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8231" w14:textId="77777777" w:rsidR="00C224A4" w:rsidRPr="00413D96" w:rsidRDefault="00C224A4" w:rsidP="00BD647D">
      <w:pPr>
        <w:jc w:val="both"/>
        <w:rPr>
          <w:rFonts w:ascii="Arial" w:eastAsia="Arial Unicode MS" w:hAnsi="Arial" w:cs="Arial"/>
          <w:color w:val="000000"/>
          <w:sz w:val="18"/>
          <w:szCs w:val="18"/>
          <w:lang w:val="en-US"/>
        </w:rPr>
      </w:pPr>
      <w:bookmarkStart w:id="0" w:name="_Toc311790790"/>
      <w:bookmarkStart w:id="1" w:name="_Toc378756304"/>
    </w:p>
    <w:tbl>
      <w:tblPr>
        <w:tblW w:w="9461" w:type="dxa"/>
        <w:tblInd w:w="9" w:type="dxa"/>
        <w:tblLook w:val="04A0" w:firstRow="1" w:lastRow="0" w:firstColumn="1" w:lastColumn="0" w:noHBand="0" w:noVBand="1"/>
      </w:tblPr>
      <w:tblGrid>
        <w:gridCol w:w="9461"/>
      </w:tblGrid>
      <w:tr w:rsidR="00C224A4" w:rsidRPr="00413D96" w14:paraId="4966C7ED" w14:textId="77777777" w:rsidTr="004B78DD">
        <w:trPr>
          <w:trHeight w:val="386"/>
        </w:trPr>
        <w:tc>
          <w:tcPr>
            <w:tcW w:w="9461" w:type="dxa"/>
            <w:shd w:val="clear" w:color="auto" w:fill="auto"/>
            <w:vAlign w:val="center"/>
          </w:tcPr>
          <w:p w14:paraId="689F7C0C" w14:textId="0FFD42D4" w:rsidR="00C224A4"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w:t>
            </w:r>
            <w:r w:rsidR="00C224A4" w:rsidRPr="00413D96">
              <w:rPr>
                <w:rFonts w:ascii="Arial" w:hAnsi="Arial" w:cs="Arial"/>
                <w:color w:val="000000"/>
              </w:rPr>
              <w:tab/>
              <w:t>General information</w:t>
            </w:r>
          </w:p>
        </w:tc>
      </w:tr>
    </w:tbl>
    <w:p w14:paraId="0710BAB3" w14:textId="77777777" w:rsidR="00C224A4" w:rsidRPr="00413D96" w:rsidRDefault="00C224A4" w:rsidP="00BD647D">
      <w:pPr>
        <w:jc w:val="both"/>
        <w:rPr>
          <w:rFonts w:ascii="Arial" w:eastAsia="Arial Unicode MS" w:hAnsi="Arial" w:cs="Arial"/>
          <w:color w:val="000000"/>
          <w:sz w:val="18"/>
          <w:szCs w:val="18"/>
        </w:rPr>
      </w:pPr>
    </w:p>
    <w:p w14:paraId="27D71236" w14:textId="65E75868" w:rsidR="00C54A03" w:rsidRPr="00413D96" w:rsidRDefault="00C54A03" w:rsidP="00BD647D">
      <w:pPr>
        <w:jc w:val="both"/>
        <w:rPr>
          <w:rFonts w:ascii="Arial" w:eastAsia="Arial Unicode MS" w:hAnsi="Arial" w:cs="Arial"/>
          <w:color w:val="000000"/>
          <w:sz w:val="18"/>
          <w:szCs w:val="18"/>
        </w:rPr>
      </w:pPr>
      <w:r w:rsidRPr="00413D96">
        <w:rPr>
          <w:rFonts w:ascii="Arial" w:eastAsia="Arial Unicode MS" w:hAnsi="Arial" w:cs="Arial"/>
          <w:color w:val="000000"/>
          <w:spacing w:val="-4"/>
          <w:sz w:val="18"/>
          <w:szCs w:val="18"/>
        </w:rPr>
        <w:t>Global Power Synergy Public Company Limited (the Company) is a public limited company which listed on the Stock Exchange</w:t>
      </w:r>
      <w:r w:rsidRPr="00413D96">
        <w:rPr>
          <w:rFonts w:ascii="Arial" w:eastAsia="Arial Unicode MS" w:hAnsi="Arial" w:cs="Arial"/>
          <w:color w:val="000000"/>
          <w:sz w:val="18"/>
          <w:szCs w:val="18"/>
        </w:rPr>
        <w:t xml:space="preserve"> </w:t>
      </w:r>
      <w:r w:rsidRPr="00413D96">
        <w:rPr>
          <w:rFonts w:ascii="Arial" w:eastAsia="Arial Unicode MS" w:hAnsi="Arial" w:cs="Arial"/>
          <w:color w:val="000000"/>
          <w:spacing w:val="-4"/>
          <w:sz w:val="18"/>
          <w:szCs w:val="18"/>
        </w:rPr>
        <w:t>of Thailand. The Company is incorporated in Thailand and the address of its registered office is No.</w:t>
      </w:r>
      <w:r w:rsidR="00A1321E" w:rsidRPr="00A1321E">
        <w:rPr>
          <w:rFonts w:ascii="Arial" w:eastAsia="Arial Unicode MS" w:hAnsi="Arial" w:cs="Arial"/>
          <w:color w:val="000000"/>
          <w:spacing w:val="-4"/>
          <w:sz w:val="18"/>
          <w:szCs w:val="18"/>
        </w:rPr>
        <w:t>555</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w:t>
      </w:r>
      <w:r w:rsidRPr="00413D96">
        <w:rPr>
          <w:rFonts w:ascii="Arial" w:eastAsia="Arial Unicode MS" w:hAnsi="Arial" w:cs="Arial"/>
          <w:color w:val="000000"/>
          <w:spacing w:val="-4"/>
          <w:sz w:val="18"/>
          <w:szCs w:val="18"/>
        </w:rPr>
        <w:t>, Energy Complex,</w:t>
      </w:r>
      <w:r w:rsidRPr="00413D96">
        <w:rPr>
          <w:rFonts w:ascii="Arial" w:eastAsia="Arial Unicode MS" w:hAnsi="Arial" w:cs="Arial"/>
          <w:color w:val="000000"/>
          <w:sz w:val="18"/>
          <w:szCs w:val="18"/>
        </w:rPr>
        <w:t xml:space="preserve"> Building B, </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 xml:space="preserve">th Floor, Vibhavadi Rangsit Road, Chatuchak, Bangkok </w:t>
      </w:r>
      <w:r w:rsidR="00A1321E" w:rsidRPr="00A1321E">
        <w:rPr>
          <w:rFonts w:ascii="Arial" w:eastAsia="Arial Unicode MS" w:hAnsi="Arial" w:cs="Arial"/>
          <w:color w:val="000000"/>
          <w:sz w:val="18"/>
          <w:szCs w:val="18"/>
        </w:rPr>
        <w:t>10900</w:t>
      </w:r>
      <w:r w:rsidRPr="00413D96">
        <w:rPr>
          <w:rFonts w:ascii="Arial" w:eastAsia="Arial Unicode MS" w:hAnsi="Arial" w:cs="Arial"/>
          <w:color w:val="000000"/>
          <w:sz w:val="18"/>
          <w:szCs w:val="18"/>
        </w:rPr>
        <w:t>.</w:t>
      </w:r>
    </w:p>
    <w:p w14:paraId="00E26967" w14:textId="77777777" w:rsidR="00C54A03" w:rsidRPr="00413D96" w:rsidRDefault="00C54A03" w:rsidP="00BD647D">
      <w:pPr>
        <w:jc w:val="both"/>
        <w:rPr>
          <w:rFonts w:ascii="Arial" w:eastAsia="Arial Unicode MS" w:hAnsi="Arial" w:cs="Arial"/>
          <w:color w:val="000000"/>
          <w:sz w:val="18"/>
          <w:szCs w:val="18"/>
        </w:rPr>
      </w:pPr>
    </w:p>
    <w:p w14:paraId="08F24859" w14:textId="04724387" w:rsidR="00C54A03" w:rsidRPr="00413D96" w:rsidRDefault="00C54A03"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For reporting purposes, the Company and its subsidiaries are referred to as the Group.</w:t>
      </w:r>
    </w:p>
    <w:p w14:paraId="51CE2D16" w14:textId="77777777" w:rsidR="00C54A03" w:rsidRPr="00413D96" w:rsidRDefault="00C54A03" w:rsidP="00BD647D">
      <w:pPr>
        <w:jc w:val="both"/>
        <w:rPr>
          <w:rFonts w:ascii="Arial" w:eastAsia="Arial Unicode MS" w:hAnsi="Arial" w:cs="Arial"/>
          <w:color w:val="000000"/>
          <w:sz w:val="18"/>
          <w:szCs w:val="18"/>
        </w:rPr>
      </w:pPr>
    </w:p>
    <w:p w14:paraId="6DA49785" w14:textId="77777777" w:rsidR="00C54A03" w:rsidRPr="00413D96" w:rsidRDefault="00C54A03"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The principal business of the Group is the production and distribution of electricity, steam and water for industrial use to the government and industrial customers.</w:t>
      </w:r>
    </w:p>
    <w:p w14:paraId="5E55A879" w14:textId="77777777" w:rsidR="00C54A03" w:rsidRPr="00413D96" w:rsidRDefault="00C54A03" w:rsidP="00BD647D">
      <w:pPr>
        <w:jc w:val="both"/>
        <w:rPr>
          <w:rFonts w:ascii="Arial" w:eastAsia="Arial Unicode MS" w:hAnsi="Arial" w:cs="Arial"/>
          <w:color w:val="000000"/>
          <w:sz w:val="18"/>
          <w:szCs w:val="18"/>
        </w:rPr>
      </w:pPr>
    </w:p>
    <w:p w14:paraId="172D1E2C" w14:textId="4E1E1E02" w:rsidR="00C54A03" w:rsidRPr="00413D96" w:rsidRDefault="00C54A03" w:rsidP="00BD647D">
      <w:pPr>
        <w:jc w:val="both"/>
        <w:rPr>
          <w:rFonts w:ascii="Arial" w:eastAsia="Arial Unicode MS" w:hAnsi="Arial" w:cs="Arial"/>
          <w:color w:val="000000"/>
          <w:spacing w:val="-6"/>
          <w:sz w:val="18"/>
          <w:szCs w:val="18"/>
        </w:rPr>
      </w:pPr>
      <w:r w:rsidRPr="00413D96">
        <w:rPr>
          <w:rFonts w:ascii="Arial" w:eastAsia="Arial Unicode MS" w:hAnsi="Arial" w:cs="Arial"/>
          <w:color w:val="000000"/>
          <w:spacing w:val="-6"/>
          <w:sz w:val="18"/>
          <w:szCs w:val="18"/>
        </w:rPr>
        <w:t xml:space="preserve">These consolidated and separate financial statements were authorised for issue by the Board of Directors on </w:t>
      </w:r>
      <w:r w:rsidR="00A1321E" w:rsidRPr="00A1321E">
        <w:rPr>
          <w:rFonts w:ascii="Arial" w:eastAsia="Arial Unicode MS" w:hAnsi="Arial" w:cs="Arial"/>
          <w:color w:val="000000"/>
          <w:spacing w:val="-6"/>
          <w:sz w:val="18"/>
          <w:szCs w:val="18"/>
        </w:rPr>
        <w:t>17</w:t>
      </w:r>
      <w:r w:rsidR="00A43B08" w:rsidRPr="00413D96">
        <w:rPr>
          <w:rFonts w:ascii="Arial" w:eastAsia="Arial Unicode MS" w:hAnsi="Arial" w:cs="Arial"/>
          <w:color w:val="000000"/>
          <w:spacing w:val="-6"/>
          <w:sz w:val="18"/>
          <w:szCs w:val="18"/>
        </w:rPr>
        <w:t xml:space="preserve"> February</w:t>
      </w:r>
      <w:r w:rsidR="005E25DA" w:rsidRPr="00413D96">
        <w:rPr>
          <w:rFonts w:ascii="Arial" w:eastAsia="Arial Unicode MS" w:hAnsi="Arial" w:cs="Arial"/>
          <w:color w:val="000000"/>
          <w:spacing w:val="-6"/>
          <w:sz w:val="18"/>
          <w:szCs w:val="18"/>
        </w:rPr>
        <w:t xml:space="preserve"> </w:t>
      </w:r>
      <w:r w:rsidR="00A1321E" w:rsidRPr="00A1321E">
        <w:rPr>
          <w:rFonts w:ascii="Arial" w:eastAsia="Arial Unicode MS" w:hAnsi="Arial" w:cs="Arial"/>
          <w:color w:val="000000"/>
          <w:spacing w:val="-6"/>
          <w:sz w:val="18"/>
          <w:szCs w:val="18"/>
        </w:rPr>
        <w:t>202</w:t>
      </w:r>
      <w:r w:rsidR="00A1321E" w:rsidRPr="00A1321E">
        <w:rPr>
          <w:rFonts w:ascii="Arial" w:eastAsia="Arial Unicode MS" w:hAnsi="Arial" w:cs="Arial"/>
          <w:color w:val="000000"/>
          <w:spacing w:val="-6"/>
          <w:sz w:val="18"/>
          <w:szCs w:val="22"/>
        </w:rPr>
        <w:t>5</w:t>
      </w:r>
      <w:r w:rsidRPr="00413D96">
        <w:rPr>
          <w:rFonts w:ascii="Arial" w:eastAsia="Arial Unicode MS" w:hAnsi="Arial" w:cs="Arial"/>
          <w:color w:val="000000"/>
          <w:spacing w:val="-6"/>
          <w:sz w:val="18"/>
          <w:szCs w:val="18"/>
        </w:rPr>
        <w:t>.</w:t>
      </w:r>
    </w:p>
    <w:p w14:paraId="38EB4D42" w14:textId="77777777" w:rsidR="00C54A03" w:rsidRPr="00413D96" w:rsidRDefault="00C54A03" w:rsidP="005E25DA">
      <w:pPr>
        <w:jc w:val="both"/>
        <w:rPr>
          <w:rFonts w:ascii="Arial" w:eastAsia="Arial Unicode MS" w:hAnsi="Arial" w:cs="Arial"/>
          <w:color w:val="000000"/>
          <w:spacing w:val="-6"/>
          <w:sz w:val="18"/>
          <w:szCs w:val="18"/>
        </w:rPr>
      </w:pPr>
    </w:p>
    <w:p w14:paraId="35FFBD8F" w14:textId="77777777" w:rsidR="00C54A03" w:rsidRPr="00413D96" w:rsidRDefault="00C54A03" w:rsidP="00BD647D">
      <w:pPr>
        <w:ind w:left="540" w:hanging="540"/>
        <w:jc w:val="both"/>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C54A03" w:rsidRPr="00413D96" w14:paraId="45439E22" w14:textId="77777777" w:rsidTr="004B78DD">
        <w:trPr>
          <w:trHeight w:val="386"/>
        </w:trPr>
        <w:tc>
          <w:tcPr>
            <w:tcW w:w="9461" w:type="dxa"/>
            <w:shd w:val="clear" w:color="auto" w:fill="auto"/>
            <w:vAlign w:val="center"/>
          </w:tcPr>
          <w:p w14:paraId="2F17F5F6" w14:textId="7F091B32" w:rsidR="00C54A0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w:t>
            </w:r>
            <w:r w:rsidR="00C54A03" w:rsidRPr="00413D96">
              <w:rPr>
                <w:rFonts w:ascii="Arial" w:hAnsi="Arial" w:cs="Arial"/>
                <w:color w:val="000000"/>
              </w:rPr>
              <w:tab/>
              <w:t>Basis of preparation</w:t>
            </w:r>
          </w:p>
        </w:tc>
      </w:tr>
    </w:tbl>
    <w:p w14:paraId="4E1647EE" w14:textId="77777777" w:rsidR="00C54A03" w:rsidRPr="00413D96" w:rsidRDefault="00C54A03" w:rsidP="00BD647D">
      <w:pPr>
        <w:jc w:val="thaiDistribute"/>
        <w:rPr>
          <w:rFonts w:ascii="Arial" w:hAnsi="Arial" w:cs="Arial"/>
          <w:color w:val="000000"/>
          <w:sz w:val="18"/>
          <w:szCs w:val="18"/>
        </w:rPr>
      </w:pPr>
    </w:p>
    <w:p w14:paraId="47D25D89" w14:textId="77777777" w:rsidR="00C54A03" w:rsidRPr="00413D96" w:rsidRDefault="00C54A03" w:rsidP="00BD647D">
      <w:pPr>
        <w:jc w:val="both"/>
        <w:rPr>
          <w:rFonts w:ascii="Arial" w:hAnsi="Arial" w:cs="Arial"/>
          <w:color w:val="000000"/>
          <w:sz w:val="18"/>
          <w:szCs w:val="18"/>
        </w:rPr>
      </w:pPr>
      <w:r w:rsidRPr="00413D96">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413D96" w:rsidRDefault="00C54A03" w:rsidP="00BD647D">
      <w:pPr>
        <w:jc w:val="both"/>
        <w:rPr>
          <w:rFonts w:ascii="Arial" w:hAnsi="Arial" w:cs="Arial"/>
          <w:color w:val="000000"/>
          <w:sz w:val="18"/>
          <w:szCs w:val="18"/>
        </w:rPr>
      </w:pPr>
    </w:p>
    <w:p w14:paraId="02364090" w14:textId="77777777" w:rsidR="00C54A03" w:rsidRPr="00413D96" w:rsidRDefault="00C54A03" w:rsidP="00BD647D">
      <w:pPr>
        <w:jc w:val="thaiDistribute"/>
        <w:rPr>
          <w:rFonts w:ascii="Arial" w:hAnsi="Arial" w:cs="Arial"/>
          <w:color w:val="000000"/>
          <w:sz w:val="18"/>
          <w:szCs w:val="18"/>
        </w:rPr>
      </w:pPr>
      <w:r w:rsidRPr="00413D96">
        <w:rPr>
          <w:rFonts w:ascii="Arial" w:hAnsi="Arial" w:cs="Arial"/>
          <w:color w:val="000000"/>
          <w:sz w:val="18"/>
          <w:szCs w:val="18"/>
        </w:rPr>
        <w:t>The consolidated and separate financial statements have been prepared under the historical cost convention except as disclosed in the below accounting policies.</w:t>
      </w:r>
    </w:p>
    <w:p w14:paraId="765776B4" w14:textId="77777777" w:rsidR="00C54A03" w:rsidRPr="00413D96" w:rsidRDefault="00C54A03" w:rsidP="00BD647D">
      <w:pPr>
        <w:jc w:val="both"/>
        <w:rPr>
          <w:rFonts w:ascii="Arial" w:hAnsi="Arial" w:cs="Arial"/>
          <w:color w:val="000000"/>
          <w:sz w:val="18"/>
          <w:szCs w:val="18"/>
        </w:rPr>
      </w:pPr>
    </w:p>
    <w:p w14:paraId="1471BF8C" w14:textId="278B8286" w:rsidR="00C54A03" w:rsidRPr="00413D96" w:rsidRDefault="00C54A03" w:rsidP="00BD647D">
      <w:pPr>
        <w:jc w:val="both"/>
        <w:rPr>
          <w:rFonts w:ascii="Arial" w:hAnsi="Arial" w:cs="Arial"/>
          <w:color w:val="000000"/>
          <w:sz w:val="18"/>
          <w:szCs w:val="18"/>
        </w:rPr>
      </w:pPr>
      <w:r w:rsidRPr="00413D96">
        <w:rPr>
          <w:rFonts w:ascii="Arial" w:hAnsi="Arial" w:cs="Arial"/>
          <w:color w:val="000000"/>
          <w:spacing w:val="-2"/>
          <w:sz w:val="18"/>
          <w:szCs w:val="18"/>
        </w:rPr>
        <w:t>The preparation of financial statements in conformity with TFRS requires management to use certain critical accounting</w:t>
      </w:r>
      <w:r w:rsidRPr="00413D96">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1321E" w:rsidRPr="00A1321E">
        <w:rPr>
          <w:rFonts w:ascii="Arial" w:hAnsi="Arial" w:cs="Arial"/>
          <w:color w:val="000000"/>
          <w:sz w:val="18"/>
          <w:szCs w:val="18"/>
        </w:rPr>
        <w:t>9</w:t>
      </w:r>
      <w:r w:rsidR="009469A0" w:rsidRPr="00413D96">
        <w:rPr>
          <w:rFonts w:ascii="Arial" w:hAnsi="Arial" w:cs="Arial"/>
          <w:color w:val="000000"/>
          <w:sz w:val="18"/>
          <w:szCs w:val="18"/>
        </w:rPr>
        <w:t>.</w:t>
      </w:r>
    </w:p>
    <w:p w14:paraId="6ACE147B" w14:textId="77777777" w:rsidR="00C54A03" w:rsidRPr="00413D96" w:rsidRDefault="00C54A03" w:rsidP="00BD647D">
      <w:pPr>
        <w:jc w:val="both"/>
        <w:rPr>
          <w:rFonts w:ascii="Arial" w:hAnsi="Arial" w:cs="Arial"/>
          <w:color w:val="000000"/>
          <w:sz w:val="18"/>
          <w:szCs w:val="18"/>
        </w:rPr>
      </w:pPr>
    </w:p>
    <w:p w14:paraId="7EF49C7B" w14:textId="77777777" w:rsidR="00C54A03" w:rsidRPr="00413D96" w:rsidRDefault="00C54A03" w:rsidP="00BD647D">
      <w:pPr>
        <w:jc w:val="thaiDistribute"/>
        <w:rPr>
          <w:rFonts w:ascii="Arial" w:hAnsi="Arial" w:cs="Arial"/>
          <w:color w:val="000000"/>
          <w:sz w:val="18"/>
          <w:szCs w:val="18"/>
        </w:rPr>
      </w:pPr>
      <w:r w:rsidRPr="00413D96">
        <w:rPr>
          <w:rFonts w:ascii="Arial" w:hAnsi="Arial" w:cs="Arial"/>
          <w:color w:val="000000"/>
          <w:sz w:val="18"/>
          <w:szCs w:val="18"/>
        </w:rPr>
        <w:t>An English version of the consolidated and separate financial statements ha</w:t>
      </w:r>
      <w:r w:rsidR="009469A0" w:rsidRPr="00413D96">
        <w:rPr>
          <w:rFonts w:ascii="Arial" w:hAnsi="Arial" w:cs="Arial"/>
          <w:color w:val="000000"/>
          <w:sz w:val="18"/>
          <w:szCs w:val="18"/>
        </w:rPr>
        <w:t>s</w:t>
      </w:r>
      <w:r w:rsidRPr="00413D96">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413D96">
        <w:rPr>
          <w:rFonts w:ascii="Arial" w:hAnsi="Arial" w:cs="Arial"/>
          <w:color w:val="000000"/>
          <w:sz w:val="18"/>
          <w:szCs w:val="18"/>
        </w:rPr>
        <w:t>.</w:t>
      </w:r>
    </w:p>
    <w:p w14:paraId="092406CF" w14:textId="77777777" w:rsidR="00C54A03" w:rsidRPr="00413D96" w:rsidRDefault="00C54A03" w:rsidP="00BD647D">
      <w:pPr>
        <w:jc w:val="thaiDistribute"/>
        <w:rPr>
          <w:rFonts w:ascii="Arial" w:hAnsi="Arial" w:cs="Arial"/>
          <w:color w:val="000000"/>
          <w:sz w:val="18"/>
          <w:szCs w:val="18"/>
        </w:rPr>
      </w:pPr>
    </w:p>
    <w:p w14:paraId="4625EADF" w14:textId="77777777" w:rsidR="00C54A03" w:rsidRPr="00413D96" w:rsidRDefault="00C54A03" w:rsidP="0032088C">
      <w:pPr>
        <w:jc w:val="both"/>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2C44F0" w:rsidRPr="00413D96" w14:paraId="6108F615" w14:textId="77777777">
        <w:trPr>
          <w:trHeight w:val="386"/>
        </w:trPr>
        <w:tc>
          <w:tcPr>
            <w:tcW w:w="9461" w:type="dxa"/>
            <w:shd w:val="clear" w:color="auto" w:fill="auto"/>
            <w:vAlign w:val="center"/>
          </w:tcPr>
          <w:p w14:paraId="7CAF02BD" w14:textId="2E5190B9" w:rsidR="000673E2"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w:t>
            </w:r>
            <w:r w:rsidR="002C44F0" w:rsidRPr="00413D96">
              <w:rPr>
                <w:rFonts w:ascii="Arial" w:hAnsi="Arial" w:cs="Arial"/>
                <w:color w:val="000000"/>
              </w:rPr>
              <w:tab/>
            </w:r>
            <w:r w:rsidR="00B779EB" w:rsidRPr="00413D96">
              <w:rPr>
                <w:rFonts w:ascii="Arial" w:hAnsi="Arial" w:cs="Arial"/>
                <w:color w:val="000000"/>
              </w:rPr>
              <w:t xml:space="preserve">Impacts from </w:t>
            </w:r>
            <w:r w:rsidR="00AE01C8" w:rsidRPr="00413D96">
              <w:rPr>
                <w:rFonts w:ascii="Arial" w:hAnsi="Arial" w:cs="Arial"/>
                <w:color w:val="000000"/>
              </w:rPr>
              <w:t>b</w:t>
            </w:r>
            <w:r w:rsidR="00244AAA" w:rsidRPr="00413D96">
              <w:rPr>
                <w:rFonts w:ascii="Arial" w:hAnsi="Arial" w:cs="Arial"/>
                <w:color w:val="000000"/>
              </w:rPr>
              <w:t>usiness combination under common control</w:t>
            </w:r>
          </w:p>
        </w:tc>
      </w:tr>
    </w:tbl>
    <w:p w14:paraId="771FEB3C" w14:textId="77777777" w:rsidR="002C44F0" w:rsidRPr="00413D96" w:rsidRDefault="002C44F0" w:rsidP="0032088C">
      <w:pPr>
        <w:jc w:val="both"/>
        <w:rPr>
          <w:rFonts w:ascii="Arial" w:hAnsi="Arial" w:cs="Arial"/>
          <w:b/>
          <w:bCs/>
          <w:color w:val="000000"/>
          <w:sz w:val="18"/>
          <w:szCs w:val="18"/>
        </w:rPr>
      </w:pPr>
    </w:p>
    <w:p w14:paraId="70F3F4D6" w14:textId="6219918E" w:rsidR="00BD32B4" w:rsidRPr="00413D96" w:rsidRDefault="00BD32B4" w:rsidP="00BD32B4">
      <w:pPr>
        <w:jc w:val="both"/>
        <w:rPr>
          <w:rFonts w:ascii="Arial" w:hAnsi="Arial" w:cs="Arial"/>
          <w:color w:val="000000"/>
          <w:spacing w:val="-4"/>
          <w:sz w:val="18"/>
          <w:szCs w:val="18"/>
          <w:lang w:val="en-US" w:bidi="ar-SA"/>
        </w:rPr>
      </w:pPr>
      <w:r w:rsidRPr="00413D96">
        <w:rPr>
          <w:rFonts w:ascii="Arial" w:hAnsi="Arial" w:cs="Arial"/>
          <w:color w:val="000000"/>
          <w:spacing w:val="-4"/>
          <w:sz w:val="18"/>
          <w:szCs w:val="18"/>
        </w:rPr>
        <w:t>The Group has the retrospective adjustment from the business combination under common control</w:t>
      </w:r>
      <w:r w:rsidR="00790D3B" w:rsidRPr="00413D96">
        <w:rPr>
          <w:rFonts w:ascii="Arial" w:hAnsi="Arial" w:cs="Arial"/>
          <w:color w:val="000000"/>
          <w:spacing w:val="-4"/>
          <w:sz w:val="18"/>
          <w:szCs w:val="18"/>
          <w:cs/>
        </w:rPr>
        <w:t xml:space="preserve"> </w:t>
      </w:r>
      <w:r w:rsidR="00790D3B" w:rsidRPr="00413D96">
        <w:rPr>
          <w:rFonts w:ascii="Arial" w:hAnsi="Arial" w:cs="Arial"/>
          <w:color w:val="000000"/>
          <w:spacing w:val="-4"/>
          <w:sz w:val="18"/>
          <w:szCs w:val="18"/>
        </w:rPr>
        <w:t>as</w:t>
      </w:r>
      <w:r w:rsidRPr="00413D96">
        <w:rPr>
          <w:rFonts w:ascii="Arial" w:hAnsi="Arial" w:cs="Arial"/>
          <w:color w:val="000000"/>
          <w:spacing w:val="-4"/>
          <w:sz w:val="18"/>
          <w:szCs w:val="18"/>
        </w:rPr>
        <w:t xml:space="preserve"> the business combination has arisen since the beginning of comparative period of the financial statements by eliminating the investment in associate on the </w:t>
      </w:r>
      <w:r w:rsidR="00875E00"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onsolidated </w:t>
      </w:r>
      <w:r w:rsidR="00875E00"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tatement of </w:t>
      </w:r>
      <w:r w:rsidR="00875E00" w:rsidRPr="00413D96">
        <w:rPr>
          <w:rFonts w:ascii="Arial" w:hAnsi="Arial" w:cs="Arial"/>
          <w:color w:val="000000"/>
          <w:spacing w:val="-4"/>
          <w:sz w:val="18"/>
          <w:szCs w:val="18"/>
        </w:rPr>
        <w:t>f</w:t>
      </w:r>
      <w:r w:rsidRPr="00413D96">
        <w:rPr>
          <w:rFonts w:ascii="Arial" w:hAnsi="Arial" w:cs="Arial"/>
          <w:color w:val="000000"/>
          <w:spacing w:val="-4"/>
          <w:sz w:val="18"/>
          <w:szCs w:val="18"/>
        </w:rPr>
        <w:t xml:space="preserve">inancial </w:t>
      </w:r>
      <w:r w:rsidR="00875E00" w:rsidRPr="00413D96">
        <w:rPr>
          <w:rFonts w:ascii="Arial" w:hAnsi="Arial" w:cs="Arial"/>
          <w:color w:val="000000"/>
          <w:spacing w:val="-4"/>
          <w:sz w:val="18"/>
          <w:szCs w:val="18"/>
        </w:rPr>
        <w:t>p</w:t>
      </w:r>
      <w:r w:rsidRPr="00413D96">
        <w:rPr>
          <w:rFonts w:ascii="Arial" w:hAnsi="Arial" w:cs="Arial"/>
          <w:color w:val="000000"/>
          <w:spacing w:val="-4"/>
          <w:sz w:val="18"/>
          <w:szCs w:val="18"/>
        </w:rPr>
        <w:t>osition and recogni</w:t>
      </w:r>
      <w:r w:rsidR="00875E00"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ed the </w:t>
      </w:r>
      <w:r w:rsidR="00A1321E" w:rsidRPr="00A1321E">
        <w:rPr>
          <w:rFonts w:ascii="Arial" w:hAnsi="Arial" w:cs="Arial"/>
          <w:color w:val="000000"/>
          <w:spacing w:val="-4"/>
          <w:sz w:val="18"/>
          <w:szCs w:val="18"/>
        </w:rPr>
        <w:t>50</w:t>
      </w:r>
      <w:r w:rsidRPr="00413D96">
        <w:rPr>
          <w:rFonts w:ascii="Arial" w:hAnsi="Arial" w:cs="Arial"/>
          <w:color w:val="000000"/>
          <w:spacing w:val="-4"/>
          <w:sz w:val="18"/>
          <w:szCs w:val="18"/>
        </w:rPr>
        <w:t xml:space="preserve">% of </w:t>
      </w:r>
      <w:r w:rsidR="00875E00" w:rsidRPr="00413D96">
        <w:rPr>
          <w:rFonts w:ascii="Arial" w:hAnsi="Arial" w:cs="Arial"/>
          <w:color w:val="000000"/>
          <w:spacing w:val="-4"/>
          <w:sz w:val="18"/>
          <w:szCs w:val="18"/>
        </w:rPr>
        <w:t>share</w:t>
      </w:r>
      <w:r w:rsidR="00962A94" w:rsidRPr="00413D96">
        <w:rPr>
          <w:rFonts w:ascii="Arial" w:hAnsi="Arial" w:cs="Arial"/>
          <w:color w:val="000000"/>
          <w:spacing w:val="-4"/>
          <w:sz w:val="18"/>
          <w:szCs w:val="18"/>
        </w:rPr>
        <w:t xml:space="preserve">holding </w:t>
      </w:r>
      <w:r w:rsidRPr="00413D96">
        <w:rPr>
          <w:rFonts w:ascii="Arial" w:hAnsi="Arial" w:cs="Arial"/>
          <w:color w:val="000000"/>
          <w:spacing w:val="-4"/>
          <w:sz w:val="18"/>
          <w:szCs w:val="18"/>
        </w:rPr>
        <w:t xml:space="preserve">interests </w:t>
      </w:r>
      <w:r w:rsidR="001B5C3C" w:rsidRPr="00413D96">
        <w:rPr>
          <w:rFonts w:ascii="Arial" w:hAnsi="Arial" w:cs="Arial"/>
          <w:color w:val="000000"/>
          <w:spacing w:val="-4"/>
          <w:sz w:val="18"/>
          <w:szCs w:val="18"/>
        </w:rPr>
        <w:t>in</w:t>
      </w:r>
      <w:r w:rsidRPr="00413D96">
        <w:rPr>
          <w:rFonts w:ascii="Arial" w:hAnsi="Arial" w:cs="Arial"/>
          <w:color w:val="000000"/>
          <w:spacing w:val="-4"/>
          <w:sz w:val="18"/>
          <w:szCs w:val="18"/>
        </w:rPr>
        <w:t xml:space="preserve"> </w:t>
      </w:r>
      <w:r w:rsidR="00962A94" w:rsidRPr="00413D96">
        <w:rPr>
          <w:rFonts w:ascii="Arial" w:hAnsi="Arial" w:cs="Arial"/>
          <w:color w:val="000000"/>
          <w:spacing w:val="-4"/>
          <w:sz w:val="18"/>
          <w:szCs w:val="18"/>
        </w:rPr>
        <w:t>such</w:t>
      </w:r>
      <w:r w:rsidRPr="00413D96">
        <w:rPr>
          <w:rFonts w:ascii="Arial" w:hAnsi="Arial" w:cs="Arial"/>
          <w:color w:val="000000"/>
          <w:spacing w:val="-4"/>
          <w:sz w:val="18"/>
          <w:szCs w:val="18"/>
        </w:rPr>
        <w:t xml:space="preserve"> </w:t>
      </w:r>
      <w:r w:rsidR="001B5C3C" w:rsidRPr="00413D96">
        <w:rPr>
          <w:rFonts w:ascii="Arial" w:hAnsi="Arial" w:cs="Arial"/>
          <w:color w:val="000000"/>
          <w:spacing w:val="-4"/>
          <w:sz w:val="18"/>
          <w:szCs w:val="18"/>
        </w:rPr>
        <w:t xml:space="preserve">associate </w:t>
      </w:r>
      <w:r w:rsidRPr="00413D96">
        <w:rPr>
          <w:rFonts w:ascii="Arial" w:hAnsi="Arial" w:cs="Arial"/>
          <w:color w:val="000000"/>
          <w:spacing w:val="-4"/>
          <w:sz w:val="18"/>
          <w:szCs w:val="18"/>
        </w:rPr>
        <w:t xml:space="preserve">before the business combination as the portion of </w:t>
      </w:r>
      <w:r w:rsidR="00F56587" w:rsidRPr="00413D96">
        <w:rPr>
          <w:rFonts w:ascii="Arial" w:hAnsi="Arial" w:cs="Arial"/>
          <w:color w:val="000000"/>
          <w:spacing w:val="-4"/>
          <w:sz w:val="18"/>
          <w:szCs w:val="18"/>
        </w:rPr>
        <w:t>non-controlling interests</w:t>
      </w:r>
      <w:r w:rsidRPr="00413D96">
        <w:rPr>
          <w:rFonts w:ascii="Arial" w:hAnsi="Arial" w:cs="Arial"/>
          <w:color w:val="000000"/>
          <w:spacing w:val="-4"/>
          <w:sz w:val="18"/>
          <w:szCs w:val="18"/>
        </w:rPr>
        <w:t xml:space="preserve"> (Note </w:t>
      </w:r>
      <w:r w:rsidR="00A1321E" w:rsidRPr="00A1321E">
        <w:rPr>
          <w:rFonts w:ascii="Arial" w:hAnsi="Arial" w:cs="Arial"/>
          <w:color w:val="000000"/>
          <w:spacing w:val="-4"/>
          <w:sz w:val="18"/>
          <w:szCs w:val="18"/>
        </w:rPr>
        <w:t>19</w:t>
      </w:r>
      <w:r w:rsidRPr="00413D96">
        <w:rPr>
          <w:rFonts w:ascii="Arial" w:hAnsi="Arial" w:cs="Arial"/>
          <w:color w:val="000000"/>
          <w:spacing w:val="-4"/>
          <w:sz w:val="18"/>
          <w:szCs w:val="18"/>
        </w:rPr>
        <w:t>.</w:t>
      </w:r>
      <w:r w:rsidR="00A1321E" w:rsidRPr="00A1321E">
        <w:rPr>
          <w:rFonts w:ascii="Arial" w:hAnsi="Arial" w:cs="Arial"/>
          <w:color w:val="000000"/>
          <w:spacing w:val="-4"/>
          <w:sz w:val="18"/>
          <w:szCs w:val="18"/>
        </w:rPr>
        <w:t>1</w:t>
      </w:r>
      <w:r w:rsidRPr="00413D96">
        <w:rPr>
          <w:rFonts w:ascii="Arial" w:hAnsi="Arial" w:cs="Arial"/>
          <w:color w:val="000000"/>
          <w:spacing w:val="-4"/>
          <w:sz w:val="18"/>
          <w:szCs w:val="18"/>
        </w:rPr>
        <w:t xml:space="preserve"> (c))</w:t>
      </w:r>
      <w:r w:rsidR="00134742" w:rsidRPr="00413D96">
        <w:rPr>
          <w:rFonts w:ascii="Arial" w:hAnsi="Arial" w:cs="Arial"/>
          <w:color w:val="000000"/>
          <w:spacing w:val="-4"/>
          <w:sz w:val="18"/>
          <w:szCs w:val="18"/>
        </w:rPr>
        <w:t>.</w:t>
      </w:r>
    </w:p>
    <w:p w14:paraId="451F3A25" w14:textId="77777777" w:rsidR="00BD32B4" w:rsidRPr="00413D96" w:rsidRDefault="00BD32B4" w:rsidP="0032088C">
      <w:pPr>
        <w:jc w:val="both"/>
        <w:rPr>
          <w:rFonts w:ascii="Arial" w:hAnsi="Arial" w:cs="Arial"/>
          <w:b/>
          <w:bCs/>
          <w:color w:val="000000"/>
          <w:sz w:val="18"/>
          <w:szCs w:val="18"/>
        </w:rPr>
      </w:pPr>
    </w:p>
    <w:p w14:paraId="6430365F" w14:textId="5F5DE5F6" w:rsidR="00F90794" w:rsidRPr="00413D96" w:rsidRDefault="00F90794" w:rsidP="00F90794">
      <w:pPr>
        <w:jc w:val="both"/>
        <w:rPr>
          <w:rFonts w:ascii="Arial" w:hAnsi="Arial" w:cs="Arial"/>
          <w:color w:val="000000"/>
          <w:spacing w:val="-4"/>
          <w:sz w:val="18"/>
          <w:szCs w:val="18"/>
        </w:rPr>
      </w:pPr>
      <w:r w:rsidRPr="00413D96">
        <w:rPr>
          <w:rFonts w:ascii="Arial" w:hAnsi="Arial" w:cs="Arial"/>
          <w:color w:val="000000"/>
          <w:spacing w:val="-4"/>
          <w:sz w:val="18"/>
          <w:szCs w:val="18"/>
        </w:rPr>
        <w:t xml:space="preserve">The impact of </w:t>
      </w:r>
      <w:bookmarkStart w:id="2" w:name="_Hlk190187361"/>
      <w:r w:rsidRPr="00413D96">
        <w:rPr>
          <w:rFonts w:ascii="Arial" w:hAnsi="Arial" w:cs="Arial"/>
          <w:color w:val="000000"/>
          <w:spacing w:val="-4"/>
          <w:sz w:val="18"/>
          <w:szCs w:val="18"/>
        </w:rPr>
        <w:t xml:space="preserve">the retrospective adjustment </w:t>
      </w:r>
      <w:bookmarkEnd w:id="2"/>
      <w:r w:rsidRPr="00413D96">
        <w:rPr>
          <w:rFonts w:ascii="Arial" w:hAnsi="Arial" w:cs="Arial"/>
          <w:color w:val="000000"/>
          <w:spacing w:val="-4"/>
          <w:sz w:val="18"/>
          <w:szCs w:val="18"/>
        </w:rPr>
        <w:t xml:space="preserve">arising from the business combination under common control on the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onsolidated </w:t>
      </w:r>
      <w:r w:rsidR="005229C1"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tatements of </w:t>
      </w:r>
      <w:r w:rsidR="005229C1" w:rsidRPr="00413D96">
        <w:rPr>
          <w:rFonts w:ascii="Arial" w:hAnsi="Arial" w:cs="Arial"/>
          <w:color w:val="000000"/>
          <w:spacing w:val="-4"/>
          <w:sz w:val="18"/>
          <w:szCs w:val="18"/>
        </w:rPr>
        <w:t>f</w:t>
      </w:r>
      <w:r w:rsidRPr="00413D96">
        <w:rPr>
          <w:rFonts w:ascii="Arial" w:hAnsi="Arial" w:cs="Arial"/>
          <w:color w:val="000000"/>
          <w:spacing w:val="-4"/>
          <w:sz w:val="18"/>
          <w:szCs w:val="18"/>
        </w:rPr>
        <w:t xml:space="preserve">inancial </w:t>
      </w:r>
      <w:r w:rsidR="005229C1" w:rsidRPr="00413D96">
        <w:rPr>
          <w:rFonts w:ascii="Arial" w:hAnsi="Arial" w:cs="Arial"/>
          <w:color w:val="000000"/>
          <w:spacing w:val="-4"/>
          <w:sz w:val="18"/>
          <w:szCs w:val="18"/>
        </w:rPr>
        <w:t>p</w:t>
      </w:r>
      <w:r w:rsidRPr="00413D96">
        <w:rPr>
          <w:rFonts w:ascii="Arial" w:hAnsi="Arial" w:cs="Arial"/>
          <w:color w:val="000000"/>
          <w:spacing w:val="-4"/>
          <w:sz w:val="18"/>
          <w:szCs w:val="18"/>
        </w:rPr>
        <w:t xml:space="preserve">osition as at </w:t>
      </w:r>
      <w:r w:rsidR="00A1321E" w:rsidRPr="00A1321E">
        <w:rPr>
          <w:rFonts w:ascii="Arial" w:hAnsi="Arial" w:cs="Arial"/>
          <w:color w:val="000000"/>
          <w:spacing w:val="-4"/>
          <w:sz w:val="18"/>
          <w:szCs w:val="18"/>
        </w:rPr>
        <w:t>1</w:t>
      </w:r>
      <w:r w:rsidRPr="00413D96">
        <w:rPr>
          <w:rFonts w:ascii="Arial" w:hAnsi="Arial" w:cs="Arial"/>
          <w:color w:val="000000"/>
          <w:spacing w:val="-4"/>
          <w:sz w:val="18"/>
          <w:szCs w:val="18"/>
        </w:rPr>
        <w:t xml:space="preserve"> January </w:t>
      </w:r>
      <w:r w:rsidR="00A1321E" w:rsidRPr="00A1321E">
        <w:rPr>
          <w:rFonts w:ascii="Arial" w:hAnsi="Arial" w:cs="Arial"/>
          <w:color w:val="000000"/>
          <w:spacing w:val="-4"/>
          <w:sz w:val="18"/>
          <w:szCs w:val="18"/>
        </w:rPr>
        <w:t>2023</w:t>
      </w:r>
      <w:r w:rsidRPr="00413D96">
        <w:rPr>
          <w:rFonts w:ascii="Arial" w:hAnsi="Arial" w:cs="Arial"/>
          <w:color w:val="000000"/>
          <w:spacing w:val="-4"/>
          <w:sz w:val="18"/>
          <w:szCs w:val="18"/>
        </w:rPr>
        <w:t xml:space="preserve"> and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2023</w:t>
      </w:r>
      <w:r w:rsidRPr="00413D96">
        <w:rPr>
          <w:rFonts w:ascii="Arial" w:hAnsi="Arial" w:cs="Arial"/>
          <w:color w:val="000000"/>
          <w:spacing w:val="-4"/>
          <w:sz w:val="18"/>
          <w:szCs w:val="18"/>
        </w:rPr>
        <w:t xml:space="preserve">, the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onsolidated </w:t>
      </w:r>
      <w:r w:rsidR="005229C1"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tatement of </w:t>
      </w:r>
      <w:r w:rsidR="005229C1" w:rsidRPr="00413D96">
        <w:rPr>
          <w:rFonts w:ascii="Arial" w:hAnsi="Arial" w:cs="Arial"/>
          <w:color w:val="000000"/>
          <w:spacing w:val="-4"/>
          <w:sz w:val="18"/>
          <w:szCs w:val="18"/>
        </w:rPr>
        <w:t>i</w:t>
      </w:r>
      <w:r w:rsidRPr="00413D96">
        <w:rPr>
          <w:rFonts w:ascii="Arial" w:hAnsi="Arial" w:cs="Arial"/>
          <w:color w:val="000000"/>
          <w:spacing w:val="-4"/>
          <w:sz w:val="18"/>
          <w:szCs w:val="18"/>
        </w:rPr>
        <w:t xml:space="preserve">ncome and the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onsolidated </w:t>
      </w:r>
      <w:r w:rsidR="005229C1"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tatement of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omprehensive income for the year ended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2023</w:t>
      </w:r>
      <w:r w:rsidRPr="00413D96">
        <w:rPr>
          <w:rFonts w:ascii="Arial" w:hAnsi="Arial" w:cs="Arial"/>
          <w:color w:val="000000"/>
          <w:spacing w:val="-4"/>
          <w:sz w:val="18"/>
          <w:szCs w:val="18"/>
        </w:rPr>
        <w:t xml:space="preserve">, and the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onsolidated </w:t>
      </w:r>
      <w:r w:rsidR="005229C1" w:rsidRPr="00413D96">
        <w:rPr>
          <w:rFonts w:ascii="Arial" w:hAnsi="Arial" w:cs="Arial"/>
          <w:color w:val="000000"/>
          <w:spacing w:val="-4"/>
          <w:sz w:val="18"/>
          <w:szCs w:val="18"/>
        </w:rPr>
        <w:t>s</w:t>
      </w:r>
      <w:r w:rsidRPr="00413D96">
        <w:rPr>
          <w:rFonts w:ascii="Arial" w:hAnsi="Arial" w:cs="Arial"/>
          <w:color w:val="000000"/>
          <w:spacing w:val="-4"/>
          <w:sz w:val="18"/>
          <w:szCs w:val="18"/>
        </w:rPr>
        <w:t xml:space="preserve">tatement of </w:t>
      </w:r>
      <w:r w:rsidR="005229C1" w:rsidRPr="00413D96">
        <w:rPr>
          <w:rFonts w:ascii="Arial" w:hAnsi="Arial" w:cs="Arial"/>
          <w:color w:val="000000"/>
          <w:spacing w:val="-4"/>
          <w:sz w:val="18"/>
          <w:szCs w:val="18"/>
        </w:rPr>
        <w:t>c</w:t>
      </w:r>
      <w:r w:rsidRPr="00413D96">
        <w:rPr>
          <w:rFonts w:ascii="Arial" w:hAnsi="Arial" w:cs="Arial"/>
          <w:color w:val="000000"/>
          <w:spacing w:val="-4"/>
          <w:sz w:val="18"/>
          <w:szCs w:val="18"/>
        </w:rPr>
        <w:t xml:space="preserve">ash </w:t>
      </w:r>
      <w:r w:rsidR="005229C1" w:rsidRPr="00413D96">
        <w:rPr>
          <w:rFonts w:ascii="Arial" w:hAnsi="Arial" w:cs="Arial"/>
          <w:color w:val="000000"/>
          <w:spacing w:val="-4"/>
          <w:sz w:val="18"/>
          <w:szCs w:val="18"/>
        </w:rPr>
        <w:t>f</w:t>
      </w:r>
      <w:r w:rsidRPr="00413D96">
        <w:rPr>
          <w:rFonts w:ascii="Arial" w:hAnsi="Arial" w:cs="Arial"/>
          <w:color w:val="000000"/>
          <w:spacing w:val="-4"/>
          <w:sz w:val="18"/>
          <w:szCs w:val="18"/>
        </w:rPr>
        <w:t xml:space="preserve">lows </w:t>
      </w:r>
      <w:r w:rsidRPr="00413D96">
        <w:rPr>
          <w:rFonts w:ascii="Arial" w:hAnsi="Arial" w:cs="Arial"/>
          <w:color w:val="000000"/>
          <w:spacing w:val="-4"/>
          <w:sz w:val="18"/>
          <w:szCs w:val="18"/>
          <w:lang w:bidi="ar-SA"/>
        </w:rPr>
        <w:t>for the year then end</w:t>
      </w:r>
      <w:r w:rsidRPr="00413D96">
        <w:rPr>
          <w:rFonts w:ascii="Arial" w:hAnsi="Arial" w:cs="Arial"/>
          <w:color w:val="000000"/>
          <w:spacing w:val="-4"/>
          <w:sz w:val="18"/>
          <w:szCs w:val="18"/>
        </w:rPr>
        <w:t xml:space="preserve"> are as follow.</w:t>
      </w:r>
    </w:p>
    <w:p w14:paraId="150E12E2" w14:textId="77777777" w:rsidR="00F90794" w:rsidRPr="00413D96" w:rsidRDefault="00F90794">
      <w:pPr>
        <w:rPr>
          <w:rFonts w:ascii="Arial" w:hAnsi="Arial" w:cs="Arial"/>
          <w:color w:val="000000"/>
          <w:spacing w:val="-4"/>
          <w:sz w:val="18"/>
          <w:szCs w:val="18"/>
        </w:rPr>
      </w:pPr>
      <w:r w:rsidRPr="00413D96">
        <w:rPr>
          <w:rFonts w:ascii="Arial" w:hAnsi="Arial" w:cs="Arial"/>
          <w:color w:val="000000"/>
          <w:spacing w:val="-4"/>
          <w:sz w:val="18"/>
          <w:szCs w:val="18"/>
        </w:rPr>
        <w:br w:type="page"/>
      </w:r>
    </w:p>
    <w:p w14:paraId="4EC8305B" w14:textId="77777777" w:rsidR="00BD32B4" w:rsidRPr="00413D96" w:rsidRDefault="00BD32B4" w:rsidP="00413D96">
      <w:pPr>
        <w:jc w:val="both"/>
        <w:rPr>
          <w:rFonts w:ascii="Arial" w:hAnsi="Arial" w:cs="Arial"/>
          <w:b/>
          <w:bCs/>
          <w:color w:val="000000"/>
          <w:sz w:val="18"/>
          <w:szCs w:val="18"/>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465"/>
        <w:gridCol w:w="1466"/>
        <w:gridCol w:w="1466"/>
      </w:tblGrid>
      <w:tr w:rsidR="00A77CF6" w:rsidRPr="00413D96" w14:paraId="678C6EBE" w14:textId="77777777" w:rsidTr="00413D96">
        <w:tc>
          <w:tcPr>
            <w:tcW w:w="5040" w:type="dxa"/>
            <w:vAlign w:val="bottom"/>
          </w:tcPr>
          <w:p w14:paraId="392485EC" w14:textId="77777777" w:rsidR="00A77CF6" w:rsidRPr="00413D96" w:rsidRDefault="00A77CF6" w:rsidP="00413D96">
            <w:pPr>
              <w:autoSpaceDE w:val="0"/>
              <w:autoSpaceDN w:val="0"/>
              <w:adjustRightInd w:val="0"/>
              <w:ind w:left="-86"/>
              <w:jc w:val="thaiDistribute"/>
              <w:rPr>
                <w:rFonts w:ascii="Arial" w:hAnsi="Arial" w:cs="Arial"/>
                <w:b/>
                <w:bCs/>
                <w:spacing w:val="-2"/>
                <w:sz w:val="18"/>
                <w:szCs w:val="18"/>
                <w:lang w:val="en-US" w:eastAsia="en-GB"/>
              </w:rPr>
            </w:pPr>
          </w:p>
          <w:p w14:paraId="49327491" w14:textId="77777777" w:rsidR="00A77CF6" w:rsidRPr="00413D96" w:rsidRDefault="00A77CF6" w:rsidP="00413D96">
            <w:pPr>
              <w:autoSpaceDE w:val="0"/>
              <w:autoSpaceDN w:val="0"/>
              <w:adjustRightInd w:val="0"/>
              <w:ind w:left="-86"/>
              <w:jc w:val="thaiDistribute"/>
              <w:rPr>
                <w:rFonts w:ascii="Arial" w:hAnsi="Arial" w:cs="Arial"/>
                <w:b/>
                <w:bCs/>
                <w:spacing w:val="-2"/>
                <w:sz w:val="18"/>
                <w:szCs w:val="18"/>
                <w:lang w:val="en-US" w:eastAsia="en-GB"/>
              </w:rPr>
            </w:pPr>
          </w:p>
        </w:tc>
        <w:tc>
          <w:tcPr>
            <w:tcW w:w="1465" w:type="dxa"/>
            <w:vAlign w:val="bottom"/>
          </w:tcPr>
          <w:p w14:paraId="5E92DE7C" w14:textId="7D91929F" w:rsidR="00A77CF6" w:rsidRPr="00413D96" w:rsidRDefault="004A43A6">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sz w:val="18"/>
                <w:szCs w:val="18"/>
                <w:lang w:val="en-US"/>
              </w:rPr>
              <w:t>As reported</w:t>
            </w:r>
          </w:p>
        </w:tc>
        <w:tc>
          <w:tcPr>
            <w:tcW w:w="1466" w:type="dxa"/>
            <w:vAlign w:val="bottom"/>
          </w:tcPr>
          <w:p w14:paraId="71A8542F" w14:textId="37D54565" w:rsidR="00A77CF6" w:rsidRPr="00413D96" w:rsidRDefault="004A43A6">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color w:val="000000"/>
                <w:sz w:val="18"/>
                <w:szCs w:val="18"/>
              </w:rPr>
              <w:t xml:space="preserve">Impacts from </w:t>
            </w:r>
            <w:r w:rsidR="00813B0F" w:rsidRPr="00413D96">
              <w:rPr>
                <w:rFonts w:ascii="Arial" w:hAnsi="Arial" w:cs="Arial"/>
                <w:b/>
                <w:bCs/>
                <w:color w:val="000000"/>
                <w:sz w:val="18"/>
                <w:szCs w:val="18"/>
              </w:rPr>
              <w:t>b</w:t>
            </w:r>
            <w:r w:rsidRPr="00413D96">
              <w:rPr>
                <w:rFonts w:ascii="Arial" w:hAnsi="Arial" w:cs="Arial"/>
                <w:b/>
                <w:bCs/>
                <w:color w:val="000000"/>
                <w:sz w:val="18"/>
                <w:szCs w:val="18"/>
              </w:rPr>
              <w:t>usiness combinations under common control</w:t>
            </w:r>
          </w:p>
        </w:tc>
        <w:tc>
          <w:tcPr>
            <w:tcW w:w="1466" w:type="dxa"/>
            <w:vAlign w:val="bottom"/>
          </w:tcPr>
          <w:p w14:paraId="61B29113" w14:textId="77777777" w:rsidR="00A77CF6" w:rsidRPr="00413D96" w:rsidRDefault="00A77CF6">
            <w:pPr>
              <w:ind w:right="-72"/>
              <w:jc w:val="right"/>
              <w:rPr>
                <w:rFonts w:ascii="Arial" w:eastAsia="Calibri" w:hAnsi="Arial" w:cs="Arial"/>
                <w:b/>
                <w:bCs/>
                <w:spacing w:val="-2"/>
                <w:sz w:val="18"/>
                <w:szCs w:val="18"/>
                <w:lang w:val="en-US"/>
              </w:rPr>
            </w:pPr>
          </w:p>
          <w:p w14:paraId="7E6443DD" w14:textId="07C8206F" w:rsidR="00A77CF6" w:rsidRPr="00413D96" w:rsidRDefault="0018617C">
            <w:pPr>
              <w:autoSpaceDE w:val="0"/>
              <w:autoSpaceDN w:val="0"/>
              <w:adjustRightInd w:val="0"/>
              <w:ind w:right="-72"/>
              <w:jc w:val="right"/>
              <w:rPr>
                <w:rFonts w:ascii="Arial" w:hAnsi="Arial" w:cs="Arial"/>
                <w:b/>
                <w:bCs/>
                <w:spacing w:val="-10"/>
                <w:sz w:val="18"/>
                <w:szCs w:val="18"/>
                <w:lang w:val="en-US" w:eastAsia="en-GB"/>
              </w:rPr>
            </w:pPr>
            <w:r w:rsidRPr="00413D96">
              <w:rPr>
                <w:rFonts w:ascii="Arial" w:hAnsi="Arial" w:cs="Arial"/>
                <w:b/>
                <w:bCs/>
                <w:spacing w:val="-10"/>
                <w:sz w:val="18"/>
                <w:szCs w:val="18"/>
                <w:lang w:val="en-US"/>
              </w:rPr>
              <w:t>As restated</w:t>
            </w:r>
          </w:p>
        </w:tc>
      </w:tr>
      <w:tr w:rsidR="00A77CF6" w:rsidRPr="00413D96" w14:paraId="0B4FD785" w14:textId="77777777" w:rsidTr="00413D96">
        <w:tc>
          <w:tcPr>
            <w:tcW w:w="5040" w:type="dxa"/>
            <w:vAlign w:val="bottom"/>
          </w:tcPr>
          <w:p w14:paraId="118159CD" w14:textId="5FFD84F3" w:rsidR="00A77CF6" w:rsidRPr="00413D96" w:rsidRDefault="00A77CF6" w:rsidP="00413D96">
            <w:pPr>
              <w:autoSpaceDE w:val="0"/>
              <w:autoSpaceDN w:val="0"/>
              <w:adjustRightInd w:val="0"/>
              <w:ind w:left="-86"/>
              <w:jc w:val="thaiDistribute"/>
              <w:rPr>
                <w:rFonts w:ascii="Arial" w:hAnsi="Arial" w:cs="Arial"/>
                <w:b/>
                <w:bCs/>
                <w:spacing w:val="-2"/>
                <w:sz w:val="18"/>
                <w:szCs w:val="18"/>
                <w:lang w:val="en-US" w:eastAsia="en-GB"/>
              </w:rPr>
            </w:pPr>
          </w:p>
        </w:tc>
        <w:tc>
          <w:tcPr>
            <w:tcW w:w="1465" w:type="dxa"/>
            <w:tcBorders>
              <w:bottom w:val="single" w:sz="4" w:space="0" w:color="auto"/>
            </w:tcBorders>
            <w:vAlign w:val="bottom"/>
          </w:tcPr>
          <w:p w14:paraId="2A5EBABB" w14:textId="3098D4E2" w:rsidR="00A77CF6" w:rsidRPr="00413D96" w:rsidRDefault="000673E2">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 xml:space="preserve">Million </w:t>
            </w:r>
            <w:r w:rsidR="004342DE" w:rsidRPr="00413D96">
              <w:rPr>
                <w:rFonts w:ascii="Arial" w:eastAsia="Calibri" w:hAnsi="Arial" w:cs="Arial"/>
                <w:b/>
                <w:bCs/>
                <w:sz w:val="18"/>
                <w:szCs w:val="18"/>
              </w:rPr>
              <w:t>Baht</w:t>
            </w:r>
          </w:p>
        </w:tc>
        <w:tc>
          <w:tcPr>
            <w:tcW w:w="1466" w:type="dxa"/>
            <w:tcBorders>
              <w:bottom w:val="single" w:sz="4" w:space="0" w:color="auto"/>
            </w:tcBorders>
          </w:tcPr>
          <w:p w14:paraId="0F2E66B0" w14:textId="0FCEC83B" w:rsidR="00A77CF6" w:rsidRPr="00413D96" w:rsidRDefault="000673E2">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 xml:space="preserve">Million </w:t>
            </w:r>
            <w:r w:rsidR="004342DE" w:rsidRPr="00413D96">
              <w:rPr>
                <w:rFonts w:ascii="Arial" w:eastAsia="Calibri" w:hAnsi="Arial" w:cs="Arial"/>
                <w:b/>
                <w:bCs/>
                <w:sz w:val="18"/>
                <w:szCs w:val="18"/>
              </w:rPr>
              <w:t>Baht</w:t>
            </w:r>
          </w:p>
        </w:tc>
        <w:tc>
          <w:tcPr>
            <w:tcW w:w="1466" w:type="dxa"/>
            <w:tcBorders>
              <w:bottom w:val="single" w:sz="4" w:space="0" w:color="auto"/>
            </w:tcBorders>
            <w:vAlign w:val="bottom"/>
          </w:tcPr>
          <w:p w14:paraId="02261DBF" w14:textId="056E1A6B" w:rsidR="00A77CF6" w:rsidRPr="00413D96" w:rsidRDefault="00325458">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w:t>
            </w:r>
            <w:r w:rsidR="00BD341E" w:rsidRPr="00413D96">
              <w:rPr>
                <w:rFonts w:ascii="Arial" w:eastAsia="Calibri" w:hAnsi="Arial" w:cs="Arial"/>
                <w:b/>
                <w:bCs/>
                <w:sz w:val="18"/>
                <w:szCs w:val="18"/>
              </w:rPr>
              <w:t xml:space="preserve">illion </w:t>
            </w:r>
            <w:r w:rsidR="004342DE" w:rsidRPr="00413D96">
              <w:rPr>
                <w:rFonts w:ascii="Arial" w:eastAsia="Calibri" w:hAnsi="Arial" w:cs="Arial"/>
                <w:b/>
                <w:bCs/>
                <w:sz w:val="18"/>
                <w:szCs w:val="18"/>
              </w:rPr>
              <w:t>Baht</w:t>
            </w:r>
          </w:p>
        </w:tc>
      </w:tr>
      <w:tr w:rsidR="00184FED" w:rsidRPr="00413D96" w14:paraId="085CADE2" w14:textId="77777777" w:rsidTr="00413D96">
        <w:tc>
          <w:tcPr>
            <w:tcW w:w="5040" w:type="dxa"/>
            <w:vAlign w:val="bottom"/>
          </w:tcPr>
          <w:p w14:paraId="7CCC8C40" w14:textId="51B27918" w:rsidR="00184FED" w:rsidRPr="00413D96" w:rsidRDefault="00184FED" w:rsidP="00413D96">
            <w:pPr>
              <w:autoSpaceDE w:val="0"/>
              <w:autoSpaceDN w:val="0"/>
              <w:adjustRightInd w:val="0"/>
              <w:ind w:left="-86"/>
              <w:jc w:val="thaiDistribute"/>
              <w:rPr>
                <w:rFonts w:ascii="Arial" w:hAnsi="Arial" w:cs="Arial"/>
                <w:b/>
                <w:bCs/>
                <w:spacing w:val="-2"/>
                <w:sz w:val="18"/>
                <w:szCs w:val="18"/>
                <w:lang w:val="en-US" w:eastAsia="en-GB"/>
              </w:rPr>
            </w:pPr>
            <w:r w:rsidRPr="00413D96">
              <w:rPr>
                <w:rFonts w:ascii="Arial" w:eastAsia="Calibri" w:hAnsi="Arial" w:cs="Arial"/>
                <w:b/>
                <w:bCs/>
                <w:spacing w:val="-2"/>
                <w:sz w:val="18"/>
                <w:szCs w:val="18"/>
              </w:rPr>
              <w:t xml:space="preserve">Consolidated </w:t>
            </w:r>
            <w:r w:rsidR="003B20F4" w:rsidRPr="00413D96">
              <w:rPr>
                <w:rFonts w:ascii="Arial" w:eastAsia="Calibri" w:hAnsi="Arial" w:cs="Arial"/>
                <w:b/>
                <w:bCs/>
                <w:spacing w:val="-2"/>
                <w:sz w:val="18"/>
                <w:szCs w:val="18"/>
              </w:rPr>
              <w:t>s</w:t>
            </w:r>
            <w:r w:rsidRPr="00413D96">
              <w:rPr>
                <w:rFonts w:ascii="Arial" w:eastAsia="Calibri" w:hAnsi="Arial" w:cs="Arial"/>
                <w:b/>
                <w:bCs/>
                <w:spacing w:val="-2"/>
                <w:sz w:val="18"/>
                <w:szCs w:val="18"/>
              </w:rPr>
              <w:t xml:space="preserve">tatement of </w:t>
            </w:r>
            <w:r w:rsidR="003B20F4" w:rsidRPr="00413D96">
              <w:rPr>
                <w:rFonts w:ascii="Arial" w:eastAsia="Calibri" w:hAnsi="Arial" w:cs="Arial"/>
                <w:b/>
                <w:bCs/>
                <w:spacing w:val="-2"/>
                <w:sz w:val="18"/>
                <w:szCs w:val="18"/>
              </w:rPr>
              <w:t>f</w:t>
            </w:r>
            <w:r w:rsidRPr="00413D96">
              <w:rPr>
                <w:rFonts w:ascii="Arial" w:eastAsia="Calibri" w:hAnsi="Arial" w:cs="Arial"/>
                <w:b/>
                <w:bCs/>
                <w:spacing w:val="-2"/>
                <w:sz w:val="18"/>
                <w:szCs w:val="18"/>
              </w:rPr>
              <w:t xml:space="preserve">inancial </w:t>
            </w:r>
            <w:r w:rsidR="003B20F4" w:rsidRPr="00413D96">
              <w:rPr>
                <w:rFonts w:ascii="Arial" w:eastAsia="Calibri" w:hAnsi="Arial" w:cs="Arial"/>
                <w:b/>
                <w:bCs/>
                <w:spacing w:val="-2"/>
                <w:sz w:val="18"/>
                <w:szCs w:val="18"/>
              </w:rPr>
              <w:t>p</w:t>
            </w:r>
            <w:r w:rsidRPr="00413D96">
              <w:rPr>
                <w:rFonts w:ascii="Arial" w:eastAsia="Calibri" w:hAnsi="Arial" w:cs="Arial"/>
                <w:b/>
                <w:bCs/>
                <w:spacing w:val="-2"/>
                <w:sz w:val="18"/>
                <w:szCs w:val="18"/>
              </w:rPr>
              <w:t>osition</w:t>
            </w:r>
          </w:p>
        </w:tc>
        <w:tc>
          <w:tcPr>
            <w:tcW w:w="1465" w:type="dxa"/>
            <w:tcBorders>
              <w:top w:val="single" w:sz="4" w:space="0" w:color="auto"/>
            </w:tcBorders>
          </w:tcPr>
          <w:p w14:paraId="4E2D73D4" w14:textId="77777777" w:rsidR="00184FED" w:rsidRPr="00413D96" w:rsidRDefault="00184FED" w:rsidP="00184FED">
            <w:pPr>
              <w:autoSpaceDE w:val="0"/>
              <w:autoSpaceDN w:val="0"/>
              <w:adjustRightInd w:val="0"/>
              <w:ind w:right="-72"/>
              <w:jc w:val="right"/>
              <w:rPr>
                <w:rFonts w:ascii="Arial" w:hAnsi="Arial" w:cs="Arial"/>
                <w:sz w:val="18"/>
                <w:szCs w:val="18"/>
                <w:lang w:val="en-US" w:eastAsia="en-GB"/>
              </w:rPr>
            </w:pPr>
          </w:p>
        </w:tc>
        <w:tc>
          <w:tcPr>
            <w:tcW w:w="1466" w:type="dxa"/>
            <w:tcBorders>
              <w:top w:val="single" w:sz="4" w:space="0" w:color="auto"/>
            </w:tcBorders>
          </w:tcPr>
          <w:p w14:paraId="40C15A2B" w14:textId="77777777" w:rsidR="00184FED" w:rsidRPr="00413D96" w:rsidRDefault="00184FED" w:rsidP="00184FED">
            <w:pPr>
              <w:autoSpaceDE w:val="0"/>
              <w:autoSpaceDN w:val="0"/>
              <w:adjustRightInd w:val="0"/>
              <w:ind w:right="-72"/>
              <w:jc w:val="right"/>
              <w:rPr>
                <w:rFonts w:ascii="Arial" w:hAnsi="Arial" w:cs="Arial"/>
                <w:sz w:val="18"/>
                <w:szCs w:val="18"/>
                <w:lang w:val="en-US" w:eastAsia="en-GB"/>
              </w:rPr>
            </w:pPr>
          </w:p>
        </w:tc>
        <w:tc>
          <w:tcPr>
            <w:tcW w:w="1466" w:type="dxa"/>
            <w:tcBorders>
              <w:top w:val="single" w:sz="4" w:space="0" w:color="auto"/>
            </w:tcBorders>
          </w:tcPr>
          <w:p w14:paraId="54ACE868" w14:textId="77777777" w:rsidR="00184FED" w:rsidRPr="00413D96" w:rsidRDefault="00184FED" w:rsidP="00184FED">
            <w:pPr>
              <w:autoSpaceDE w:val="0"/>
              <w:autoSpaceDN w:val="0"/>
              <w:adjustRightInd w:val="0"/>
              <w:ind w:right="-72"/>
              <w:jc w:val="right"/>
              <w:rPr>
                <w:rFonts w:ascii="Arial" w:hAnsi="Arial" w:cs="Arial"/>
                <w:sz w:val="18"/>
                <w:szCs w:val="18"/>
                <w:lang w:eastAsia="en-GB"/>
              </w:rPr>
            </w:pPr>
          </w:p>
        </w:tc>
      </w:tr>
      <w:tr w:rsidR="00A77CF6" w:rsidRPr="00413D96" w14:paraId="53AF1587" w14:textId="77777777" w:rsidTr="00413D96">
        <w:tc>
          <w:tcPr>
            <w:tcW w:w="5040" w:type="dxa"/>
          </w:tcPr>
          <w:p w14:paraId="110BC677" w14:textId="77777777" w:rsidR="00A77CF6" w:rsidRPr="00413D96" w:rsidRDefault="00A77CF6" w:rsidP="00413D96">
            <w:pPr>
              <w:autoSpaceDE w:val="0"/>
              <w:autoSpaceDN w:val="0"/>
              <w:adjustRightInd w:val="0"/>
              <w:ind w:left="-86"/>
              <w:jc w:val="thaiDistribute"/>
              <w:rPr>
                <w:rFonts w:ascii="Arial" w:hAnsi="Arial" w:cs="Arial"/>
                <w:b/>
                <w:bCs/>
                <w:spacing w:val="-2"/>
                <w:sz w:val="18"/>
                <w:szCs w:val="18"/>
                <w:lang w:val="en-US" w:eastAsia="en-GB"/>
              </w:rPr>
            </w:pPr>
          </w:p>
        </w:tc>
        <w:tc>
          <w:tcPr>
            <w:tcW w:w="1465" w:type="dxa"/>
          </w:tcPr>
          <w:p w14:paraId="0BC96FBB"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49D01F7A"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505478E7" w14:textId="77777777" w:rsidR="00A77CF6" w:rsidRPr="00413D96" w:rsidRDefault="00A77CF6">
            <w:pPr>
              <w:autoSpaceDE w:val="0"/>
              <w:autoSpaceDN w:val="0"/>
              <w:adjustRightInd w:val="0"/>
              <w:ind w:right="-72"/>
              <w:jc w:val="right"/>
              <w:rPr>
                <w:rFonts w:ascii="Arial" w:hAnsi="Arial" w:cs="Arial"/>
                <w:sz w:val="18"/>
                <w:szCs w:val="18"/>
                <w:lang w:eastAsia="en-GB"/>
              </w:rPr>
            </w:pPr>
          </w:p>
        </w:tc>
      </w:tr>
      <w:tr w:rsidR="00A77CF6" w:rsidRPr="00413D96" w14:paraId="012DD70F" w14:textId="77777777" w:rsidTr="00413D96">
        <w:tc>
          <w:tcPr>
            <w:tcW w:w="5040" w:type="dxa"/>
            <w:vAlign w:val="bottom"/>
          </w:tcPr>
          <w:p w14:paraId="7ED9AD30" w14:textId="17B81B69" w:rsidR="00A77CF6" w:rsidRPr="00413D96" w:rsidRDefault="00455715" w:rsidP="00413D96">
            <w:pPr>
              <w:autoSpaceDE w:val="0"/>
              <w:autoSpaceDN w:val="0"/>
              <w:adjustRightInd w:val="0"/>
              <w:ind w:left="-86"/>
              <w:jc w:val="thaiDistribute"/>
              <w:rPr>
                <w:rFonts w:ascii="Arial" w:hAnsi="Arial" w:cs="Arial"/>
                <w:b/>
                <w:bCs/>
                <w:spacing w:val="-2"/>
                <w:sz w:val="18"/>
                <w:szCs w:val="18"/>
                <w:cs/>
                <w:lang w:val="en-US" w:eastAsia="en-GB"/>
              </w:rPr>
            </w:pPr>
            <w:r w:rsidRPr="00413D96">
              <w:rPr>
                <w:rFonts w:ascii="Arial" w:eastAsia="Calibri" w:hAnsi="Arial" w:cs="Arial"/>
                <w:b/>
                <w:bCs/>
                <w:spacing w:val="-2"/>
                <w:sz w:val="18"/>
                <w:szCs w:val="18"/>
              </w:rPr>
              <w:t xml:space="preserve">As at </w:t>
            </w:r>
            <w:r w:rsidR="00A1321E" w:rsidRPr="00A1321E">
              <w:rPr>
                <w:rFonts w:ascii="Arial" w:eastAsia="Calibri" w:hAnsi="Arial" w:cs="Arial"/>
                <w:b/>
                <w:bCs/>
                <w:spacing w:val="-2"/>
                <w:sz w:val="18"/>
                <w:szCs w:val="18"/>
              </w:rPr>
              <w:t>1</w:t>
            </w:r>
            <w:r w:rsidRPr="00413D96">
              <w:rPr>
                <w:rFonts w:ascii="Arial" w:eastAsia="Calibri" w:hAnsi="Arial" w:cs="Arial"/>
                <w:b/>
                <w:bCs/>
                <w:spacing w:val="-2"/>
                <w:sz w:val="18"/>
                <w:szCs w:val="18"/>
              </w:rPr>
              <w:t xml:space="preserve"> </w:t>
            </w:r>
            <w:r w:rsidR="008064AE" w:rsidRPr="00413D96">
              <w:rPr>
                <w:rFonts w:ascii="Arial" w:eastAsia="Calibri" w:hAnsi="Arial" w:cs="Arial"/>
                <w:b/>
                <w:bCs/>
                <w:spacing w:val="-2"/>
                <w:sz w:val="18"/>
                <w:szCs w:val="18"/>
              </w:rPr>
              <w:t>January</w:t>
            </w:r>
            <w:r w:rsidR="0049689C" w:rsidRPr="00413D96">
              <w:rPr>
                <w:rFonts w:ascii="Arial" w:eastAsia="Calibri" w:hAnsi="Arial" w:cs="Arial"/>
                <w:b/>
                <w:bCs/>
                <w:spacing w:val="-2"/>
                <w:sz w:val="18"/>
                <w:szCs w:val="18"/>
              </w:rPr>
              <w:t xml:space="preserve"> </w:t>
            </w:r>
            <w:r w:rsidR="00A1321E" w:rsidRPr="00A1321E">
              <w:rPr>
                <w:rFonts w:ascii="Arial" w:eastAsia="Calibri" w:hAnsi="Arial" w:cs="Arial"/>
                <w:b/>
                <w:bCs/>
                <w:spacing w:val="-2"/>
                <w:sz w:val="18"/>
                <w:szCs w:val="18"/>
              </w:rPr>
              <w:t>2023</w:t>
            </w:r>
          </w:p>
        </w:tc>
        <w:tc>
          <w:tcPr>
            <w:tcW w:w="1465" w:type="dxa"/>
          </w:tcPr>
          <w:p w14:paraId="7FD5FFC6"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4FC23A27"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693DC14F"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r>
      <w:tr w:rsidR="00A77CF6" w:rsidRPr="00413D96" w14:paraId="28511027" w14:textId="77777777" w:rsidTr="00413D96">
        <w:tc>
          <w:tcPr>
            <w:tcW w:w="5040" w:type="dxa"/>
            <w:vAlign w:val="bottom"/>
          </w:tcPr>
          <w:p w14:paraId="56A00861" w14:textId="77777777" w:rsidR="00A77CF6" w:rsidRPr="00413D96" w:rsidRDefault="00A77CF6" w:rsidP="00413D96">
            <w:pPr>
              <w:autoSpaceDE w:val="0"/>
              <w:autoSpaceDN w:val="0"/>
              <w:adjustRightInd w:val="0"/>
              <w:ind w:left="-86"/>
              <w:jc w:val="thaiDistribute"/>
              <w:rPr>
                <w:rFonts w:ascii="Arial" w:hAnsi="Arial" w:cs="Arial"/>
                <w:bCs/>
                <w:spacing w:val="-2"/>
                <w:sz w:val="18"/>
                <w:szCs w:val="18"/>
                <w:lang w:val="en-US" w:eastAsia="en-GB"/>
              </w:rPr>
            </w:pPr>
          </w:p>
        </w:tc>
        <w:tc>
          <w:tcPr>
            <w:tcW w:w="1465" w:type="dxa"/>
          </w:tcPr>
          <w:p w14:paraId="546E5857"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283FE483"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c>
          <w:tcPr>
            <w:tcW w:w="1466" w:type="dxa"/>
          </w:tcPr>
          <w:p w14:paraId="362E4670"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r>
      <w:tr w:rsidR="00A77CF6" w:rsidRPr="00413D96" w14:paraId="514E1774" w14:textId="77777777" w:rsidTr="00413D96">
        <w:tc>
          <w:tcPr>
            <w:tcW w:w="5040" w:type="dxa"/>
            <w:vAlign w:val="bottom"/>
          </w:tcPr>
          <w:p w14:paraId="48E57D5C" w14:textId="27DB46EE" w:rsidR="00A77CF6" w:rsidRPr="00413D96" w:rsidRDefault="00420114" w:rsidP="00413D96">
            <w:pPr>
              <w:autoSpaceDE w:val="0"/>
              <w:autoSpaceDN w:val="0"/>
              <w:adjustRightInd w:val="0"/>
              <w:ind w:left="-86"/>
              <w:jc w:val="thaiDistribute"/>
              <w:rPr>
                <w:rFonts w:ascii="Arial" w:eastAsia="Calibri" w:hAnsi="Arial" w:cs="Arial"/>
                <w:b/>
                <w:spacing w:val="-2"/>
                <w:sz w:val="18"/>
                <w:szCs w:val="18"/>
                <w:cs/>
              </w:rPr>
            </w:pPr>
            <w:r w:rsidRPr="00413D96">
              <w:rPr>
                <w:rFonts w:ascii="Arial" w:eastAsia="Calibri" w:hAnsi="Arial" w:cs="Arial"/>
                <w:b/>
                <w:spacing w:val="-2"/>
                <w:sz w:val="18"/>
                <w:szCs w:val="18"/>
              </w:rPr>
              <w:t>Current assets</w:t>
            </w:r>
          </w:p>
        </w:tc>
        <w:tc>
          <w:tcPr>
            <w:tcW w:w="1465" w:type="dxa"/>
          </w:tcPr>
          <w:p w14:paraId="2707206B" w14:textId="77777777" w:rsidR="00A77CF6" w:rsidRPr="00413D96" w:rsidRDefault="00A77CF6">
            <w:pPr>
              <w:autoSpaceDE w:val="0"/>
              <w:autoSpaceDN w:val="0"/>
              <w:adjustRightInd w:val="0"/>
              <w:ind w:right="-72"/>
              <w:jc w:val="right"/>
              <w:rPr>
                <w:rFonts w:ascii="Arial" w:hAnsi="Arial" w:cs="Arial"/>
                <w:bCs/>
                <w:sz w:val="18"/>
                <w:szCs w:val="18"/>
                <w:lang w:val="en-US" w:eastAsia="en-GB"/>
              </w:rPr>
            </w:pPr>
          </w:p>
        </w:tc>
        <w:tc>
          <w:tcPr>
            <w:tcW w:w="1466" w:type="dxa"/>
          </w:tcPr>
          <w:p w14:paraId="57737539" w14:textId="77777777" w:rsidR="00A77CF6" w:rsidRPr="00413D96" w:rsidRDefault="00A77CF6">
            <w:pPr>
              <w:autoSpaceDE w:val="0"/>
              <w:autoSpaceDN w:val="0"/>
              <w:adjustRightInd w:val="0"/>
              <w:ind w:right="-72"/>
              <w:jc w:val="right"/>
              <w:rPr>
                <w:rFonts w:ascii="Arial" w:hAnsi="Arial" w:cs="Arial"/>
                <w:bCs/>
                <w:sz w:val="18"/>
                <w:szCs w:val="18"/>
                <w:lang w:val="en-US" w:eastAsia="en-GB"/>
              </w:rPr>
            </w:pPr>
          </w:p>
        </w:tc>
        <w:tc>
          <w:tcPr>
            <w:tcW w:w="1466" w:type="dxa"/>
          </w:tcPr>
          <w:p w14:paraId="0364E912" w14:textId="77777777" w:rsidR="00A77CF6" w:rsidRPr="00413D96" w:rsidRDefault="00A77CF6">
            <w:pPr>
              <w:autoSpaceDE w:val="0"/>
              <w:autoSpaceDN w:val="0"/>
              <w:adjustRightInd w:val="0"/>
              <w:ind w:right="-72"/>
              <w:jc w:val="right"/>
              <w:rPr>
                <w:rFonts w:ascii="Arial" w:hAnsi="Arial" w:cs="Arial"/>
                <w:sz w:val="18"/>
                <w:szCs w:val="18"/>
                <w:lang w:val="en-US" w:eastAsia="en-GB"/>
              </w:rPr>
            </w:pPr>
          </w:p>
        </w:tc>
      </w:tr>
      <w:tr w:rsidR="000673E2" w:rsidRPr="00413D96" w14:paraId="65BA7A2D" w14:textId="77777777" w:rsidTr="00413D96">
        <w:tc>
          <w:tcPr>
            <w:tcW w:w="5040" w:type="dxa"/>
          </w:tcPr>
          <w:p w14:paraId="3BE694A8" w14:textId="04648DBE"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Cash and cash equivalents</w:t>
            </w:r>
          </w:p>
        </w:tc>
        <w:tc>
          <w:tcPr>
            <w:tcW w:w="1465" w:type="dxa"/>
          </w:tcPr>
          <w:p w14:paraId="17E1D0DE" w14:textId="4C08AD36"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14</w:t>
            </w:r>
            <w:r w:rsidR="000673E2" w:rsidRPr="00413D96">
              <w:rPr>
                <w:rFonts w:ascii="Arial" w:hAnsi="Arial" w:cs="Arial"/>
                <w:bCs/>
                <w:sz w:val="18"/>
                <w:szCs w:val="18"/>
                <w:lang w:eastAsia="en-GB"/>
              </w:rPr>
              <w:t>,</w:t>
            </w:r>
            <w:r w:rsidRPr="00A1321E">
              <w:rPr>
                <w:rFonts w:ascii="Arial" w:hAnsi="Arial" w:cs="Arial"/>
                <w:bCs/>
                <w:sz w:val="18"/>
                <w:szCs w:val="18"/>
                <w:lang w:eastAsia="en-GB"/>
              </w:rPr>
              <w:t>236</w:t>
            </w:r>
          </w:p>
        </w:tc>
        <w:tc>
          <w:tcPr>
            <w:tcW w:w="1466" w:type="dxa"/>
          </w:tcPr>
          <w:p w14:paraId="4D169456" w14:textId="21ECBF32"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912</w:t>
            </w:r>
          </w:p>
        </w:tc>
        <w:tc>
          <w:tcPr>
            <w:tcW w:w="1466" w:type="dxa"/>
          </w:tcPr>
          <w:p w14:paraId="76459037" w14:textId="76AC4083"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0673E2" w:rsidRPr="00413D96">
              <w:rPr>
                <w:rFonts w:ascii="Arial" w:hAnsi="Arial" w:cs="Arial"/>
                <w:bCs/>
                <w:sz w:val="18"/>
                <w:szCs w:val="18"/>
                <w:lang w:eastAsia="en-GB"/>
              </w:rPr>
              <w:t>,</w:t>
            </w:r>
            <w:r w:rsidRPr="00A1321E">
              <w:rPr>
                <w:rFonts w:ascii="Arial" w:hAnsi="Arial" w:cs="Arial"/>
                <w:bCs/>
                <w:sz w:val="18"/>
                <w:szCs w:val="18"/>
                <w:lang w:eastAsia="en-GB"/>
              </w:rPr>
              <w:t>148</w:t>
            </w:r>
          </w:p>
        </w:tc>
      </w:tr>
      <w:tr w:rsidR="000673E2" w:rsidRPr="00413D96" w14:paraId="1BC9325F" w14:textId="77777777" w:rsidTr="00413D96">
        <w:tc>
          <w:tcPr>
            <w:tcW w:w="5040" w:type="dxa"/>
          </w:tcPr>
          <w:p w14:paraId="3DEDF547" w14:textId="2D791692"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Trade receivables</w:t>
            </w:r>
          </w:p>
        </w:tc>
        <w:tc>
          <w:tcPr>
            <w:tcW w:w="1465" w:type="dxa"/>
          </w:tcPr>
          <w:p w14:paraId="6CE771F7" w14:textId="60A38F01"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19</w:t>
            </w:r>
            <w:r w:rsidR="000673E2" w:rsidRPr="00413D96">
              <w:rPr>
                <w:rFonts w:ascii="Arial" w:hAnsi="Arial" w:cs="Arial"/>
                <w:bCs/>
                <w:sz w:val="18"/>
                <w:szCs w:val="18"/>
                <w:lang w:eastAsia="en-GB"/>
              </w:rPr>
              <w:t>,</w:t>
            </w:r>
            <w:r w:rsidRPr="00A1321E">
              <w:rPr>
                <w:rFonts w:ascii="Arial" w:hAnsi="Arial" w:cs="Arial"/>
                <w:bCs/>
                <w:sz w:val="18"/>
                <w:szCs w:val="18"/>
                <w:lang w:eastAsia="en-GB"/>
              </w:rPr>
              <w:t>967</w:t>
            </w:r>
          </w:p>
        </w:tc>
        <w:tc>
          <w:tcPr>
            <w:tcW w:w="1466" w:type="dxa"/>
          </w:tcPr>
          <w:p w14:paraId="060C1462" w14:textId="5DF6DE4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50</w:t>
            </w:r>
          </w:p>
        </w:tc>
        <w:tc>
          <w:tcPr>
            <w:tcW w:w="1466" w:type="dxa"/>
          </w:tcPr>
          <w:p w14:paraId="1876ACA0" w14:textId="6E3C335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20</w:t>
            </w:r>
            <w:r w:rsidR="000673E2" w:rsidRPr="00413D96">
              <w:rPr>
                <w:rFonts w:ascii="Arial" w:hAnsi="Arial" w:cs="Arial"/>
                <w:bCs/>
                <w:sz w:val="18"/>
                <w:szCs w:val="18"/>
                <w:lang w:eastAsia="en-GB"/>
              </w:rPr>
              <w:t>,</w:t>
            </w:r>
            <w:r w:rsidRPr="00A1321E">
              <w:rPr>
                <w:rFonts w:ascii="Arial" w:hAnsi="Arial" w:cs="Arial"/>
                <w:bCs/>
                <w:sz w:val="18"/>
                <w:szCs w:val="18"/>
                <w:lang w:eastAsia="en-GB"/>
              </w:rPr>
              <w:t>017</w:t>
            </w:r>
          </w:p>
        </w:tc>
      </w:tr>
      <w:tr w:rsidR="000673E2" w:rsidRPr="00413D96" w14:paraId="488D24A1" w14:textId="77777777" w:rsidTr="00413D96">
        <w:tc>
          <w:tcPr>
            <w:tcW w:w="5040" w:type="dxa"/>
          </w:tcPr>
          <w:p w14:paraId="109E1B7D" w14:textId="53D08211"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 xml:space="preserve">Other </w:t>
            </w:r>
            <w:r w:rsidR="00685E75" w:rsidRPr="00413D96">
              <w:rPr>
                <w:rFonts w:ascii="Arial" w:eastAsia="Calibri" w:hAnsi="Arial" w:cs="Arial"/>
                <w:bCs/>
                <w:spacing w:val="-2"/>
                <w:sz w:val="18"/>
                <w:szCs w:val="18"/>
              </w:rPr>
              <w:t xml:space="preserve">current </w:t>
            </w:r>
            <w:r w:rsidRPr="00413D96">
              <w:rPr>
                <w:rFonts w:ascii="Arial" w:eastAsia="Calibri" w:hAnsi="Arial" w:cs="Arial"/>
                <w:bCs/>
                <w:spacing w:val="-2"/>
                <w:sz w:val="18"/>
                <w:szCs w:val="18"/>
              </w:rPr>
              <w:t>receivables</w:t>
            </w:r>
          </w:p>
        </w:tc>
        <w:tc>
          <w:tcPr>
            <w:tcW w:w="1465" w:type="dxa"/>
          </w:tcPr>
          <w:p w14:paraId="1C914DFF" w14:textId="325DFA7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819</w:t>
            </w:r>
          </w:p>
        </w:tc>
        <w:tc>
          <w:tcPr>
            <w:tcW w:w="1466" w:type="dxa"/>
          </w:tcPr>
          <w:p w14:paraId="0D6A0356" w14:textId="3505B20E"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17</w:t>
            </w:r>
          </w:p>
        </w:tc>
        <w:tc>
          <w:tcPr>
            <w:tcW w:w="1466" w:type="dxa"/>
          </w:tcPr>
          <w:p w14:paraId="370EA999" w14:textId="6A50DA18"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836</w:t>
            </w:r>
          </w:p>
        </w:tc>
      </w:tr>
      <w:tr w:rsidR="000673E2" w:rsidRPr="00413D96" w14:paraId="688A36B8" w14:textId="77777777" w:rsidTr="00413D96">
        <w:tc>
          <w:tcPr>
            <w:tcW w:w="5040" w:type="dxa"/>
          </w:tcPr>
          <w:p w14:paraId="69C30A5B" w14:textId="6BA8CBB4"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Current portion of long-term loans to related parties</w:t>
            </w:r>
          </w:p>
        </w:tc>
        <w:tc>
          <w:tcPr>
            <w:tcW w:w="1465" w:type="dxa"/>
          </w:tcPr>
          <w:p w14:paraId="7A71250A" w14:textId="4D4F3C18"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c>
          <w:tcPr>
            <w:tcW w:w="1466" w:type="dxa"/>
          </w:tcPr>
          <w:p w14:paraId="61A6E49F" w14:textId="5A136864" w:rsidR="000673E2" w:rsidRPr="00413D96" w:rsidRDefault="000673E2" w:rsidP="000673E2">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92</w:t>
            </w:r>
            <w:r w:rsidRPr="00413D96">
              <w:rPr>
                <w:rFonts w:ascii="Arial" w:hAnsi="Arial" w:cs="Arial"/>
                <w:bCs/>
                <w:sz w:val="18"/>
                <w:szCs w:val="18"/>
                <w:lang w:eastAsia="en-GB"/>
              </w:rPr>
              <w:t>)</w:t>
            </w:r>
          </w:p>
        </w:tc>
        <w:tc>
          <w:tcPr>
            <w:tcW w:w="1466" w:type="dxa"/>
          </w:tcPr>
          <w:p w14:paraId="5A9D887E" w14:textId="1C64B2B1" w:rsidR="000673E2" w:rsidRPr="00413D96" w:rsidRDefault="000673E2" w:rsidP="000673E2">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p>
        </w:tc>
      </w:tr>
      <w:tr w:rsidR="000673E2" w:rsidRPr="00413D96" w14:paraId="497795CC" w14:textId="77777777" w:rsidTr="00413D96">
        <w:tc>
          <w:tcPr>
            <w:tcW w:w="5040" w:type="dxa"/>
          </w:tcPr>
          <w:p w14:paraId="547C79F7" w14:textId="232C1E25"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Other current assets</w:t>
            </w:r>
          </w:p>
        </w:tc>
        <w:tc>
          <w:tcPr>
            <w:tcW w:w="1465" w:type="dxa"/>
          </w:tcPr>
          <w:p w14:paraId="465FCBAD" w14:textId="372BF1CC"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673E2" w:rsidRPr="00413D96">
              <w:rPr>
                <w:rFonts w:ascii="Arial" w:hAnsi="Arial" w:cs="Arial"/>
                <w:bCs/>
                <w:sz w:val="18"/>
                <w:szCs w:val="18"/>
                <w:lang w:eastAsia="en-GB"/>
              </w:rPr>
              <w:t>,</w:t>
            </w:r>
            <w:r w:rsidRPr="00A1321E">
              <w:rPr>
                <w:rFonts w:ascii="Arial" w:hAnsi="Arial" w:cs="Arial"/>
                <w:bCs/>
                <w:sz w:val="18"/>
                <w:szCs w:val="18"/>
                <w:lang w:eastAsia="en-GB"/>
              </w:rPr>
              <w:t>268</w:t>
            </w:r>
          </w:p>
        </w:tc>
        <w:tc>
          <w:tcPr>
            <w:tcW w:w="1466" w:type="dxa"/>
          </w:tcPr>
          <w:p w14:paraId="6415889B" w14:textId="357E4397"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w:t>
            </w:r>
          </w:p>
        </w:tc>
        <w:tc>
          <w:tcPr>
            <w:tcW w:w="1466" w:type="dxa"/>
          </w:tcPr>
          <w:p w14:paraId="29269D91" w14:textId="48A701B6"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673E2" w:rsidRPr="00413D96">
              <w:rPr>
                <w:rFonts w:ascii="Arial" w:hAnsi="Arial" w:cs="Arial"/>
                <w:bCs/>
                <w:sz w:val="18"/>
                <w:szCs w:val="18"/>
                <w:lang w:eastAsia="en-GB"/>
              </w:rPr>
              <w:t>,</w:t>
            </w:r>
            <w:r w:rsidRPr="00A1321E">
              <w:rPr>
                <w:rFonts w:ascii="Arial" w:hAnsi="Arial" w:cs="Arial"/>
                <w:bCs/>
                <w:sz w:val="18"/>
                <w:szCs w:val="18"/>
                <w:lang w:eastAsia="en-GB"/>
              </w:rPr>
              <w:t>274</w:t>
            </w:r>
          </w:p>
        </w:tc>
      </w:tr>
      <w:tr w:rsidR="00A77CF6" w:rsidRPr="00413D96" w14:paraId="2B58CCD9" w14:textId="77777777" w:rsidTr="00413D96">
        <w:tc>
          <w:tcPr>
            <w:tcW w:w="5040" w:type="dxa"/>
            <w:vAlign w:val="bottom"/>
          </w:tcPr>
          <w:p w14:paraId="0BBA8FF3" w14:textId="77777777" w:rsidR="00A77CF6" w:rsidRPr="00413D96" w:rsidRDefault="00A77CF6" w:rsidP="00413D96">
            <w:pPr>
              <w:autoSpaceDE w:val="0"/>
              <w:autoSpaceDN w:val="0"/>
              <w:adjustRightInd w:val="0"/>
              <w:ind w:left="-86"/>
              <w:jc w:val="thaiDistribute"/>
              <w:rPr>
                <w:rFonts w:ascii="Arial" w:eastAsia="Calibri" w:hAnsi="Arial" w:cs="Arial"/>
                <w:bCs/>
                <w:spacing w:val="-2"/>
                <w:sz w:val="18"/>
                <w:szCs w:val="18"/>
                <w:cs/>
              </w:rPr>
            </w:pPr>
          </w:p>
        </w:tc>
        <w:tc>
          <w:tcPr>
            <w:tcW w:w="1465" w:type="dxa"/>
          </w:tcPr>
          <w:p w14:paraId="0F3112C8"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68AA2A4B"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63255C74"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r>
      <w:tr w:rsidR="00A77CF6" w:rsidRPr="00413D96" w14:paraId="25EE6259" w14:textId="77777777" w:rsidTr="00413D96">
        <w:tc>
          <w:tcPr>
            <w:tcW w:w="5040" w:type="dxa"/>
            <w:vAlign w:val="bottom"/>
          </w:tcPr>
          <w:p w14:paraId="08B75A3B" w14:textId="6347701C" w:rsidR="00A77CF6" w:rsidRPr="00413D96" w:rsidRDefault="001C58EF" w:rsidP="00413D96">
            <w:pPr>
              <w:autoSpaceDE w:val="0"/>
              <w:autoSpaceDN w:val="0"/>
              <w:adjustRightInd w:val="0"/>
              <w:ind w:left="-86"/>
              <w:jc w:val="thaiDistribute"/>
              <w:rPr>
                <w:rFonts w:ascii="Arial" w:eastAsia="Calibri" w:hAnsi="Arial" w:cs="Arial"/>
                <w:b/>
                <w:spacing w:val="-2"/>
                <w:sz w:val="18"/>
                <w:szCs w:val="18"/>
                <w:cs/>
              </w:rPr>
            </w:pPr>
            <w:r w:rsidRPr="00413D96">
              <w:rPr>
                <w:rFonts w:ascii="Arial" w:eastAsia="Calibri" w:hAnsi="Arial" w:cs="Arial"/>
                <w:b/>
                <w:spacing w:val="-2"/>
                <w:sz w:val="18"/>
                <w:szCs w:val="18"/>
              </w:rPr>
              <w:t>Non-current assets</w:t>
            </w:r>
          </w:p>
        </w:tc>
        <w:tc>
          <w:tcPr>
            <w:tcW w:w="1465" w:type="dxa"/>
          </w:tcPr>
          <w:p w14:paraId="7D0D4227"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00AFBF45"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71495929"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r>
      <w:tr w:rsidR="000673E2" w:rsidRPr="00413D96" w14:paraId="48EC0FA2" w14:textId="77777777" w:rsidTr="00413D96">
        <w:trPr>
          <w:trHeight w:val="119"/>
        </w:trPr>
        <w:tc>
          <w:tcPr>
            <w:tcW w:w="5040" w:type="dxa"/>
          </w:tcPr>
          <w:p w14:paraId="453FB74A" w14:textId="2ABD1C08"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Investments in associates</w:t>
            </w:r>
          </w:p>
        </w:tc>
        <w:tc>
          <w:tcPr>
            <w:tcW w:w="1465" w:type="dxa"/>
          </w:tcPr>
          <w:p w14:paraId="38676C3F" w14:textId="7010E7B6"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41</w:t>
            </w:r>
            <w:r w:rsidR="000673E2" w:rsidRPr="00413D96">
              <w:rPr>
                <w:rFonts w:ascii="Arial" w:hAnsi="Arial" w:cs="Arial"/>
                <w:bCs/>
                <w:sz w:val="18"/>
                <w:szCs w:val="18"/>
                <w:lang w:eastAsia="en-GB"/>
              </w:rPr>
              <w:t>,</w:t>
            </w:r>
            <w:r w:rsidRPr="00A1321E">
              <w:rPr>
                <w:rFonts w:ascii="Arial" w:hAnsi="Arial" w:cs="Arial"/>
                <w:bCs/>
                <w:sz w:val="18"/>
                <w:szCs w:val="18"/>
                <w:lang w:eastAsia="en-GB"/>
              </w:rPr>
              <w:t>446</w:t>
            </w:r>
          </w:p>
        </w:tc>
        <w:tc>
          <w:tcPr>
            <w:tcW w:w="1466" w:type="dxa"/>
          </w:tcPr>
          <w:p w14:paraId="72B088F9" w14:textId="73C55E3F" w:rsidR="000673E2" w:rsidRPr="00413D96" w:rsidRDefault="000673E2" w:rsidP="000673E2">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w:t>
            </w:r>
            <w:r w:rsidRPr="00413D96">
              <w:rPr>
                <w:rFonts w:ascii="Arial" w:hAnsi="Arial" w:cs="Arial"/>
                <w:bCs/>
                <w:sz w:val="18"/>
                <w:szCs w:val="18"/>
                <w:lang w:eastAsia="en-GB"/>
              </w:rPr>
              <w:t>,</w:t>
            </w:r>
            <w:r w:rsidR="00A1321E" w:rsidRPr="00A1321E">
              <w:rPr>
                <w:rFonts w:ascii="Arial" w:hAnsi="Arial" w:cs="Arial"/>
                <w:bCs/>
                <w:sz w:val="18"/>
                <w:szCs w:val="18"/>
                <w:lang w:eastAsia="en-GB"/>
              </w:rPr>
              <w:t>222</w:t>
            </w:r>
            <w:r w:rsidRPr="00413D96">
              <w:rPr>
                <w:rFonts w:ascii="Arial" w:hAnsi="Arial" w:cs="Arial"/>
                <w:bCs/>
                <w:sz w:val="18"/>
                <w:szCs w:val="18"/>
                <w:lang w:eastAsia="en-GB"/>
              </w:rPr>
              <w:t>)</w:t>
            </w:r>
          </w:p>
        </w:tc>
        <w:tc>
          <w:tcPr>
            <w:tcW w:w="1466" w:type="dxa"/>
          </w:tcPr>
          <w:p w14:paraId="79839B5C" w14:textId="68CF6526"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40</w:t>
            </w:r>
            <w:r w:rsidR="000673E2" w:rsidRPr="00413D96">
              <w:rPr>
                <w:rFonts w:ascii="Arial" w:hAnsi="Arial" w:cs="Arial"/>
                <w:bCs/>
                <w:sz w:val="18"/>
                <w:szCs w:val="18"/>
                <w:lang w:eastAsia="en-GB"/>
              </w:rPr>
              <w:t>,</w:t>
            </w:r>
            <w:r w:rsidRPr="00A1321E">
              <w:rPr>
                <w:rFonts w:ascii="Arial" w:hAnsi="Arial" w:cs="Arial"/>
                <w:bCs/>
                <w:sz w:val="18"/>
                <w:szCs w:val="18"/>
                <w:lang w:eastAsia="en-GB"/>
              </w:rPr>
              <w:t>224</w:t>
            </w:r>
          </w:p>
        </w:tc>
      </w:tr>
      <w:tr w:rsidR="00A77CF6" w:rsidRPr="00413D96" w14:paraId="3575BBBA" w14:textId="77777777" w:rsidTr="00413D96">
        <w:tc>
          <w:tcPr>
            <w:tcW w:w="5040" w:type="dxa"/>
            <w:vAlign w:val="bottom"/>
          </w:tcPr>
          <w:p w14:paraId="23209365" w14:textId="552C3302" w:rsidR="00A77CF6" w:rsidRPr="00413D96" w:rsidRDefault="00247C4D"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Long-term loans to and interest receivables</w:t>
            </w:r>
          </w:p>
        </w:tc>
        <w:tc>
          <w:tcPr>
            <w:tcW w:w="1465" w:type="dxa"/>
          </w:tcPr>
          <w:p w14:paraId="33C33F7E"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64678848"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c>
          <w:tcPr>
            <w:tcW w:w="1466" w:type="dxa"/>
          </w:tcPr>
          <w:p w14:paraId="72E4253E" w14:textId="77777777" w:rsidR="00A77CF6" w:rsidRPr="00413D96" w:rsidRDefault="00A77CF6">
            <w:pPr>
              <w:autoSpaceDE w:val="0"/>
              <w:autoSpaceDN w:val="0"/>
              <w:adjustRightInd w:val="0"/>
              <w:ind w:right="-72"/>
              <w:jc w:val="right"/>
              <w:rPr>
                <w:rFonts w:ascii="Arial" w:hAnsi="Arial" w:cs="Arial"/>
                <w:bCs/>
                <w:sz w:val="18"/>
                <w:szCs w:val="18"/>
                <w:lang w:eastAsia="en-GB"/>
              </w:rPr>
            </w:pPr>
          </w:p>
        </w:tc>
      </w:tr>
      <w:tr w:rsidR="000673E2" w:rsidRPr="00413D96" w14:paraId="2C01BB86" w14:textId="77777777" w:rsidTr="00413D96">
        <w:tc>
          <w:tcPr>
            <w:tcW w:w="5040" w:type="dxa"/>
            <w:vAlign w:val="bottom"/>
          </w:tcPr>
          <w:p w14:paraId="00AFA052" w14:textId="7800E354"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 xml:space="preserve">   from related parties, net</w:t>
            </w:r>
          </w:p>
        </w:tc>
        <w:tc>
          <w:tcPr>
            <w:tcW w:w="1465" w:type="dxa"/>
          </w:tcPr>
          <w:p w14:paraId="6CA623C8" w14:textId="43D229D4"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r w:rsidR="000673E2" w:rsidRPr="00413D96">
              <w:rPr>
                <w:rFonts w:ascii="Arial" w:hAnsi="Arial" w:cs="Arial"/>
                <w:bCs/>
                <w:sz w:val="18"/>
                <w:szCs w:val="18"/>
                <w:lang w:eastAsia="en-GB"/>
              </w:rPr>
              <w:t>,</w:t>
            </w:r>
            <w:r w:rsidRPr="00A1321E">
              <w:rPr>
                <w:rFonts w:ascii="Arial" w:hAnsi="Arial" w:cs="Arial"/>
                <w:bCs/>
                <w:sz w:val="18"/>
                <w:szCs w:val="18"/>
                <w:lang w:eastAsia="en-GB"/>
              </w:rPr>
              <w:t>460</w:t>
            </w:r>
          </w:p>
        </w:tc>
        <w:tc>
          <w:tcPr>
            <w:tcW w:w="1466" w:type="dxa"/>
          </w:tcPr>
          <w:p w14:paraId="3CB7A020" w14:textId="3F0EFA38" w:rsidR="000673E2" w:rsidRPr="00413D96" w:rsidRDefault="000673E2" w:rsidP="000673E2">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493</w:t>
            </w:r>
            <w:r w:rsidRPr="00413D96">
              <w:rPr>
                <w:rFonts w:ascii="Arial" w:hAnsi="Arial" w:cs="Arial"/>
                <w:bCs/>
                <w:sz w:val="18"/>
                <w:szCs w:val="18"/>
                <w:lang w:eastAsia="en-GB"/>
              </w:rPr>
              <w:t>)</w:t>
            </w:r>
          </w:p>
        </w:tc>
        <w:tc>
          <w:tcPr>
            <w:tcW w:w="1466" w:type="dxa"/>
          </w:tcPr>
          <w:p w14:paraId="6B86C35D" w14:textId="2FACF44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0673E2" w:rsidRPr="00413D96">
              <w:rPr>
                <w:rFonts w:ascii="Arial" w:hAnsi="Arial" w:cs="Arial"/>
                <w:bCs/>
                <w:sz w:val="18"/>
                <w:szCs w:val="18"/>
                <w:lang w:eastAsia="en-GB"/>
              </w:rPr>
              <w:t>,</w:t>
            </w:r>
            <w:r w:rsidRPr="00A1321E">
              <w:rPr>
                <w:rFonts w:ascii="Arial" w:hAnsi="Arial" w:cs="Arial"/>
                <w:bCs/>
                <w:sz w:val="18"/>
                <w:szCs w:val="18"/>
                <w:lang w:eastAsia="en-GB"/>
              </w:rPr>
              <w:t>967</w:t>
            </w:r>
          </w:p>
        </w:tc>
      </w:tr>
      <w:tr w:rsidR="000673E2" w:rsidRPr="00413D96" w14:paraId="2E3CAB48" w14:textId="77777777" w:rsidTr="00413D96">
        <w:tc>
          <w:tcPr>
            <w:tcW w:w="5040" w:type="dxa"/>
          </w:tcPr>
          <w:p w14:paraId="5983DD84" w14:textId="23EF2EC5"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Property, plant and equipment, net</w:t>
            </w:r>
          </w:p>
        </w:tc>
        <w:tc>
          <w:tcPr>
            <w:tcW w:w="1465" w:type="dxa"/>
          </w:tcPr>
          <w:p w14:paraId="32D608FD" w14:textId="6D6F18C1"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93</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761</w:t>
            </w:r>
          </w:p>
        </w:tc>
        <w:tc>
          <w:tcPr>
            <w:tcW w:w="1466" w:type="dxa"/>
          </w:tcPr>
          <w:p w14:paraId="5823AB4C" w14:textId="69D062F8"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717</w:t>
            </w:r>
          </w:p>
        </w:tc>
        <w:tc>
          <w:tcPr>
            <w:tcW w:w="1466" w:type="dxa"/>
          </w:tcPr>
          <w:p w14:paraId="6B6F7732" w14:textId="0B0E4C05"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97</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478</w:t>
            </w:r>
          </w:p>
        </w:tc>
      </w:tr>
      <w:tr w:rsidR="000673E2" w:rsidRPr="00413D96" w14:paraId="7B204DFC" w14:textId="77777777" w:rsidTr="00413D96">
        <w:tc>
          <w:tcPr>
            <w:tcW w:w="5040" w:type="dxa"/>
          </w:tcPr>
          <w:p w14:paraId="6883B535" w14:textId="646697BC"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Intangible assets, net</w:t>
            </w:r>
          </w:p>
        </w:tc>
        <w:tc>
          <w:tcPr>
            <w:tcW w:w="1465" w:type="dxa"/>
          </w:tcPr>
          <w:p w14:paraId="1FCB9A1B" w14:textId="61733E9C"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39</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776</w:t>
            </w:r>
          </w:p>
        </w:tc>
        <w:tc>
          <w:tcPr>
            <w:tcW w:w="1466" w:type="dxa"/>
          </w:tcPr>
          <w:p w14:paraId="60E3CE34" w14:textId="35F5A76C"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1</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289</w:t>
            </w:r>
          </w:p>
        </w:tc>
        <w:tc>
          <w:tcPr>
            <w:tcW w:w="1466" w:type="dxa"/>
          </w:tcPr>
          <w:p w14:paraId="1E6A9D46" w14:textId="03F045AB"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41</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065</w:t>
            </w:r>
          </w:p>
        </w:tc>
      </w:tr>
      <w:tr w:rsidR="000673E2" w:rsidRPr="00413D96" w14:paraId="1A145BF0" w14:textId="77777777" w:rsidTr="00413D96">
        <w:trPr>
          <w:trHeight w:val="126"/>
        </w:trPr>
        <w:tc>
          <w:tcPr>
            <w:tcW w:w="5040" w:type="dxa"/>
          </w:tcPr>
          <w:p w14:paraId="215CA84C" w14:textId="283C8E31"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Right-of-use assets, net</w:t>
            </w:r>
          </w:p>
        </w:tc>
        <w:tc>
          <w:tcPr>
            <w:tcW w:w="1465" w:type="dxa"/>
          </w:tcPr>
          <w:p w14:paraId="7AB126E0" w14:textId="4F7A618F"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2</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220</w:t>
            </w:r>
          </w:p>
        </w:tc>
        <w:tc>
          <w:tcPr>
            <w:tcW w:w="1466" w:type="dxa"/>
          </w:tcPr>
          <w:p w14:paraId="792D5336" w14:textId="41DE6E69"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32</w:t>
            </w:r>
          </w:p>
        </w:tc>
        <w:tc>
          <w:tcPr>
            <w:tcW w:w="1466" w:type="dxa"/>
          </w:tcPr>
          <w:p w14:paraId="5ADE37ED" w14:textId="608C05DC"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2</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252</w:t>
            </w:r>
          </w:p>
        </w:tc>
      </w:tr>
      <w:tr w:rsidR="000673E2" w:rsidRPr="00413D96" w14:paraId="269CFF74" w14:textId="77777777" w:rsidTr="00413D96">
        <w:trPr>
          <w:trHeight w:val="74"/>
        </w:trPr>
        <w:tc>
          <w:tcPr>
            <w:tcW w:w="5040" w:type="dxa"/>
          </w:tcPr>
          <w:p w14:paraId="1A17BBB0" w14:textId="1A25488B"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Goodwill</w:t>
            </w:r>
          </w:p>
        </w:tc>
        <w:tc>
          <w:tcPr>
            <w:tcW w:w="1465" w:type="dxa"/>
          </w:tcPr>
          <w:p w14:paraId="1B881CF1" w14:textId="14A78AE6"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36</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090</w:t>
            </w:r>
          </w:p>
        </w:tc>
        <w:tc>
          <w:tcPr>
            <w:tcW w:w="1466" w:type="dxa"/>
          </w:tcPr>
          <w:p w14:paraId="4FCB0066" w14:textId="04D23424"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6</w:t>
            </w:r>
          </w:p>
        </w:tc>
        <w:tc>
          <w:tcPr>
            <w:tcW w:w="1466" w:type="dxa"/>
          </w:tcPr>
          <w:p w14:paraId="39DB2165" w14:textId="5CF3FB90"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36</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096</w:t>
            </w:r>
          </w:p>
        </w:tc>
      </w:tr>
      <w:tr w:rsidR="000673E2" w:rsidRPr="00413D96" w14:paraId="5DED7D85" w14:textId="77777777" w:rsidTr="00413D96">
        <w:tc>
          <w:tcPr>
            <w:tcW w:w="5040" w:type="dxa"/>
          </w:tcPr>
          <w:p w14:paraId="7000BDDC" w14:textId="1626B57A"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Deferred tax assets, net</w:t>
            </w:r>
          </w:p>
        </w:tc>
        <w:tc>
          <w:tcPr>
            <w:tcW w:w="1465" w:type="dxa"/>
          </w:tcPr>
          <w:p w14:paraId="67808E04" w14:textId="780641F4"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319</w:t>
            </w:r>
          </w:p>
        </w:tc>
        <w:tc>
          <w:tcPr>
            <w:tcW w:w="1466" w:type="dxa"/>
          </w:tcPr>
          <w:p w14:paraId="49D51B46" w14:textId="334D23CB"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5</w:t>
            </w:r>
          </w:p>
        </w:tc>
        <w:tc>
          <w:tcPr>
            <w:tcW w:w="1466" w:type="dxa"/>
          </w:tcPr>
          <w:p w14:paraId="0F8434E2" w14:textId="4B7D65D4" w:rsidR="000673E2" w:rsidRPr="00413D96" w:rsidRDefault="00A1321E" w:rsidP="000673E2">
            <w:pPr>
              <w:autoSpaceDE w:val="0"/>
              <w:autoSpaceDN w:val="0"/>
              <w:adjustRightInd w:val="0"/>
              <w:ind w:right="-72"/>
              <w:jc w:val="right"/>
              <w:rPr>
                <w:rFonts w:ascii="Arial" w:eastAsia="Calibri" w:hAnsi="Arial" w:cs="Arial"/>
                <w:bCs/>
                <w:spacing w:val="-4"/>
                <w:sz w:val="18"/>
                <w:szCs w:val="18"/>
              </w:rPr>
            </w:pPr>
            <w:r w:rsidRPr="00A1321E">
              <w:rPr>
                <w:rFonts w:ascii="Arial" w:eastAsia="Calibri" w:hAnsi="Arial" w:cs="Arial"/>
                <w:bCs/>
                <w:spacing w:val="-4"/>
                <w:sz w:val="18"/>
                <w:szCs w:val="18"/>
              </w:rPr>
              <w:t>3</w:t>
            </w:r>
            <w:r w:rsidR="000673E2" w:rsidRPr="00413D96">
              <w:rPr>
                <w:rFonts w:ascii="Arial" w:eastAsia="Calibri" w:hAnsi="Arial" w:cs="Arial"/>
                <w:bCs/>
                <w:spacing w:val="-4"/>
                <w:sz w:val="18"/>
                <w:szCs w:val="18"/>
              </w:rPr>
              <w:t>,</w:t>
            </w:r>
            <w:r w:rsidRPr="00A1321E">
              <w:rPr>
                <w:rFonts w:ascii="Arial" w:eastAsia="Calibri" w:hAnsi="Arial" w:cs="Arial"/>
                <w:bCs/>
                <w:spacing w:val="-4"/>
                <w:sz w:val="18"/>
                <w:szCs w:val="18"/>
              </w:rPr>
              <w:t>324</w:t>
            </w:r>
          </w:p>
        </w:tc>
      </w:tr>
      <w:tr w:rsidR="000673E2" w:rsidRPr="00413D96" w14:paraId="1BC09CFF" w14:textId="77777777" w:rsidTr="00413D96">
        <w:tc>
          <w:tcPr>
            <w:tcW w:w="5040" w:type="dxa"/>
          </w:tcPr>
          <w:p w14:paraId="7AF532BA" w14:textId="0C914DDC"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Other non-current assets, net</w:t>
            </w:r>
          </w:p>
        </w:tc>
        <w:tc>
          <w:tcPr>
            <w:tcW w:w="1465" w:type="dxa"/>
          </w:tcPr>
          <w:p w14:paraId="2BA7FA7D" w14:textId="711A7FF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0673E2" w:rsidRPr="00413D96">
              <w:rPr>
                <w:rFonts w:ascii="Arial" w:hAnsi="Arial" w:cs="Arial"/>
                <w:bCs/>
                <w:sz w:val="18"/>
                <w:szCs w:val="18"/>
                <w:lang w:eastAsia="en-GB"/>
              </w:rPr>
              <w:t>,</w:t>
            </w:r>
            <w:r w:rsidRPr="00A1321E">
              <w:rPr>
                <w:rFonts w:ascii="Arial" w:hAnsi="Arial" w:cs="Arial"/>
                <w:bCs/>
                <w:sz w:val="18"/>
                <w:szCs w:val="18"/>
                <w:lang w:eastAsia="en-GB"/>
              </w:rPr>
              <w:t>876</w:t>
            </w:r>
          </w:p>
        </w:tc>
        <w:tc>
          <w:tcPr>
            <w:tcW w:w="1466" w:type="dxa"/>
          </w:tcPr>
          <w:p w14:paraId="66415D0F" w14:textId="19A5132E"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472</w:t>
            </w:r>
          </w:p>
        </w:tc>
        <w:tc>
          <w:tcPr>
            <w:tcW w:w="1466" w:type="dxa"/>
          </w:tcPr>
          <w:p w14:paraId="749BE582" w14:textId="5F3FDEBA"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r w:rsidR="000673E2" w:rsidRPr="00413D96">
              <w:rPr>
                <w:rFonts w:ascii="Arial" w:hAnsi="Arial" w:cs="Arial"/>
                <w:bCs/>
                <w:sz w:val="18"/>
                <w:szCs w:val="18"/>
                <w:lang w:eastAsia="en-GB"/>
              </w:rPr>
              <w:t>,</w:t>
            </w:r>
            <w:r w:rsidRPr="00A1321E">
              <w:rPr>
                <w:rFonts w:ascii="Arial" w:hAnsi="Arial" w:cs="Arial"/>
                <w:bCs/>
                <w:sz w:val="18"/>
                <w:szCs w:val="18"/>
                <w:lang w:eastAsia="en-GB"/>
              </w:rPr>
              <w:t>348</w:t>
            </w:r>
          </w:p>
        </w:tc>
      </w:tr>
      <w:tr w:rsidR="000132BD" w:rsidRPr="00413D96" w14:paraId="1E59B66F" w14:textId="77777777" w:rsidTr="00413D96">
        <w:tc>
          <w:tcPr>
            <w:tcW w:w="5040" w:type="dxa"/>
            <w:vAlign w:val="bottom"/>
          </w:tcPr>
          <w:p w14:paraId="604DDD68" w14:textId="77777777" w:rsidR="000132BD" w:rsidRPr="00413D96" w:rsidRDefault="000132BD" w:rsidP="00413D96">
            <w:pPr>
              <w:autoSpaceDE w:val="0"/>
              <w:autoSpaceDN w:val="0"/>
              <w:adjustRightInd w:val="0"/>
              <w:ind w:left="-86"/>
              <w:jc w:val="thaiDistribute"/>
              <w:rPr>
                <w:rFonts w:ascii="Arial" w:eastAsia="Calibri" w:hAnsi="Arial" w:cs="Arial"/>
                <w:bCs/>
                <w:spacing w:val="-2"/>
                <w:sz w:val="18"/>
                <w:szCs w:val="18"/>
                <w:highlight w:val="yellow"/>
                <w:cs/>
              </w:rPr>
            </w:pPr>
          </w:p>
        </w:tc>
        <w:tc>
          <w:tcPr>
            <w:tcW w:w="1465" w:type="dxa"/>
            <w:vAlign w:val="bottom"/>
          </w:tcPr>
          <w:p w14:paraId="2633C164" w14:textId="77777777" w:rsidR="000132BD" w:rsidRPr="00413D96" w:rsidRDefault="000132BD" w:rsidP="000132BD">
            <w:pPr>
              <w:autoSpaceDE w:val="0"/>
              <w:autoSpaceDN w:val="0"/>
              <w:adjustRightInd w:val="0"/>
              <w:ind w:right="-72"/>
              <w:jc w:val="right"/>
              <w:rPr>
                <w:rFonts w:ascii="Arial" w:eastAsia="Calibri" w:hAnsi="Arial" w:cs="Arial"/>
                <w:bCs/>
                <w:sz w:val="18"/>
                <w:szCs w:val="18"/>
                <w:highlight w:val="cyan"/>
              </w:rPr>
            </w:pPr>
          </w:p>
        </w:tc>
        <w:tc>
          <w:tcPr>
            <w:tcW w:w="1466" w:type="dxa"/>
          </w:tcPr>
          <w:p w14:paraId="2A8ECE4E" w14:textId="77777777" w:rsidR="000132BD" w:rsidRPr="00413D96" w:rsidRDefault="000132BD" w:rsidP="000132BD">
            <w:pPr>
              <w:autoSpaceDE w:val="0"/>
              <w:autoSpaceDN w:val="0"/>
              <w:adjustRightInd w:val="0"/>
              <w:ind w:right="-72"/>
              <w:jc w:val="right"/>
              <w:rPr>
                <w:rFonts w:ascii="Arial" w:eastAsia="Calibri" w:hAnsi="Arial" w:cs="Arial"/>
                <w:bCs/>
                <w:sz w:val="18"/>
                <w:szCs w:val="18"/>
                <w:highlight w:val="cyan"/>
              </w:rPr>
            </w:pPr>
          </w:p>
        </w:tc>
        <w:tc>
          <w:tcPr>
            <w:tcW w:w="1466" w:type="dxa"/>
            <w:vAlign w:val="bottom"/>
          </w:tcPr>
          <w:p w14:paraId="438D49EC" w14:textId="77777777" w:rsidR="000132BD" w:rsidRPr="00413D96" w:rsidRDefault="000132BD" w:rsidP="000132BD">
            <w:pPr>
              <w:autoSpaceDE w:val="0"/>
              <w:autoSpaceDN w:val="0"/>
              <w:adjustRightInd w:val="0"/>
              <w:ind w:right="-72"/>
              <w:jc w:val="right"/>
              <w:rPr>
                <w:rFonts w:ascii="Arial" w:eastAsia="Calibri" w:hAnsi="Arial" w:cs="Arial"/>
                <w:bCs/>
                <w:sz w:val="18"/>
                <w:szCs w:val="18"/>
                <w:highlight w:val="cyan"/>
              </w:rPr>
            </w:pPr>
          </w:p>
        </w:tc>
      </w:tr>
      <w:tr w:rsidR="000132BD" w:rsidRPr="00413D96" w14:paraId="0849FE73" w14:textId="77777777" w:rsidTr="00413D96">
        <w:tc>
          <w:tcPr>
            <w:tcW w:w="5040" w:type="dxa"/>
          </w:tcPr>
          <w:p w14:paraId="56E02BD6" w14:textId="14B1AD90" w:rsidR="000132BD" w:rsidRPr="00413D96" w:rsidRDefault="000132BD" w:rsidP="00413D96">
            <w:pPr>
              <w:autoSpaceDE w:val="0"/>
              <w:autoSpaceDN w:val="0"/>
              <w:adjustRightInd w:val="0"/>
              <w:ind w:left="-86"/>
              <w:jc w:val="thaiDistribute"/>
              <w:rPr>
                <w:rFonts w:ascii="Arial" w:eastAsia="Calibri" w:hAnsi="Arial" w:cs="Arial"/>
                <w:b/>
                <w:spacing w:val="-2"/>
                <w:sz w:val="18"/>
                <w:szCs w:val="18"/>
                <w:cs/>
              </w:rPr>
            </w:pPr>
            <w:r w:rsidRPr="00413D96">
              <w:rPr>
                <w:rFonts w:ascii="Arial" w:eastAsia="Calibri" w:hAnsi="Arial" w:cs="Arial"/>
                <w:b/>
                <w:spacing w:val="-2"/>
                <w:sz w:val="18"/>
                <w:szCs w:val="18"/>
              </w:rPr>
              <w:t>Current liabilities</w:t>
            </w:r>
          </w:p>
        </w:tc>
        <w:tc>
          <w:tcPr>
            <w:tcW w:w="1465" w:type="dxa"/>
          </w:tcPr>
          <w:p w14:paraId="70FE98AA" w14:textId="77777777" w:rsidR="000132BD" w:rsidRPr="00413D96" w:rsidRDefault="000132BD" w:rsidP="000132BD">
            <w:pPr>
              <w:autoSpaceDE w:val="0"/>
              <w:autoSpaceDN w:val="0"/>
              <w:adjustRightInd w:val="0"/>
              <w:ind w:right="-72"/>
              <w:jc w:val="right"/>
              <w:rPr>
                <w:rFonts w:ascii="Arial" w:eastAsia="Calibri" w:hAnsi="Arial" w:cs="Arial"/>
                <w:b/>
                <w:spacing w:val="-4"/>
                <w:sz w:val="18"/>
                <w:szCs w:val="18"/>
                <w:highlight w:val="cyan"/>
              </w:rPr>
            </w:pPr>
          </w:p>
        </w:tc>
        <w:tc>
          <w:tcPr>
            <w:tcW w:w="1466" w:type="dxa"/>
          </w:tcPr>
          <w:p w14:paraId="7233AF7C" w14:textId="77777777" w:rsidR="000132BD" w:rsidRPr="00413D96" w:rsidRDefault="000132BD" w:rsidP="000132BD">
            <w:pPr>
              <w:autoSpaceDE w:val="0"/>
              <w:autoSpaceDN w:val="0"/>
              <w:adjustRightInd w:val="0"/>
              <w:ind w:right="-72"/>
              <w:jc w:val="right"/>
              <w:rPr>
                <w:rFonts w:ascii="Arial" w:eastAsia="Calibri" w:hAnsi="Arial" w:cs="Arial"/>
                <w:b/>
                <w:spacing w:val="-4"/>
                <w:sz w:val="18"/>
                <w:szCs w:val="18"/>
                <w:highlight w:val="cyan"/>
              </w:rPr>
            </w:pPr>
          </w:p>
        </w:tc>
        <w:tc>
          <w:tcPr>
            <w:tcW w:w="1466" w:type="dxa"/>
          </w:tcPr>
          <w:p w14:paraId="43E02075" w14:textId="77777777" w:rsidR="000132BD" w:rsidRPr="00413D96" w:rsidRDefault="000132BD" w:rsidP="000132BD">
            <w:pPr>
              <w:autoSpaceDE w:val="0"/>
              <w:autoSpaceDN w:val="0"/>
              <w:adjustRightInd w:val="0"/>
              <w:ind w:right="-72"/>
              <w:jc w:val="right"/>
              <w:rPr>
                <w:rFonts w:ascii="Arial" w:eastAsia="Calibri" w:hAnsi="Arial" w:cs="Arial"/>
                <w:b/>
                <w:spacing w:val="-4"/>
                <w:sz w:val="18"/>
                <w:szCs w:val="18"/>
                <w:highlight w:val="cyan"/>
              </w:rPr>
            </w:pPr>
          </w:p>
        </w:tc>
      </w:tr>
      <w:tr w:rsidR="000673E2" w:rsidRPr="00413D96" w14:paraId="1EA32957" w14:textId="77777777" w:rsidTr="00413D96">
        <w:tc>
          <w:tcPr>
            <w:tcW w:w="5040" w:type="dxa"/>
          </w:tcPr>
          <w:p w14:paraId="19B3425E" w14:textId="20E3E99A"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Trade payables</w:t>
            </w:r>
          </w:p>
        </w:tc>
        <w:tc>
          <w:tcPr>
            <w:tcW w:w="1465" w:type="dxa"/>
          </w:tcPr>
          <w:p w14:paraId="0D05D9A8" w14:textId="40C3624B"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w:t>
            </w:r>
            <w:r w:rsidR="000673E2" w:rsidRPr="00413D96">
              <w:rPr>
                <w:rFonts w:ascii="Arial" w:hAnsi="Arial" w:cs="Arial"/>
                <w:bCs/>
                <w:sz w:val="18"/>
                <w:szCs w:val="18"/>
                <w:lang w:eastAsia="en-GB"/>
              </w:rPr>
              <w:t>,</w:t>
            </w:r>
            <w:r w:rsidRPr="00A1321E">
              <w:rPr>
                <w:rFonts w:ascii="Arial" w:hAnsi="Arial" w:cs="Arial"/>
                <w:bCs/>
                <w:sz w:val="18"/>
                <w:szCs w:val="18"/>
                <w:lang w:eastAsia="en-GB"/>
              </w:rPr>
              <w:t>887</w:t>
            </w:r>
          </w:p>
        </w:tc>
        <w:tc>
          <w:tcPr>
            <w:tcW w:w="1466" w:type="dxa"/>
          </w:tcPr>
          <w:p w14:paraId="347BBCC7" w14:textId="65EF7731"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p>
        </w:tc>
        <w:tc>
          <w:tcPr>
            <w:tcW w:w="1466" w:type="dxa"/>
          </w:tcPr>
          <w:p w14:paraId="0A05E15B" w14:textId="36F8C04F"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w:t>
            </w:r>
            <w:r w:rsidR="000673E2" w:rsidRPr="00413D96">
              <w:rPr>
                <w:rFonts w:ascii="Arial" w:hAnsi="Arial" w:cs="Arial"/>
                <w:bCs/>
                <w:sz w:val="18"/>
                <w:szCs w:val="18"/>
                <w:lang w:eastAsia="en-GB"/>
              </w:rPr>
              <w:t>,</w:t>
            </w:r>
            <w:r w:rsidRPr="00A1321E">
              <w:rPr>
                <w:rFonts w:ascii="Arial" w:hAnsi="Arial" w:cs="Arial"/>
                <w:bCs/>
                <w:sz w:val="18"/>
                <w:szCs w:val="18"/>
                <w:lang w:eastAsia="en-GB"/>
              </w:rPr>
              <w:t>888</w:t>
            </w:r>
          </w:p>
        </w:tc>
      </w:tr>
      <w:tr w:rsidR="000673E2" w:rsidRPr="00413D96" w14:paraId="5909B49C" w14:textId="77777777" w:rsidTr="00413D96">
        <w:tc>
          <w:tcPr>
            <w:tcW w:w="5040" w:type="dxa"/>
          </w:tcPr>
          <w:p w14:paraId="7475BACE" w14:textId="6B0E5A13"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 xml:space="preserve">Other </w:t>
            </w:r>
            <w:r w:rsidR="00686F80" w:rsidRPr="00413D96">
              <w:rPr>
                <w:rFonts w:ascii="Arial" w:eastAsia="Calibri" w:hAnsi="Arial" w:cs="Arial"/>
                <w:bCs/>
                <w:spacing w:val="-2"/>
                <w:sz w:val="18"/>
                <w:szCs w:val="18"/>
              </w:rPr>
              <w:t xml:space="preserve">current </w:t>
            </w:r>
            <w:r w:rsidRPr="00413D96">
              <w:rPr>
                <w:rFonts w:ascii="Arial" w:eastAsia="Calibri" w:hAnsi="Arial" w:cs="Arial"/>
                <w:bCs/>
                <w:spacing w:val="-2"/>
                <w:sz w:val="18"/>
                <w:szCs w:val="18"/>
              </w:rPr>
              <w:t>payables</w:t>
            </w:r>
          </w:p>
        </w:tc>
        <w:tc>
          <w:tcPr>
            <w:tcW w:w="1465" w:type="dxa"/>
          </w:tcPr>
          <w:p w14:paraId="638C669F" w14:textId="28853B21"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383</w:t>
            </w:r>
          </w:p>
        </w:tc>
        <w:tc>
          <w:tcPr>
            <w:tcW w:w="1466" w:type="dxa"/>
          </w:tcPr>
          <w:p w14:paraId="1C49D049" w14:textId="592356C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104</w:t>
            </w:r>
          </w:p>
        </w:tc>
        <w:tc>
          <w:tcPr>
            <w:tcW w:w="1466" w:type="dxa"/>
          </w:tcPr>
          <w:p w14:paraId="56C830EC" w14:textId="46CD2A3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487</w:t>
            </w:r>
          </w:p>
        </w:tc>
      </w:tr>
      <w:tr w:rsidR="000673E2" w:rsidRPr="00413D96" w14:paraId="44DAEE12" w14:textId="77777777" w:rsidTr="00413D96">
        <w:tc>
          <w:tcPr>
            <w:tcW w:w="5040" w:type="dxa"/>
          </w:tcPr>
          <w:p w14:paraId="1165707B" w14:textId="2080A3AB"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Current portion of long-term loan from related parties, net</w:t>
            </w:r>
          </w:p>
        </w:tc>
        <w:tc>
          <w:tcPr>
            <w:tcW w:w="1465" w:type="dxa"/>
          </w:tcPr>
          <w:p w14:paraId="7B98D215" w14:textId="0DB10072" w:rsidR="000673E2" w:rsidRPr="00413D96" w:rsidRDefault="000673E2" w:rsidP="000673E2">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cs/>
                <w:lang w:eastAsia="en-GB"/>
              </w:rPr>
              <w:t>-</w:t>
            </w:r>
          </w:p>
        </w:tc>
        <w:tc>
          <w:tcPr>
            <w:tcW w:w="1466" w:type="dxa"/>
          </w:tcPr>
          <w:p w14:paraId="30C060B2" w14:textId="2DE83215"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c>
          <w:tcPr>
            <w:tcW w:w="1466" w:type="dxa"/>
          </w:tcPr>
          <w:p w14:paraId="5F4A6A3F" w14:textId="16AB4AA3"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r>
      <w:tr w:rsidR="000673E2" w:rsidRPr="00413D96" w14:paraId="04754271" w14:textId="77777777" w:rsidTr="00413D96">
        <w:tc>
          <w:tcPr>
            <w:tcW w:w="5040" w:type="dxa"/>
          </w:tcPr>
          <w:p w14:paraId="1DEBF3B2" w14:textId="7BC17C3E"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Other current liabilities</w:t>
            </w:r>
          </w:p>
        </w:tc>
        <w:tc>
          <w:tcPr>
            <w:tcW w:w="1465" w:type="dxa"/>
          </w:tcPr>
          <w:p w14:paraId="7FF0AE41" w14:textId="72BDC0BF"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247</w:t>
            </w:r>
          </w:p>
        </w:tc>
        <w:tc>
          <w:tcPr>
            <w:tcW w:w="1466" w:type="dxa"/>
          </w:tcPr>
          <w:p w14:paraId="4F59F577" w14:textId="1C6E3F4F"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108</w:t>
            </w:r>
          </w:p>
        </w:tc>
        <w:tc>
          <w:tcPr>
            <w:tcW w:w="1466" w:type="dxa"/>
          </w:tcPr>
          <w:p w14:paraId="492AA7D4" w14:textId="1D754711"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355</w:t>
            </w:r>
          </w:p>
        </w:tc>
      </w:tr>
      <w:tr w:rsidR="000132BD" w:rsidRPr="00413D96" w14:paraId="6E7C4903" w14:textId="77777777" w:rsidTr="00413D96">
        <w:tc>
          <w:tcPr>
            <w:tcW w:w="5040" w:type="dxa"/>
          </w:tcPr>
          <w:p w14:paraId="21829509" w14:textId="3A386D20" w:rsidR="000132BD" w:rsidRPr="00413D96" w:rsidRDefault="000132BD" w:rsidP="00413D96">
            <w:pPr>
              <w:autoSpaceDE w:val="0"/>
              <w:autoSpaceDN w:val="0"/>
              <w:adjustRightInd w:val="0"/>
              <w:ind w:left="-86"/>
              <w:jc w:val="thaiDistribute"/>
              <w:rPr>
                <w:rFonts w:ascii="Arial" w:eastAsia="Calibri" w:hAnsi="Arial" w:cs="Arial"/>
                <w:bCs/>
                <w:spacing w:val="-2"/>
                <w:sz w:val="18"/>
                <w:szCs w:val="18"/>
                <w:cs/>
              </w:rPr>
            </w:pPr>
          </w:p>
        </w:tc>
        <w:tc>
          <w:tcPr>
            <w:tcW w:w="1465" w:type="dxa"/>
          </w:tcPr>
          <w:p w14:paraId="299C45A6" w14:textId="21BF37CC" w:rsidR="000132BD" w:rsidRPr="00413D96" w:rsidRDefault="000132BD" w:rsidP="000132BD">
            <w:pPr>
              <w:autoSpaceDE w:val="0"/>
              <w:autoSpaceDN w:val="0"/>
              <w:adjustRightInd w:val="0"/>
              <w:ind w:right="-72"/>
              <w:jc w:val="right"/>
              <w:rPr>
                <w:rFonts w:ascii="Arial" w:hAnsi="Arial" w:cs="Arial"/>
                <w:bCs/>
                <w:sz w:val="18"/>
                <w:szCs w:val="18"/>
                <w:lang w:eastAsia="en-GB"/>
              </w:rPr>
            </w:pPr>
          </w:p>
        </w:tc>
        <w:tc>
          <w:tcPr>
            <w:tcW w:w="1466" w:type="dxa"/>
          </w:tcPr>
          <w:p w14:paraId="6B28C0CD" w14:textId="77777777" w:rsidR="000132BD" w:rsidRPr="00413D96" w:rsidRDefault="000132BD" w:rsidP="000132BD">
            <w:pPr>
              <w:autoSpaceDE w:val="0"/>
              <w:autoSpaceDN w:val="0"/>
              <w:adjustRightInd w:val="0"/>
              <w:ind w:right="-72"/>
              <w:jc w:val="right"/>
              <w:rPr>
                <w:rFonts w:ascii="Arial" w:hAnsi="Arial" w:cs="Arial"/>
                <w:bCs/>
                <w:sz w:val="18"/>
                <w:szCs w:val="18"/>
                <w:lang w:eastAsia="en-GB"/>
              </w:rPr>
            </w:pPr>
          </w:p>
        </w:tc>
        <w:tc>
          <w:tcPr>
            <w:tcW w:w="1466" w:type="dxa"/>
          </w:tcPr>
          <w:p w14:paraId="15796DF7" w14:textId="77777777" w:rsidR="000132BD" w:rsidRPr="00413D96" w:rsidRDefault="000132BD" w:rsidP="000132BD">
            <w:pPr>
              <w:autoSpaceDE w:val="0"/>
              <w:autoSpaceDN w:val="0"/>
              <w:adjustRightInd w:val="0"/>
              <w:ind w:right="-72"/>
              <w:jc w:val="right"/>
              <w:rPr>
                <w:rFonts w:ascii="Arial" w:hAnsi="Arial" w:cs="Arial"/>
                <w:bCs/>
                <w:sz w:val="18"/>
                <w:szCs w:val="18"/>
                <w:lang w:eastAsia="en-GB"/>
              </w:rPr>
            </w:pPr>
          </w:p>
        </w:tc>
      </w:tr>
      <w:tr w:rsidR="000132BD" w:rsidRPr="00413D96" w14:paraId="28DBD0C7" w14:textId="77777777" w:rsidTr="00413D96">
        <w:trPr>
          <w:trHeight w:val="195"/>
        </w:trPr>
        <w:tc>
          <w:tcPr>
            <w:tcW w:w="5040" w:type="dxa"/>
            <w:vAlign w:val="bottom"/>
          </w:tcPr>
          <w:p w14:paraId="165E5B00" w14:textId="11482225" w:rsidR="000132BD" w:rsidRPr="00413D96" w:rsidRDefault="000132BD" w:rsidP="00413D96">
            <w:pPr>
              <w:autoSpaceDE w:val="0"/>
              <w:autoSpaceDN w:val="0"/>
              <w:adjustRightInd w:val="0"/>
              <w:ind w:left="-86"/>
              <w:jc w:val="thaiDistribute"/>
              <w:rPr>
                <w:rFonts w:ascii="Arial" w:eastAsia="Calibri" w:hAnsi="Arial" w:cs="Arial"/>
                <w:b/>
                <w:spacing w:val="-2"/>
                <w:sz w:val="18"/>
                <w:szCs w:val="18"/>
                <w:cs/>
              </w:rPr>
            </w:pPr>
            <w:r w:rsidRPr="00413D96">
              <w:rPr>
                <w:rFonts w:ascii="Arial" w:eastAsia="Calibri" w:hAnsi="Arial" w:cs="Arial"/>
                <w:b/>
                <w:spacing w:val="-2"/>
                <w:sz w:val="18"/>
                <w:szCs w:val="18"/>
              </w:rPr>
              <w:t>Non-current liabilities</w:t>
            </w:r>
          </w:p>
        </w:tc>
        <w:tc>
          <w:tcPr>
            <w:tcW w:w="1465" w:type="dxa"/>
          </w:tcPr>
          <w:p w14:paraId="3CD5DD60" w14:textId="77777777" w:rsidR="000132BD" w:rsidRPr="00413D96" w:rsidRDefault="000132BD" w:rsidP="000132BD">
            <w:pPr>
              <w:autoSpaceDE w:val="0"/>
              <w:autoSpaceDN w:val="0"/>
              <w:adjustRightInd w:val="0"/>
              <w:ind w:right="-72"/>
              <w:jc w:val="right"/>
              <w:rPr>
                <w:rFonts w:ascii="Arial" w:hAnsi="Arial" w:cs="Arial"/>
                <w:bCs/>
                <w:sz w:val="18"/>
                <w:szCs w:val="18"/>
                <w:lang w:eastAsia="en-GB"/>
              </w:rPr>
            </w:pPr>
          </w:p>
        </w:tc>
        <w:tc>
          <w:tcPr>
            <w:tcW w:w="1466" w:type="dxa"/>
          </w:tcPr>
          <w:p w14:paraId="739A8590" w14:textId="77777777" w:rsidR="000132BD" w:rsidRPr="00413D96" w:rsidRDefault="000132BD" w:rsidP="000132BD">
            <w:pPr>
              <w:autoSpaceDE w:val="0"/>
              <w:autoSpaceDN w:val="0"/>
              <w:adjustRightInd w:val="0"/>
              <w:ind w:right="-72"/>
              <w:jc w:val="right"/>
              <w:rPr>
                <w:rFonts w:ascii="Arial" w:hAnsi="Arial" w:cs="Arial"/>
                <w:bCs/>
                <w:sz w:val="18"/>
                <w:szCs w:val="18"/>
                <w:lang w:eastAsia="en-GB"/>
              </w:rPr>
            </w:pPr>
          </w:p>
        </w:tc>
        <w:tc>
          <w:tcPr>
            <w:tcW w:w="1466" w:type="dxa"/>
          </w:tcPr>
          <w:p w14:paraId="0A02CF6A" w14:textId="77777777" w:rsidR="000132BD" w:rsidRPr="00413D96" w:rsidRDefault="000132BD" w:rsidP="000132BD">
            <w:pPr>
              <w:autoSpaceDE w:val="0"/>
              <w:autoSpaceDN w:val="0"/>
              <w:adjustRightInd w:val="0"/>
              <w:ind w:right="-72"/>
              <w:jc w:val="right"/>
              <w:rPr>
                <w:rFonts w:ascii="Arial" w:hAnsi="Arial" w:cs="Arial"/>
                <w:bCs/>
                <w:sz w:val="18"/>
                <w:szCs w:val="18"/>
                <w:lang w:eastAsia="en-GB"/>
              </w:rPr>
            </w:pPr>
          </w:p>
        </w:tc>
      </w:tr>
      <w:tr w:rsidR="000673E2" w:rsidRPr="00413D96" w14:paraId="63BE80F0" w14:textId="77777777" w:rsidTr="00413D96">
        <w:trPr>
          <w:trHeight w:val="143"/>
        </w:trPr>
        <w:tc>
          <w:tcPr>
            <w:tcW w:w="5040" w:type="dxa"/>
          </w:tcPr>
          <w:p w14:paraId="483616CC" w14:textId="3E6464F8"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Lease liabilities, net</w:t>
            </w:r>
          </w:p>
        </w:tc>
        <w:tc>
          <w:tcPr>
            <w:tcW w:w="1465" w:type="dxa"/>
          </w:tcPr>
          <w:p w14:paraId="5E157A0E" w14:textId="63F408F4"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241</w:t>
            </w:r>
          </w:p>
        </w:tc>
        <w:tc>
          <w:tcPr>
            <w:tcW w:w="1466" w:type="dxa"/>
          </w:tcPr>
          <w:p w14:paraId="78F86524" w14:textId="530E106A"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32</w:t>
            </w:r>
          </w:p>
        </w:tc>
        <w:tc>
          <w:tcPr>
            <w:tcW w:w="1466" w:type="dxa"/>
          </w:tcPr>
          <w:p w14:paraId="6C4D1228" w14:textId="1098A3A5"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273</w:t>
            </w:r>
          </w:p>
        </w:tc>
      </w:tr>
      <w:tr w:rsidR="000673E2" w:rsidRPr="00413D96" w14:paraId="5F799051" w14:textId="77777777" w:rsidTr="00413D96">
        <w:tc>
          <w:tcPr>
            <w:tcW w:w="5040" w:type="dxa"/>
          </w:tcPr>
          <w:p w14:paraId="2DBBCA88" w14:textId="1BCCCCEC"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Long-term loans from financial institutions, net</w:t>
            </w:r>
          </w:p>
        </w:tc>
        <w:tc>
          <w:tcPr>
            <w:tcW w:w="1465" w:type="dxa"/>
          </w:tcPr>
          <w:p w14:paraId="18558F63" w14:textId="5D73D32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46</w:t>
            </w:r>
            <w:r w:rsidR="000673E2" w:rsidRPr="00413D96">
              <w:rPr>
                <w:rFonts w:ascii="Arial" w:hAnsi="Arial" w:cs="Arial"/>
                <w:bCs/>
                <w:sz w:val="18"/>
                <w:szCs w:val="18"/>
                <w:lang w:eastAsia="en-GB"/>
              </w:rPr>
              <w:t>,</w:t>
            </w:r>
            <w:r w:rsidRPr="00A1321E">
              <w:rPr>
                <w:rFonts w:ascii="Arial" w:hAnsi="Arial" w:cs="Arial"/>
                <w:bCs/>
                <w:sz w:val="18"/>
                <w:szCs w:val="18"/>
                <w:lang w:eastAsia="en-GB"/>
              </w:rPr>
              <w:t>507</w:t>
            </w:r>
          </w:p>
        </w:tc>
        <w:tc>
          <w:tcPr>
            <w:tcW w:w="1466" w:type="dxa"/>
          </w:tcPr>
          <w:p w14:paraId="256A837C" w14:textId="7FA8CD85"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0673E2" w:rsidRPr="00413D96">
              <w:rPr>
                <w:rFonts w:ascii="Arial" w:hAnsi="Arial" w:cs="Arial"/>
                <w:bCs/>
                <w:sz w:val="18"/>
                <w:szCs w:val="18"/>
                <w:lang w:eastAsia="en-GB"/>
              </w:rPr>
              <w:t>,</w:t>
            </w:r>
            <w:r w:rsidRPr="00A1321E">
              <w:rPr>
                <w:rFonts w:ascii="Arial" w:hAnsi="Arial" w:cs="Arial"/>
                <w:bCs/>
                <w:sz w:val="18"/>
                <w:szCs w:val="18"/>
                <w:lang w:eastAsia="en-GB"/>
              </w:rPr>
              <w:t>332</w:t>
            </w:r>
          </w:p>
        </w:tc>
        <w:tc>
          <w:tcPr>
            <w:tcW w:w="1466" w:type="dxa"/>
          </w:tcPr>
          <w:p w14:paraId="02430092" w14:textId="764046E7"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48</w:t>
            </w:r>
            <w:r w:rsidR="000673E2" w:rsidRPr="00413D96">
              <w:rPr>
                <w:rFonts w:ascii="Arial" w:hAnsi="Arial" w:cs="Arial"/>
                <w:bCs/>
                <w:sz w:val="18"/>
                <w:szCs w:val="18"/>
                <w:lang w:eastAsia="en-GB"/>
              </w:rPr>
              <w:t>,</w:t>
            </w:r>
            <w:r w:rsidRPr="00A1321E">
              <w:rPr>
                <w:rFonts w:ascii="Arial" w:hAnsi="Arial" w:cs="Arial"/>
                <w:bCs/>
                <w:sz w:val="18"/>
                <w:szCs w:val="18"/>
                <w:lang w:eastAsia="en-GB"/>
              </w:rPr>
              <w:t>839</w:t>
            </w:r>
          </w:p>
        </w:tc>
      </w:tr>
      <w:tr w:rsidR="000673E2" w:rsidRPr="00413D96" w14:paraId="545A2E1A" w14:textId="77777777" w:rsidTr="00413D96">
        <w:tc>
          <w:tcPr>
            <w:tcW w:w="5040" w:type="dxa"/>
          </w:tcPr>
          <w:p w14:paraId="1DD8EEB3" w14:textId="41B4FB88"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Long-term loans from related parties, net</w:t>
            </w:r>
          </w:p>
        </w:tc>
        <w:tc>
          <w:tcPr>
            <w:tcW w:w="1465" w:type="dxa"/>
          </w:tcPr>
          <w:p w14:paraId="264A06D8" w14:textId="5FE71E2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16</w:t>
            </w:r>
            <w:r w:rsidR="000673E2" w:rsidRPr="00413D96">
              <w:rPr>
                <w:rFonts w:ascii="Arial" w:hAnsi="Arial" w:cs="Arial"/>
                <w:bCs/>
                <w:sz w:val="18"/>
                <w:szCs w:val="18"/>
                <w:lang w:eastAsia="en-GB"/>
              </w:rPr>
              <w:t>,</w:t>
            </w:r>
            <w:r w:rsidRPr="00A1321E">
              <w:rPr>
                <w:rFonts w:ascii="Arial" w:hAnsi="Arial" w:cs="Arial"/>
                <w:bCs/>
                <w:sz w:val="18"/>
                <w:szCs w:val="18"/>
                <w:lang w:eastAsia="en-GB"/>
              </w:rPr>
              <w:t>100</w:t>
            </w:r>
          </w:p>
        </w:tc>
        <w:tc>
          <w:tcPr>
            <w:tcW w:w="1466" w:type="dxa"/>
          </w:tcPr>
          <w:p w14:paraId="00F560B1" w14:textId="1435E4BB"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493</w:t>
            </w:r>
          </w:p>
        </w:tc>
        <w:tc>
          <w:tcPr>
            <w:tcW w:w="1466" w:type="dxa"/>
          </w:tcPr>
          <w:p w14:paraId="608B2012" w14:textId="4A774A7E"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16</w:t>
            </w:r>
            <w:r w:rsidR="000673E2" w:rsidRPr="00413D96">
              <w:rPr>
                <w:rFonts w:ascii="Arial" w:hAnsi="Arial" w:cs="Arial"/>
                <w:bCs/>
                <w:sz w:val="18"/>
                <w:szCs w:val="18"/>
                <w:lang w:eastAsia="en-GB"/>
              </w:rPr>
              <w:t>,</w:t>
            </w:r>
            <w:r w:rsidRPr="00A1321E">
              <w:rPr>
                <w:rFonts w:ascii="Arial" w:hAnsi="Arial" w:cs="Arial"/>
                <w:bCs/>
                <w:sz w:val="18"/>
                <w:szCs w:val="18"/>
                <w:lang w:eastAsia="en-GB"/>
              </w:rPr>
              <w:t>593</w:t>
            </w:r>
          </w:p>
        </w:tc>
      </w:tr>
      <w:tr w:rsidR="000673E2" w:rsidRPr="00413D96" w14:paraId="1A0FFD59" w14:textId="77777777" w:rsidTr="00413D96">
        <w:tc>
          <w:tcPr>
            <w:tcW w:w="5040" w:type="dxa"/>
          </w:tcPr>
          <w:p w14:paraId="416794BC" w14:textId="4349D45B"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Provisions for employee benefits</w:t>
            </w:r>
          </w:p>
        </w:tc>
        <w:tc>
          <w:tcPr>
            <w:tcW w:w="1465" w:type="dxa"/>
          </w:tcPr>
          <w:p w14:paraId="3DC1C0EC" w14:textId="3B49587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870</w:t>
            </w:r>
          </w:p>
        </w:tc>
        <w:tc>
          <w:tcPr>
            <w:tcW w:w="1466" w:type="dxa"/>
          </w:tcPr>
          <w:p w14:paraId="4D12E24B" w14:textId="358AA591"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p>
        </w:tc>
        <w:tc>
          <w:tcPr>
            <w:tcW w:w="1466" w:type="dxa"/>
          </w:tcPr>
          <w:p w14:paraId="688038CD" w14:textId="7D9B002E"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871</w:t>
            </w:r>
          </w:p>
        </w:tc>
      </w:tr>
      <w:tr w:rsidR="000673E2" w:rsidRPr="00413D96" w14:paraId="7183359A" w14:textId="77777777" w:rsidTr="00413D96">
        <w:tc>
          <w:tcPr>
            <w:tcW w:w="5040" w:type="dxa"/>
          </w:tcPr>
          <w:p w14:paraId="3B485396" w14:textId="31CFE0FE"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Deferred tax liabilities, net</w:t>
            </w:r>
          </w:p>
        </w:tc>
        <w:tc>
          <w:tcPr>
            <w:tcW w:w="1465" w:type="dxa"/>
          </w:tcPr>
          <w:p w14:paraId="60BB84B2" w14:textId="6D6482E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w:t>
            </w:r>
            <w:r w:rsidR="000673E2" w:rsidRPr="00413D96">
              <w:rPr>
                <w:rFonts w:ascii="Arial" w:hAnsi="Arial" w:cs="Arial"/>
                <w:bCs/>
                <w:sz w:val="18"/>
                <w:szCs w:val="18"/>
                <w:lang w:eastAsia="en-GB"/>
              </w:rPr>
              <w:t>,</w:t>
            </w:r>
            <w:r w:rsidRPr="00A1321E">
              <w:rPr>
                <w:rFonts w:ascii="Arial" w:hAnsi="Arial" w:cs="Arial"/>
                <w:bCs/>
                <w:sz w:val="18"/>
                <w:szCs w:val="18"/>
                <w:lang w:eastAsia="en-GB"/>
              </w:rPr>
              <w:t>976</w:t>
            </w:r>
          </w:p>
        </w:tc>
        <w:tc>
          <w:tcPr>
            <w:tcW w:w="1466" w:type="dxa"/>
          </w:tcPr>
          <w:p w14:paraId="14DE8D63" w14:textId="71271A1D"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175</w:t>
            </w:r>
          </w:p>
        </w:tc>
        <w:tc>
          <w:tcPr>
            <w:tcW w:w="1466" w:type="dxa"/>
          </w:tcPr>
          <w:p w14:paraId="38E2D7F2" w14:textId="41E18800"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w:t>
            </w:r>
            <w:r w:rsidR="000673E2" w:rsidRPr="00413D96">
              <w:rPr>
                <w:rFonts w:ascii="Arial" w:hAnsi="Arial" w:cs="Arial"/>
                <w:bCs/>
                <w:sz w:val="18"/>
                <w:szCs w:val="18"/>
                <w:lang w:eastAsia="en-GB"/>
              </w:rPr>
              <w:t>,</w:t>
            </w:r>
            <w:r w:rsidRPr="00A1321E">
              <w:rPr>
                <w:rFonts w:ascii="Arial" w:hAnsi="Arial" w:cs="Arial"/>
                <w:bCs/>
                <w:sz w:val="18"/>
                <w:szCs w:val="18"/>
                <w:lang w:eastAsia="en-GB"/>
              </w:rPr>
              <w:t>151</w:t>
            </w:r>
          </w:p>
        </w:tc>
      </w:tr>
      <w:tr w:rsidR="000673E2" w:rsidRPr="00413D96" w14:paraId="178D1354" w14:textId="77777777" w:rsidTr="00413D96">
        <w:tc>
          <w:tcPr>
            <w:tcW w:w="5040" w:type="dxa"/>
          </w:tcPr>
          <w:p w14:paraId="21250578" w14:textId="7DAC7460" w:rsidR="000673E2" w:rsidRPr="00413D96" w:rsidRDefault="000673E2" w:rsidP="00413D96">
            <w:pPr>
              <w:autoSpaceDE w:val="0"/>
              <w:autoSpaceDN w:val="0"/>
              <w:adjustRightInd w:val="0"/>
              <w:ind w:left="-86"/>
              <w:jc w:val="thaiDistribute"/>
              <w:rPr>
                <w:rFonts w:ascii="Arial" w:eastAsia="Calibri" w:hAnsi="Arial" w:cs="Arial"/>
                <w:bCs/>
                <w:spacing w:val="-2"/>
                <w:sz w:val="18"/>
                <w:szCs w:val="18"/>
                <w:cs/>
              </w:rPr>
            </w:pPr>
            <w:r w:rsidRPr="00413D96">
              <w:rPr>
                <w:rFonts w:ascii="Arial" w:eastAsia="Calibri" w:hAnsi="Arial" w:cs="Arial"/>
                <w:bCs/>
                <w:spacing w:val="-2"/>
                <w:sz w:val="18"/>
                <w:szCs w:val="18"/>
              </w:rPr>
              <w:t>Other non-current liabilities</w:t>
            </w:r>
          </w:p>
        </w:tc>
        <w:tc>
          <w:tcPr>
            <w:tcW w:w="1465" w:type="dxa"/>
          </w:tcPr>
          <w:p w14:paraId="244F9A72" w14:textId="3D93BED3"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0673E2" w:rsidRPr="00413D96">
              <w:rPr>
                <w:rFonts w:ascii="Arial" w:hAnsi="Arial" w:cs="Arial"/>
                <w:bCs/>
                <w:sz w:val="18"/>
                <w:szCs w:val="18"/>
                <w:lang w:eastAsia="en-GB"/>
              </w:rPr>
              <w:t>,</w:t>
            </w:r>
            <w:r w:rsidRPr="00A1321E">
              <w:rPr>
                <w:rFonts w:ascii="Arial" w:hAnsi="Arial" w:cs="Arial"/>
                <w:bCs/>
                <w:sz w:val="18"/>
                <w:szCs w:val="18"/>
                <w:lang w:eastAsia="en-GB"/>
              </w:rPr>
              <w:t>150</w:t>
            </w:r>
          </w:p>
        </w:tc>
        <w:tc>
          <w:tcPr>
            <w:tcW w:w="1466" w:type="dxa"/>
          </w:tcPr>
          <w:p w14:paraId="1CE4D6B1" w14:textId="51E5E89C"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100</w:t>
            </w:r>
          </w:p>
        </w:tc>
        <w:tc>
          <w:tcPr>
            <w:tcW w:w="1466" w:type="dxa"/>
          </w:tcPr>
          <w:p w14:paraId="120CFE86" w14:textId="69672DCB" w:rsidR="000673E2" w:rsidRPr="00413D96" w:rsidRDefault="00A1321E" w:rsidP="000673E2">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0673E2" w:rsidRPr="00413D96">
              <w:rPr>
                <w:rFonts w:ascii="Arial" w:hAnsi="Arial" w:cs="Arial"/>
                <w:bCs/>
                <w:sz w:val="18"/>
                <w:szCs w:val="18"/>
                <w:lang w:eastAsia="en-GB"/>
              </w:rPr>
              <w:t>,</w:t>
            </w:r>
            <w:r w:rsidRPr="00A1321E">
              <w:rPr>
                <w:rFonts w:ascii="Arial" w:hAnsi="Arial" w:cs="Arial"/>
                <w:bCs/>
                <w:sz w:val="18"/>
                <w:szCs w:val="18"/>
                <w:lang w:eastAsia="en-GB"/>
              </w:rPr>
              <w:t>250</w:t>
            </w:r>
          </w:p>
        </w:tc>
      </w:tr>
      <w:tr w:rsidR="000132BD" w:rsidRPr="00413D96" w14:paraId="2C8F6556" w14:textId="77777777" w:rsidTr="00413D96">
        <w:tc>
          <w:tcPr>
            <w:tcW w:w="5040" w:type="dxa"/>
          </w:tcPr>
          <w:p w14:paraId="071D2A41" w14:textId="77777777" w:rsidR="000132BD" w:rsidRPr="00413D96" w:rsidRDefault="000132BD" w:rsidP="00413D96">
            <w:pPr>
              <w:autoSpaceDE w:val="0"/>
              <w:autoSpaceDN w:val="0"/>
              <w:adjustRightInd w:val="0"/>
              <w:ind w:left="-86"/>
              <w:jc w:val="thaiDistribute"/>
              <w:rPr>
                <w:rFonts w:ascii="Arial" w:eastAsia="Calibri" w:hAnsi="Arial" w:cs="Arial"/>
                <w:b/>
                <w:spacing w:val="-2"/>
                <w:sz w:val="26"/>
                <w:szCs w:val="26"/>
                <w:cs/>
              </w:rPr>
            </w:pPr>
          </w:p>
        </w:tc>
        <w:tc>
          <w:tcPr>
            <w:tcW w:w="1465" w:type="dxa"/>
          </w:tcPr>
          <w:p w14:paraId="04EAC5AD" w14:textId="77777777" w:rsidR="000132BD" w:rsidRPr="00413D96" w:rsidRDefault="000132BD" w:rsidP="000132BD">
            <w:pPr>
              <w:autoSpaceDE w:val="0"/>
              <w:autoSpaceDN w:val="0"/>
              <w:adjustRightInd w:val="0"/>
              <w:ind w:right="-72"/>
              <w:jc w:val="right"/>
              <w:rPr>
                <w:rFonts w:ascii="Arial" w:hAnsi="Arial" w:cs="Arial"/>
                <w:sz w:val="26"/>
                <w:szCs w:val="26"/>
                <w:lang w:eastAsia="en-GB"/>
              </w:rPr>
            </w:pPr>
          </w:p>
        </w:tc>
        <w:tc>
          <w:tcPr>
            <w:tcW w:w="1466" w:type="dxa"/>
          </w:tcPr>
          <w:p w14:paraId="3DAE2AF4" w14:textId="77777777" w:rsidR="000132BD" w:rsidRPr="00413D96" w:rsidRDefault="000132BD" w:rsidP="000132BD">
            <w:pPr>
              <w:autoSpaceDE w:val="0"/>
              <w:autoSpaceDN w:val="0"/>
              <w:adjustRightInd w:val="0"/>
              <w:ind w:right="-72"/>
              <w:jc w:val="right"/>
              <w:rPr>
                <w:rFonts w:ascii="Arial" w:eastAsia="Calibri" w:hAnsi="Arial" w:cs="Arial"/>
                <w:bCs/>
                <w:spacing w:val="-4"/>
                <w:sz w:val="18"/>
                <w:szCs w:val="18"/>
                <w:highlight w:val="cyan"/>
              </w:rPr>
            </w:pPr>
          </w:p>
        </w:tc>
        <w:tc>
          <w:tcPr>
            <w:tcW w:w="1466" w:type="dxa"/>
          </w:tcPr>
          <w:p w14:paraId="5DB2B9D1" w14:textId="77777777" w:rsidR="000132BD" w:rsidRPr="00413D96" w:rsidRDefault="000132BD" w:rsidP="000132BD">
            <w:pPr>
              <w:autoSpaceDE w:val="0"/>
              <w:autoSpaceDN w:val="0"/>
              <w:adjustRightInd w:val="0"/>
              <w:ind w:right="-72"/>
              <w:jc w:val="right"/>
              <w:rPr>
                <w:rFonts w:ascii="Arial" w:eastAsia="Calibri" w:hAnsi="Arial" w:cs="Arial"/>
                <w:b/>
                <w:spacing w:val="-4"/>
                <w:sz w:val="18"/>
                <w:szCs w:val="18"/>
                <w:highlight w:val="cyan"/>
              </w:rPr>
            </w:pPr>
          </w:p>
        </w:tc>
      </w:tr>
      <w:tr w:rsidR="000132BD" w:rsidRPr="00413D96" w14:paraId="4B67C7A7" w14:textId="77777777" w:rsidTr="00413D96">
        <w:tc>
          <w:tcPr>
            <w:tcW w:w="5040" w:type="dxa"/>
          </w:tcPr>
          <w:p w14:paraId="32C14BB3" w14:textId="5880D179" w:rsidR="000132BD" w:rsidRPr="00413D96" w:rsidRDefault="000132BD" w:rsidP="00413D96">
            <w:pPr>
              <w:autoSpaceDE w:val="0"/>
              <w:autoSpaceDN w:val="0"/>
              <w:adjustRightInd w:val="0"/>
              <w:ind w:left="-86"/>
              <w:jc w:val="thaiDistribute"/>
              <w:rPr>
                <w:rFonts w:ascii="Arial" w:eastAsia="Calibri" w:hAnsi="Arial" w:cs="Arial"/>
                <w:b/>
                <w:spacing w:val="-2"/>
                <w:sz w:val="18"/>
                <w:szCs w:val="18"/>
                <w:cs/>
              </w:rPr>
            </w:pPr>
            <w:r w:rsidRPr="00413D96">
              <w:rPr>
                <w:rFonts w:ascii="Arial" w:eastAsia="Calibri" w:hAnsi="Arial" w:cs="Arial"/>
                <w:b/>
                <w:spacing w:val="-2"/>
                <w:sz w:val="18"/>
                <w:szCs w:val="18"/>
              </w:rPr>
              <w:t>Equity</w:t>
            </w:r>
          </w:p>
        </w:tc>
        <w:tc>
          <w:tcPr>
            <w:tcW w:w="1465" w:type="dxa"/>
          </w:tcPr>
          <w:p w14:paraId="3C81CE92" w14:textId="77777777" w:rsidR="000132BD" w:rsidRPr="00413D96" w:rsidRDefault="000132BD" w:rsidP="000132BD">
            <w:pPr>
              <w:autoSpaceDE w:val="0"/>
              <w:autoSpaceDN w:val="0"/>
              <w:adjustRightInd w:val="0"/>
              <w:ind w:right="-72"/>
              <w:jc w:val="right"/>
              <w:rPr>
                <w:rFonts w:ascii="Arial" w:hAnsi="Arial" w:cs="Arial"/>
                <w:sz w:val="18"/>
                <w:szCs w:val="18"/>
                <w:lang w:eastAsia="en-GB"/>
              </w:rPr>
            </w:pPr>
          </w:p>
        </w:tc>
        <w:tc>
          <w:tcPr>
            <w:tcW w:w="1466" w:type="dxa"/>
          </w:tcPr>
          <w:p w14:paraId="5ADE87E3" w14:textId="77777777" w:rsidR="000132BD" w:rsidRPr="00413D96" w:rsidRDefault="000132BD" w:rsidP="000132BD">
            <w:pPr>
              <w:autoSpaceDE w:val="0"/>
              <w:autoSpaceDN w:val="0"/>
              <w:adjustRightInd w:val="0"/>
              <w:ind w:right="-72"/>
              <w:jc w:val="right"/>
              <w:rPr>
                <w:rFonts w:ascii="Arial" w:eastAsia="Calibri" w:hAnsi="Arial" w:cs="Arial"/>
                <w:bCs/>
                <w:spacing w:val="-4"/>
                <w:sz w:val="18"/>
                <w:szCs w:val="18"/>
                <w:highlight w:val="cyan"/>
              </w:rPr>
            </w:pPr>
          </w:p>
        </w:tc>
        <w:tc>
          <w:tcPr>
            <w:tcW w:w="1466" w:type="dxa"/>
          </w:tcPr>
          <w:p w14:paraId="260FE8EE" w14:textId="77777777" w:rsidR="000132BD" w:rsidRPr="00413D96" w:rsidRDefault="000132BD" w:rsidP="000132BD">
            <w:pPr>
              <w:autoSpaceDE w:val="0"/>
              <w:autoSpaceDN w:val="0"/>
              <w:adjustRightInd w:val="0"/>
              <w:ind w:right="-72"/>
              <w:jc w:val="right"/>
              <w:rPr>
                <w:rFonts w:ascii="Arial" w:eastAsia="Calibri" w:hAnsi="Arial" w:cs="Arial"/>
                <w:b/>
                <w:spacing w:val="-4"/>
                <w:sz w:val="18"/>
                <w:szCs w:val="18"/>
                <w:highlight w:val="cyan"/>
              </w:rPr>
            </w:pPr>
          </w:p>
        </w:tc>
      </w:tr>
      <w:tr w:rsidR="00BD341E" w:rsidRPr="00413D96" w14:paraId="2B6B9F0A" w14:textId="77777777" w:rsidTr="00413D96">
        <w:tc>
          <w:tcPr>
            <w:tcW w:w="5040" w:type="dxa"/>
          </w:tcPr>
          <w:p w14:paraId="0FEF0231" w14:textId="0C7E0776" w:rsidR="00BD341E" w:rsidRPr="00413D96" w:rsidRDefault="00BD341E" w:rsidP="00413D96">
            <w:pPr>
              <w:autoSpaceDE w:val="0"/>
              <w:autoSpaceDN w:val="0"/>
              <w:adjustRightInd w:val="0"/>
              <w:ind w:left="-86"/>
              <w:jc w:val="thaiDistribute"/>
              <w:rPr>
                <w:rFonts w:ascii="Arial" w:eastAsia="Calibri" w:hAnsi="Arial" w:cs="Arial"/>
                <w:spacing w:val="-2"/>
                <w:sz w:val="18"/>
                <w:szCs w:val="18"/>
                <w:cs/>
              </w:rPr>
            </w:pPr>
            <w:r w:rsidRPr="00413D96">
              <w:rPr>
                <w:rFonts w:ascii="Arial" w:eastAsia="Arial Unicode MS" w:hAnsi="Arial" w:cs="Arial"/>
                <w:spacing w:val="-2"/>
                <w:sz w:val="18"/>
                <w:szCs w:val="18"/>
              </w:rPr>
              <w:t>Other components of equity</w:t>
            </w:r>
          </w:p>
        </w:tc>
        <w:tc>
          <w:tcPr>
            <w:tcW w:w="1465" w:type="dxa"/>
          </w:tcPr>
          <w:p w14:paraId="5F33D17D" w14:textId="77777777" w:rsidR="00BD341E" w:rsidRPr="00413D96" w:rsidRDefault="00BD341E" w:rsidP="00BD341E">
            <w:pPr>
              <w:autoSpaceDE w:val="0"/>
              <w:autoSpaceDN w:val="0"/>
              <w:adjustRightInd w:val="0"/>
              <w:ind w:right="-72"/>
              <w:jc w:val="right"/>
              <w:rPr>
                <w:rFonts w:ascii="Arial" w:hAnsi="Arial" w:cs="Arial"/>
                <w:sz w:val="18"/>
                <w:szCs w:val="18"/>
                <w:lang w:eastAsia="en-GB"/>
              </w:rPr>
            </w:pPr>
          </w:p>
        </w:tc>
        <w:tc>
          <w:tcPr>
            <w:tcW w:w="1466" w:type="dxa"/>
          </w:tcPr>
          <w:p w14:paraId="61F89162" w14:textId="77777777" w:rsidR="00BD341E" w:rsidRPr="00413D96" w:rsidRDefault="00BD341E" w:rsidP="00BD341E">
            <w:pPr>
              <w:autoSpaceDE w:val="0"/>
              <w:autoSpaceDN w:val="0"/>
              <w:adjustRightInd w:val="0"/>
              <w:ind w:right="-72"/>
              <w:jc w:val="right"/>
              <w:rPr>
                <w:rFonts w:ascii="Arial" w:eastAsia="Calibri" w:hAnsi="Arial" w:cs="Arial"/>
                <w:bCs/>
                <w:spacing w:val="-4"/>
                <w:sz w:val="18"/>
                <w:szCs w:val="18"/>
                <w:highlight w:val="cyan"/>
              </w:rPr>
            </w:pPr>
          </w:p>
        </w:tc>
        <w:tc>
          <w:tcPr>
            <w:tcW w:w="1466" w:type="dxa"/>
          </w:tcPr>
          <w:p w14:paraId="17EE48CD" w14:textId="77777777" w:rsidR="00BD341E" w:rsidRPr="00413D96" w:rsidRDefault="00BD341E" w:rsidP="00BD341E">
            <w:pPr>
              <w:autoSpaceDE w:val="0"/>
              <w:autoSpaceDN w:val="0"/>
              <w:adjustRightInd w:val="0"/>
              <w:ind w:right="-72"/>
              <w:jc w:val="right"/>
              <w:rPr>
                <w:rFonts w:ascii="Arial" w:eastAsia="Calibri" w:hAnsi="Arial" w:cs="Arial"/>
                <w:b/>
                <w:spacing w:val="-4"/>
                <w:sz w:val="18"/>
                <w:szCs w:val="18"/>
                <w:highlight w:val="cyan"/>
              </w:rPr>
            </w:pPr>
          </w:p>
        </w:tc>
      </w:tr>
      <w:tr w:rsidR="00BD341E" w:rsidRPr="00413D96" w14:paraId="359AEB07" w14:textId="77777777" w:rsidTr="00413D96">
        <w:trPr>
          <w:trHeight w:val="108"/>
        </w:trPr>
        <w:tc>
          <w:tcPr>
            <w:tcW w:w="5040" w:type="dxa"/>
          </w:tcPr>
          <w:p w14:paraId="76AB21AD" w14:textId="52A8A554" w:rsidR="00BD341E" w:rsidRPr="00413D96" w:rsidRDefault="00134742"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Arial Unicode MS" w:hAnsi="Arial" w:cs="Arial"/>
                <w:spacing w:val="-2"/>
                <w:sz w:val="18"/>
                <w:szCs w:val="18"/>
              </w:rPr>
              <w:t xml:space="preserve">   </w:t>
            </w:r>
            <w:r w:rsidR="00BD341E" w:rsidRPr="00413D96">
              <w:rPr>
                <w:rFonts w:ascii="Arial" w:eastAsia="Arial Unicode MS" w:hAnsi="Arial" w:cs="Arial"/>
                <w:spacing w:val="-2"/>
                <w:sz w:val="18"/>
                <w:szCs w:val="18"/>
              </w:rPr>
              <w:t>Exchange differences on translation</w:t>
            </w:r>
            <w:r w:rsidR="00BD341E" w:rsidRPr="00413D96">
              <w:rPr>
                <w:rFonts w:ascii="Arial" w:eastAsia="Arial Unicode MS" w:hAnsi="Arial" w:cs="Arial"/>
                <w:spacing w:val="-2"/>
                <w:sz w:val="18"/>
                <w:szCs w:val="18"/>
                <w:cs/>
              </w:rPr>
              <w:t xml:space="preserve"> </w:t>
            </w:r>
            <w:r w:rsidR="00BD341E" w:rsidRPr="00413D96">
              <w:rPr>
                <w:rFonts w:ascii="Arial" w:eastAsia="Arial Unicode MS" w:hAnsi="Arial" w:cs="Arial"/>
                <w:spacing w:val="-2"/>
                <w:sz w:val="18"/>
                <w:szCs w:val="18"/>
              </w:rPr>
              <w:t xml:space="preserve">of </w:t>
            </w:r>
          </w:p>
        </w:tc>
        <w:tc>
          <w:tcPr>
            <w:tcW w:w="1465" w:type="dxa"/>
          </w:tcPr>
          <w:p w14:paraId="1E37D692" w14:textId="255633A3"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6" w:type="dxa"/>
          </w:tcPr>
          <w:p w14:paraId="5F2F6818" w14:textId="7707C50F"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6" w:type="dxa"/>
          </w:tcPr>
          <w:p w14:paraId="38B93E61" w14:textId="6F62FD93"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2BBE0579" w14:textId="77777777" w:rsidTr="00413D96">
        <w:tc>
          <w:tcPr>
            <w:tcW w:w="5040" w:type="dxa"/>
          </w:tcPr>
          <w:p w14:paraId="7ACAE1C7" w14:textId="79642891" w:rsidR="00BD341E" w:rsidRPr="00413D96" w:rsidRDefault="00134742" w:rsidP="00413D96">
            <w:pPr>
              <w:autoSpaceDE w:val="0"/>
              <w:autoSpaceDN w:val="0"/>
              <w:adjustRightInd w:val="0"/>
              <w:ind w:left="-86"/>
              <w:jc w:val="thaiDistribute"/>
              <w:rPr>
                <w:rFonts w:ascii="Arial" w:eastAsia="Arial Unicode MS" w:hAnsi="Arial" w:cs="Arial"/>
                <w:spacing w:val="-2"/>
                <w:sz w:val="18"/>
                <w:szCs w:val="18"/>
                <w:cs/>
              </w:rPr>
            </w:pPr>
            <w:r w:rsidRPr="00413D96">
              <w:rPr>
                <w:rFonts w:ascii="Arial" w:eastAsia="Arial Unicode MS" w:hAnsi="Arial" w:cs="Arial"/>
                <w:spacing w:val="-2"/>
                <w:sz w:val="18"/>
                <w:szCs w:val="18"/>
              </w:rPr>
              <w:t xml:space="preserve">      </w:t>
            </w:r>
            <w:r w:rsidR="00BD341E" w:rsidRPr="00413D96">
              <w:rPr>
                <w:rFonts w:ascii="Arial" w:eastAsia="Arial Unicode MS" w:hAnsi="Arial" w:cs="Arial"/>
                <w:spacing w:val="-2"/>
                <w:sz w:val="18"/>
                <w:szCs w:val="18"/>
              </w:rPr>
              <w:t>financial</w:t>
            </w:r>
            <w:r w:rsidR="00BD341E" w:rsidRPr="00413D96">
              <w:rPr>
                <w:rFonts w:ascii="Arial" w:eastAsia="Arial Unicode MS" w:hAnsi="Arial" w:cs="Arial"/>
                <w:spacing w:val="-2"/>
                <w:sz w:val="18"/>
                <w:szCs w:val="18"/>
                <w:cs/>
              </w:rPr>
              <w:t xml:space="preserve"> </w:t>
            </w:r>
            <w:r w:rsidR="00BD341E" w:rsidRPr="00413D96">
              <w:rPr>
                <w:rFonts w:ascii="Arial" w:eastAsia="Arial Unicode MS" w:hAnsi="Arial" w:cs="Arial"/>
                <w:spacing w:val="-2"/>
                <w:sz w:val="18"/>
                <w:szCs w:val="18"/>
              </w:rPr>
              <w:t>information</w:t>
            </w:r>
          </w:p>
        </w:tc>
        <w:tc>
          <w:tcPr>
            <w:tcW w:w="1465" w:type="dxa"/>
          </w:tcPr>
          <w:p w14:paraId="54448FB8" w14:textId="0A58C8FB"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592</w:t>
            </w:r>
          </w:p>
        </w:tc>
        <w:tc>
          <w:tcPr>
            <w:tcW w:w="1466" w:type="dxa"/>
          </w:tcPr>
          <w:p w14:paraId="654A6C92" w14:textId="5D387964"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p>
        </w:tc>
        <w:tc>
          <w:tcPr>
            <w:tcW w:w="1466" w:type="dxa"/>
          </w:tcPr>
          <w:p w14:paraId="7333F800" w14:textId="5699295A"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595</w:t>
            </w:r>
          </w:p>
        </w:tc>
      </w:tr>
      <w:tr w:rsidR="00BD341E" w:rsidRPr="00413D96" w14:paraId="1371DF00" w14:textId="77777777" w:rsidTr="00413D96">
        <w:tc>
          <w:tcPr>
            <w:tcW w:w="5040" w:type="dxa"/>
          </w:tcPr>
          <w:p w14:paraId="7E34419D" w14:textId="3DFBE8AE" w:rsidR="00BD341E" w:rsidRPr="00413D96" w:rsidRDefault="00134742" w:rsidP="00413D96">
            <w:pPr>
              <w:autoSpaceDE w:val="0"/>
              <w:autoSpaceDN w:val="0"/>
              <w:adjustRightInd w:val="0"/>
              <w:ind w:left="-86"/>
              <w:jc w:val="thaiDistribute"/>
              <w:rPr>
                <w:rFonts w:ascii="Arial" w:eastAsia="Arial Unicode MS" w:hAnsi="Arial" w:cs="Arial"/>
                <w:spacing w:val="-2"/>
                <w:sz w:val="18"/>
                <w:szCs w:val="18"/>
                <w:cs/>
              </w:rPr>
            </w:pPr>
            <w:r w:rsidRPr="00413D96">
              <w:rPr>
                <w:rFonts w:ascii="Arial" w:eastAsia="Arial Unicode MS" w:hAnsi="Arial" w:cs="Arial"/>
                <w:spacing w:val="-2"/>
                <w:sz w:val="18"/>
                <w:szCs w:val="18"/>
              </w:rPr>
              <w:t xml:space="preserve">   </w:t>
            </w:r>
            <w:r w:rsidR="00BD341E" w:rsidRPr="00413D96">
              <w:rPr>
                <w:rFonts w:ascii="Arial" w:eastAsia="Arial Unicode MS" w:hAnsi="Arial" w:cs="Arial"/>
                <w:spacing w:val="-2"/>
                <w:sz w:val="18"/>
                <w:szCs w:val="18"/>
              </w:rPr>
              <w:t>Share of other comprehensive income from</w:t>
            </w:r>
          </w:p>
        </w:tc>
        <w:tc>
          <w:tcPr>
            <w:tcW w:w="1465" w:type="dxa"/>
          </w:tcPr>
          <w:p w14:paraId="35C6170D" w14:textId="64AB2E90"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6" w:type="dxa"/>
          </w:tcPr>
          <w:p w14:paraId="0B6F20AC"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6" w:type="dxa"/>
          </w:tcPr>
          <w:p w14:paraId="41451CE2"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32376A8C" w14:textId="77777777" w:rsidTr="00413D96">
        <w:tc>
          <w:tcPr>
            <w:tcW w:w="5040" w:type="dxa"/>
          </w:tcPr>
          <w:p w14:paraId="000B8BC8" w14:textId="38C435C7" w:rsidR="00BD341E" w:rsidRPr="00413D96" w:rsidRDefault="00134742"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Arial Unicode MS" w:hAnsi="Arial" w:cs="Arial"/>
                <w:spacing w:val="-2"/>
                <w:sz w:val="18"/>
                <w:szCs w:val="18"/>
              </w:rPr>
              <w:t xml:space="preserve">      </w:t>
            </w:r>
            <w:r w:rsidR="00BD341E" w:rsidRPr="00413D96">
              <w:rPr>
                <w:rFonts w:ascii="Arial" w:eastAsia="Arial Unicode MS" w:hAnsi="Arial" w:cs="Arial"/>
                <w:spacing w:val="-2"/>
                <w:sz w:val="18"/>
                <w:szCs w:val="18"/>
              </w:rPr>
              <w:t>investments in associates and joint ventures</w:t>
            </w:r>
          </w:p>
        </w:tc>
        <w:tc>
          <w:tcPr>
            <w:tcW w:w="1465" w:type="dxa"/>
            <w:vAlign w:val="bottom"/>
          </w:tcPr>
          <w:p w14:paraId="55FE3685" w14:textId="06195BA4"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w:t>
            </w:r>
            <w:r w:rsidRPr="00413D96">
              <w:rPr>
                <w:rFonts w:ascii="Arial" w:hAnsi="Arial" w:cs="Arial"/>
                <w:bCs/>
                <w:sz w:val="18"/>
                <w:szCs w:val="18"/>
                <w:lang w:eastAsia="en-GB"/>
              </w:rPr>
              <w:t>,</w:t>
            </w:r>
            <w:r w:rsidR="00A1321E" w:rsidRPr="00A1321E">
              <w:rPr>
                <w:rFonts w:ascii="Arial" w:hAnsi="Arial" w:cs="Arial"/>
                <w:bCs/>
                <w:sz w:val="18"/>
                <w:szCs w:val="18"/>
                <w:lang w:eastAsia="en-GB"/>
              </w:rPr>
              <w:t>298</w:t>
            </w:r>
            <w:r w:rsidRPr="00413D96">
              <w:rPr>
                <w:rFonts w:ascii="Arial" w:hAnsi="Arial" w:cs="Arial"/>
                <w:bCs/>
                <w:sz w:val="18"/>
                <w:szCs w:val="18"/>
                <w:lang w:eastAsia="en-GB"/>
              </w:rPr>
              <w:t>)</w:t>
            </w:r>
          </w:p>
        </w:tc>
        <w:tc>
          <w:tcPr>
            <w:tcW w:w="1466" w:type="dxa"/>
            <w:vAlign w:val="bottom"/>
          </w:tcPr>
          <w:p w14:paraId="147E755F" w14:textId="41ED47C8"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w:t>
            </w:r>
            <w:r w:rsidRPr="00413D96">
              <w:rPr>
                <w:rFonts w:ascii="Arial" w:hAnsi="Arial" w:cs="Arial"/>
                <w:bCs/>
                <w:sz w:val="18"/>
                <w:szCs w:val="18"/>
                <w:lang w:eastAsia="en-GB"/>
              </w:rPr>
              <w:t>)</w:t>
            </w:r>
          </w:p>
        </w:tc>
        <w:tc>
          <w:tcPr>
            <w:tcW w:w="1466" w:type="dxa"/>
            <w:vAlign w:val="bottom"/>
          </w:tcPr>
          <w:p w14:paraId="52697196" w14:textId="3E610502"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w:t>
            </w:r>
            <w:r w:rsidRPr="00413D96">
              <w:rPr>
                <w:rFonts w:ascii="Arial" w:hAnsi="Arial" w:cs="Arial"/>
                <w:bCs/>
                <w:sz w:val="18"/>
                <w:szCs w:val="18"/>
                <w:lang w:eastAsia="en-GB"/>
              </w:rPr>
              <w:t>,</w:t>
            </w:r>
            <w:r w:rsidR="00A1321E" w:rsidRPr="00A1321E">
              <w:rPr>
                <w:rFonts w:ascii="Arial" w:hAnsi="Arial" w:cs="Arial"/>
                <w:bCs/>
                <w:sz w:val="18"/>
                <w:szCs w:val="18"/>
                <w:lang w:eastAsia="en-GB"/>
              </w:rPr>
              <w:t>301</w:t>
            </w:r>
            <w:r w:rsidRPr="00413D96">
              <w:rPr>
                <w:rFonts w:ascii="Arial" w:hAnsi="Arial" w:cs="Arial"/>
                <w:bCs/>
                <w:sz w:val="18"/>
                <w:szCs w:val="18"/>
                <w:lang w:eastAsia="en-GB"/>
              </w:rPr>
              <w:t>)</w:t>
            </w:r>
          </w:p>
        </w:tc>
      </w:tr>
      <w:tr w:rsidR="00BD341E" w:rsidRPr="00413D96" w14:paraId="6B603F92" w14:textId="77777777" w:rsidTr="00413D96">
        <w:tc>
          <w:tcPr>
            <w:tcW w:w="5040" w:type="dxa"/>
          </w:tcPr>
          <w:p w14:paraId="29C82938" w14:textId="2A1BEC23" w:rsidR="00BD341E" w:rsidRPr="00413D96" w:rsidRDefault="00BD341E" w:rsidP="00413D96">
            <w:pPr>
              <w:autoSpaceDE w:val="0"/>
              <w:autoSpaceDN w:val="0"/>
              <w:adjustRightInd w:val="0"/>
              <w:ind w:left="-86"/>
              <w:jc w:val="thaiDistribute"/>
              <w:rPr>
                <w:rFonts w:ascii="Arial" w:eastAsia="Arial Unicode MS" w:hAnsi="Arial" w:cs="Arial"/>
                <w:spacing w:val="-2"/>
                <w:sz w:val="18"/>
                <w:szCs w:val="18"/>
                <w:cs/>
              </w:rPr>
            </w:pPr>
            <w:r w:rsidRPr="00413D96">
              <w:rPr>
                <w:rFonts w:ascii="Arial" w:eastAsia="Arial Unicode MS" w:hAnsi="Arial" w:cs="Arial"/>
                <w:spacing w:val="-2"/>
                <w:sz w:val="18"/>
                <w:szCs w:val="18"/>
              </w:rPr>
              <w:t>Non-controlling interests</w:t>
            </w:r>
          </w:p>
        </w:tc>
        <w:tc>
          <w:tcPr>
            <w:tcW w:w="1465" w:type="dxa"/>
          </w:tcPr>
          <w:p w14:paraId="7EE215FE" w14:textId="1B60B4F7" w:rsidR="00BD341E" w:rsidRPr="00413D96" w:rsidRDefault="00A1321E" w:rsidP="00BD341E">
            <w:pPr>
              <w:autoSpaceDE w:val="0"/>
              <w:autoSpaceDN w:val="0"/>
              <w:adjustRightInd w:val="0"/>
              <w:ind w:right="-72"/>
              <w:jc w:val="right"/>
              <w:rPr>
                <w:rFonts w:ascii="Arial" w:hAnsi="Arial" w:cs="Arial"/>
                <w:bCs/>
                <w:sz w:val="18"/>
                <w:szCs w:val="18"/>
                <w:cs/>
                <w:lang w:eastAsia="en-GB"/>
              </w:rPr>
            </w:pPr>
            <w:r w:rsidRPr="00A1321E">
              <w:rPr>
                <w:rFonts w:ascii="Arial" w:hAnsi="Arial" w:cs="Arial"/>
                <w:bCs/>
                <w:sz w:val="18"/>
                <w:szCs w:val="18"/>
                <w:lang w:eastAsia="en-GB"/>
              </w:rPr>
              <w:t>10</w:t>
            </w:r>
            <w:r w:rsidR="00BD341E" w:rsidRPr="00413D96">
              <w:rPr>
                <w:rFonts w:ascii="Arial" w:hAnsi="Arial" w:cs="Arial"/>
                <w:bCs/>
                <w:sz w:val="18"/>
                <w:szCs w:val="18"/>
                <w:lang w:eastAsia="en-GB"/>
              </w:rPr>
              <w:t>,</w:t>
            </w:r>
            <w:r w:rsidRPr="00A1321E">
              <w:rPr>
                <w:rFonts w:ascii="Arial" w:hAnsi="Arial" w:cs="Arial"/>
                <w:bCs/>
                <w:sz w:val="18"/>
                <w:szCs w:val="18"/>
                <w:lang w:eastAsia="en-GB"/>
              </w:rPr>
              <w:t>370</w:t>
            </w:r>
          </w:p>
        </w:tc>
        <w:tc>
          <w:tcPr>
            <w:tcW w:w="1466" w:type="dxa"/>
          </w:tcPr>
          <w:p w14:paraId="4272AA82" w14:textId="4A09E491"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BD341E" w:rsidRPr="00413D96">
              <w:rPr>
                <w:rFonts w:ascii="Arial" w:hAnsi="Arial" w:cs="Arial"/>
                <w:bCs/>
                <w:sz w:val="18"/>
                <w:szCs w:val="18"/>
                <w:lang w:eastAsia="en-GB"/>
              </w:rPr>
              <w:t>,</w:t>
            </w:r>
            <w:r w:rsidRPr="00A1321E">
              <w:rPr>
                <w:rFonts w:ascii="Arial" w:hAnsi="Arial" w:cs="Arial"/>
                <w:bCs/>
                <w:sz w:val="18"/>
                <w:szCs w:val="18"/>
                <w:lang w:eastAsia="en-GB"/>
              </w:rPr>
              <w:t>261</w:t>
            </w:r>
          </w:p>
        </w:tc>
        <w:tc>
          <w:tcPr>
            <w:tcW w:w="1466" w:type="dxa"/>
          </w:tcPr>
          <w:p w14:paraId="4404132B" w14:textId="21703C45"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11</w:t>
            </w:r>
            <w:r w:rsidR="00BD341E" w:rsidRPr="00413D96">
              <w:rPr>
                <w:rFonts w:ascii="Arial" w:hAnsi="Arial" w:cs="Arial"/>
                <w:bCs/>
                <w:sz w:val="18"/>
                <w:szCs w:val="18"/>
                <w:lang w:eastAsia="en-GB"/>
              </w:rPr>
              <w:t>,</w:t>
            </w:r>
            <w:r w:rsidRPr="00A1321E">
              <w:rPr>
                <w:rFonts w:ascii="Arial" w:hAnsi="Arial" w:cs="Arial"/>
                <w:bCs/>
                <w:sz w:val="18"/>
                <w:szCs w:val="18"/>
                <w:lang w:eastAsia="en-GB"/>
              </w:rPr>
              <w:t>631</w:t>
            </w:r>
          </w:p>
        </w:tc>
      </w:tr>
    </w:tbl>
    <w:p w14:paraId="2498D3A5" w14:textId="4906758E" w:rsidR="00184FED" w:rsidRPr="00413D96" w:rsidRDefault="00184FED">
      <w:pPr>
        <w:rPr>
          <w:rFonts w:ascii="Arial" w:hAnsi="Arial" w:cs="Arial"/>
        </w:rPr>
      </w:pPr>
    </w:p>
    <w:p w14:paraId="17D8995D" w14:textId="77777777" w:rsidR="00184FED" w:rsidRPr="00413D96" w:rsidRDefault="00184FED">
      <w:pPr>
        <w:rPr>
          <w:rFonts w:ascii="Arial" w:hAnsi="Arial" w:cs="Arial"/>
        </w:rPr>
      </w:pPr>
      <w:r w:rsidRPr="00413D96">
        <w:rPr>
          <w:rFonts w:ascii="Arial" w:hAnsi="Arial" w:cs="Arial"/>
        </w:rPr>
        <w:br w:type="page"/>
      </w:r>
    </w:p>
    <w:p w14:paraId="0D27071D" w14:textId="77777777" w:rsidR="00413D96" w:rsidRPr="00413D96" w:rsidRDefault="00413D96">
      <w:pPr>
        <w:rPr>
          <w:rFonts w:ascii="Arial" w:hAnsi="Arial" w:cs="Arial"/>
          <w:sz w:val="18"/>
          <w:szCs w:val="18"/>
        </w:rPr>
      </w:pPr>
    </w:p>
    <w:tbl>
      <w:tblPr>
        <w:tblStyle w:val="TableGrid"/>
        <w:tblW w:w="9447" w:type="dxa"/>
        <w:tblInd w:w="0" w:type="dxa"/>
        <w:tblLook w:val="04A0" w:firstRow="1" w:lastRow="0" w:firstColumn="1" w:lastColumn="0" w:noHBand="0" w:noVBand="1"/>
      </w:tblPr>
      <w:tblGrid>
        <w:gridCol w:w="5040"/>
        <w:gridCol w:w="1469"/>
        <w:gridCol w:w="1469"/>
        <w:gridCol w:w="1469"/>
      </w:tblGrid>
      <w:tr w:rsidR="00184FED" w:rsidRPr="00413D96" w14:paraId="43BD3FA1" w14:textId="77777777" w:rsidTr="00413D96">
        <w:tc>
          <w:tcPr>
            <w:tcW w:w="5040" w:type="dxa"/>
            <w:tcBorders>
              <w:top w:val="nil"/>
              <w:left w:val="nil"/>
              <w:bottom w:val="nil"/>
              <w:right w:val="nil"/>
            </w:tcBorders>
          </w:tcPr>
          <w:p w14:paraId="39597850" w14:textId="77777777" w:rsidR="00184FED" w:rsidRPr="00413D96" w:rsidRDefault="00184FED" w:rsidP="00413D96">
            <w:pPr>
              <w:autoSpaceDE w:val="0"/>
              <w:autoSpaceDN w:val="0"/>
              <w:adjustRightInd w:val="0"/>
              <w:ind w:left="-86" w:right="-93"/>
              <w:jc w:val="thaiDistribute"/>
              <w:rPr>
                <w:rFonts w:ascii="Arial" w:hAnsi="Arial" w:cs="Arial"/>
                <w:b/>
                <w:bCs/>
                <w:spacing w:val="-4"/>
                <w:sz w:val="18"/>
                <w:szCs w:val="18"/>
                <w:lang w:val="en-US" w:eastAsia="en-GB"/>
              </w:rPr>
            </w:pPr>
          </w:p>
          <w:p w14:paraId="38695E45" w14:textId="77777777" w:rsidR="00184FED" w:rsidRPr="00413D96" w:rsidRDefault="00184FED" w:rsidP="00413D96">
            <w:pPr>
              <w:autoSpaceDE w:val="0"/>
              <w:autoSpaceDN w:val="0"/>
              <w:adjustRightInd w:val="0"/>
              <w:ind w:left="-86" w:right="-93"/>
              <w:jc w:val="thaiDistribute"/>
              <w:rPr>
                <w:rFonts w:ascii="Arial" w:hAnsi="Arial" w:cs="Arial"/>
                <w:b/>
                <w:bCs/>
                <w:spacing w:val="-4"/>
                <w:sz w:val="18"/>
                <w:szCs w:val="18"/>
                <w:lang w:val="en-US" w:eastAsia="en-GB"/>
              </w:rPr>
            </w:pPr>
          </w:p>
        </w:tc>
        <w:tc>
          <w:tcPr>
            <w:tcW w:w="1469" w:type="dxa"/>
            <w:tcBorders>
              <w:top w:val="nil"/>
              <w:left w:val="nil"/>
              <w:bottom w:val="nil"/>
              <w:right w:val="nil"/>
            </w:tcBorders>
            <w:vAlign w:val="bottom"/>
          </w:tcPr>
          <w:p w14:paraId="3D52424D" w14:textId="77777777" w:rsidR="00184FED" w:rsidRPr="00413D96" w:rsidRDefault="00184FED">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sz w:val="18"/>
                <w:szCs w:val="18"/>
                <w:lang w:val="en-US"/>
              </w:rPr>
              <w:t>As reported</w:t>
            </w:r>
          </w:p>
        </w:tc>
        <w:tc>
          <w:tcPr>
            <w:tcW w:w="1469" w:type="dxa"/>
            <w:tcBorders>
              <w:top w:val="nil"/>
              <w:left w:val="nil"/>
              <w:bottom w:val="nil"/>
              <w:right w:val="nil"/>
            </w:tcBorders>
            <w:vAlign w:val="bottom"/>
          </w:tcPr>
          <w:p w14:paraId="17C65785" w14:textId="5ED905F1" w:rsidR="00184FED" w:rsidRPr="00413D96" w:rsidRDefault="00184FED">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color w:val="000000"/>
                <w:sz w:val="18"/>
                <w:szCs w:val="18"/>
              </w:rPr>
              <w:t xml:space="preserve">Impacts from </w:t>
            </w:r>
            <w:r w:rsidR="00813B0F" w:rsidRPr="00413D96">
              <w:rPr>
                <w:rFonts w:ascii="Arial" w:hAnsi="Arial" w:cs="Arial"/>
                <w:b/>
                <w:bCs/>
                <w:color w:val="000000"/>
                <w:sz w:val="18"/>
                <w:szCs w:val="18"/>
              </w:rPr>
              <w:t>b</w:t>
            </w:r>
            <w:r w:rsidRPr="00413D96">
              <w:rPr>
                <w:rFonts w:ascii="Arial" w:hAnsi="Arial" w:cs="Arial"/>
                <w:b/>
                <w:bCs/>
                <w:color w:val="000000"/>
                <w:sz w:val="18"/>
                <w:szCs w:val="18"/>
              </w:rPr>
              <w:t>usiness combinations under common control</w:t>
            </w:r>
          </w:p>
        </w:tc>
        <w:tc>
          <w:tcPr>
            <w:tcW w:w="1469" w:type="dxa"/>
            <w:tcBorders>
              <w:top w:val="nil"/>
              <w:left w:val="nil"/>
              <w:bottom w:val="nil"/>
              <w:right w:val="nil"/>
            </w:tcBorders>
            <w:vAlign w:val="bottom"/>
          </w:tcPr>
          <w:p w14:paraId="2F185119" w14:textId="77777777" w:rsidR="00184FED" w:rsidRPr="00413D96" w:rsidRDefault="00184FED">
            <w:pPr>
              <w:ind w:right="-72"/>
              <w:jc w:val="right"/>
              <w:rPr>
                <w:rFonts w:ascii="Arial" w:eastAsia="Calibri" w:hAnsi="Arial" w:cs="Arial"/>
                <w:b/>
                <w:bCs/>
                <w:spacing w:val="-2"/>
                <w:sz w:val="18"/>
                <w:szCs w:val="18"/>
                <w:lang w:val="en-US"/>
              </w:rPr>
            </w:pPr>
          </w:p>
          <w:p w14:paraId="52EC065F" w14:textId="2017668B" w:rsidR="00184FED" w:rsidRPr="00413D96" w:rsidRDefault="00184FED">
            <w:pPr>
              <w:autoSpaceDE w:val="0"/>
              <w:autoSpaceDN w:val="0"/>
              <w:adjustRightInd w:val="0"/>
              <w:ind w:right="-72"/>
              <w:jc w:val="right"/>
              <w:rPr>
                <w:rFonts w:ascii="Arial" w:hAnsi="Arial" w:cs="Arial"/>
                <w:b/>
                <w:bCs/>
                <w:spacing w:val="-10"/>
                <w:sz w:val="18"/>
                <w:szCs w:val="18"/>
                <w:lang w:val="en-US" w:eastAsia="en-GB"/>
              </w:rPr>
            </w:pPr>
            <w:r w:rsidRPr="00413D96">
              <w:rPr>
                <w:rFonts w:ascii="Arial" w:hAnsi="Arial" w:cs="Arial"/>
                <w:b/>
                <w:bCs/>
                <w:spacing w:val="-10"/>
                <w:sz w:val="18"/>
                <w:szCs w:val="18"/>
                <w:lang w:val="en-US"/>
              </w:rPr>
              <w:t xml:space="preserve">As </w:t>
            </w:r>
            <w:r w:rsidR="00813B0F" w:rsidRPr="00413D96">
              <w:rPr>
                <w:rFonts w:ascii="Arial" w:hAnsi="Arial" w:cs="Arial"/>
                <w:b/>
                <w:bCs/>
                <w:spacing w:val="-10"/>
                <w:sz w:val="18"/>
                <w:szCs w:val="18"/>
                <w:lang w:val="en-US"/>
              </w:rPr>
              <w:t>restated</w:t>
            </w:r>
          </w:p>
        </w:tc>
      </w:tr>
      <w:tr w:rsidR="00184FED" w:rsidRPr="00413D96" w14:paraId="0FC7DD39" w14:textId="77777777" w:rsidTr="00413D96">
        <w:tc>
          <w:tcPr>
            <w:tcW w:w="5040" w:type="dxa"/>
            <w:tcBorders>
              <w:top w:val="nil"/>
              <w:left w:val="nil"/>
              <w:bottom w:val="nil"/>
              <w:right w:val="nil"/>
            </w:tcBorders>
          </w:tcPr>
          <w:p w14:paraId="4E3EEA84" w14:textId="77777777" w:rsidR="00184FED" w:rsidRPr="00413D96" w:rsidRDefault="00184FED" w:rsidP="00413D96">
            <w:pPr>
              <w:autoSpaceDE w:val="0"/>
              <w:autoSpaceDN w:val="0"/>
              <w:adjustRightInd w:val="0"/>
              <w:ind w:left="-86" w:right="-93"/>
              <w:jc w:val="thaiDistribute"/>
              <w:rPr>
                <w:rFonts w:ascii="Arial" w:hAnsi="Arial" w:cs="Arial"/>
                <w:b/>
                <w:bCs/>
                <w:spacing w:val="-4"/>
                <w:sz w:val="18"/>
                <w:szCs w:val="18"/>
                <w:lang w:val="en-US" w:eastAsia="en-GB"/>
              </w:rPr>
            </w:pPr>
          </w:p>
        </w:tc>
        <w:tc>
          <w:tcPr>
            <w:tcW w:w="1469" w:type="dxa"/>
            <w:tcBorders>
              <w:top w:val="nil"/>
              <w:left w:val="nil"/>
              <w:bottom w:val="single" w:sz="4" w:space="0" w:color="auto"/>
              <w:right w:val="nil"/>
            </w:tcBorders>
          </w:tcPr>
          <w:p w14:paraId="5EB79A6D" w14:textId="77777777" w:rsidR="00184FED" w:rsidRPr="00413D96" w:rsidRDefault="00184FED">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c>
          <w:tcPr>
            <w:tcW w:w="1469" w:type="dxa"/>
            <w:tcBorders>
              <w:top w:val="nil"/>
              <w:left w:val="nil"/>
              <w:bottom w:val="single" w:sz="4" w:space="0" w:color="auto"/>
              <w:right w:val="nil"/>
            </w:tcBorders>
          </w:tcPr>
          <w:p w14:paraId="44AC2495" w14:textId="77777777" w:rsidR="00184FED" w:rsidRPr="00413D96" w:rsidRDefault="00184FED">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c>
          <w:tcPr>
            <w:tcW w:w="1469" w:type="dxa"/>
            <w:tcBorders>
              <w:top w:val="nil"/>
              <w:left w:val="nil"/>
              <w:bottom w:val="single" w:sz="4" w:space="0" w:color="auto"/>
              <w:right w:val="nil"/>
            </w:tcBorders>
          </w:tcPr>
          <w:p w14:paraId="1B0451EE" w14:textId="77777777" w:rsidR="00184FED" w:rsidRPr="00413D96" w:rsidRDefault="00184FED">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r>
      <w:tr w:rsidR="00BD341E" w:rsidRPr="00413D96" w14:paraId="4C2AE1B3" w14:textId="77777777" w:rsidTr="00413D96">
        <w:tc>
          <w:tcPr>
            <w:tcW w:w="5040" w:type="dxa"/>
            <w:tcBorders>
              <w:top w:val="nil"/>
              <w:left w:val="nil"/>
              <w:bottom w:val="nil"/>
              <w:right w:val="nil"/>
            </w:tcBorders>
          </w:tcPr>
          <w:p w14:paraId="6360BDBF" w14:textId="77777777"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highlight w:val="yellow"/>
                <w:cs/>
              </w:rPr>
            </w:pPr>
          </w:p>
        </w:tc>
        <w:tc>
          <w:tcPr>
            <w:tcW w:w="1469" w:type="dxa"/>
            <w:tcBorders>
              <w:top w:val="single" w:sz="4" w:space="0" w:color="auto"/>
              <w:left w:val="nil"/>
              <w:bottom w:val="nil"/>
              <w:right w:val="nil"/>
            </w:tcBorders>
          </w:tcPr>
          <w:p w14:paraId="115C2C32" w14:textId="77777777" w:rsidR="00BD341E" w:rsidRPr="00413D96" w:rsidRDefault="00BD341E">
            <w:pPr>
              <w:autoSpaceDE w:val="0"/>
              <w:autoSpaceDN w:val="0"/>
              <w:adjustRightInd w:val="0"/>
              <w:ind w:right="-72"/>
              <w:jc w:val="right"/>
              <w:rPr>
                <w:rFonts w:ascii="Arial" w:eastAsia="Calibri" w:hAnsi="Arial" w:cs="Arial"/>
                <w:bCs/>
                <w:sz w:val="18"/>
                <w:szCs w:val="18"/>
                <w:highlight w:val="cyan"/>
              </w:rPr>
            </w:pPr>
          </w:p>
        </w:tc>
        <w:tc>
          <w:tcPr>
            <w:tcW w:w="1469" w:type="dxa"/>
            <w:tcBorders>
              <w:top w:val="single" w:sz="4" w:space="0" w:color="auto"/>
              <w:left w:val="nil"/>
              <w:bottom w:val="nil"/>
              <w:right w:val="nil"/>
            </w:tcBorders>
          </w:tcPr>
          <w:p w14:paraId="18182B8B" w14:textId="77777777" w:rsidR="00BD341E" w:rsidRPr="00413D96" w:rsidRDefault="00BD341E">
            <w:pPr>
              <w:autoSpaceDE w:val="0"/>
              <w:autoSpaceDN w:val="0"/>
              <w:adjustRightInd w:val="0"/>
              <w:ind w:right="-72"/>
              <w:jc w:val="right"/>
              <w:rPr>
                <w:rFonts w:ascii="Arial" w:eastAsia="Calibri" w:hAnsi="Arial" w:cs="Arial"/>
                <w:bCs/>
                <w:sz w:val="18"/>
                <w:szCs w:val="18"/>
                <w:highlight w:val="cyan"/>
              </w:rPr>
            </w:pPr>
          </w:p>
        </w:tc>
        <w:tc>
          <w:tcPr>
            <w:tcW w:w="1469" w:type="dxa"/>
            <w:tcBorders>
              <w:top w:val="single" w:sz="4" w:space="0" w:color="auto"/>
              <w:left w:val="nil"/>
              <w:bottom w:val="nil"/>
              <w:right w:val="nil"/>
            </w:tcBorders>
          </w:tcPr>
          <w:p w14:paraId="724B41DE" w14:textId="77777777" w:rsidR="00BD341E" w:rsidRPr="00413D96" w:rsidRDefault="00BD341E">
            <w:pPr>
              <w:autoSpaceDE w:val="0"/>
              <w:autoSpaceDN w:val="0"/>
              <w:adjustRightInd w:val="0"/>
              <w:ind w:right="-72"/>
              <w:jc w:val="right"/>
              <w:rPr>
                <w:rFonts w:ascii="Arial" w:eastAsia="Calibri" w:hAnsi="Arial" w:cs="Arial"/>
                <w:bCs/>
                <w:sz w:val="18"/>
                <w:szCs w:val="18"/>
                <w:highlight w:val="cyan"/>
              </w:rPr>
            </w:pPr>
          </w:p>
        </w:tc>
      </w:tr>
      <w:tr w:rsidR="00BD341E" w:rsidRPr="00413D96" w14:paraId="30EB7562" w14:textId="77777777" w:rsidTr="00413D96">
        <w:tc>
          <w:tcPr>
            <w:tcW w:w="5040" w:type="dxa"/>
            <w:tcBorders>
              <w:top w:val="nil"/>
              <w:left w:val="nil"/>
              <w:bottom w:val="nil"/>
              <w:right w:val="nil"/>
            </w:tcBorders>
            <w:vAlign w:val="bottom"/>
          </w:tcPr>
          <w:p w14:paraId="24217A34" w14:textId="5D5D476F" w:rsidR="00BD341E" w:rsidRPr="00413D96" w:rsidRDefault="00BD341E" w:rsidP="00413D96">
            <w:pPr>
              <w:autoSpaceDE w:val="0"/>
              <w:autoSpaceDN w:val="0"/>
              <w:adjustRightInd w:val="0"/>
              <w:ind w:left="-86" w:right="-93"/>
              <w:jc w:val="thaiDistribute"/>
              <w:rPr>
                <w:rFonts w:ascii="Arial" w:eastAsia="Calibri" w:hAnsi="Arial" w:cs="Arial"/>
                <w:b/>
                <w:spacing w:val="-4"/>
                <w:sz w:val="18"/>
                <w:szCs w:val="18"/>
                <w:cs/>
              </w:rPr>
            </w:pPr>
            <w:r w:rsidRPr="00413D96">
              <w:rPr>
                <w:rFonts w:ascii="Arial" w:eastAsia="Calibri" w:hAnsi="Arial" w:cs="Arial"/>
                <w:b/>
                <w:bCs/>
                <w:spacing w:val="-4"/>
                <w:sz w:val="18"/>
                <w:szCs w:val="18"/>
              </w:rPr>
              <w:t xml:space="preserve">Consolidated </w:t>
            </w:r>
            <w:r w:rsidR="00784668" w:rsidRPr="00413D96">
              <w:rPr>
                <w:rFonts w:ascii="Arial" w:eastAsia="Calibri" w:hAnsi="Arial" w:cs="Arial"/>
                <w:b/>
                <w:bCs/>
                <w:spacing w:val="-4"/>
                <w:sz w:val="18"/>
                <w:szCs w:val="18"/>
              </w:rPr>
              <w:t>s</w:t>
            </w:r>
            <w:r w:rsidRPr="00413D96">
              <w:rPr>
                <w:rFonts w:ascii="Arial" w:eastAsia="Calibri" w:hAnsi="Arial" w:cs="Arial"/>
                <w:b/>
                <w:bCs/>
                <w:spacing w:val="-4"/>
                <w:sz w:val="18"/>
                <w:szCs w:val="18"/>
              </w:rPr>
              <w:t xml:space="preserve">tatement of </w:t>
            </w:r>
            <w:r w:rsidR="00784668" w:rsidRPr="00413D96">
              <w:rPr>
                <w:rFonts w:ascii="Arial" w:eastAsia="Calibri" w:hAnsi="Arial" w:cs="Arial"/>
                <w:b/>
                <w:bCs/>
                <w:spacing w:val="-4"/>
                <w:sz w:val="18"/>
                <w:szCs w:val="18"/>
              </w:rPr>
              <w:t>f</w:t>
            </w:r>
            <w:r w:rsidRPr="00413D96">
              <w:rPr>
                <w:rFonts w:ascii="Arial" w:eastAsia="Calibri" w:hAnsi="Arial" w:cs="Arial"/>
                <w:b/>
                <w:bCs/>
                <w:spacing w:val="-4"/>
                <w:sz w:val="18"/>
                <w:szCs w:val="18"/>
              </w:rPr>
              <w:t xml:space="preserve">inancial </w:t>
            </w:r>
            <w:r w:rsidR="00784668" w:rsidRPr="00413D96">
              <w:rPr>
                <w:rFonts w:ascii="Arial" w:eastAsia="Calibri" w:hAnsi="Arial" w:cs="Arial"/>
                <w:b/>
                <w:bCs/>
                <w:spacing w:val="-4"/>
                <w:sz w:val="18"/>
                <w:szCs w:val="18"/>
              </w:rPr>
              <w:t>p</w:t>
            </w:r>
            <w:r w:rsidRPr="00413D96">
              <w:rPr>
                <w:rFonts w:ascii="Arial" w:eastAsia="Calibri" w:hAnsi="Arial" w:cs="Arial"/>
                <w:b/>
                <w:bCs/>
                <w:spacing w:val="-4"/>
                <w:sz w:val="18"/>
                <w:szCs w:val="18"/>
              </w:rPr>
              <w:t>osition</w:t>
            </w:r>
          </w:p>
        </w:tc>
        <w:tc>
          <w:tcPr>
            <w:tcW w:w="1469" w:type="dxa"/>
            <w:tcBorders>
              <w:top w:val="nil"/>
              <w:left w:val="nil"/>
              <w:bottom w:val="nil"/>
              <w:right w:val="nil"/>
            </w:tcBorders>
          </w:tcPr>
          <w:p w14:paraId="3359DF21" w14:textId="77777777" w:rsidR="00BD341E" w:rsidRPr="00413D96" w:rsidRDefault="00BD341E" w:rsidP="00BD341E">
            <w:pPr>
              <w:autoSpaceDE w:val="0"/>
              <w:autoSpaceDN w:val="0"/>
              <w:adjustRightInd w:val="0"/>
              <w:ind w:right="-72"/>
              <w:jc w:val="right"/>
              <w:rPr>
                <w:rFonts w:ascii="Arial" w:eastAsia="Calibri" w:hAnsi="Arial" w:cs="Arial"/>
                <w:b/>
                <w:spacing w:val="-4"/>
                <w:sz w:val="18"/>
                <w:szCs w:val="18"/>
                <w:highlight w:val="cyan"/>
              </w:rPr>
            </w:pPr>
          </w:p>
        </w:tc>
        <w:tc>
          <w:tcPr>
            <w:tcW w:w="1469" w:type="dxa"/>
            <w:tcBorders>
              <w:top w:val="nil"/>
              <w:left w:val="nil"/>
              <w:bottom w:val="nil"/>
              <w:right w:val="nil"/>
            </w:tcBorders>
          </w:tcPr>
          <w:p w14:paraId="19D1BE59" w14:textId="77777777" w:rsidR="00BD341E" w:rsidRPr="00413D96" w:rsidRDefault="00BD341E" w:rsidP="00BD341E">
            <w:pPr>
              <w:autoSpaceDE w:val="0"/>
              <w:autoSpaceDN w:val="0"/>
              <w:adjustRightInd w:val="0"/>
              <w:ind w:right="-72"/>
              <w:jc w:val="right"/>
              <w:rPr>
                <w:rFonts w:ascii="Arial" w:eastAsia="Calibri" w:hAnsi="Arial" w:cs="Arial"/>
                <w:b/>
                <w:spacing w:val="-4"/>
                <w:sz w:val="18"/>
                <w:szCs w:val="18"/>
                <w:highlight w:val="cyan"/>
              </w:rPr>
            </w:pPr>
          </w:p>
        </w:tc>
        <w:tc>
          <w:tcPr>
            <w:tcW w:w="1469" w:type="dxa"/>
            <w:tcBorders>
              <w:top w:val="nil"/>
              <w:left w:val="nil"/>
              <w:bottom w:val="nil"/>
              <w:right w:val="nil"/>
            </w:tcBorders>
          </w:tcPr>
          <w:p w14:paraId="1E800924" w14:textId="77777777" w:rsidR="00BD341E" w:rsidRPr="00413D96" w:rsidRDefault="00BD341E" w:rsidP="00BD341E">
            <w:pPr>
              <w:autoSpaceDE w:val="0"/>
              <w:autoSpaceDN w:val="0"/>
              <w:adjustRightInd w:val="0"/>
              <w:ind w:right="-72"/>
              <w:jc w:val="right"/>
              <w:rPr>
                <w:rFonts w:ascii="Arial" w:eastAsia="Calibri" w:hAnsi="Arial" w:cs="Arial"/>
                <w:b/>
                <w:spacing w:val="-4"/>
                <w:sz w:val="18"/>
                <w:szCs w:val="18"/>
                <w:highlight w:val="cyan"/>
              </w:rPr>
            </w:pPr>
          </w:p>
        </w:tc>
      </w:tr>
      <w:tr w:rsidR="00BD341E" w:rsidRPr="00413D96" w14:paraId="1380F5B7" w14:textId="77777777" w:rsidTr="00413D96">
        <w:tc>
          <w:tcPr>
            <w:tcW w:w="5040" w:type="dxa"/>
            <w:tcBorders>
              <w:top w:val="nil"/>
              <w:left w:val="nil"/>
              <w:bottom w:val="nil"/>
              <w:right w:val="nil"/>
            </w:tcBorders>
            <w:vAlign w:val="bottom"/>
          </w:tcPr>
          <w:p w14:paraId="5402F922" w14:textId="366CC662"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cs/>
              </w:rPr>
            </w:pPr>
          </w:p>
        </w:tc>
        <w:tc>
          <w:tcPr>
            <w:tcW w:w="1469" w:type="dxa"/>
            <w:tcBorders>
              <w:top w:val="nil"/>
              <w:left w:val="nil"/>
              <w:bottom w:val="nil"/>
              <w:right w:val="nil"/>
            </w:tcBorders>
          </w:tcPr>
          <w:p w14:paraId="111C609A" w14:textId="63769BDF"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08B29FDB" w14:textId="6E44E0F2"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47AB58F8" w14:textId="36A9587B"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17130409" w14:textId="77777777" w:rsidTr="00413D96">
        <w:tc>
          <w:tcPr>
            <w:tcW w:w="5040" w:type="dxa"/>
            <w:tcBorders>
              <w:top w:val="nil"/>
              <w:left w:val="nil"/>
              <w:bottom w:val="nil"/>
              <w:right w:val="nil"/>
            </w:tcBorders>
            <w:vAlign w:val="bottom"/>
          </w:tcPr>
          <w:p w14:paraId="555F3C3B" w14:textId="1BD60F9C"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cs/>
              </w:rPr>
            </w:pPr>
            <w:r w:rsidRPr="00413D96">
              <w:rPr>
                <w:rFonts w:ascii="Arial" w:eastAsia="Calibri" w:hAnsi="Arial" w:cs="Arial"/>
                <w:b/>
                <w:bCs/>
                <w:spacing w:val="-4"/>
                <w:sz w:val="18"/>
                <w:szCs w:val="18"/>
              </w:rPr>
              <w:t xml:space="preserve">As at </w:t>
            </w:r>
            <w:r w:rsidR="00A1321E" w:rsidRPr="00A1321E">
              <w:rPr>
                <w:rFonts w:ascii="Arial" w:eastAsia="Calibri" w:hAnsi="Arial" w:cs="Arial"/>
                <w:b/>
                <w:bCs/>
                <w:spacing w:val="-4"/>
                <w:sz w:val="18"/>
                <w:szCs w:val="18"/>
              </w:rPr>
              <w:t>31</w:t>
            </w:r>
            <w:r w:rsidRPr="00413D96">
              <w:rPr>
                <w:rFonts w:ascii="Arial" w:eastAsia="Calibri" w:hAnsi="Arial" w:cs="Arial"/>
                <w:b/>
                <w:bCs/>
                <w:spacing w:val="-4"/>
                <w:sz w:val="18"/>
                <w:szCs w:val="18"/>
              </w:rPr>
              <w:t xml:space="preserve"> December </w:t>
            </w:r>
            <w:r w:rsidR="00A1321E" w:rsidRPr="00A1321E">
              <w:rPr>
                <w:rFonts w:ascii="Arial" w:eastAsia="Calibri" w:hAnsi="Arial" w:cs="Arial"/>
                <w:b/>
                <w:bCs/>
                <w:spacing w:val="-4"/>
                <w:sz w:val="18"/>
                <w:szCs w:val="18"/>
              </w:rPr>
              <w:t>2023</w:t>
            </w:r>
          </w:p>
        </w:tc>
        <w:tc>
          <w:tcPr>
            <w:tcW w:w="1469" w:type="dxa"/>
            <w:tcBorders>
              <w:top w:val="nil"/>
              <w:left w:val="nil"/>
              <w:bottom w:val="nil"/>
              <w:right w:val="nil"/>
            </w:tcBorders>
          </w:tcPr>
          <w:p w14:paraId="4196799A" w14:textId="2B48EE54"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44C3DE70" w14:textId="5846B2DF"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9395232" w14:textId="19B43A75"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04F0A15C" w14:textId="77777777" w:rsidTr="00413D96">
        <w:tc>
          <w:tcPr>
            <w:tcW w:w="5040" w:type="dxa"/>
            <w:tcBorders>
              <w:top w:val="nil"/>
              <w:left w:val="nil"/>
              <w:bottom w:val="nil"/>
              <w:right w:val="nil"/>
            </w:tcBorders>
            <w:vAlign w:val="bottom"/>
          </w:tcPr>
          <w:p w14:paraId="4F8E85C4" w14:textId="005037BD"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cs/>
              </w:rPr>
            </w:pPr>
            <w:r w:rsidRPr="00413D96">
              <w:rPr>
                <w:rFonts w:ascii="Arial" w:eastAsia="Calibri" w:hAnsi="Arial" w:cs="Arial"/>
                <w:b/>
                <w:spacing w:val="-4"/>
                <w:sz w:val="18"/>
                <w:szCs w:val="18"/>
              </w:rPr>
              <w:t>Current assets</w:t>
            </w:r>
          </w:p>
        </w:tc>
        <w:tc>
          <w:tcPr>
            <w:tcW w:w="1469" w:type="dxa"/>
            <w:tcBorders>
              <w:top w:val="nil"/>
              <w:left w:val="nil"/>
              <w:bottom w:val="nil"/>
              <w:right w:val="nil"/>
            </w:tcBorders>
          </w:tcPr>
          <w:p w14:paraId="29AE8865" w14:textId="1D2822CE"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7B35C84" w14:textId="27EBD3C6"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6F0F4EB" w14:textId="323350D4"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24201DF1" w14:textId="77777777" w:rsidTr="00413D96">
        <w:tc>
          <w:tcPr>
            <w:tcW w:w="5040" w:type="dxa"/>
            <w:tcBorders>
              <w:top w:val="nil"/>
              <w:left w:val="nil"/>
              <w:bottom w:val="nil"/>
              <w:right w:val="nil"/>
            </w:tcBorders>
          </w:tcPr>
          <w:p w14:paraId="1E6AEC90" w14:textId="2076EF01"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cs/>
              </w:rPr>
            </w:pPr>
            <w:r w:rsidRPr="00413D96">
              <w:rPr>
                <w:rFonts w:ascii="Arial" w:eastAsia="Calibri" w:hAnsi="Arial" w:cs="Arial"/>
                <w:bCs/>
                <w:spacing w:val="-4"/>
                <w:sz w:val="18"/>
                <w:szCs w:val="18"/>
              </w:rPr>
              <w:t>Cash and cash equivalents</w:t>
            </w:r>
          </w:p>
        </w:tc>
        <w:tc>
          <w:tcPr>
            <w:tcW w:w="1469" w:type="dxa"/>
            <w:tcBorders>
              <w:top w:val="nil"/>
              <w:left w:val="nil"/>
              <w:bottom w:val="nil"/>
              <w:right w:val="nil"/>
            </w:tcBorders>
          </w:tcPr>
          <w:p w14:paraId="07021540" w14:textId="69437159"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13</w:t>
            </w:r>
            <w:r w:rsidR="00BD341E" w:rsidRPr="00413D96">
              <w:rPr>
                <w:rFonts w:ascii="Arial" w:hAnsi="Arial" w:cs="Arial"/>
                <w:bCs/>
                <w:sz w:val="18"/>
                <w:szCs w:val="18"/>
                <w:lang w:eastAsia="en-GB"/>
              </w:rPr>
              <w:t>,</w:t>
            </w:r>
            <w:r w:rsidRPr="00A1321E">
              <w:rPr>
                <w:rFonts w:ascii="Arial" w:hAnsi="Arial" w:cs="Arial"/>
                <w:bCs/>
                <w:sz w:val="18"/>
                <w:szCs w:val="18"/>
                <w:lang w:eastAsia="en-GB"/>
              </w:rPr>
              <w:t>197</w:t>
            </w:r>
          </w:p>
        </w:tc>
        <w:tc>
          <w:tcPr>
            <w:tcW w:w="1469" w:type="dxa"/>
            <w:tcBorders>
              <w:top w:val="nil"/>
              <w:left w:val="nil"/>
              <w:bottom w:val="nil"/>
              <w:right w:val="nil"/>
            </w:tcBorders>
          </w:tcPr>
          <w:p w14:paraId="75F5EFEB" w14:textId="01D03308"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170</w:t>
            </w:r>
          </w:p>
        </w:tc>
        <w:tc>
          <w:tcPr>
            <w:tcW w:w="1469" w:type="dxa"/>
            <w:tcBorders>
              <w:top w:val="nil"/>
              <w:left w:val="nil"/>
              <w:bottom w:val="nil"/>
              <w:right w:val="nil"/>
            </w:tcBorders>
          </w:tcPr>
          <w:p w14:paraId="770208FF" w14:textId="2ECFB5C0"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13</w:t>
            </w:r>
            <w:r w:rsidR="00BD341E" w:rsidRPr="00413D96">
              <w:rPr>
                <w:rFonts w:ascii="Arial" w:hAnsi="Arial" w:cs="Arial"/>
                <w:bCs/>
                <w:sz w:val="18"/>
                <w:szCs w:val="18"/>
                <w:lang w:eastAsia="en-GB"/>
              </w:rPr>
              <w:t>,</w:t>
            </w:r>
            <w:r w:rsidRPr="00A1321E">
              <w:rPr>
                <w:rFonts w:ascii="Arial" w:hAnsi="Arial" w:cs="Arial"/>
                <w:bCs/>
                <w:sz w:val="18"/>
                <w:szCs w:val="18"/>
                <w:lang w:eastAsia="en-GB"/>
              </w:rPr>
              <w:t>367</w:t>
            </w:r>
          </w:p>
        </w:tc>
      </w:tr>
      <w:tr w:rsidR="00BD341E" w:rsidRPr="00413D96" w14:paraId="7145CE30" w14:textId="77777777" w:rsidTr="00413D96">
        <w:tc>
          <w:tcPr>
            <w:tcW w:w="5040" w:type="dxa"/>
            <w:tcBorders>
              <w:top w:val="nil"/>
              <w:left w:val="nil"/>
              <w:bottom w:val="nil"/>
              <w:right w:val="nil"/>
            </w:tcBorders>
          </w:tcPr>
          <w:p w14:paraId="7F297167" w14:textId="3F39F001"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cs/>
              </w:rPr>
            </w:pPr>
            <w:r w:rsidRPr="00413D96">
              <w:rPr>
                <w:rFonts w:ascii="Arial" w:eastAsia="Calibri" w:hAnsi="Arial" w:cs="Arial"/>
                <w:bCs/>
                <w:spacing w:val="-4"/>
                <w:sz w:val="18"/>
                <w:szCs w:val="18"/>
              </w:rPr>
              <w:t>Trade receivables</w:t>
            </w:r>
          </w:p>
        </w:tc>
        <w:tc>
          <w:tcPr>
            <w:tcW w:w="1469" w:type="dxa"/>
            <w:tcBorders>
              <w:top w:val="nil"/>
              <w:left w:val="nil"/>
              <w:bottom w:val="nil"/>
              <w:right w:val="nil"/>
            </w:tcBorders>
          </w:tcPr>
          <w:p w14:paraId="73F067DD" w14:textId="37F2D493"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w:t>
            </w:r>
            <w:r w:rsidR="00BD341E" w:rsidRPr="00413D96">
              <w:rPr>
                <w:rFonts w:ascii="Arial" w:hAnsi="Arial" w:cs="Arial"/>
                <w:bCs/>
                <w:sz w:val="18"/>
                <w:szCs w:val="18"/>
                <w:lang w:eastAsia="en-GB"/>
              </w:rPr>
              <w:t>,</w:t>
            </w:r>
            <w:r w:rsidRPr="00A1321E">
              <w:rPr>
                <w:rFonts w:ascii="Arial" w:hAnsi="Arial" w:cs="Arial"/>
                <w:bCs/>
                <w:sz w:val="18"/>
                <w:szCs w:val="18"/>
                <w:lang w:eastAsia="en-GB"/>
              </w:rPr>
              <w:t>886</w:t>
            </w:r>
          </w:p>
        </w:tc>
        <w:tc>
          <w:tcPr>
            <w:tcW w:w="1469" w:type="dxa"/>
            <w:tcBorders>
              <w:top w:val="nil"/>
              <w:left w:val="nil"/>
              <w:bottom w:val="nil"/>
              <w:right w:val="nil"/>
            </w:tcBorders>
          </w:tcPr>
          <w:p w14:paraId="68CD7568" w14:textId="486CC4D4"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55</w:t>
            </w:r>
          </w:p>
        </w:tc>
        <w:tc>
          <w:tcPr>
            <w:tcW w:w="1469" w:type="dxa"/>
            <w:tcBorders>
              <w:top w:val="nil"/>
              <w:left w:val="nil"/>
              <w:bottom w:val="nil"/>
              <w:right w:val="nil"/>
            </w:tcBorders>
          </w:tcPr>
          <w:p w14:paraId="2D1DF4D1" w14:textId="19398E94"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10</w:t>
            </w:r>
            <w:r w:rsidR="00BD341E" w:rsidRPr="00413D96">
              <w:rPr>
                <w:rFonts w:ascii="Arial" w:hAnsi="Arial" w:cs="Arial"/>
                <w:bCs/>
                <w:sz w:val="18"/>
                <w:szCs w:val="18"/>
                <w:lang w:eastAsia="en-GB"/>
              </w:rPr>
              <w:t>,</w:t>
            </w:r>
            <w:r w:rsidRPr="00A1321E">
              <w:rPr>
                <w:rFonts w:ascii="Arial" w:hAnsi="Arial" w:cs="Arial"/>
                <w:bCs/>
                <w:sz w:val="18"/>
                <w:szCs w:val="18"/>
                <w:lang w:eastAsia="en-GB"/>
              </w:rPr>
              <w:t>941</w:t>
            </w:r>
          </w:p>
        </w:tc>
      </w:tr>
      <w:tr w:rsidR="00BD341E" w:rsidRPr="00413D96" w14:paraId="3C93C643" w14:textId="77777777" w:rsidTr="00413D96">
        <w:tc>
          <w:tcPr>
            <w:tcW w:w="5040" w:type="dxa"/>
            <w:tcBorders>
              <w:top w:val="nil"/>
              <w:left w:val="nil"/>
              <w:bottom w:val="nil"/>
              <w:right w:val="nil"/>
            </w:tcBorders>
          </w:tcPr>
          <w:p w14:paraId="7F1E4A0F" w14:textId="550B8806"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 xml:space="preserve">Other </w:t>
            </w:r>
            <w:r w:rsidR="00280C1B" w:rsidRPr="00413D96">
              <w:rPr>
                <w:rFonts w:ascii="Arial" w:eastAsia="Calibri" w:hAnsi="Arial" w:cs="Arial"/>
                <w:bCs/>
                <w:spacing w:val="-4"/>
                <w:sz w:val="18"/>
                <w:szCs w:val="18"/>
              </w:rPr>
              <w:t xml:space="preserve">current </w:t>
            </w:r>
            <w:r w:rsidRPr="00413D96">
              <w:rPr>
                <w:rFonts w:ascii="Arial" w:eastAsia="Calibri" w:hAnsi="Arial" w:cs="Arial"/>
                <w:bCs/>
                <w:spacing w:val="-4"/>
                <w:sz w:val="18"/>
                <w:szCs w:val="18"/>
              </w:rPr>
              <w:t>receivables</w:t>
            </w:r>
          </w:p>
        </w:tc>
        <w:tc>
          <w:tcPr>
            <w:tcW w:w="1469" w:type="dxa"/>
            <w:tcBorders>
              <w:top w:val="nil"/>
              <w:left w:val="nil"/>
              <w:bottom w:val="nil"/>
              <w:right w:val="nil"/>
            </w:tcBorders>
          </w:tcPr>
          <w:p w14:paraId="480C2912" w14:textId="62483608"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BD341E" w:rsidRPr="00413D96">
              <w:rPr>
                <w:rFonts w:ascii="Arial" w:hAnsi="Arial" w:cs="Arial"/>
                <w:bCs/>
                <w:sz w:val="18"/>
                <w:szCs w:val="18"/>
                <w:lang w:eastAsia="en-GB"/>
              </w:rPr>
              <w:t>,</w:t>
            </w:r>
            <w:r w:rsidRPr="00A1321E">
              <w:rPr>
                <w:rFonts w:ascii="Arial" w:hAnsi="Arial" w:cs="Arial"/>
                <w:bCs/>
                <w:sz w:val="18"/>
                <w:szCs w:val="18"/>
                <w:lang w:eastAsia="en-GB"/>
              </w:rPr>
              <w:t>593</w:t>
            </w:r>
          </w:p>
        </w:tc>
        <w:tc>
          <w:tcPr>
            <w:tcW w:w="1469" w:type="dxa"/>
            <w:tcBorders>
              <w:top w:val="nil"/>
              <w:left w:val="nil"/>
              <w:bottom w:val="nil"/>
              <w:right w:val="nil"/>
            </w:tcBorders>
          </w:tcPr>
          <w:p w14:paraId="15907F9E" w14:textId="4DCF9252"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w:t>
            </w:r>
          </w:p>
        </w:tc>
        <w:tc>
          <w:tcPr>
            <w:tcW w:w="1469" w:type="dxa"/>
            <w:tcBorders>
              <w:top w:val="nil"/>
              <w:left w:val="nil"/>
              <w:bottom w:val="nil"/>
              <w:right w:val="nil"/>
            </w:tcBorders>
          </w:tcPr>
          <w:p w14:paraId="637C8F56" w14:textId="49BBD1A3"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BD341E" w:rsidRPr="00413D96">
              <w:rPr>
                <w:rFonts w:ascii="Arial" w:hAnsi="Arial" w:cs="Arial"/>
                <w:bCs/>
                <w:sz w:val="18"/>
                <w:szCs w:val="18"/>
                <w:lang w:eastAsia="en-GB"/>
              </w:rPr>
              <w:t>,</w:t>
            </w:r>
            <w:r w:rsidRPr="00A1321E">
              <w:rPr>
                <w:rFonts w:ascii="Arial" w:hAnsi="Arial" w:cs="Arial"/>
                <w:bCs/>
                <w:sz w:val="18"/>
                <w:szCs w:val="18"/>
                <w:lang w:eastAsia="en-GB"/>
              </w:rPr>
              <w:t>598</w:t>
            </w:r>
          </w:p>
        </w:tc>
      </w:tr>
      <w:tr w:rsidR="00BD341E" w:rsidRPr="00413D96" w14:paraId="48315C44" w14:textId="77777777" w:rsidTr="00413D96">
        <w:tc>
          <w:tcPr>
            <w:tcW w:w="5040" w:type="dxa"/>
            <w:tcBorders>
              <w:top w:val="nil"/>
              <w:left w:val="nil"/>
              <w:bottom w:val="nil"/>
              <w:right w:val="nil"/>
            </w:tcBorders>
          </w:tcPr>
          <w:p w14:paraId="1C377805" w14:textId="28AD8B4D"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Short-term loan to a related party</w:t>
            </w:r>
          </w:p>
        </w:tc>
        <w:tc>
          <w:tcPr>
            <w:tcW w:w="1469" w:type="dxa"/>
            <w:tcBorders>
              <w:top w:val="nil"/>
              <w:left w:val="nil"/>
              <w:bottom w:val="nil"/>
              <w:right w:val="nil"/>
            </w:tcBorders>
          </w:tcPr>
          <w:p w14:paraId="17040B5F" w14:textId="250AE5D6"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p>
        </w:tc>
        <w:tc>
          <w:tcPr>
            <w:tcW w:w="1469" w:type="dxa"/>
            <w:tcBorders>
              <w:top w:val="nil"/>
              <w:left w:val="nil"/>
              <w:bottom w:val="nil"/>
              <w:right w:val="nil"/>
            </w:tcBorders>
          </w:tcPr>
          <w:p w14:paraId="1134EDCB" w14:textId="6B965613"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640</w:t>
            </w:r>
          </w:p>
        </w:tc>
        <w:tc>
          <w:tcPr>
            <w:tcW w:w="1469" w:type="dxa"/>
            <w:tcBorders>
              <w:top w:val="nil"/>
              <w:left w:val="nil"/>
              <w:bottom w:val="nil"/>
              <w:right w:val="nil"/>
            </w:tcBorders>
          </w:tcPr>
          <w:p w14:paraId="369333A7" w14:textId="65773344"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640</w:t>
            </w:r>
          </w:p>
        </w:tc>
      </w:tr>
      <w:tr w:rsidR="00BD341E" w:rsidRPr="00413D96" w14:paraId="4C8D4E83" w14:textId="77777777" w:rsidTr="00413D96">
        <w:tc>
          <w:tcPr>
            <w:tcW w:w="5040" w:type="dxa"/>
            <w:tcBorders>
              <w:top w:val="nil"/>
              <w:left w:val="nil"/>
              <w:bottom w:val="nil"/>
              <w:right w:val="nil"/>
            </w:tcBorders>
          </w:tcPr>
          <w:p w14:paraId="1D212CC6" w14:textId="6409E0CA"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Current portion of long-term loans to related parties</w:t>
            </w:r>
          </w:p>
        </w:tc>
        <w:tc>
          <w:tcPr>
            <w:tcW w:w="1469" w:type="dxa"/>
            <w:tcBorders>
              <w:top w:val="nil"/>
              <w:left w:val="nil"/>
              <w:bottom w:val="nil"/>
              <w:right w:val="nil"/>
            </w:tcBorders>
          </w:tcPr>
          <w:p w14:paraId="1CBF76AF" w14:textId="7BCB3B8F"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c>
          <w:tcPr>
            <w:tcW w:w="1469" w:type="dxa"/>
            <w:tcBorders>
              <w:top w:val="nil"/>
              <w:left w:val="nil"/>
              <w:bottom w:val="nil"/>
              <w:right w:val="nil"/>
            </w:tcBorders>
          </w:tcPr>
          <w:p w14:paraId="7838C760" w14:textId="52DE2BF3"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92</w:t>
            </w:r>
            <w:r w:rsidRPr="00413D96">
              <w:rPr>
                <w:rFonts w:ascii="Arial" w:hAnsi="Arial" w:cs="Arial"/>
                <w:bCs/>
                <w:sz w:val="18"/>
                <w:szCs w:val="18"/>
                <w:lang w:eastAsia="en-GB"/>
              </w:rPr>
              <w:t>)</w:t>
            </w:r>
          </w:p>
        </w:tc>
        <w:tc>
          <w:tcPr>
            <w:tcW w:w="1469" w:type="dxa"/>
            <w:tcBorders>
              <w:top w:val="nil"/>
              <w:left w:val="nil"/>
              <w:bottom w:val="nil"/>
              <w:right w:val="nil"/>
            </w:tcBorders>
          </w:tcPr>
          <w:p w14:paraId="3545A9BC" w14:textId="6A622694"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p>
        </w:tc>
      </w:tr>
      <w:tr w:rsidR="00BD341E" w:rsidRPr="00413D96" w14:paraId="7F0F587F" w14:textId="77777777" w:rsidTr="00413D96">
        <w:tc>
          <w:tcPr>
            <w:tcW w:w="5040" w:type="dxa"/>
            <w:tcBorders>
              <w:top w:val="nil"/>
              <w:left w:val="nil"/>
              <w:bottom w:val="nil"/>
              <w:right w:val="nil"/>
            </w:tcBorders>
          </w:tcPr>
          <w:p w14:paraId="70E733A9" w14:textId="0AC2EB83"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Other current assets</w:t>
            </w:r>
          </w:p>
        </w:tc>
        <w:tc>
          <w:tcPr>
            <w:tcW w:w="1469" w:type="dxa"/>
            <w:tcBorders>
              <w:top w:val="nil"/>
              <w:left w:val="nil"/>
              <w:bottom w:val="nil"/>
              <w:right w:val="nil"/>
            </w:tcBorders>
          </w:tcPr>
          <w:p w14:paraId="70B5BBA6" w14:textId="5FEC5DB0"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BD341E" w:rsidRPr="00413D96">
              <w:rPr>
                <w:rFonts w:ascii="Arial" w:hAnsi="Arial" w:cs="Arial"/>
                <w:bCs/>
                <w:sz w:val="18"/>
                <w:szCs w:val="18"/>
                <w:lang w:eastAsia="en-GB"/>
              </w:rPr>
              <w:t>,</w:t>
            </w:r>
            <w:r w:rsidRPr="00A1321E">
              <w:rPr>
                <w:rFonts w:ascii="Arial" w:hAnsi="Arial" w:cs="Arial"/>
                <w:bCs/>
                <w:sz w:val="18"/>
                <w:szCs w:val="18"/>
                <w:lang w:eastAsia="en-GB"/>
              </w:rPr>
              <w:t>000</w:t>
            </w:r>
          </w:p>
        </w:tc>
        <w:tc>
          <w:tcPr>
            <w:tcW w:w="1469" w:type="dxa"/>
            <w:tcBorders>
              <w:top w:val="nil"/>
              <w:left w:val="nil"/>
              <w:bottom w:val="nil"/>
              <w:right w:val="nil"/>
            </w:tcBorders>
          </w:tcPr>
          <w:p w14:paraId="06ECC6D2" w14:textId="18F985E3"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5</w:t>
            </w:r>
            <w:r w:rsidRPr="00413D96">
              <w:rPr>
                <w:rFonts w:ascii="Arial" w:hAnsi="Arial" w:cs="Arial"/>
                <w:bCs/>
                <w:sz w:val="18"/>
                <w:szCs w:val="18"/>
                <w:lang w:eastAsia="en-GB"/>
              </w:rPr>
              <w:t>)</w:t>
            </w:r>
          </w:p>
        </w:tc>
        <w:tc>
          <w:tcPr>
            <w:tcW w:w="1469" w:type="dxa"/>
            <w:tcBorders>
              <w:top w:val="nil"/>
              <w:left w:val="nil"/>
              <w:bottom w:val="nil"/>
              <w:right w:val="nil"/>
            </w:tcBorders>
          </w:tcPr>
          <w:p w14:paraId="44940EFA" w14:textId="609493E7"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995</w:t>
            </w:r>
          </w:p>
        </w:tc>
      </w:tr>
      <w:tr w:rsidR="00BD341E" w:rsidRPr="00413D96" w14:paraId="4B9943C5" w14:textId="77777777" w:rsidTr="00413D96">
        <w:tc>
          <w:tcPr>
            <w:tcW w:w="5040" w:type="dxa"/>
            <w:tcBorders>
              <w:top w:val="nil"/>
              <w:left w:val="nil"/>
              <w:bottom w:val="nil"/>
              <w:right w:val="nil"/>
            </w:tcBorders>
            <w:vAlign w:val="bottom"/>
          </w:tcPr>
          <w:p w14:paraId="41DC38CC" w14:textId="77777777"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p>
        </w:tc>
        <w:tc>
          <w:tcPr>
            <w:tcW w:w="1469" w:type="dxa"/>
            <w:tcBorders>
              <w:top w:val="nil"/>
              <w:left w:val="nil"/>
              <w:bottom w:val="nil"/>
              <w:right w:val="nil"/>
            </w:tcBorders>
          </w:tcPr>
          <w:p w14:paraId="387BC29A"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7EE55546"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3F055BA3"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3EF72F67" w14:textId="77777777" w:rsidTr="00413D96">
        <w:tc>
          <w:tcPr>
            <w:tcW w:w="5040" w:type="dxa"/>
            <w:tcBorders>
              <w:top w:val="nil"/>
              <w:left w:val="nil"/>
              <w:bottom w:val="nil"/>
              <w:right w:val="nil"/>
            </w:tcBorders>
            <w:vAlign w:val="bottom"/>
          </w:tcPr>
          <w:p w14:paraId="7F8F22CA" w14:textId="2BE25B49"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
                <w:spacing w:val="-4"/>
                <w:sz w:val="18"/>
                <w:szCs w:val="18"/>
              </w:rPr>
              <w:t>Non-Current assets</w:t>
            </w:r>
          </w:p>
        </w:tc>
        <w:tc>
          <w:tcPr>
            <w:tcW w:w="1469" w:type="dxa"/>
            <w:tcBorders>
              <w:top w:val="nil"/>
              <w:left w:val="nil"/>
              <w:bottom w:val="nil"/>
              <w:right w:val="nil"/>
            </w:tcBorders>
          </w:tcPr>
          <w:p w14:paraId="3136A9ED"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1921BD65"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3E6B8C6E" w14:textId="77777777"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BD341E" w:rsidRPr="00413D96" w14:paraId="0D4188CB" w14:textId="77777777" w:rsidTr="00413D96">
        <w:tc>
          <w:tcPr>
            <w:tcW w:w="5040" w:type="dxa"/>
            <w:tcBorders>
              <w:top w:val="nil"/>
              <w:left w:val="nil"/>
              <w:bottom w:val="nil"/>
              <w:right w:val="nil"/>
            </w:tcBorders>
            <w:vAlign w:val="bottom"/>
          </w:tcPr>
          <w:p w14:paraId="03595033" w14:textId="26299636" w:rsidR="00BD341E" w:rsidRPr="00413D96" w:rsidRDefault="00BD341E" w:rsidP="00413D96">
            <w:pPr>
              <w:autoSpaceDE w:val="0"/>
              <w:autoSpaceDN w:val="0"/>
              <w:adjustRightInd w:val="0"/>
              <w:ind w:left="-86" w:right="-93"/>
              <w:jc w:val="thaiDistribute"/>
              <w:rPr>
                <w:rFonts w:ascii="Arial" w:eastAsia="Calibri" w:hAnsi="Arial" w:cs="Arial"/>
                <w:b/>
                <w:spacing w:val="-4"/>
                <w:sz w:val="18"/>
                <w:szCs w:val="18"/>
              </w:rPr>
            </w:pPr>
            <w:r w:rsidRPr="00413D96">
              <w:rPr>
                <w:rFonts w:ascii="Arial" w:eastAsia="Calibri" w:hAnsi="Arial" w:cs="Arial"/>
                <w:bCs/>
                <w:spacing w:val="-4"/>
                <w:sz w:val="18"/>
                <w:szCs w:val="18"/>
              </w:rPr>
              <w:t>Investments in associates</w:t>
            </w:r>
          </w:p>
        </w:tc>
        <w:tc>
          <w:tcPr>
            <w:tcW w:w="1469" w:type="dxa"/>
            <w:tcBorders>
              <w:top w:val="nil"/>
              <w:left w:val="nil"/>
              <w:bottom w:val="nil"/>
              <w:right w:val="nil"/>
            </w:tcBorders>
          </w:tcPr>
          <w:p w14:paraId="14665E14" w14:textId="227CFFF4"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47</w:t>
            </w:r>
            <w:r w:rsidR="00BD341E" w:rsidRPr="00413D96">
              <w:rPr>
                <w:rFonts w:ascii="Arial" w:hAnsi="Arial" w:cs="Arial"/>
                <w:bCs/>
                <w:sz w:val="18"/>
                <w:szCs w:val="18"/>
                <w:lang w:eastAsia="en-GB"/>
              </w:rPr>
              <w:t>,</w:t>
            </w:r>
            <w:r w:rsidRPr="00A1321E">
              <w:rPr>
                <w:rFonts w:ascii="Arial" w:hAnsi="Arial" w:cs="Arial"/>
                <w:bCs/>
                <w:sz w:val="18"/>
                <w:szCs w:val="18"/>
                <w:lang w:eastAsia="en-GB"/>
              </w:rPr>
              <w:t>845</w:t>
            </w:r>
          </w:p>
        </w:tc>
        <w:tc>
          <w:tcPr>
            <w:tcW w:w="1469" w:type="dxa"/>
            <w:tcBorders>
              <w:top w:val="nil"/>
              <w:left w:val="nil"/>
              <w:bottom w:val="nil"/>
              <w:right w:val="nil"/>
            </w:tcBorders>
          </w:tcPr>
          <w:p w14:paraId="3633E12C" w14:textId="6583E56F" w:rsidR="00BD341E" w:rsidRPr="00413D96" w:rsidRDefault="00BD341E" w:rsidP="00BD341E">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w:t>
            </w:r>
            <w:r w:rsidRPr="00413D96">
              <w:rPr>
                <w:rFonts w:ascii="Arial" w:hAnsi="Arial" w:cs="Arial"/>
                <w:bCs/>
                <w:sz w:val="18"/>
                <w:szCs w:val="18"/>
                <w:lang w:eastAsia="en-GB"/>
              </w:rPr>
              <w:t>,</w:t>
            </w:r>
            <w:r w:rsidR="00A1321E" w:rsidRPr="00A1321E">
              <w:rPr>
                <w:rFonts w:ascii="Arial" w:hAnsi="Arial" w:cs="Arial"/>
                <w:bCs/>
                <w:sz w:val="18"/>
                <w:szCs w:val="18"/>
                <w:lang w:eastAsia="en-GB"/>
              </w:rPr>
              <w:t>177</w:t>
            </w:r>
            <w:r w:rsidRPr="00413D96">
              <w:rPr>
                <w:rFonts w:ascii="Arial" w:hAnsi="Arial" w:cs="Arial"/>
                <w:bCs/>
                <w:sz w:val="18"/>
                <w:szCs w:val="18"/>
                <w:lang w:eastAsia="en-GB"/>
              </w:rPr>
              <w:t>)</w:t>
            </w:r>
          </w:p>
        </w:tc>
        <w:tc>
          <w:tcPr>
            <w:tcW w:w="1469" w:type="dxa"/>
            <w:tcBorders>
              <w:top w:val="nil"/>
              <w:left w:val="nil"/>
              <w:bottom w:val="nil"/>
              <w:right w:val="nil"/>
            </w:tcBorders>
          </w:tcPr>
          <w:p w14:paraId="7F522425" w14:textId="6A55018C" w:rsidR="00BD341E" w:rsidRPr="00413D96" w:rsidRDefault="00A1321E" w:rsidP="00BD341E">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46</w:t>
            </w:r>
            <w:r w:rsidR="00BD341E" w:rsidRPr="00413D96">
              <w:rPr>
                <w:rFonts w:ascii="Arial" w:hAnsi="Arial" w:cs="Arial"/>
                <w:bCs/>
                <w:sz w:val="18"/>
                <w:szCs w:val="18"/>
                <w:lang w:eastAsia="en-GB"/>
              </w:rPr>
              <w:t>,</w:t>
            </w:r>
            <w:r w:rsidRPr="00A1321E">
              <w:rPr>
                <w:rFonts w:ascii="Arial" w:hAnsi="Arial" w:cs="Arial"/>
                <w:bCs/>
                <w:sz w:val="18"/>
                <w:szCs w:val="18"/>
                <w:lang w:eastAsia="en-GB"/>
              </w:rPr>
              <w:t>668</w:t>
            </w:r>
          </w:p>
        </w:tc>
      </w:tr>
      <w:tr w:rsidR="00BD341E" w:rsidRPr="00413D96" w14:paraId="6799F296" w14:textId="77777777" w:rsidTr="00413D96">
        <w:tc>
          <w:tcPr>
            <w:tcW w:w="5040" w:type="dxa"/>
            <w:tcBorders>
              <w:top w:val="nil"/>
              <w:left w:val="nil"/>
              <w:bottom w:val="nil"/>
              <w:right w:val="nil"/>
            </w:tcBorders>
            <w:vAlign w:val="bottom"/>
          </w:tcPr>
          <w:p w14:paraId="22BE4610" w14:textId="17FC6572" w:rsidR="00BD341E" w:rsidRPr="00413D96" w:rsidRDefault="00BD341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Long-term loans to and interest receivables</w:t>
            </w:r>
          </w:p>
        </w:tc>
        <w:tc>
          <w:tcPr>
            <w:tcW w:w="1469" w:type="dxa"/>
            <w:tcBorders>
              <w:top w:val="nil"/>
              <w:left w:val="nil"/>
              <w:bottom w:val="nil"/>
              <w:right w:val="nil"/>
            </w:tcBorders>
          </w:tcPr>
          <w:p w14:paraId="7892ABB3" w14:textId="6FEF7A08"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DD1F4B4" w14:textId="30CE1E94" w:rsidR="00BD341E" w:rsidRPr="00413D96" w:rsidRDefault="00BD341E" w:rsidP="00BD341E">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6AA56ED6" w14:textId="7416372F" w:rsidR="00BD341E" w:rsidRPr="00413D96" w:rsidRDefault="00BD341E" w:rsidP="00BD341E">
            <w:pPr>
              <w:autoSpaceDE w:val="0"/>
              <w:autoSpaceDN w:val="0"/>
              <w:adjustRightInd w:val="0"/>
              <w:ind w:right="-72"/>
              <w:jc w:val="right"/>
              <w:rPr>
                <w:rFonts w:ascii="Arial" w:hAnsi="Arial" w:cs="Arial"/>
                <w:bCs/>
                <w:sz w:val="18"/>
                <w:szCs w:val="18"/>
                <w:lang w:eastAsia="en-GB"/>
              </w:rPr>
            </w:pPr>
          </w:p>
        </w:tc>
      </w:tr>
      <w:tr w:rsidR="004E2569" w:rsidRPr="00413D96" w14:paraId="581637FB" w14:textId="77777777" w:rsidTr="00413D96">
        <w:tc>
          <w:tcPr>
            <w:tcW w:w="5040" w:type="dxa"/>
            <w:tcBorders>
              <w:top w:val="nil"/>
              <w:left w:val="nil"/>
              <w:bottom w:val="nil"/>
              <w:right w:val="nil"/>
            </w:tcBorders>
            <w:vAlign w:val="bottom"/>
          </w:tcPr>
          <w:p w14:paraId="1869ABC8" w14:textId="341C5097" w:rsidR="004E2569" w:rsidRPr="00413D96" w:rsidRDefault="0076599E"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 xml:space="preserve">   </w:t>
            </w:r>
            <w:r w:rsidR="004E2569" w:rsidRPr="00413D96">
              <w:rPr>
                <w:rFonts w:ascii="Arial" w:eastAsia="Calibri" w:hAnsi="Arial" w:cs="Arial"/>
                <w:bCs/>
                <w:spacing w:val="-4"/>
                <w:sz w:val="18"/>
                <w:szCs w:val="18"/>
              </w:rPr>
              <w:t>from related parties, net</w:t>
            </w:r>
          </w:p>
        </w:tc>
        <w:tc>
          <w:tcPr>
            <w:tcW w:w="1469" w:type="dxa"/>
            <w:tcBorders>
              <w:top w:val="nil"/>
              <w:left w:val="nil"/>
              <w:bottom w:val="nil"/>
              <w:right w:val="nil"/>
            </w:tcBorders>
          </w:tcPr>
          <w:p w14:paraId="28EFDE9D" w14:textId="6D6EC273"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w:t>
            </w:r>
            <w:r w:rsidR="004E2569" w:rsidRPr="00413D96">
              <w:rPr>
                <w:rFonts w:ascii="Arial" w:hAnsi="Arial" w:cs="Arial"/>
                <w:bCs/>
                <w:sz w:val="18"/>
                <w:szCs w:val="18"/>
                <w:lang w:eastAsia="en-GB"/>
              </w:rPr>
              <w:t>,</w:t>
            </w:r>
            <w:r w:rsidRPr="00A1321E">
              <w:rPr>
                <w:rFonts w:ascii="Arial" w:hAnsi="Arial" w:cs="Arial"/>
                <w:bCs/>
                <w:sz w:val="18"/>
                <w:szCs w:val="18"/>
                <w:lang w:eastAsia="en-GB"/>
              </w:rPr>
              <w:t>222</w:t>
            </w:r>
          </w:p>
        </w:tc>
        <w:tc>
          <w:tcPr>
            <w:tcW w:w="1469" w:type="dxa"/>
            <w:tcBorders>
              <w:top w:val="nil"/>
              <w:left w:val="nil"/>
              <w:bottom w:val="nil"/>
              <w:right w:val="nil"/>
            </w:tcBorders>
          </w:tcPr>
          <w:p w14:paraId="153C0767" w14:textId="381185DD"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401</w:t>
            </w:r>
            <w:r w:rsidRPr="00413D96">
              <w:rPr>
                <w:rFonts w:ascii="Arial" w:hAnsi="Arial" w:cs="Arial"/>
                <w:bCs/>
                <w:sz w:val="18"/>
                <w:szCs w:val="18"/>
                <w:lang w:eastAsia="en-GB"/>
              </w:rPr>
              <w:t>)</w:t>
            </w:r>
          </w:p>
        </w:tc>
        <w:tc>
          <w:tcPr>
            <w:tcW w:w="1469" w:type="dxa"/>
            <w:tcBorders>
              <w:top w:val="nil"/>
              <w:left w:val="nil"/>
              <w:bottom w:val="nil"/>
              <w:right w:val="nil"/>
            </w:tcBorders>
          </w:tcPr>
          <w:p w14:paraId="3AF4B024" w14:textId="7A5476EF"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w:t>
            </w:r>
            <w:r w:rsidR="004E2569" w:rsidRPr="00413D96">
              <w:rPr>
                <w:rFonts w:ascii="Arial" w:hAnsi="Arial" w:cs="Arial"/>
                <w:bCs/>
                <w:sz w:val="18"/>
                <w:szCs w:val="18"/>
                <w:lang w:eastAsia="en-GB"/>
              </w:rPr>
              <w:t>,</w:t>
            </w:r>
            <w:r w:rsidRPr="00A1321E">
              <w:rPr>
                <w:rFonts w:ascii="Arial" w:hAnsi="Arial" w:cs="Arial"/>
                <w:bCs/>
                <w:sz w:val="18"/>
                <w:szCs w:val="18"/>
                <w:lang w:eastAsia="en-GB"/>
              </w:rPr>
              <w:t>821</w:t>
            </w:r>
          </w:p>
        </w:tc>
      </w:tr>
      <w:tr w:rsidR="004E2569" w:rsidRPr="00413D96" w14:paraId="394E8987" w14:textId="77777777" w:rsidTr="00413D96">
        <w:tc>
          <w:tcPr>
            <w:tcW w:w="5040" w:type="dxa"/>
            <w:tcBorders>
              <w:top w:val="nil"/>
              <w:left w:val="nil"/>
              <w:bottom w:val="nil"/>
              <w:right w:val="nil"/>
            </w:tcBorders>
          </w:tcPr>
          <w:p w14:paraId="62F842AC" w14:textId="14FECB20"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Property, plant and equipment, net</w:t>
            </w:r>
          </w:p>
        </w:tc>
        <w:tc>
          <w:tcPr>
            <w:tcW w:w="1469" w:type="dxa"/>
            <w:tcBorders>
              <w:top w:val="nil"/>
              <w:left w:val="nil"/>
              <w:bottom w:val="nil"/>
              <w:right w:val="nil"/>
            </w:tcBorders>
          </w:tcPr>
          <w:p w14:paraId="6922B2D3" w14:textId="554462C4"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r w:rsidR="004E2569" w:rsidRPr="00413D96">
              <w:rPr>
                <w:rFonts w:ascii="Arial" w:hAnsi="Arial" w:cs="Arial"/>
                <w:bCs/>
                <w:sz w:val="18"/>
                <w:szCs w:val="18"/>
                <w:lang w:eastAsia="en-GB"/>
              </w:rPr>
              <w:t>,</w:t>
            </w:r>
            <w:r w:rsidRPr="00A1321E">
              <w:rPr>
                <w:rFonts w:ascii="Arial" w:hAnsi="Arial" w:cs="Arial"/>
                <w:bCs/>
                <w:sz w:val="18"/>
                <w:szCs w:val="18"/>
                <w:lang w:eastAsia="en-GB"/>
              </w:rPr>
              <w:t>799</w:t>
            </w:r>
          </w:p>
        </w:tc>
        <w:tc>
          <w:tcPr>
            <w:tcW w:w="1469" w:type="dxa"/>
            <w:tcBorders>
              <w:top w:val="nil"/>
              <w:left w:val="nil"/>
              <w:bottom w:val="nil"/>
              <w:right w:val="nil"/>
            </w:tcBorders>
          </w:tcPr>
          <w:p w14:paraId="73332988" w14:textId="70EF451B"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4E2569" w:rsidRPr="00413D96">
              <w:rPr>
                <w:rFonts w:ascii="Arial" w:hAnsi="Arial" w:cs="Arial"/>
                <w:bCs/>
                <w:sz w:val="18"/>
                <w:szCs w:val="18"/>
                <w:lang w:eastAsia="en-GB"/>
              </w:rPr>
              <w:t>,</w:t>
            </w:r>
            <w:r w:rsidRPr="00A1321E">
              <w:rPr>
                <w:rFonts w:ascii="Arial" w:hAnsi="Arial" w:cs="Arial"/>
                <w:bCs/>
                <w:sz w:val="18"/>
                <w:szCs w:val="18"/>
                <w:lang w:eastAsia="en-GB"/>
              </w:rPr>
              <w:t>405</w:t>
            </w:r>
          </w:p>
        </w:tc>
        <w:tc>
          <w:tcPr>
            <w:tcW w:w="1469" w:type="dxa"/>
            <w:tcBorders>
              <w:top w:val="nil"/>
              <w:left w:val="nil"/>
              <w:bottom w:val="nil"/>
              <w:right w:val="nil"/>
            </w:tcBorders>
          </w:tcPr>
          <w:p w14:paraId="0CCD414B" w14:textId="4CC34933"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96</w:t>
            </w:r>
            <w:r w:rsidR="004E2569" w:rsidRPr="00413D96">
              <w:rPr>
                <w:rFonts w:ascii="Arial" w:hAnsi="Arial" w:cs="Arial"/>
                <w:bCs/>
                <w:sz w:val="18"/>
                <w:szCs w:val="18"/>
                <w:lang w:eastAsia="en-GB"/>
              </w:rPr>
              <w:t>,</w:t>
            </w:r>
            <w:r w:rsidRPr="00A1321E">
              <w:rPr>
                <w:rFonts w:ascii="Arial" w:hAnsi="Arial" w:cs="Arial"/>
                <w:bCs/>
                <w:sz w:val="18"/>
                <w:szCs w:val="18"/>
                <w:lang w:eastAsia="en-GB"/>
              </w:rPr>
              <w:t>204</w:t>
            </w:r>
          </w:p>
        </w:tc>
      </w:tr>
      <w:tr w:rsidR="004E2569" w:rsidRPr="00413D96" w14:paraId="3E56A903" w14:textId="77777777" w:rsidTr="00413D96">
        <w:tc>
          <w:tcPr>
            <w:tcW w:w="5040" w:type="dxa"/>
            <w:tcBorders>
              <w:top w:val="nil"/>
              <w:left w:val="nil"/>
              <w:bottom w:val="nil"/>
              <w:right w:val="nil"/>
            </w:tcBorders>
          </w:tcPr>
          <w:p w14:paraId="09D42888" w14:textId="1D9E9EF9"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Intangible assets, net</w:t>
            </w:r>
          </w:p>
        </w:tc>
        <w:tc>
          <w:tcPr>
            <w:tcW w:w="1469" w:type="dxa"/>
            <w:tcBorders>
              <w:top w:val="nil"/>
              <w:left w:val="nil"/>
              <w:bottom w:val="nil"/>
              <w:right w:val="nil"/>
            </w:tcBorders>
          </w:tcPr>
          <w:p w14:paraId="2B23A799" w14:textId="665FF479"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38</w:t>
            </w:r>
            <w:r w:rsidR="004E2569" w:rsidRPr="00413D96">
              <w:rPr>
                <w:rFonts w:ascii="Arial" w:hAnsi="Arial" w:cs="Arial"/>
                <w:bCs/>
                <w:sz w:val="18"/>
                <w:szCs w:val="18"/>
                <w:lang w:eastAsia="en-GB"/>
              </w:rPr>
              <w:t>,</w:t>
            </w:r>
            <w:r w:rsidRPr="00A1321E">
              <w:rPr>
                <w:rFonts w:ascii="Arial" w:hAnsi="Arial" w:cs="Arial"/>
                <w:bCs/>
                <w:sz w:val="18"/>
                <w:szCs w:val="18"/>
                <w:lang w:eastAsia="en-GB"/>
              </w:rPr>
              <w:t>079</w:t>
            </w:r>
          </w:p>
        </w:tc>
        <w:tc>
          <w:tcPr>
            <w:tcW w:w="1469" w:type="dxa"/>
            <w:tcBorders>
              <w:top w:val="nil"/>
              <w:left w:val="nil"/>
              <w:bottom w:val="nil"/>
              <w:right w:val="nil"/>
            </w:tcBorders>
          </w:tcPr>
          <w:p w14:paraId="11E16948" w14:textId="55738C6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4E2569" w:rsidRPr="00413D96">
              <w:rPr>
                <w:rFonts w:ascii="Arial" w:hAnsi="Arial" w:cs="Arial"/>
                <w:bCs/>
                <w:sz w:val="18"/>
                <w:szCs w:val="18"/>
                <w:lang w:eastAsia="en-GB"/>
              </w:rPr>
              <w:t>,</w:t>
            </w:r>
            <w:r w:rsidRPr="00A1321E">
              <w:rPr>
                <w:rFonts w:ascii="Arial" w:hAnsi="Arial" w:cs="Arial"/>
                <w:bCs/>
                <w:sz w:val="18"/>
                <w:szCs w:val="18"/>
                <w:lang w:eastAsia="en-GB"/>
              </w:rPr>
              <w:t>209</w:t>
            </w:r>
          </w:p>
        </w:tc>
        <w:tc>
          <w:tcPr>
            <w:tcW w:w="1469" w:type="dxa"/>
            <w:tcBorders>
              <w:top w:val="nil"/>
              <w:left w:val="nil"/>
              <w:bottom w:val="nil"/>
              <w:right w:val="nil"/>
            </w:tcBorders>
          </w:tcPr>
          <w:p w14:paraId="0F90BAB0" w14:textId="7BF5A3F2"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39</w:t>
            </w:r>
            <w:r w:rsidR="004E2569" w:rsidRPr="00413D96">
              <w:rPr>
                <w:rFonts w:ascii="Arial" w:hAnsi="Arial" w:cs="Arial"/>
                <w:bCs/>
                <w:sz w:val="18"/>
                <w:szCs w:val="18"/>
                <w:lang w:eastAsia="en-GB"/>
              </w:rPr>
              <w:t>,</w:t>
            </w:r>
            <w:r w:rsidRPr="00A1321E">
              <w:rPr>
                <w:rFonts w:ascii="Arial" w:hAnsi="Arial" w:cs="Arial"/>
                <w:bCs/>
                <w:sz w:val="18"/>
                <w:szCs w:val="18"/>
                <w:lang w:eastAsia="en-GB"/>
              </w:rPr>
              <w:t>288</w:t>
            </w:r>
          </w:p>
        </w:tc>
      </w:tr>
      <w:tr w:rsidR="004E2569" w:rsidRPr="00413D96" w14:paraId="11060038" w14:textId="77777777" w:rsidTr="00413D96">
        <w:tc>
          <w:tcPr>
            <w:tcW w:w="5040" w:type="dxa"/>
            <w:tcBorders>
              <w:top w:val="nil"/>
              <w:left w:val="nil"/>
              <w:bottom w:val="nil"/>
              <w:right w:val="nil"/>
            </w:tcBorders>
          </w:tcPr>
          <w:p w14:paraId="24A5572A" w14:textId="2E43289B"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Right-of-use assets, net</w:t>
            </w:r>
          </w:p>
        </w:tc>
        <w:tc>
          <w:tcPr>
            <w:tcW w:w="1469" w:type="dxa"/>
            <w:tcBorders>
              <w:top w:val="nil"/>
              <w:left w:val="nil"/>
              <w:bottom w:val="nil"/>
              <w:right w:val="nil"/>
            </w:tcBorders>
          </w:tcPr>
          <w:p w14:paraId="760DA126" w14:textId="15B905DB"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179</w:t>
            </w:r>
          </w:p>
        </w:tc>
        <w:tc>
          <w:tcPr>
            <w:tcW w:w="1469" w:type="dxa"/>
            <w:tcBorders>
              <w:top w:val="nil"/>
              <w:left w:val="nil"/>
              <w:bottom w:val="nil"/>
              <w:right w:val="nil"/>
            </w:tcBorders>
          </w:tcPr>
          <w:p w14:paraId="03EC262B" w14:textId="202B7359"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29</w:t>
            </w:r>
          </w:p>
        </w:tc>
        <w:tc>
          <w:tcPr>
            <w:tcW w:w="1469" w:type="dxa"/>
            <w:tcBorders>
              <w:top w:val="nil"/>
              <w:left w:val="nil"/>
              <w:bottom w:val="nil"/>
              <w:right w:val="nil"/>
            </w:tcBorders>
          </w:tcPr>
          <w:p w14:paraId="158100BD" w14:textId="672345F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208</w:t>
            </w:r>
          </w:p>
        </w:tc>
      </w:tr>
      <w:tr w:rsidR="004E2569" w:rsidRPr="00413D96" w14:paraId="20DE90B6" w14:textId="77777777" w:rsidTr="00413D96">
        <w:tc>
          <w:tcPr>
            <w:tcW w:w="5040" w:type="dxa"/>
            <w:tcBorders>
              <w:top w:val="nil"/>
              <w:left w:val="nil"/>
              <w:bottom w:val="nil"/>
              <w:right w:val="nil"/>
            </w:tcBorders>
          </w:tcPr>
          <w:p w14:paraId="532DC576" w14:textId="15624759"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Goodwill</w:t>
            </w:r>
          </w:p>
        </w:tc>
        <w:tc>
          <w:tcPr>
            <w:tcW w:w="1469" w:type="dxa"/>
            <w:tcBorders>
              <w:top w:val="nil"/>
              <w:left w:val="nil"/>
              <w:bottom w:val="nil"/>
              <w:right w:val="nil"/>
            </w:tcBorders>
          </w:tcPr>
          <w:p w14:paraId="1DFD1E5B" w14:textId="74462381"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36</w:t>
            </w:r>
            <w:r w:rsidR="004E2569" w:rsidRPr="00413D96">
              <w:rPr>
                <w:rFonts w:ascii="Arial" w:hAnsi="Arial" w:cs="Arial"/>
                <w:bCs/>
                <w:sz w:val="18"/>
                <w:szCs w:val="18"/>
                <w:lang w:eastAsia="en-GB"/>
              </w:rPr>
              <w:t>,</w:t>
            </w:r>
            <w:r w:rsidRPr="00A1321E">
              <w:rPr>
                <w:rFonts w:ascii="Arial" w:hAnsi="Arial" w:cs="Arial"/>
                <w:bCs/>
                <w:sz w:val="18"/>
                <w:szCs w:val="18"/>
                <w:lang w:eastAsia="en-GB"/>
              </w:rPr>
              <w:t>090</w:t>
            </w:r>
          </w:p>
        </w:tc>
        <w:tc>
          <w:tcPr>
            <w:tcW w:w="1469" w:type="dxa"/>
            <w:tcBorders>
              <w:top w:val="nil"/>
              <w:left w:val="nil"/>
              <w:bottom w:val="nil"/>
              <w:right w:val="nil"/>
            </w:tcBorders>
          </w:tcPr>
          <w:p w14:paraId="12823E69" w14:textId="494A9FAD"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w:t>
            </w:r>
          </w:p>
        </w:tc>
        <w:tc>
          <w:tcPr>
            <w:tcW w:w="1469" w:type="dxa"/>
            <w:tcBorders>
              <w:top w:val="nil"/>
              <w:left w:val="nil"/>
              <w:bottom w:val="nil"/>
              <w:right w:val="nil"/>
            </w:tcBorders>
          </w:tcPr>
          <w:p w14:paraId="29A10236" w14:textId="73742CFD"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36</w:t>
            </w:r>
            <w:r w:rsidR="004E2569" w:rsidRPr="00413D96">
              <w:rPr>
                <w:rFonts w:ascii="Arial" w:hAnsi="Arial" w:cs="Arial"/>
                <w:bCs/>
                <w:sz w:val="18"/>
                <w:szCs w:val="18"/>
                <w:lang w:eastAsia="en-GB"/>
              </w:rPr>
              <w:t>,</w:t>
            </w:r>
            <w:r w:rsidRPr="00A1321E">
              <w:rPr>
                <w:rFonts w:ascii="Arial" w:hAnsi="Arial" w:cs="Arial"/>
                <w:bCs/>
                <w:sz w:val="18"/>
                <w:szCs w:val="18"/>
                <w:lang w:eastAsia="en-GB"/>
              </w:rPr>
              <w:t>096</w:t>
            </w:r>
          </w:p>
        </w:tc>
      </w:tr>
      <w:tr w:rsidR="004E2569" w:rsidRPr="00413D96" w14:paraId="02EAFC87" w14:textId="77777777" w:rsidTr="00413D96">
        <w:tc>
          <w:tcPr>
            <w:tcW w:w="5040" w:type="dxa"/>
            <w:tcBorders>
              <w:top w:val="nil"/>
              <w:left w:val="nil"/>
              <w:bottom w:val="nil"/>
              <w:right w:val="nil"/>
            </w:tcBorders>
          </w:tcPr>
          <w:p w14:paraId="67004992" w14:textId="0BE686BC"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Deferred tax assets, net</w:t>
            </w:r>
          </w:p>
        </w:tc>
        <w:tc>
          <w:tcPr>
            <w:tcW w:w="1469" w:type="dxa"/>
            <w:tcBorders>
              <w:top w:val="nil"/>
              <w:left w:val="nil"/>
              <w:bottom w:val="nil"/>
              <w:right w:val="nil"/>
            </w:tcBorders>
          </w:tcPr>
          <w:p w14:paraId="11134367" w14:textId="41E96F7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4E2569" w:rsidRPr="00413D96">
              <w:rPr>
                <w:rFonts w:ascii="Arial" w:hAnsi="Arial" w:cs="Arial"/>
                <w:bCs/>
                <w:sz w:val="18"/>
                <w:szCs w:val="18"/>
                <w:lang w:eastAsia="en-GB"/>
              </w:rPr>
              <w:t>,</w:t>
            </w:r>
            <w:r w:rsidRPr="00A1321E">
              <w:rPr>
                <w:rFonts w:ascii="Arial" w:hAnsi="Arial" w:cs="Arial"/>
                <w:bCs/>
                <w:sz w:val="18"/>
                <w:szCs w:val="18"/>
                <w:lang w:eastAsia="en-GB"/>
              </w:rPr>
              <w:t>325</w:t>
            </w:r>
          </w:p>
        </w:tc>
        <w:tc>
          <w:tcPr>
            <w:tcW w:w="1469" w:type="dxa"/>
            <w:tcBorders>
              <w:top w:val="nil"/>
              <w:left w:val="nil"/>
              <w:bottom w:val="nil"/>
              <w:right w:val="nil"/>
            </w:tcBorders>
          </w:tcPr>
          <w:p w14:paraId="2B0D8655" w14:textId="140FF1F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p>
        </w:tc>
        <w:tc>
          <w:tcPr>
            <w:tcW w:w="1469" w:type="dxa"/>
            <w:tcBorders>
              <w:top w:val="nil"/>
              <w:left w:val="nil"/>
              <w:bottom w:val="nil"/>
              <w:right w:val="nil"/>
            </w:tcBorders>
          </w:tcPr>
          <w:p w14:paraId="40E74265" w14:textId="46B47E40"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4E2569" w:rsidRPr="00413D96">
              <w:rPr>
                <w:rFonts w:ascii="Arial" w:hAnsi="Arial" w:cs="Arial"/>
                <w:bCs/>
                <w:sz w:val="18"/>
                <w:szCs w:val="18"/>
                <w:lang w:eastAsia="en-GB"/>
              </w:rPr>
              <w:t>,</w:t>
            </w:r>
            <w:r w:rsidRPr="00A1321E">
              <w:rPr>
                <w:rFonts w:ascii="Arial" w:hAnsi="Arial" w:cs="Arial"/>
                <w:bCs/>
                <w:sz w:val="18"/>
                <w:szCs w:val="18"/>
                <w:lang w:eastAsia="en-GB"/>
              </w:rPr>
              <w:t>329</w:t>
            </w:r>
          </w:p>
        </w:tc>
      </w:tr>
      <w:tr w:rsidR="004E2569" w:rsidRPr="00413D96" w14:paraId="4CF19E76" w14:textId="77777777" w:rsidTr="00413D96">
        <w:tc>
          <w:tcPr>
            <w:tcW w:w="5040" w:type="dxa"/>
            <w:tcBorders>
              <w:top w:val="nil"/>
              <w:left w:val="nil"/>
              <w:bottom w:val="nil"/>
              <w:right w:val="nil"/>
            </w:tcBorders>
          </w:tcPr>
          <w:p w14:paraId="7A1B1961" w14:textId="6C58EE8E"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Other non-current assets, net</w:t>
            </w:r>
          </w:p>
        </w:tc>
        <w:tc>
          <w:tcPr>
            <w:tcW w:w="1469" w:type="dxa"/>
            <w:tcBorders>
              <w:top w:val="nil"/>
              <w:left w:val="nil"/>
              <w:bottom w:val="nil"/>
              <w:right w:val="nil"/>
            </w:tcBorders>
          </w:tcPr>
          <w:p w14:paraId="7CA98DBA" w14:textId="7645472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4E2569" w:rsidRPr="00413D96">
              <w:rPr>
                <w:rFonts w:ascii="Arial" w:hAnsi="Arial" w:cs="Arial"/>
                <w:bCs/>
                <w:sz w:val="18"/>
                <w:szCs w:val="18"/>
                <w:lang w:eastAsia="en-GB"/>
              </w:rPr>
              <w:t>,</w:t>
            </w:r>
            <w:r w:rsidRPr="00A1321E">
              <w:rPr>
                <w:rFonts w:ascii="Arial" w:hAnsi="Arial" w:cs="Arial"/>
                <w:bCs/>
                <w:sz w:val="18"/>
                <w:szCs w:val="18"/>
                <w:lang w:eastAsia="en-GB"/>
              </w:rPr>
              <w:t>481</w:t>
            </w:r>
          </w:p>
        </w:tc>
        <w:tc>
          <w:tcPr>
            <w:tcW w:w="1469" w:type="dxa"/>
            <w:tcBorders>
              <w:top w:val="nil"/>
              <w:left w:val="nil"/>
              <w:bottom w:val="nil"/>
              <w:right w:val="nil"/>
            </w:tcBorders>
          </w:tcPr>
          <w:p w14:paraId="0FAF2391" w14:textId="47E843E9"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337</w:t>
            </w:r>
          </w:p>
        </w:tc>
        <w:tc>
          <w:tcPr>
            <w:tcW w:w="1469" w:type="dxa"/>
            <w:tcBorders>
              <w:top w:val="nil"/>
              <w:left w:val="nil"/>
              <w:bottom w:val="nil"/>
              <w:right w:val="nil"/>
            </w:tcBorders>
          </w:tcPr>
          <w:p w14:paraId="4CF4230E" w14:textId="0EE940E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w:t>
            </w:r>
            <w:r w:rsidR="004E2569" w:rsidRPr="00413D96">
              <w:rPr>
                <w:rFonts w:ascii="Arial" w:hAnsi="Arial" w:cs="Arial"/>
                <w:bCs/>
                <w:sz w:val="18"/>
                <w:szCs w:val="18"/>
                <w:lang w:eastAsia="en-GB"/>
              </w:rPr>
              <w:t>,</w:t>
            </w:r>
            <w:r w:rsidRPr="00A1321E">
              <w:rPr>
                <w:rFonts w:ascii="Arial" w:hAnsi="Arial" w:cs="Arial"/>
                <w:bCs/>
                <w:sz w:val="18"/>
                <w:szCs w:val="18"/>
                <w:lang w:eastAsia="en-GB"/>
              </w:rPr>
              <w:t>818</w:t>
            </w:r>
          </w:p>
        </w:tc>
      </w:tr>
      <w:tr w:rsidR="004E2569" w:rsidRPr="00413D96" w14:paraId="3215C22E" w14:textId="77777777" w:rsidTr="00413D96">
        <w:tc>
          <w:tcPr>
            <w:tcW w:w="5040" w:type="dxa"/>
            <w:tcBorders>
              <w:top w:val="nil"/>
              <w:left w:val="nil"/>
              <w:bottom w:val="nil"/>
              <w:right w:val="nil"/>
            </w:tcBorders>
          </w:tcPr>
          <w:p w14:paraId="1E3758C3" w14:textId="77777777"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p>
        </w:tc>
        <w:tc>
          <w:tcPr>
            <w:tcW w:w="1469" w:type="dxa"/>
            <w:tcBorders>
              <w:top w:val="nil"/>
              <w:left w:val="nil"/>
              <w:bottom w:val="nil"/>
              <w:right w:val="nil"/>
            </w:tcBorders>
          </w:tcPr>
          <w:p w14:paraId="4C54E79D"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70464368"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5294D0A9"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4BC64F67" w14:textId="77777777" w:rsidTr="00413D96">
        <w:tc>
          <w:tcPr>
            <w:tcW w:w="5040" w:type="dxa"/>
            <w:tcBorders>
              <w:top w:val="nil"/>
              <w:left w:val="nil"/>
              <w:bottom w:val="nil"/>
              <w:right w:val="nil"/>
            </w:tcBorders>
            <w:vAlign w:val="bottom"/>
          </w:tcPr>
          <w:p w14:paraId="379F3532" w14:textId="76166CC7"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
                <w:spacing w:val="-4"/>
                <w:sz w:val="18"/>
                <w:szCs w:val="18"/>
              </w:rPr>
              <w:t>Current liabilities</w:t>
            </w:r>
          </w:p>
        </w:tc>
        <w:tc>
          <w:tcPr>
            <w:tcW w:w="1469" w:type="dxa"/>
            <w:tcBorders>
              <w:top w:val="nil"/>
              <w:left w:val="nil"/>
              <w:bottom w:val="nil"/>
              <w:right w:val="nil"/>
            </w:tcBorders>
          </w:tcPr>
          <w:p w14:paraId="71C880F3"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3407D68D"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BBEA4D5"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280E4F1A" w14:textId="77777777" w:rsidTr="00413D96">
        <w:tc>
          <w:tcPr>
            <w:tcW w:w="5040" w:type="dxa"/>
            <w:tcBorders>
              <w:top w:val="nil"/>
              <w:left w:val="nil"/>
              <w:bottom w:val="nil"/>
              <w:right w:val="nil"/>
            </w:tcBorders>
          </w:tcPr>
          <w:p w14:paraId="276F545F" w14:textId="47FD5BF5" w:rsidR="004E2569" w:rsidRPr="00413D96" w:rsidRDefault="004E2569" w:rsidP="00413D96">
            <w:pPr>
              <w:autoSpaceDE w:val="0"/>
              <w:autoSpaceDN w:val="0"/>
              <w:adjustRightInd w:val="0"/>
              <w:ind w:left="-86" w:right="-93"/>
              <w:jc w:val="thaiDistribute"/>
              <w:rPr>
                <w:rFonts w:ascii="Arial" w:eastAsia="Calibri" w:hAnsi="Arial" w:cs="Arial"/>
                <w:b/>
                <w:spacing w:val="-4"/>
                <w:sz w:val="18"/>
                <w:szCs w:val="18"/>
              </w:rPr>
            </w:pPr>
            <w:r w:rsidRPr="00413D96">
              <w:rPr>
                <w:rFonts w:ascii="Arial" w:eastAsia="Calibri" w:hAnsi="Arial" w:cs="Arial"/>
                <w:bCs/>
                <w:spacing w:val="-4"/>
                <w:sz w:val="18"/>
                <w:szCs w:val="18"/>
              </w:rPr>
              <w:t>Trade payables</w:t>
            </w:r>
          </w:p>
        </w:tc>
        <w:tc>
          <w:tcPr>
            <w:tcW w:w="1469" w:type="dxa"/>
            <w:tcBorders>
              <w:top w:val="nil"/>
              <w:left w:val="nil"/>
              <w:bottom w:val="nil"/>
              <w:right w:val="nil"/>
            </w:tcBorders>
          </w:tcPr>
          <w:p w14:paraId="75049A59" w14:textId="7DB2FDBC"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7</w:t>
            </w:r>
            <w:r w:rsidR="004E2569" w:rsidRPr="00413D96">
              <w:rPr>
                <w:rFonts w:ascii="Arial" w:hAnsi="Arial" w:cs="Arial"/>
                <w:bCs/>
                <w:sz w:val="18"/>
                <w:szCs w:val="18"/>
                <w:lang w:eastAsia="en-GB"/>
              </w:rPr>
              <w:t>,</w:t>
            </w:r>
            <w:r w:rsidRPr="00A1321E">
              <w:rPr>
                <w:rFonts w:ascii="Arial" w:hAnsi="Arial" w:cs="Arial"/>
                <w:bCs/>
                <w:sz w:val="18"/>
                <w:szCs w:val="18"/>
                <w:lang w:eastAsia="en-GB"/>
              </w:rPr>
              <w:t>060</w:t>
            </w:r>
          </w:p>
        </w:tc>
        <w:tc>
          <w:tcPr>
            <w:tcW w:w="1469" w:type="dxa"/>
            <w:tcBorders>
              <w:top w:val="nil"/>
              <w:left w:val="nil"/>
              <w:bottom w:val="nil"/>
              <w:right w:val="nil"/>
            </w:tcBorders>
          </w:tcPr>
          <w:p w14:paraId="4CA2405E" w14:textId="72C48D22"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w:t>
            </w:r>
            <w:r w:rsidRPr="00413D96">
              <w:rPr>
                <w:rFonts w:ascii="Arial" w:hAnsi="Arial" w:cs="Arial"/>
                <w:bCs/>
                <w:sz w:val="18"/>
                <w:szCs w:val="18"/>
                <w:lang w:eastAsia="en-GB"/>
              </w:rPr>
              <w:t>)</w:t>
            </w:r>
          </w:p>
        </w:tc>
        <w:tc>
          <w:tcPr>
            <w:tcW w:w="1469" w:type="dxa"/>
            <w:tcBorders>
              <w:top w:val="nil"/>
              <w:left w:val="nil"/>
              <w:bottom w:val="nil"/>
              <w:right w:val="nil"/>
            </w:tcBorders>
          </w:tcPr>
          <w:p w14:paraId="078C2FB1" w14:textId="0CBA6A8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7</w:t>
            </w:r>
            <w:r w:rsidR="004E2569" w:rsidRPr="00413D96">
              <w:rPr>
                <w:rFonts w:ascii="Arial" w:hAnsi="Arial" w:cs="Arial"/>
                <w:bCs/>
                <w:sz w:val="18"/>
                <w:szCs w:val="18"/>
                <w:lang w:eastAsia="en-GB"/>
              </w:rPr>
              <w:t>,</w:t>
            </w:r>
            <w:r w:rsidRPr="00A1321E">
              <w:rPr>
                <w:rFonts w:ascii="Arial" w:hAnsi="Arial" w:cs="Arial"/>
                <w:bCs/>
                <w:sz w:val="18"/>
                <w:szCs w:val="18"/>
                <w:lang w:eastAsia="en-GB"/>
              </w:rPr>
              <w:t>059</w:t>
            </w:r>
          </w:p>
        </w:tc>
      </w:tr>
      <w:tr w:rsidR="004E2569" w:rsidRPr="00413D96" w14:paraId="73C174B8" w14:textId="77777777" w:rsidTr="00413D96">
        <w:tc>
          <w:tcPr>
            <w:tcW w:w="5040" w:type="dxa"/>
            <w:tcBorders>
              <w:top w:val="nil"/>
              <w:left w:val="nil"/>
              <w:bottom w:val="nil"/>
              <w:right w:val="nil"/>
            </w:tcBorders>
          </w:tcPr>
          <w:p w14:paraId="12807C78" w14:textId="0A17AF99"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Other current payables</w:t>
            </w:r>
          </w:p>
        </w:tc>
        <w:tc>
          <w:tcPr>
            <w:tcW w:w="1469" w:type="dxa"/>
            <w:tcBorders>
              <w:top w:val="nil"/>
              <w:left w:val="nil"/>
              <w:bottom w:val="nil"/>
              <w:right w:val="nil"/>
            </w:tcBorders>
          </w:tcPr>
          <w:p w14:paraId="6633D358" w14:textId="213B8E84"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282</w:t>
            </w:r>
          </w:p>
        </w:tc>
        <w:tc>
          <w:tcPr>
            <w:tcW w:w="1469" w:type="dxa"/>
            <w:tcBorders>
              <w:top w:val="nil"/>
              <w:left w:val="nil"/>
              <w:bottom w:val="nil"/>
              <w:right w:val="nil"/>
            </w:tcBorders>
          </w:tcPr>
          <w:p w14:paraId="6D3FC94F" w14:textId="22716501"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c>
          <w:tcPr>
            <w:tcW w:w="1469" w:type="dxa"/>
            <w:tcBorders>
              <w:top w:val="nil"/>
              <w:left w:val="nil"/>
              <w:bottom w:val="nil"/>
              <w:right w:val="nil"/>
            </w:tcBorders>
          </w:tcPr>
          <w:p w14:paraId="431ABC95" w14:textId="15C8AC7F"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374</w:t>
            </w:r>
          </w:p>
        </w:tc>
      </w:tr>
      <w:tr w:rsidR="004E2569" w:rsidRPr="00413D96" w14:paraId="75DC8EA0" w14:textId="77777777" w:rsidTr="00413D96">
        <w:tc>
          <w:tcPr>
            <w:tcW w:w="5040" w:type="dxa"/>
            <w:tcBorders>
              <w:top w:val="nil"/>
              <w:left w:val="nil"/>
              <w:bottom w:val="nil"/>
              <w:right w:val="nil"/>
            </w:tcBorders>
          </w:tcPr>
          <w:p w14:paraId="02FCF228" w14:textId="295885B0"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Current portion of lease liabilities, net</w:t>
            </w:r>
          </w:p>
        </w:tc>
        <w:tc>
          <w:tcPr>
            <w:tcW w:w="1469" w:type="dxa"/>
            <w:tcBorders>
              <w:top w:val="nil"/>
              <w:left w:val="nil"/>
              <w:bottom w:val="nil"/>
              <w:right w:val="nil"/>
            </w:tcBorders>
          </w:tcPr>
          <w:p w14:paraId="3CE2AA48" w14:textId="523175E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142</w:t>
            </w:r>
          </w:p>
        </w:tc>
        <w:tc>
          <w:tcPr>
            <w:tcW w:w="1469" w:type="dxa"/>
            <w:tcBorders>
              <w:top w:val="nil"/>
              <w:left w:val="nil"/>
              <w:bottom w:val="nil"/>
              <w:right w:val="nil"/>
            </w:tcBorders>
          </w:tcPr>
          <w:p w14:paraId="5EAB61C3" w14:textId="12004D5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p>
        </w:tc>
        <w:tc>
          <w:tcPr>
            <w:tcW w:w="1469" w:type="dxa"/>
            <w:tcBorders>
              <w:top w:val="nil"/>
              <w:left w:val="nil"/>
              <w:bottom w:val="nil"/>
              <w:right w:val="nil"/>
            </w:tcBorders>
          </w:tcPr>
          <w:p w14:paraId="6FD26794" w14:textId="5067887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144</w:t>
            </w:r>
          </w:p>
        </w:tc>
      </w:tr>
      <w:tr w:rsidR="004E2569" w:rsidRPr="00413D96" w14:paraId="40AEE213" w14:textId="77777777" w:rsidTr="00413D96">
        <w:tc>
          <w:tcPr>
            <w:tcW w:w="5040" w:type="dxa"/>
            <w:tcBorders>
              <w:top w:val="nil"/>
              <w:left w:val="nil"/>
              <w:bottom w:val="nil"/>
              <w:right w:val="nil"/>
            </w:tcBorders>
          </w:tcPr>
          <w:p w14:paraId="7956FD6C" w14:textId="1023CE78"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Current portion of long-term loans from financial institutions, net</w:t>
            </w:r>
          </w:p>
        </w:tc>
        <w:tc>
          <w:tcPr>
            <w:tcW w:w="1469" w:type="dxa"/>
            <w:tcBorders>
              <w:top w:val="nil"/>
              <w:left w:val="nil"/>
              <w:bottom w:val="nil"/>
              <w:right w:val="nil"/>
            </w:tcBorders>
          </w:tcPr>
          <w:p w14:paraId="19450D80" w14:textId="441C8472"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r w:rsidR="004E2569" w:rsidRPr="00413D96">
              <w:rPr>
                <w:rFonts w:ascii="Arial" w:hAnsi="Arial" w:cs="Arial"/>
                <w:bCs/>
                <w:sz w:val="18"/>
                <w:szCs w:val="18"/>
                <w:lang w:eastAsia="en-GB"/>
              </w:rPr>
              <w:t>,</w:t>
            </w:r>
            <w:r w:rsidRPr="00A1321E">
              <w:rPr>
                <w:rFonts w:ascii="Arial" w:hAnsi="Arial" w:cs="Arial"/>
                <w:bCs/>
                <w:sz w:val="18"/>
                <w:szCs w:val="18"/>
                <w:lang w:eastAsia="en-GB"/>
              </w:rPr>
              <w:t>362</w:t>
            </w:r>
          </w:p>
        </w:tc>
        <w:tc>
          <w:tcPr>
            <w:tcW w:w="1469" w:type="dxa"/>
            <w:tcBorders>
              <w:top w:val="nil"/>
              <w:left w:val="nil"/>
              <w:bottom w:val="nil"/>
              <w:right w:val="nil"/>
            </w:tcBorders>
          </w:tcPr>
          <w:p w14:paraId="0923A552" w14:textId="7944969F"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139</w:t>
            </w:r>
          </w:p>
        </w:tc>
        <w:tc>
          <w:tcPr>
            <w:tcW w:w="1469" w:type="dxa"/>
            <w:tcBorders>
              <w:top w:val="nil"/>
              <w:left w:val="nil"/>
              <w:bottom w:val="nil"/>
              <w:right w:val="nil"/>
            </w:tcBorders>
          </w:tcPr>
          <w:p w14:paraId="3789E8A5" w14:textId="2532E87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r w:rsidR="004E2569" w:rsidRPr="00413D96">
              <w:rPr>
                <w:rFonts w:ascii="Arial" w:hAnsi="Arial" w:cs="Arial"/>
                <w:bCs/>
                <w:sz w:val="18"/>
                <w:szCs w:val="18"/>
                <w:lang w:eastAsia="en-GB"/>
              </w:rPr>
              <w:t>,</w:t>
            </w:r>
            <w:r w:rsidRPr="00A1321E">
              <w:rPr>
                <w:rFonts w:ascii="Arial" w:hAnsi="Arial" w:cs="Arial"/>
                <w:bCs/>
                <w:sz w:val="18"/>
                <w:szCs w:val="18"/>
                <w:lang w:eastAsia="en-GB"/>
              </w:rPr>
              <w:t>501</w:t>
            </w:r>
          </w:p>
        </w:tc>
      </w:tr>
      <w:tr w:rsidR="004E2569" w:rsidRPr="00413D96" w14:paraId="344CB87F" w14:textId="77777777" w:rsidTr="00413D96">
        <w:tc>
          <w:tcPr>
            <w:tcW w:w="5040" w:type="dxa"/>
            <w:tcBorders>
              <w:top w:val="nil"/>
              <w:left w:val="nil"/>
              <w:bottom w:val="nil"/>
              <w:right w:val="nil"/>
            </w:tcBorders>
          </w:tcPr>
          <w:p w14:paraId="01300BC1" w14:textId="7E4EAC2F"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Current portion of long-term loan from related parties, net</w:t>
            </w:r>
          </w:p>
        </w:tc>
        <w:tc>
          <w:tcPr>
            <w:tcW w:w="1469" w:type="dxa"/>
            <w:tcBorders>
              <w:top w:val="nil"/>
              <w:left w:val="nil"/>
              <w:bottom w:val="nil"/>
              <w:right w:val="nil"/>
            </w:tcBorders>
          </w:tcPr>
          <w:p w14:paraId="2B3FAA5B" w14:textId="691FF39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16</w:t>
            </w:r>
            <w:r w:rsidR="004E2569" w:rsidRPr="00413D96">
              <w:rPr>
                <w:rFonts w:ascii="Arial" w:hAnsi="Arial" w:cs="Arial"/>
                <w:bCs/>
                <w:sz w:val="18"/>
                <w:szCs w:val="18"/>
                <w:lang w:eastAsia="en-GB"/>
              </w:rPr>
              <w:t>,</w:t>
            </w:r>
            <w:r w:rsidRPr="00A1321E">
              <w:rPr>
                <w:rFonts w:ascii="Arial" w:hAnsi="Arial" w:cs="Arial"/>
                <w:bCs/>
                <w:sz w:val="18"/>
                <w:szCs w:val="18"/>
                <w:lang w:eastAsia="en-GB"/>
              </w:rPr>
              <w:t>100</w:t>
            </w:r>
          </w:p>
        </w:tc>
        <w:tc>
          <w:tcPr>
            <w:tcW w:w="1469" w:type="dxa"/>
            <w:tcBorders>
              <w:top w:val="nil"/>
              <w:left w:val="nil"/>
              <w:bottom w:val="nil"/>
              <w:right w:val="nil"/>
            </w:tcBorders>
          </w:tcPr>
          <w:p w14:paraId="44772439" w14:textId="31908D1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92</w:t>
            </w:r>
          </w:p>
        </w:tc>
        <w:tc>
          <w:tcPr>
            <w:tcW w:w="1469" w:type="dxa"/>
            <w:tcBorders>
              <w:top w:val="nil"/>
              <w:left w:val="nil"/>
              <w:bottom w:val="nil"/>
              <w:right w:val="nil"/>
            </w:tcBorders>
          </w:tcPr>
          <w:p w14:paraId="29B588C5" w14:textId="254086B1"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16</w:t>
            </w:r>
            <w:r w:rsidR="004E2569" w:rsidRPr="00413D96">
              <w:rPr>
                <w:rFonts w:ascii="Arial" w:hAnsi="Arial" w:cs="Arial"/>
                <w:bCs/>
                <w:sz w:val="18"/>
                <w:szCs w:val="18"/>
                <w:lang w:eastAsia="en-GB"/>
              </w:rPr>
              <w:t>,</w:t>
            </w:r>
            <w:r w:rsidRPr="00A1321E">
              <w:rPr>
                <w:rFonts w:ascii="Arial" w:hAnsi="Arial" w:cs="Arial"/>
                <w:bCs/>
                <w:sz w:val="18"/>
                <w:szCs w:val="18"/>
                <w:lang w:eastAsia="en-GB"/>
              </w:rPr>
              <w:t>192</w:t>
            </w:r>
          </w:p>
        </w:tc>
      </w:tr>
      <w:tr w:rsidR="004E2569" w:rsidRPr="00413D96" w14:paraId="5BCD102E" w14:textId="77777777" w:rsidTr="00413D96">
        <w:tc>
          <w:tcPr>
            <w:tcW w:w="5040" w:type="dxa"/>
            <w:tcBorders>
              <w:top w:val="nil"/>
              <w:left w:val="nil"/>
              <w:bottom w:val="nil"/>
              <w:right w:val="nil"/>
            </w:tcBorders>
          </w:tcPr>
          <w:p w14:paraId="7BD65A12" w14:textId="64F28F86"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Other current liabilities</w:t>
            </w:r>
          </w:p>
        </w:tc>
        <w:tc>
          <w:tcPr>
            <w:tcW w:w="1469" w:type="dxa"/>
            <w:tcBorders>
              <w:top w:val="nil"/>
              <w:left w:val="nil"/>
              <w:bottom w:val="nil"/>
              <w:right w:val="nil"/>
            </w:tcBorders>
          </w:tcPr>
          <w:p w14:paraId="694A5C46" w14:textId="41ECA8B7"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4E2569" w:rsidRPr="00413D96">
              <w:rPr>
                <w:rFonts w:ascii="Arial" w:hAnsi="Arial" w:cs="Arial"/>
                <w:bCs/>
                <w:sz w:val="18"/>
                <w:szCs w:val="18"/>
                <w:lang w:eastAsia="en-GB"/>
              </w:rPr>
              <w:t>,</w:t>
            </w:r>
            <w:r w:rsidRPr="00A1321E">
              <w:rPr>
                <w:rFonts w:ascii="Arial" w:hAnsi="Arial" w:cs="Arial"/>
                <w:bCs/>
                <w:sz w:val="18"/>
                <w:szCs w:val="18"/>
                <w:lang w:eastAsia="en-GB"/>
              </w:rPr>
              <w:t>637</w:t>
            </w:r>
          </w:p>
        </w:tc>
        <w:tc>
          <w:tcPr>
            <w:tcW w:w="1469" w:type="dxa"/>
            <w:tcBorders>
              <w:top w:val="nil"/>
              <w:left w:val="nil"/>
              <w:bottom w:val="nil"/>
              <w:right w:val="nil"/>
            </w:tcBorders>
          </w:tcPr>
          <w:p w14:paraId="64C2CD75" w14:textId="3ED2C602"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41</w:t>
            </w:r>
          </w:p>
        </w:tc>
        <w:tc>
          <w:tcPr>
            <w:tcW w:w="1469" w:type="dxa"/>
            <w:tcBorders>
              <w:top w:val="nil"/>
              <w:left w:val="nil"/>
              <w:bottom w:val="nil"/>
              <w:right w:val="nil"/>
            </w:tcBorders>
          </w:tcPr>
          <w:p w14:paraId="2050EE27" w14:textId="4D848F70"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4E2569" w:rsidRPr="00413D96">
              <w:rPr>
                <w:rFonts w:ascii="Arial" w:hAnsi="Arial" w:cs="Arial"/>
                <w:bCs/>
                <w:sz w:val="18"/>
                <w:szCs w:val="18"/>
                <w:lang w:eastAsia="en-GB"/>
              </w:rPr>
              <w:t>,</w:t>
            </w:r>
            <w:r w:rsidRPr="00A1321E">
              <w:rPr>
                <w:rFonts w:ascii="Arial" w:hAnsi="Arial" w:cs="Arial"/>
                <w:bCs/>
                <w:sz w:val="18"/>
                <w:szCs w:val="18"/>
                <w:lang w:eastAsia="en-GB"/>
              </w:rPr>
              <w:t>678</w:t>
            </w:r>
          </w:p>
        </w:tc>
      </w:tr>
      <w:tr w:rsidR="004E2569" w:rsidRPr="00413D96" w14:paraId="3E2A09B4" w14:textId="77777777" w:rsidTr="00413D96">
        <w:tc>
          <w:tcPr>
            <w:tcW w:w="5040" w:type="dxa"/>
            <w:tcBorders>
              <w:top w:val="nil"/>
              <w:left w:val="nil"/>
              <w:bottom w:val="nil"/>
              <w:right w:val="nil"/>
            </w:tcBorders>
          </w:tcPr>
          <w:p w14:paraId="50A0DF53" w14:textId="77777777"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p>
        </w:tc>
        <w:tc>
          <w:tcPr>
            <w:tcW w:w="1469" w:type="dxa"/>
            <w:tcBorders>
              <w:top w:val="nil"/>
              <w:left w:val="nil"/>
              <w:bottom w:val="nil"/>
              <w:right w:val="nil"/>
            </w:tcBorders>
          </w:tcPr>
          <w:p w14:paraId="46A44606"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271F29F9"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719A0E78"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57AAC7BC" w14:textId="77777777" w:rsidTr="00413D96">
        <w:tc>
          <w:tcPr>
            <w:tcW w:w="5040" w:type="dxa"/>
            <w:tcBorders>
              <w:top w:val="nil"/>
              <w:left w:val="nil"/>
              <w:bottom w:val="nil"/>
              <w:right w:val="nil"/>
            </w:tcBorders>
            <w:vAlign w:val="bottom"/>
          </w:tcPr>
          <w:p w14:paraId="5E27D084" w14:textId="56F28773"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
                <w:spacing w:val="-4"/>
                <w:sz w:val="18"/>
                <w:szCs w:val="18"/>
              </w:rPr>
              <w:t>Non-current liabilities</w:t>
            </w:r>
          </w:p>
        </w:tc>
        <w:tc>
          <w:tcPr>
            <w:tcW w:w="1469" w:type="dxa"/>
            <w:tcBorders>
              <w:top w:val="nil"/>
              <w:left w:val="nil"/>
              <w:bottom w:val="nil"/>
              <w:right w:val="nil"/>
            </w:tcBorders>
          </w:tcPr>
          <w:p w14:paraId="38773BD5"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513F3916"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017DF19D"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23F1B283" w14:textId="77777777" w:rsidTr="00413D96">
        <w:tc>
          <w:tcPr>
            <w:tcW w:w="5040" w:type="dxa"/>
            <w:tcBorders>
              <w:top w:val="nil"/>
              <w:left w:val="nil"/>
              <w:bottom w:val="nil"/>
              <w:right w:val="nil"/>
            </w:tcBorders>
          </w:tcPr>
          <w:p w14:paraId="47222AFE" w14:textId="111A506E" w:rsidR="004E2569" w:rsidRPr="00413D96" w:rsidRDefault="004E2569" w:rsidP="00413D96">
            <w:pPr>
              <w:autoSpaceDE w:val="0"/>
              <w:autoSpaceDN w:val="0"/>
              <w:adjustRightInd w:val="0"/>
              <w:ind w:left="-86" w:right="-93"/>
              <w:jc w:val="thaiDistribute"/>
              <w:rPr>
                <w:rFonts w:ascii="Arial" w:eastAsia="Calibri" w:hAnsi="Arial" w:cs="Arial"/>
                <w:b/>
                <w:spacing w:val="-4"/>
                <w:sz w:val="18"/>
                <w:szCs w:val="18"/>
              </w:rPr>
            </w:pPr>
            <w:r w:rsidRPr="00413D96">
              <w:rPr>
                <w:rFonts w:ascii="Arial" w:eastAsia="Calibri" w:hAnsi="Arial" w:cs="Arial"/>
                <w:bCs/>
                <w:spacing w:val="-4"/>
                <w:sz w:val="18"/>
                <w:szCs w:val="18"/>
              </w:rPr>
              <w:t>Lease liabilities, net</w:t>
            </w:r>
          </w:p>
        </w:tc>
        <w:tc>
          <w:tcPr>
            <w:tcW w:w="1469" w:type="dxa"/>
            <w:tcBorders>
              <w:top w:val="nil"/>
              <w:left w:val="nil"/>
              <w:bottom w:val="nil"/>
              <w:right w:val="nil"/>
            </w:tcBorders>
          </w:tcPr>
          <w:p w14:paraId="04D8211A" w14:textId="76669BCC"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250</w:t>
            </w:r>
          </w:p>
        </w:tc>
        <w:tc>
          <w:tcPr>
            <w:tcW w:w="1469" w:type="dxa"/>
            <w:tcBorders>
              <w:top w:val="nil"/>
              <w:left w:val="nil"/>
              <w:bottom w:val="nil"/>
              <w:right w:val="nil"/>
            </w:tcBorders>
          </w:tcPr>
          <w:p w14:paraId="727A9937" w14:textId="47392679"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28</w:t>
            </w:r>
          </w:p>
        </w:tc>
        <w:tc>
          <w:tcPr>
            <w:tcW w:w="1469" w:type="dxa"/>
            <w:tcBorders>
              <w:top w:val="nil"/>
              <w:left w:val="nil"/>
              <w:bottom w:val="nil"/>
              <w:right w:val="nil"/>
            </w:tcBorders>
          </w:tcPr>
          <w:p w14:paraId="6454CAB7" w14:textId="0578EA5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r w:rsidR="004E2569" w:rsidRPr="00413D96">
              <w:rPr>
                <w:rFonts w:ascii="Arial" w:hAnsi="Arial" w:cs="Arial"/>
                <w:bCs/>
                <w:sz w:val="18"/>
                <w:szCs w:val="18"/>
                <w:lang w:eastAsia="en-GB"/>
              </w:rPr>
              <w:t>,</w:t>
            </w:r>
            <w:r w:rsidRPr="00A1321E">
              <w:rPr>
                <w:rFonts w:ascii="Arial" w:hAnsi="Arial" w:cs="Arial"/>
                <w:bCs/>
                <w:sz w:val="18"/>
                <w:szCs w:val="18"/>
                <w:lang w:eastAsia="en-GB"/>
              </w:rPr>
              <w:t>278</w:t>
            </w:r>
          </w:p>
        </w:tc>
      </w:tr>
      <w:tr w:rsidR="004E2569" w:rsidRPr="00413D96" w14:paraId="30FA8EA8" w14:textId="77777777" w:rsidTr="00413D96">
        <w:tc>
          <w:tcPr>
            <w:tcW w:w="5040" w:type="dxa"/>
            <w:tcBorders>
              <w:top w:val="nil"/>
              <w:left w:val="nil"/>
              <w:bottom w:val="nil"/>
              <w:right w:val="nil"/>
            </w:tcBorders>
          </w:tcPr>
          <w:p w14:paraId="58964906" w14:textId="173F7F6D"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Long-term loans from financial institutions, net</w:t>
            </w:r>
          </w:p>
        </w:tc>
        <w:tc>
          <w:tcPr>
            <w:tcW w:w="1469" w:type="dxa"/>
            <w:tcBorders>
              <w:top w:val="nil"/>
              <w:left w:val="nil"/>
              <w:bottom w:val="nil"/>
              <w:right w:val="nil"/>
            </w:tcBorders>
          </w:tcPr>
          <w:p w14:paraId="187C5774" w14:textId="680789E4"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50</w:t>
            </w:r>
            <w:r w:rsidR="004E2569" w:rsidRPr="00413D96">
              <w:rPr>
                <w:rFonts w:ascii="Arial" w:hAnsi="Arial" w:cs="Arial"/>
                <w:bCs/>
                <w:sz w:val="18"/>
                <w:szCs w:val="18"/>
                <w:lang w:eastAsia="en-GB"/>
              </w:rPr>
              <w:t>,</w:t>
            </w:r>
            <w:r w:rsidRPr="00A1321E">
              <w:rPr>
                <w:rFonts w:ascii="Arial" w:hAnsi="Arial" w:cs="Arial"/>
                <w:bCs/>
                <w:sz w:val="18"/>
                <w:szCs w:val="18"/>
                <w:lang w:eastAsia="en-GB"/>
              </w:rPr>
              <w:t>781</w:t>
            </w:r>
          </w:p>
        </w:tc>
        <w:tc>
          <w:tcPr>
            <w:tcW w:w="1469" w:type="dxa"/>
            <w:tcBorders>
              <w:top w:val="nil"/>
              <w:left w:val="nil"/>
              <w:bottom w:val="nil"/>
              <w:right w:val="nil"/>
            </w:tcBorders>
          </w:tcPr>
          <w:p w14:paraId="7533C2AC" w14:textId="2871A3B7"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4E2569" w:rsidRPr="00413D96">
              <w:rPr>
                <w:rFonts w:ascii="Arial" w:hAnsi="Arial" w:cs="Arial"/>
                <w:bCs/>
                <w:sz w:val="18"/>
                <w:szCs w:val="18"/>
                <w:lang w:eastAsia="en-GB"/>
              </w:rPr>
              <w:t>,</w:t>
            </w:r>
            <w:r w:rsidRPr="00A1321E">
              <w:rPr>
                <w:rFonts w:ascii="Arial" w:hAnsi="Arial" w:cs="Arial"/>
                <w:bCs/>
                <w:sz w:val="18"/>
                <w:szCs w:val="18"/>
                <w:lang w:eastAsia="en-GB"/>
              </w:rPr>
              <w:t>948</w:t>
            </w:r>
          </w:p>
        </w:tc>
        <w:tc>
          <w:tcPr>
            <w:tcW w:w="1469" w:type="dxa"/>
            <w:tcBorders>
              <w:top w:val="nil"/>
              <w:left w:val="nil"/>
              <w:bottom w:val="nil"/>
              <w:right w:val="nil"/>
            </w:tcBorders>
          </w:tcPr>
          <w:p w14:paraId="5DC02FE7" w14:textId="34A07C21"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52</w:t>
            </w:r>
            <w:r w:rsidR="004E2569" w:rsidRPr="00413D96">
              <w:rPr>
                <w:rFonts w:ascii="Arial" w:hAnsi="Arial" w:cs="Arial"/>
                <w:bCs/>
                <w:sz w:val="18"/>
                <w:szCs w:val="18"/>
                <w:lang w:eastAsia="en-GB"/>
              </w:rPr>
              <w:t>,</w:t>
            </w:r>
            <w:r w:rsidRPr="00A1321E">
              <w:rPr>
                <w:rFonts w:ascii="Arial" w:hAnsi="Arial" w:cs="Arial"/>
                <w:bCs/>
                <w:sz w:val="18"/>
                <w:szCs w:val="18"/>
                <w:lang w:eastAsia="en-GB"/>
              </w:rPr>
              <w:t>729</w:t>
            </w:r>
          </w:p>
        </w:tc>
      </w:tr>
      <w:tr w:rsidR="004E2569" w:rsidRPr="00413D96" w14:paraId="5006BEEE" w14:textId="77777777" w:rsidTr="00413D96">
        <w:tc>
          <w:tcPr>
            <w:tcW w:w="5040" w:type="dxa"/>
            <w:tcBorders>
              <w:top w:val="nil"/>
              <w:left w:val="nil"/>
              <w:bottom w:val="nil"/>
              <w:right w:val="nil"/>
            </w:tcBorders>
          </w:tcPr>
          <w:p w14:paraId="34093D39" w14:textId="2DD78342"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Long-term loans from related parties, net</w:t>
            </w:r>
          </w:p>
        </w:tc>
        <w:tc>
          <w:tcPr>
            <w:tcW w:w="1469" w:type="dxa"/>
            <w:tcBorders>
              <w:top w:val="nil"/>
              <w:left w:val="nil"/>
              <w:bottom w:val="nil"/>
              <w:right w:val="nil"/>
            </w:tcBorders>
          </w:tcPr>
          <w:p w14:paraId="617E8D65" w14:textId="711545EC"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p>
        </w:tc>
        <w:tc>
          <w:tcPr>
            <w:tcW w:w="1469" w:type="dxa"/>
            <w:tcBorders>
              <w:top w:val="nil"/>
              <w:left w:val="nil"/>
              <w:bottom w:val="nil"/>
              <w:right w:val="nil"/>
            </w:tcBorders>
          </w:tcPr>
          <w:p w14:paraId="4F0345CA" w14:textId="50BB4E1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401</w:t>
            </w:r>
          </w:p>
        </w:tc>
        <w:tc>
          <w:tcPr>
            <w:tcW w:w="1469" w:type="dxa"/>
            <w:tcBorders>
              <w:top w:val="nil"/>
              <w:left w:val="nil"/>
              <w:bottom w:val="nil"/>
              <w:right w:val="nil"/>
            </w:tcBorders>
          </w:tcPr>
          <w:p w14:paraId="4B993804" w14:textId="489DD52B"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401</w:t>
            </w:r>
          </w:p>
        </w:tc>
      </w:tr>
      <w:tr w:rsidR="004E2569" w:rsidRPr="00413D96" w14:paraId="27A4FE0A" w14:textId="77777777" w:rsidTr="00413D96">
        <w:tc>
          <w:tcPr>
            <w:tcW w:w="5040" w:type="dxa"/>
            <w:tcBorders>
              <w:top w:val="nil"/>
              <w:left w:val="nil"/>
              <w:bottom w:val="nil"/>
              <w:right w:val="nil"/>
            </w:tcBorders>
          </w:tcPr>
          <w:p w14:paraId="0F40F917" w14:textId="7FB28A7D"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Provisions for employee benefits</w:t>
            </w:r>
          </w:p>
        </w:tc>
        <w:tc>
          <w:tcPr>
            <w:tcW w:w="1469" w:type="dxa"/>
            <w:tcBorders>
              <w:top w:val="nil"/>
              <w:left w:val="nil"/>
              <w:bottom w:val="nil"/>
              <w:right w:val="nil"/>
            </w:tcBorders>
          </w:tcPr>
          <w:p w14:paraId="4AA0A253" w14:textId="5A30EEB9"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651</w:t>
            </w:r>
          </w:p>
        </w:tc>
        <w:tc>
          <w:tcPr>
            <w:tcW w:w="1469" w:type="dxa"/>
            <w:tcBorders>
              <w:top w:val="nil"/>
              <w:left w:val="nil"/>
              <w:bottom w:val="nil"/>
              <w:right w:val="nil"/>
            </w:tcBorders>
          </w:tcPr>
          <w:p w14:paraId="0F80221F" w14:textId="27350C7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p>
        </w:tc>
        <w:tc>
          <w:tcPr>
            <w:tcW w:w="1469" w:type="dxa"/>
            <w:tcBorders>
              <w:top w:val="nil"/>
              <w:left w:val="nil"/>
              <w:bottom w:val="nil"/>
              <w:right w:val="nil"/>
            </w:tcBorders>
          </w:tcPr>
          <w:p w14:paraId="41A9BC2E" w14:textId="0373A3DE"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652</w:t>
            </w:r>
          </w:p>
        </w:tc>
      </w:tr>
      <w:tr w:rsidR="004E2569" w:rsidRPr="00413D96" w14:paraId="55C85F83" w14:textId="77777777" w:rsidTr="00413D96">
        <w:tc>
          <w:tcPr>
            <w:tcW w:w="5040" w:type="dxa"/>
            <w:tcBorders>
              <w:top w:val="nil"/>
              <w:left w:val="nil"/>
              <w:bottom w:val="nil"/>
              <w:right w:val="nil"/>
            </w:tcBorders>
          </w:tcPr>
          <w:p w14:paraId="251A5085" w14:textId="03051729"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Deferred tax liabilities, net</w:t>
            </w:r>
          </w:p>
        </w:tc>
        <w:tc>
          <w:tcPr>
            <w:tcW w:w="1469" w:type="dxa"/>
            <w:tcBorders>
              <w:top w:val="nil"/>
              <w:left w:val="nil"/>
              <w:bottom w:val="nil"/>
              <w:right w:val="nil"/>
            </w:tcBorders>
          </w:tcPr>
          <w:p w14:paraId="7D8FBEC0" w14:textId="441F2B78"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w:t>
            </w:r>
            <w:r w:rsidR="004E2569" w:rsidRPr="00413D96">
              <w:rPr>
                <w:rFonts w:ascii="Arial" w:hAnsi="Arial" w:cs="Arial"/>
                <w:bCs/>
                <w:sz w:val="18"/>
                <w:szCs w:val="18"/>
                <w:lang w:eastAsia="en-GB"/>
              </w:rPr>
              <w:t>,</w:t>
            </w:r>
            <w:r w:rsidRPr="00A1321E">
              <w:rPr>
                <w:rFonts w:ascii="Arial" w:hAnsi="Arial" w:cs="Arial"/>
                <w:bCs/>
                <w:sz w:val="18"/>
                <w:szCs w:val="18"/>
                <w:lang w:eastAsia="en-GB"/>
              </w:rPr>
              <w:t>168</w:t>
            </w:r>
          </w:p>
        </w:tc>
        <w:tc>
          <w:tcPr>
            <w:tcW w:w="1469" w:type="dxa"/>
            <w:tcBorders>
              <w:top w:val="nil"/>
              <w:left w:val="nil"/>
              <w:bottom w:val="nil"/>
              <w:right w:val="nil"/>
            </w:tcBorders>
          </w:tcPr>
          <w:p w14:paraId="0E95D40C" w14:textId="136AF42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170</w:t>
            </w:r>
          </w:p>
        </w:tc>
        <w:tc>
          <w:tcPr>
            <w:tcW w:w="1469" w:type="dxa"/>
            <w:tcBorders>
              <w:top w:val="nil"/>
              <w:left w:val="nil"/>
              <w:bottom w:val="nil"/>
              <w:right w:val="nil"/>
            </w:tcBorders>
          </w:tcPr>
          <w:p w14:paraId="24F4936C" w14:textId="1A501A66"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w:t>
            </w:r>
            <w:r w:rsidR="004E2569" w:rsidRPr="00413D96">
              <w:rPr>
                <w:rFonts w:ascii="Arial" w:hAnsi="Arial" w:cs="Arial"/>
                <w:bCs/>
                <w:sz w:val="18"/>
                <w:szCs w:val="18"/>
                <w:lang w:eastAsia="en-GB"/>
              </w:rPr>
              <w:t>,</w:t>
            </w:r>
            <w:r w:rsidRPr="00A1321E">
              <w:rPr>
                <w:rFonts w:ascii="Arial" w:hAnsi="Arial" w:cs="Arial"/>
                <w:bCs/>
                <w:sz w:val="18"/>
                <w:szCs w:val="18"/>
                <w:lang w:eastAsia="en-GB"/>
              </w:rPr>
              <w:t>338</w:t>
            </w:r>
          </w:p>
        </w:tc>
      </w:tr>
      <w:tr w:rsidR="004E2569" w:rsidRPr="00413D96" w14:paraId="3463F4A3" w14:textId="77777777" w:rsidTr="00413D96">
        <w:tc>
          <w:tcPr>
            <w:tcW w:w="5040" w:type="dxa"/>
            <w:tcBorders>
              <w:top w:val="nil"/>
              <w:left w:val="nil"/>
              <w:bottom w:val="nil"/>
              <w:right w:val="nil"/>
            </w:tcBorders>
          </w:tcPr>
          <w:p w14:paraId="42DB8466" w14:textId="79ACD6AC"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Cs/>
                <w:spacing w:val="-4"/>
                <w:sz w:val="18"/>
                <w:szCs w:val="18"/>
              </w:rPr>
              <w:t>Other non-current liabilities</w:t>
            </w:r>
          </w:p>
        </w:tc>
        <w:tc>
          <w:tcPr>
            <w:tcW w:w="1469" w:type="dxa"/>
            <w:tcBorders>
              <w:top w:val="nil"/>
              <w:left w:val="nil"/>
              <w:bottom w:val="nil"/>
              <w:right w:val="nil"/>
            </w:tcBorders>
          </w:tcPr>
          <w:p w14:paraId="7A732248" w14:textId="644A6918"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4E2569" w:rsidRPr="00413D96">
              <w:rPr>
                <w:rFonts w:ascii="Arial" w:hAnsi="Arial" w:cs="Arial"/>
                <w:bCs/>
                <w:sz w:val="18"/>
                <w:szCs w:val="18"/>
                <w:lang w:eastAsia="en-GB"/>
              </w:rPr>
              <w:t>,</w:t>
            </w:r>
            <w:r w:rsidRPr="00A1321E">
              <w:rPr>
                <w:rFonts w:ascii="Arial" w:hAnsi="Arial" w:cs="Arial"/>
                <w:bCs/>
                <w:sz w:val="18"/>
                <w:szCs w:val="18"/>
                <w:lang w:eastAsia="en-GB"/>
              </w:rPr>
              <w:t>509</w:t>
            </w:r>
          </w:p>
        </w:tc>
        <w:tc>
          <w:tcPr>
            <w:tcW w:w="1469" w:type="dxa"/>
            <w:tcBorders>
              <w:top w:val="nil"/>
              <w:left w:val="nil"/>
              <w:bottom w:val="nil"/>
              <w:right w:val="nil"/>
            </w:tcBorders>
          </w:tcPr>
          <w:p w14:paraId="2DF70D35" w14:textId="03487ED4"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57</w:t>
            </w:r>
          </w:p>
        </w:tc>
        <w:tc>
          <w:tcPr>
            <w:tcW w:w="1469" w:type="dxa"/>
            <w:tcBorders>
              <w:top w:val="nil"/>
              <w:left w:val="nil"/>
              <w:bottom w:val="nil"/>
              <w:right w:val="nil"/>
            </w:tcBorders>
          </w:tcPr>
          <w:p w14:paraId="79C27734" w14:textId="77239913"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4E2569" w:rsidRPr="00413D96">
              <w:rPr>
                <w:rFonts w:ascii="Arial" w:hAnsi="Arial" w:cs="Arial"/>
                <w:bCs/>
                <w:sz w:val="18"/>
                <w:szCs w:val="18"/>
                <w:lang w:eastAsia="en-GB"/>
              </w:rPr>
              <w:t>,</w:t>
            </w:r>
            <w:r w:rsidRPr="00A1321E">
              <w:rPr>
                <w:rFonts w:ascii="Arial" w:hAnsi="Arial" w:cs="Arial"/>
                <w:bCs/>
                <w:sz w:val="18"/>
                <w:szCs w:val="18"/>
                <w:lang w:eastAsia="en-GB"/>
              </w:rPr>
              <w:t>566</w:t>
            </w:r>
          </w:p>
        </w:tc>
      </w:tr>
      <w:tr w:rsidR="004E2569" w:rsidRPr="00413D96" w14:paraId="2FC4897C" w14:textId="77777777" w:rsidTr="00413D96">
        <w:tc>
          <w:tcPr>
            <w:tcW w:w="5040" w:type="dxa"/>
            <w:tcBorders>
              <w:top w:val="nil"/>
              <w:left w:val="nil"/>
              <w:bottom w:val="nil"/>
              <w:right w:val="nil"/>
            </w:tcBorders>
          </w:tcPr>
          <w:p w14:paraId="58CBE3B6" w14:textId="77777777"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p>
        </w:tc>
        <w:tc>
          <w:tcPr>
            <w:tcW w:w="1469" w:type="dxa"/>
            <w:tcBorders>
              <w:top w:val="nil"/>
              <w:left w:val="nil"/>
              <w:bottom w:val="nil"/>
              <w:right w:val="nil"/>
            </w:tcBorders>
          </w:tcPr>
          <w:p w14:paraId="20EBA9D7"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0BDF6617"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145C30B0"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1F1964DA" w14:textId="77777777" w:rsidTr="00413D96">
        <w:tc>
          <w:tcPr>
            <w:tcW w:w="5040" w:type="dxa"/>
            <w:tcBorders>
              <w:top w:val="nil"/>
              <w:left w:val="nil"/>
              <w:bottom w:val="nil"/>
              <w:right w:val="nil"/>
            </w:tcBorders>
          </w:tcPr>
          <w:p w14:paraId="0B35816F" w14:textId="4C76B36F" w:rsidR="004E2569" w:rsidRPr="00413D96" w:rsidRDefault="004E2569" w:rsidP="00413D96">
            <w:pPr>
              <w:autoSpaceDE w:val="0"/>
              <w:autoSpaceDN w:val="0"/>
              <w:adjustRightInd w:val="0"/>
              <w:ind w:left="-86" w:right="-93"/>
              <w:jc w:val="thaiDistribute"/>
              <w:rPr>
                <w:rFonts w:ascii="Arial" w:eastAsia="Calibri" w:hAnsi="Arial" w:cs="Arial"/>
                <w:bCs/>
                <w:spacing w:val="-4"/>
                <w:sz w:val="18"/>
                <w:szCs w:val="18"/>
              </w:rPr>
            </w:pPr>
            <w:r w:rsidRPr="00413D96">
              <w:rPr>
                <w:rFonts w:ascii="Arial" w:eastAsia="Calibri" w:hAnsi="Arial" w:cs="Arial"/>
                <w:b/>
                <w:spacing w:val="-4"/>
                <w:sz w:val="18"/>
                <w:szCs w:val="18"/>
              </w:rPr>
              <w:t>Equity</w:t>
            </w:r>
          </w:p>
        </w:tc>
        <w:tc>
          <w:tcPr>
            <w:tcW w:w="1469" w:type="dxa"/>
            <w:tcBorders>
              <w:top w:val="nil"/>
              <w:left w:val="nil"/>
              <w:bottom w:val="nil"/>
              <w:right w:val="nil"/>
            </w:tcBorders>
          </w:tcPr>
          <w:p w14:paraId="1EB33400"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5BDEB213"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09626716"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3FB5DAF4" w14:textId="77777777" w:rsidTr="00413D96">
        <w:tc>
          <w:tcPr>
            <w:tcW w:w="5040" w:type="dxa"/>
            <w:tcBorders>
              <w:top w:val="nil"/>
              <w:left w:val="nil"/>
              <w:bottom w:val="nil"/>
              <w:right w:val="nil"/>
            </w:tcBorders>
          </w:tcPr>
          <w:p w14:paraId="2B5A0C46" w14:textId="0FA43BC0" w:rsidR="004E2569" w:rsidRPr="00413D96" w:rsidRDefault="004E2569" w:rsidP="00413D96">
            <w:pPr>
              <w:autoSpaceDE w:val="0"/>
              <w:autoSpaceDN w:val="0"/>
              <w:adjustRightInd w:val="0"/>
              <w:ind w:left="-86" w:right="-93"/>
              <w:rPr>
                <w:rFonts w:ascii="Arial" w:eastAsia="Calibri" w:hAnsi="Arial" w:cs="Arial"/>
                <w:spacing w:val="-4"/>
                <w:sz w:val="18"/>
                <w:szCs w:val="18"/>
              </w:rPr>
            </w:pPr>
            <w:r w:rsidRPr="00413D96">
              <w:rPr>
                <w:rFonts w:ascii="Arial" w:eastAsia="Arial Unicode MS" w:hAnsi="Arial" w:cs="Arial"/>
                <w:spacing w:val="-4"/>
                <w:sz w:val="18"/>
                <w:szCs w:val="18"/>
              </w:rPr>
              <w:t>Other components of equity</w:t>
            </w:r>
          </w:p>
        </w:tc>
        <w:tc>
          <w:tcPr>
            <w:tcW w:w="1469" w:type="dxa"/>
            <w:tcBorders>
              <w:top w:val="nil"/>
              <w:left w:val="nil"/>
              <w:bottom w:val="nil"/>
              <w:right w:val="nil"/>
            </w:tcBorders>
          </w:tcPr>
          <w:p w14:paraId="3895984C"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5E005E4B"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4F2E5669"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55B6C6D7" w14:textId="77777777" w:rsidTr="00413D96">
        <w:tc>
          <w:tcPr>
            <w:tcW w:w="5040" w:type="dxa"/>
            <w:tcBorders>
              <w:top w:val="nil"/>
              <w:left w:val="nil"/>
              <w:bottom w:val="nil"/>
              <w:right w:val="nil"/>
            </w:tcBorders>
          </w:tcPr>
          <w:p w14:paraId="49474A38" w14:textId="38006F46" w:rsidR="004E2569" w:rsidRPr="00413D96" w:rsidRDefault="00134742" w:rsidP="00413D96">
            <w:pPr>
              <w:autoSpaceDE w:val="0"/>
              <w:autoSpaceDN w:val="0"/>
              <w:adjustRightInd w:val="0"/>
              <w:ind w:left="-86" w:right="-93"/>
              <w:rPr>
                <w:rFonts w:ascii="Arial" w:eastAsia="Calibri" w:hAnsi="Arial" w:cs="Arial"/>
                <w:bCs/>
                <w:spacing w:val="-4"/>
                <w:sz w:val="18"/>
                <w:szCs w:val="18"/>
              </w:rPr>
            </w:pPr>
            <w:r w:rsidRPr="00413D96">
              <w:rPr>
                <w:rFonts w:ascii="Arial" w:hAnsi="Arial" w:cs="Arial"/>
                <w:spacing w:val="-4"/>
                <w:sz w:val="18"/>
                <w:szCs w:val="18"/>
              </w:rPr>
              <w:t xml:space="preserve">   </w:t>
            </w:r>
            <w:r w:rsidR="004E2569" w:rsidRPr="00413D96">
              <w:rPr>
                <w:rFonts w:ascii="Arial" w:hAnsi="Arial" w:cs="Arial"/>
                <w:spacing w:val="-4"/>
                <w:sz w:val="18"/>
                <w:szCs w:val="18"/>
              </w:rPr>
              <w:t>Exchange differences on translation</w:t>
            </w:r>
            <w:r w:rsidR="004E2569" w:rsidRPr="00413D96">
              <w:rPr>
                <w:rFonts w:ascii="Arial" w:hAnsi="Arial" w:cs="Arial"/>
                <w:spacing w:val="-4"/>
                <w:sz w:val="18"/>
                <w:szCs w:val="18"/>
                <w:cs/>
              </w:rPr>
              <w:t xml:space="preserve"> </w:t>
            </w:r>
            <w:r w:rsidR="004E2569" w:rsidRPr="00413D96">
              <w:rPr>
                <w:rFonts w:ascii="Arial" w:hAnsi="Arial" w:cs="Arial"/>
                <w:spacing w:val="-4"/>
                <w:sz w:val="18"/>
                <w:szCs w:val="18"/>
              </w:rPr>
              <w:t>of</w:t>
            </w:r>
          </w:p>
        </w:tc>
        <w:tc>
          <w:tcPr>
            <w:tcW w:w="1469" w:type="dxa"/>
            <w:tcBorders>
              <w:top w:val="nil"/>
              <w:left w:val="nil"/>
              <w:bottom w:val="nil"/>
              <w:right w:val="nil"/>
            </w:tcBorders>
          </w:tcPr>
          <w:p w14:paraId="4EF726ED"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7A9D311A"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7B71BEEF"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506DD4EE" w14:textId="77777777" w:rsidTr="00413D96">
        <w:tc>
          <w:tcPr>
            <w:tcW w:w="5040" w:type="dxa"/>
            <w:tcBorders>
              <w:top w:val="nil"/>
              <w:left w:val="nil"/>
              <w:bottom w:val="nil"/>
              <w:right w:val="nil"/>
            </w:tcBorders>
          </w:tcPr>
          <w:p w14:paraId="52EAD979" w14:textId="566E5356" w:rsidR="004E2569" w:rsidRPr="00413D96" w:rsidRDefault="00134742" w:rsidP="00413D96">
            <w:pPr>
              <w:autoSpaceDE w:val="0"/>
              <w:autoSpaceDN w:val="0"/>
              <w:adjustRightInd w:val="0"/>
              <w:ind w:left="-86" w:right="-93"/>
              <w:rPr>
                <w:rFonts w:ascii="Arial" w:eastAsia="Calibri" w:hAnsi="Arial" w:cs="Arial"/>
                <w:bCs/>
                <w:spacing w:val="-4"/>
                <w:sz w:val="18"/>
                <w:szCs w:val="18"/>
                <w:cs/>
              </w:rPr>
            </w:pPr>
            <w:r w:rsidRPr="00413D96">
              <w:rPr>
                <w:rFonts w:ascii="Arial" w:hAnsi="Arial" w:cs="Arial"/>
                <w:spacing w:val="-4"/>
                <w:sz w:val="18"/>
                <w:szCs w:val="18"/>
              </w:rPr>
              <w:t xml:space="preserve">      </w:t>
            </w:r>
            <w:r w:rsidR="004E2569" w:rsidRPr="00413D96">
              <w:rPr>
                <w:rFonts w:ascii="Arial" w:hAnsi="Arial" w:cs="Arial"/>
                <w:spacing w:val="-4"/>
                <w:sz w:val="18"/>
                <w:szCs w:val="22"/>
                <w:lang w:val="en-US"/>
              </w:rPr>
              <w:t>f</w:t>
            </w:r>
            <w:r w:rsidR="004E2569" w:rsidRPr="00413D96">
              <w:rPr>
                <w:rFonts w:ascii="Arial" w:hAnsi="Arial" w:cs="Arial"/>
                <w:spacing w:val="-4"/>
                <w:sz w:val="18"/>
                <w:szCs w:val="18"/>
                <w:lang w:val="en-US"/>
              </w:rPr>
              <w:t>inancial</w:t>
            </w:r>
            <w:r w:rsidR="004E2569" w:rsidRPr="00413D96">
              <w:rPr>
                <w:rFonts w:ascii="Arial" w:hAnsi="Arial" w:cs="Arial"/>
                <w:spacing w:val="-4"/>
                <w:sz w:val="18"/>
                <w:szCs w:val="18"/>
                <w:cs/>
                <w:lang w:val="en-US"/>
              </w:rPr>
              <w:t xml:space="preserve"> </w:t>
            </w:r>
            <w:r w:rsidR="00B2645B" w:rsidRPr="00413D96">
              <w:rPr>
                <w:rFonts w:ascii="Arial" w:hAnsi="Arial" w:cs="Arial"/>
                <w:spacing w:val="-4"/>
                <w:sz w:val="18"/>
                <w:szCs w:val="18"/>
                <w:lang w:val="en-US"/>
              </w:rPr>
              <w:t>statement</w:t>
            </w:r>
            <w:r w:rsidR="001C26B1" w:rsidRPr="00413D96">
              <w:rPr>
                <w:rFonts w:ascii="Arial" w:hAnsi="Arial" w:cs="Arial"/>
                <w:spacing w:val="-4"/>
                <w:sz w:val="18"/>
                <w:szCs w:val="18"/>
                <w:lang w:val="en-US"/>
              </w:rPr>
              <w:t>s</w:t>
            </w:r>
          </w:p>
        </w:tc>
        <w:tc>
          <w:tcPr>
            <w:tcW w:w="1469" w:type="dxa"/>
            <w:tcBorders>
              <w:top w:val="nil"/>
              <w:left w:val="nil"/>
              <w:bottom w:val="nil"/>
              <w:right w:val="nil"/>
            </w:tcBorders>
          </w:tcPr>
          <w:p w14:paraId="16A5D2BF" w14:textId="68745E0A"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596</w:t>
            </w:r>
          </w:p>
        </w:tc>
        <w:tc>
          <w:tcPr>
            <w:tcW w:w="1469" w:type="dxa"/>
            <w:tcBorders>
              <w:top w:val="nil"/>
              <w:left w:val="nil"/>
              <w:bottom w:val="nil"/>
              <w:right w:val="nil"/>
            </w:tcBorders>
          </w:tcPr>
          <w:p w14:paraId="7292B06A" w14:textId="42FA21D7"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w:t>
            </w:r>
            <w:r w:rsidRPr="00413D96">
              <w:rPr>
                <w:rFonts w:ascii="Arial" w:hAnsi="Arial" w:cs="Arial"/>
                <w:bCs/>
                <w:sz w:val="18"/>
                <w:szCs w:val="18"/>
                <w:lang w:eastAsia="en-GB"/>
              </w:rPr>
              <w:t>)</w:t>
            </w:r>
          </w:p>
        </w:tc>
        <w:tc>
          <w:tcPr>
            <w:tcW w:w="1469" w:type="dxa"/>
            <w:tcBorders>
              <w:top w:val="nil"/>
              <w:left w:val="nil"/>
              <w:bottom w:val="nil"/>
              <w:right w:val="nil"/>
            </w:tcBorders>
          </w:tcPr>
          <w:p w14:paraId="0086DA35" w14:textId="20BC263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592</w:t>
            </w:r>
          </w:p>
        </w:tc>
      </w:tr>
      <w:tr w:rsidR="004E2569" w:rsidRPr="00413D96" w14:paraId="1CA62987" w14:textId="77777777" w:rsidTr="00413D96">
        <w:tc>
          <w:tcPr>
            <w:tcW w:w="5040" w:type="dxa"/>
            <w:tcBorders>
              <w:top w:val="nil"/>
              <w:left w:val="nil"/>
              <w:bottom w:val="nil"/>
              <w:right w:val="nil"/>
            </w:tcBorders>
          </w:tcPr>
          <w:p w14:paraId="445AA442" w14:textId="617FDBB0" w:rsidR="004E2569" w:rsidRPr="00413D96" w:rsidRDefault="00134742" w:rsidP="00413D96">
            <w:pPr>
              <w:autoSpaceDE w:val="0"/>
              <w:autoSpaceDN w:val="0"/>
              <w:adjustRightInd w:val="0"/>
              <w:ind w:left="-86" w:right="-93"/>
              <w:rPr>
                <w:rFonts w:ascii="Arial" w:eastAsia="Calibri" w:hAnsi="Arial" w:cs="Arial"/>
                <w:bCs/>
                <w:spacing w:val="-4"/>
                <w:sz w:val="18"/>
                <w:szCs w:val="18"/>
                <w:cs/>
              </w:rPr>
            </w:pPr>
            <w:r w:rsidRPr="00413D96">
              <w:rPr>
                <w:rFonts w:ascii="Arial" w:hAnsi="Arial" w:cs="Arial"/>
                <w:spacing w:val="-4"/>
                <w:sz w:val="18"/>
                <w:szCs w:val="18"/>
              </w:rPr>
              <w:t xml:space="preserve">   </w:t>
            </w:r>
            <w:r w:rsidR="004E2569" w:rsidRPr="00413D96">
              <w:rPr>
                <w:rFonts w:ascii="Arial" w:hAnsi="Arial" w:cs="Arial"/>
                <w:spacing w:val="-4"/>
                <w:sz w:val="18"/>
                <w:szCs w:val="18"/>
              </w:rPr>
              <w:t xml:space="preserve">Share of other comprehensive </w:t>
            </w:r>
            <w:r w:rsidR="001C26B1" w:rsidRPr="00413D96">
              <w:rPr>
                <w:rFonts w:ascii="Arial" w:hAnsi="Arial" w:cs="Arial"/>
                <w:spacing w:val="-4"/>
                <w:sz w:val="18"/>
                <w:szCs w:val="18"/>
              </w:rPr>
              <w:t>expense</w:t>
            </w:r>
            <w:r w:rsidR="004E2569" w:rsidRPr="00413D96">
              <w:rPr>
                <w:rFonts w:ascii="Arial" w:hAnsi="Arial" w:cs="Arial"/>
                <w:spacing w:val="-4"/>
                <w:sz w:val="18"/>
                <w:szCs w:val="18"/>
              </w:rPr>
              <w:t xml:space="preserve"> from</w:t>
            </w:r>
          </w:p>
        </w:tc>
        <w:tc>
          <w:tcPr>
            <w:tcW w:w="1469" w:type="dxa"/>
            <w:tcBorders>
              <w:top w:val="nil"/>
              <w:left w:val="nil"/>
              <w:bottom w:val="nil"/>
              <w:right w:val="nil"/>
            </w:tcBorders>
          </w:tcPr>
          <w:p w14:paraId="645C51C7"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44BA20B3"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c>
          <w:tcPr>
            <w:tcW w:w="1469" w:type="dxa"/>
            <w:tcBorders>
              <w:top w:val="nil"/>
              <w:left w:val="nil"/>
              <w:bottom w:val="nil"/>
              <w:right w:val="nil"/>
            </w:tcBorders>
          </w:tcPr>
          <w:p w14:paraId="338551F6" w14:textId="77777777" w:rsidR="004E2569" w:rsidRPr="00413D96" w:rsidRDefault="004E2569" w:rsidP="004E2569">
            <w:pPr>
              <w:autoSpaceDE w:val="0"/>
              <w:autoSpaceDN w:val="0"/>
              <w:adjustRightInd w:val="0"/>
              <w:ind w:right="-72"/>
              <w:jc w:val="right"/>
              <w:rPr>
                <w:rFonts w:ascii="Arial" w:hAnsi="Arial" w:cs="Arial"/>
                <w:bCs/>
                <w:sz w:val="18"/>
                <w:szCs w:val="18"/>
                <w:lang w:eastAsia="en-GB"/>
              </w:rPr>
            </w:pPr>
          </w:p>
        </w:tc>
      </w:tr>
      <w:tr w:rsidR="004E2569" w:rsidRPr="00413D96" w14:paraId="23A8A8E7" w14:textId="77777777" w:rsidTr="00413D96">
        <w:tc>
          <w:tcPr>
            <w:tcW w:w="5040" w:type="dxa"/>
            <w:tcBorders>
              <w:top w:val="nil"/>
              <w:left w:val="nil"/>
              <w:bottom w:val="nil"/>
              <w:right w:val="nil"/>
            </w:tcBorders>
          </w:tcPr>
          <w:p w14:paraId="23C7AC22" w14:textId="247ECE9C" w:rsidR="004E2569" w:rsidRPr="00413D96" w:rsidRDefault="00134742" w:rsidP="00413D96">
            <w:pPr>
              <w:autoSpaceDE w:val="0"/>
              <w:autoSpaceDN w:val="0"/>
              <w:adjustRightInd w:val="0"/>
              <w:ind w:left="-86" w:right="-93"/>
              <w:rPr>
                <w:rFonts w:ascii="Arial" w:eastAsia="Calibri" w:hAnsi="Arial" w:cs="Arial"/>
                <w:bCs/>
                <w:spacing w:val="-4"/>
                <w:sz w:val="18"/>
                <w:szCs w:val="18"/>
              </w:rPr>
            </w:pPr>
            <w:r w:rsidRPr="00413D96">
              <w:rPr>
                <w:rFonts w:ascii="Arial" w:hAnsi="Arial" w:cs="Arial"/>
                <w:spacing w:val="-4"/>
                <w:sz w:val="18"/>
                <w:szCs w:val="18"/>
              </w:rPr>
              <w:t xml:space="preserve">      </w:t>
            </w:r>
            <w:r w:rsidR="004E2569" w:rsidRPr="00413D96">
              <w:rPr>
                <w:rFonts w:ascii="Arial" w:hAnsi="Arial" w:cs="Arial"/>
                <w:spacing w:val="-4"/>
                <w:sz w:val="18"/>
                <w:szCs w:val="18"/>
              </w:rPr>
              <w:t>investments in associates and joint ventures</w:t>
            </w:r>
          </w:p>
        </w:tc>
        <w:tc>
          <w:tcPr>
            <w:tcW w:w="1469" w:type="dxa"/>
            <w:tcBorders>
              <w:top w:val="nil"/>
              <w:left w:val="nil"/>
              <w:bottom w:val="nil"/>
              <w:right w:val="nil"/>
            </w:tcBorders>
            <w:vAlign w:val="bottom"/>
          </w:tcPr>
          <w:p w14:paraId="3E234A13" w14:textId="65BB5096"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w:t>
            </w:r>
            <w:r w:rsidRPr="00413D96">
              <w:rPr>
                <w:rFonts w:ascii="Arial" w:hAnsi="Arial" w:cs="Arial"/>
                <w:bCs/>
                <w:sz w:val="18"/>
                <w:szCs w:val="18"/>
                <w:lang w:eastAsia="en-GB"/>
              </w:rPr>
              <w:t>,</w:t>
            </w:r>
            <w:r w:rsidR="00A1321E" w:rsidRPr="00A1321E">
              <w:rPr>
                <w:rFonts w:ascii="Arial" w:hAnsi="Arial" w:cs="Arial"/>
                <w:bCs/>
                <w:sz w:val="18"/>
                <w:szCs w:val="18"/>
                <w:lang w:eastAsia="en-GB"/>
              </w:rPr>
              <w:t>640</w:t>
            </w:r>
            <w:r w:rsidRPr="00413D96">
              <w:rPr>
                <w:rFonts w:ascii="Arial" w:hAnsi="Arial" w:cs="Arial"/>
                <w:bCs/>
                <w:sz w:val="18"/>
                <w:szCs w:val="18"/>
                <w:lang w:eastAsia="en-GB"/>
              </w:rPr>
              <w:t>)</w:t>
            </w:r>
          </w:p>
        </w:tc>
        <w:tc>
          <w:tcPr>
            <w:tcW w:w="1469" w:type="dxa"/>
            <w:tcBorders>
              <w:top w:val="nil"/>
              <w:left w:val="nil"/>
              <w:bottom w:val="nil"/>
              <w:right w:val="nil"/>
            </w:tcBorders>
            <w:vAlign w:val="bottom"/>
          </w:tcPr>
          <w:p w14:paraId="6ADD9DCE" w14:textId="3EF08F15"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w:t>
            </w:r>
          </w:p>
        </w:tc>
        <w:tc>
          <w:tcPr>
            <w:tcW w:w="1469" w:type="dxa"/>
            <w:tcBorders>
              <w:top w:val="nil"/>
              <w:left w:val="nil"/>
              <w:bottom w:val="nil"/>
              <w:right w:val="nil"/>
            </w:tcBorders>
            <w:vAlign w:val="bottom"/>
          </w:tcPr>
          <w:p w14:paraId="52FBDF0C" w14:textId="27182C02" w:rsidR="004E2569" w:rsidRPr="00413D96" w:rsidRDefault="004E2569" w:rsidP="004E2569">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w:t>
            </w:r>
            <w:r w:rsidRPr="00413D96">
              <w:rPr>
                <w:rFonts w:ascii="Arial" w:hAnsi="Arial" w:cs="Arial"/>
                <w:bCs/>
                <w:sz w:val="18"/>
                <w:szCs w:val="18"/>
                <w:lang w:eastAsia="en-GB"/>
              </w:rPr>
              <w:t>,</w:t>
            </w:r>
            <w:r w:rsidR="00A1321E" w:rsidRPr="00A1321E">
              <w:rPr>
                <w:rFonts w:ascii="Arial" w:hAnsi="Arial" w:cs="Arial"/>
                <w:bCs/>
                <w:sz w:val="18"/>
                <w:szCs w:val="18"/>
                <w:lang w:eastAsia="en-GB"/>
              </w:rPr>
              <w:t>636</w:t>
            </w:r>
            <w:r w:rsidRPr="00413D96">
              <w:rPr>
                <w:rFonts w:ascii="Arial" w:hAnsi="Arial" w:cs="Arial"/>
                <w:bCs/>
                <w:sz w:val="18"/>
                <w:szCs w:val="18"/>
                <w:lang w:eastAsia="en-GB"/>
              </w:rPr>
              <w:t>)</w:t>
            </w:r>
          </w:p>
        </w:tc>
      </w:tr>
      <w:tr w:rsidR="004E2569" w:rsidRPr="00413D96" w14:paraId="63E99599" w14:textId="77777777" w:rsidTr="00413D96">
        <w:tc>
          <w:tcPr>
            <w:tcW w:w="5040" w:type="dxa"/>
            <w:tcBorders>
              <w:top w:val="nil"/>
              <w:left w:val="nil"/>
              <w:bottom w:val="nil"/>
              <w:right w:val="nil"/>
            </w:tcBorders>
          </w:tcPr>
          <w:p w14:paraId="4FF0FD9C" w14:textId="2B445ED2" w:rsidR="004E2569" w:rsidRPr="00413D96" w:rsidRDefault="004E2569" w:rsidP="00413D96">
            <w:pPr>
              <w:autoSpaceDE w:val="0"/>
              <w:autoSpaceDN w:val="0"/>
              <w:adjustRightInd w:val="0"/>
              <w:ind w:left="-86" w:right="-93"/>
              <w:rPr>
                <w:rFonts w:ascii="Arial" w:eastAsia="Calibri" w:hAnsi="Arial" w:cs="Arial"/>
                <w:bCs/>
                <w:spacing w:val="-4"/>
                <w:sz w:val="18"/>
                <w:szCs w:val="18"/>
              </w:rPr>
            </w:pPr>
            <w:r w:rsidRPr="00413D96">
              <w:rPr>
                <w:rFonts w:ascii="Arial" w:eastAsia="Arial Unicode MS" w:hAnsi="Arial" w:cs="Arial"/>
                <w:spacing w:val="-4"/>
                <w:sz w:val="18"/>
                <w:szCs w:val="18"/>
              </w:rPr>
              <w:t>Non-controlling interests</w:t>
            </w:r>
          </w:p>
        </w:tc>
        <w:tc>
          <w:tcPr>
            <w:tcW w:w="1469" w:type="dxa"/>
            <w:tcBorders>
              <w:top w:val="nil"/>
              <w:left w:val="nil"/>
              <w:bottom w:val="nil"/>
              <w:right w:val="nil"/>
            </w:tcBorders>
          </w:tcPr>
          <w:p w14:paraId="6B3E17E5" w14:textId="05525134"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11</w:t>
            </w:r>
            <w:r w:rsidR="004E2569" w:rsidRPr="00413D96">
              <w:rPr>
                <w:rFonts w:ascii="Arial" w:hAnsi="Arial" w:cs="Arial"/>
                <w:bCs/>
                <w:sz w:val="18"/>
                <w:szCs w:val="18"/>
                <w:lang w:eastAsia="en-GB"/>
              </w:rPr>
              <w:t>,</w:t>
            </w:r>
            <w:r w:rsidRPr="00A1321E">
              <w:rPr>
                <w:rFonts w:ascii="Arial" w:hAnsi="Arial" w:cs="Arial"/>
                <w:bCs/>
                <w:sz w:val="18"/>
                <w:szCs w:val="18"/>
                <w:lang w:eastAsia="en-GB"/>
              </w:rPr>
              <w:t>330</w:t>
            </w:r>
          </w:p>
        </w:tc>
        <w:tc>
          <w:tcPr>
            <w:tcW w:w="1469" w:type="dxa"/>
            <w:tcBorders>
              <w:top w:val="nil"/>
              <w:left w:val="nil"/>
              <w:bottom w:val="nil"/>
              <w:right w:val="nil"/>
            </w:tcBorders>
          </w:tcPr>
          <w:p w14:paraId="48279E4F" w14:textId="0C3FD572"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4E2569" w:rsidRPr="00413D96">
              <w:rPr>
                <w:rFonts w:ascii="Arial" w:hAnsi="Arial" w:cs="Arial"/>
                <w:bCs/>
                <w:sz w:val="18"/>
                <w:szCs w:val="18"/>
                <w:lang w:eastAsia="en-GB"/>
              </w:rPr>
              <w:t>,</w:t>
            </w:r>
            <w:r w:rsidRPr="00A1321E">
              <w:rPr>
                <w:rFonts w:ascii="Arial" w:hAnsi="Arial" w:cs="Arial"/>
                <w:bCs/>
                <w:sz w:val="18"/>
                <w:szCs w:val="18"/>
                <w:lang w:eastAsia="en-GB"/>
              </w:rPr>
              <w:t>215</w:t>
            </w:r>
          </w:p>
        </w:tc>
        <w:tc>
          <w:tcPr>
            <w:tcW w:w="1469" w:type="dxa"/>
            <w:tcBorders>
              <w:top w:val="nil"/>
              <w:left w:val="nil"/>
              <w:bottom w:val="nil"/>
              <w:right w:val="nil"/>
            </w:tcBorders>
          </w:tcPr>
          <w:p w14:paraId="32F108C1" w14:textId="2C2B745B" w:rsidR="004E2569" w:rsidRPr="00413D96" w:rsidRDefault="00A1321E" w:rsidP="004E2569">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12</w:t>
            </w:r>
            <w:r w:rsidR="004E2569" w:rsidRPr="00413D96">
              <w:rPr>
                <w:rFonts w:ascii="Arial" w:hAnsi="Arial" w:cs="Arial"/>
                <w:bCs/>
                <w:sz w:val="18"/>
                <w:szCs w:val="18"/>
                <w:lang w:eastAsia="en-GB"/>
              </w:rPr>
              <w:t>,</w:t>
            </w:r>
            <w:r w:rsidRPr="00A1321E">
              <w:rPr>
                <w:rFonts w:ascii="Arial" w:hAnsi="Arial" w:cs="Arial"/>
                <w:bCs/>
                <w:sz w:val="18"/>
                <w:szCs w:val="18"/>
                <w:lang w:eastAsia="en-GB"/>
              </w:rPr>
              <w:t>545</w:t>
            </w:r>
          </w:p>
        </w:tc>
      </w:tr>
    </w:tbl>
    <w:p w14:paraId="26012669" w14:textId="6FD54E33" w:rsidR="00FD517C" w:rsidRPr="00413D96" w:rsidRDefault="00FD517C">
      <w:pPr>
        <w:rPr>
          <w:rFonts w:ascii="Arial" w:hAnsi="Arial" w:cs="Arial"/>
          <w:sz w:val="18"/>
          <w:szCs w:val="18"/>
        </w:rPr>
      </w:pPr>
    </w:p>
    <w:p w14:paraId="6525E958" w14:textId="77777777" w:rsidR="00FD517C" w:rsidRPr="00413D96" w:rsidRDefault="00FD517C">
      <w:pPr>
        <w:rPr>
          <w:rFonts w:ascii="Arial" w:hAnsi="Arial" w:cs="Arial"/>
          <w:sz w:val="18"/>
          <w:szCs w:val="18"/>
        </w:rPr>
      </w:pPr>
      <w:r w:rsidRPr="00413D96">
        <w:rPr>
          <w:rFonts w:ascii="Arial" w:hAnsi="Arial" w:cs="Arial"/>
          <w:sz w:val="18"/>
          <w:szCs w:val="18"/>
        </w:rPr>
        <w:br w:type="page"/>
      </w:r>
    </w:p>
    <w:p w14:paraId="0A3C8ED3" w14:textId="77777777" w:rsidR="00413D96" w:rsidRPr="00413D96" w:rsidRDefault="00413D96">
      <w:pPr>
        <w:rPr>
          <w:rFonts w:ascii="Arial" w:hAnsi="Arial" w:cs="Arial"/>
          <w:sz w:val="18"/>
          <w:szCs w:val="18"/>
        </w:rPr>
      </w:pPr>
    </w:p>
    <w:tbl>
      <w:tblPr>
        <w:tblStyle w:val="TableGrid"/>
        <w:tblW w:w="9461" w:type="dxa"/>
        <w:tblInd w:w="0" w:type="dxa"/>
        <w:tblLook w:val="04A0" w:firstRow="1" w:lastRow="0" w:firstColumn="1" w:lastColumn="0" w:noHBand="0" w:noVBand="1"/>
      </w:tblPr>
      <w:tblGrid>
        <w:gridCol w:w="4925"/>
        <w:gridCol w:w="1512"/>
        <w:gridCol w:w="1512"/>
        <w:gridCol w:w="1512"/>
      </w:tblGrid>
      <w:tr w:rsidR="0097310E" w:rsidRPr="00413D96" w14:paraId="113B887D" w14:textId="77777777" w:rsidTr="00413D96">
        <w:tc>
          <w:tcPr>
            <w:tcW w:w="4925" w:type="dxa"/>
            <w:tcBorders>
              <w:top w:val="nil"/>
              <w:left w:val="nil"/>
              <w:bottom w:val="nil"/>
              <w:right w:val="nil"/>
            </w:tcBorders>
          </w:tcPr>
          <w:p w14:paraId="1746F0D6" w14:textId="77777777" w:rsidR="0097310E" w:rsidRPr="00413D96" w:rsidRDefault="0097310E" w:rsidP="00413D96">
            <w:pPr>
              <w:autoSpaceDE w:val="0"/>
              <w:autoSpaceDN w:val="0"/>
              <w:adjustRightInd w:val="0"/>
              <w:ind w:left="-86"/>
              <w:jc w:val="thaiDistribute"/>
              <w:rPr>
                <w:rFonts w:ascii="Arial" w:hAnsi="Arial" w:cs="Arial"/>
                <w:b/>
                <w:bCs/>
                <w:spacing w:val="-2"/>
                <w:sz w:val="18"/>
                <w:szCs w:val="18"/>
                <w:lang w:val="en-US" w:eastAsia="en-GB"/>
              </w:rPr>
            </w:pPr>
          </w:p>
          <w:p w14:paraId="1791F4C5" w14:textId="77777777" w:rsidR="0097310E" w:rsidRPr="00413D96" w:rsidRDefault="0097310E" w:rsidP="00413D96">
            <w:pPr>
              <w:autoSpaceDE w:val="0"/>
              <w:autoSpaceDN w:val="0"/>
              <w:adjustRightInd w:val="0"/>
              <w:ind w:left="-86"/>
              <w:jc w:val="thaiDistribute"/>
              <w:rPr>
                <w:rFonts w:ascii="Arial" w:hAnsi="Arial" w:cs="Arial"/>
                <w:b/>
                <w:bCs/>
                <w:spacing w:val="-2"/>
                <w:sz w:val="18"/>
                <w:szCs w:val="18"/>
                <w:lang w:val="en-US" w:eastAsia="en-GB"/>
              </w:rPr>
            </w:pPr>
          </w:p>
        </w:tc>
        <w:tc>
          <w:tcPr>
            <w:tcW w:w="1512" w:type="dxa"/>
            <w:tcBorders>
              <w:top w:val="nil"/>
              <w:left w:val="nil"/>
              <w:bottom w:val="nil"/>
              <w:right w:val="nil"/>
            </w:tcBorders>
            <w:vAlign w:val="bottom"/>
          </w:tcPr>
          <w:p w14:paraId="5567F7CA" w14:textId="77777777" w:rsidR="0097310E" w:rsidRPr="00413D96" w:rsidRDefault="0097310E">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sz w:val="18"/>
                <w:szCs w:val="18"/>
                <w:lang w:val="en-US"/>
              </w:rPr>
              <w:t>As reported</w:t>
            </w:r>
          </w:p>
        </w:tc>
        <w:tc>
          <w:tcPr>
            <w:tcW w:w="1512" w:type="dxa"/>
            <w:tcBorders>
              <w:top w:val="nil"/>
              <w:left w:val="nil"/>
              <w:bottom w:val="nil"/>
              <w:right w:val="nil"/>
            </w:tcBorders>
            <w:vAlign w:val="bottom"/>
          </w:tcPr>
          <w:p w14:paraId="1099F280" w14:textId="7811AD6C" w:rsidR="0097310E" w:rsidRPr="00413D96" w:rsidRDefault="0097310E">
            <w:pPr>
              <w:autoSpaceDE w:val="0"/>
              <w:autoSpaceDN w:val="0"/>
              <w:adjustRightInd w:val="0"/>
              <w:ind w:right="-72"/>
              <w:jc w:val="right"/>
              <w:rPr>
                <w:rFonts w:ascii="Arial" w:hAnsi="Arial" w:cs="Arial"/>
                <w:b/>
                <w:bCs/>
                <w:sz w:val="18"/>
                <w:szCs w:val="18"/>
                <w:lang w:val="en-US" w:eastAsia="en-GB"/>
              </w:rPr>
            </w:pPr>
            <w:r w:rsidRPr="00413D96">
              <w:rPr>
                <w:rFonts w:ascii="Arial" w:hAnsi="Arial" w:cs="Arial"/>
                <w:b/>
                <w:bCs/>
                <w:color w:val="000000"/>
                <w:sz w:val="18"/>
                <w:szCs w:val="18"/>
              </w:rPr>
              <w:t xml:space="preserve">Impacts from </w:t>
            </w:r>
            <w:r w:rsidR="00650463" w:rsidRPr="00413D96">
              <w:rPr>
                <w:rFonts w:ascii="Arial" w:hAnsi="Arial" w:cs="Arial"/>
                <w:b/>
                <w:bCs/>
                <w:color w:val="000000"/>
                <w:sz w:val="18"/>
                <w:szCs w:val="18"/>
              </w:rPr>
              <w:t>b</w:t>
            </w:r>
            <w:r w:rsidRPr="00413D96">
              <w:rPr>
                <w:rFonts w:ascii="Arial" w:hAnsi="Arial" w:cs="Arial"/>
                <w:b/>
                <w:bCs/>
                <w:color w:val="000000"/>
                <w:sz w:val="18"/>
                <w:szCs w:val="18"/>
              </w:rPr>
              <w:t>usiness combinations under common control</w:t>
            </w:r>
          </w:p>
        </w:tc>
        <w:tc>
          <w:tcPr>
            <w:tcW w:w="1512" w:type="dxa"/>
            <w:tcBorders>
              <w:top w:val="nil"/>
              <w:left w:val="nil"/>
              <w:bottom w:val="nil"/>
              <w:right w:val="nil"/>
            </w:tcBorders>
            <w:vAlign w:val="bottom"/>
          </w:tcPr>
          <w:p w14:paraId="7CF8E479" w14:textId="77777777" w:rsidR="0097310E" w:rsidRPr="00413D96" w:rsidRDefault="0097310E">
            <w:pPr>
              <w:ind w:right="-72"/>
              <w:jc w:val="right"/>
              <w:rPr>
                <w:rFonts w:ascii="Arial" w:eastAsia="Calibri" w:hAnsi="Arial" w:cs="Arial"/>
                <w:b/>
                <w:bCs/>
                <w:spacing w:val="-2"/>
                <w:sz w:val="18"/>
                <w:szCs w:val="18"/>
                <w:lang w:val="en-US"/>
              </w:rPr>
            </w:pPr>
          </w:p>
          <w:p w14:paraId="7361FD33" w14:textId="39E3F757" w:rsidR="0097310E" w:rsidRPr="00413D96" w:rsidRDefault="0097310E">
            <w:pPr>
              <w:autoSpaceDE w:val="0"/>
              <w:autoSpaceDN w:val="0"/>
              <w:adjustRightInd w:val="0"/>
              <w:ind w:right="-72"/>
              <w:jc w:val="right"/>
              <w:rPr>
                <w:rFonts w:ascii="Arial" w:hAnsi="Arial" w:cs="Arial"/>
                <w:b/>
                <w:bCs/>
                <w:spacing w:val="-10"/>
                <w:sz w:val="18"/>
                <w:szCs w:val="18"/>
                <w:lang w:val="en-US" w:eastAsia="en-GB"/>
              </w:rPr>
            </w:pPr>
            <w:r w:rsidRPr="00413D96">
              <w:rPr>
                <w:rFonts w:ascii="Arial" w:hAnsi="Arial" w:cs="Arial"/>
                <w:b/>
                <w:bCs/>
                <w:spacing w:val="-10"/>
                <w:sz w:val="18"/>
                <w:szCs w:val="18"/>
                <w:lang w:val="en-US"/>
              </w:rPr>
              <w:t xml:space="preserve">As </w:t>
            </w:r>
            <w:r w:rsidR="00650463" w:rsidRPr="00413D96">
              <w:rPr>
                <w:rFonts w:ascii="Arial" w:hAnsi="Arial" w:cs="Arial"/>
                <w:b/>
                <w:bCs/>
                <w:spacing w:val="-10"/>
                <w:sz w:val="18"/>
                <w:szCs w:val="18"/>
                <w:lang w:val="en-US"/>
              </w:rPr>
              <w:t>re</w:t>
            </w:r>
            <w:r w:rsidR="00AA1481" w:rsidRPr="00413D96">
              <w:rPr>
                <w:rFonts w:ascii="Arial" w:hAnsi="Arial" w:cs="Arial"/>
                <w:b/>
                <w:bCs/>
                <w:spacing w:val="-10"/>
                <w:sz w:val="18"/>
                <w:szCs w:val="18"/>
                <w:lang w:val="en-US"/>
              </w:rPr>
              <w:t>stated</w:t>
            </w:r>
          </w:p>
        </w:tc>
      </w:tr>
      <w:tr w:rsidR="0097310E" w:rsidRPr="00413D96" w14:paraId="18580B0C" w14:textId="77777777" w:rsidTr="00413D96">
        <w:tc>
          <w:tcPr>
            <w:tcW w:w="4925" w:type="dxa"/>
            <w:tcBorders>
              <w:top w:val="nil"/>
              <w:left w:val="nil"/>
              <w:bottom w:val="nil"/>
              <w:right w:val="nil"/>
            </w:tcBorders>
          </w:tcPr>
          <w:p w14:paraId="33EFD9BC" w14:textId="77777777" w:rsidR="0097310E" w:rsidRPr="00413D96" w:rsidRDefault="0097310E" w:rsidP="00413D96">
            <w:pPr>
              <w:autoSpaceDE w:val="0"/>
              <w:autoSpaceDN w:val="0"/>
              <w:adjustRightInd w:val="0"/>
              <w:ind w:left="-86"/>
              <w:jc w:val="thaiDistribute"/>
              <w:rPr>
                <w:rFonts w:ascii="Arial" w:hAnsi="Arial" w:cs="Arial"/>
                <w:b/>
                <w:bCs/>
                <w:spacing w:val="-2"/>
                <w:sz w:val="18"/>
                <w:szCs w:val="18"/>
                <w:lang w:val="en-US" w:eastAsia="en-GB"/>
              </w:rPr>
            </w:pPr>
          </w:p>
        </w:tc>
        <w:tc>
          <w:tcPr>
            <w:tcW w:w="1512" w:type="dxa"/>
            <w:tcBorders>
              <w:top w:val="nil"/>
              <w:left w:val="nil"/>
              <w:bottom w:val="single" w:sz="4" w:space="0" w:color="auto"/>
              <w:right w:val="nil"/>
            </w:tcBorders>
          </w:tcPr>
          <w:p w14:paraId="1380CF3A" w14:textId="77777777" w:rsidR="0097310E" w:rsidRPr="00413D96" w:rsidRDefault="0097310E">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c>
          <w:tcPr>
            <w:tcW w:w="1512" w:type="dxa"/>
            <w:tcBorders>
              <w:top w:val="nil"/>
              <w:left w:val="nil"/>
              <w:bottom w:val="single" w:sz="4" w:space="0" w:color="auto"/>
              <w:right w:val="nil"/>
            </w:tcBorders>
          </w:tcPr>
          <w:p w14:paraId="4F9A93F3" w14:textId="77777777" w:rsidR="0097310E" w:rsidRPr="00413D96" w:rsidRDefault="0097310E">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c>
          <w:tcPr>
            <w:tcW w:w="1512" w:type="dxa"/>
            <w:tcBorders>
              <w:top w:val="nil"/>
              <w:left w:val="nil"/>
              <w:bottom w:val="single" w:sz="4" w:space="0" w:color="auto"/>
              <w:right w:val="nil"/>
            </w:tcBorders>
          </w:tcPr>
          <w:p w14:paraId="782AADBC" w14:textId="77777777" w:rsidR="0097310E" w:rsidRPr="00413D96" w:rsidRDefault="0097310E">
            <w:pPr>
              <w:autoSpaceDE w:val="0"/>
              <w:autoSpaceDN w:val="0"/>
              <w:adjustRightInd w:val="0"/>
              <w:ind w:right="-72"/>
              <w:jc w:val="right"/>
              <w:rPr>
                <w:rFonts w:ascii="Arial" w:hAnsi="Arial" w:cs="Arial"/>
                <w:b/>
                <w:bCs/>
                <w:sz w:val="18"/>
                <w:szCs w:val="18"/>
                <w:lang w:val="en-US" w:eastAsia="en-GB"/>
              </w:rPr>
            </w:pPr>
            <w:r w:rsidRPr="00413D96">
              <w:rPr>
                <w:rFonts w:ascii="Arial" w:eastAsia="Calibri" w:hAnsi="Arial" w:cs="Arial"/>
                <w:b/>
                <w:bCs/>
                <w:sz w:val="18"/>
                <w:szCs w:val="18"/>
              </w:rPr>
              <w:t>Million Baht</w:t>
            </w:r>
          </w:p>
        </w:tc>
      </w:tr>
      <w:tr w:rsidR="00027CA8" w:rsidRPr="00413D96" w14:paraId="125B2421" w14:textId="77777777" w:rsidTr="00413D96">
        <w:tc>
          <w:tcPr>
            <w:tcW w:w="4925" w:type="dxa"/>
            <w:tcBorders>
              <w:top w:val="nil"/>
              <w:left w:val="nil"/>
              <w:bottom w:val="nil"/>
              <w:right w:val="nil"/>
            </w:tcBorders>
          </w:tcPr>
          <w:p w14:paraId="2F210AC0"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single" w:sz="4" w:space="0" w:color="auto"/>
              <w:left w:val="nil"/>
              <w:bottom w:val="nil"/>
              <w:right w:val="nil"/>
            </w:tcBorders>
          </w:tcPr>
          <w:p w14:paraId="21A640B2"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020C9F78"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394E77EA"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r>
      <w:tr w:rsidR="00027CA8" w:rsidRPr="00413D96" w14:paraId="15D3DCA2" w14:textId="77777777" w:rsidTr="00413D96">
        <w:tc>
          <w:tcPr>
            <w:tcW w:w="4925" w:type="dxa"/>
            <w:tcBorders>
              <w:top w:val="nil"/>
              <w:left w:val="nil"/>
              <w:bottom w:val="nil"/>
              <w:right w:val="nil"/>
            </w:tcBorders>
            <w:vAlign w:val="bottom"/>
          </w:tcPr>
          <w:p w14:paraId="0FB99E56" w14:textId="6E229183" w:rsidR="00027CA8" w:rsidRPr="00413D96" w:rsidRDefault="00086047"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lang w:val="en-US"/>
              </w:rPr>
              <w:t>Consolidated</w:t>
            </w:r>
            <w:r w:rsidR="006B0C80" w:rsidRPr="00413D96">
              <w:rPr>
                <w:rFonts w:ascii="Arial" w:eastAsia="Calibri" w:hAnsi="Arial" w:cs="Arial"/>
                <w:b/>
                <w:spacing w:val="-2"/>
                <w:sz w:val="18"/>
                <w:szCs w:val="18"/>
                <w:lang w:val="en-US"/>
              </w:rPr>
              <w:t xml:space="preserve"> </w:t>
            </w:r>
            <w:r w:rsidR="00C56F9E" w:rsidRPr="00413D96">
              <w:rPr>
                <w:rFonts w:ascii="Arial" w:eastAsia="Calibri" w:hAnsi="Arial" w:cs="Arial"/>
                <w:b/>
                <w:spacing w:val="-2"/>
                <w:sz w:val="18"/>
                <w:szCs w:val="18"/>
                <w:lang w:val="en-US"/>
              </w:rPr>
              <w:t>s</w:t>
            </w:r>
            <w:r w:rsidR="00F6166F" w:rsidRPr="00413D96">
              <w:rPr>
                <w:rFonts w:ascii="Arial" w:eastAsia="Calibri" w:hAnsi="Arial" w:cs="Arial"/>
                <w:b/>
                <w:spacing w:val="-2"/>
                <w:sz w:val="18"/>
                <w:szCs w:val="18"/>
              </w:rPr>
              <w:t>tatement</w:t>
            </w:r>
            <w:r w:rsidR="00027CA8" w:rsidRPr="00413D96">
              <w:rPr>
                <w:rFonts w:ascii="Arial" w:eastAsia="Calibri" w:hAnsi="Arial" w:cs="Arial"/>
                <w:b/>
                <w:spacing w:val="-2"/>
                <w:sz w:val="18"/>
                <w:szCs w:val="18"/>
              </w:rPr>
              <w:t xml:space="preserve"> of </w:t>
            </w:r>
            <w:r w:rsidR="00C56F9E" w:rsidRPr="00413D96">
              <w:rPr>
                <w:rFonts w:ascii="Arial" w:eastAsia="Calibri" w:hAnsi="Arial" w:cs="Arial"/>
                <w:b/>
                <w:spacing w:val="-2"/>
                <w:sz w:val="18"/>
                <w:szCs w:val="18"/>
              </w:rPr>
              <w:t>i</w:t>
            </w:r>
            <w:r w:rsidR="00027CA8" w:rsidRPr="00413D96">
              <w:rPr>
                <w:rFonts w:ascii="Arial" w:eastAsia="Calibri" w:hAnsi="Arial" w:cs="Arial"/>
                <w:b/>
                <w:spacing w:val="-2"/>
                <w:sz w:val="18"/>
                <w:szCs w:val="18"/>
              </w:rPr>
              <w:t>ncome</w:t>
            </w:r>
          </w:p>
        </w:tc>
        <w:tc>
          <w:tcPr>
            <w:tcW w:w="1512" w:type="dxa"/>
            <w:tcBorders>
              <w:top w:val="nil"/>
              <w:left w:val="nil"/>
              <w:bottom w:val="nil"/>
              <w:right w:val="nil"/>
            </w:tcBorders>
          </w:tcPr>
          <w:p w14:paraId="5EFC0329"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5122566"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43163F1"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5782CDC5" w14:textId="77777777" w:rsidTr="00413D96">
        <w:tc>
          <w:tcPr>
            <w:tcW w:w="4925" w:type="dxa"/>
            <w:tcBorders>
              <w:top w:val="nil"/>
              <w:left w:val="nil"/>
              <w:bottom w:val="nil"/>
              <w:right w:val="nil"/>
            </w:tcBorders>
            <w:vAlign w:val="bottom"/>
          </w:tcPr>
          <w:p w14:paraId="1AED26E9"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16FA6B39"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1FF0347D"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D1A5D86"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3CE33F77" w14:textId="77777777" w:rsidTr="00413D96">
        <w:tc>
          <w:tcPr>
            <w:tcW w:w="4925" w:type="dxa"/>
            <w:tcBorders>
              <w:top w:val="nil"/>
              <w:left w:val="nil"/>
              <w:bottom w:val="nil"/>
              <w:right w:val="nil"/>
            </w:tcBorders>
          </w:tcPr>
          <w:p w14:paraId="602F3D6C" w14:textId="66D79239" w:rsidR="00027CA8" w:rsidRPr="00413D96" w:rsidRDefault="00027CA8" w:rsidP="00413D96">
            <w:pPr>
              <w:autoSpaceDE w:val="0"/>
              <w:autoSpaceDN w:val="0"/>
              <w:adjustRightInd w:val="0"/>
              <w:ind w:left="-86"/>
              <w:jc w:val="thaiDistribute"/>
              <w:rPr>
                <w:rFonts w:ascii="Arial" w:eastAsia="Arial Unicode MS" w:hAnsi="Arial" w:cs="Arial"/>
                <w:b/>
                <w:spacing w:val="-2"/>
                <w:sz w:val="18"/>
                <w:szCs w:val="18"/>
              </w:rPr>
            </w:pPr>
            <w:r w:rsidRPr="00413D96">
              <w:rPr>
                <w:rFonts w:ascii="Arial" w:eastAsia="Calibri" w:hAnsi="Arial" w:cs="Arial"/>
                <w:b/>
                <w:spacing w:val="-2"/>
                <w:sz w:val="18"/>
                <w:szCs w:val="18"/>
              </w:rPr>
              <w:t xml:space="preserve">For the year ended </w:t>
            </w:r>
            <w:r w:rsidR="00A1321E" w:rsidRPr="00A1321E">
              <w:rPr>
                <w:rFonts w:ascii="Arial" w:eastAsia="Calibri" w:hAnsi="Arial" w:cs="Arial"/>
                <w:b/>
                <w:spacing w:val="-2"/>
                <w:sz w:val="18"/>
                <w:szCs w:val="18"/>
              </w:rPr>
              <w:t>31</w:t>
            </w:r>
            <w:r w:rsidRPr="00413D96">
              <w:rPr>
                <w:rFonts w:ascii="Arial" w:eastAsia="Calibri" w:hAnsi="Arial" w:cs="Arial"/>
                <w:b/>
                <w:spacing w:val="-2"/>
                <w:sz w:val="18"/>
                <w:szCs w:val="18"/>
              </w:rPr>
              <w:t xml:space="preserve"> December </w:t>
            </w:r>
            <w:r w:rsidR="00A1321E" w:rsidRPr="00A1321E">
              <w:rPr>
                <w:rFonts w:ascii="Arial" w:eastAsia="Calibri" w:hAnsi="Arial" w:cs="Arial"/>
                <w:b/>
                <w:spacing w:val="-2"/>
                <w:sz w:val="18"/>
                <w:szCs w:val="18"/>
              </w:rPr>
              <w:t>2023</w:t>
            </w:r>
          </w:p>
        </w:tc>
        <w:tc>
          <w:tcPr>
            <w:tcW w:w="1512" w:type="dxa"/>
            <w:tcBorders>
              <w:top w:val="nil"/>
              <w:left w:val="nil"/>
              <w:bottom w:val="nil"/>
              <w:right w:val="nil"/>
            </w:tcBorders>
          </w:tcPr>
          <w:p w14:paraId="0F544A47"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FB24ACE"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5EC7F79"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r>
      <w:tr w:rsidR="00027CA8" w:rsidRPr="00413D96" w14:paraId="050B5181" w14:textId="77777777" w:rsidTr="00413D96">
        <w:tc>
          <w:tcPr>
            <w:tcW w:w="4925" w:type="dxa"/>
            <w:tcBorders>
              <w:top w:val="nil"/>
              <w:left w:val="nil"/>
              <w:bottom w:val="nil"/>
              <w:right w:val="nil"/>
            </w:tcBorders>
          </w:tcPr>
          <w:p w14:paraId="7D55A4F6"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59A65DB6"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E660221"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A6CA53A"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r>
      <w:tr w:rsidR="00027CA8" w:rsidRPr="00413D96" w14:paraId="687E3E94" w14:textId="77777777" w:rsidTr="00413D96">
        <w:tc>
          <w:tcPr>
            <w:tcW w:w="4925" w:type="dxa"/>
            <w:tcBorders>
              <w:top w:val="nil"/>
              <w:left w:val="nil"/>
              <w:bottom w:val="nil"/>
              <w:right w:val="nil"/>
            </w:tcBorders>
          </w:tcPr>
          <w:p w14:paraId="47489A68" w14:textId="72E0C80C"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Revenue from sales and services</w:t>
            </w:r>
          </w:p>
        </w:tc>
        <w:tc>
          <w:tcPr>
            <w:tcW w:w="1512" w:type="dxa"/>
            <w:tcBorders>
              <w:top w:val="nil"/>
              <w:left w:val="nil"/>
              <w:bottom w:val="nil"/>
              <w:right w:val="nil"/>
            </w:tcBorders>
          </w:tcPr>
          <w:p w14:paraId="47586E82" w14:textId="79C50AB6"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89</w:t>
            </w:r>
            <w:r w:rsidR="00027CA8" w:rsidRPr="00413D96">
              <w:rPr>
                <w:rFonts w:ascii="Arial" w:hAnsi="Arial" w:cs="Arial"/>
                <w:bCs/>
                <w:sz w:val="18"/>
                <w:szCs w:val="18"/>
                <w:lang w:eastAsia="en-GB"/>
              </w:rPr>
              <w:t>,</w:t>
            </w:r>
            <w:r w:rsidRPr="00A1321E">
              <w:rPr>
                <w:rFonts w:ascii="Arial" w:hAnsi="Arial" w:cs="Arial"/>
                <w:bCs/>
                <w:sz w:val="18"/>
                <w:szCs w:val="18"/>
                <w:lang w:eastAsia="en-GB"/>
              </w:rPr>
              <w:t>860</w:t>
            </w:r>
          </w:p>
        </w:tc>
        <w:tc>
          <w:tcPr>
            <w:tcW w:w="1512" w:type="dxa"/>
            <w:tcBorders>
              <w:top w:val="nil"/>
              <w:left w:val="nil"/>
              <w:bottom w:val="nil"/>
              <w:right w:val="nil"/>
            </w:tcBorders>
          </w:tcPr>
          <w:p w14:paraId="26944C31" w14:textId="56C44B4E"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776</w:t>
            </w:r>
          </w:p>
        </w:tc>
        <w:tc>
          <w:tcPr>
            <w:tcW w:w="1512" w:type="dxa"/>
            <w:tcBorders>
              <w:top w:val="nil"/>
              <w:left w:val="nil"/>
              <w:bottom w:val="nil"/>
              <w:right w:val="nil"/>
            </w:tcBorders>
          </w:tcPr>
          <w:p w14:paraId="223BBAE9" w14:textId="7D12E516"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90</w:t>
            </w:r>
            <w:r w:rsidR="00027CA8" w:rsidRPr="00413D96">
              <w:rPr>
                <w:rFonts w:ascii="Arial" w:hAnsi="Arial" w:cs="Arial"/>
                <w:bCs/>
                <w:sz w:val="18"/>
                <w:szCs w:val="18"/>
                <w:lang w:eastAsia="en-GB"/>
              </w:rPr>
              <w:t>,</w:t>
            </w:r>
            <w:r w:rsidRPr="00A1321E">
              <w:rPr>
                <w:rFonts w:ascii="Arial" w:hAnsi="Arial" w:cs="Arial"/>
                <w:bCs/>
                <w:sz w:val="18"/>
                <w:szCs w:val="18"/>
                <w:lang w:eastAsia="en-GB"/>
              </w:rPr>
              <w:t>636</w:t>
            </w:r>
          </w:p>
        </w:tc>
      </w:tr>
      <w:tr w:rsidR="00027CA8" w:rsidRPr="00413D96" w14:paraId="15253780" w14:textId="77777777" w:rsidTr="00413D96">
        <w:tc>
          <w:tcPr>
            <w:tcW w:w="4925" w:type="dxa"/>
            <w:tcBorders>
              <w:top w:val="nil"/>
              <w:left w:val="nil"/>
              <w:bottom w:val="nil"/>
              <w:right w:val="nil"/>
            </w:tcBorders>
          </w:tcPr>
          <w:p w14:paraId="6EAFB6A5" w14:textId="3E474F72"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Cost of sales and services</w:t>
            </w:r>
          </w:p>
        </w:tc>
        <w:tc>
          <w:tcPr>
            <w:tcW w:w="1512" w:type="dxa"/>
            <w:tcBorders>
              <w:top w:val="nil"/>
              <w:left w:val="nil"/>
              <w:bottom w:val="nil"/>
              <w:right w:val="nil"/>
            </w:tcBorders>
          </w:tcPr>
          <w:p w14:paraId="65FEC915" w14:textId="07C87DF3"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80</w:t>
            </w:r>
            <w:r w:rsidRPr="00413D96">
              <w:rPr>
                <w:rFonts w:ascii="Arial" w:hAnsi="Arial" w:cs="Arial"/>
                <w:bCs/>
                <w:sz w:val="18"/>
                <w:szCs w:val="18"/>
                <w:lang w:eastAsia="en-GB"/>
              </w:rPr>
              <w:t>,</w:t>
            </w:r>
            <w:r w:rsidR="00A1321E" w:rsidRPr="00A1321E">
              <w:rPr>
                <w:rFonts w:ascii="Arial" w:hAnsi="Arial" w:cs="Arial"/>
                <w:bCs/>
                <w:sz w:val="18"/>
                <w:szCs w:val="18"/>
                <w:lang w:eastAsia="en-GB"/>
              </w:rPr>
              <w:t>258</w:t>
            </w:r>
            <w:r w:rsidRPr="00413D96">
              <w:rPr>
                <w:rFonts w:ascii="Arial" w:hAnsi="Arial" w:cs="Arial"/>
                <w:bCs/>
                <w:sz w:val="18"/>
                <w:szCs w:val="18"/>
                <w:lang w:eastAsia="en-GB"/>
              </w:rPr>
              <w:t>)</w:t>
            </w:r>
          </w:p>
        </w:tc>
        <w:tc>
          <w:tcPr>
            <w:tcW w:w="1512" w:type="dxa"/>
            <w:tcBorders>
              <w:top w:val="nil"/>
              <w:left w:val="nil"/>
              <w:bottom w:val="nil"/>
              <w:right w:val="nil"/>
            </w:tcBorders>
          </w:tcPr>
          <w:p w14:paraId="7A750F41" w14:textId="5A127CCF"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396</w:t>
            </w:r>
            <w:r w:rsidRPr="00413D96">
              <w:rPr>
                <w:rFonts w:ascii="Arial" w:hAnsi="Arial" w:cs="Arial"/>
                <w:bCs/>
                <w:sz w:val="18"/>
                <w:szCs w:val="18"/>
                <w:lang w:eastAsia="en-GB"/>
              </w:rPr>
              <w:t>)</w:t>
            </w:r>
          </w:p>
        </w:tc>
        <w:tc>
          <w:tcPr>
            <w:tcW w:w="1512" w:type="dxa"/>
            <w:tcBorders>
              <w:top w:val="nil"/>
              <w:left w:val="nil"/>
              <w:bottom w:val="nil"/>
              <w:right w:val="nil"/>
            </w:tcBorders>
          </w:tcPr>
          <w:p w14:paraId="77D72EA4" w14:textId="2A52E82A"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80</w:t>
            </w:r>
            <w:r w:rsidRPr="00413D96">
              <w:rPr>
                <w:rFonts w:ascii="Arial" w:hAnsi="Arial" w:cs="Arial"/>
                <w:bCs/>
                <w:sz w:val="18"/>
                <w:szCs w:val="18"/>
                <w:lang w:eastAsia="en-GB"/>
              </w:rPr>
              <w:t>,</w:t>
            </w:r>
            <w:r w:rsidR="00A1321E" w:rsidRPr="00A1321E">
              <w:rPr>
                <w:rFonts w:ascii="Arial" w:hAnsi="Arial" w:cs="Arial"/>
                <w:bCs/>
                <w:sz w:val="18"/>
                <w:szCs w:val="18"/>
                <w:lang w:eastAsia="en-GB"/>
              </w:rPr>
              <w:t>654</w:t>
            </w:r>
            <w:r w:rsidRPr="00413D96">
              <w:rPr>
                <w:rFonts w:ascii="Arial" w:hAnsi="Arial" w:cs="Arial"/>
                <w:bCs/>
                <w:sz w:val="18"/>
                <w:szCs w:val="18"/>
                <w:lang w:eastAsia="en-GB"/>
              </w:rPr>
              <w:t>)</w:t>
            </w:r>
          </w:p>
        </w:tc>
      </w:tr>
      <w:tr w:rsidR="00027CA8" w:rsidRPr="00413D96" w14:paraId="1CE46D69" w14:textId="77777777" w:rsidTr="00413D96">
        <w:tc>
          <w:tcPr>
            <w:tcW w:w="4925" w:type="dxa"/>
            <w:tcBorders>
              <w:top w:val="nil"/>
              <w:left w:val="nil"/>
              <w:bottom w:val="nil"/>
              <w:right w:val="nil"/>
            </w:tcBorders>
          </w:tcPr>
          <w:p w14:paraId="4629355C" w14:textId="6B624668"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Other income</w:t>
            </w:r>
          </w:p>
        </w:tc>
        <w:tc>
          <w:tcPr>
            <w:tcW w:w="1512" w:type="dxa"/>
            <w:tcBorders>
              <w:top w:val="nil"/>
              <w:left w:val="nil"/>
              <w:bottom w:val="nil"/>
              <w:right w:val="nil"/>
            </w:tcBorders>
          </w:tcPr>
          <w:p w14:paraId="35F0DA12" w14:textId="1B83EC28"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766</w:t>
            </w:r>
          </w:p>
        </w:tc>
        <w:tc>
          <w:tcPr>
            <w:tcW w:w="1512" w:type="dxa"/>
            <w:tcBorders>
              <w:top w:val="nil"/>
              <w:left w:val="nil"/>
              <w:bottom w:val="nil"/>
              <w:right w:val="nil"/>
            </w:tcBorders>
          </w:tcPr>
          <w:p w14:paraId="73EAC199" w14:textId="1A586337"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20</w:t>
            </w:r>
          </w:p>
        </w:tc>
        <w:tc>
          <w:tcPr>
            <w:tcW w:w="1512" w:type="dxa"/>
            <w:tcBorders>
              <w:top w:val="nil"/>
              <w:left w:val="nil"/>
              <w:bottom w:val="nil"/>
              <w:right w:val="nil"/>
            </w:tcBorders>
          </w:tcPr>
          <w:p w14:paraId="1011FB5A" w14:textId="50C66B0C"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786</w:t>
            </w:r>
          </w:p>
        </w:tc>
      </w:tr>
      <w:tr w:rsidR="00027CA8" w:rsidRPr="00413D96" w14:paraId="7257BFB2" w14:textId="77777777" w:rsidTr="00413D96">
        <w:tc>
          <w:tcPr>
            <w:tcW w:w="4925" w:type="dxa"/>
            <w:tcBorders>
              <w:top w:val="nil"/>
              <w:left w:val="nil"/>
              <w:bottom w:val="nil"/>
              <w:right w:val="nil"/>
            </w:tcBorders>
          </w:tcPr>
          <w:p w14:paraId="6DEC8142" w14:textId="18721BF0"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Currency exchange loss, net</w:t>
            </w:r>
          </w:p>
        </w:tc>
        <w:tc>
          <w:tcPr>
            <w:tcW w:w="1512" w:type="dxa"/>
            <w:tcBorders>
              <w:top w:val="nil"/>
              <w:left w:val="nil"/>
              <w:bottom w:val="nil"/>
              <w:right w:val="nil"/>
            </w:tcBorders>
          </w:tcPr>
          <w:p w14:paraId="2527AD53" w14:textId="03063B61"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404</w:t>
            </w:r>
            <w:r w:rsidRPr="00413D96">
              <w:rPr>
                <w:rFonts w:ascii="Arial" w:hAnsi="Arial" w:cs="Arial"/>
                <w:bCs/>
                <w:sz w:val="18"/>
                <w:szCs w:val="18"/>
                <w:lang w:eastAsia="en-GB"/>
              </w:rPr>
              <w:t>)</w:t>
            </w:r>
          </w:p>
        </w:tc>
        <w:tc>
          <w:tcPr>
            <w:tcW w:w="1512" w:type="dxa"/>
            <w:tcBorders>
              <w:top w:val="nil"/>
              <w:left w:val="nil"/>
              <w:bottom w:val="nil"/>
              <w:right w:val="nil"/>
            </w:tcBorders>
          </w:tcPr>
          <w:p w14:paraId="7E3115CD" w14:textId="19996C33"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23</w:t>
            </w:r>
            <w:r w:rsidRPr="00413D96">
              <w:rPr>
                <w:rFonts w:ascii="Arial" w:hAnsi="Arial" w:cs="Arial"/>
                <w:bCs/>
                <w:sz w:val="18"/>
                <w:szCs w:val="18"/>
                <w:lang w:eastAsia="en-GB"/>
              </w:rPr>
              <w:t>)</w:t>
            </w:r>
          </w:p>
        </w:tc>
        <w:tc>
          <w:tcPr>
            <w:tcW w:w="1512" w:type="dxa"/>
            <w:tcBorders>
              <w:top w:val="nil"/>
              <w:left w:val="nil"/>
              <w:bottom w:val="nil"/>
              <w:right w:val="nil"/>
            </w:tcBorders>
          </w:tcPr>
          <w:p w14:paraId="3C1E52B5" w14:textId="1B78D61A"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427</w:t>
            </w:r>
            <w:r w:rsidRPr="00413D96">
              <w:rPr>
                <w:rFonts w:ascii="Arial" w:hAnsi="Arial" w:cs="Arial"/>
                <w:bCs/>
                <w:sz w:val="18"/>
                <w:szCs w:val="18"/>
                <w:lang w:eastAsia="en-GB"/>
              </w:rPr>
              <w:t>)</w:t>
            </w:r>
          </w:p>
        </w:tc>
      </w:tr>
      <w:tr w:rsidR="00027CA8" w:rsidRPr="00413D96" w14:paraId="5E22A6C2" w14:textId="77777777" w:rsidTr="00413D96">
        <w:tc>
          <w:tcPr>
            <w:tcW w:w="4925" w:type="dxa"/>
            <w:tcBorders>
              <w:top w:val="nil"/>
              <w:left w:val="nil"/>
              <w:bottom w:val="nil"/>
              <w:right w:val="nil"/>
            </w:tcBorders>
          </w:tcPr>
          <w:p w14:paraId="0762B1FF" w14:textId="30E3C1DC"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Administrative expenses</w:t>
            </w:r>
          </w:p>
        </w:tc>
        <w:tc>
          <w:tcPr>
            <w:tcW w:w="1512" w:type="dxa"/>
            <w:tcBorders>
              <w:top w:val="nil"/>
              <w:left w:val="nil"/>
              <w:bottom w:val="nil"/>
              <w:right w:val="nil"/>
            </w:tcBorders>
          </w:tcPr>
          <w:p w14:paraId="705348CB" w14:textId="5FC5C931"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2</w:t>
            </w:r>
            <w:r w:rsidRPr="00413D96">
              <w:rPr>
                <w:rFonts w:ascii="Arial" w:hAnsi="Arial" w:cs="Arial"/>
                <w:bCs/>
                <w:sz w:val="18"/>
                <w:szCs w:val="18"/>
                <w:lang w:eastAsia="en-GB"/>
              </w:rPr>
              <w:t>,</w:t>
            </w:r>
            <w:r w:rsidR="00A1321E" w:rsidRPr="00A1321E">
              <w:rPr>
                <w:rFonts w:ascii="Arial" w:hAnsi="Arial" w:cs="Arial"/>
                <w:bCs/>
                <w:sz w:val="18"/>
                <w:szCs w:val="18"/>
                <w:lang w:eastAsia="en-GB"/>
              </w:rPr>
              <w:t>709</w:t>
            </w:r>
            <w:r w:rsidRPr="00413D96">
              <w:rPr>
                <w:rFonts w:ascii="Arial" w:hAnsi="Arial" w:cs="Arial"/>
                <w:bCs/>
                <w:sz w:val="18"/>
                <w:szCs w:val="18"/>
                <w:lang w:eastAsia="en-GB"/>
              </w:rPr>
              <w:t>)</w:t>
            </w:r>
          </w:p>
        </w:tc>
        <w:tc>
          <w:tcPr>
            <w:tcW w:w="1512" w:type="dxa"/>
            <w:tcBorders>
              <w:top w:val="nil"/>
              <w:left w:val="nil"/>
              <w:bottom w:val="nil"/>
              <w:right w:val="nil"/>
            </w:tcBorders>
          </w:tcPr>
          <w:p w14:paraId="461C86B0" w14:textId="4C02EA1E"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345</w:t>
            </w:r>
            <w:r w:rsidRPr="00413D96">
              <w:rPr>
                <w:rFonts w:ascii="Arial" w:hAnsi="Arial" w:cs="Arial"/>
                <w:bCs/>
                <w:sz w:val="18"/>
                <w:szCs w:val="18"/>
                <w:lang w:eastAsia="en-GB"/>
              </w:rPr>
              <w:t>)</w:t>
            </w:r>
          </w:p>
        </w:tc>
        <w:tc>
          <w:tcPr>
            <w:tcW w:w="1512" w:type="dxa"/>
            <w:tcBorders>
              <w:top w:val="nil"/>
              <w:left w:val="nil"/>
              <w:bottom w:val="nil"/>
              <w:right w:val="nil"/>
            </w:tcBorders>
          </w:tcPr>
          <w:p w14:paraId="4F67D9FD" w14:textId="70CAFCB9"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w:t>
            </w:r>
            <w:r w:rsidRPr="00413D96">
              <w:rPr>
                <w:rFonts w:ascii="Arial" w:hAnsi="Arial" w:cs="Arial"/>
                <w:bCs/>
                <w:sz w:val="18"/>
                <w:szCs w:val="18"/>
                <w:lang w:eastAsia="en-GB"/>
              </w:rPr>
              <w:t>,</w:t>
            </w:r>
            <w:r w:rsidR="00A1321E" w:rsidRPr="00A1321E">
              <w:rPr>
                <w:rFonts w:ascii="Arial" w:hAnsi="Arial" w:cs="Arial"/>
                <w:bCs/>
                <w:sz w:val="18"/>
                <w:szCs w:val="18"/>
                <w:lang w:eastAsia="en-GB"/>
              </w:rPr>
              <w:t>054</w:t>
            </w:r>
            <w:r w:rsidRPr="00413D96">
              <w:rPr>
                <w:rFonts w:ascii="Arial" w:hAnsi="Arial" w:cs="Arial"/>
                <w:bCs/>
                <w:sz w:val="18"/>
                <w:szCs w:val="18"/>
                <w:lang w:eastAsia="en-GB"/>
              </w:rPr>
              <w:t>)</w:t>
            </w:r>
          </w:p>
        </w:tc>
      </w:tr>
      <w:tr w:rsidR="00027CA8" w:rsidRPr="00413D96" w14:paraId="36077594" w14:textId="77777777" w:rsidTr="00413D96">
        <w:tc>
          <w:tcPr>
            <w:tcW w:w="4925" w:type="dxa"/>
            <w:tcBorders>
              <w:top w:val="nil"/>
              <w:left w:val="nil"/>
              <w:bottom w:val="nil"/>
              <w:right w:val="nil"/>
            </w:tcBorders>
          </w:tcPr>
          <w:p w14:paraId="60C33E42" w14:textId="306D4BE6"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Finance costs</w:t>
            </w:r>
          </w:p>
        </w:tc>
        <w:tc>
          <w:tcPr>
            <w:tcW w:w="1512" w:type="dxa"/>
            <w:tcBorders>
              <w:top w:val="nil"/>
              <w:left w:val="nil"/>
              <w:bottom w:val="nil"/>
              <w:right w:val="nil"/>
            </w:tcBorders>
          </w:tcPr>
          <w:p w14:paraId="3D3866E2" w14:textId="1FE6DDF3"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5</w:t>
            </w:r>
            <w:r w:rsidRPr="00413D96">
              <w:rPr>
                <w:rFonts w:ascii="Arial" w:hAnsi="Arial" w:cs="Arial"/>
                <w:bCs/>
                <w:sz w:val="18"/>
                <w:szCs w:val="18"/>
                <w:lang w:eastAsia="en-GB"/>
              </w:rPr>
              <w:t>,</w:t>
            </w:r>
            <w:r w:rsidR="00A1321E" w:rsidRPr="00A1321E">
              <w:rPr>
                <w:rFonts w:ascii="Arial" w:hAnsi="Arial" w:cs="Arial"/>
                <w:bCs/>
                <w:sz w:val="18"/>
                <w:szCs w:val="18"/>
                <w:lang w:eastAsia="en-GB"/>
              </w:rPr>
              <w:t>297</w:t>
            </w:r>
            <w:r w:rsidRPr="00413D96">
              <w:rPr>
                <w:rFonts w:ascii="Arial" w:hAnsi="Arial" w:cs="Arial"/>
                <w:bCs/>
                <w:sz w:val="18"/>
                <w:szCs w:val="18"/>
                <w:lang w:eastAsia="en-GB"/>
              </w:rPr>
              <w:t>)</w:t>
            </w:r>
          </w:p>
        </w:tc>
        <w:tc>
          <w:tcPr>
            <w:tcW w:w="1512" w:type="dxa"/>
            <w:tcBorders>
              <w:top w:val="nil"/>
              <w:left w:val="nil"/>
              <w:bottom w:val="nil"/>
              <w:right w:val="nil"/>
            </w:tcBorders>
          </w:tcPr>
          <w:p w14:paraId="37CFBE13" w14:textId="2A17451E"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96</w:t>
            </w:r>
            <w:r w:rsidRPr="00413D96">
              <w:rPr>
                <w:rFonts w:ascii="Arial" w:hAnsi="Arial" w:cs="Arial"/>
                <w:bCs/>
                <w:sz w:val="18"/>
                <w:szCs w:val="18"/>
                <w:lang w:eastAsia="en-GB"/>
              </w:rPr>
              <w:t>)</w:t>
            </w:r>
          </w:p>
        </w:tc>
        <w:tc>
          <w:tcPr>
            <w:tcW w:w="1512" w:type="dxa"/>
            <w:tcBorders>
              <w:top w:val="nil"/>
              <w:left w:val="nil"/>
              <w:bottom w:val="nil"/>
              <w:right w:val="nil"/>
            </w:tcBorders>
          </w:tcPr>
          <w:p w14:paraId="37BBADCD" w14:textId="37FE91DE"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5</w:t>
            </w:r>
            <w:r w:rsidRPr="00413D96">
              <w:rPr>
                <w:rFonts w:ascii="Arial" w:hAnsi="Arial" w:cs="Arial"/>
                <w:bCs/>
                <w:sz w:val="18"/>
                <w:szCs w:val="18"/>
                <w:lang w:eastAsia="en-GB"/>
              </w:rPr>
              <w:t>,</w:t>
            </w:r>
            <w:r w:rsidR="00A1321E" w:rsidRPr="00A1321E">
              <w:rPr>
                <w:rFonts w:ascii="Arial" w:hAnsi="Arial" w:cs="Arial"/>
                <w:bCs/>
                <w:sz w:val="18"/>
                <w:szCs w:val="18"/>
                <w:lang w:eastAsia="en-GB"/>
              </w:rPr>
              <w:t>393</w:t>
            </w:r>
            <w:r w:rsidRPr="00413D96">
              <w:rPr>
                <w:rFonts w:ascii="Arial" w:hAnsi="Arial" w:cs="Arial"/>
                <w:bCs/>
                <w:sz w:val="18"/>
                <w:szCs w:val="18"/>
                <w:lang w:eastAsia="en-GB"/>
              </w:rPr>
              <w:t>)</w:t>
            </w:r>
          </w:p>
        </w:tc>
      </w:tr>
      <w:tr w:rsidR="00027CA8" w:rsidRPr="00413D96" w14:paraId="1085A7DF" w14:textId="77777777" w:rsidTr="00413D96">
        <w:tc>
          <w:tcPr>
            <w:tcW w:w="4925" w:type="dxa"/>
            <w:tcBorders>
              <w:top w:val="nil"/>
              <w:left w:val="nil"/>
              <w:bottom w:val="nil"/>
              <w:right w:val="nil"/>
            </w:tcBorders>
          </w:tcPr>
          <w:p w14:paraId="5422DC40" w14:textId="79646550"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Share of profit from investments in associates</w:t>
            </w:r>
          </w:p>
        </w:tc>
        <w:tc>
          <w:tcPr>
            <w:tcW w:w="1512" w:type="dxa"/>
            <w:tcBorders>
              <w:top w:val="nil"/>
              <w:left w:val="nil"/>
              <w:bottom w:val="nil"/>
              <w:right w:val="nil"/>
            </w:tcBorders>
          </w:tcPr>
          <w:p w14:paraId="58685838"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60D356F"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3C7BC0A"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29B4025F" w14:textId="77777777" w:rsidTr="00413D96">
        <w:tc>
          <w:tcPr>
            <w:tcW w:w="4925" w:type="dxa"/>
            <w:tcBorders>
              <w:top w:val="nil"/>
              <w:left w:val="nil"/>
              <w:bottom w:val="nil"/>
              <w:right w:val="nil"/>
            </w:tcBorders>
          </w:tcPr>
          <w:p w14:paraId="7AE7C8EB" w14:textId="1B8F9A7C"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 xml:space="preserve">   and joint ventures, net</w:t>
            </w:r>
          </w:p>
        </w:tc>
        <w:tc>
          <w:tcPr>
            <w:tcW w:w="1512" w:type="dxa"/>
            <w:tcBorders>
              <w:top w:val="nil"/>
              <w:left w:val="nil"/>
              <w:bottom w:val="nil"/>
              <w:right w:val="nil"/>
            </w:tcBorders>
          </w:tcPr>
          <w:p w14:paraId="2913D649" w14:textId="5A2FC30F"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008</w:t>
            </w:r>
          </w:p>
        </w:tc>
        <w:tc>
          <w:tcPr>
            <w:tcW w:w="1512" w:type="dxa"/>
            <w:tcBorders>
              <w:top w:val="nil"/>
              <w:left w:val="nil"/>
              <w:bottom w:val="nil"/>
              <w:right w:val="nil"/>
            </w:tcBorders>
          </w:tcPr>
          <w:p w14:paraId="79106C2F" w14:textId="62697E38"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41</w:t>
            </w:r>
          </w:p>
        </w:tc>
        <w:tc>
          <w:tcPr>
            <w:tcW w:w="1512" w:type="dxa"/>
            <w:tcBorders>
              <w:top w:val="nil"/>
              <w:left w:val="nil"/>
              <w:bottom w:val="nil"/>
              <w:right w:val="nil"/>
            </w:tcBorders>
          </w:tcPr>
          <w:p w14:paraId="061333B9" w14:textId="6AB446E8"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049</w:t>
            </w:r>
          </w:p>
        </w:tc>
      </w:tr>
      <w:tr w:rsidR="00027CA8" w:rsidRPr="00413D96" w14:paraId="05CE8677" w14:textId="77777777" w:rsidTr="00413D96">
        <w:tc>
          <w:tcPr>
            <w:tcW w:w="4925" w:type="dxa"/>
            <w:tcBorders>
              <w:top w:val="nil"/>
              <w:left w:val="nil"/>
              <w:bottom w:val="nil"/>
              <w:right w:val="nil"/>
            </w:tcBorders>
          </w:tcPr>
          <w:p w14:paraId="0C6CB593" w14:textId="67B2E6BE"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Income tax</w:t>
            </w:r>
          </w:p>
        </w:tc>
        <w:tc>
          <w:tcPr>
            <w:tcW w:w="1512" w:type="dxa"/>
            <w:tcBorders>
              <w:top w:val="nil"/>
              <w:left w:val="nil"/>
              <w:bottom w:val="nil"/>
              <w:right w:val="nil"/>
            </w:tcBorders>
          </w:tcPr>
          <w:p w14:paraId="417E72D0" w14:textId="5089CE1C"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507</w:t>
            </w:r>
            <w:r w:rsidRPr="00413D96">
              <w:rPr>
                <w:rFonts w:ascii="Arial" w:hAnsi="Arial" w:cs="Arial"/>
                <w:bCs/>
                <w:sz w:val="18"/>
                <w:szCs w:val="18"/>
                <w:lang w:eastAsia="en-GB"/>
              </w:rPr>
              <w:t>)</w:t>
            </w:r>
          </w:p>
        </w:tc>
        <w:tc>
          <w:tcPr>
            <w:tcW w:w="1512" w:type="dxa"/>
            <w:tcBorders>
              <w:top w:val="nil"/>
              <w:left w:val="nil"/>
              <w:bottom w:val="nil"/>
              <w:right w:val="nil"/>
            </w:tcBorders>
          </w:tcPr>
          <w:p w14:paraId="2B07680F" w14:textId="64385778"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16</w:t>
            </w:r>
            <w:r w:rsidRPr="00413D96">
              <w:rPr>
                <w:rFonts w:ascii="Arial" w:hAnsi="Arial" w:cs="Arial"/>
                <w:bCs/>
                <w:sz w:val="18"/>
                <w:szCs w:val="18"/>
                <w:lang w:eastAsia="en-GB"/>
              </w:rPr>
              <w:t>)</w:t>
            </w:r>
          </w:p>
        </w:tc>
        <w:tc>
          <w:tcPr>
            <w:tcW w:w="1512" w:type="dxa"/>
            <w:tcBorders>
              <w:top w:val="nil"/>
              <w:left w:val="nil"/>
              <w:bottom w:val="nil"/>
              <w:right w:val="nil"/>
            </w:tcBorders>
          </w:tcPr>
          <w:p w14:paraId="562FE0C3" w14:textId="4ACF4FDB"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523</w:t>
            </w:r>
            <w:r w:rsidRPr="00413D96">
              <w:rPr>
                <w:rFonts w:ascii="Arial" w:hAnsi="Arial" w:cs="Arial"/>
                <w:bCs/>
                <w:sz w:val="18"/>
                <w:szCs w:val="18"/>
                <w:lang w:eastAsia="en-GB"/>
              </w:rPr>
              <w:t>)</w:t>
            </w:r>
          </w:p>
        </w:tc>
      </w:tr>
      <w:tr w:rsidR="00027CA8" w:rsidRPr="00413D96" w14:paraId="40A88125" w14:textId="77777777" w:rsidTr="00413D96">
        <w:tc>
          <w:tcPr>
            <w:tcW w:w="4925" w:type="dxa"/>
            <w:tcBorders>
              <w:top w:val="nil"/>
              <w:left w:val="nil"/>
              <w:bottom w:val="nil"/>
              <w:right w:val="nil"/>
            </w:tcBorders>
          </w:tcPr>
          <w:p w14:paraId="236CE765"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23F5C404"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66D9B61"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5EEAE7B"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5CD2A0BE" w14:textId="77777777" w:rsidTr="00413D96">
        <w:tc>
          <w:tcPr>
            <w:tcW w:w="4925" w:type="dxa"/>
            <w:tcBorders>
              <w:top w:val="nil"/>
              <w:left w:val="nil"/>
              <w:bottom w:val="nil"/>
              <w:right w:val="nil"/>
            </w:tcBorders>
          </w:tcPr>
          <w:p w14:paraId="6152A4C8" w14:textId="12BC95B5"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rPr>
              <w:t>Profit attributable to</w:t>
            </w:r>
          </w:p>
        </w:tc>
        <w:tc>
          <w:tcPr>
            <w:tcW w:w="1512" w:type="dxa"/>
            <w:tcBorders>
              <w:top w:val="nil"/>
              <w:left w:val="nil"/>
              <w:bottom w:val="nil"/>
              <w:right w:val="nil"/>
            </w:tcBorders>
          </w:tcPr>
          <w:p w14:paraId="3A8888BD"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2F28CB5"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E0CD19F"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6B44C0ED" w14:textId="77777777" w:rsidTr="00413D96">
        <w:tc>
          <w:tcPr>
            <w:tcW w:w="4925" w:type="dxa"/>
            <w:tcBorders>
              <w:top w:val="nil"/>
              <w:left w:val="nil"/>
              <w:bottom w:val="nil"/>
              <w:right w:val="nil"/>
            </w:tcBorders>
          </w:tcPr>
          <w:p w14:paraId="554B9BE7" w14:textId="67C8033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Non-controlling interests</w:t>
            </w:r>
          </w:p>
        </w:tc>
        <w:tc>
          <w:tcPr>
            <w:tcW w:w="1512" w:type="dxa"/>
            <w:tcBorders>
              <w:top w:val="nil"/>
              <w:left w:val="nil"/>
              <w:bottom w:val="nil"/>
              <w:right w:val="nil"/>
            </w:tcBorders>
          </w:tcPr>
          <w:p w14:paraId="50A8CDF3" w14:textId="7CFF42CB"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115</w:t>
            </w:r>
          </w:p>
        </w:tc>
        <w:tc>
          <w:tcPr>
            <w:tcW w:w="1512" w:type="dxa"/>
            <w:tcBorders>
              <w:top w:val="nil"/>
              <w:left w:val="nil"/>
              <w:bottom w:val="nil"/>
              <w:right w:val="nil"/>
            </w:tcBorders>
          </w:tcPr>
          <w:p w14:paraId="76F1C5BB" w14:textId="2A046527"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39</w:t>
            </w:r>
            <w:r w:rsidRPr="00413D96">
              <w:rPr>
                <w:rFonts w:ascii="Arial" w:hAnsi="Arial" w:cs="Arial"/>
                <w:bCs/>
                <w:sz w:val="18"/>
                <w:szCs w:val="18"/>
                <w:lang w:eastAsia="en-GB"/>
              </w:rPr>
              <w:t>)</w:t>
            </w:r>
          </w:p>
        </w:tc>
        <w:tc>
          <w:tcPr>
            <w:tcW w:w="1512" w:type="dxa"/>
            <w:tcBorders>
              <w:top w:val="nil"/>
              <w:left w:val="nil"/>
              <w:bottom w:val="nil"/>
              <w:right w:val="nil"/>
            </w:tcBorders>
          </w:tcPr>
          <w:p w14:paraId="343B8AB3" w14:textId="26463C9F"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076</w:t>
            </w:r>
          </w:p>
        </w:tc>
      </w:tr>
      <w:tr w:rsidR="00027CA8" w:rsidRPr="00413D96" w14:paraId="53E2ADA6" w14:textId="77777777" w:rsidTr="00413D96">
        <w:tc>
          <w:tcPr>
            <w:tcW w:w="4925" w:type="dxa"/>
            <w:tcBorders>
              <w:top w:val="nil"/>
              <w:left w:val="nil"/>
              <w:bottom w:val="nil"/>
              <w:right w:val="nil"/>
            </w:tcBorders>
          </w:tcPr>
          <w:p w14:paraId="1291E3EF" w14:textId="34E2F0A2"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01E1FF33" w14:textId="013647EE"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60803EB" w14:textId="1A72171B"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C8B37A7" w14:textId="25ED2FA4"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2572809C" w14:textId="77777777" w:rsidTr="00413D96">
        <w:tc>
          <w:tcPr>
            <w:tcW w:w="4925" w:type="dxa"/>
            <w:tcBorders>
              <w:top w:val="nil"/>
              <w:left w:val="nil"/>
              <w:bottom w:val="nil"/>
              <w:right w:val="nil"/>
            </w:tcBorders>
          </w:tcPr>
          <w:p w14:paraId="3F78B19D" w14:textId="17497AD6"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1442B991" w14:textId="78FA342D"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ED5A7DF" w14:textId="31B08F08"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595F8B1" w14:textId="5D6BFEB2"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0AE99FFB" w14:textId="77777777" w:rsidTr="00413D96">
        <w:tc>
          <w:tcPr>
            <w:tcW w:w="4925" w:type="dxa"/>
            <w:tcBorders>
              <w:top w:val="nil"/>
              <w:left w:val="nil"/>
              <w:bottom w:val="nil"/>
              <w:right w:val="nil"/>
            </w:tcBorders>
            <w:vAlign w:val="bottom"/>
          </w:tcPr>
          <w:p w14:paraId="5A2B26C2" w14:textId="45801D21" w:rsidR="00027CA8" w:rsidRPr="00413D96" w:rsidRDefault="00086047"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lang w:val="en-US"/>
              </w:rPr>
              <w:t xml:space="preserve">Consolidated </w:t>
            </w:r>
            <w:r w:rsidR="00F6166F" w:rsidRPr="00413D96">
              <w:rPr>
                <w:rFonts w:ascii="Arial" w:eastAsia="Calibri" w:hAnsi="Arial" w:cs="Arial"/>
                <w:b/>
                <w:spacing w:val="-2"/>
                <w:sz w:val="18"/>
                <w:szCs w:val="18"/>
                <w:lang w:val="en-US"/>
              </w:rPr>
              <w:t>s</w:t>
            </w:r>
            <w:r w:rsidRPr="00413D96">
              <w:rPr>
                <w:rFonts w:ascii="Arial" w:eastAsia="Calibri" w:hAnsi="Arial" w:cs="Arial"/>
                <w:b/>
                <w:spacing w:val="-2"/>
                <w:sz w:val="18"/>
                <w:szCs w:val="18"/>
              </w:rPr>
              <w:t xml:space="preserve">tatement of </w:t>
            </w:r>
            <w:r w:rsidR="00F6166F" w:rsidRPr="00413D96">
              <w:rPr>
                <w:rFonts w:ascii="Arial" w:eastAsia="Calibri" w:hAnsi="Arial" w:cs="Arial"/>
                <w:b/>
                <w:spacing w:val="-2"/>
                <w:sz w:val="18"/>
                <w:szCs w:val="18"/>
              </w:rPr>
              <w:t>c</w:t>
            </w:r>
            <w:r w:rsidR="000A46C0" w:rsidRPr="00413D96">
              <w:rPr>
                <w:rFonts w:ascii="Arial" w:eastAsia="Calibri" w:hAnsi="Arial" w:cs="Arial"/>
                <w:b/>
                <w:spacing w:val="-2"/>
                <w:sz w:val="18"/>
                <w:szCs w:val="18"/>
              </w:rPr>
              <w:t xml:space="preserve">omprehensive </w:t>
            </w:r>
            <w:r w:rsidR="00F6166F" w:rsidRPr="00413D96">
              <w:rPr>
                <w:rFonts w:ascii="Arial" w:eastAsia="Calibri" w:hAnsi="Arial" w:cs="Arial"/>
                <w:b/>
                <w:spacing w:val="-2"/>
                <w:sz w:val="18"/>
                <w:szCs w:val="18"/>
              </w:rPr>
              <w:t>i</w:t>
            </w:r>
            <w:r w:rsidRPr="00413D96">
              <w:rPr>
                <w:rFonts w:ascii="Arial" w:eastAsia="Calibri" w:hAnsi="Arial" w:cs="Arial"/>
                <w:b/>
                <w:spacing w:val="-2"/>
                <w:sz w:val="18"/>
                <w:szCs w:val="18"/>
              </w:rPr>
              <w:t>ncome</w:t>
            </w:r>
          </w:p>
        </w:tc>
        <w:tc>
          <w:tcPr>
            <w:tcW w:w="1512" w:type="dxa"/>
            <w:tcBorders>
              <w:top w:val="nil"/>
              <w:left w:val="nil"/>
              <w:bottom w:val="nil"/>
              <w:right w:val="nil"/>
            </w:tcBorders>
          </w:tcPr>
          <w:p w14:paraId="447AD537"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75278AC"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71EC2238"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027682DF" w14:textId="77777777" w:rsidTr="00413D96">
        <w:tc>
          <w:tcPr>
            <w:tcW w:w="4925" w:type="dxa"/>
            <w:tcBorders>
              <w:top w:val="nil"/>
              <w:left w:val="nil"/>
              <w:bottom w:val="nil"/>
              <w:right w:val="nil"/>
            </w:tcBorders>
          </w:tcPr>
          <w:p w14:paraId="527E6228"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558867CE"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D032A6B"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D7F29E2"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466B9F54" w14:textId="77777777" w:rsidTr="00413D96">
        <w:tc>
          <w:tcPr>
            <w:tcW w:w="4925" w:type="dxa"/>
            <w:tcBorders>
              <w:top w:val="nil"/>
              <w:left w:val="nil"/>
              <w:bottom w:val="nil"/>
              <w:right w:val="nil"/>
            </w:tcBorders>
            <w:vAlign w:val="bottom"/>
          </w:tcPr>
          <w:p w14:paraId="70A8451C" w14:textId="588EAA22" w:rsidR="00027CA8" w:rsidRPr="00413D96" w:rsidRDefault="00DD25CE" w:rsidP="00413D96">
            <w:pPr>
              <w:autoSpaceDE w:val="0"/>
              <w:autoSpaceDN w:val="0"/>
              <w:adjustRightInd w:val="0"/>
              <w:ind w:left="-86"/>
              <w:jc w:val="thaiDistribute"/>
              <w:rPr>
                <w:rFonts w:ascii="Arial" w:eastAsia="Arial Unicode MS" w:hAnsi="Arial" w:cs="Arial"/>
                <w:b/>
                <w:bCs/>
                <w:spacing w:val="-2"/>
                <w:sz w:val="18"/>
                <w:szCs w:val="18"/>
              </w:rPr>
            </w:pPr>
            <w:r w:rsidRPr="00413D96">
              <w:rPr>
                <w:rFonts w:ascii="Arial" w:eastAsia="Arial Unicode MS" w:hAnsi="Arial" w:cs="Arial"/>
                <w:b/>
                <w:bCs/>
                <w:spacing w:val="-2"/>
                <w:sz w:val="18"/>
                <w:szCs w:val="18"/>
              </w:rPr>
              <w:t xml:space="preserve">For the year ended </w:t>
            </w:r>
            <w:r w:rsidR="00A1321E" w:rsidRPr="00A1321E">
              <w:rPr>
                <w:rFonts w:ascii="Arial" w:eastAsia="Arial Unicode MS" w:hAnsi="Arial" w:cs="Arial"/>
                <w:b/>
                <w:bCs/>
                <w:spacing w:val="-2"/>
                <w:sz w:val="18"/>
                <w:szCs w:val="18"/>
              </w:rPr>
              <w:t>31</w:t>
            </w:r>
            <w:r w:rsidRPr="00413D96">
              <w:rPr>
                <w:rFonts w:ascii="Arial" w:eastAsia="Arial Unicode MS" w:hAnsi="Arial" w:cs="Arial"/>
                <w:b/>
                <w:bCs/>
                <w:spacing w:val="-2"/>
                <w:sz w:val="18"/>
                <w:szCs w:val="18"/>
              </w:rPr>
              <w:t xml:space="preserve"> December</w:t>
            </w:r>
            <w:r w:rsidR="003E17A0" w:rsidRPr="00413D96">
              <w:rPr>
                <w:rFonts w:ascii="Arial" w:eastAsia="Arial Unicode MS" w:hAnsi="Arial" w:cs="Arial"/>
                <w:b/>
                <w:bCs/>
                <w:spacing w:val="-2"/>
                <w:sz w:val="18"/>
                <w:szCs w:val="18"/>
              </w:rPr>
              <w:t xml:space="preserve"> </w:t>
            </w:r>
            <w:r w:rsidR="00A1321E" w:rsidRPr="00A1321E">
              <w:rPr>
                <w:rFonts w:ascii="Arial" w:eastAsia="Arial Unicode MS" w:hAnsi="Arial" w:cs="Arial"/>
                <w:b/>
                <w:bCs/>
                <w:spacing w:val="-2"/>
                <w:sz w:val="18"/>
                <w:szCs w:val="18"/>
              </w:rPr>
              <w:t>2023</w:t>
            </w:r>
          </w:p>
        </w:tc>
        <w:tc>
          <w:tcPr>
            <w:tcW w:w="1512" w:type="dxa"/>
            <w:tcBorders>
              <w:top w:val="nil"/>
              <w:left w:val="nil"/>
              <w:bottom w:val="nil"/>
              <w:right w:val="nil"/>
            </w:tcBorders>
          </w:tcPr>
          <w:p w14:paraId="02702448"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32CA138"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231AAA1"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61AD6D19" w14:textId="77777777" w:rsidTr="00413D96">
        <w:tc>
          <w:tcPr>
            <w:tcW w:w="4925" w:type="dxa"/>
            <w:tcBorders>
              <w:top w:val="nil"/>
              <w:left w:val="nil"/>
              <w:bottom w:val="nil"/>
              <w:right w:val="nil"/>
            </w:tcBorders>
          </w:tcPr>
          <w:p w14:paraId="046C083B"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3F8476F5"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57D45F55"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95A20EA"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DA0AB1" w:rsidRPr="00413D96" w14:paraId="29536FD7" w14:textId="77777777" w:rsidTr="00413D96">
        <w:tc>
          <w:tcPr>
            <w:tcW w:w="4925" w:type="dxa"/>
            <w:tcBorders>
              <w:top w:val="nil"/>
              <w:left w:val="nil"/>
              <w:bottom w:val="nil"/>
              <w:right w:val="nil"/>
            </w:tcBorders>
          </w:tcPr>
          <w:p w14:paraId="39B06D26" w14:textId="7901C647" w:rsidR="00DA0AB1" w:rsidRPr="00413D96" w:rsidRDefault="00DA0AB1" w:rsidP="00413D96">
            <w:pPr>
              <w:autoSpaceDE w:val="0"/>
              <w:autoSpaceDN w:val="0"/>
              <w:adjustRightInd w:val="0"/>
              <w:ind w:left="-86"/>
              <w:jc w:val="thaiDistribute"/>
              <w:rPr>
                <w:rFonts w:ascii="Arial" w:eastAsia="Arial Unicode MS" w:hAnsi="Arial" w:cs="Arial"/>
                <w:b/>
                <w:bCs/>
                <w:spacing w:val="-2"/>
                <w:sz w:val="18"/>
                <w:szCs w:val="18"/>
              </w:rPr>
            </w:pPr>
            <w:r w:rsidRPr="00413D96">
              <w:rPr>
                <w:rFonts w:ascii="Arial" w:eastAsia="Arial Unicode MS" w:hAnsi="Arial" w:cs="Arial"/>
                <w:b/>
                <w:bCs/>
                <w:spacing w:val="-2"/>
                <w:sz w:val="18"/>
                <w:szCs w:val="18"/>
              </w:rPr>
              <w:t xml:space="preserve">Other </w:t>
            </w:r>
            <w:r w:rsidR="00C340EF" w:rsidRPr="00413D96">
              <w:rPr>
                <w:rFonts w:ascii="Arial" w:eastAsia="Arial Unicode MS" w:hAnsi="Arial" w:cs="Arial"/>
                <w:b/>
                <w:bCs/>
                <w:spacing w:val="-2"/>
                <w:sz w:val="18"/>
                <w:szCs w:val="18"/>
              </w:rPr>
              <w:t>comprehensive</w:t>
            </w:r>
            <w:r w:rsidR="00306A60" w:rsidRPr="00413D96">
              <w:rPr>
                <w:rFonts w:ascii="Arial" w:eastAsia="Arial Unicode MS" w:hAnsi="Arial" w:cs="Arial"/>
                <w:b/>
                <w:bCs/>
                <w:spacing w:val="-2"/>
                <w:sz w:val="18"/>
                <w:szCs w:val="18"/>
              </w:rPr>
              <w:t xml:space="preserve"> income (expense)</w:t>
            </w:r>
          </w:p>
        </w:tc>
        <w:tc>
          <w:tcPr>
            <w:tcW w:w="1512" w:type="dxa"/>
            <w:tcBorders>
              <w:top w:val="nil"/>
              <w:left w:val="nil"/>
              <w:bottom w:val="nil"/>
              <w:right w:val="nil"/>
            </w:tcBorders>
          </w:tcPr>
          <w:p w14:paraId="405814C2" w14:textId="77777777" w:rsidR="00DA0AB1" w:rsidRPr="00413D96" w:rsidRDefault="00DA0AB1"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E213B09" w14:textId="77777777" w:rsidR="00DA0AB1" w:rsidRPr="00413D96" w:rsidRDefault="00DA0AB1"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BE2729B" w14:textId="77777777" w:rsidR="00DA0AB1" w:rsidRPr="00413D96" w:rsidRDefault="00DA0AB1" w:rsidP="00027CA8">
            <w:pPr>
              <w:autoSpaceDE w:val="0"/>
              <w:autoSpaceDN w:val="0"/>
              <w:adjustRightInd w:val="0"/>
              <w:ind w:right="-72"/>
              <w:jc w:val="right"/>
              <w:rPr>
                <w:rFonts w:ascii="Arial" w:hAnsi="Arial" w:cs="Arial"/>
                <w:bCs/>
                <w:sz w:val="18"/>
                <w:szCs w:val="18"/>
                <w:lang w:eastAsia="en-GB"/>
              </w:rPr>
            </w:pPr>
          </w:p>
        </w:tc>
      </w:tr>
      <w:tr w:rsidR="009B695E" w:rsidRPr="00413D96" w14:paraId="0E7625E5" w14:textId="77777777" w:rsidTr="00413D96">
        <w:tc>
          <w:tcPr>
            <w:tcW w:w="4925" w:type="dxa"/>
            <w:tcBorders>
              <w:top w:val="nil"/>
              <w:left w:val="nil"/>
              <w:bottom w:val="nil"/>
              <w:right w:val="nil"/>
            </w:tcBorders>
          </w:tcPr>
          <w:p w14:paraId="633F0AF0" w14:textId="77777777" w:rsidR="009B695E" w:rsidRPr="00413D96" w:rsidRDefault="009B695E"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049397AC" w14:textId="77777777" w:rsidR="009B695E" w:rsidRPr="00413D96" w:rsidRDefault="009B695E"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D2E45FA" w14:textId="77777777" w:rsidR="009B695E" w:rsidRPr="00413D96" w:rsidRDefault="009B695E"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33F4CE7" w14:textId="77777777" w:rsidR="009B695E" w:rsidRPr="00413D96" w:rsidRDefault="009B695E" w:rsidP="00027CA8">
            <w:pPr>
              <w:autoSpaceDE w:val="0"/>
              <w:autoSpaceDN w:val="0"/>
              <w:adjustRightInd w:val="0"/>
              <w:ind w:right="-72"/>
              <w:jc w:val="right"/>
              <w:rPr>
                <w:rFonts w:ascii="Arial" w:hAnsi="Arial" w:cs="Arial"/>
                <w:bCs/>
                <w:sz w:val="18"/>
                <w:szCs w:val="18"/>
                <w:lang w:eastAsia="en-GB"/>
              </w:rPr>
            </w:pPr>
          </w:p>
        </w:tc>
      </w:tr>
      <w:tr w:rsidR="00027CA8" w:rsidRPr="00413D96" w14:paraId="702F8CB0" w14:textId="77777777" w:rsidTr="00413D96">
        <w:tc>
          <w:tcPr>
            <w:tcW w:w="4925" w:type="dxa"/>
            <w:tcBorders>
              <w:top w:val="nil"/>
              <w:left w:val="nil"/>
              <w:bottom w:val="nil"/>
              <w:right w:val="nil"/>
            </w:tcBorders>
          </w:tcPr>
          <w:p w14:paraId="5DA7BFAC" w14:textId="77777777" w:rsidR="00656A76" w:rsidRPr="00413D96" w:rsidRDefault="00027CA8" w:rsidP="00413D96">
            <w:pPr>
              <w:autoSpaceDE w:val="0"/>
              <w:autoSpaceDN w:val="0"/>
              <w:adjustRightInd w:val="0"/>
              <w:ind w:left="-86"/>
              <w:jc w:val="thaiDistribute"/>
              <w:rPr>
                <w:rFonts w:ascii="Arial" w:eastAsia="Calibri" w:hAnsi="Arial" w:cs="Arial"/>
                <w:b/>
                <w:spacing w:val="-2"/>
                <w:sz w:val="18"/>
                <w:szCs w:val="18"/>
              </w:rPr>
            </w:pPr>
            <w:r w:rsidRPr="00413D96">
              <w:rPr>
                <w:rFonts w:ascii="Arial" w:eastAsia="Calibri" w:hAnsi="Arial" w:cs="Arial"/>
                <w:b/>
                <w:spacing w:val="-2"/>
                <w:sz w:val="18"/>
                <w:szCs w:val="18"/>
              </w:rPr>
              <w:t xml:space="preserve">Items that will be reclassified subsequently </w:t>
            </w:r>
          </w:p>
          <w:p w14:paraId="6EE7F9E9" w14:textId="4A87E659" w:rsidR="00027CA8" w:rsidRPr="00413D96" w:rsidRDefault="00F75616" w:rsidP="00413D96">
            <w:pPr>
              <w:autoSpaceDE w:val="0"/>
              <w:autoSpaceDN w:val="0"/>
              <w:adjustRightInd w:val="0"/>
              <w:ind w:left="-86"/>
              <w:jc w:val="thaiDistribute"/>
              <w:rPr>
                <w:rFonts w:ascii="Arial" w:eastAsia="Arial Unicode MS" w:hAnsi="Arial" w:cs="Arial"/>
                <w:b/>
                <w:spacing w:val="-2"/>
                <w:sz w:val="18"/>
                <w:szCs w:val="18"/>
              </w:rPr>
            </w:pPr>
            <w:r w:rsidRPr="00413D96">
              <w:rPr>
                <w:rFonts w:ascii="Arial" w:eastAsia="Calibri" w:hAnsi="Arial" w:cs="Arial"/>
                <w:b/>
                <w:spacing w:val="-2"/>
                <w:sz w:val="18"/>
                <w:szCs w:val="18"/>
              </w:rPr>
              <w:t xml:space="preserve">   </w:t>
            </w:r>
            <w:r w:rsidR="00027CA8" w:rsidRPr="00413D96">
              <w:rPr>
                <w:rFonts w:ascii="Arial" w:eastAsia="Calibri" w:hAnsi="Arial" w:cs="Arial"/>
                <w:b/>
                <w:spacing w:val="-2"/>
                <w:sz w:val="18"/>
                <w:szCs w:val="18"/>
              </w:rPr>
              <w:t>to profit or loss</w:t>
            </w:r>
          </w:p>
        </w:tc>
        <w:tc>
          <w:tcPr>
            <w:tcW w:w="1512" w:type="dxa"/>
            <w:tcBorders>
              <w:top w:val="nil"/>
              <w:left w:val="nil"/>
              <w:bottom w:val="nil"/>
              <w:right w:val="nil"/>
            </w:tcBorders>
          </w:tcPr>
          <w:p w14:paraId="546B5402"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482AE03"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145A8867"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74E2F0A4" w14:textId="77777777" w:rsidTr="00413D96">
        <w:tc>
          <w:tcPr>
            <w:tcW w:w="4925" w:type="dxa"/>
            <w:tcBorders>
              <w:top w:val="nil"/>
              <w:left w:val="nil"/>
              <w:bottom w:val="nil"/>
              <w:right w:val="nil"/>
            </w:tcBorders>
          </w:tcPr>
          <w:p w14:paraId="6E7DE6ED"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6F111525"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7D6520CD"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BA85C20"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2276315E" w14:textId="77777777" w:rsidTr="00413D96">
        <w:tc>
          <w:tcPr>
            <w:tcW w:w="4925" w:type="dxa"/>
            <w:tcBorders>
              <w:top w:val="nil"/>
              <w:left w:val="nil"/>
              <w:bottom w:val="nil"/>
              <w:right w:val="nil"/>
            </w:tcBorders>
          </w:tcPr>
          <w:p w14:paraId="0B57CAE5" w14:textId="70453D92"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hAnsi="Arial" w:cs="Arial"/>
                <w:spacing w:val="-2"/>
                <w:sz w:val="18"/>
                <w:szCs w:val="18"/>
              </w:rPr>
              <w:t xml:space="preserve">Share of other comprehensive </w:t>
            </w:r>
            <w:r w:rsidR="007C36BA" w:rsidRPr="00413D96">
              <w:rPr>
                <w:rFonts w:ascii="Arial" w:hAnsi="Arial" w:cs="Arial"/>
                <w:spacing w:val="-2"/>
                <w:sz w:val="18"/>
                <w:szCs w:val="18"/>
              </w:rPr>
              <w:t>expense</w:t>
            </w:r>
            <w:r w:rsidRPr="00413D96">
              <w:rPr>
                <w:rFonts w:ascii="Arial" w:hAnsi="Arial" w:cs="Arial"/>
                <w:spacing w:val="-2"/>
                <w:sz w:val="18"/>
                <w:szCs w:val="18"/>
              </w:rPr>
              <w:t xml:space="preserve"> from</w:t>
            </w:r>
          </w:p>
        </w:tc>
        <w:tc>
          <w:tcPr>
            <w:tcW w:w="1512" w:type="dxa"/>
            <w:tcBorders>
              <w:top w:val="nil"/>
              <w:left w:val="nil"/>
              <w:bottom w:val="nil"/>
              <w:right w:val="nil"/>
            </w:tcBorders>
          </w:tcPr>
          <w:p w14:paraId="420F7CFF"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73B1940"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144AB8D"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6BF7F657" w14:textId="77777777" w:rsidTr="00413D96">
        <w:tc>
          <w:tcPr>
            <w:tcW w:w="4925" w:type="dxa"/>
            <w:tcBorders>
              <w:top w:val="nil"/>
              <w:left w:val="nil"/>
              <w:bottom w:val="nil"/>
              <w:right w:val="nil"/>
            </w:tcBorders>
          </w:tcPr>
          <w:p w14:paraId="3AF11DB9" w14:textId="24359009"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hAnsi="Arial" w:cs="Arial"/>
                <w:spacing w:val="-2"/>
                <w:sz w:val="18"/>
                <w:szCs w:val="18"/>
              </w:rPr>
              <w:t xml:space="preserve">   investments in associates and joint ventures</w:t>
            </w:r>
          </w:p>
        </w:tc>
        <w:tc>
          <w:tcPr>
            <w:tcW w:w="1512" w:type="dxa"/>
            <w:tcBorders>
              <w:top w:val="nil"/>
              <w:left w:val="nil"/>
              <w:bottom w:val="nil"/>
              <w:right w:val="nil"/>
            </w:tcBorders>
          </w:tcPr>
          <w:p w14:paraId="4F0E03D8" w14:textId="3FEBB416"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383</w:t>
            </w:r>
            <w:r w:rsidRPr="00413D96">
              <w:rPr>
                <w:rFonts w:ascii="Arial" w:hAnsi="Arial" w:cs="Arial"/>
                <w:bCs/>
                <w:sz w:val="18"/>
                <w:szCs w:val="18"/>
                <w:lang w:eastAsia="en-GB"/>
              </w:rPr>
              <w:t>)</w:t>
            </w:r>
          </w:p>
        </w:tc>
        <w:tc>
          <w:tcPr>
            <w:tcW w:w="1512" w:type="dxa"/>
            <w:tcBorders>
              <w:top w:val="nil"/>
              <w:left w:val="nil"/>
              <w:bottom w:val="nil"/>
              <w:right w:val="nil"/>
            </w:tcBorders>
          </w:tcPr>
          <w:p w14:paraId="67B653CD" w14:textId="53BC163A"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8</w:t>
            </w:r>
          </w:p>
        </w:tc>
        <w:tc>
          <w:tcPr>
            <w:tcW w:w="1512" w:type="dxa"/>
            <w:tcBorders>
              <w:top w:val="nil"/>
              <w:left w:val="nil"/>
              <w:bottom w:val="nil"/>
              <w:right w:val="nil"/>
            </w:tcBorders>
          </w:tcPr>
          <w:p w14:paraId="58B9D39C" w14:textId="1273B331"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375</w:t>
            </w:r>
            <w:r w:rsidRPr="00413D96">
              <w:rPr>
                <w:rFonts w:ascii="Arial" w:hAnsi="Arial" w:cs="Arial"/>
                <w:bCs/>
                <w:sz w:val="18"/>
                <w:szCs w:val="18"/>
                <w:lang w:eastAsia="en-GB"/>
              </w:rPr>
              <w:t>)</w:t>
            </w:r>
          </w:p>
        </w:tc>
      </w:tr>
      <w:tr w:rsidR="00027CA8" w:rsidRPr="00413D96" w14:paraId="029E45E2" w14:textId="77777777" w:rsidTr="00413D96">
        <w:tc>
          <w:tcPr>
            <w:tcW w:w="4925" w:type="dxa"/>
            <w:tcBorders>
              <w:top w:val="nil"/>
              <w:left w:val="nil"/>
              <w:bottom w:val="nil"/>
              <w:right w:val="nil"/>
            </w:tcBorders>
          </w:tcPr>
          <w:p w14:paraId="048A9747" w14:textId="042C8B8A"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Exchange differences on translation</w:t>
            </w:r>
          </w:p>
        </w:tc>
        <w:tc>
          <w:tcPr>
            <w:tcW w:w="1512" w:type="dxa"/>
            <w:tcBorders>
              <w:top w:val="nil"/>
              <w:left w:val="nil"/>
              <w:bottom w:val="nil"/>
              <w:right w:val="nil"/>
            </w:tcBorders>
          </w:tcPr>
          <w:p w14:paraId="53DA28FA"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7362E2C6"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3A2AB9C"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402F1B69" w14:textId="77777777" w:rsidTr="00413D96">
        <w:tc>
          <w:tcPr>
            <w:tcW w:w="4925" w:type="dxa"/>
            <w:tcBorders>
              <w:top w:val="nil"/>
              <w:left w:val="nil"/>
              <w:bottom w:val="nil"/>
              <w:right w:val="nil"/>
            </w:tcBorders>
          </w:tcPr>
          <w:p w14:paraId="45B9A90A" w14:textId="5C770CD0"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 xml:space="preserve">   of financial </w:t>
            </w:r>
            <w:r w:rsidR="00E26878" w:rsidRPr="00413D96">
              <w:rPr>
                <w:rFonts w:ascii="Arial" w:eastAsia="Calibri" w:hAnsi="Arial" w:cs="Arial"/>
                <w:bCs/>
                <w:spacing w:val="-2"/>
                <w:sz w:val="18"/>
                <w:szCs w:val="18"/>
              </w:rPr>
              <w:t>statement</w:t>
            </w:r>
            <w:r w:rsidR="00BA0134" w:rsidRPr="00413D96">
              <w:rPr>
                <w:rFonts w:ascii="Arial" w:eastAsia="Calibri" w:hAnsi="Arial" w:cs="Arial"/>
                <w:bCs/>
                <w:spacing w:val="-2"/>
                <w:sz w:val="18"/>
                <w:szCs w:val="18"/>
              </w:rPr>
              <w:t>s</w:t>
            </w:r>
          </w:p>
        </w:tc>
        <w:tc>
          <w:tcPr>
            <w:tcW w:w="1512" w:type="dxa"/>
            <w:tcBorders>
              <w:top w:val="nil"/>
              <w:left w:val="nil"/>
              <w:bottom w:val="nil"/>
              <w:right w:val="nil"/>
            </w:tcBorders>
          </w:tcPr>
          <w:p w14:paraId="7E96CA28" w14:textId="042F9A09"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w:t>
            </w:r>
          </w:p>
        </w:tc>
        <w:tc>
          <w:tcPr>
            <w:tcW w:w="1512" w:type="dxa"/>
            <w:tcBorders>
              <w:top w:val="nil"/>
              <w:left w:val="nil"/>
              <w:bottom w:val="nil"/>
              <w:right w:val="nil"/>
            </w:tcBorders>
          </w:tcPr>
          <w:p w14:paraId="79D66573" w14:textId="27277CD3"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15</w:t>
            </w:r>
            <w:r w:rsidRPr="00413D96">
              <w:rPr>
                <w:rFonts w:ascii="Arial" w:hAnsi="Arial" w:cs="Arial"/>
                <w:bCs/>
                <w:sz w:val="18"/>
                <w:szCs w:val="18"/>
                <w:lang w:eastAsia="en-GB"/>
              </w:rPr>
              <w:t>)</w:t>
            </w:r>
          </w:p>
        </w:tc>
        <w:tc>
          <w:tcPr>
            <w:tcW w:w="1512" w:type="dxa"/>
            <w:tcBorders>
              <w:top w:val="nil"/>
              <w:left w:val="nil"/>
              <w:bottom w:val="nil"/>
              <w:right w:val="nil"/>
            </w:tcBorders>
          </w:tcPr>
          <w:p w14:paraId="30FEF5F9" w14:textId="026CDF2B"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13</w:t>
            </w:r>
            <w:r w:rsidRPr="00413D96">
              <w:rPr>
                <w:rFonts w:ascii="Arial" w:hAnsi="Arial" w:cs="Arial"/>
                <w:bCs/>
                <w:sz w:val="18"/>
                <w:szCs w:val="18"/>
                <w:lang w:eastAsia="en-GB"/>
              </w:rPr>
              <w:t>)</w:t>
            </w:r>
          </w:p>
        </w:tc>
      </w:tr>
      <w:tr w:rsidR="00027CA8" w:rsidRPr="00413D96" w14:paraId="1CBB1B5F" w14:textId="77777777" w:rsidTr="00413D96">
        <w:tc>
          <w:tcPr>
            <w:tcW w:w="4925" w:type="dxa"/>
            <w:tcBorders>
              <w:top w:val="nil"/>
              <w:left w:val="nil"/>
              <w:bottom w:val="nil"/>
              <w:right w:val="nil"/>
            </w:tcBorders>
          </w:tcPr>
          <w:p w14:paraId="31CB7246"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64EBC1CB"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37664D5"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0072249"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5501DC8C" w14:textId="77777777" w:rsidTr="00413D96">
        <w:tc>
          <w:tcPr>
            <w:tcW w:w="4925" w:type="dxa"/>
            <w:tcBorders>
              <w:top w:val="nil"/>
              <w:left w:val="nil"/>
              <w:bottom w:val="nil"/>
              <w:right w:val="nil"/>
            </w:tcBorders>
          </w:tcPr>
          <w:p w14:paraId="07E8D168"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09B642B3"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30297E2E"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2DA8A8B"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r>
      <w:tr w:rsidR="00027CA8" w:rsidRPr="00413D96" w14:paraId="72D95028" w14:textId="77777777" w:rsidTr="00413D96">
        <w:tc>
          <w:tcPr>
            <w:tcW w:w="4925" w:type="dxa"/>
            <w:tcBorders>
              <w:top w:val="nil"/>
              <w:left w:val="nil"/>
              <w:bottom w:val="nil"/>
              <w:right w:val="nil"/>
            </w:tcBorders>
          </w:tcPr>
          <w:p w14:paraId="6E99965F" w14:textId="1A162B6A"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rPr>
              <w:t>Total comprehensive income attributable to</w:t>
            </w:r>
          </w:p>
        </w:tc>
        <w:tc>
          <w:tcPr>
            <w:tcW w:w="1512" w:type="dxa"/>
            <w:tcBorders>
              <w:top w:val="nil"/>
              <w:left w:val="nil"/>
              <w:bottom w:val="nil"/>
              <w:right w:val="nil"/>
            </w:tcBorders>
          </w:tcPr>
          <w:p w14:paraId="152A99D3"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1E5BE8EE"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703AB8E"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06303DBD" w14:textId="77777777" w:rsidTr="00413D96">
        <w:tc>
          <w:tcPr>
            <w:tcW w:w="4925" w:type="dxa"/>
            <w:tcBorders>
              <w:top w:val="nil"/>
              <w:left w:val="nil"/>
              <w:bottom w:val="nil"/>
              <w:right w:val="nil"/>
            </w:tcBorders>
          </w:tcPr>
          <w:p w14:paraId="16C58845" w14:textId="5F8C4863"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Non-controlling interests</w:t>
            </w:r>
          </w:p>
        </w:tc>
        <w:tc>
          <w:tcPr>
            <w:tcW w:w="1512" w:type="dxa"/>
            <w:tcBorders>
              <w:top w:val="nil"/>
              <w:left w:val="nil"/>
              <w:bottom w:val="nil"/>
              <w:right w:val="nil"/>
            </w:tcBorders>
          </w:tcPr>
          <w:p w14:paraId="33098354" w14:textId="79426E5F"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105</w:t>
            </w:r>
          </w:p>
        </w:tc>
        <w:tc>
          <w:tcPr>
            <w:tcW w:w="1512" w:type="dxa"/>
            <w:tcBorders>
              <w:top w:val="nil"/>
              <w:left w:val="nil"/>
              <w:bottom w:val="nil"/>
              <w:right w:val="nil"/>
            </w:tcBorders>
          </w:tcPr>
          <w:p w14:paraId="0EFFF334" w14:textId="5188E35F" w:rsidR="00027CA8" w:rsidRPr="00413D96" w:rsidRDefault="00027CA8" w:rsidP="00027CA8">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46</w:t>
            </w:r>
            <w:r w:rsidRPr="00413D96">
              <w:rPr>
                <w:rFonts w:ascii="Arial" w:hAnsi="Arial" w:cs="Arial"/>
                <w:bCs/>
                <w:sz w:val="18"/>
                <w:szCs w:val="18"/>
                <w:lang w:eastAsia="en-GB"/>
              </w:rPr>
              <w:t>)</w:t>
            </w:r>
          </w:p>
        </w:tc>
        <w:tc>
          <w:tcPr>
            <w:tcW w:w="1512" w:type="dxa"/>
            <w:tcBorders>
              <w:top w:val="nil"/>
              <w:left w:val="nil"/>
              <w:bottom w:val="nil"/>
              <w:right w:val="nil"/>
            </w:tcBorders>
          </w:tcPr>
          <w:p w14:paraId="0C21C286" w14:textId="4E0E97FC" w:rsidR="00027CA8" w:rsidRPr="00413D96" w:rsidRDefault="00A1321E" w:rsidP="00027CA8">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w:t>
            </w:r>
            <w:r w:rsidR="00027CA8" w:rsidRPr="00413D96">
              <w:rPr>
                <w:rFonts w:ascii="Arial" w:hAnsi="Arial" w:cs="Arial"/>
                <w:bCs/>
                <w:sz w:val="18"/>
                <w:szCs w:val="18"/>
                <w:lang w:eastAsia="en-GB"/>
              </w:rPr>
              <w:t>,</w:t>
            </w:r>
            <w:r w:rsidRPr="00A1321E">
              <w:rPr>
                <w:rFonts w:ascii="Arial" w:hAnsi="Arial" w:cs="Arial"/>
                <w:bCs/>
                <w:sz w:val="18"/>
                <w:szCs w:val="18"/>
                <w:lang w:eastAsia="en-GB"/>
              </w:rPr>
              <w:t>059</w:t>
            </w:r>
          </w:p>
        </w:tc>
      </w:tr>
      <w:tr w:rsidR="00027CA8" w:rsidRPr="00413D96" w14:paraId="51931617" w14:textId="77777777" w:rsidTr="00413D96">
        <w:tc>
          <w:tcPr>
            <w:tcW w:w="4925" w:type="dxa"/>
            <w:tcBorders>
              <w:top w:val="nil"/>
              <w:left w:val="nil"/>
              <w:bottom w:val="nil"/>
              <w:right w:val="nil"/>
            </w:tcBorders>
          </w:tcPr>
          <w:p w14:paraId="783D288E" w14:textId="4FB5966A"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5D49B50A"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FB3185F"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4BAE940" w14:textId="77777777" w:rsidR="00027CA8" w:rsidRPr="00413D96" w:rsidRDefault="00027CA8" w:rsidP="00027CA8">
            <w:pPr>
              <w:autoSpaceDE w:val="0"/>
              <w:autoSpaceDN w:val="0"/>
              <w:adjustRightInd w:val="0"/>
              <w:ind w:right="-72"/>
              <w:jc w:val="right"/>
              <w:rPr>
                <w:rFonts w:ascii="Arial" w:hAnsi="Arial" w:cs="Arial"/>
                <w:bCs/>
                <w:sz w:val="18"/>
                <w:szCs w:val="18"/>
                <w:lang w:eastAsia="en-GB"/>
              </w:rPr>
            </w:pPr>
          </w:p>
        </w:tc>
      </w:tr>
      <w:tr w:rsidR="00027CA8" w:rsidRPr="00413D96" w14:paraId="7B4AC5E7" w14:textId="77777777" w:rsidTr="00413D96">
        <w:tc>
          <w:tcPr>
            <w:tcW w:w="4925" w:type="dxa"/>
            <w:tcBorders>
              <w:top w:val="nil"/>
              <w:left w:val="nil"/>
              <w:bottom w:val="nil"/>
              <w:right w:val="nil"/>
            </w:tcBorders>
          </w:tcPr>
          <w:p w14:paraId="41624C4C" w14:textId="77777777" w:rsidR="00027CA8" w:rsidRPr="00413D96" w:rsidRDefault="00027CA8"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7315E07D"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952164B"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4D2E10E3" w14:textId="77777777" w:rsidR="00027CA8" w:rsidRPr="00413D96" w:rsidRDefault="00027CA8" w:rsidP="00C64517">
            <w:pPr>
              <w:autoSpaceDE w:val="0"/>
              <w:autoSpaceDN w:val="0"/>
              <w:adjustRightInd w:val="0"/>
              <w:ind w:right="-72"/>
              <w:jc w:val="right"/>
              <w:rPr>
                <w:rFonts w:ascii="Arial" w:hAnsi="Arial" w:cs="Arial"/>
                <w:bCs/>
                <w:sz w:val="18"/>
                <w:szCs w:val="18"/>
                <w:lang w:eastAsia="en-GB"/>
              </w:rPr>
            </w:pPr>
          </w:p>
        </w:tc>
      </w:tr>
      <w:tr w:rsidR="007E4F41" w:rsidRPr="00413D96" w14:paraId="00C70BA9" w14:textId="77777777" w:rsidTr="00413D96">
        <w:tc>
          <w:tcPr>
            <w:tcW w:w="4925" w:type="dxa"/>
            <w:tcBorders>
              <w:top w:val="nil"/>
              <w:left w:val="nil"/>
              <w:bottom w:val="nil"/>
              <w:right w:val="nil"/>
            </w:tcBorders>
            <w:vAlign w:val="bottom"/>
          </w:tcPr>
          <w:p w14:paraId="62151061" w14:textId="7DC50C03"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rPr>
              <w:t>Consolidated Statement of Cash flows</w:t>
            </w:r>
          </w:p>
        </w:tc>
        <w:tc>
          <w:tcPr>
            <w:tcW w:w="1512" w:type="dxa"/>
            <w:tcBorders>
              <w:top w:val="nil"/>
              <w:left w:val="nil"/>
              <w:bottom w:val="nil"/>
              <w:right w:val="nil"/>
            </w:tcBorders>
          </w:tcPr>
          <w:p w14:paraId="5D22450F"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06C038E7"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1753B157"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r>
      <w:tr w:rsidR="007E4F41" w:rsidRPr="00413D96" w14:paraId="647516B3" w14:textId="77777777" w:rsidTr="00413D96">
        <w:tc>
          <w:tcPr>
            <w:tcW w:w="4925" w:type="dxa"/>
            <w:tcBorders>
              <w:top w:val="nil"/>
              <w:left w:val="nil"/>
              <w:bottom w:val="nil"/>
              <w:right w:val="nil"/>
            </w:tcBorders>
            <w:vAlign w:val="bottom"/>
          </w:tcPr>
          <w:p w14:paraId="370CE6A5" w14:textId="77777777"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04F916C5"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2EB3A56"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7529ECFA"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r>
      <w:tr w:rsidR="007E4F41" w:rsidRPr="00413D96" w14:paraId="34E50880" w14:textId="77777777" w:rsidTr="00413D96">
        <w:tc>
          <w:tcPr>
            <w:tcW w:w="4925" w:type="dxa"/>
            <w:tcBorders>
              <w:top w:val="nil"/>
              <w:left w:val="nil"/>
              <w:bottom w:val="nil"/>
              <w:right w:val="nil"/>
            </w:tcBorders>
            <w:vAlign w:val="bottom"/>
          </w:tcPr>
          <w:p w14:paraId="5366F588" w14:textId="05544085"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spacing w:val="-2"/>
                <w:sz w:val="18"/>
                <w:szCs w:val="18"/>
              </w:rPr>
              <w:t xml:space="preserve">For the year ended </w:t>
            </w:r>
            <w:r w:rsidR="00A1321E" w:rsidRPr="00A1321E">
              <w:rPr>
                <w:rFonts w:ascii="Arial" w:eastAsia="Calibri" w:hAnsi="Arial" w:cs="Arial"/>
                <w:b/>
                <w:spacing w:val="-2"/>
                <w:sz w:val="18"/>
                <w:szCs w:val="18"/>
              </w:rPr>
              <w:t>31</w:t>
            </w:r>
            <w:r w:rsidRPr="00413D96">
              <w:rPr>
                <w:rFonts w:ascii="Arial" w:eastAsia="Calibri" w:hAnsi="Arial" w:cs="Arial"/>
                <w:b/>
                <w:spacing w:val="-2"/>
                <w:sz w:val="18"/>
                <w:szCs w:val="18"/>
              </w:rPr>
              <w:t xml:space="preserve"> December </w:t>
            </w:r>
            <w:r w:rsidR="00A1321E" w:rsidRPr="00A1321E">
              <w:rPr>
                <w:rFonts w:ascii="Arial" w:eastAsia="Calibri" w:hAnsi="Arial" w:cs="Arial"/>
                <w:b/>
                <w:spacing w:val="-2"/>
                <w:sz w:val="18"/>
                <w:szCs w:val="18"/>
              </w:rPr>
              <w:t>2023</w:t>
            </w:r>
          </w:p>
        </w:tc>
        <w:tc>
          <w:tcPr>
            <w:tcW w:w="1512" w:type="dxa"/>
            <w:tcBorders>
              <w:top w:val="nil"/>
              <w:left w:val="nil"/>
              <w:bottom w:val="nil"/>
              <w:right w:val="nil"/>
            </w:tcBorders>
          </w:tcPr>
          <w:p w14:paraId="2FE63341"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2D491E14"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913BA75"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r>
      <w:tr w:rsidR="007E4F41" w:rsidRPr="00413D96" w14:paraId="57489376" w14:textId="77777777" w:rsidTr="00413D96">
        <w:tc>
          <w:tcPr>
            <w:tcW w:w="4925" w:type="dxa"/>
            <w:tcBorders>
              <w:top w:val="nil"/>
              <w:left w:val="nil"/>
              <w:bottom w:val="nil"/>
              <w:right w:val="nil"/>
            </w:tcBorders>
            <w:vAlign w:val="bottom"/>
          </w:tcPr>
          <w:p w14:paraId="7807184E" w14:textId="77777777"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433C4E63"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7B981516"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146DE721"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r>
      <w:tr w:rsidR="007E4F41" w:rsidRPr="00413D96" w14:paraId="0A0879E0" w14:textId="77777777" w:rsidTr="00413D96">
        <w:tc>
          <w:tcPr>
            <w:tcW w:w="4925" w:type="dxa"/>
            <w:tcBorders>
              <w:top w:val="nil"/>
              <w:left w:val="nil"/>
              <w:bottom w:val="nil"/>
              <w:right w:val="nil"/>
            </w:tcBorders>
            <w:vAlign w:val="bottom"/>
          </w:tcPr>
          <w:p w14:paraId="2D7D8B6F" w14:textId="1DC7292A"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Net cash generated from operation activities</w:t>
            </w:r>
          </w:p>
        </w:tc>
        <w:tc>
          <w:tcPr>
            <w:tcW w:w="1512" w:type="dxa"/>
            <w:tcBorders>
              <w:top w:val="nil"/>
              <w:left w:val="nil"/>
              <w:bottom w:val="nil"/>
              <w:right w:val="nil"/>
            </w:tcBorders>
          </w:tcPr>
          <w:p w14:paraId="445ADA0C" w14:textId="6B99B81B"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23</w:t>
            </w:r>
            <w:r w:rsidR="007E4F41" w:rsidRPr="00413D96">
              <w:rPr>
                <w:rFonts w:ascii="Arial" w:hAnsi="Arial" w:cs="Arial"/>
                <w:bCs/>
                <w:sz w:val="18"/>
                <w:szCs w:val="18"/>
                <w:lang w:eastAsia="en-GB"/>
              </w:rPr>
              <w:t>,</w:t>
            </w:r>
            <w:r w:rsidRPr="00A1321E">
              <w:rPr>
                <w:rFonts w:ascii="Arial" w:hAnsi="Arial" w:cs="Arial"/>
                <w:bCs/>
                <w:sz w:val="18"/>
                <w:szCs w:val="18"/>
                <w:lang w:eastAsia="en-GB"/>
              </w:rPr>
              <w:t>160</w:t>
            </w:r>
          </w:p>
        </w:tc>
        <w:tc>
          <w:tcPr>
            <w:tcW w:w="1512" w:type="dxa"/>
            <w:tcBorders>
              <w:top w:val="nil"/>
              <w:left w:val="nil"/>
              <w:bottom w:val="nil"/>
              <w:right w:val="nil"/>
            </w:tcBorders>
          </w:tcPr>
          <w:p w14:paraId="6C6BC517" w14:textId="624A6515"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427</w:t>
            </w:r>
          </w:p>
        </w:tc>
        <w:tc>
          <w:tcPr>
            <w:tcW w:w="1512" w:type="dxa"/>
            <w:tcBorders>
              <w:top w:val="nil"/>
              <w:left w:val="nil"/>
              <w:bottom w:val="nil"/>
              <w:right w:val="nil"/>
            </w:tcBorders>
          </w:tcPr>
          <w:p w14:paraId="7D74EF2D" w14:textId="27F47521"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23</w:t>
            </w:r>
            <w:r w:rsidR="007E4F41" w:rsidRPr="00413D96">
              <w:rPr>
                <w:rFonts w:ascii="Arial" w:hAnsi="Arial" w:cs="Arial"/>
                <w:bCs/>
                <w:sz w:val="18"/>
                <w:szCs w:val="18"/>
                <w:lang w:eastAsia="en-GB"/>
              </w:rPr>
              <w:t>,</w:t>
            </w:r>
            <w:r w:rsidRPr="00A1321E">
              <w:rPr>
                <w:rFonts w:ascii="Arial" w:hAnsi="Arial" w:cs="Arial"/>
                <w:bCs/>
                <w:sz w:val="18"/>
                <w:szCs w:val="18"/>
                <w:lang w:eastAsia="en-GB"/>
              </w:rPr>
              <w:t>587</w:t>
            </w:r>
          </w:p>
        </w:tc>
      </w:tr>
      <w:tr w:rsidR="007E4F41" w:rsidRPr="00413D96" w14:paraId="2236DA72" w14:textId="77777777" w:rsidTr="00413D96">
        <w:tc>
          <w:tcPr>
            <w:tcW w:w="4925" w:type="dxa"/>
            <w:tcBorders>
              <w:top w:val="nil"/>
              <w:left w:val="nil"/>
              <w:bottom w:val="nil"/>
              <w:right w:val="nil"/>
            </w:tcBorders>
            <w:vAlign w:val="bottom"/>
          </w:tcPr>
          <w:p w14:paraId="58DCF9C5" w14:textId="22C8D6B7"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Net cash used in investing activities</w:t>
            </w:r>
          </w:p>
        </w:tc>
        <w:tc>
          <w:tcPr>
            <w:tcW w:w="1512" w:type="dxa"/>
            <w:tcBorders>
              <w:top w:val="nil"/>
              <w:left w:val="nil"/>
              <w:bottom w:val="nil"/>
              <w:right w:val="nil"/>
            </w:tcBorders>
          </w:tcPr>
          <w:p w14:paraId="3066DD8C" w14:textId="05CB9BE4"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14</w:t>
            </w:r>
            <w:r w:rsidRPr="00413D96">
              <w:rPr>
                <w:rFonts w:ascii="Arial" w:hAnsi="Arial" w:cs="Arial"/>
                <w:bCs/>
                <w:sz w:val="18"/>
                <w:szCs w:val="18"/>
                <w:lang w:eastAsia="en-GB"/>
              </w:rPr>
              <w:t>,</w:t>
            </w:r>
            <w:r w:rsidR="00A1321E" w:rsidRPr="00A1321E">
              <w:rPr>
                <w:rFonts w:ascii="Arial" w:hAnsi="Arial" w:cs="Arial"/>
                <w:bCs/>
                <w:sz w:val="18"/>
                <w:szCs w:val="18"/>
                <w:lang w:eastAsia="en-GB"/>
              </w:rPr>
              <w:t>050</w:t>
            </w:r>
            <w:r w:rsidRPr="00413D96">
              <w:rPr>
                <w:rFonts w:ascii="Arial" w:hAnsi="Arial" w:cs="Arial"/>
                <w:bCs/>
                <w:sz w:val="18"/>
                <w:szCs w:val="18"/>
                <w:lang w:eastAsia="en-GB"/>
              </w:rPr>
              <w:t>)</w:t>
            </w:r>
          </w:p>
        </w:tc>
        <w:tc>
          <w:tcPr>
            <w:tcW w:w="1512" w:type="dxa"/>
            <w:tcBorders>
              <w:top w:val="nil"/>
              <w:left w:val="nil"/>
              <w:bottom w:val="nil"/>
              <w:right w:val="nil"/>
            </w:tcBorders>
          </w:tcPr>
          <w:p w14:paraId="754E1BAC" w14:textId="38857696"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749</w:t>
            </w:r>
            <w:r w:rsidRPr="00413D96">
              <w:rPr>
                <w:rFonts w:ascii="Arial" w:hAnsi="Arial" w:cs="Arial"/>
                <w:bCs/>
                <w:sz w:val="18"/>
                <w:szCs w:val="18"/>
                <w:lang w:eastAsia="en-GB"/>
              </w:rPr>
              <w:t>)</w:t>
            </w:r>
          </w:p>
        </w:tc>
        <w:tc>
          <w:tcPr>
            <w:tcW w:w="1512" w:type="dxa"/>
            <w:tcBorders>
              <w:top w:val="nil"/>
              <w:left w:val="nil"/>
              <w:bottom w:val="nil"/>
              <w:right w:val="nil"/>
            </w:tcBorders>
          </w:tcPr>
          <w:p w14:paraId="50889131" w14:textId="0C2F27DA"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14</w:t>
            </w:r>
            <w:r w:rsidRPr="00413D96">
              <w:rPr>
                <w:rFonts w:ascii="Arial" w:hAnsi="Arial" w:cs="Arial"/>
                <w:bCs/>
                <w:sz w:val="18"/>
                <w:szCs w:val="18"/>
                <w:lang w:eastAsia="en-GB"/>
              </w:rPr>
              <w:t>,</w:t>
            </w:r>
            <w:r w:rsidR="00A1321E" w:rsidRPr="00A1321E">
              <w:rPr>
                <w:rFonts w:ascii="Arial" w:hAnsi="Arial" w:cs="Arial"/>
                <w:bCs/>
                <w:sz w:val="18"/>
                <w:szCs w:val="18"/>
                <w:lang w:eastAsia="en-GB"/>
              </w:rPr>
              <w:t>799</w:t>
            </w:r>
            <w:r w:rsidRPr="00413D96">
              <w:rPr>
                <w:rFonts w:ascii="Arial" w:hAnsi="Arial" w:cs="Arial"/>
                <w:bCs/>
                <w:sz w:val="18"/>
                <w:szCs w:val="18"/>
                <w:lang w:eastAsia="en-GB"/>
              </w:rPr>
              <w:t>)</w:t>
            </w:r>
          </w:p>
        </w:tc>
      </w:tr>
      <w:tr w:rsidR="007E4F41" w:rsidRPr="00413D96" w14:paraId="1D581A06" w14:textId="77777777" w:rsidTr="00413D96">
        <w:tc>
          <w:tcPr>
            <w:tcW w:w="4925" w:type="dxa"/>
            <w:tcBorders>
              <w:top w:val="nil"/>
              <w:left w:val="nil"/>
              <w:bottom w:val="nil"/>
              <w:right w:val="nil"/>
            </w:tcBorders>
            <w:vAlign w:val="bottom"/>
          </w:tcPr>
          <w:p w14:paraId="76C1E012" w14:textId="056F9849"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Net cash used in financing activities</w:t>
            </w:r>
          </w:p>
        </w:tc>
        <w:tc>
          <w:tcPr>
            <w:tcW w:w="1512" w:type="dxa"/>
            <w:tcBorders>
              <w:top w:val="nil"/>
              <w:left w:val="nil"/>
              <w:bottom w:val="single" w:sz="4" w:space="0" w:color="auto"/>
              <w:right w:val="nil"/>
            </w:tcBorders>
          </w:tcPr>
          <w:p w14:paraId="06BDFD9E" w14:textId="329F838D"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10</w:t>
            </w:r>
            <w:r w:rsidRPr="00413D96">
              <w:rPr>
                <w:rFonts w:ascii="Arial" w:hAnsi="Arial" w:cs="Arial"/>
                <w:bCs/>
                <w:sz w:val="18"/>
                <w:szCs w:val="18"/>
                <w:lang w:eastAsia="en-GB"/>
              </w:rPr>
              <w:t>,</w:t>
            </w:r>
            <w:r w:rsidR="00A1321E" w:rsidRPr="00A1321E">
              <w:rPr>
                <w:rFonts w:ascii="Arial" w:hAnsi="Arial" w:cs="Arial"/>
                <w:bCs/>
                <w:sz w:val="18"/>
                <w:szCs w:val="18"/>
                <w:lang w:eastAsia="en-GB"/>
              </w:rPr>
              <w:t>192</w:t>
            </w:r>
            <w:r w:rsidRPr="00413D96">
              <w:rPr>
                <w:rFonts w:ascii="Arial" w:hAnsi="Arial" w:cs="Arial"/>
                <w:bCs/>
                <w:sz w:val="18"/>
                <w:szCs w:val="18"/>
                <w:lang w:eastAsia="en-GB"/>
              </w:rPr>
              <w:t>)</w:t>
            </w:r>
          </w:p>
        </w:tc>
        <w:tc>
          <w:tcPr>
            <w:tcW w:w="1512" w:type="dxa"/>
            <w:tcBorders>
              <w:top w:val="nil"/>
              <w:left w:val="nil"/>
              <w:bottom w:val="single" w:sz="4" w:space="0" w:color="auto"/>
              <w:right w:val="nil"/>
            </w:tcBorders>
          </w:tcPr>
          <w:p w14:paraId="41B7393E" w14:textId="1635BC92"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411</w:t>
            </w:r>
            <w:r w:rsidRPr="00413D96">
              <w:rPr>
                <w:rFonts w:ascii="Arial" w:hAnsi="Arial" w:cs="Arial"/>
                <w:bCs/>
                <w:sz w:val="18"/>
                <w:szCs w:val="18"/>
                <w:lang w:eastAsia="en-GB"/>
              </w:rPr>
              <w:t>)</w:t>
            </w:r>
          </w:p>
        </w:tc>
        <w:tc>
          <w:tcPr>
            <w:tcW w:w="1512" w:type="dxa"/>
            <w:tcBorders>
              <w:top w:val="nil"/>
              <w:left w:val="nil"/>
              <w:bottom w:val="single" w:sz="4" w:space="0" w:color="auto"/>
              <w:right w:val="nil"/>
            </w:tcBorders>
          </w:tcPr>
          <w:p w14:paraId="2D1BC4C2" w14:textId="349C465C"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10</w:t>
            </w:r>
            <w:r w:rsidRPr="00413D96">
              <w:rPr>
                <w:rFonts w:ascii="Arial" w:hAnsi="Arial" w:cs="Arial"/>
                <w:bCs/>
                <w:sz w:val="18"/>
                <w:szCs w:val="18"/>
                <w:lang w:eastAsia="en-GB"/>
              </w:rPr>
              <w:t>,</w:t>
            </w:r>
            <w:r w:rsidR="00A1321E" w:rsidRPr="00A1321E">
              <w:rPr>
                <w:rFonts w:ascii="Arial" w:hAnsi="Arial" w:cs="Arial"/>
                <w:bCs/>
                <w:sz w:val="18"/>
                <w:szCs w:val="18"/>
                <w:lang w:eastAsia="en-GB"/>
              </w:rPr>
              <w:t>603</w:t>
            </w:r>
            <w:r w:rsidRPr="00413D96">
              <w:rPr>
                <w:rFonts w:ascii="Arial" w:hAnsi="Arial" w:cs="Arial"/>
                <w:bCs/>
                <w:sz w:val="18"/>
                <w:szCs w:val="18"/>
                <w:lang w:eastAsia="en-GB"/>
              </w:rPr>
              <w:t>)</w:t>
            </w:r>
          </w:p>
        </w:tc>
      </w:tr>
      <w:tr w:rsidR="00134742" w:rsidRPr="00413D96" w14:paraId="08008419" w14:textId="77777777" w:rsidTr="00413D96">
        <w:tc>
          <w:tcPr>
            <w:tcW w:w="4925" w:type="dxa"/>
            <w:tcBorders>
              <w:top w:val="nil"/>
              <w:left w:val="nil"/>
              <w:bottom w:val="nil"/>
              <w:right w:val="nil"/>
            </w:tcBorders>
            <w:vAlign w:val="bottom"/>
          </w:tcPr>
          <w:p w14:paraId="1BB55DEF" w14:textId="77777777" w:rsidR="00134742" w:rsidRPr="00413D96" w:rsidRDefault="00134742" w:rsidP="00413D96">
            <w:pPr>
              <w:autoSpaceDE w:val="0"/>
              <w:autoSpaceDN w:val="0"/>
              <w:adjustRightInd w:val="0"/>
              <w:ind w:left="-86"/>
              <w:jc w:val="thaiDistribute"/>
              <w:rPr>
                <w:rFonts w:ascii="Arial" w:eastAsia="Calibri" w:hAnsi="Arial" w:cs="Arial"/>
                <w:bCs/>
                <w:spacing w:val="-2"/>
                <w:sz w:val="18"/>
                <w:szCs w:val="18"/>
              </w:rPr>
            </w:pPr>
          </w:p>
        </w:tc>
        <w:tc>
          <w:tcPr>
            <w:tcW w:w="1512" w:type="dxa"/>
            <w:tcBorders>
              <w:top w:val="single" w:sz="4" w:space="0" w:color="auto"/>
              <w:left w:val="nil"/>
              <w:bottom w:val="nil"/>
              <w:right w:val="nil"/>
            </w:tcBorders>
          </w:tcPr>
          <w:p w14:paraId="17E15279"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3A25ABB9"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5239A1C9"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r>
      <w:tr w:rsidR="007E4F41" w:rsidRPr="00413D96" w14:paraId="3A721C5E" w14:textId="77777777" w:rsidTr="00413D96">
        <w:tc>
          <w:tcPr>
            <w:tcW w:w="4925" w:type="dxa"/>
            <w:tcBorders>
              <w:top w:val="nil"/>
              <w:left w:val="nil"/>
              <w:bottom w:val="nil"/>
              <w:right w:val="nil"/>
            </w:tcBorders>
            <w:vAlign w:val="bottom"/>
          </w:tcPr>
          <w:p w14:paraId="062D67DB" w14:textId="211E1D85"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
                <w:bCs/>
                <w:spacing w:val="-2"/>
                <w:sz w:val="18"/>
                <w:szCs w:val="18"/>
              </w:rPr>
              <w:t>Net decrease in cash and cash equivalents</w:t>
            </w:r>
          </w:p>
        </w:tc>
        <w:tc>
          <w:tcPr>
            <w:tcW w:w="1512" w:type="dxa"/>
            <w:tcBorders>
              <w:top w:val="nil"/>
              <w:left w:val="nil"/>
              <w:bottom w:val="nil"/>
              <w:right w:val="nil"/>
            </w:tcBorders>
          </w:tcPr>
          <w:p w14:paraId="16F5F32F" w14:textId="38D135CB"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w:t>
            </w:r>
            <w:r w:rsidRPr="00413D96">
              <w:rPr>
                <w:rFonts w:ascii="Arial" w:hAnsi="Arial" w:cs="Arial"/>
                <w:bCs/>
                <w:sz w:val="18"/>
                <w:szCs w:val="18"/>
                <w:lang w:eastAsia="en-GB"/>
              </w:rPr>
              <w:t>,</w:t>
            </w:r>
            <w:r w:rsidR="00A1321E" w:rsidRPr="00A1321E">
              <w:rPr>
                <w:rFonts w:ascii="Arial" w:hAnsi="Arial" w:cs="Arial"/>
                <w:bCs/>
                <w:sz w:val="18"/>
                <w:szCs w:val="18"/>
                <w:lang w:eastAsia="en-GB"/>
              </w:rPr>
              <w:t>082</w:t>
            </w:r>
            <w:r w:rsidRPr="00413D96">
              <w:rPr>
                <w:rFonts w:ascii="Arial" w:hAnsi="Arial" w:cs="Arial"/>
                <w:bCs/>
                <w:sz w:val="18"/>
                <w:szCs w:val="18"/>
                <w:lang w:eastAsia="en-GB"/>
              </w:rPr>
              <w:t>)</w:t>
            </w:r>
          </w:p>
        </w:tc>
        <w:tc>
          <w:tcPr>
            <w:tcW w:w="1512" w:type="dxa"/>
            <w:tcBorders>
              <w:top w:val="nil"/>
              <w:left w:val="nil"/>
              <w:bottom w:val="nil"/>
              <w:right w:val="nil"/>
            </w:tcBorders>
          </w:tcPr>
          <w:p w14:paraId="747F1582" w14:textId="638AB42C"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733</w:t>
            </w:r>
            <w:r w:rsidRPr="00413D96">
              <w:rPr>
                <w:rFonts w:ascii="Arial" w:hAnsi="Arial" w:cs="Arial"/>
                <w:bCs/>
                <w:sz w:val="18"/>
                <w:szCs w:val="18"/>
                <w:lang w:eastAsia="en-GB"/>
              </w:rPr>
              <w:t>)</w:t>
            </w:r>
          </w:p>
        </w:tc>
        <w:tc>
          <w:tcPr>
            <w:tcW w:w="1512" w:type="dxa"/>
            <w:tcBorders>
              <w:top w:val="nil"/>
              <w:left w:val="nil"/>
              <w:bottom w:val="nil"/>
              <w:right w:val="nil"/>
            </w:tcBorders>
          </w:tcPr>
          <w:p w14:paraId="4A690859" w14:textId="7EFED6DF"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1</w:t>
            </w:r>
            <w:r w:rsidRPr="00413D96">
              <w:rPr>
                <w:rFonts w:ascii="Arial" w:hAnsi="Arial" w:cs="Arial"/>
                <w:bCs/>
                <w:sz w:val="18"/>
                <w:szCs w:val="18"/>
                <w:lang w:eastAsia="en-GB"/>
              </w:rPr>
              <w:t>,</w:t>
            </w:r>
            <w:r w:rsidR="00A1321E" w:rsidRPr="00A1321E">
              <w:rPr>
                <w:rFonts w:ascii="Arial" w:hAnsi="Arial" w:cs="Arial"/>
                <w:bCs/>
                <w:sz w:val="18"/>
                <w:szCs w:val="18"/>
                <w:lang w:eastAsia="en-GB"/>
              </w:rPr>
              <w:t>815</w:t>
            </w:r>
            <w:r w:rsidRPr="00413D96">
              <w:rPr>
                <w:rFonts w:ascii="Arial" w:hAnsi="Arial" w:cs="Arial"/>
                <w:bCs/>
                <w:sz w:val="18"/>
                <w:szCs w:val="18"/>
                <w:lang w:eastAsia="en-GB"/>
              </w:rPr>
              <w:t>)</w:t>
            </w:r>
          </w:p>
        </w:tc>
      </w:tr>
      <w:tr w:rsidR="007E4F41" w:rsidRPr="00413D96" w14:paraId="4BBF9D30" w14:textId="77777777" w:rsidTr="00413D96">
        <w:tc>
          <w:tcPr>
            <w:tcW w:w="4925" w:type="dxa"/>
            <w:tcBorders>
              <w:top w:val="nil"/>
              <w:left w:val="nil"/>
              <w:bottom w:val="nil"/>
              <w:right w:val="nil"/>
            </w:tcBorders>
          </w:tcPr>
          <w:p w14:paraId="33034880" w14:textId="77777777"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p>
        </w:tc>
        <w:tc>
          <w:tcPr>
            <w:tcW w:w="1512" w:type="dxa"/>
            <w:tcBorders>
              <w:top w:val="nil"/>
              <w:left w:val="nil"/>
              <w:bottom w:val="nil"/>
              <w:right w:val="nil"/>
            </w:tcBorders>
          </w:tcPr>
          <w:p w14:paraId="20012D58"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8355073"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c>
          <w:tcPr>
            <w:tcW w:w="1512" w:type="dxa"/>
            <w:tcBorders>
              <w:top w:val="nil"/>
              <w:left w:val="nil"/>
              <w:bottom w:val="nil"/>
              <w:right w:val="nil"/>
            </w:tcBorders>
          </w:tcPr>
          <w:p w14:paraId="605C308E" w14:textId="77777777" w:rsidR="007E4F41" w:rsidRPr="00413D96" w:rsidRDefault="007E4F41" w:rsidP="007E4F41">
            <w:pPr>
              <w:autoSpaceDE w:val="0"/>
              <w:autoSpaceDN w:val="0"/>
              <w:adjustRightInd w:val="0"/>
              <w:ind w:right="-72"/>
              <w:jc w:val="right"/>
              <w:rPr>
                <w:rFonts w:ascii="Arial" w:hAnsi="Arial" w:cs="Arial"/>
                <w:bCs/>
                <w:sz w:val="18"/>
                <w:szCs w:val="18"/>
                <w:lang w:eastAsia="en-GB"/>
              </w:rPr>
            </w:pPr>
          </w:p>
        </w:tc>
      </w:tr>
      <w:tr w:rsidR="007E4F41" w:rsidRPr="00413D96" w14:paraId="75DDFC62" w14:textId="77777777" w:rsidTr="00413D96">
        <w:tc>
          <w:tcPr>
            <w:tcW w:w="4925" w:type="dxa"/>
            <w:tcBorders>
              <w:top w:val="nil"/>
              <w:left w:val="nil"/>
              <w:bottom w:val="nil"/>
              <w:right w:val="nil"/>
            </w:tcBorders>
          </w:tcPr>
          <w:p w14:paraId="184EB99D" w14:textId="52A59D7E"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Effect of exchange rate on cash and cash equivalents</w:t>
            </w:r>
          </w:p>
        </w:tc>
        <w:tc>
          <w:tcPr>
            <w:tcW w:w="1512" w:type="dxa"/>
            <w:tcBorders>
              <w:top w:val="nil"/>
              <w:left w:val="nil"/>
              <w:bottom w:val="nil"/>
              <w:right w:val="nil"/>
            </w:tcBorders>
          </w:tcPr>
          <w:p w14:paraId="1F338B50" w14:textId="77CA8373"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43</w:t>
            </w:r>
          </w:p>
        </w:tc>
        <w:tc>
          <w:tcPr>
            <w:tcW w:w="1512" w:type="dxa"/>
            <w:tcBorders>
              <w:top w:val="nil"/>
              <w:left w:val="nil"/>
              <w:bottom w:val="nil"/>
              <w:right w:val="nil"/>
            </w:tcBorders>
          </w:tcPr>
          <w:p w14:paraId="17743649" w14:textId="4000541C" w:rsidR="007E4F41" w:rsidRPr="00413D96" w:rsidRDefault="007E4F41" w:rsidP="007E4F41">
            <w:pPr>
              <w:autoSpaceDE w:val="0"/>
              <w:autoSpaceDN w:val="0"/>
              <w:adjustRightInd w:val="0"/>
              <w:ind w:right="-72"/>
              <w:jc w:val="right"/>
              <w:rPr>
                <w:rFonts w:ascii="Arial" w:hAnsi="Arial" w:cs="Arial"/>
                <w:bCs/>
                <w:sz w:val="18"/>
                <w:szCs w:val="18"/>
                <w:lang w:eastAsia="en-GB"/>
              </w:rPr>
            </w:pPr>
            <w:r w:rsidRPr="00413D96">
              <w:rPr>
                <w:rFonts w:ascii="Arial" w:hAnsi="Arial" w:cs="Arial"/>
                <w:bCs/>
                <w:sz w:val="18"/>
                <w:szCs w:val="18"/>
                <w:lang w:eastAsia="en-GB"/>
              </w:rPr>
              <w:t>(</w:t>
            </w:r>
            <w:r w:rsidR="00A1321E" w:rsidRPr="00A1321E">
              <w:rPr>
                <w:rFonts w:ascii="Arial" w:hAnsi="Arial" w:cs="Arial"/>
                <w:bCs/>
                <w:sz w:val="18"/>
                <w:szCs w:val="18"/>
                <w:lang w:eastAsia="en-GB"/>
              </w:rPr>
              <w:t>9</w:t>
            </w:r>
            <w:r w:rsidRPr="00413D96">
              <w:rPr>
                <w:rFonts w:ascii="Arial" w:hAnsi="Arial" w:cs="Arial"/>
                <w:bCs/>
                <w:sz w:val="18"/>
                <w:szCs w:val="18"/>
                <w:lang w:eastAsia="en-GB"/>
              </w:rPr>
              <w:t>)</w:t>
            </w:r>
          </w:p>
        </w:tc>
        <w:tc>
          <w:tcPr>
            <w:tcW w:w="1512" w:type="dxa"/>
            <w:tcBorders>
              <w:top w:val="nil"/>
              <w:left w:val="nil"/>
              <w:bottom w:val="nil"/>
              <w:right w:val="nil"/>
            </w:tcBorders>
          </w:tcPr>
          <w:p w14:paraId="6053472A" w14:textId="4087EED8"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34</w:t>
            </w:r>
          </w:p>
        </w:tc>
      </w:tr>
      <w:tr w:rsidR="007E4F41" w:rsidRPr="00413D96" w14:paraId="7E6E479D" w14:textId="77777777" w:rsidTr="00413D96">
        <w:tc>
          <w:tcPr>
            <w:tcW w:w="4925" w:type="dxa"/>
            <w:tcBorders>
              <w:top w:val="nil"/>
              <w:left w:val="nil"/>
              <w:bottom w:val="nil"/>
              <w:right w:val="nil"/>
            </w:tcBorders>
          </w:tcPr>
          <w:p w14:paraId="6A3F2398" w14:textId="18F69E4D" w:rsidR="007E4F41" w:rsidRPr="00413D96" w:rsidRDefault="007E4F41" w:rsidP="00413D96">
            <w:pPr>
              <w:autoSpaceDE w:val="0"/>
              <w:autoSpaceDN w:val="0"/>
              <w:adjustRightInd w:val="0"/>
              <w:ind w:left="-86"/>
              <w:jc w:val="thaiDistribute"/>
              <w:rPr>
                <w:rFonts w:ascii="Arial" w:eastAsia="Arial Unicode MS" w:hAnsi="Arial" w:cs="Arial"/>
                <w:spacing w:val="-2"/>
                <w:sz w:val="18"/>
                <w:szCs w:val="18"/>
              </w:rPr>
            </w:pPr>
            <w:r w:rsidRPr="00413D96">
              <w:rPr>
                <w:rFonts w:ascii="Arial" w:eastAsia="Calibri" w:hAnsi="Arial" w:cs="Arial"/>
                <w:bCs/>
                <w:spacing w:val="-2"/>
                <w:sz w:val="18"/>
                <w:szCs w:val="18"/>
              </w:rPr>
              <w:t>Cash and cash equivalents at beginning of year</w:t>
            </w:r>
          </w:p>
        </w:tc>
        <w:tc>
          <w:tcPr>
            <w:tcW w:w="1512" w:type="dxa"/>
            <w:tcBorders>
              <w:top w:val="nil"/>
              <w:left w:val="nil"/>
              <w:bottom w:val="single" w:sz="4" w:space="0" w:color="auto"/>
              <w:right w:val="nil"/>
            </w:tcBorders>
          </w:tcPr>
          <w:p w14:paraId="134579EE" w14:textId="503D412E"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14</w:t>
            </w:r>
            <w:r w:rsidR="007E4F41" w:rsidRPr="00413D96">
              <w:rPr>
                <w:rFonts w:ascii="Arial" w:hAnsi="Arial" w:cs="Arial"/>
                <w:bCs/>
                <w:sz w:val="18"/>
                <w:szCs w:val="18"/>
                <w:lang w:eastAsia="en-GB"/>
              </w:rPr>
              <w:t>,</w:t>
            </w:r>
            <w:r w:rsidRPr="00A1321E">
              <w:rPr>
                <w:rFonts w:ascii="Arial" w:hAnsi="Arial" w:cs="Arial"/>
                <w:bCs/>
                <w:sz w:val="18"/>
                <w:szCs w:val="18"/>
                <w:lang w:eastAsia="en-GB"/>
              </w:rPr>
              <w:t>236</w:t>
            </w:r>
          </w:p>
        </w:tc>
        <w:tc>
          <w:tcPr>
            <w:tcW w:w="1512" w:type="dxa"/>
            <w:tcBorders>
              <w:top w:val="nil"/>
              <w:left w:val="nil"/>
              <w:bottom w:val="single" w:sz="4" w:space="0" w:color="auto"/>
              <w:right w:val="nil"/>
            </w:tcBorders>
          </w:tcPr>
          <w:p w14:paraId="6B634EAA" w14:textId="1F2D78B7"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912</w:t>
            </w:r>
          </w:p>
        </w:tc>
        <w:tc>
          <w:tcPr>
            <w:tcW w:w="1512" w:type="dxa"/>
            <w:tcBorders>
              <w:top w:val="nil"/>
              <w:left w:val="nil"/>
              <w:bottom w:val="single" w:sz="4" w:space="0" w:color="auto"/>
              <w:right w:val="nil"/>
            </w:tcBorders>
          </w:tcPr>
          <w:p w14:paraId="5BCDBA3B" w14:textId="61F67F97"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15</w:t>
            </w:r>
            <w:r w:rsidR="007E4F41" w:rsidRPr="00413D96">
              <w:rPr>
                <w:rFonts w:ascii="Arial" w:hAnsi="Arial" w:cs="Arial"/>
                <w:bCs/>
                <w:sz w:val="18"/>
                <w:szCs w:val="18"/>
                <w:lang w:eastAsia="en-GB"/>
              </w:rPr>
              <w:t>,</w:t>
            </w:r>
            <w:r w:rsidRPr="00A1321E">
              <w:rPr>
                <w:rFonts w:ascii="Arial" w:hAnsi="Arial" w:cs="Arial"/>
                <w:bCs/>
                <w:sz w:val="18"/>
                <w:szCs w:val="18"/>
                <w:lang w:eastAsia="en-GB"/>
              </w:rPr>
              <w:t>148</w:t>
            </w:r>
          </w:p>
        </w:tc>
      </w:tr>
      <w:tr w:rsidR="00134742" w:rsidRPr="00413D96" w14:paraId="6AE8436C" w14:textId="77777777" w:rsidTr="00413D96">
        <w:tc>
          <w:tcPr>
            <w:tcW w:w="4925" w:type="dxa"/>
            <w:tcBorders>
              <w:top w:val="nil"/>
              <w:left w:val="nil"/>
              <w:bottom w:val="nil"/>
              <w:right w:val="nil"/>
            </w:tcBorders>
          </w:tcPr>
          <w:p w14:paraId="4FC449E6" w14:textId="77777777" w:rsidR="00134742" w:rsidRPr="00413D96" w:rsidRDefault="00134742" w:rsidP="00413D96">
            <w:pPr>
              <w:autoSpaceDE w:val="0"/>
              <w:autoSpaceDN w:val="0"/>
              <w:adjustRightInd w:val="0"/>
              <w:ind w:left="-86"/>
              <w:jc w:val="thaiDistribute"/>
              <w:rPr>
                <w:rFonts w:ascii="Arial" w:eastAsia="Calibri" w:hAnsi="Arial" w:cs="Arial"/>
                <w:bCs/>
                <w:spacing w:val="-2"/>
                <w:sz w:val="18"/>
                <w:szCs w:val="18"/>
              </w:rPr>
            </w:pPr>
          </w:p>
        </w:tc>
        <w:tc>
          <w:tcPr>
            <w:tcW w:w="1512" w:type="dxa"/>
            <w:tcBorders>
              <w:top w:val="single" w:sz="4" w:space="0" w:color="auto"/>
              <w:left w:val="nil"/>
              <w:bottom w:val="nil"/>
              <w:right w:val="nil"/>
            </w:tcBorders>
          </w:tcPr>
          <w:p w14:paraId="3853E814"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05FB13D9"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c>
          <w:tcPr>
            <w:tcW w:w="1512" w:type="dxa"/>
            <w:tcBorders>
              <w:top w:val="single" w:sz="4" w:space="0" w:color="auto"/>
              <w:left w:val="nil"/>
              <w:bottom w:val="nil"/>
              <w:right w:val="nil"/>
            </w:tcBorders>
          </w:tcPr>
          <w:p w14:paraId="0C351160" w14:textId="77777777" w:rsidR="00134742" w:rsidRPr="00413D96" w:rsidRDefault="00134742" w:rsidP="007E4F41">
            <w:pPr>
              <w:autoSpaceDE w:val="0"/>
              <w:autoSpaceDN w:val="0"/>
              <w:adjustRightInd w:val="0"/>
              <w:ind w:right="-72"/>
              <w:jc w:val="right"/>
              <w:rPr>
                <w:rFonts w:ascii="Arial" w:hAnsi="Arial" w:cs="Arial"/>
                <w:bCs/>
                <w:sz w:val="18"/>
                <w:szCs w:val="18"/>
                <w:lang w:eastAsia="en-GB"/>
              </w:rPr>
            </w:pPr>
          </w:p>
        </w:tc>
      </w:tr>
      <w:tr w:rsidR="007E4F41" w:rsidRPr="00413D96" w14:paraId="7DD268BE" w14:textId="77777777" w:rsidTr="00413D96">
        <w:tc>
          <w:tcPr>
            <w:tcW w:w="4925" w:type="dxa"/>
            <w:tcBorders>
              <w:top w:val="nil"/>
              <w:left w:val="nil"/>
              <w:bottom w:val="nil"/>
              <w:right w:val="nil"/>
            </w:tcBorders>
          </w:tcPr>
          <w:p w14:paraId="4D1674B0" w14:textId="0C093DDC" w:rsidR="007E4F41" w:rsidRPr="00413D96" w:rsidRDefault="007E4F41" w:rsidP="00413D96">
            <w:pPr>
              <w:autoSpaceDE w:val="0"/>
              <w:autoSpaceDN w:val="0"/>
              <w:adjustRightInd w:val="0"/>
              <w:ind w:left="-86"/>
              <w:jc w:val="thaiDistribute"/>
              <w:rPr>
                <w:rFonts w:ascii="Arial" w:eastAsia="Calibri" w:hAnsi="Arial" w:cs="Arial"/>
                <w:bCs/>
                <w:spacing w:val="-2"/>
                <w:sz w:val="18"/>
                <w:szCs w:val="18"/>
              </w:rPr>
            </w:pPr>
            <w:r w:rsidRPr="00413D96">
              <w:rPr>
                <w:rFonts w:ascii="Arial" w:eastAsia="Calibri" w:hAnsi="Arial" w:cs="Arial"/>
                <w:bCs/>
                <w:spacing w:val="-2"/>
                <w:sz w:val="18"/>
                <w:szCs w:val="18"/>
              </w:rPr>
              <w:t>Cash and cash equivalents at ending of year</w:t>
            </w:r>
          </w:p>
        </w:tc>
        <w:tc>
          <w:tcPr>
            <w:tcW w:w="1512" w:type="dxa"/>
            <w:tcBorders>
              <w:top w:val="nil"/>
              <w:left w:val="nil"/>
              <w:bottom w:val="single" w:sz="4" w:space="0" w:color="auto"/>
              <w:right w:val="nil"/>
            </w:tcBorders>
          </w:tcPr>
          <w:p w14:paraId="718769C3" w14:textId="068F4B4B"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13</w:t>
            </w:r>
            <w:r w:rsidR="007E4F41" w:rsidRPr="00413D96">
              <w:rPr>
                <w:rFonts w:ascii="Arial" w:hAnsi="Arial" w:cs="Arial"/>
                <w:bCs/>
                <w:sz w:val="18"/>
                <w:szCs w:val="18"/>
                <w:lang w:eastAsia="en-GB"/>
              </w:rPr>
              <w:t>,</w:t>
            </w:r>
            <w:r w:rsidRPr="00A1321E">
              <w:rPr>
                <w:rFonts w:ascii="Arial" w:hAnsi="Arial" w:cs="Arial"/>
                <w:bCs/>
                <w:sz w:val="18"/>
                <w:szCs w:val="18"/>
                <w:lang w:eastAsia="en-GB"/>
              </w:rPr>
              <w:t>197</w:t>
            </w:r>
          </w:p>
        </w:tc>
        <w:tc>
          <w:tcPr>
            <w:tcW w:w="1512" w:type="dxa"/>
            <w:tcBorders>
              <w:top w:val="nil"/>
              <w:left w:val="nil"/>
              <w:bottom w:val="single" w:sz="4" w:space="0" w:color="auto"/>
              <w:right w:val="nil"/>
            </w:tcBorders>
          </w:tcPr>
          <w:p w14:paraId="72F15845" w14:textId="6D987162"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170</w:t>
            </w:r>
          </w:p>
        </w:tc>
        <w:tc>
          <w:tcPr>
            <w:tcW w:w="1512" w:type="dxa"/>
            <w:tcBorders>
              <w:top w:val="nil"/>
              <w:left w:val="nil"/>
              <w:bottom w:val="single" w:sz="4" w:space="0" w:color="auto"/>
              <w:right w:val="nil"/>
            </w:tcBorders>
          </w:tcPr>
          <w:p w14:paraId="2FD447C7" w14:textId="750796F6" w:rsidR="007E4F41" w:rsidRPr="00413D96" w:rsidRDefault="00A1321E" w:rsidP="007E4F41">
            <w:pPr>
              <w:autoSpaceDE w:val="0"/>
              <w:autoSpaceDN w:val="0"/>
              <w:adjustRightInd w:val="0"/>
              <w:ind w:right="-72"/>
              <w:jc w:val="right"/>
              <w:rPr>
                <w:rFonts w:ascii="Arial" w:hAnsi="Arial" w:cs="Arial"/>
                <w:bCs/>
                <w:sz w:val="18"/>
                <w:szCs w:val="18"/>
                <w:lang w:eastAsia="en-GB"/>
              </w:rPr>
            </w:pPr>
            <w:r w:rsidRPr="00A1321E">
              <w:rPr>
                <w:rFonts w:ascii="Arial" w:hAnsi="Arial" w:cs="Arial"/>
                <w:bCs/>
                <w:sz w:val="18"/>
                <w:szCs w:val="18"/>
                <w:lang w:eastAsia="en-GB"/>
              </w:rPr>
              <w:t>13</w:t>
            </w:r>
            <w:r w:rsidR="007E4F41" w:rsidRPr="00413D96">
              <w:rPr>
                <w:rFonts w:ascii="Arial" w:hAnsi="Arial" w:cs="Arial"/>
                <w:bCs/>
                <w:sz w:val="18"/>
                <w:szCs w:val="18"/>
                <w:lang w:eastAsia="en-GB"/>
              </w:rPr>
              <w:t>,</w:t>
            </w:r>
            <w:r w:rsidRPr="00A1321E">
              <w:rPr>
                <w:rFonts w:ascii="Arial" w:hAnsi="Arial" w:cs="Arial"/>
                <w:bCs/>
                <w:sz w:val="18"/>
                <w:szCs w:val="18"/>
                <w:lang w:eastAsia="en-GB"/>
              </w:rPr>
              <w:t>367</w:t>
            </w:r>
          </w:p>
        </w:tc>
      </w:tr>
    </w:tbl>
    <w:p w14:paraId="204DB878" w14:textId="77777777" w:rsidR="000D34C3" w:rsidRPr="00413D96" w:rsidRDefault="000D34C3" w:rsidP="0032088C">
      <w:pPr>
        <w:jc w:val="both"/>
        <w:rPr>
          <w:rFonts w:ascii="Arial" w:hAnsi="Arial" w:cs="Arial"/>
          <w:b/>
          <w:bCs/>
          <w:color w:val="000000"/>
          <w:sz w:val="18"/>
          <w:szCs w:val="18"/>
        </w:rPr>
      </w:pPr>
    </w:p>
    <w:p w14:paraId="3B91DD28" w14:textId="1E0CE292" w:rsidR="00C64517" w:rsidRPr="00413D96" w:rsidRDefault="00C64517" w:rsidP="00C64517">
      <w:pPr>
        <w:autoSpaceDE w:val="0"/>
        <w:autoSpaceDN w:val="0"/>
        <w:adjustRightInd w:val="0"/>
        <w:ind w:left="435"/>
        <w:jc w:val="thaiDistribute"/>
        <w:rPr>
          <w:rFonts w:ascii="Arial" w:eastAsia="Calibri" w:hAnsi="Arial" w:cs="Arial"/>
          <w:bCs/>
          <w:spacing w:val="-4"/>
          <w:sz w:val="18"/>
          <w:szCs w:val="18"/>
        </w:rPr>
      </w:pPr>
      <w:r w:rsidRPr="00413D96">
        <w:rPr>
          <w:rFonts w:ascii="Arial" w:eastAsia="Calibri" w:hAnsi="Arial" w:cs="Arial"/>
          <w:bCs/>
          <w:spacing w:val="-4"/>
          <w:sz w:val="18"/>
          <w:szCs w:val="18"/>
        </w:rPr>
        <w:t xml:space="preserve">     </w:t>
      </w:r>
    </w:p>
    <w:p w14:paraId="7337C388" w14:textId="77777777" w:rsidR="0080223B" w:rsidRPr="00413D96" w:rsidRDefault="0080223B">
      <w:pPr>
        <w:rPr>
          <w:rFonts w:ascii="Arial" w:hAnsi="Arial" w:cs="Arial"/>
        </w:rPr>
      </w:pPr>
      <w:r w:rsidRPr="00413D96">
        <w:rPr>
          <w:rFonts w:ascii="Arial" w:hAnsi="Arial" w:cs="Arial"/>
          <w:b/>
          <w:bCs/>
        </w:rPr>
        <w:br w:type="page"/>
      </w:r>
    </w:p>
    <w:p w14:paraId="6B6F853C" w14:textId="77777777" w:rsidR="00134742" w:rsidRPr="00413D96" w:rsidRDefault="00134742">
      <w:pPr>
        <w:rPr>
          <w:rFonts w:ascii="Arial" w:hAnsi="Arial" w:cs="Arial"/>
          <w:sz w:val="20"/>
          <w:szCs w:val="22"/>
        </w:rPr>
      </w:pPr>
    </w:p>
    <w:tbl>
      <w:tblPr>
        <w:tblW w:w="9461" w:type="dxa"/>
        <w:tblLook w:val="04A0" w:firstRow="1" w:lastRow="0" w:firstColumn="1" w:lastColumn="0" w:noHBand="0" w:noVBand="1"/>
      </w:tblPr>
      <w:tblGrid>
        <w:gridCol w:w="9461"/>
      </w:tblGrid>
      <w:tr w:rsidR="00C54A03" w:rsidRPr="00413D96" w14:paraId="005E8D96" w14:textId="77777777" w:rsidTr="004B78DD">
        <w:trPr>
          <w:trHeight w:val="386"/>
        </w:trPr>
        <w:tc>
          <w:tcPr>
            <w:tcW w:w="9461" w:type="dxa"/>
            <w:shd w:val="clear" w:color="auto" w:fill="auto"/>
            <w:vAlign w:val="center"/>
          </w:tcPr>
          <w:p w14:paraId="37B04547" w14:textId="322D6127" w:rsidR="00C54A03" w:rsidRPr="00413D96" w:rsidRDefault="00C64517" w:rsidP="00413D96">
            <w:pPr>
              <w:pStyle w:val="Heading"/>
              <w:tabs>
                <w:tab w:val="clear" w:pos="431"/>
              </w:tabs>
              <w:ind w:left="418"/>
              <w:rPr>
                <w:rFonts w:ascii="Arial" w:hAnsi="Arial" w:cs="Arial"/>
                <w:color w:val="000000"/>
                <w:cs/>
              </w:rPr>
            </w:pPr>
            <w:r w:rsidRPr="00413D96">
              <w:rPr>
                <w:rFonts w:ascii="Arial" w:hAnsi="Arial" w:cs="Arial"/>
                <w:color w:val="000000"/>
              </w:rPr>
              <w:br w:type="column"/>
            </w:r>
            <w:r w:rsidR="00A1321E" w:rsidRPr="00A1321E">
              <w:rPr>
                <w:rFonts w:ascii="Arial" w:hAnsi="Arial" w:cs="Arial"/>
                <w:color w:val="000000"/>
              </w:rPr>
              <w:t>4</w:t>
            </w:r>
            <w:r w:rsidR="00C54A03" w:rsidRPr="00413D96">
              <w:rPr>
                <w:rFonts w:ascii="Arial" w:hAnsi="Arial" w:cs="Arial"/>
                <w:color w:val="000000"/>
              </w:rPr>
              <w:tab/>
            </w:r>
            <w:r w:rsidR="00DD26E9" w:rsidRPr="00413D96">
              <w:rPr>
                <w:rFonts w:ascii="Arial" w:hAnsi="Arial" w:cs="Arial"/>
                <w:color w:val="000000"/>
              </w:rPr>
              <w:t>A</w:t>
            </w:r>
            <w:r w:rsidR="00C54A03" w:rsidRPr="00413D96">
              <w:rPr>
                <w:rFonts w:ascii="Arial" w:hAnsi="Arial" w:cs="Arial"/>
                <w:color w:val="000000"/>
              </w:rPr>
              <w:t>mended financial reporting standards</w:t>
            </w:r>
          </w:p>
        </w:tc>
      </w:tr>
    </w:tbl>
    <w:p w14:paraId="5FDC15D8" w14:textId="77777777" w:rsidR="00A315E0" w:rsidRPr="00413D96" w:rsidRDefault="00A315E0" w:rsidP="0032088C">
      <w:pPr>
        <w:jc w:val="thaiDistribute"/>
        <w:rPr>
          <w:rFonts w:ascii="Arial" w:hAnsi="Arial" w:cs="Arial"/>
          <w:color w:val="000000"/>
          <w:sz w:val="18"/>
          <w:szCs w:val="18"/>
        </w:rPr>
      </w:pPr>
    </w:p>
    <w:p w14:paraId="193EF21D" w14:textId="5C12E261" w:rsidR="00A315E0" w:rsidRPr="00413D96" w:rsidRDefault="00A1321E" w:rsidP="00134742">
      <w:pPr>
        <w:ind w:left="547" w:hanging="547"/>
        <w:jc w:val="both"/>
        <w:rPr>
          <w:rFonts w:ascii="Arial" w:hAnsi="Arial" w:cs="Arial"/>
          <w:b/>
          <w:bCs/>
          <w:color w:val="000000"/>
          <w:sz w:val="18"/>
          <w:szCs w:val="18"/>
        </w:rPr>
      </w:pPr>
      <w:r w:rsidRPr="00A1321E">
        <w:rPr>
          <w:rFonts w:ascii="Arial" w:hAnsi="Arial" w:cs="Arial"/>
          <w:b/>
          <w:bCs/>
          <w:color w:val="000000"/>
          <w:sz w:val="18"/>
          <w:szCs w:val="18"/>
        </w:rPr>
        <w:t>4</w:t>
      </w:r>
      <w:r w:rsidR="00A315E0" w:rsidRPr="00413D96">
        <w:rPr>
          <w:rFonts w:ascii="Arial" w:hAnsi="Arial" w:cs="Arial"/>
          <w:b/>
          <w:bCs/>
          <w:color w:val="000000"/>
          <w:sz w:val="18"/>
          <w:szCs w:val="18"/>
          <w:cs/>
        </w:rPr>
        <w:t>.</w:t>
      </w:r>
      <w:r w:rsidRPr="00A1321E">
        <w:rPr>
          <w:rFonts w:ascii="Arial" w:hAnsi="Arial" w:cs="Arial"/>
          <w:b/>
          <w:bCs/>
          <w:color w:val="000000"/>
          <w:sz w:val="18"/>
          <w:szCs w:val="18"/>
        </w:rPr>
        <w:t>1</w:t>
      </w:r>
      <w:r w:rsidR="00A315E0" w:rsidRPr="00413D96">
        <w:rPr>
          <w:rFonts w:ascii="Arial" w:hAnsi="Arial" w:cs="Arial"/>
          <w:b/>
          <w:bCs/>
          <w:color w:val="000000"/>
          <w:sz w:val="18"/>
          <w:szCs w:val="18"/>
        </w:rPr>
        <w:tab/>
      </w:r>
      <w:r w:rsidR="00BA2BF5" w:rsidRPr="00413D96">
        <w:rPr>
          <w:rFonts w:ascii="Arial" w:hAnsi="Arial" w:cs="Arial"/>
          <w:b/>
          <w:bCs/>
          <w:color w:val="000000"/>
          <w:sz w:val="18"/>
          <w:szCs w:val="18"/>
        </w:rPr>
        <w:t xml:space="preserve">Amended financial reporting standards that are effective for accounting period beginning </w:t>
      </w:r>
      <w:r w:rsidR="00033592" w:rsidRPr="00413D96">
        <w:rPr>
          <w:rFonts w:ascii="Arial" w:hAnsi="Arial" w:cs="Arial"/>
          <w:b/>
          <w:bCs/>
          <w:color w:val="000000"/>
          <w:sz w:val="18"/>
          <w:szCs w:val="18"/>
        </w:rPr>
        <w:t xml:space="preserve">on </w:t>
      </w:r>
      <w:r w:rsidR="00BA2BF5" w:rsidRPr="00413D96">
        <w:rPr>
          <w:rFonts w:ascii="Arial" w:hAnsi="Arial" w:cs="Arial"/>
          <w:b/>
          <w:bCs/>
          <w:color w:val="000000"/>
          <w:sz w:val="18"/>
          <w:szCs w:val="18"/>
        </w:rPr>
        <w:t xml:space="preserve">or after </w:t>
      </w:r>
      <w:r w:rsidR="00413D96" w:rsidRPr="00413D96">
        <w:rPr>
          <w:rFonts w:ascii="Arial" w:hAnsi="Arial" w:cs="Arial"/>
          <w:b/>
          <w:bCs/>
          <w:color w:val="000000"/>
          <w:sz w:val="18"/>
          <w:szCs w:val="18"/>
        </w:rPr>
        <w:br/>
      </w:r>
      <w:r w:rsidRPr="00A1321E">
        <w:rPr>
          <w:rFonts w:ascii="Arial" w:hAnsi="Arial" w:cs="Arial"/>
          <w:b/>
          <w:bCs/>
          <w:color w:val="000000"/>
          <w:sz w:val="18"/>
          <w:szCs w:val="18"/>
        </w:rPr>
        <w:t>1</w:t>
      </w:r>
      <w:r w:rsidR="00BA2BF5" w:rsidRPr="00413D96">
        <w:rPr>
          <w:rFonts w:ascii="Arial" w:hAnsi="Arial" w:cs="Arial"/>
          <w:b/>
          <w:bCs/>
          <w:color w:val="000000"/>
          <w:sz w:val="18"/>
          <w:szCs w:val="18"/>
        </w:rPr>
        <w:t xml:space="preserve"> January </w:t>
      </w:r>
      <w:r w:rsidRPr="00A1321E">
        <w:rPr>
          <w:rFonts w:ascii="Arial" w:hAnsi="Arial" w:cs="Arial"/>
          <w:b/>
          <w:bCs/>
          <w:color w:val="000000"/>
          <w:sz w:val="18"/>
          <w:szCs w:val="18"/>
        </w:rPr>
        <w:t>2024</w:t>
      </w:r>
      <w:r w:rsidR="00077185" w:rsidRPr="00413D96">
        <w:rPr>
          <w:rFonts w:ascii="Arial" w:hAnsi="Arial" w:cs="Arial"/>
          <w:b/>
          <w:bCs/>
          <w:color w:val="000000"/>
          <w:sz w:val="18"/>
          <w:szCs w:val="18"/>
          <w:cs/>
        </w:rPr>
        <w:t xml:space="preserve"> </w:t>
      </w:r>
      <w:r w:rsidR="00077185" w:rsidRPr="00413D96">
        <w:rPr>
          <w:rFonts w:ascii="Arial" w:hAnsi="Arial" w:cs="Arial"/>
          <w:b/>
          <w:bCs/>
          <w:color w:val="000000"/>
          <w:sz w:val="18"/>
          <w:szCs w:val="18"/>
        </w:rPr>
        <w:t>which are</w:t>
      </w:r>
      <w:r w:rsidR="00BA2BF5" w:rsidRPr="00413D96">
        <w:rPr>
          <w:rFonts w:ascii="Arial" w:hAnsi="Arial" w:cs="Arial"/>
          <w:b/>
          <w:bCs/>
          <w:color w:val="000000"/>
          <w:sz w:val="18"/>
          <w:szCs w:val="18"/>
        </w:rPr>
        <w:t xml:space="preserve"> relevant to the Group.</w:t>
      </w:r>
    </w:p>
    <w:p w14:paraId="7E027ECB" w14:textId="77777777" w:rsidR="00241050" w:rsidRPr="00413D96" w:rsidRDefault="00241050" w:rsidP="0032088C">
      <w:pPr>
        <w:ind w:left="1080" w:hanging="540"/>
        <w:jc w:val="thaiDistribute"/>
        <w:rPr>
          <w:rFonts w:ascii="Arial" w:hAnsi="Arial" w:cs="Arial"/>
          <w:color w:val="000000"/>
          <w:sz w:val="18"/>
          <w:szCs w:val="18"/>
        </w:rPr>
      </w:pPr>
    </w:p>
    <w:p w14:paraId="5A73ED47" w14:textId="56CEC4FA" w:rsidR="00414F5D" w:rsidRPr="00413D96" w:rsidRDefault="00241050" w:rsidP="00413D96">
      <w:pPr>
        <w:pStyle w:val="ListParagraph"/>
        <w:numPr>
          <w:ilvl w:val="0"/>
          <w:numId w:val="31"/>
        </w:numPr>
        <w:ind w:left="1080" w:hanging="540"/>
        <w:jc w:val="thaiDistribute"/>
        <w:rPr>
          <w:rFonts w:ascii="Arial" w:hAnsi="Arial" w:cs="Arial"/>
          <w:color w:val="000000"/>
          <w:sz w:val="18"/>
          <w:szCs w:val="18"/>
        </w:rPr>
      </w:pPr>
      <w:r w:rsidRPr="00413D96">
        <w:rPr>
          <w:rFonts w:ascii="Arial" w:hAnsi="Arial" w:cs="Arial"/>
          <w:b/>
          <w:bCs/>
          <w:color w:val="000000"/>
          <w:spacing w:val="-6"/>
          <w:sz w:val="18"/>
          <w:szCs w:val="18"/>
        </w:rPr>
        <w:t xml:space="preserve">Amendment to TAS </w:t>
      </w:r>
      <w:r w:rsidR="00A1321E" w:rsidRPr="00A1321E">
        <w:rPr>
          <w:rFonts w:ascii="Arial" w:hAnsi="Arial" w:cs="Arial"/>
          <w:b/>
          <w:bCs/>
          <w:color w:val="000000"/>
          <w:spacing w:val="-6"/>
          <w:sz w:val="18"/>
          <w:szCs w:val="18"/>
          <w:lang w:val="en-GB"/>
        </w:rPr>
        <w:t>1</w:t>
      </w:r>
      <w:r w:rsidRPr="00413D96">
        <w:rPr>
          <w:rFonts w:ascii="Arial" w:hAnsi="Arial" w:cs="Arial"/>
          <w:b/>
          <w:bCs/>
          <w:color w:val="000000"/>
          <w:spacing w:val="-6"/>
          <w:sz w:val="18"/>
          <w:szCs w:val="18"/>
        </w:rPr>
        <w:t xml:space="preserve"> Presentation of financial statements</w:t>
      </w:r>
      <w:r w:rsidRPr="00413D96">
        <w:rPr>
          <w:rFonts w:ascii="Arial" w:hAnsi="Arial" w:cs="Arial"/>
          <w:color w:val="000000"/>
          <w:spacing w:val="-6"/>
          <w:sz w:val="18"/>
          <w:szCs w:val="18"/>
        </w:rPr>
        <w:t xml:space="preserve"> revised the disclosure from ‘significant accounting</w:t>
      </w:r>
      <w:r w:rsidRPr="00413D96">
        <w:rPr>
          <w:rFonts w:ascii="Arial" w:hAnsi="Arial" w:cs="Arial"/>
          <w:color w:val="000000"/>
          <w:sz w:val="18"/>
          <w:szCs w:val="18"/>
        </w:rPr>
        <w:t xml:space="preserve">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 </w:t>
      </w:r>
    </w:p>
    <w:p w14:paraId="689E73E5" w14:textId="0D616109" w:rsidR="00E805AA" w:rsidRPr="00413D96" w:rsidRDefault="00E805AA" w:rsidP="00413D96">
      <w:pPr>
        <w:pStyle w:val="ListParagraph"/>
        <w:ind w:left="1080" w:hanging="540"/>
        <w:jc w:val="thaiDistribute"/>
        <w:rPr>
          <w:rFonts w:ascii="Arial" w:hAnsi="Arial" w:cs="Arial"/>
          <w:color w:val="000000"/>
          <w:sz w:val="18"/>
          <w:szCs w:val="18"/>
        </w:rPr>
      </w:pPr>
    </w:p>
    <w:p w14:paraId="21D0FBD9" w14:textId="63901A88" w:rsidR="00E805AA" w:rsidRPr="00413D96" w:rsidRDefault="00241050" w:rsidP="00413D96">
      <w:pPr>
        <w:pStyle w:val="ListParagraph"/>
        <w:numPr>
          <w:ilvl w:val="0"/>
          <w:numId w:val="31"/>
        </w:numPr>
        <w:spacing w:after="0" w:line="240" w:lineRule="auto"/>
        <w:ind w:left="1080" w:hanging="540"/>
        <w:jc w:val="both"/>
        <w:rPr>
          <w:rFonts w:ascii="Arial" w:hAnsi="Arial" w:cs="Arial"/>
          <w:color w:val="000000"/>
          <w:sz w:val="18"/>
          <w:szCs w:val="18"/>
        </w:rPr>
      </w:pPr>
      <w:r w:rsidRPr="00413D96">
        <w:rPr>
          <w:rFonts w:ascii="Arial" w:hAnsi="Arial" w:cs="Arial"/>
          <w:b/>
          <w:bCs/>
          <w:color w:val="000000"/>
          <w:sz w:val="18"/>
          <w:szCs w:val="18"/>
        </w:rPr>
        <w:t xml:space="preserve">Amendment to TAS </w:t>
      </w:r>
      <w:r w:rsidR="00A1321E" w:rsidRPr="00A1321E">
        <w:rPr>
          <w:rFonts w:ascii="Arial" w:hAnsi="Arial" w:cs="Arial"/>
          <w:b/>
          <w:bCs/>
          <w:color w:val="000000"/>
          <w:sz w:val="18"/>
          <w:szCs w:val="18"/>
          <w:lang w:val="en-GB"/>
        </w:rPr>
        <w:t>8</w:t>
      </w:r>
      <w:r w:rsidRPr="00413D96">
        <w:rPr>
          <w:rFonts w:ascii="Arial" w:hAnsi="Arial" w:cs="Arial"/>
          <w:b/>
          <w:bCs/>
          <w:color w:val="000000"/>
          <w:sz w:val="18"/>
          <w:szCs w:val="18"/>
        </w:rPr>
        <w:t xml:space="preserve"> Accounting policies, changes in accounting estimates and errors</w:t>
      </w:r>
      <w:r w:rsidRPr="00413D96">
        <w:rPr>
          <w:rFonts w:ascii="Arial" w:hAnsi="Arial" w:cs="Arial"/>
          <w:color w:val="000000"/>
          <w:sz w:val="18"/>
          <w:szCs w:val="18"/>
        </w:rPr>
        <w:t xml:space="preserve"> revised to the definition of ‘accounting estimates’ to clarify how companies should distinguish between changes</w:t>
      </w:r>
      <w:r w:rsidRPr="00413D96">
        <w:rPr>
          <w:rFonts w:ascii="Arial" w:hAnsi="Arial" w:cs="Arial"/>
          <w:i/>
          <w:iCs/>
          <w:color w:val="000000"/>
          <w:sz w:val="18"/>
          <w:szCs w:val="18"/>
        </w:rPr>
        <w:t xml:space="preserve"> </w:t>
      </w:r>
      <w:r w:rsidRPr="00413D96">
        <w:rPr>
          <w:rFonts w:ascii="Arial" w:hAnsi="Arial" w:cs="Arial"/>
          <w:color w:val="000000"/>
          <w:sz w:val="18"/>
          <w:szCs w:val="18"/>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 </w:t>
      </w:r>
    </w:p>
    <w:p w14:paraId="317E0B85" w14:textId="77777777" w:rsidR="00E805AA" w:rsidRPr="00413D96" w:rsidRDefault="00E805AA" w:rsidP="00134742">
      <w:pPr>
        <w:pStyle w:val="ListParagraph"/>
        <w:spacing w:after="0" w:line="240" w:lineRule="auto"/>
        <w:ind w:left="850" w:hanging="288"/>
        <w:jc w:val="both"/>
        <w:rPr>
          <w:rFonts w:ascii="Arial" w:hAnsi="Arial" w:cs="Arial"/>
          <w:b/>
          <w:bCs/>
          <w:color w:val="000000"/>
          <w:sz w:val="18"/>
          <w:szCs w:val="18"/>
        </w:rPr>
      </w:pPr>
    </w:p>
    <w:p w14:paraId="36995492" w14:textId="4B801ED5" w:rsidR="00241050" w:rsidRPr="00413D96" w:rsidRDefault="00241050" w:rsidP="00413D96">
      <w:pPr>
        <w:pStyle w:val="ListParagraph"/>
        <w:numPr>
          <w:ilvl w:val="0"/>
          <w:numId w:val="31"/>
        </w:numPr>
        <w:spacing w:after="0" w:line="240" w:lineRule="auto"/>
        <w:ind w:left="1080" w:hanging="518"/>
        <w:jc w:val="both"/>
        <w:rPr>
          <w:rFonts w:ascii="Arial" w:hAnsi="Arial" w:cs="Arial"/>
          <w:color w:val="000000"/>
          <w:sz w:val="18"/>
          <w:szCs w:val="18"/>
        </w:rPr>
      </w:pPr>
      <w:r w:rsidRPr="00413D96">
        <w:rPr>
          <w:rFonts w:ascii="Arial" w:hAnsi="Arial" w:cs="Arial"/>
          <w:b/>
          <w:bCs/>
          <w:color w:val="000000"/>
          <w:sz w:val="18"/>
          <w:szCs w:val="18"/>
        </w:rPr>
        <w:t xml:space="preserve">Amendments to TAS </w:t>
      </w:r>
      <w:r w:rsidR="00A1321E" w:rsidRPr="00A1321E">
        <w:rPr>
          <w:rFonts w:ascii="Arial" w:hAnsi="Arial" w:cs="Arial"/>
          <w:b/>
          <w:bCs/>
          <w:color w:val="000000"/>
          <w:sz w:val="18"/>
          <w:szCs w:val="18"/>
          <w:lang w:val="en-GB"/>
        </w:rPr>
        <w:t>12</w:t>
      </w:r>
      <w:r w:rsidRPr="00413D96">
        <w:rPr>
          <w:rFonts w:ascii="Arial" w:hAnsi="Arial" w:cs="Arial"/>
          <w:b/>
          <w:bCs/>
          <w:color w:val="000000"/>
          <w:sz w:val="18"/>
          <w:szCs w:val="18"/>
        </w:rPr>
        <w:t xml:space="preserve"> Income taxes</w:t>
      </w:r>
      <w:r w:rsidRPr="00413D96">
        <w:rPr>
          <w:rFonts w:ascii="Arial" w:hAnsi="Arial" w:cs="Arial"/>
          <w:i/>
          <w:iCs/>
          <w:color w:val="000000"/>
          <w:sz w:val="18"/>
          <w:szCs w:val="18"/>
        </w:rPr>
        <w:t> </w:t>
      </w:r>
      <w:r w:rsidRPr="00413D96">
        <w:rPr>
          <w:rFonts w:ascii="Arial" w:hAnsi="Arial" w:cs="Arial"/>
          <w:color w:val="000000"/>
          <w:sz w:val="18"/>
          <w:szCs w:val="18"/>
        </w:rPr>
        <w:t> </w:t>
      </w:r>
    </w:p>
    <w:p w14:paraId="154471D0" w14:textId="77777777" w:rsidR="00134742" w:rsidRPr="00413D96" w:rsidRDefault="00134742" w:rsidP="00134742">
      <w:pPr>
        <w:ind w:left="850" w:hanging="288"/>
        <w:contextualSpacing/>
        <w:jc w:val="both"/>
        <w:rPr>
          <w:rFonts w:ascii="Arial" w:hAnsi="Arial" w:cs="Arial"/>
          <w:color w:val="000000"/>
          <w:sz w:val="18"/>
          <w:szCs w:val="18"/>
          <w:lang w:val="en-US"/>
        </w:rPr>
      </w:pPr>
    </w:p>
    <w:p w14:paraId="334E2328" w14:textId="727DEF32" w:rsidR="00241050" w:rsidRPr="00413D96" w:rsidRDefault="00241050" w:rsidP="00413D96">
      <w:pPr>
        <w:ind w:left="1620" w:hanging="540"/>
        <w:jc w:val="both"/>
        <w:rPr>
          <w:rFonts w:ascii="Arial" w:hAnsi="Arial" w:cs="Arial"/>
          <w:color w:val="000000"/>
          <w:sz w:val="18"/>
          <w:szCs w:val="18"/>
          <w:lang w:val="en-US"/>
        </w:rPr>
      </w:pPr>
      <w:r w:rsidRPr="00413D96">
        <w:rPr>
          <w:rFonts w:ascii="Arial" w:hAnsi="Arial" w:cs="Arial"/>
          <w:color w:val="000000"/>
          <w:sz w:val="18"/>
          <w:szCs w:val="18"/>
          <w:lang w:val="en-US"/>
        </w:rPr>
        <w:t>c.</w:t>
      </w:r>
      <w:r w:rsidR="00A1321E" w:rsidRPr="00A1321E">
        <w:rPr>
          <w:rFonts w:ascii="Arial" w:hAnsi="Arial" w:cs="Arial"/>
          <w:color w:val="000000"/>
          <w:sz w:val="18"/>
          <w:szCs w:val="18"/>
        </w:rPr>
        <w:t>1</w:t>
      </w:r>
      <w:r w:rsidRPr="00413D96">
        <w:rPr>
          <w:rFonts w:ascii="Arial" w:hAnsi="Arial" w:cs="Arial"/>
          <w:color w:val="000000"/>
          <w:sz w:val="18"/>
          <w:szCs w:val="18"/>
          <w:lang w:val="en-US"/>
        </w:rPr>
        <w:t>)</w:t>
      </w:r>
      <w:r w:rsidRPr="00413D96">
        <w:rPr>
          <w:rFonts w:ascii="Arial" w:hAnsi="Arial" w:cs="Arial"/>
          <w:color w:val="000000"/>
          <w:sz w:val="18"/>
          <w:szCs w:val="18"/>
          <w:lang w:val="en-US"/>
        </w:rPr>
        <w:tab/>
      </w:r>
      <w:r w:rsidRPr="00413D96">
        <w:rPr>
          <w:rFonts w:ascii="Arial" w:hAnsi="Arial" w:cs="Arial"/>
          <w:color w:val="000000"/>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7A77F42" w14:textId="28388882" w:rsidR="00241050" w:rsidRPr="00413D96" w:rsidRDefault="00241050" w:rsidP="00413D96">
      <w:pPr>
        <w:ind w:left="1620"/>
        <w:jc w:val="both"/>
        <w:rPr>
          <w:rFonts w:ascii="Arial" w:hAnsi="Arial" w:cs="Arial"/>
          <w:color w:val="000000"/>
          <w:sz w:val="18"/>
          <w:szCs w:val="18"/>
        </w:rPr>
      </w:pPr>
    </w:p>
    <w:p w14:paraId="4FC9FCFD" w14:textId="1BD9BA12" w:rsidR="00241050" w:rsidRPr="00413D96" w:rsidRDefault="00241050" w:rsidP="00413D96">
      <w:pPr>
        <w:ind w:left="1620"/>
        <w:jc w:val="both"/>
        <w:rPr>
          <w:rFonts w:ascii="Arial" w:hAnsi="Arial" w:cs="Arial"/>
          <w:color w:val="000000"/>
          <w:sz w:val="18"/>
          <w:szCs w:val="18"/>
          <w:lang w:val="en-US"/>
        </w:rPr>
      </w:pPr>
      <w:r w:rsidRPr="00413D96">
        <w:rPr>
          <w:rFonts w:ascii="Arial" w:hAnsi="Arial" w:cs="Arial"/>
          <w:color w:val="000000"/>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2FB52F9" w14:textId="0AC40C06" w:rsidR="00241050" w:rsidRPr="00413D96" w:rsidRDefault="00241050" w:rsidP="00413D96">
      <w:pPr>
        <w:ind w:left="1620"/>
        <w:jc w:val="both"/>
        <w:rPr>
          <w:rFonts w:ascii="Arial" w:hAnsi="Arial" w:cs="Arial"/>
          <w:color w:val="000000"/>
          <w:sz w:val="18"/>
          <w:szCs w:val="18"/>
        </w:rPr>
      </w:pPr>
    </w:p>
    <w:p w14:paraId="4EAAE4DC" w14:textId="04F82836" w:rsidR="00241050" w:rsidRPr="00413D96" w:rsidRDefault="00241050" w:rsidP="00413D96">
      <w:pPr>
        <w:numPr>
          <w:ilvl w:val="0"/>
          <w:numId w:val="17"/>
        </w:numPr>
        <w:tabs>
          <w:tab w:val="clear" w:pos="1800"/>
        </w:tabs>
        <w:ind w:left="1980"/>
        <w:jc w:val="both"/>
        <w:rPr>
          <w:rFonts w:ascii="Arial" w:hAnsi="Arial" w:cs="Arial"/>
          <w:color w:val="000000"/>
          <w:sz w:val="18"/>
          <w:szCs w:val="18"/>
          <w:lang w:val="en-US"/>
        </w:rPr>
      </w:pPr>
      <w:r w:rsidRPr="00413D96">
        <w:rPr>
          <w:rFonts w:ascii="Arial" w:hAnsi="Arial" w:cs="Arial"/>
          <w:color w:val="000000"/>
          <w:sz w:val="18"/>
          <w:szCs w:val="18"/>
        </w:rPr>
        <w:t>right-of-use assets and lease liabilities, and</w:t>
      </w:r>
    </w:p>
    <w:p w14:paraId="0D1AB3ED" w14:textId="3F2B6407" w:rsidR="00241050" w:rsidRPr="00413D96" w:rsidRDefault="00241050" w:rsidP="00413D96">
      <w:pPr>
        <w:numPr>
          <w:ilvl w:val="0"/>
          <w:numId w:val="18"/>
        </w:numPr>
        <w:tabs>
          <w:tab w:val="clear" w:pos="1800"/>
        </w:tabs>
        <w:ind w:left="1980"/>
        <w:jc w:val="both"/>
        <w:rPr>
          <w:rFonts w:ascii="Arial" w:hAnsi="Arial" w:cs="Arial"/>
          <w:color w:val="000000"/>
          <w:sz w:val="18"/>
          <w:szCs w:val="18"/>
          <w:lang w:val="en-US"/>
        </w:rPr>
      </w:pPr>
      <w:r w:rsidRPr="00413D96">
        <w:rPr>
          <w:rFonts w:ascii="Arial" w:hAnsi="Arial" w:cs="Arial"/>
          <w:color w:val="000000"/>
          <w:sz w:val="18"/>
          <w:szCs w:val="18"/>
        </w:rPr>
        <w:t>decommissioning, restoration and similar liabilities, and the corresponding amounts recognised as part of the cost of the related assets.</w:t>
      </w:r>
    </w:p>
    <w:p w14:paraId="54754311" w14:textId="7EA93429" w:rsidR="00241050" w:rsidRPr="00413D96" w:rsidRDefault="00241050" w:rsidP="00413D96">
      <w:pPr>
        <w:ind w:left="1620"/>
        <w:jc w:val="both"/>
        <w:rPr>
          <w:rFonts w:ascii="Arial" w:hAnsi="Arial" w:cs="Arial"/>
          <w:color w:val="000000"/>
          <w:sz w:val="18"/>
          <w:szCs w:val="18"/>
        </w:rPr>
      </w:pPr>
    </w:p>
    <w:p w14:paraId="319AD751" w14:textId="3C42FE02" w:rsidR="00241050" w:rsidRPr="00413D96" w:rsidRDefault="00241050" w:rsidP="00413D96">
      <w:pPr>
        <w:ind w:left="1620"/>
        <w:jc w:val="both"/>
        <w:rPr>
          <w:rFonts w:ascii="Arial" w:hAnsi="Arial" w:cs="Arial"/>
          <w:color w:val="000000"/>
          <w:sz w:val="18"/>
          <w:szCs w:val="18"/>
          <w:lang w:val="en-US"/>
        </w:rPr>
      </w:pPr>
      <w:r w:rsidRPr="00413D96">
        <w:rPr>
          <w:rFonts w:ascii="Arial" w:hAnsi="Arial" w:cs="Arial"/>
          <w:color w:val="000000"/>
          <w:sz w:val="18"/>
          <w:szCs w:val="18"/>
        </w:rPr>
        <w:t>The cumulative effect of recognising these adjustments is recognised at the beginning of retained earnings or any other component of equity, as appropriate.</w:t>
      </w:r>
    </w:p>
    <w:p w14:paraId="6D88D61D" w14:textId="42596D47" w:rsidR="0086555F" w:rsidRPr="00413D96" w:rsidRDefault="0086555F" w:rsidP="00413D96">
      <w:pPr>
        <w:ind w:left="1620"/>
        <w:jc w:val="both"/>
        <w:rPr>
          <w:rFonts w:ascii="Arial" w:hAnsi="Arial" w:cs="Arial"/>
          <w:color w:val="000000"/>
          <w:sz w:val="18"/>
          <w:szCs w:val="18"/>
          <w:lang w:val="en-US"/>
        </w:rPr>
      </w:pPr>
    </w:p>
    <w:p w14:paraId="526618A3" w14:textId="5E040425" w:rsidR="00241050" w:rsidRPr="00413D96" w:rsidRDefault="00241050" w:rsidP="00413D96">
      <w:pPr>
        <w:ind w:left="1620" w:hanging="540"/>
        <w:jc w:val="both"/>
        <w:rPr>
          <w:rFonts w:ascii="Arial" w:hAnsi="Arial" w:cs="Arial"/>
          <w:color w:val="000000"/>
          <w:sz w:val="18"/>
          <w:szCs w:val="18"/>
          <w:lang w:val="en-US"/>
        </w:rPr>
      </w:pPr>
      <w:r w:rsidRPr="00413D96">
        <w:rPr>
          <w:rFonts w:ascii="Arial" w:hAnsi="Arial" w:cs="Arial"/>
          <w:color w:val="000000"/>
          <w:sz w:val="18"/>
          <w:szCs w:val="18"/>
          <w:lang w:val="en-US"/>
        </w:rPr>
        <w:t>c.</w:t>
      </w:r>
      <w:r w:rsidR="00A1321E" w:rsidRPr="00A1321E">
        <w:rPr>
          <w:rFonts w:ascii="Arial" w:hAnsi="Arial" w:cs="Arial"/>
          <w:color w:val="000000"/>
          <w:sz w:val="18"/>
          <w:szCs w:val="18"/>
        </w:rPr>
        <w:t>2</w:t>
      </w:r>
      <w:r w:rsidRPr="00413D96">
        <w:rPr>
          <w:rFonts w:ascii="Arial" w:hAnsi="Arial" w:cs="Arial"/>
          <w:color w:val="000000"/>
          <w:sz w:val="18"/>
          <w:szCs w:val="18"/>
          <w:lang w:val="en-US"/>
        </w:rPr>
        <w:t>)</w:t>
      </w:r>
      <w:r w:rsidRPr="00413D96">
        <w:rPr>
          <w:rFonts w:ascii="Arial" w:hAnsi="Arial" w:cs="Arial"/>
          <w:color w:val="000000"/>
          <w:sz w:val="18"/>
          <w:szCs w:val="18"/>
          <w:lang w:val="en-US"/>
        </w:rPr>
        <w:tab/>
        <w:t>Companies must apply all income taxes arising from the tax law enacted or substantively enacted to implement the Pillar Two model rules published by the Organisation for Economic Co-operation and Development (OECD), an international organisation. </w:t>
      </w:r>
    </w:p>
    <w:p w14:paraId="31CC03DA" w14:textId="5F706BC1" w:rsidR="00241050" w:rsidRPr="00413D96" w:rsidRDefault="00241050" w:rsidP="00413D96">
      <w:pPr>
        <w:ind w:left="1620"/>
        <w:jc w:val="both"/>
        <w:rPr>
          <w:rFonts w:ascii="Arial" w:hAnsi="Arial" w:cs="Arial"/>
          <w:color w:val="000000"/>
          <w:sz w:val="18"/>
          <w:szCs w:val="18"/>
        </w:rPr>
      </w:pPr>
    </w:p>
    <w:p w14:paraId="7ABC857A" w14:textId="1A8C0DCE" w:rsidR="00241050" w:rsidRPr="00413D96" w:rsidRDefault="00241050" w:rsidP="00413D96">
      <w:pPr>
        <w:ind w:left="1620"/>
        <w:jc w:val="both"/>
        <w:rPr>
          <w:rFonts w:ascii="Arial" w:hAnsi="Arial" w:cs="Arial"/>
          <w:color w:val="000000"/>
          <w:sz w:val="18"/>
          <w:szCs w:val="18"/>
        </w:rPr>
      </w:pPr>
      <w:r w:rsidRPr="00413D96">
        <w:rPr>
          <w:rFonts w:ascii="Arial" w:hAnsi="Arial" w:cs="Arial"/>
          <w:color w:val="000000"/>
          <w:sz w:val="18"/>
          <w:szCs w:val="18"/>
        </w:rPr>
        <w:t xml:space="preserve">In December </w:t>
      </w:r>
      <w:r w:rsidR="00A1321E" w:rsidRPr="00A1321E">
        <w:rPr>
          <w:rFonts w:ascii="Arial" w:hAnsi="Arial" w:cs="Arial"/>
          <w:color w:val="000000"/>
          <w:sz w:val="18"/>
          <w:szCs w:val="18"/>
        </w:rPr>
        <w:t>2021</w:t>
      </w:r>
      <w:r w:rsidRPr="00413D96">
        <w:rPr>
          <w:rFonts w:ascii="Arial" w:hAnsi="Arial" w:cs="Arial"/>
          <w:color w:val="000000"/>
          <w:sz w:val="18"/>
          <w:szCs w:val="18"/>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A1321E" w:rsidRPr="00A1321E">
        <w:rPr>
          <w:rFonts w:ascii="Arial" w:hAnsi="Arial" w:cs="Arial"/>
          <w:color w:val="000000"/>
          <w:sz w:val="18"/>
          <w:szCs w:val="18"/>
        </w:rPr>
        <w:t>15</w:t>
      </w:r>
      <w:r w:rsidRPr="00413D96">
        <w:rPr>
          <w:rFonts w:ascii="Arial" w:hAnsi="Arial" w:cs="Arial"/>
          <w:color w:val="000000"/>
          <w:sz w:val="18"/>
          <w:szCs w:val="18"/>
        </w:rPr>
        <w:t>% minimum rate.</w:t>
      </w:r>
    </w:p>
    <w:p w14:paraId="2D599DDF" w14:textId="7132270D" w:rsidR="00241050" w:rsidRPr="00413D96" w:rsidRDefault="00241050" w:rsidP="00413D96">
      <w:pPr>
        <w:ind w:left="1620"/>
        <w:jc w:val="both"/>
        <w:rPr>
          <w:rFonts w:ascii="Arial" w:hAnsi="Arial" w:cs="Arial"/>
          <w:color w:val="000000"/>
          <w:sz w:val="18"/>
          <w:szCs w:val="18"/>
        </w:rPr>
      </w:pPr>
    </w:p>
    <w:p w14:paraId="620A33EC" w14:textId="2947E86D" w:rsidR="00241050" w:rsidRPr="00413D96" w:rsidRDefault="00241050" w:rsidP="00413D96">
      <w:pPr>
        <w:ind w:left="1620"/>
        <w:jc w:val="both"/>
        <w:rPr>
          <w:rFonts w:ascii="Arial" w:hAnsi="Arial" w:cs="Arial"/>
          <w:color w:val="000000"/>
          <w:sz w:val="18"/>
          <w:szCs w:val="18"/>
        </w:rPr>
      </w:pPr>
      <w:r w:rsidRPr="00413D96">
        <w:rPr>
          <w:rFonts w:ascii="Arial" w:hAnsi="Arial" w:cs="Arial"/>
          <w:color w:val="000000"/>
          <w:sz w:val="18"/>
          <w:szCs w:val="18"/>
        </w:rPr>
        <w:t xml:space="preserve">In December </w:t>
      </w:r>
      <w:r w:rsidR="00A1321E" w:rsidRPr="00A1321E">
        <w:rPr>
          <w:rFonts w:ascii="Arial" w:hAnsi="Arial" w:cs="Arial"/>
          <w:color w:val="000000"/>
          <w:sz w:val="18"/>
          <w:szCs w:val="18"/>
        </w:rPr>
        <w:t>2023</w:t>
      </w:r>
      <w:r w:rsidRPr="00413D96">
        <w:rPr>
          <w:rFonts w:ascii="Arial" w:hAnsi="Arial" w:cs="Arial"/>
          <w:color w:val="000000"/>
          <w:sz w:val="18"/>
          <w:szCs w:val="18"/>
        </w:rPr>
        <w:t xml:space="preserve">, the amendments to TAS </w:t>
      </w:r>
      <w:r w:rsidR="00A1321E" w:rsidRPr="00A1321E">
        <w:rPr>
          <w:rFonts w:ascii="Arial" w:hAnsi="Arial" w:cs="Arial"/>
          <w:color w:val="000000"/>
          <w:sz w:val="18"/>
          <w:szCs w:val="18"/>
        </w:rPr>
        <w:t>12</w:t>
      </w:r>
      <w:r w:rsidRPr="00413D96">
        <w:rPr>
          <w:rFonts w:ascii="Arial" w:hAnsi="Arial" w:cs="Arial"/>
          <w:color w:val="000000"/>
          <w:sz w:val="18"/>
          <w:szCs w:val="18"/>
        </w:rPr>
        <w:t xml:space="preserve"> </w:t>
      </w:r>
      <w:r w:rsidR="00965533" w:rsidRPr="00413D96">
        <w:rPr>
          <w:rFonts w:ascii="Arial" w:hAnsi="Arial" w:cs="Arial"/>
          <w:color w:val="000000"/>
          <w:sz w:val="18"/>
          <w:szCs w:val="18"/>
        </w:rPr>
        <w:t xml:space="preserve">– income taxes </w:t>
      </w:r>
      <w:r w:rsidRPr="00413D96">
        <w:rPr>
          <w:rFonts w:ascii="Arial" w:hAnsi="Arial" w:cs="Arial"/>
          <w:color w:val="000000"/>
          <w:sz w:val="18"/>
          <w:szCs w:val="18"/>
        </w:rPr>
        <w:t>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3C76E29D" w14:textId="23C20C5F" w:rsidR="00241050" w:rsidRPr="00413D96" w:rsidRDefault="00241050" w:rsidP="00413D96">
      <w:pPr>
        <w:ind w:left="1620"/>
        <w:jc w:val="both"/>
        <w:rPr>
          <w:rFonts w:ascii="Arial" w:hAnsi="Arial" w:cs="Arial"/>
          <w:color w:val="000000"/>
          <w:sz w:val="18"/>
          <w:szCs w:val="18"/>
        </w:rPr>
      </w:pPr>
    </w:p>
    <w:p w14:paraId="37E080DF" w14:textId="77777777" w:rsidR="00241050" w:rsidRPr="00413D96" w:rsidRDefault="00241050" w:rsidP="00413D96">
      <w:pPr>
        <w:numPr>
          <w:ilvl w:val="0"/>
          <w:numId w:val="17"/>
        </w:numPr>
        <w:tabs>
          <w:tab w:val="clear" w:pos="1800"/>
        </w:tabs>
        <w:ind w:left="1980"/>
        <w:jc w:val="both"/>
        <w:rPr>
          <w:rFonts w:ascii="Arial" w:hAnsi="Arial" w:cs="Arial"/>
          <w:color w:val="000000"/>
          <w:sz w:val="18"/>
          <w:szCs w:val="18"/>
        </w:rPr>
      </w:pPr>
      <w:r w:rsidRPr="00413D96">
        <w:rPr>
          <w:rFonts w:ascii="Arial" w:hAnsi="Arial" w:cs="Arial"/>
          <w:color w:val="000000"/>
          <w:sz w:val="18"/>
          <w:szCs w:val="18"/>
        </w:rPr>
        <w:t>the fact that they have applied the exception to recognising and disclosing information about deferred tax assets and liabilities related to Pillar Two income taxes </w:t>
      </w:r>
    </w:p>
    <w:p w14:paraId="3ABCAAB4" w14:textId="77777777" w:rsidR="00241050" w:rsidRPr="00413D96" w:rsidRDefault="00241050" w:rsidP="00413D96">
      <w:pPr>
        <w:numPr>
          <w:ilvl w:val="0"/>
          <w:numId w:val="17"/>
        </w:numPr>
        <w:tabs>
          <w:tab w:val="clear" w:pos="1800"/>
        </w:tabs>
        <w:ind w:left="1980"/>
        <w:jc w:val="both"/>
        <w:rPr>
          <w:rFonts w:ascii="Arial" w:hAnsi="Arial" w:cs="Arial"/>
          <w:color w:val="000000"/>
          <w:sz w:val="18"/>
          <w:szCs w:val="18"/>
        </w:rPr>
      </w:pPr>
      <w:r w:rsidRPr="00413D96">
        <w:rPr>
          <w:rFonts w:ascii="Arial" w:hAnsi="Arial" w:cs="Arial"/>
          <w:color w:val="000000"/>
          <w:sz w:val="18"/>
          <w:szCs w:val="18"/>
        </w:rPr>
        <w:t>their current tax expense (if any) related to the Pillar Two income taxes, and </w:t>
      </w:r>
    </w:p>
    <w:p w14:paraId="72ED7E00" w14:textId="77777777" w:rsidR="00241050" w:rsidRPr="00413D96" w:rsidRDefault="00241050" w:rsidP="00413D96">
      <w:pPr>
        <w:numPr>
          <w:ilvl w:val="0"/>
          <w:numId w:val="17"/>
        </w:numPr>
        <w:tabs>
          <w:tab w:val="clear" w:pos="1800"/>
        </w:tabs>
        <w:ind w:left="1980"/>
        <w:jc w:val="both"/>
        <w:rPr>
          <w:rFonts w:ascii="Arial" w:hAnsi="Arial" w:cs="Arial"/>
          <w:color w:val="000000"/>
          <w:sz w:val="18"/>
          <w:szCs w:val="18"/>
        </w:rPr>
      </w:pPr>
      <w:r w:rsidRPr="00413D96">
        <w:rPr>
          <w:rFonts w:ascii="Arial" w:hAnsi="Arial" w:cs="Arial"/>
          <w:color w:val="000000"/>
          <w:sz w:val="18"/>
          <w:szCs w:val="18"/>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1CBC3EF8" w14:textId="77777777" w:rsidR="0080223B" w:rsidRPr="00413D96" w:rsidRDefault="0080223B" w:rsidP="00413D96">
      <w:pPr>
        <w:ind w:left="1080"/>
        <w:jc w:val="both"/>
        <w:rPr>
          <w:rFonts w:ascii="Arial" w:hAnsi="Arial" w:cs="Arial"/>
          <w:color w:val="000000"/>
          <w:sz w:val="18"/>
          <w:szCs w:val="18"/>
        </w:rPr>
      </w:pPr>
    </w:p>
    <w:p w14:paraId="20C44F7C" w14:textId="619B34D2" w:rsidR="007F6F50" w:rsidRPr="00413D96" w:rsidRDefault="007F6F50" w:rsidP="00413D96">
      <w:pPr>
        <w:ind w:left="1080"/>
        <w:jc w:val="both"/>
        <w:rPr>
          <w:rFonts w:ascii="Arial" w:hAnsi="Arial" w:cs="Arial"/>
          <w:sz w:val="18"/>
          <w:szCs w:val="18"/>
        </w:rPr>
      </w:pPr>
      <w:r w:rsidRPr="00413D96">
        <w:rPr>
          <w:rFonts w:ascii="Arial" w:hAnsi="Arial" w:cs="Arial"/>
          <w:sz w:val="18"/>
          <w:szCs w:val="18"/>
        </w:rPr>
        <w:t xml:space="preserve">Commencing from </w:t>
      </w:r>
      <w:r w:rsidR="00A1321E" w:rsidRPr="00A1321E">
        <w:rPr>
          <w:rFonts w:ascii="Arial" w:hAnsi="Arial" w:cs="Arial"/>
          <w:sz w:val="18"/>
          <w:szCs w:val="18"/>
        </w:rPr>
        <w:t>1</w:t>
      </w:r>
      <w:r w:rsidRPr="00413D96">
        <w:rPr>
          <w:rFonts w:ascii="Arial" w:hAnsi="Arial" w:cs="Arial"/>
          <w:sz w:val="18"/>
          <w:szCs w:val="18"/>
        </w:rPr>
        <w:t xml:space="preserve"> January </w:t>
      </w:r>
      <w:r w:rsidR="00A1321E" w:rsidRPr="00A1321E">
        <w:rPr>
          <w:rFonts w:ascii="Arial" w:hAnsi="Arial" w:cs="Arial"/>
          <w:sz w:val="18"/>
          <w:szCs w:val="18"/>
        </w:rPr>
        <w:t>2024</w:t>
      </w:r>
      <w:r w:rsidRPr="00413D96">
        <w:rPr>
          <w:rFonts w:ascii="Arial" w:hAnsi="Arial" w:cs="Arial"/>
          <w:sz w:val="18"/>
          <w:szCs w:val="18"/>
        </w:rPr>
        <w:t>, the Group adopted the amended financial reporting standards as above. The adoption of these standards do not have significant impact to the Group.</w:t>
      </w:r>
    </w:p>
    <w:p w14:paraId="71DFD309" w14:textId="306BA10F" w:rsidR="00134742" w:rsidRPr="00413D96" w:rsidRDefault="00134742">
      <w:pPr>
        <w:rPr>
          <w:rFonts w:ascii="Arial" w:hAnsi="Arial" w:cs="Arial"/>
          <w:b/>
          <w:bCs/>
          <w:color w:val="000000"/>
          <w:sz w:val="18"/>
          <w:szCs w:val="18"/>
        </w:rPr>
      </w:pPr>
      <w:r w:rsidRPr="00413D96">
        <w:rPr>
          <w:rFonts w:ascii="Arial" w:hAnsi="Arial" w:cs="Arial"/>
          <w:b/>
          <w:bCs/>
          <w:color w:val="000000"/>
          <w:sz w:val="18"/>
          <w:szCs w:val="18"/>
        </w:rPr>
        <w:br w:type="page"/>
      </w:r>
    </w:p>
    <w:p w14:paraId="2C0E91B8" w14:textId="77777777" w:rsidR="0080223B" w:rsidRPr="00413D96" w:rsidRDefault="0080223B" w:rsidP="00134742">
      <w:pPr>
        <w:ind w:left="567" w:hanging="567"/>
        <w:jc w:val="both"/>
        <w:rPr>
          <w:rFonts w:ascii="Arial" w:hAnsi="Arial" w:cs="Arial"/>
          <w:b/>
          <w:bCs/>
          <w:color w:val="000000"/>
          <w:sz w:val="18"/>
          <w:szCs w:val="18"/>
        </w:rPr>
      </w:pPr>
    </w:p>
    <w:p w14:paraId="517114A0" w14:textId="62C6269F" w:rsidR="00241050" w:rsidRPr="00413D96" w:rsidRDefault="00A1321E" w:rsidP="00134742">
      <w:pPr>
        <w:ind w:left="547" w:hanging="547"/>
        <w:jc w:val="both"/>
        <w:rPr>
          <w:rFonts w:ascii="Arial" w:hAnsi="Arial" w:cs="Arial"/>
          <w:b/>
          <w:bCs/>
          <w:color w:val="000000"/>
          <w:sz w:val="18"/>
          <w:szCs w:val="18"/>
          <w:lang w:val="en-US"/>
        </w:rPr>
      </w:pPr>
      <w:r w:rsidRPr="00A1321E">
        <w:rPr>
          <w:rFonts w:ascii="Arial" w:hAnsi="Arial" w:cs="Arial"/>
          <w:b/>
          <w:bCs/>
          <w:color w:val="000000"/>
          <w:sz w:val="18"/>
          <w:szCs w:val="18"/>
        </w:rPr>
        <w:t>4</w:t>
      </w:r>
      <w:r w:rsidR="00241050" w:rsidRPr="00413D96">
        <w:rPr>
          <w:rFonts w:ascii="Arial" w:hAnsi="Arial" w:cs="Arial"/>
          <w:b/>
          <w:bCs/>
          <w:color w:val="000000"/>
          <w:sz w:val="18"/>
          <w:szCs w:val="18"/>
        </w:rPr>
        <w:t>.</w:t>
      </w:r>
      <w:r w:rsidRPr="00A1321E">
        <w:rPr>
          <w:rFonts w:ascii="Arial" w:hAnsi="Arial" w:cs="Arial"/>
          <w:b/>
          <w:bCs/>
          <w:color w:val="000000"/>
          <w:sz w:val="18"/>
          <w:szCs w:val="18"/>
        </w:rPr>
        <w:t>2</w:t>
      </w:r>
      <w:r w:rsidR="00134742" w:rsidRPr="00413D96">
        <w:rPr>
          <w:rFonts w:ascii="Arial" w:hAnsi="Arial" w:cs="Arial"/>
          <w:b/>
          <w:bCs/>
          <w:color w:val="000000"/>
          <w:sz w:val="18"/>
          <w:szCs w:val="18"/>
        </w:rPr>
        <w:tab/>
      </w:r>
      <w:r w:rsidR="00241050" w:rsidRPr="00413D96">
        <w:rPr>
          <w:rFonts w:ascii="Arial" w:hAnsi="Arial" w:cs="Arial"/>
          <w:b/>
          <w:bCs/>
          <w:color w:val="000000"/>
          <w:sz w:val="18"/>
          <w:szCs w:val="18"/>
        </w:rPr>
        <w:t>Amended financial reporting standard</w:t>
      </w:r>
      <w:r w:rsidR="00DD6721" w:rsidRPr="00413D96">
        <w:rPr>
          <w:rFonts w:ascii="Arial" w:hAnsi="Arial" w:cs="Arial"/>
          <w:b/>
          <w:bCs/>
          <w:color w:val="000000"/>
          <w:sz w:val="18"/>
          <w:szCs w:val="18"/>
        </w:rPr>
        <w:t>s</w:t>
      </w:r>
      <w:r w:rsidR="00241050" w:rsidRPr="00413D96">
        <w:rPr>
          <w:rFonts w:ascii="Arial" w:hAnsi="Arial" w:cs="Arial"/>
          <w:b/>
          <w:bCs/>
          <w:color w:val="000000"/>
          <w:sz w:val="18"/>
          <w:szCs w:val="18"/>
        </w:rPr>
        <w:t xml:space="preserve"> that </w:t>
      </w:r>
      <w:r w:rsidR="00DD6721" w:rsidRPr="00413D96">
        <w:rPr>
          <w:rFonts w:ascii="Arial" w:hAnsi="Arial" w:cs="Arial"/>
          <w:b/>
          <w:bCs/>
          <w:color w:val="000000"/>
          <w:sz w:val="18"/>
          <w:szCs w:val="18"/>
        </w:rPr>
        <w:t>are</w:t>
      </w:r>
      <w:r w:rsidR="00241050" w:rsidRPr="00413D96">
        <w:rPr>
          <w:rFonts w:ascii="Arial" w:hAnsi="Arial" w:cs="Arial"/>
          <w:b/>
          <w:bCs/>
          <w:color w:val="000000"/>
          <w:sz w:val="18"/>
          <w:szCs w:val="18"/>
        </w:rPr>
        <w:t xml:space="preserve"> effective for accounting period beginning on or after </w:t>
      </w:r>
      <w:r w:rsidRPr="00A1321E">
        <w:rPr>
          <w:rFonts w:ascii="Arial" w:hAnsi="Arial" w:cs="Arial"/>
          <w:b/>
          <w:bCs/>
          <w:color w:val="000000"/>
          <w:sz w:val="18"/>
          <w:szCs w:val="18"/>
        </w:rPr>
        <w:t>1</w:t>
      </w:r>
      <w:r w:rsidR="00241050" w:rsidRPr="00413D96">
        <w:rPr>
          <w:rFonts w:ascii="Arial" w:hAnsi="Arial" w:cs="Arial"/>
          <w:b/>
          <w:bCs/>
          <w:color w:val="000000"/>
          <w:sz w:val="18"/>
          <w:szCs w:val="18"/>
        </w:rPr>
        <w:t xml:space="preserve"> January </w:t>
      </w:r>
      <w:r w:rsidRPr="00A1321E">
        <w:rPr>
          <w:rFonts w:ascii="Arial" w:hAnsi="Arial" w:cs="Arial"/>
          <w:b/>
          <w:bCs/>
          <w:color w:val="000000"/>
          <w:sz w:val="18"/>
          <w:szCs w:val="18"/>
        </w:rPr>
        <w:t>2025</w:t>
      </w:r>
      <w:r w:rsidR="00241050" w:rsidRPr="00413D96">
        <w:rPr>
          <w:rFonts w:ascii="Arial" w:hAnsi="Arial" w:cs="Arial"/>
          <w:b/>
          <w:bCs/>
          <w:color w:val="000000"/>
          <w:sz w:val="18"/>
          <w:szCs w:val="18"/>
        </w:rPr>
        <w:t xml:space="preserve"> </w:t>
      </w:r>
      <w:r w:rsidR="008E3B42" w:rsidRPr="00413D96">
        <w:rPr>
          <w:rFonts w:ascii="Arial" w:hAnsi="Arial" w:cs="Arial"/>
          <w:b/>
          <w:bCs/>
          <w:color w:val="000000"/>
          <w:sz w:val="18"/>
          <w:szCs w:val="18"/>
        </w:rPr>
        <w:t>which are</w:t>
      </w:r>
      <w:r w:rsidR="00241050" w:rsidRPr="00413D96">
        <w:rPr>
          <w:rFonts w:ascii="Arial" w:hAnsi="Arial" w:cs="Arial"/>
          <w:b/>
          <w:bCs/>
          <w:color w:val="000000"/>
          <w:sz w:val="18"/>
          <w:szCs w:val="18"/>
        </w:rPr>
        <w:t xml:space="preserve"> relevant to the Group.</w:t>
      </w:r>
      <w:r w:rsidR="00241050" w:rsidRPr="00413D96">
        <w:rPr>
          <w:rFonts w:ascii="Arial" w:hAnsi="Arial" w:cs="Arial"/>
          <w:color w:val="000000"/>
          <w:sz w:val="18"/>
          <w:szCs w:val="18"/>
          <w:lang w:val="en-US"/>
        </w:rPr>
        <w:t> </w:t>
      </w:r>
      <w:r w:rsidR="00F31307" w:rsidRPr="00413D96">
        <w:rPr>
          <w:rFonts w:ascii="Arial" w:hAnsi="Arial" w:cs="Arial"/>
          <w:b/>
          <w:bCs/>
          <w:color w:val="000000"/>
          <w:sz w:val="18"/>
          <w:szCs w:val="18"/>
          <w:lang w:val="en-US"/>
        </w:rPr>
        <w:t xml:space="preserve">The </w:t>
      </w:r>
      <w:r w:rsidR="00852508" w:rsidRPr="00413D96">
        <w:rPr>
          <w:rFonts w:ascii="Arial" w:hAnsi="Arial" w:cs="Arial"/>
          <w:b/>
          <w:bCs/>
          <w:color w:val="000000"/>
          <w:sz w:val="18"/>
          <w:szCs w:val="18"/>
          <w:lang w:val="en-US"/>
        </w:rPr>
        <w:t>G</w:t>
      </w:r>
      <w:r w:rsidR="00F31307" w:rsidRPr="00413D96">
        <w:rPr>
          <w:rFonts w:ascii="Arial" w:hAnsi="Arial" w:cs="Arial"/>
          <w:b/>
          <w:bCs/>
          <w:color w:val="000000"/>
          <w:sz w:val="18"/>
          <w:szCs w:val="18"/>
          <w:lang w:val="en-US"/>
        </w:rPr>
        <w:t>roup did not</w:t>
      </w:r>
      <w:r w:rsidR="00852508" w:rsidRPr="00413D96">
        <w:rPr>
          <w:rFonts w:ascii="Arial" w:hAnsi="Arial" w:cs="Arial"/>
          <w:b/>
          <w:bCs/>
          <w:color w:val="000000"/>
          <w:sz w:val="18"/>
          <w:szCs w:val="18"/>
          <w:lang w:val="en-US"/>
        </w:rPr>
        <w:t xml:space="preserve"> early</w:t>
      </w:r>
      <w:r w:rsidR="006B4928" w:rsidRPr="00413D96">
        <w:rPr>
          <w:rFonts w:ascii="Arial" w:hAnsi="Arial" w:cs="Arial"/>
          <w:b/>
          <w:bCs/>
          <w:color w:val="000000"/>
          <w:sz w:val="18"/>
          <w:szCs w:val="18"/>
          <w:lang w:val="en-US"/>
        </w:rPr>
        <w:t xml:space="preserve"> adopt these stan</w:t>
      </w:r>
      <w:r w:rsidR="00947C3F" w:rsidRPr="00413D96">
        <w:rPr>
          <w:rFonts w:ascii="Arial" w:hAnsi="Arial" w:cs="Arial"/>
          <w:b/>
          <w:bCs/>
          <w:color w:val="000000"/>
          <w:sz w:val="18"/>
          <w:szCs w:val="18"/>
          <w:lang w:val="en-US"/>
        </w:rPr>
        <w:t>dards</w:t>
      </w:r>
      <w:r w:rsidR="00076311" w:rsidRPr="00413D96">
        <w:rPr>
          <w:rFonts w:ascii="Arial" w:hAnsi="Arial" w:cs="Arial"/>
          <w:b/>
          <w:bCs/>
          <w:color w:val="000000"/>
          <w:sz w:val="18"/>
          <w:szCs w:val="18"/>
          <w:lang w:val="en-US"/>
        </w:rPr>
        <w:t>.</w:t>
      </w:r>
    </w:p>
    <w:p w14:paraId="7A312B71" w14:textId="1FD078EB" w:rsidR="00241050" w:rsidRPr="00413D96" w:rsidRDefault="00241050" w:rsidP="00134742">
      <w:pPr>
        <w:ind w:left="1080" w:hanging="540"/>
        <w:jc w:val="both"/>
        <w:rPr>
          <w:rFonts w:ascii="Arial" w:hAnsi="Arial" w:cs="Arial"/>
          <w:color w:val="000000"/>
          <w:sz w:val="18"/>
          <w:szCs w:val="18"/>
          <w:lang w:val="en-US"/>
        </w:rPr>
      </w:pPr>
    </w:p>
    <w:p w14:paraId="4B5C8EC7" w14:textId="1593D3E1" w:rsidR="00241050" w:rsidRPr="00413D96" w:rsidRDefault="00241050" w:rsidP="00413D96">
      <w:pPr>
        <w:numPr>
          <w:ilvl w:val="0"/>
          <w:numId w:val="22"/>
        </w:numPr>
        <w:tabs>
          <w:tab w:val="clear" w:pos="900"/>
        </w:tabs>
        <w:ind w:left="1080" w:hanging="533"/>
        <w:jc w:val="both"/>
        <w:rPr>
          <w:rFonts w:ascii="Arial" w:hAnsi="Arial" w:cs="Arial"/>
          <w:color w:val="000000"/>
          <w:sz w:val="18"/>
          <w:szCs w:val="18"/>
          <w:lang w:val="en-US"/>
        </w:rPr>
      </w:pPr>
      <w:r w:rsidRPr="00413D96">
        <w:rPr>
          <w:rFonts w:ascii="Arial" w:hAnsi="Arial" w:cs="Arial"/>
          <w:b/>
          <w:bCs/>
          <w:color w:val="000000"/>
          <w:sz w:val="18"/>
          <w:szCs w:val="18"/>
        </w:rPr>
        <w:t xml:space="preserve">Amendments to TAS </w:t>
      </w:r>
      <w:r w:rsidR="00A1321E" w:rsidRPr="00A1321E">
        <w:rPr>
          <w:rFonts w:ascii="Arial" w:hAnsi="Arial" w:cs="Arial"/>
          <w:b/>
          <w:bCs/>
          <w:color w:val="000000"/>
          <w:sz w:val="18"/>
          <w:szCs w:val="18"/>
        </w:rPr>
        <w:t>1</w:t>
      </w:r>
      <w:r w:rsidRPr="00413D96">
        <w:rPr>
          <w:rFonts w:ascii="Arial" w:hAnsi="Arial" w:cs="Arial"/>
          <w:b/>
          <w:bCs/>
          <w:color w:val="000000"/>
          <w:sz w:val="18"/>
          <w:szCs w:val="18"/>
        </w:rPr>
        <w:t xml:space="preserve"> Presentation of Financial Statements </w:t>
      </w:r>
      <w:r w:rsidRPr="00413D96">
        <w:rPr>
          <w:rFonts w:ascii="Arial" w:hAnsi="Arial" w:cs="Arial"/>
          <w:color w:val="000000"/>
          <w:sz w:val="18"/>
          <w:szCs w:val="18"/>
        </w:rPr>
        <w:t>clarified that liabilities are classified as either</w:t>
      </w:r>
      <w:r w:rsidR="00413D96" w:rsidRPr="00413D96">
        <w:rPr>
          <w:rFonts w:ascii="Arial" w:hAnsi="Arial" w:cs="Arial"/>
          <w:color w:val="000000"/>
          <w:sz w:val="18"/>
          <w:szCs w:val="18"/>
        </w:rPr>
        <w:t xml:space="preserve"> </w:t>
      </w:r>
      <w:r w:rsidRPr="00413D96">
        <w:rPr>
          <w:rFonts w:ascii="Arial" w:hAnsi="Arial" w:cs="Arial"/>
          <w:color w:val="000000"/>
          <w:sz w:val="18"/>
          <w:szCs w:val="18"/>
        </w:rPr>
        <w:t xml:space="preserve">current or non-current, depending on the rights that exist at the end of the reporting period. Classification is unaffected by the </w:t>
      </w:r>
      <w:r w:rsidR="00803A03" w:rsidRPr="00413D96">
        <w:rPr>
          <w:rFonts w:ascii="Arial" w:hAnsi="Arial" w:cs="Arial"/>
          <w:color w:val="000000"/>
          <w:sz w:val="18"/>
          <w:szCs w:val="18"/>
        </w:rPr>
        <w:t>entities</w:t>
      </w:r>
      <w:r w:rsidRPr="00413D96">
        <w:rPr>
          <w:rFonts w:ascii="Arial" w:hAnsi="Arial" w:cs="Arial"/>
          <w:color w:val="000000"/>
          <w:sz w:val="18"/>
          <w:szCs w:val="18"/>
        </w:rPr>
        <w:t>’ expectations or events after the reporting period (for example, the receipt of a waiver or a breach of covenant). </w:t>
      </w:r>
      <w:r w:rsidRPr="00413D96">
        <w:rPr>
          <w:rFonts w:ascii="Arial" w:hAnsi="Arial" w:cs="Arial"/>
          <w:color w:val="000000"/>
          <w:sz w:val="18"/>
          <w:szCs w:val="18"/>
          <w:lang w:val="en-US"/>
        </w:rPr>
        <w:t> </w:t>
      </w:r>
    </w:p>
    <w:p w14:paraId="38DE4488" w14:textId="2AB52432" w:rsidR="00241050" w:rsidRPr="00413D96" w:rsidRDefault="00241050" w:rsidP="00413D96">
      <w:pPr>
        <w:ind w:left="1080"/>
        <w:jc w:val="both"/>
        <w:rPr>
          <w:rFonts w:ascii="Arial" w:hAnsi="Arial" w:cs="Arial"/>
          <w:color w:val="000000"/>
          <w:sz w:val="18"/>
          <w:szCs w:val="18"/>
        </w:rPr>
      </w:pPr>
    </w:p>
    <w:p w14:paraId="41F7DFE3" w14:textId="3C9C25BB"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Covenants of loan arrangements will not affect classification of a liability as current or non-current at the end</w:t>
      </w:r>
      <w:r w:rsidR="00134742" w:rsidRPr="00413D96">
        <w:rPr>
          <w:rFonts w:ascii="Arial" w:hAnsi="Arial" w:cs="Arial"/>
          <w:color w:val="000000"/>
          <w:sz w:val="18"/>
          <w:szCs w:val="18"/>
        </w:rPr>
        <w:t xml:space="preserve"> </w:t>
      </w:r>
      <w:r w:rsidRPr="00413D96">
        <w:rPr>
          <w:rFonts w:ascii="Arial" w:hAnsi="Arial" w:cs="Arial"/>
          <w:color w:val="000000"/>
          <w:sz w:val="18"/>
          <w:szCs w:val="18"/>
        </w:rPr>
        <w:t xml:space="preserve">of reporting period if the entity must only comply with the covenants after the reporting period. However, ifthe </w:t>
      </w:r>
      <w:r w:rsidR="0094162C" w:rsidRPr="00413D96">
        <w:rPr>
          <w:rFonts w:ascii="Arial" w:hAnsi="Arial" w:cs="Arial"/>
          <w:color w:val="000000"/>
          <w:sz w:val="18"/>
          <w:szCs w:val="18"/>
        </w:rPr>
        <w:t>entities’s</w:t>
      </w:r>
      <w:r w:rsidRPr="00413D96">
        <w:rPr>
          <w:rFonts w:ascii="Arial" w:hAnsi="Arial" w:cs="Arial"/>
          <w:color w:val="000000"/>
          <w:sz w:val="18"/>
          <w:szCs w:val="18"/>
        </w:rPr>
        <w:t xml:space="preserve"> must comply with a covenant either before or at the end of reporting period, this will affect the classification as current or non-current even if the covenant is only tested for compliance after the reporting period.</w:t>
      </w:r>
    </w:p>
    <w:p w14:paraId="19BF1CC1" w14:textId="2D4CCD4D" w:rsidR="00241050" w:rsidRPr="00413D96" w:rsidRDefault="00241050" w:rsidP="00413D96">
      <w:pPr>
        <w:ind w:left="1080"/>
        <w:jc w:val="both"/>
        <w:rPr>
          <w:rFonts w:ascii="Arial" w:hAnsi="Arial" w:cs="Arial"/>
          <w:color w:val="000000"/>
          <w:sz w:val="18"/>
          <w:szCs w:val="18"/>
        </w:rPr>
      </w:pPr>
    </w:p>
    <w:p w14:paraId="53BEE643" w14:textId="25C6A358"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 xml:space="preserve">The amendments require disclosures if </w:t>
      </w:r>
      <w:r w:rsidR="000D70F4" w:rsidRPr="00413D96">
        <w:rPr>
          <w:rFonts w:ascii="Arial" w:hAnsi="Arial" w:cs="Arial"/>
          <w:color w:val="000000"/>
          <w:sz w:val="18"/>
          <w:szCs w:val="18"/>
        </w:rPr>
        <w:t>entities</w:t>
      </w:r>
      <w:r w:rsidRPr="00413D96">
        <w:rPr>
          <w:rFonts w:ascii="Arial" w:hAnsi="Arial" w:cs="Arial"/>
          <w:color w:val="000000"/>
          <w:sz w:val="18"/>
          <w:szCs w:val="18"/>
        </w:rPr>
        <w:t xml:space="preserve"> classif</w:t>
      </w:r>
      <w:r w:rsidR="00EE7DD8" w:rsidRPr="00413D96">
        <w:rPr>
          <w:rFonts w:ascii="Arial" w:hAnsi="Arial" w:cs="Arial"/>
          <w:color w:val="000000"/>
          <w:sz w:val="18"/>
          <w:szCs w:val="18"/>
        </w:rPr>
        <w:t>y</w:t>
      </w:r>
      <w:r w:rsidRPr="00413D96">
        <w:rPr>
          <w:rFonts w:ascii="Arial" w:hAnsi="Arial" w:cs="Arial"/>
          <w:color w:val="000000"/>
          <w:sz w:val="18"/>
          <w:szCs w:val="18"/>
        </w:rPr>
        <w:t xml:space="preserve"> a liability as non-current and that liability is subject to covenants with which the </w:t>
      </w:r>
      <w:r w:rsidR="00EE7DD8" w:rsidRPr="00413D96">
        <w:rPr>
          <w:rFonts w:ascii="Arial" w:hAnsi="Arial" w:cs="Arial"/>
          <w:color w:val="000000"/>
          <w:sz w:val="18"/>
          <w:szCs w:val="18"/>
        </w:rPr>
        <w:t>entities</w:t>
      </w:r>
      <w:r w:rsidRPr="00413D96">
        <w:rPr>
          <w:rFonts w:ascii="Arial" w:hAnsi="Arial" w:cs="Arial"/>
          <w:color w:val="000000"/>
          <w:sz w:val="18"/>
          <w:szCs w:val="18"/>
        </w:rPr>
        <w:t xml:space="preserve"> must comply within </w:t>
      </w:r>
      <w:r w:rsidR="00A1321E" w:rsidRPr="00A1321E">
        <w:rPr>
          <w:rFonts w:ascii="Arial" w:hAnsi="Arial" w:cs="Arial"/>
          <w:color w:val="000000"/>
          <w:sz w:val="18"/>
          <w:szCs w:val="18"/>
        </w:rPr>
        <w:t>12</w:t>
      </w:r>
      <w:r w:rsidRPr="00413D96">
        <w:rPr>
          <w:rFonts w:ascii="Arial" w:hAnsi="Arial" w:cs="Arial"/>
          <w:color w:val="000000"/>
          <w:sz w:val="18"/>
          <w:szCs w:val="18"/>
        </w:rPr>
        <w:t xml:space="preserve"> months of the reporting period. The disclosures include: </w:t>
      </w:r>
      <w:r w:rsidRPr="00413D96">
        <w:rPr>
          <w:rFonts w:ascii="Arial" w:hAnsi="Arial" w:cs="Arial"/>
          <w:color w:val="000000"/>
          <w:sz w:val="18"/>
          <w:szCs w:val="18"/>
          <w:lang w:val="en-US"/>
        </w:rPr>
        <w:t> </w:t>
      </w:r>
    </w:p>
    <w:p w14:paraId="5D94837C" w14:textId="766CD9A9" w:rsidR="00241050" w:rsidRPr="00413D96" w:rsidRDefault="00241050" w:rsidP="00413D96">
      <w:pPr>
        <w:ind w:left="1080"/>
        <w:jc w:val="both"/>
        <w:rPr>
          <w:rFonts w:ascii="Arial" w:hAnsi="Arial" w:cs="Arial"/>
          <w:color w:val="000000"/>
          <w:sz w:val="18"/>
          <w:szCs w:val="18"/>
        </w:rPr>
      </w:pPr>
    </w:p>
    <w:p w14:paraId="25852283" w14:textId="77777777" w:rsidR="00241050" w:rsidRPr="00413D96" w:rsidRDefault="00241050" w:rsidP="00413D96">
      <w:pPr>
        <w:numPr>
          <w:ilvl w:val="0"/>
          <w:numId w:val="23"/>
        </w:numPr>
        <w:tabs>
          <w:tab w:val="clear" w:pos="1211"/>
        </w:tabs>
        <w:ind w:left="1350" w:hanging="311"/>
        <w:jc w:val="both"/>
        <w:rPr>
          <w:rFonts w:ascii="Arial" w:hAnsi="Arial" w:cs="Arial"/>
          <w:color w:val="000000"/>
          <w:sz w:val="18"/>
          <w:szCs w:val="18"/>
          <w:lang w:val="en-US"/>
        </w:rPr>
      </w:pPr>
      <w:r w:rsidRPr="00413D96">
        <w:rPr>
          <w:rFonts w:ascii="Arial" w:hAnsi="Arial" w:cs="Arial"/>
          <w:color w:val="000000"/>
          <w:sz w:val="18"/>
          <w:szCs w:val="18"/>
        </w:rPr>
        <w:t>the carrying amount of the liability;</w:t>
      </w:r>
      <w:r w:rsidRPr="00413D96">
        <w:rPr>
          <w:rFonts w:ascii="Arial" w:hAnsi="Arial" w:cs="Arial"/>
          <w:color w:val="000000"/>
          <w:sz w:val="18"/>
          <w:szCs w:val="18"/>
          <w:lang w:val="en-US"/>
        </w:rPr>
        <w:t> </w:t>
      </w:r>
    </w:p>
    <w:p w14:paraId="7F89B5BB" w14:textId="77777777" w:rsidR="00241050" w:rsidRPr="00413D96" w:rsidRDefault="00241050" w:rsidP="00413D96">
      <w:pPr>
        <w:numPr>
          <w:ilvl w:val="0"/>
          <w:numId w:val="24"/>
        </w:numPr>
        <w:tabs>
          <w:tab w:val="clear" w:pos="1211"/>
        </w:tabs>
        <w:ind w:left="1350" w:hanging="311"/>
        <w:jc w:val="both"/>
        <w:rPr>
          <w:rFonts w:ascii="Arial" w:hAnsi="Arial" w:cs="Arial"/>
          <w:color w:val="000000"/>
          <w:sz w:val="18"/>
          <w:szCs w:val="18"/>
          <w:lang w:val="en-US"/>
        </w:rPr>
      </w:pPr>
      <w:r w:rsidRPr="00413D96">
        <w:rPr>
          <w:rFonts w:ascii="Arial" w:hAnsi="Arial" w:cs="Arial"/>
          <w:color w:val="000000"/>
          <w:sz w:val="18"/>
          <w:szCs w:val="18"/>
        </w:rPr>
        <w:t>information about the covenants; and</w:t>
      </w:r>
      <w:r w:rsidRPr="00413D96">
        <w:rPr>
          <w:rFonts w:ascii="Arial" w:hAnsi="Arial" w:cs="Arial"/>
          <w:color w:val="000000"/>
          <w:sz w:val="18"/>
          <w:szCs w:val="18"/>
          <w:lang w:val="en-US"/>
        </w:rPr>
        <w:t> </w:t>
      </w:r>
    </w:p>
    <w:p w14:paraId="610DC556" w14:textId="1D22968C" w:rsidR="00241050" w:rsidRPr="00413D96" w:rsidRDefault="00241050" w:rsidP="00413D96">
      <w:pPr>
        <w:numPr>
          <w:ilvl w:val="0"/>
          <w:numId w:val="25"/>
        </w:numPr>
        <w:tabs>
          <w:tab w:val="clear" w:pos="1211"/>
        </w:tabs>
        <w:ind w:left="1350" w:hanging="311"/>
        <w:jc w:val="both"/>
        <w:rPr>
          <w:rFonts w:ascii="Arial" w:hAnsi="Arial" w:cs="Arial"/>
          <w:color w:val="000000"/>
          <w:sz w:val="18"/>
          <w:szCs w:val="18"/>
          <w:lang w:val="en-US"/>
        </w:rPr>
      </w:pPr>
      <w:r w:rsidRPr="00413D96">
        <w:rPr>
          <w:rFonts w:ascii="Arial" w:hAnsi="Arial" w:cs="Arial"/>
          <w:color w:val="000000"/>
          <w:sz w:val="18"/>
          <w:szCs w:val="18"/>
        </w:rPr>
        <w:t xml:space="preserve">facts and circumstances, if any, that indicate that the </w:t>
      </w:r>
      <w:r w:rsidR="004A4B95" w:rsidRPr="00413D96">
        <w:rPr>
          <w:rFonts w:ascii="Arial" w:hAnsi="Arial" w:cs="Arial"/>
          <w:color w:val="000000"/>
          <w:sz w:val="18"/>
          <w:szCs w:val="18"/>
        </w:rPr>
        <w:t>entities</w:t>
      </w:r>
      <w:r w:rsidRPr="00413D96">
        <w:rPr>
          <w:rFonts w:ascii="Arial" w:hAnsi="Arial" w:cs="Arial"/>
          <w:color w:val="000000"/>
          <w:sz w:val="18"/>
          <w:szCs w:val="18"/>
        </w:rPr>
        <w:t xml:space="preserve"> might have difficulty complying with the covenants.</w:t>
      </w:r>
      <w:r w:rsidRPr="00413D96">
        <w:rPr>
          <w:rFonts w:ascii="Arial" w:hAnsi="Arial" w:cs="Arial"/>
          <w:color w:val="000000"/>
          <w:sz w:val="18"/>
          <w:szCs w:val="18"/>
          <w:lang w:val="en-US"/>
        </w:rPr>
        <w:t> </w:t>
      </w:r>
    </w:p>
    <w:p w14:paraId="1AB500CC" w14:textId="07A8EF04" w:rsidR="00C232A4" w:rsidRPr="00413D96" w:rsidRDefault="00C232A4" w:rsidP="00413D96">
      <w:pPr>
        <w:ind w:left="1080"/>
        <w:jc w:val="both"/>
        <w:rPr>
          <w:rFonts w:ascii="Arial" w:hAnsi="Arial" w:cs="Arial"/>
          <w:color w:val="000000"/>
          <w:sz w:val="18"/>
          <w:szCs w:val="18"/>
        </w:rPr>
      </w:pPr>
    </w:p>
    <w:p w14:paraId="2130B0DA" w14:textId="77010438"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 xml:space="preserve">The amendments also clarify what TAS </w:t>
      </w:r>
      <w:r w:rsidR="00A1321E" w:rsidRPr="00A1321E">
        <w:rPr>
          <w:rFonts w:ascii="Arial" w:hAnsi="Arial" w:cs="Arial"/>
          <w:color w:val="000000"/>
          <w:sz w:val="18"/>
          <w:szCs w:val="18"/>
        </w:rPr>
        <w:t>1</w:t>
      </w:r>
      <w:r w:rsidRPr="00413D96">
        <w:rPr>
          <w:rFonts w:ascii="Arial" w:hAnsi="Arial"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w:t>
      </w:r>
      <w:r w:rsidR="000C79CC" w:rsidRPr="00413D96">
        <w:rPr>
          <w:rFonts w:ascii="Arial" w:hAnsi="Arial" w:cs="Arial"/>
          <w:color w:val="000000"/>
          <w:sz w:val="18"/>
          <w:szCs w:val="18"/>
        </w:rPr>
        <w:t>entities classify</w:t>
      </w:r>
      <w:r w:rsidRPr="00413D96">
        <w:rPr>
          <w:rFonts w:ascii="Arial" w:hAnsi="Arial" w:cs="Arial"/>
          <w:color w:val="000000"/>
          <w:sz w:val="18"/>
          <w:szCs w:val="18"/>
        </w:rPr>
        <w:t xml:space="preserve"> the option as an equity instrument.</w:t>
      </w:r>
      <w:r w:rsidRPr="00413D96">
        <w:rPr>
          <w:rFonts w:ascii="Arial" w:hAnsi="Arial" w:cs="Arial"/>
          <w:color w:val="000000"/>
          <w:sz w:val="18"/>
          <w:szCs w:val="18"/>
          <w:lang w:val="en-US"/>
        </w:rPr>
        <w:t> </w:t>
      </w:r>
    </w:p>
    <w:p w14:paraId="63FD5C4E" w14:textId="48E72EAA" w:rsidR="00241050" w:rsidRPr="00413D96" w:rsidRDefault="00241050" w:rsidP="00413D96">
      <w:pPr>
        <w:ind w:left="1080"/>
        <w:jc w:val="both"/>
        <w:rPr>
          <w:rFonts w:ascii="Arial" w:hAnsi="Arial" w:cs="Arial"/>
          <w:color w:val="000000"/>
          <w:sz w:val="18"/>
          <w:szCs w:val="18"/>
          <w:lang w:val="en-US"/>
        </w:rPr>
      </w:pPr>
    </w:p>
    <w:p w14:paraId="09CB169F" w14:textId="5C496426"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 xml:space="preserve">The amendments must be applied retrospectively in accordance with the normal requirements in TAS </w:t>
      </w:r>
      <w:r w:rsidR="00A1321E" w:rsidRPr="00A1321E">
        <w:rPr>
          <w:rFonts w:ascii="Arial" w:hAnsi="Arial" w:cs="Arial"/>
          <w:color w:val="000000"/>
          <w:sz w:val="18"/>
          <w:szCs w:val="18"/>
        </w:rPr>
        <w:t>8</w:t>
      </w:r>
      <w:r w:rsidRPr="00413D96">
        <w:rPr>
          <w:rFonts w:ascii="Arial" w:hAnsi="Arial" w:cs="Arial"/>
          <w:color w:val="000000"/>
          <w:sz w:val="18"/>
          <w:szCs w:val="18"/>
        </w:rPr>
        <w:t xml:space="preserve"> Accounting Policies, Changes in Accounting Estimates and Errors.</w:t>
      </w:r>
      <w:r w:rsidRPr="00413D96">
        <w:rPr>
          <w:rFonts w:ascii="Arial" w:hAnsi="Arial" w:cs="Arial"/>
          <w:color w:val="000000"/>
          <w:sz w:val="18"/>
          <w:szCs w:val="18"/>
          <w:lang w:val="en-US"/>
        </w:rPr>
        <w:t> </w:t>
      </w:r>
    </w:p>
    <w:p w14:paraId="0DD56F47" w14:textId="67F61CC7" w:rsidR="0086555F" w:rsidRPr="00413D96" w:rsidRDefault="0086555F" w:rsidP="00413D96">
      <w:pPr>
        <w:ind w:left="1080" w:hanging="540"/>
        <w:jc w:val="both"/>
        <w:rPr>
          <w:rFonts w:ascii="Arial" w:hAnsi="Arial" w:cs="Arial"/>
          <w:color w:val="000000"/>
          <w:sz w:val="18"/>
          <w:szCs w:val="18"/>
          <w:lang w:val="en-US"/>
        </w:rPr>
      </w:pPr>
    </w:p>
    <w:p w14:paraId="6F9B29DC" w14:textId="60E11027" w:rsidR="00241050" w:rsidRPr="00413D96" w:rsidRDefault="00241050" w:rsidP="00413D96">
      <w:pPr>
        <w:numPr>
          <w:ilvl w:val="0"/>
          <w:numId w:val="26"/>
        </w:numPr>
        <w:tabs>
          <w:tab w:val="clear" w:pos="872"/>
        </w:tabs>
        <w:ind w:left="1080" w:hanging="533"/>
        <w:jc w:val="both"/>
        <w:rPr>
          <w:rFonts w:ascii="Arial" w:hAnsi="Arial" w:cs="Arial"/>
          <w:color w:val="000000"/>
          <w:sz w:val="18"/>
          <w:szCs w:val="18"/>
          <w:lang w:val="en-US"/>
        </w:rPr>
      </w:pPr>
      <w:r w:rsidRPr="00413D96">
        <w:rPr>
          <w:rFonts w:ascii="Arial" w:hAnsi="Arial" w:cs="Arial"/>
          <w:b/>
          <w:bCs/>
          <w:color w:val="000000"/>
          <w:sz w:val="18"/>
          <w:szCs w:val="18"/>
        </w:rPr>
        <w:t xml:space="preserve">Amendments to TFRS </w:t>
      </w:r>
      <w:r w:rsidR="00A1321E" w:rsidRPr="00A1321E">
        <w:rPr>
          <w:rFonts w:ascii="Arial" w:hAnsi="Arial" w:cs="Arial"/>
          <w:b/>
          <w:bCs/>
          <w:color w:val="000000"/>
          <w:sz w:val="18"/>
          <w:szCs w:val="18"/>
        </w:rPr>
        <w:t>16</w:t>
      </w:r>
      <w:r w:rsidRPr="00413D96">
        <w:rPr>
          <w:rFonts w:ascii="Arial" w:hAnsi="Arial" w:cs="Arial"/>
          <w:b/>
          <w:bCs/>
          <w:color w:val="000000"/>
          <w:sz w:val="18"/>
          <w:szCs w:val="18"/>
        </w:rPr>
        <w:t xml:space="preserve"> Leases</w:t>
      </w:r>
      <w:r w:rsidRPr="00413D96">
        <w:rPr>
          <w:rFonts w:ascii="Arial" w:hAnsi="Arial" w:cs="Arial"/>
          <w:i/>
          <w:iCs/>
          <w:color w:val="000000"/>
          <w:sz w:val="18"/>
          <w:szCs w:val="18"/>
        </w:rPr>
        <w:t xml:space="preserve"> </w:t>
      </w:r>
      <w:r w:rsidRPr="00413D96">
        <w:rPr>
          <w:rFonts w:ascii="Arial" w:hAnsi="Arial" w:cs="Arial"/>
          <w:color w:val="000000"/>
          <w:sz w:val="18"/>
          <w:szCs w:val="18"/>
        </w:rPr>
        <w:t xml:space="preserve">added to the requirements for sale and leaseback transactions which explain how </w:t>
      </w:r>
      <w:r w:rsidR="006646BE" w:rsidRPr="00413D96">
        <w:rPr>
          <w:rFonts w:ascii="Arial" w:hAnsi="Arial" w:cs="Arial"/>
          <w:color w:val="000000"/>
          <w:sz w:val="18"/>
          <w:szCs w:val="18"/>
        </w:rPr>
        <w:t>the</w:t>
      </w:r>
      <w:r w:rsidRPr="00413D96">
        <w:rPr>
          <w:rFonts w:ascii="Arial" w:hAnsi="Arial" w:cs="Arial"/>
          <w:color w:val="000000"/>
          <w:sz w:val="18"/>
          <w:szCs w:val="18"/>
        </w:rPr>
        <w:t xml:space="preserve"> entit</w:t>
      </w:r>
      <w:r w:rsidR="00FE34E5" w:rsidRPr="00413D96">
        <w:rPr>
          <w:rFonts w:ascii="Arial" w:hAnsi="Arial" w:cs="Arial"/>
          <w:color w:val="000000"/>
          <w:sz w:val="18"/>
          <w:szCs w:val="18"/>
        </w:rPr>
        <w:t>ies</w:t>
      </w:r>
      <w:r w:rsidRPr="00413D96">
        <w:rPr>
          <w:rFonts w:ascii="Arial" w:hAnsi="Arial" w:cs="Arial"/>
          <w:color w:val="000000"/>
          <w:sz w:val="18"/>
          <w:szCs w:val="18"/>
        </w:rPr>
        <w:t xml:space="preserve"> account for a sale and leaseback after the date of the transaction. </w:t>
      </w:r>
      <w:r w:rsidRPr="00413D96">
        <w:rPr>
          <w:rFonts w:ascii="Arial" w:hAnsi="Arial" w:cs="Arial"/>
          <w:color w:val="000000"/>
          <w:sz w:val="18"/>
          <w:szCs w:val="18"/>
          <w:lang w:val="en-US"/>
        </w:rPr>
        <w:t> </w:t>
      </w:r>
    </w:p>
    <w:p w14:paraId="2EA1DA47" w14:textId="67BAE325" w:rsidR="00241050" w:rsidRPr="00413D96" w:rsidRDefault="00241050" w:rsidP="00413D96">
      <w:pPr>
        <w:ind w:left="1080"/>
        <w:jc w:val="both"/>
        <w:rPr>
          <w:rFonts w:ascii="Arial" w:hAnsi="Arial" w:cs="Arial"/>
          <w:color w:val="000000"/>
          <w:sz w:val="18"/>
          <w:szCs w:val="18"/>
          <w:lang w:val="en-US"/>
        </w:rPr>
      </w:pPr>
    </w:p>
    <w:p w14:paraId="123FAB4A" w14:textId="77777777"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r w:rsidRPr="00413D96">
        <w:rPr>
          <w:rFonts w:ascii="Arial" w:hAnsi="Arial" w:cs="Arial"/>
          <w:color w:val="000000"/>
          <w:sz w:val="18"/>
          <w:szCs w:val="18"/>
          <w:lang w:val="en-US"/>
        </w:rPr>
        <w:t> </w:t>
      </w:r>
    </w:p>
    <w:p w14:paraId="2F9AF307" w14:textId="76E6277E" w:rsidR="00241050" w:rsidRPr="00413D96" w:rsidRDefault="00241050" w:rsidP="00413D96">
      <w:pPr>
        <w:ind w:left="1080"/>
        <w:jc w:val="both"/>
        <w:rPr>
          <w:rFonts w:ascii="Arial" w:hAnsi="Arial" w:cs="Arial"/>
          <w:color w:val="000000"/>
          <w:sz w:val="18"/>
          <w:szCs w:val="18"/>
          <w:lang w:val="en-US"/>
        </w:rPr>
      </w:pPr>
    </w:p>
    <w:p w14:paraId="666A0F69" w14:textId="0D8061F5" w:rsidR="00241050" w:rsidRPr="00413D96" w:rsidRDefault="00241050" w:rsidP="00413D96">
      <w:pPr>
        <w:numPr>
          <w:ilvl w:val="0"/>
          <w:numId w:val="27"/>
        </w:numPr>
        <w:tabs>
          <w:tab w:val="clear" w:pos="720"/>
        </w:tabs>
        <w:ind w:left="1080" w:hanging="533"/>
        <w:jc w:val="both"/>
        <w:rPr>
          <w:rFonts w:ascii="Arial" w:hAnsi="Arial" w:cs="Arial"/>
          <w:color w:val="000000"/>
          <w:sz w:val="18"/>
          <w:szCs w:val="18"/>
          <w:lang w:val="en-US"/>
        </w:rPr>
      </w:pPr>
      <w:r w:rsidRPr="00413D96">
        <w:rPr>
          <w:rFonts w:ascii="Arial" w:hAnsi="Arial" w:cs="Arial"/>
          <w:b/>
          <w:bCs/>
          <w:color w:val="000000"/>
          <w:sz w:val="18"/>
          <w:szCs w:val="18"/>
        </w:rPr>
        <w:t xml:space="preserve">Amendments to TAS </w:t>
      </w:r>
      <w:r w:rsidR="00A1321E" w:rsidRPr="00A1321E">
        <w:rPr>
          <w:rFonts w:ascii="Arial" w:hAnsi="Arial" w:cs="Arial"/>
          <w:b/>
          <w:bCs/>
          <w:color w:val="000000"/>
          <w:sz w:val="18"/>
          <w:szCs w:val="18"/>
        </w:rPr>
        <w:t>7</w:t>
      </w:r>
      <w:r w:rsidRPr="00413D96">
        <w:rPr>
          <w:rFonts w:ascii="Arial" w:hAnsi="Arial" w:cs="Arial"/>
          <w:b/>
          <w:bCs/>
          <w:color w:val="000000"/>
          <w:sz w:val="18"/>
          <w:szCs w:val="18"/>
        </w:rPr>
        <w:t xml:space="preserve"> Statement of cash flows and TFRS </w:t>
      </w:r>
      <w:r w:rsidR="00A1321E" w:rsidRPr="00A1321E">
        <w:rPr>
          <w:rFonts w:ascii="Arial" w:hAnsi="Arial" w:cs="Arial"/>
          <w:b/>
          <w:bCs/>
          <w:color w:val="000000"/>
          <w:sz w:val="18"/>
          <w:szCs w:val="18"/>
        </w:rPr>
        <w:t>7</w:t>
      </w:r>
      <w:r w:rsidRPr="00413D96">
        <w:rPr>
          <w:rFonts w:ascii="Arial" w:hAnsi="Arial" w:cs="Arial"/>
          <w:b/>
          <w:bCs/>
          <w:color w:val="000000"/>
          <w:sz w:val="18"/>
          <w:szCs w:val="18"/>
        </w:rPr>
        <w:t>  Financial instruments: Disclosures</w:t>
      </w:r>
      <w:r w:rsidRPr="00413D96">
        <w:rPr>
          <w:rFonts w:ascii="Arial" w:hAnsi="Arial" w:cs="Arial"/>
          <w:color w:val="000000"/>
          <w:sz w:val="18"/>
          <w:szCs w:val="18"/>
        </w:rPr>
        <w:t xml:space="preserve"> require specific disclosures about supplier finance arrangements (SFAs). The amendments respond to investors that said that they urgently needed more information about SFAs to be able to assess how these arrangements affect </w:t>
      </w:r>
      <w:r w:rsidR="00893B16" w:rsidRPr="00413D96">
        <w:rPr>
          <w:rFonts w:ascii="Arial" w:hAnsi="Arial" w:cs="Arial"/>
          <w:color w:val="000000"/>
          <w:sz w:val="18"/>
          <w:szCs w:val="18"/>
        </w:rPr>
        <w:t>the entities’</w:t>
      </w:r>
      <w:r w:rsidRPr="00413D96">
        <w:rPr>
          <w:rFonts w:ascii="Arial" w:hAnsi="Arial" w:cs="Arial"/>
          <w:color w:val="000000"/>
          <w:sz w:val="18"/>
          <w:szCs w:val="18"/>
        </w:rPr>
        <w:t xml:space="preserve"> liabilities, cash flows and liquidity risk. </w:t>
      </w:r>
      <w:r w:rsidRPr="00413D96">
        <w:rPr>
          <w:rFonts w:ascii="Arial" w:hAnsi="Arial" w:cs="Arial"/>
          <w:color w:val="000000"/>
          <w:sz w:val="18"/>
          <w:szCs w:val="18"/>
          <w:lang w:val="en-US"/>
        </w:rPr>
        <w:t> </w:t>
      </w:r>
    </w:p>
    <w:p w14:paraId="0DDE0E02" w14:textId="76861211" w:rsidR="00241050" w:rsidRPr="00413D96" w:rsidRDefault="00241050" w:rsidP="00413D96">
      <w:pPr>
        <w:ind w:left="1080"/>
        <w:jc w:val="both"/>
        <w:rPr>
          <w:rFonts w:ascii="Arial" w:hAnsi="Arial" w:cs="Arial"/>
          <w:color w:val="000000"/>
          <w:sz w:val="18"/>
          <w:szCs w:val="18"/>
          <w:lang w:val="en-US"/>
        </w:rPr>
      </w:pPr>
    </w:p>
    <w:p w14:paraId="1ACC148E" w14:textId="77777777" w:rsidR="00241050" w:rsidRPr="00413D96" w:rsidRDefault="00241050" w:rsidP="00413D96">
      <w:pPr>
        <w:ind w:left="1080"/>
        <w:jc w:val="both"/>
        <w:rPr>
          <w:rFonts w:ascii="Arial" w:hAnsi="Arial" w:cs="Arial"/>
          <w:color w:val="000000"/>
          <w:sz w:val="18"/>
          <w:szCs w:val="18"/>
          <w:lang w:val="en-US"/>
        </w:rPr>
      </w:pPr>
      <w:r w:rsidRPr="00413D96">
        <w:rPr>
          <w:rFonts w:ascii="Arial" w:hAnsi="Arial" w:cs="Arial"/>
          <w:color w:val="000000"/>
          <w:sz w:val="18"/>
          <w:szCs w:val="18"/>
        </w:rPr>
        <w:t>To meet investors’ needs, the new disclosures will provide information about: </w:t>
      </w:r>
      <w:r w:rsidRPr="00413D96">
        <w:rPr>
          <w:rFonts w:ascii="Arial" w:hAnsi="Arial" w:cs="Arial"/>
          <w:color w:val="000000"/>
          <w:sz w:val="18"/>
          <w:szCs w:val="18"/>
          <w:lang w:val="en-US"/>
        </w:rPr>
        <w:t> </w:t>
      </w:r>
    </w:p>
    <w:p w14:paraId="223D5D69" w14:textId="10701BC7" w:rsidR="00241050" w:rsidRPr="00413D96" w:rsidRDefault="00241050" w:rsidP="00413D96">
      <w:pPr>
        <w:ind w:left="1080"/>
        <w:jc w:val="both"/>
        <w:rPr>
          <w:rFonts w:ascii="Arial" w:hAnsi="Arial" w:cs="Arial"/>
          <w:color w:val="000000"/>
          <w:sz w:val="18"/>
          <w:szCs w:val="18"/>
          <w:lang w:val="en-US"/>
        </w:rPr>
      </w:pPr>
    </w:p>
    <w:p w14:paraId="75A06C43" w14:textId="26662C3F" w:rsidR="00C232A4"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The terms and conditions of SFAs. </w:t>
      </w:r>
    </w:p>
    <w:p w14:paraId="38811800" w14:textId="77777777" w:rsidR="00C232A4"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The carrying amount of financial liabilities that are part of SFAs, and the line items in which those liabilities are presented. </w:t>
      </w:r>
    </w:p>
    <w:p w14:paraId="2154AAB6" w14:textId="39AF2020" w:rsidR="00C232A4"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The carrying amount of the financial liabilities in (</w:t>
      </w:r>
      <w:r w:rsidR="00A1321E" w:rsidRPr="00A1321E">
        <w:rPr>
          <w:rFonts w:ascii="Arial" w:hAnsi="Arial" w:cs="Arial"/>
          <w:color w:val="000000"/>
          <w:sz w:val="18"/>
          <w:szCs w:val="18"/>
          <w:lang w:val="en-GB"/>
        </w:rPr>
        <w:t>2</w:t>
      </w:r>
      <w:r w:rsidRPr="00413D96">
        <w:rPr>
          <w:rFonts w:ascii="Arial" w:hAnsi="Arial" w:cs="Arial"/>
          <w:color w:val="000000"/>
          <w:sz w:val="18"/>
          <w:szCs w:val="18"/>
        </w:rPr>
        <w:t>), for which the suppliers have already received payment from the finance providers. </w:t>
      </w:r>
    </w:p>
    <w:p w14:paraId="69AB2566" w14:textId="77777777" w:rsidR="00C232A4"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The range of payment due dates for both the financial liabilities that are part of SFAs, and comparable trade payables that are not part of such arrangements. </w:t>
      </w:r>
    </w:p>
    <w:p w14:paraId="1D2E03CA" w14:textId="059E46F7" w:rsidR="00C232A4"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Non-cash changes in the carrying amounts of financial liabilities in (</w:t>
      </w:r>
      <w:r w:rsidR="00A1321E" w:rsidRPr="00A1321E">
        <w:rPr>
          <w:rFonts w:ascii="Arial" w:hAnsi="Arial" w:cs="Arial"/>
          <w:color w:val="000000"/>
          <w:sz w:val="18"/>
          <w:szCs w:val="18"/>
          <w:lang w:val="en-GB"/>
        </w:rPr>
        <w:t>2</w:t>
      </w:r>
      <w:r w:rsidRPr="00413D96">
        <w:rPr>
          <w:rFonts w:ascii="Arial" w:hAnsi="Arial" w:cs="Arial"/>
          <w:color w:val="000000"/>
          <w:sz w:val="18"/>
          <w:szCs w:val="18"/>
        </w:rPr>
        <w:t>). </w:t>
      </w:r>
    </w:p>
    <w:p w14:paraId="022F2F5E" w14:textId="6AAA2A84" w:rsidR="00241050" w:rsidRPr="00413D96" w:rsidRDefault="00241050" w:rsidP="00413D96">
      <w:pPr>
        <w:pStyle w:val="ListParagraph"/>
        <w:numPr>
          <w:ilvl w:val="1"/>
          <w:numId w:val="27"/>
        </w:numPr>
        <w:spacing w:after="0" w:line="240" w:lineRule="auto"/>
        <w:ind w:left="1440" w:hanging="360"/>
        <w:jc w:val="both"/>
        <w:rPr>
          <w:rFonts w:ascii="Arial" w:hAnsi="Arial" w:cs="Arial"/>
          <w:color w:val="000000"/>
          <w:sz w:val="18"/>
          <w:szCs w:val="18"/>
        </w:rPr>
      </w:pPr>
      <w:r w:rsidRPr="00413D96">
        <w:rPr>
          <w:rFonts w:ascii="Arial" w:hAnsi="Arial" w:cs="Arial"/>
          <w:color w:val="000000"/>
          <w:sz w:val="18"/>
          <w:szCs w:val="18"/>
        </w:rPr>
        <w:t>Access to SFA facilities and concentration of liquidity risk with the finance providers. </w:t>
      </w:r>
    </w:p>
    <w:p w14:paraId="6738DB93" w14:textId="37E64FAD" w:rsidR="00241050" w:rsidRPr="00413D96" w:rsidRDefault="00241050" w:rsidP="00413D96">
      <w:pPr>
        <w:ind w:left="1080"/>
        <w:jc w:val="both"/>
        <w:rPr>
          <w:rFonts w:ascii="Arial" w:hAnsi="Arial" w:cs="Arial"/>
          <w:color w:val="000000"/>
          <w:sz w:val="18"/>
          <w:szCs w:val="18"/>
          <w:lang w:val="en-US"/>
        </w:rPr>
      </w:pPr>
    </w:p>
    <w:p w14:paraId="0B4C851C" w14:textId="77777777" w:rsidR="00241050" w:rsidRPr="00413D96" w:rsidRDefault="00241050" w:rsidP="00413D96">
      <w:pPr>
        <w:ind w:left="540"/>
        <w:jc w:val="both"/>
        <w:rPr>
          <w:rFonts w:ascii="Arial" w:hAnsi="Arial" w:cs="Arial"/>
          <w:color w:val="000000"/>
          <w:sz w:val="18"/>
          <w:szCs w:val="18"/>
          <w:lang w:val="en-US"/>
        </w:rPr>
      </w:pPr>
      <w:r w:rsidRPr="00413D96">
        <w:rPr>
          <w:rFonts w:ascii="Arial" w:hAnsi="Arial" w:cs="Arial"/>
          <w:color w:val="000000"/>
          <w:sz w:val="18"/>
          <w:szCs w:val="18"/>
        </w:rPr>
        <w:t>The Group’s management is currently assessing the impact of adoption of these standards.</w:t>
      </w:r>
      <w:r w:rsidRPr="00413D96">
        <w:rPr>
          <w:rFonts w:ascii="Arial" w:hAnsi="Arial" w:cs="Arial"/>
          <w:color w:val="000000"/>
          <w:sz w:val="18"/>
          <w:szCs w:val="18"/>
          <w:lang w:val="en-US"/>
        </w:rPr>
        <w:t> </w:t>
      </w:r>
    </w:p>
    <w:p w14:paraId="119B4137" w14:textId="198B6409" w:rsidR="00241050" w:rsidRPr="00413D96" w:rsidRDefault="00241050" w:rsidP="00134742">
      <w:pPr>
        <w:ind w:left="1080" w:hanging="540"/>
        <w:jc w:val="both"/>
        <w:rPr>
          <w:rFonts w:ascii="Arial" w:hAnsi="Arial" w:cs="Arial"/>
          <w:color w:val="000000"/>
          <w:sz w:val="18"/>
          <w:szCs w:val="18"/>
          <w:lang w:val="en-US"/>
        </w:rPr>
      </w:pPr>
    </w:p>
    <w:p w14:paraId="5AE0DABF" w14:textId="77777777" w:rsidR="00EE78DC" w:rsidRPr="00413D96" w:rsidRDefault="00EE78DC" w:rsidP="00134742">
      <w:pPr>
        <w:ind w:left="1080" w:hanging="540"/>
        <w:jc w:val="both"/>
        <w:rPr>
          <w:rFonts w:ascii="Arial" w:hAnsi="Arial" w:cs="Arial"/>
          <w:color w:val="000000"/>
          <w:sz w:val="18"/>
          <w:szCs w:val="18"/>
          <w:lang w:val="en-US"/>
        </w:rPr>
      </w:pPr>
    </w:p>
    <w:p w14:paraId="22B38095" w14:textId="77777777" w:rsidR="00EE78DC" w:rsidRPr="00413D96" w:rsidRDefault="00EE78DC" w:rsidP="00134742">
      <w:pPr>
        <w:ind w:left="1080" w:hanging="540"/>
        <w:jc w:val="both"/>
        <w:rPr>
          <w:rFonts w:ascii="Arial" w:hAnsi="Arial" w:cs="Arial"/>
          <w:color w:val="000000"/>
          <w:sz w:val="18"/>
          <w:szCs w:val="18"/>
          <w:lang w:val="en-US"/>
        </w:rPr>
      </w:pPr>
    </w:p>
    <w:p w14:paraId="344A0F3C" w14:textId="7A8D4661" w:rsidR="00311E63" w:rsidRPr="00413D96" w:rsidRDefault="00311E63" w:rsidP="00134742">
      <w:pPr>
        <w:jc w:val="both"/>
        <w:rPr>
          <w:rFonts w:ascii="Arial" w:hAnsi="Arial" w:cs="Arial"/>
          <w:color w:val="000000"/>
          <w:sz w:val="18"/>
          <w:szCs w:val="18"/>
          <w:lang w:val="en-US"/>
        </w:rPr>
      </w:pPr>
      <w:r w:rsidRPr="00413D96">
        <w:rPr>
          <w:rFonts w:ascii="Arial" w:hAnsi="Arial" w:cs="Arial"/>
          <w:color w:val="000000"/>
          <w:sz w:val="18"/>
          <w:szCs w:val="18"/>
          <w:lang w:val="en-US"/>
        </w:rPr>
        <w:br w:type="page"/>
      </w:r>
    </w:p>
    <w:p w14:paraId="18D2024F" w14:textId="77777777" w:rsidR="00241050" w:rsidRPr="00413D96" w:rsidRDefault="00241050" w:rsidP="0032088C">
      <w:pPr>
        <w:ind w:left="1080" w:hanging="540"/>
        <w:jc w:val="thaiDistribute"/>
        <w:rPr>
          <w:rFonts w:ascii="Arial" w:hAnsi="Arial" w:cs="Arial"/>
          <w:color w:val="000000"/>
          <w:sz w:val="18"/>
          <w:szCs w:val="18"/>
          <w:lang w:val="en-US"/>
        </w:rPr>
      </w:pPr>
    </w:p>
    <w:tbl>
      <w:tblPr>
        <w:tblW w:w="9461" w:type="dxa"/>
        <w:tblLook w:val="04A0" w:firstRow="1" w:lastRow="0" w:firstColumn="1" w:lastColumn="0" w:noHBand="0" w:noVBand="1"/>
      </w:tblPr>
      <w:tblGrid>
        <w:gridCol w:w="9461"/>
      </w:tblGrid>
      <w:tr w:rsidR="00C54A03" w:rsidRPr="00413D96" w14:paraId="3D480503" w14:textId="77777777" w:rsidTr="004B78DD">
        <w:trPr>
          <w:trHeight w:val="386"/>
        </w:trPr>
        <w:tc>
          <w:tcPr>
            <w:tcW w:w="9461" w:type="dxa"/>
            <w:shd w:val="clear" w:color="auto" w:fill="auto"/>
            <w:vAlign w:val="center"/>
          </w:tcPr>
          <w:p w14:paraId="05843DEB" w14:textId="547AABA1" w:rsidR="00C54A03" w:rsidRPr="00413D96" w:rsidRDefault="00A1321E" w:rsidP="00413D96">
            <w:pPr>
              <w:pStyle w:val="Heading"/>
              <w:tabs>
                <w:tab w:val="clear" w:pos="431"/>
              </w:tabs>
              <w:ind w:left="418"/>
              <w:rPr>
                <w:rFonts w:ascii="Arial" w:hAnsi="Arial" w:cs="Arial"/>
                <w:color w:val="000000"/>
                <w:cs/>
              </w:rPr>
            </w:pPr>
            <w:bookmarkStart w:id="3" w:name="_75322sg8ww3z" w:colFirst="0" w:colLast="0"/>
            <w:bookmarkEnd w:id="0"/>
            <w:bookmarkEnd w:id="1"/>
            <w:bookmarkEnd w:id="3"/>
            <w:r w:rsidRPr="00A1321E">
              <w:rPr>
                <w:rFonts w:ascii="Arial" w:hAnsi="Arial" w:cs="Arial"/>
                <w:color w:val="000000"/>
              </w:rPr>
              <w:t>5</w:t>
            </w:r>
            <w:r w:rsidR="00C54A03" w:rsidRPr="00413D96">
              <w:rPr>
                <w:rFonts w:ascii="Arial" w:hAnsi="Arial" w:cs="Arial"/>
                <w:color w:val="000000"/>
              </w:rPr>
              <w:tab/>
              <w:t xml:space="preserve">Accounting </w:t>
            </w:r>
            <w:r w:rsidR="00311E63" w:rsidRPr="00413D96">
              <w:rPr>
                <w:rFonts w:ascii="Arial" w:hAnsi="Arial" w:cs="Arial"/>
                <w:color w:val="000000"/>
              </w:rPr>
              <w:t>P</w:t>
            </w:r>
            <w:r w:rsidR="00C54A03" w:rsidRPr="00413D96">
              <w:rPr>
                <w:rFonts w:ascii="Arial" w:hAnsi="Arial" w:cs="Arial"/>
                <w:color w:val="000000"/>
              </w:rPr>
              <w:t>olicies</w:t>
            </w:r>
          </w:p>
        </w:tc>
      </w:tr>
    </w:tbl>
    <w:p w14:paraId="0EF5171D" w14:textId="640B4049" w:rsidR="00C54A03" w:rsidRPr="00413D96" w:rsidRDefault="00C54A03" w:rsidP="00BD647D">
      <w:pPr>
        <w:jc w:val="both"/>
        <w:rPr>
          <w:rFonts w:ascii="Arial" w:eastAsia="Arial Unicode MS" w:hAnsi="Arial" w:cs="Arial"/>
          <w:color w:val="000000"/>
          <w:sz w:val="18"/>
          <w:szCs w:val="18"/>
        </w:rPr>
      </w:pPr>
    </w:p>
    <w:p w14:paraId="15D03D19" w14:textId="64184834" w:rsidR="00072490" w:rsidRPr="00413D96" w:rsidRDefault="00072490" w:rsidP="00072490">
      <w:pPr>
        <w:jc w:val="thaiDistribute"/>
        <w:rPr>
          <w:rFonts w:ascii="Arial" w:eastAsia="Arial" w:hAnsi="Arial" w:cs="Arial"/>
          <w:bCs/>
          <w:color w:val="000000"/>
          <w:sz w:val="18"/>
          <w:szCs w:val="18"/>
          <w:lang w:eastAsia="en-GB"/>
        </w:rPr>
      </w:pPr>
      <w:r w:rsidRPr="00413D96">
        <w:rPr>
          <w:rFonts w:ascii="Arial" w:eastAsia="Arial" w:hAnsi="Arial" w:cs="Arial"/>
          <w:bCs/>
          <w:color w:val="000000"/>
          <w:sz w:val="18"/>
          <w:szCs w:val="18"/>
          <w:lang w:eastAsia="en-GB"/>
        </w:rPr>
        <w:t xml:space="preserve">The </w:t>
      </w:r>
      <w:r w:rsidR="00FF7D2A" w:rsidRPr="00413D96">
        <w:rPr>
          <w:rFonts w:ascii="Arial" w:eastAsia="Arial" w:hAnsi="Arial" w:cs="Arial"/>
          <w:bCs/>
          <w:color w:val="000000"/>
          <w:sz w:val="18"/>
          <w:szCs w:val="18"/>
          <w:lang w:eastAsia="en-GB"/>
        </w:rPr>
        <w:t>material</w:t>
      </w:r>
      <w:r w:rsidRPr="00413D96">
        <w:rPr>
          <w:rFonts w:ascii="Arial" w:eastAsia="Arial" w:hAnsi="Arial" w:cs="Arial"/>
          <w:bCs/>
          <w:color w:val="000000"/>
          <w:sz w:val="18"/>
          <w:szCs w:val="18"/>
          <w:lang w:eastAsia="en-GB"/>
        </w:rPr>
        <w:t xml:space="preserve"> accounting policies applied in the preparation of these consolidated and separate financial statements are set out below:</w:t>
      </w:r>
    </w:p>
    <w:p w14:paraId="47AA1C44" w14:textId="77777777" w:rsidR="00072490" w:rsidRPr="00413D96" w:rsidRDefault="00072490" w:rsidP="008853E8">
      <w:pPr>
        <w:ind w:left="540" w:hanging="540"/>
        <w:jc w:val="both"/>
        <w:rPr>
          <w:rFonts w:ascii="Arial" w:eastAsia="Arial Unicode MS" w:hAnsi="Arial" w:cs="Arial"/>
          <w:b/>
          <w:bCs/>
          <w:color w:val="000000"/>
          <w:sz w:val="18"/>
          <w:szCs w:val="18"/>
        </w:rPr>
      </w:pPr>
    </w:p>
    <w:p w14:paraId="6B8470E6" w14:textId="6D0E4A60" w:rsidR="00C54A03" w:rsidRPr="00413D96" w:rsidRDefault="00A1321E" w:rsidP="008853E8">
      <w:pPr>
        <w:ind w:left="540" w:hanging="540"/>
        <w:jc w:val="both"/>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C54A03"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1</w:t>
      </w:r>
      <w:r w:rsidR="00C54A03" w:rsidRPr="00413D96">
        <w:rPr>
          <w:rFonts w:ascii="Arial" w:eastAsia="Arial Unicode MS" w:hAnsi="Arial" w:cs="Arial"/>
          <w:b/>
          <w:bCs/>
          <w:color w:val="000000"/>
          <w:sz w:val="18"/>
          <w:szCs w:val="18"/>
        </w:rPr>
        <w:tab/>
        <w:t xml:space="preserve">Principles of consolidation </w:t>
      </w:r>
      <w:r w:rsidR="000A25A1" w:rsidRPr="00413D96">
        <w:rPr>
          <w:rFonts w:ascii="Arial" w:eastAsia="Arial Unicode MS" w:hAnsi="Arial" w:cs="Arial"/>
          <w:b/>
          <w:bCs/>
          <w:color w:val="000000"/>
          <w:sz w:val="18"/>
          <w:szCs w:val="18"/>
        </w:rPr>
        <w:t xml:space="preserve">and </w:t>
      </w:r>
      <w:r w:rsidR="00311E63" w:rsidRPr="00413D96">
        <w:rPr>
          <w:rFonts w:ascii="Arial" w:eastAsia="Arial Unicode MS" w:hAnsi="Arial" w:cs="Arial"/>
          <w:b/>
          <w:bCs/>
          <w:color w:val="000000"/>
          <w:sz w:val="18"/>
          <w:szCs w:val="18"/>
        </w:rPr>
        <w:t>separation</w:t>
      </w:r>
      <w:r w:rsidR="00FF7D2A" w:rsidRPr="00413D96">
        <w:rPr>
          <w:rFonts w:ascii="Arial" w:eastAsia="Arial Unicode MS" w:hAnsi="Arial" w:cs="Arial"/>
          <w:b/>
          <w:bCs/>
          <w:color w:val="000000"/>
          <w:sz w:val="18"/>
          <w:szCs w:val="18"/>
        </w:rPr>
        <w:t xml:space="preserve"> accountings</w:t>
      </w:r>
    </w:p>
    <w:p w14:paraId="52EC1EB1" w14:textId="77777777" w:rsidR="00C54A03" w:rsidRPr="00413D96" w:rsidRDefault="00C54A03" w:rsidP="00BD647D">
      <w:pPr>
        <w:pBdr>
          <w:top w:val="nil"/>
          <w:left w:val="nil"/>
          <w:bottom w:val="nil"/>
          <w:right w:val="nil"/>
          <w:between w:val="nil"/>
        </w:pBdr>
        <w:ind w:left="540"/>
        <w:jc w:val="both"/>
        <w:rPr>
          <w:rFonts w:ascii="Arial" w:hAnsi="Arial" w:cs="Arial"/>
          <w:color w:val="000000"/>
          <w:sz w:val="18"/>
          <w:szCs w:val="18"/>
        </w:rPr>
      </w:pPr>
    </w:p>
    <w:p w14:paraId="47623EF2" w14:textId="673E712C" w:rsidR="00C54A03" w:rsidRPr="00413D96" w:rsidRDefault="00A1321E" w:rsidP="00BD647D">
      <w:pPr>
        <w:ind w:left="1080" w:hanging="540"/>
        <w:jc w:val="both"/>
        <w:rPr>
          <w:rFonts w:ascii="Arial" w:hAnsi="Arial" w:cs="Arial"/>
          <w:color w:val="000000"/>
          <w:sz w:val="18"/>
          <w:szCs w:val="18"/>
        </w:rPr>
      </w:pPr>
      <w:r w:rsidRPr="00A1321E">
        <w:rPr>
          <w:rFonts w:ascii="Arial" w:hAnsi="Arial" w:cs="Arial"/>
          <w:color w:val="000000"/>
          <w:sz w:val="18"/>
          <w:szCs w:val="18"/>
        </w:rPr>
        <w:t>5</w:t>
      </w:r>
      <w:r w:rsidR="00C54A03" w:rsidRPr="00413D96">
        <w:rPr>
          <w:rFonts w:ascii="Arial" w:hAnsi="Arial" w:cs="Arial"/>
          <w:color w:val="000000"/>
          <w:sz w:val="18"/>
          <w:szCs w:val="18"/>
        </w:rPr>
        <w:t>.</w:t>
      </w:r>
      <w:r w:rsidRPr="00A1321E">
        <w:rPr>
          <w:rFonts w:ascii="Arial" w:hAnsi="Arial" w:cs="Arial"/>
          <w:color w:val="000000"/>
          <w:sz w:val="18"/>
          <w:szCs w:val="18"/>
        </w:rPr>
        <w:t>1</w:t>
      </w:r>
      <w:r w:rsidR="00C54A03" w:rsidRPr="00413D96">
        <w:rPr>
          <w:rFonts w:ascii="Arial" w:hAnsi="Arial" w:cs="Arial"/>
          <w:color w:val="000000"/>
          <w:sz w:val="18"/>
          <w:szCs w:val="18"/>
        </w:rPr>
        <w:t>.</w:t>
      </w:r>
      <w:r w:rsidRPr="00A1321E">
        <w:rPr>
          <w:rFonts w:ascii="Arial" w:hAnsi="Arial" w:cs="Arial"/>
          <w:color w:val="000000"/>
          <w:sz w:val="18"/>
          <w:szCs w:val="18"/>
        </w:rPr>
        <w:t>1</w:t>
      </w:r>
      <w:r w:rsidR="00C54A03" w:rsidRPr="00413D96">
        <w:rPr>
          <w:rFonts w:ascii="Arial" w:hAnsi="Arial" w:cs="Arial"/>
          <w:color w:val="000000"/>
          <w:sz w:val="18"/>
          <w:szCs w:val="18"/>
        </w:rPr>
        <w:tab/>
        <w:t>Subsidiaries</w:t>
      </w:r>
    </w:p>
    <w:p w14:paraId="1F15B12B" w14:textId="77777777"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p>
    <w:p w14:paraId="1E3A7DA3" w14:textId="77777777" w:rsidR="00C54A03" w:rsidRPr="00413D96" w:rsidRDefault="00C54A03" w:rsidP="00BD647D">
      <w:pPr>
        <w:ind w:left="1080"/>
        <w:jc w:val="both"/>
        <w:rPr>
          <w:rFonts w:ascii="Arial" w:hAnsi="Arial" w:cs="Arial"/>
          <w:color w:val="000000"/>
          <w:sz w:val="18"/>
          <w:szCs w:val="18"/>
        </w:rPr>
      </w:pPr>
      <w:r w:rsidRPr="00413D96">
        <w:rPr>
          <w:rFonts w:ascii="Arial" w:hAnsi="Arial"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8241511" w14:textId="70C8414F" w:rsidR="00C54A03" w:rsidRPr="00413D96" w:rsidRDefault="00C54A03" w:rsidP="003426C7">
      <w:pPr>
        <w:rPr>
          <w:rFonts w:ascii="Arial" w:hAnsi="Arial" w:cs="Arial"/>
          <w:color w:val="000000"/>
          <w:sz w:val="18"/>
          <w:szCs w:val="18"/>
        </w:rPr>
      </w:pPr>
    </w:p>
    <w:p w14:paraId="765512EE" w14:textId="4D538C5E" w:rsidR="00C54A03" w:rsidRPr="00413D96" w:rsidRDefault="00A1321E" w:rsidP="00BD647D">
      <w:pPr>
        <w:ind w:left="1080" w:hanging="540"/>
        <w:jc w:val="both"/>
        <w:rPr>
          <w:rFonts w:ascii="Arial" w:hAnsi="Arial" w:cs="Arial"/>
          <w:color w:val="000000"/>
          <w:sz w:val="18"/>
          <w:szCs w:val="18"/>
        </w:rPr>
      </w:pPr>
      <w:r w:rsidRPr="00A1321E">
        <w:rPr>
          <w:rFonts w:ascii="Arial" w:hAnsi="Arial" w:cs="Arial"/>
          <w:color w:val="000000"/>
          <w:sz w:val="18"/>
          <w:szCs w:val="18"/>
        </w:rPr>
        <w:t>5</w:t>
      </w:r>
      <w:r w:rsidR="00C54A03" w:rsidRPr="00413D96">
        <w:rPr>
          <w:rFonts w:ascii="Arial" w:hAnsi="Arial" w:cs="Arial"/>
          <w:color w:val="000000"/>
          <w:sz w:val="18"/>
          <w:szCs w:val="18"/>
        </w:rPr>
        <w:t>.</w:t>
      </w:r>
      <w:r w:rsidRPr="00A1321E">
        <w:rPr>
          <w:rFonts w:ascii="Arial" w:hAnsi="Arial" w:cs="Arial"/>
          <w:color w:val="000000"/>
          <w:sz w:val="18"/>
          <w:szCs w:val="18"/>
        </w:rPr>
        <w:t>1</w:t>
      </w:r>
      <w:r w:rsidR="00C54A03" w:rsidRPr="00413D96">
        <w:rPr>
          <w:rFonts w:ascii="Arial" w:hAnsi="Arial" w:cs="Arial"/>
          <w:color w:val="000000"/>
          <w:sz w:val="18"/>
          <w:szCs w:val="18"/>
        </w:rPr>
        <w:t>.</w:t>
      </w:r>
      <w:r w:rsidRPr="00A1321E">
        <w:rPr>
          <w:rFonts w:ascii="Arial" w:hAnsi="Arial" w:cs="Arial"/>
          <w:color w:val="000000"/>
          <w:sz w:val="18"/>
          <w:szCs w:val="18"/>
        </w:rPr>
        <w:t>2</w:t>
      </w:r>
      <w:r w:rsidR="00C54A03" w:rsidRPr="00413D96">
        <w:rPr>
          <w:rFonts w:ascii="Arial" w:hAnsi="Arial" w:cs="Arial"/>
          <w:color w:val="000000"/>
          <w:sz w:val="18"/>
          <w:szCs w:val="18"/>
        </w:rPr>
        <w:tab/>
        <w:t xml:space="preserve"> Associates</w:t>
      </w:r>
    </w:p>
    <w:p w14:paraId="38C431BE" w14:textId="77777777"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p>
    <w:p w14:paraId="59B51479" w14:textId="77777777"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r w:rsidRPr="00413D96">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4172E419" w14:textId="1EABADF1" w:rsidR="00C224A4" w:rsidRPr="00413D96" w:rsidRDefault="00C224A4" w:rsidP="000A25A1">
      <w:pPr>
        <w:jc w:val="both"/>
        <w:rPr>
          <w:rFonts w:ascii="Arial" w:hAnsi="Arial" w:cs="Arial"/>
          <w:color w:val="000000"/>
          <w:sz w:val="18"/>
          <w:szCs w:val="18"/>
        </w:rPr>
      </w:pPr>
    </w:p>
    <w:p w14:paraId="6FA55D09" w14:textId="4AC9AD55" w:rsidR="00C54A03" w:rsidRPr="00413D96" w:rsidRDefault="00A1321E" w:rsidP="00BD647D">
      <w:pPr>
        <w:ind w:left="1080" w:hanging="540"/>
        <w:rPr>
          <w:rFonts w:ascii="Arial" w:hAnsi="Arial" w:cs="Arial"/>
          <w:color w:val="000000"/>
          <w:sz w:val="18"/>
          <w:szCs w:val="18"/>
        </w:rPr>
      </w:pPr>
      <w:r w:rsidRPr="00A1321E">
        <w:rPr>
          <w:rFonts w:ascii="Arial" w:hAnsi="Arial" w:cs="Arial"/>
          <w:color w:val="000000"/>
          <w:sz w:val="18"/>
          <w:szCs w:val="18"/>
        </w:rPr>
        <w:t>5</w:t>
      </w:r>
      <w:r w:rsidR="00C54A03" w:rsidRPr="00413D96">
        <w:rPr>
          <w:rFonts w:ascii="Arial" w:hAnsi="Arial" w:cs="Arial"/>
          <w:color w:val="000000"/>
          <w:sz w:val="18"/>
          <w:szCs w:val="18"/>
        </w:rPr>
        <w:t>.</w:t>
      </w:r>
      <w:r w:rsidRPr="00A1321E">
        <w:rPr>
          <w:rFonts w:ascii="Arial" w:hAnsi="Arial" w:cs="Arial"/>
          <w:color w:val="000000"/>
          <w:sz w:val="18"/>
          <w:szCs w:val="18"/>
        </w:rPr>
        <w:t>1</w:t>
      </w:r>
      <w:r w:rsidR="00C54A03" w:rsidRPr="00413D96">
        <w:rPr>
          <w:rFonts w:ascii="Arial" w:hAnsi="Arial" w:cs="Arial"/>
          <w:color w:val="000000"/>
          <w:sz w:val="18"/>
          <w:szCs w:val="18"/>
        </w:rPr>
        <w:t>.</w:t>
      </w:r>
      <w:r w:rsidRPr="00A1321E">
        <w:rPr>
          <w:rFonts w:ascii="Arial" w:hAnsi="Arial" w:cs="Arial"/>
          <w:color w:val="000000"/>
          <w:sz w:val="18"/>
          <w:szCs w:val="18"/>
        </w:rPr>
        <w:t>3</w:t>
      </w:r>
      <w:r w:rsidR="00C54A03" w:rsidRPr="00413D96">
        <w:rPr>
          <w:rFonts w:ascii="Arial" w:hAnsi="Arial" w:cs="Arial"/>
          <w:color w:val="000000"/>
          <w:sz w:val="18"/>
          <w:szCs w:val="18"/>
        </w:rPr>
        <w:tab/>
        <w:t>Joint arrangements</w:t>
      </w:r>
    </w:p>
    <w:p w14:paraId="35EF06D3" w14:textId="77777777"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p>
    <w:p w14:paraId="39CEA8F8" w14:textId="536A147C" w:rsidR="00C54A03" w:rsidRPr="00413D96" w:rsidRDefault="00C54A03" w:rsidP="00824D19">
      <w:pPr>
        <w:pBdr>
          <w:top w:val="nil"/>
          <w:left w:val="nil"/>
          <w:bottom w:val="nil"/>
          <w:right w:val="nil"/>
          <w:between w:val="nil"/>
        </w:pBdr>
        <w:ind w:left="1080"/>
        <w:jc w:val="both"/>
        <w:rPr>
          <w:rFonts w:ascii="Arial" w:hAnsi="Arial" w:cs="Arial"/>
          <w:color w:val="000000"/>
          <w:sz w:val="18"/>
          <w:szCs w:val="18"/>
        </w:rPr>
      </w:pPr>
      <w:r w:rsidRPr="00413D96">
        <w:rPr>
          <w:rFonts w:ascii="Arial" w:hAnsi="Arial" w:cs="Arial"/>
          <w:color w:val="000000"/>
          <w:sz w:val="18"/>
          <w:szCs w:val="18"/>
        </w:rPr>
        <w:t xml:space="preserve">Investments in joint arrangements are classified as either joint operations or joint ventures depending on </w:t>
      </w:r>
      <w:r w:rsidRPr="00413D96">
        <w:rPr>
          <w:rFonts w:ascii="Arial" w:hAnsi="Arial" w:cs="Arial"/>
          <w:color w:val="000000"/>
          <w:spacing w:val="-4"/>
          <w:sz w:val="18"/>
          <w:szCs w:val="18"/>
        </w:rPr>
        <w:t>the contractual rights and obligations of each investor, rather than the legal structure of the joint arrangements</w:t>
      </w:r>
      <w:r w:rsidRPr="00413D96">
        <w:rPr>
          <w:rFonts w:ascii="Arial" w:hAnsi="Arial" w:cs="Arial"/>
          <w:color w:val="000000"/>
          <w:sz w:val="18"/>
          <w:szCs w:val="18"/>
        </w:rPr>
        <w:t>.</w:t>
      </w:r>
    </w:p>
    <w:p w14:paraId="114B84A7" w14:textId="77777777" w:rsidR="00134742" w:rsidRPr="00413D96" w:rsidRDefault="00134742" w:rsidP="00BD647D">
      <w:pPr>
        <w:pBdr>
          <w:top w:val="nil"/>
          <w:left w:val="nil"/>
          <w:bottom w:val="nil"/>
          <w:right w:val="nil"/>
          <w:between w:val="nil"/>
        </w:pBdr>
        <w:ind w:left="1080"/>
        <w:jc w:val="both"/>
        <w:rPr>
          <w:rFonts w:ascii="Arial" w:hAnsi="Arial" w:cs="Arial"/>
          <w:color w:val="000000"/>
          <w:sz w:val="18"/>
          <w:szCs w:val="18"/>
        </w:rPr>
      </w:pPr>
    </w:p>
    <w:p w14:paraId="483511ED" w14:textId="5EA594D4"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r w:rsidRPr="00413D96">
        <w:rPr>
          <w:rFonts w:ascii="Arial" w:hAnsi="Arial" w:cs="Arial"/>
          <w:color w:val="000000"/>
          <w:sz w:val="18"/>
          <w:szCs w:val="18"/>
        </w:rPr>
        <w:t xml:space="preserve">A joint venture is a joint arrangement whereby the Group has rights to the net assets of the arrangement.  </w:t>
      </w:r>
      <w:r w:rsidRPr="00413D96">
        <w:rPr>
          <w:rFonts w:ascii="Arial" w:hAnsi="Arial" w:cs="Arial"/>
          <w:color w:val="000000"/>
          <w:spacing w:val="-4"/>
          <w:sz w:val="18"/>
          <w:szCs w:val="18"/>
        </w:rPr>
        <w:t>Interests in joint ventures are accounted for using the equity method</w:t>
      </w:r>
      <w:r w:rsidR="009D712E" w:rsidRPr="00413D96">
        <w:rPr>
          <w:rFonts w:ascii="Arial" w:hAnsi="Arial" w:cs="Arial"/>
          <w:color w:val="000000"/>
          <w:spacing w:val="-4"/>
          <w:sz w:val="18"/>
          <w:szCs w:val="18"/>
        </w:rPr>
        <w:t xml:space="preserve"> in the consolidated financial statements.</w:t>
      </w:r>
    </w:p>
    <w:p w14:paraId="584B00C8" w14:textId="77777777" w:rsidR="000E642C" w:rsidRPr="00413D96" w:rsidRDefault="000E642C" w:rsidP="00BD647D">
      <w:pPr>
        <w:ind w:left="1080" w:hanging="540"/>
        <w:rPr>
          <w:rFonts w:ascii="Arial" w:hAnsi="Arial" w:cs="Arial"/>
          <w:color w:val="000000"/>
          <w:sz w:val="18"/>
          <w:szCs w:val="18"/>
        </w:rPr>
      </w:pPr>
    </w:p>
    <w:p w14:paraId="5B138356" w14:textId="73087223" w:rsidR="00C54A03" w:rsidRPr="00413D96" w:rsidRDefault="00A1321E" w:rsidP="00BD647D">
      <w:pPr>
        <w:ind w:left="1080" w:hanging="540"/>
        <w:rPr>
          <w:rFonts w:ascii="Arial" w:hAnsi="Arial" w:cs="Arial"/>
          <w:color w:val="000000"/>
          <w:sz w:val="18"/>
          <w:szCs w:val="18"/>
        </w:rPr>
      </w:pPr>
      <w:r w:rsidRPr="00A1321E">
        <w:rPr>
          <w:rFonts w:ascii="Arial" w:hAnsi="Arial" w:cs="Arial"/>
          <w:color w:val="000000"/>
          <w:sz w:val="18"/>
          <w:szCs w:val="18"/>
        </w:rPr>
        <w:t>5</w:t>
      </w:r>
      <w:r w:rsidR="00C54A03" w:rsidRPr="00413D96">
        <w:rPr>
          <w:rFonts w:ascii="Arial" w:hAnsi="Arial" w:cs="Arial"/>
          <w:color w:val="000000"/>
          <w:sz w:val="18"/>
          <w:szCs w:val="18"/>
        </w:rPr>
        <w:t>.</w:t>
      </w:r>
      <w:r w:rsidRPr="00A1321E">
        <w:rPr>
          <w:rFonts w:ascii="Arial" w:hAnsi="Arial" w:cs="Arial"/>
          <w:color w:val="000000"/>
          <w:sz w:val="18"/>
          <w:szCs w:val="18"/>
        </w:rPr>
        <w:t>1</w:t>
      </w:r>
      <w:r w:rsidR="00C54A03" w:rsidRPr="00413D96">
        <w:rPr>
          <w:rFonts w:ascii="Arial" w:hAnsi="Arial" w:cs="Arial"/>
          <w:color w:val="000000"/>
          <w:sz w:val="18"/>
          <w:szCs w:val="18"/>
        </w:rPr>
        <w:t>.</w:t>
      </w:r>
      <w:r w:rsidRPr="00A1321E">
        <w:rPr>
          <w:rFonts w:ascii="Arial" w:hAnsi="Arial" w:cs="Arial"/>
          <w:color w:val="000000"/>
          <w:sz w:val="18"/>
          <w:szCs w:val="18"/>
        </w:rPr>
        <w:t>4</w:t>
      </w:r>
      <w:r w:rsidR="00C54A03" w:rsidRPr="00413D96">
        <w:rPr>
          <w:rFonts w:ascii="Arial" w:hAnsi="Arial" w:cs="Arial"/>
          <w:color w:val="000000"/>
          <w:sz w:val="18"/>
          <w:szCs w:val="18"/>
        </w:rPr>
        <w:tab/>
      </w:r>
      <w:r w:rsidR="0080223B" w:rsidRPr="00413D96">
        <w:rPr>
          <w:rFonts w:ascii="Arial" w:hAnsi="Arial" w:cs="Arial"/>
          <w:color w:val="000000"/>
          <w:sz w:val="18"/>
          <w:szCs w:val="18"/>
        </w:rPr>
        <w:t>Separate financial statements</w:t>
      </w:r>
    </w:p>
    <w:p w14:paraId="16A26DC9" w14:textId="77777777" w:rsidR="00C54A03" w:rsidRPr="00413D96" w:rsidRDefault="00C54A03" w:rsidP="00BD647D">
      <w:pPr>
        <w:pBdr>
          <w:top w:val="nil"/>
          <w:left w:val="nil"/>
          <w:bottom w:val="nil"/>
          <w:right w:val="nil"/>
          <w:between w:val="nil"/>
        </w:pBdr>
        <w:ind w:left="1080"/>
        <w:jc w:val="both"/>
        <w:rPr>
          <w:rFonts w:ascii="Arial" w:hAnsi="Arial" w:cs="Arial"/>
          <w:color w:val="000000"/>
          <w:sz w:val="18"/>
          <w:szCs w:val="18"/>
        </w:rPr>
      </w:pPr>
    </w:p>
    <w:p w14:paraId="246A6FE7" w14:textId="77777777" w:rsidR="0080223B" w:rsidRPr="00413D96" w:rsidRDefault="0080223B" w:rsidP="0080223B">
      <w:pPr>
        <w:pBdr>
          <w:top w:val="nil"/>
          <w:left w:val="nil"/>
          <w:bottom w:val="nil"/>
          <w:right w:val="nil"/>
          <w:between w:val="nil"/>
        </w:pBdr>
        <w:ind w:left="1080"/>
        <w:jc w:val="both"/>
        <w:rPr>
          <w:rFonts w:ascii="Arial" w:hAnsi="Arial" w:cs="Arial"/>
          <w:color w:val="000000"/>
          <w:sz w:val="18"/>
          <w:szCs w:val="18"/>
        </w:rPr>
      </w:pPr>
      <w:r w:rsidRPr="00413D96">
        <w:rPr>
          <w:rFonts w:ascii="Arial" w:hAnsi="Arial" w:cs="Arial"/>
          <w:color w:val="000000"/>
          <w:sz w:val="18"/>
          <w:szCs w:val="18"/>
        </w:rPr>
        <w:t xml:space="preserve">In the separate financial statements, investments in subsidiaries are accounted for using cost method </w:t>
      </w:r>
      <w:r w:rsidRPr="00413D96">
        <w:rPr>
          <w:rFonts w:ascii="Arial" w:hAnsi="Arial" w:cs="Arial"/>
          <w:color w:val="000000"/>
          <w:sz w:val="18"/>
          <w:szCs w:val="22"/>
        </w:rPr>
        <w:t xml:space="preserve">less impairment </w:t>
      </w:r>
      <w:r w:rsidRPr="00413D96">
        <w:rPr>
          <w:rFonts w:ascii="Arial" w:hAnsi="Arial" w:cs="Arial"/>
          <w:color w:val="000000"/>
          <w:sz w:val="18"/>
          <w:szCs w:val="18"/>
        </w:rPr>
        <w:t>(if any).</w:t>
      </w:r>
    </w:p>
    <w:p w14:paraId="7AD5D7DC" w14:textId="7C25E285" w:rsidR="00FA5505" w:rsidRPr="00413D96" w:rsidRDefault="00FA5505" w:rsidP="0086555F">
      <w:pPr>
        <w:rPr>
          <w:rFonts w:ascii="Arial" w:hAnsi="Arial" w:cs="Arial"/>
          <w:b/>
          <w:bCs/>
          <w:color w:val="000000"/>
          <w:sz w:val="18"/>
          <w:szCs w:val="18"/>
        </w:rPr>
      </w:pPr>
    </w:p>
    <w:p w14:paraId="79848F3C" w14:textId="417CB4F2" w:rsidR="00C54A03" w:rsidRPr="00413D96" w:rsidRDefault="00A1321E" w:rsidP="00BD647D">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6A2119" w:rsidRPr="00413D96">
        <w:rPr>
          <w:rFonts w:ascii="Arial" w:hAnsi="Arial" w:cs="Arial"/>
          <w:color w:val="000000"/>
          <w:sz w:val="18"/>
          <w:szCs w:val="18"/>
          <w:lang w:val="en-GB"/>
        </w:rPr>
        <w:t>.</w:t>
      </w:r>
      <w:r w:rsidRPr="00A1321E">
        <w:rPr>
          <w:rFonts w:ascii="Arial" w:hAnsi="Arial" w:cs="Arial"/>
          <w:color w:val="000000"/>
          <w:sz w:val="18"/>
          <w:szCs w:val="18"/>
          <w:lang w:val="en-GB"/>
        </w:rPr>
        <w:t>2</w:t>
      </w:r>
      <w:r w:rsidR="00C54A03" w:rsidRPr="00413D96">
        <w:rPr>
          <w:rFonts w:ascii="Arial" w:hAnsi="Arial" w:cs="Arial"/>
          <w:color w:val="000000"/>
          <w:sz w:val="18"/>
          <w:szCs w:val="18"/>
          <w:lang w:val="en-GB"/>
        </w:rPr>
        <w:tab/>
        <w:t>Business combination</w:t>
      </w:r>
    </w:p>
    <w:p w14:paraId="6D77D93F" w14:textId="77777777" w:rsidR="00C54A03" w:rsidRPr="00413D96" w:rsidRDefault="00C54A03" w:rsidP="00BD647D">
      <w:pPr>
        <w:ind w:left="540"/>
        <w:jc w:val="both"/>
        <w:rPr>
          <w:rFonts w:ascii="Arial" w:hAnsi="Arial" w:cs="Arial"/>
          <w:color w:val="000000"/>
          <w:sz w:val="18"/>
          <w:szCs w:val="18"/>
        </w:rPr>
      </w:pPr>
    </w:p>
    <w:p w14:paraId="29D627D2"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413D96" w:rsidRDefault="00C54A03" w:rsidP="00BD647D">
      <w:pPr>
        <w:ind w:left="540"/>
        <w:jc w:val="both"/>
        <w:rPr>
          <w:rFonts w:ascii="Arial" w:hAnsi="Arial" w:cs="Arial"/>
          <w:color w:val="000000"/>
          <w:sz w:val="18"/>
          <w:szCs w:val="18"/>
        </w:rPr>
      </w:pPr>
    </w:p>
    <w:p w14:paraId="17DD53FA" w14:textId="77777777" w:rsidR="00C54A03" w:rsidRPr="00413D96"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413D96">
        <w:rPr>
          <w:rFonts w:ascii="Arial" w:hAnsi="Arial" w:cs="Arial"/>
          <w:color w:val="000000"/>
          <w:sz w:val="18"/>
          <w:szCs w:val="18"/>
        </w:rPr>
        <w:t xml:space="preserve">fair value of the assets transferred, </w:t>
      </w:r>
    </w:p>
    <w:p w14:paraId="20EB6A06" w14:textId="77777777" w:rsidR="00C54A03" w:rsidRPr="00413D96"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413D96">
        <w:rPr>
          <w:rFonts w:ascii="Arial" w:hAnsi="Arial" w:cs="Arial"/>
          <w:color w:val="000000"/>
          <w:sz w:val="18"/>
          <w:szCs w:val="18"/>
        </w:rPr>
        <w:t>liabilities incurred to the former owners of the acquiree</w:t>
      </w:r>
    </w:p>
    <w:p w14:paraId="024F379C" w14:textId="77777777" w:rsidR="00C54A03" w:rsidRPr="00413D96"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413D96">
        <w:rPr>
          <w:rFonts w:ascii="Arial" w:hAnsi="Arial" w:cs="Arial"/>
          <w:color w:val="000000"/>
          <w:sz w:val="18"/>
          <w:szCs w:val="18"/>
        </w:rPr>
        <w:t>equity interests issued by the Group</w:t>
      </w:r>
    </w:p>
    <w:p w14:paraId="3414FD77" w14:textId="77777777" w:rsidR="00C54A03" w:rsidRPr="00413D96" w:rsidRDefault="00C54A03" w:rsidP="00BD647D">
      <w:pPr>
        <w:pBdr>
          <w:top w:val="nil"/>
          <w:left w:val="nil"/>
          <w:bottom w:val="nil"/>
          <w:right w:val="nil"/>
          <w:between w:val="nil"/>
        </w:pBdr>
        <w:ind w:left="540"/>
        <w:jc w:val="both"/>
        <w:rPr>
          <w:rFonts w:ascii="Arial" w:hAnsi="Arial" w:cs="Arial"/>
          <w:color w:val="000000"/>
          <w:sz w:val="18"/>
          <w:szCs w:val="18"/>
        </w:rPr>
      </w:pPr>
    </w:p>
    <w:p w14:paraId="244C9500" w14:textId="77777777" w:rsidR="00C54A03" w:rsidRPr="00413D96" w:rsidRDefault="00C54A03" w:rsidP="00BD647D">
      <w:pPr>
        <w:pBdr>
          <w:top w:val="nil"/>
          <w:left w:val="nil"/>
          <w:bottom w:val="nil"/>
          <w:right w:val="nil"/>
          <w:between w:val="nil"/>
        </w:pBdr>
        <w:ind w:left="547"/>
        <w:jc w:val="both"/>
        <w:rPr>
          <w:rFonts w:ascii="Arial" w:hAnsi="Arial" w:cs="Arial"/>
          <w:color w:val="000000"/>
          <w:sz w:val="18"/>
          <w:szCs w:val="18"/>
        </w:rPr>
      </w:pPr>
      <w:r w:rsidRPr="00413D96">
        <w:rPr>
          <w:rFonts w:ascii="Arial" w:hAnsi="Arial" w:cs="Arial"/>
          <w:color w:val="000000"/>
          <w:spacing w:val="-2"/>
          <w:sz w:val="18"/>
          <w:szCs w:val="18"/>
        </w:rPr>
        <w:t>Identifiable assets and liabilities acquired and contingent liabilities assumed in a business combination are measured</w:t>
      </w:r>
      <w:r w:rsidRPr="00413D96">
        <w:rPr>
          <w:rFonts w:ascii="Arial" w:hAnsi="Arial" w:cs="Arial"/>
          <w:color w:val="000000"/>
          <w:sz w:val="18"/>
          <w:szCs w:val="18"/>
        </w:rPr>
        <w:t xml:space="preserve"> initially at their fair values at the acquisition date.</w:t>
      </w:r>
    </w:p>
    <w:p w14:paraId="28FCF885" w14:textId="77777777" w:rsidR="00C54A03" w:rsidRPr="00413D96" w:rsidRDefault="00C54A03" w:rsidP="00BD647D">
      <w:pPr>
        <w:pBdr>
          <w:top w:val="nil"/>
          <w:left w:val="nil"/>
          <w:bottom w:val="nil"/>
          <w:right w:val="nil"/>
          <w:between w:val="nil"/>
        </w:pBdr>
        <w:ind w:left="547"/>
        <w:jc w:val="both"/>
        <w:rPr>
          <w:rFonts w:ascii="Arial" w:hAnsi="Arial" w:cs="Arial"/>
          <w:color w:val="000000"/>
          <w:sz w:val="18"/>
          <w:szCs w:val="18"/>
        </w:rPr>
      </w:pPr>
    </w:p>
    <w:p w14:paraId="0BD6BFCA" w14:textId="77777777" w:rsidR="00C54A03" w:rsidRPr="00413D96" w:rsidRDefault="00C54A03" w:rsidP="00BD647D">
      <w:pPr>
        <w:pBdr>
          <w:top w:val="nil"/>
          <w:left w:val="nil"/>
          <w:bottom w:val="nil"/>
          <w:right w:val="nil"/>
          <w:between w:val="nil"/>
        </w:pBdr>
        <w:ind w:left="547"/>
        <w:jc w:val="both"/>
        <w:rPr>
          <w:rFonts w:ascii="Arial" w:hAnsi="Arial" w:cs="Arial"/>
          <w:color w:val="000000"/>
          <w:sz w:val="18"/>
          <w:szCs w:val="18"/>
        </w:rPr>
      </w:pPr>
      <w:r w:rsidRPr="00413D96">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8886812" w14:textId="77777777" w:rsidR="00C54A03" w:rsidRPr="00413D96" w:rsidRDefault="00C54A03" w:rsidP="00BD647D">
      <w:pPr>
        <w:ind w:left="547"/>
        <w:jc w:val="both"/>
        <w:rPr>
          <w:rFonts w:ascii="Arial" w:hAnsi="Arial" w:cs="Arial"/>
          <w:color w:val="000000"/>
          <w:sz w:val="18"/>
          <w:szCs w:val="18"/>
        </w:rPr>
      </w:pPr>
    </w:p>
    <w:p w14:paraId="340D6384" w14:textId="77777777" w:rsidR="00C54A03" w:rsidRPr="00413D96" w:rsidRDefault="00C54A03" w:rsidP="00BD647D">
      <w:pPr>
        <w:ind w:left="547"/>
        <w:jc w:val="both"/>
        <w:rPr>
          <w:rFonts w:ascii="Arial" w:hAnsi="Arial" w:cs="Arial"/>
          <w:color w:val="000000"/>
          <w:sz w:val="18"/>
          <w:szCs w:val="18"/>
        </w:rPr>
      </w:pPr>
      <w:r w:rsidRPr="00413D96">
        <w:rPr>
          <w:rFonts w:ascii="Arial" w:hAnsi="Arial" w:cs="Arial"/>
          <w:color w:val="000000"/>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413D96">
        <w:rPr>
          <w:rFonts w:ascii="Arial" w:hAnsi="Arial" w:cs="Arial"/>
          <w:color w:val="000000"/>
          <w:spacing w:val="-2"/>
          <w:sz w:val="18"/>
          <w:szCs w:val="18"/>
        </w:rPr>
        <w:t>stages) over the fair value of the identifiable net assets acquired is recorded as goodwill. In the case of a bargain</w:t>
      </w:r>
      <w:r w:rsidRPr="00413D96">
        <w:rPr>
          <w:rFonts w:ascii="Arial" w:hAnsi="Arial" w:cs="Arial"/>
          <w:color w:val="000000"/>
          <w:sz w:val="18"/>
          <w:szCs w:val="18"/>
        </w:rPr>
        <w:t xml:space="preserve"> purchase, the difference is recognised directly in profit or loss.</w:t>
      </w:r>
    </w:p>
    <w:p w14:paraId="00AF84CA" w14:textId="77777777" w:rsidR="00C54A03" w:rsidRPr="00413D96" w:rsidRDefault="00C54A03" w:rsidP="00BD647D">
      <w:pPr>
        <w:ind w:left="540"/>
        <w:jc w:val="both"/>
        <w:rPr>
          <w:rFonts w:ascii="Arial" w:hAnsi="Arial" w:cs="Arial"/>
          <w:color w:val="000000"/>
          <w:sz w:val="18"/>
          <w:szCs w:val="18"/>
        </w:rPr>
      </w:pPr>
    </w:p>
    <w:p w14:paraId="6885F7F2" w14:textId="77777777" w:rsidR="00C54A03" w:rsidRPr="00413D96" w:rsidRDefault="00C54A03" w:rsidP="00BD647D">
      <w:pPr>
        <w:ind w:left="540"/>
        <w:jc w:val="both"/>
        <w:rPr>
          <w:rFonts w:ascii="Arial" w:hAnsi="Arial" w:cs="Arial"/>
          <w:i/>
          <w:color w:val="000000"/>
          <w:sz w:val="18"/>
          <w:szCs w:val="18"/>
        </w:rPr>
      </w:pPr>
      <w:r w:rsidRPr="00413D96">
        <w:rPr>
          <w:rFonts w:ascii="Arial" w:hAnsi="Arial" w:cs="Arial"/>
          <w:i/>
          <w:color w:val="000000"/>
          <w:sz w:val="18"/>
          <w:szCs w:val="18"/>
        </w:rPr>
        <w:t>Acquisition-related cost</w:t>
      </w:r>
      <w:r w:rsidR="00A80A63" w:rsidRPr="00413D96">
        <w:rPr>
          <w:rFonts w:ascii="Arial" w:hAnsi="Arial" w:cs="Arial"/>
          <w:i/>
          <w:color w:val="000000"/>
          <w:sz w:val="18"/>
          <w:szCs w:val="18"/>
        </w:rPr>
        <w:t>s</w:t>
      </w:r>
    </w:p>
    <w:p w14:paraId="7685F274" w14:textId="77777777" w:rsidR="00C54A03" w:rsidRPr="00413D96" w:rsidRDefault="00C54A03" w:rsidP="00BD647D">
      <w:pPr>
        <w:ind w:left="540"/>
        <w:jc w:val="both"/>
        <w:rPr>
          <w:rFonts w:ascii="Arial" w:hAnsi="Arial" w:cs="Arial"/>
          <w:color w:val="000000"/>
          <w:sz w:val="18"/>
          <w:szCs w:val="18"/>
        </w:rPr>
      </w:pPr>
    </w:p>
    <w:p w14:paraId="0BB334E5"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z w:val="18"/>
          <w:szCs w:val="18"/>
        </w:rPr>
        <w:t>Acquisition-related cost</w:t>
      </w:r>
      <w:r w:rsidR="00A80A63" w:rsidRPr="00413D96">
        <w:rPr>
          <w:rFonts w:ascii="Arial" w:hAnsi="Arial" w:cs="Arial"/>
          <w:color w:val="000000"/>
          <w:sz w:val="18"/>
          <w:szCs w:val="18"/>
        </w:rPr>
        <w:t>s</w:t>
      </w:r>
      <w:r w:rsidRPr="00413D96">
        <w:rPr>
          <w:rFonts w:ascii="Arial" w:hAnsi="Arial" w:cs="Arial"/>
          <w:color w:val="000000"/>
          <w:sz w:val="18"/>
          <w:szCs w:val="18"/>
        </w:rPr>
        <w:t xml:space="preserve"> are recognised as expenses in </w:t>
      </w:r>
      <w:r w:rsidR="00A80A63" w:rsidRPr="00413D96">
        <w:rPr>
          <w:rFonts w:ascii="Arial" w:hAnsi="Arial" w:cs="Arial"/>
          <w:color w:val="000000"/>
          <w:sz w:val="18"/>
          <w:szCs w:val="18"/>
        </w:rPr>
        <w:t xml:space="preserve">the </w:t>
      </w:r>
      <w:r w:rsidRPr="00413D96">
        <w:rPr>
          <w:rFonts w:ascii="Arial" w:hAnsi="Arial" w:cs="Arial"/>
          <w:color w:val="000000"/>
          <w:sz w:val="18"/>
          <w:szCs w:val="18"/>
        </w:rPr>
        <w:t>consolidated financial statements</w:t>
      </w:r>
      <w:r w:rsidR="001B1BE5" w:rsidRPr="00413D96">
        <w:rPr>
          <w:rFonts w:ascii="Arial" w:hAnsi="Arial" w:cs="Arial"/>
          <w:color w:val="000000"/>
          <w:sz w:val="18"/>
          <w:szCs w:val="18"/>
        </w:rPr>
        <w:t>.</w:t>
      </w:r>
    </w:p>
    <w:p w14:paraId="7500E644" w14:textId="77777777" w:rsidR="00F235F7" w:rsidRPr="00413D96" w:rsidRDefault="00F235F7" w:rsidP="00BD647D">
      <w:pPr>
        <w:ind w:left="540"/>
        <w:jc w:val="both"/>
        <w:rPr>
          <w:rFonts w:ascii="Arial" w:hAnsi="Arial" w:cs="Arial"/>
          <w:i/>
          <w:color w:val="000000"/>
          <w:sz w:val="18"/>
          <w:szCs w:val="18"/>
        </w:rPr>
      </w:pPr>
    </w:p>
    <w:p w14:paraId="3E8EBDEF" w14:textId="77777777" w:rsidR="00C54A03" w:rsidRPr="00413D96" w:rsidRDefault="00C54A03" w:rsidP="00BD647D">
      <w:pPr>
        <w:ind w:left="540"/>
        <w:jc w:val="both"/>
        <w:rPr>
          <w:rFonts w:ascii="Arial" w:hAnsi="Arial" w:cs="Arial"/>
          <w:i/>
          <w:color w:val="000000"/>
          <w:sz w:val="18"/>
          <w:szCs w:val="18"/>
        </w:rPr>
      </w:pPr>
      <w:r w:rsidRPr="00413D96">
        <w:rPr>
          <w:rFonts w:ascii="Arial" w:hAnsi="Arial" w:cs="Arial"/>
          <w:i/>
          <w:color w:val="000000"/>
          <w:sz w:val="18"/>
          <w:szCs w:val="18"/>
        </w:rPr>
        <w:t>Step-up acquisition</w:t>
      </w:r>
    </w:p>
    <w:p w14:paraId="05193DCA" w14:textId="77777777" w:rsidR="00C54A03" w:rsidRPr="00413D96" w:rsidRDefault="00C54A03" w:rsidP="00BD647D">
      <w:pPr>
        <w:ind w:left="540"/>
        <w:jc w:val="both"/>
        <w:rPr>
          <w:rFonts w:ascii="Arial" w:hAnsi="Arial" w:cs="Arial"/>
          <w:color w:val="000000"/>
          <w:sz w:val="18"/>
          <w:szCs w:val="18"/>
        </w:rPr>
      </w:pPr>
    </w:p>
    <w:p w14:paraId="34641832"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A315B9F" w14:textId="743381A8" w:rsidR="00202293" w:rsidRPr="00413D96" w:rsidRDefault="00202293">
      <w:pPr>
        <w:rPr>
          <w:rFonts w:ascii="Arial" w:hAnsi="Arial" w:cs="Arial"/>
          <w:color w:val="000000"/>
          <w:sz w:val="18"/>
          <w:szCs w:val="18"/>
        </w:rPr>
      </w:pPr>
      <w:r w:rsidRPr="00413D96">
        <w:rPr>
          <w:rFonts w:ascii="Arial" w:hAnsi="Arial" w:cs="Arial"/>
          <w:color w:val="000000"/>
          <w:sz w:val="18"/>
          <w:szCs w:val="18"/>
        </w:rPr>
        <w:br w:type="page"/>
      </w:r>
    </w:p>
    <w:p w14:paraId="7701F241" w14:textId="77777777" w:rsidR="00C54A03" w:rsidRPr="00413D96" w:rsidRDefault="00C54A03" w:rsidP="00BD647D">
      <w:pPr>
        <w:ind w:left="540"/>
        <w:jc w:val="both"/>
        <w:rPr>
          <w:rFonts w:ascii="Arial" w:hAnsi="Arial" w:cs="Arial"/>
          <w:color w:val="000000"/>
          <w:sz w:val="18"/>
          <w:szCs w:val="18"/>
        </w:rPr>
      </w:pPr>
    </w:p>
    <w:p w14:paraId="631B32B6" w14:textId="77777777" w:rsidR="00C54A03" w:rsidRPr="00413D96" w:rsidRDefault="00C54A03" w:rsidP="00BD647D">
      <w:pPr>
        <w:ind w:left="540"/>
        <w:jc w:val="both"/>
        <w:rPr>
          <w:rFonts w:ascii="Arial" w:hAnsi="Arial" w:cs="Arial"/>
          <w:i/>
          <w:color w:val="000000"/>
          <w:sz w:val="18"/>
          <w:szCs w:val="18"/>
        </w:rPr>
      </w:pPr>
      <w:r w:rsidRPr="00413D96">
        <w:rPr>
          <w:rFonts w:ascii="Arial" w:hAnsi="Arial" w:cs="Arial"/>
          <w:i/>
          <w:color w:val="000000"/>
          <w:sz w:val="18"/>
          <w:szCs w:val="18"/>
        </w:rPr>
        <w:t>Changes in fair value of contingent consideration paid/received</w:t>
      </w:r>
    </w:p>
    <w:p w14:paraId="25755ABE" w14:textId="77777777" w:rsidR="00C54A03" w:rsidRPr="00413D96" w:rsidRDefault="00C54A03" w:rsidP="00BD647D">
      <w:pPr>
        <w:ind w:left="540"/>
        <w:jc w:val="both"/>
        <w:rPr>
          <w:rFonts w:ascii="Arial" w:hAnsi="Arial" w:cs="Arial"/>
          <w:color w:val="000000"/>
          <w:sz w:val="18"/>
          <w:szCs w:val="18"/>
        </w:rPr>
      </w:pPr>
    </w:p>
    <w:p w14:paraId="2226F0B5"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z w:val="18"/>
          <w:szCs w:val="18"/>
        </w:rPr>
        <w:t>Subsequent changes to the fair value of the contingent consideration that is an asset or liability is recognised in profit or loss. Contingent consideration that is classified as equity is not re-measured.</w:t>
      </w:r>
    </w:p>
    <w:p w14:paraId="60726683" w14:textId="77777777" w:rsidR="0086555F" w:rsidRPr="00413D96" w:rsidRDefault="0086555F" w:rsidP="00BD647D">
      <w:pPr>
        <w:ind w:left="540"/>
        <w:jc w:val="both"/>
        <w:rPr>
          <w:rFonts w:ascii="Arial" w:hAnsi="Arial" w:cs="Arial"/>
          <w:color w:val="000000"/>
          <w:sz w:val="18"/>
          <w:szCs w:val="18"/>
        </w:rPr>
      </w:pPr>
    </w:p>
    <w:p w14:paraId="3C4D09E3" w14:textId="23BDB911" w:rsidR="0080223B" w:rsidRPr="00413D96" w:rsidRDefault="0003512E" w:rsidP="00413D96">
      <w:pPr>
        <w:pStyle w:val="Heading2"/>
        <w:keepNext w:val="0"/>
        <w:tabs>
          <w:tab w:val="left" w:pos="540"/>
        </w:tabs>
        <w:ind w:left="540"/>
        <w:rPr>
          <w:rFonts w:ascii="Arial" w:hAnsi="Arial" w:cs="Arial"/>
          <w:b w:val="0"/>
          <w:bCs w:val="0"/>
          <w:i/>
          <w:iCs/>
          <w:color w:val="000000"/>
          <w:sz w:val="18"/>
          <w:szCs w:val="18"/>
          <w:lang w:val="en-GB"/>
        </w:rPr>
      </w:pPr>
      <w:r w:rsidRPr="00413D96">
        <w:rPr>
          <w:rFonts w:ascii="Arial" w:hAnsi="Arial" w:cs="Arial"/>
          <w:b w:val="0"/>
          <w:bCs w:val="0"/>
          <w:i/>
          <w:iCs/>
          <w:color w:val="000000"/>
          <w:sz w:val="18"/>
          <w:szCs w:val="18"/>
          <w:lang w:val="en-GB"/>
        </w:rPr>
        <w:t>Business combinations under common control</w:t>
      </w:r>
    </w:p>
    <w:p w14:paraId="27BA657C" w14:textId="77777777" w:rsidR="0003512E" w:rsidRPr="00413D96" w:rsidRDefault="0003512E" w:rsidP="00134742">
      <w:pPr>
        <w:ind w:left="540"/>
        <w:rPr>
          <w:rFonts w:ascii="Arial" w:hAnsi="Arial" w:cs="Arial"/>
          <w:color w:val="000000"/>
          <w:sz w:val="18"/>
          <w:szCs w:val="18"/>
        </w:rPr>
      </w:pPr>
    </w:p>
    <w:p w14:paraId="5EFC2B7E" w14:textId="11CD05FE" w:rsidR="0080223B" w:rsidRPr="00413D96" w:rsidRDefault="002F137E" w:rsidP="00134742">
      <w:pPr>
        <w:ind w:left="540"/>
        <w:jc w:val="both"/>
        <w:rPr>
          <w:rFonts w:ascii="Arial" w:eastAsia="Arial Unicode MS" w:hAnsi="Arial" w:cs="Arial"/>
          <w:color w:val="000000"/>
          <w:sz w:val="18"/>
          <w:szCs w:val="18"/>
        </w:rPr>
      </w:pPr>
      <w:r w:rsidRPr="00413D96">
        <w:rPr>
          <w:rFonts w:ascii="Arial" w:hAnsi="Arial" w:cs="Arial"/>
          <w:color w:val="000000"/>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678A3F6" w14:textId="77777777" w:rsidR="000B4087" w:rsidRPr="00413D96" w:rsidRDefault="000B4087" w:rsidP="00134742">
      <w:pPr>
        <w:ind w:left="540"/>
        <w:jc w:val="both"/>
        <w:rPr>
          <w:rFonts w:ascii="Arial" w:hAnsi="Arial" w:cs="Arial"/>
          <w:color w:val="000000"/>
          <w:sz w:val="18"/>
          <w:szCs w:val="18"/>
        </w:rPr>
      </w:pPr>
    </w:p>
    <w:p w14:paraId="001E8B3B" w14:textId="243A9EFF" w:rsidR="0080223B" w:rsidRPr="00413D96" w:rsidRDefault="000B4087" w:rsidP="00134742">
      <w:pPr>
        <w:ind w:left="540"/>
        <w:jc w:val="both"/>
        <w:rPr>
          <w:rFonts w:ascii="Arial" w:eastAsia="Arial Unicode MS" w:hAnsi="Arial" w:cs="Arial"/>
          <w:color w:val="000000"/>
          <w:sz w:val="18"/>
          <w:szCs w:val="18"/>
        </w:rPr>
      </w:pPr>
      <w:r w:rsidRPr="00413D96">
        <w:rPr>
          <w:rFonts w:ascii="Arial" w:hAnsi="Arial" w:cs="Arial"/>
          <w:color w:val="000000"/>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276B0987" w14:textId="77777777" w:rsidR="00F1673B" w:rsidRPr="00413D96" w:rsidRDefault="00F1673B" w:rsidP="00134742">
      <w:pPr>
        <w:ind w:left="540"/>
        <w:jc w:val="both"/>
        <w:rPr>
          <w:rFonts w:ascii="Arial" w:hAnsi="Arial" w:cs="Arial"/>
          <w:color w:val="000000"/>
          <w:sz w:val="18"/>
          <w:szCs w:val="18"/>
        </w:rPr>
      </w:pPr>
    </w:p>
    <w:p w14:paraId="0A940BE5" w14:textId="77777777" w:rsidR="00F1673B" w:rsidRPr="00413D96" w:rsidRDefault="00F1673B" w:rsidP="00134742">
      <w:pPr>
        <w:ind w:left="540"/>
        <w:jc w:val="both"/>
        <w:rPr>
          <w:rFonts w:ascii="Arial" w:hAnsi="Arial" w:cs="Arial"/>
          <w:color w:val="000000"/>
          <w:sz w:val="18"/>
          <w:szCs w:val="18"/>
        </w:rPr>
      </w:pPr>
      <w:r w:rsidRPr="00413D96">
        <w:rPr>
          <w:rFonts w:ascii="Arial" w:hAnsi="Arial" w:cs="Arial"/>
          <w:color w:val="000000"/>
          <w:sz w:val="18"/>
          <w:szCs w:val="18"/>
        </w:rPr>
        <w:t xml:space="preserve">The difference between consideration under business combination under common control and the acquirer’s interests in the carrying value of the acquiree is presented as “surplus (discount) arising from business combination under common control” in equity and is derecognised when the investment is disposed by transferred to retained earnings. </w:t>
      </w:r>
    </w:p>
    <w:p w14:paraId="39A498B3" w14:textId="77777777" w:rsidR="00E61BBC" w:rsidRPr="00413D96" w:rsidRDefault="00E61BBC" w:rsidP="00134742">
      <w:pPr>
        <w:ind w:left="540"/>
        <w:jc w:val="both"/>
        <w:rPr>
          <w:rFonts w:ascii="Arial" w:eastAsia="Browallia New" w:hAnsi="Arial" w:cs="Arial"/>
          <w:color w:val="000000"/>
          <w:sz w:val="18"/>
          <w:szCs w:val="18"/>
        </w:rPr>
      </w:pPr>
    </w:p>
    <w:p w14:paraId="06F442CF" w14:textId="0B0BDE18" w:rsidR="00C54A03" w:rsidRPr="00413D96" w:rsidRDefault="00A1321E" w:rsidP="00134742">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3</w:t>
      </w:r>
      <w:r w:rsidR="00C54A03" w:rsidRPr="00413D96">
        <w:rPr>
          <w:rFonts w:ascii="Arial" w:hAnsi="Arial" w:cs="Arial"/>
          <w:color w:val="000000"/>
          <w:sz w:val="18"/>
          <w:szCs w:val="18"/>
          <w:lang w:val="en-GB"/>
        </w:rPr>
        <w:tab/>
        <w:t>Foreign currency translation</w:t>
      </w:r>
    </w:p>
    <w:p w14:paraId="63B3B55F" w14:textId="77777777" w:rsidR="00C54A03" w:rsidRPr="00413D96" w:rsidRDefault="00C54A03" w:rsidP="00134742">
      <w:pPr>
        <w:ind w:left="1080" w:hanging="540"/>
        <w:jc w:val="both"/>
        <w:rPr>
          <w:rFonts w:ascii="Arial" w:hAnsi="Arial" w:cs="Arial"/>
          <w:color w:val="000000"/>
          <w:sz w:val="18"/>
          <w:szCs w:val="18"/>
        </w:rPr>
      </w:pPr>
    </w:p>
    <w:p w14:paraId="7235B66E" w14:textId="38F17334" w:rsidR="0006374B" w:rsidRPr="00413D96" w:rsidRDefault="00C54A03" w:rsidP="00134742">
      <w:pPr>
        <w:ind w:left="540"/>
        <w:jc w:val="both"/>
        <w:rPr>
          <w:rFonts w:ascii="Arial" w:hAnsi="Arial" w:cs="Arial"/>
          <w:color w:val="000000"/>
          <w:sz w:val="18"/>
          <w:szCs w:val="18"/>
        </w:rPr>
      </w:pPr>
      <w:r w:rsidRPr="00413D96">
        <w:rPr>
          <w:rFonts w:ascii="Arial" w:hAnsi="Arial" w:cs="Arial"/>
          <w:color w:val="000000"/>
          <w:sz w:val="18"/>
          <w:szCs w:val="18"/>
        </w:rPr>
        <w:t xml:space="preserve">Items included in the financial statements of each of the Group’s entities are measured using the currency of the primary economic environment in which the entity operates (the functional currency). The financial </w:t>
      </w:r>
      <w:r w:rsidRPr="00413D96">
        <w:rPr>
          <w:rFonts w:ascii="Arial" w:hAnsi="Arial" w:cs="Arial"/>
          <w:color w:val="000000"/>
          <w:spacing w:val="-2"/>
          <w:sz w:val="18"/>
          <w:szCs w:val="18"/>
        </w:rPr>
        <w:t xml:space="preserve">statements are presented in Thai </w:t>
      </w:r>
      <w:r w:rsidR="00286B04" w:rsidRPr="00413D96">
        <w:rPr>
          <w:rFonts w:ascii="Arial" w:hAnsi="Arial" w:cs="Arial"/>
          <w:color w:val="000000"/>
          <w:spacing w:val="-2"/>
          <w:sz w:val="18"/>
          <w:szCs w:val="18"/>
        </w:rPr>
        <w:t>Baht</w:t>
      </w:r>
      <w:r w:rsidRPr="00413D96">
        <w:rPr>
          <w:rFonts w:ascii="Arial" w:hAnsi="Arial" w:cs="Arial"/>
          <w:color w:val="000000"/>
          <w:spacing w:val="-2"/>
          <w:sz w:val="18"/>
          <w:szCs w:val="18"/>
        </w:rPr>
        <w:t xml:space="preserve">, which is the functional currency </w:t>
      </w:r>
      <w:r w:rsidR="00A80A63" w:rsidRPr="00413D96">
        <w:rPr>
          <w:rFonts w:ascii="Arial" w:hAnsi="Arial" w:cs="Arial"/>
          <w:color w:val="000000"/>
          <w:spacing w:val="-2"/>
          <w:sz w:val="18"/>
          <w:szCs w:val="18"/>
        </w:rPr>
        <w:t xml:space="preserve">of the Company </w:t>
      </w:r>
      <w:r w:rsidRPr="00413D96">
        <w:rPr>
          <w:rFonts w:ascii="Arial" w:hAnsi="Arial" w:cs="Arial"/>
          <w:color w:val="000000"/>
          <w:spacing w:val="-2"/>
          <w:sz w:val="18"/>
          <w:szCs w:val="18"/>
        </w:rPr>
        <w:t>and the presentation</w:t>
      </w:r>
      <w:r w:rsidRPr="00413D96">
        <w:rPr>
          <w:rFonts w:ascii="Arial" w:hAnsi="Arial" w:cs="Arial"/>
          <w:color w:val="000000"/>
          <w:sz w:val="18"/>
          <w:szCs w:val="18"/>
        </w:rPr>
        <w:t xml:space="preserve"> currency of the</w:t>
      </w:r>
      <w:r w:rsidR="00A80A63" w:rsidRPr="00413D96">
        <w:rPr>
          <w:rFonts w:ascii="Arial" w:hAnsi="Arial" w:cs="Arial"/>
          <w:color w:val="000000"/>
          <w:sz w:val="18"/>
          <w:szCs w:val="18"/>
        </w:rPr>
        <w:t xml:space="preserve"> Group and the</w:t>
      </w:r>
      <w:r w:rsidRPr="00413D96">
        <w:rPr>
          <w:rFonts w:ascii="Arial" w:hAnsi="Arial" w:cs="Arial"/>
          <w:color w:val="000000"/>
          <w:sz w:val="18"/>
          <w:szCs w:val="18"/>
        </w:rPr>
        <w:t xml:space="preserve"> Company.</w:t>
      </w:r>
    </w:p>
    <w:p w14:paraId="6FF50EDF" w14:textId="77777777" w:rsidR="0006374B" w:rsidRPr="00413D96" w:rsidRDefault="0006374B" w:rsidP="00134742">
      <w:pPr>
        <w:ind w:left="1080" w:hanging="540"/>
        <w:jc w:val="both"/>
        <w:rPr>
          <w:rFonts w:ascii="Arial" w:hAnsi="Arial" w:cs="Arial"/>
          <w:b/>
          <w:bCs/>
          <w:color w:val="000000"/>
          <w:sz w:val="18"/>
          <w:szCs w:val="18"/>
        </w:rPr>
      </w:pPr>
    </w:p>
    <w:p w14:paraId="0C08BEE4" w14:textId="6E4E0503" w:rsidR="00C54A03" w:rsidRPr="00413D96" w:rsidRDefault="00A1321E" w:rsidP="00134742">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4</w:t>
      </w:r>
      <w:r w:rsidR="00C54A03" w:rsidRPr="00413D96">
        <w:rPr>
          <w:rFonts w:ascii="Arial" w:hAnsi="Arial" w:cs="Arial"/>
          <w:color w:val="000000"/>
          <w:sz w:val="18"/>
          <w:szCs w:val="18"/>
          <w:lang w:val="en-GB"/>
        </w:rPr>
        <w:tab/>
        <w:t>Trade receivables</w:t>
      </w:r>
    </w:p>
    <w:p w14:paraId="468FDCA9" w14:textId="77777777" w:rsidR="00C54A03" w:rsidRPr="00413D96" w:rsidRDefault="00C54A03" w:rsidP="00134742">
      <w:pPr>
        <w:ind w:left="540"/>
        <w:jc w:val="both"/>
        <w:rPr>
          <w:rFonts w:ascii="Arial" w:hAnsi="Arial" w:cs="Arial"/>
          <w:color w:val="000000"/>
          <w:sz w:val="18"/>
          <w:szCs w:val="18"/>
        </w:rPr>
      </w:pPr>
    </w:p>
    <w:p w14:paraId="3CC717C1" w14:textId="3FA4293A" w:rsidR="00035956" w:rsidRPr="00413D96" w:rsidRDefault="00035956" w:rsidP="00134742">
      <w:pPr>
        <w:tabs>
          <w:tab w:val="left" w:pos="709"/>
        </w:tabs>
        <w:ind w:left="540"/>
        <w:jc w:val="both"/>
        <w:rPr>
          <w:rFonts w:ascii="Arial" w:eastAsia="Arial" w:hAnsi="Arial" w:cs="Arial"/>
          <w:sz w:val="18"/>
          <w:szCs w:val="18"/>
          <w:lang w:eastAsia="en-GB"/>
        </w:rPr>
      </w:pPr>
      <w:r w:rsidRPr="00413D96">
        <w:rPr>
          <w:rFonts w:ascii="Arial" w:eastAsia="Arial" w:hAnsi="Arial" w:cs="Arial"/>
          <w:sz w:val="18"/>
          <w:szCs w:val="18"/>
          <w:lang w:eastAsia="en-GB"/>
        </w:rPr>
        <w:t xml:space="preserve">Trade receivables are amounts due from customers for goods sold or services performed in the ordinary course of business. They are generally due for settlement within </w:t>
      </w:r>
      <w:r w:rsidR="00A1321E" w:rsidRPr="00A1321E">
        <w:rPr>
          <w:rFonts w:ascii="Arial" w:eastAsia="Arial" w:hAnsi="Arial" w:cs="Arial"/>
          <w:sz w:val="18"/>
          <w:szCs w:val="18"/>
          <w:lang w:eastAsia="en-GB"/>
        </w:rPr>
        <w:t>30</w:t>
      </w:r>
      <w:r w:rsidRPr="00413D96">
        <w:rPr>
          <w:rFonts w:ascii="Arial" w:eastAsia="Arial" w:hAnsi="Arial" w:cs="Arial"/>
          <w:sz w:val="18"/>
          <w:szCs w:val="18"/>
          <w:lang w:eastAsia="en-GB"/>
        </w:rPr>
        <w:t xml:space="preserve"> days and therefore are all classified as current. </w:t>
      </w:r>
    </w:p>
    <w:p w14:paraId="3CE7224D" w14:textId="77777777" w:rsidR="00035956" w:rsidRPr="00413D96" w:rsidRDefault="00035956" w:rsidP="00134742">
      <w:pPr>
        <w:tabs>
          <w:tab w:val="left" w:pos="567"/>
        </w:tabs>
        <w:ind w:left="540"/>
        <w:jc w:val="both"/>
        <w:rPr>
          <w:rFonts w:ascii="Arial" w:eastAsia="Arial" w:hAnsi="Arial" w:cs="Arial"/>
          <w:sz w:val="18"/>
          <w:szCs w:val="18"/>
          <w:lang w:eastAsia="en-GB"/>
        </w:rPr>
      </w:pPr>
    </w:p>
    <w:p w14:paraId="0A1BBFFD" w14:textId="77777777" w:rsidR="00035956" w:rsidRPr="00413D96" w:rsidRDefault="00035956" w:rsidP="00134742">
      <w:pPr>
        <w:tabs>
          <w:tab w:val="left" w:pos="426"/>
        </w:tabs>
        <w:ind w:left="540"/>
        <w:jc w:val="both"/>
        <w:rPr>
          <w:rFonts w:ascii="Arial" w:eastAsia="Arial" w:hAnsi="Arial" w:cs="Arial"/>
          <w:sz w:val="18"/>
          <w:szCs w:val="18"/>
          <w:lang w:eastAsia="en-GB"/>
        </w:rPr>
      </w:pPr>
      <w:r w:rsidRPr="00413D96">
        <w:rPr>
          <w:rFonts w:ascii="Arial" w:eastAsia="Arial" w:hAnsi="Arial" w:cs="Arial"/>
          <w:sz w:val="18"/>
          <w:szCs w:val="18"/>
          <w:lang w:eastAsia="en-GB"/>
        </w:rPr>
        <w:t xml:space="preserve">Trade receivables are measures subsequently at amortised cost, which is the amount of consideration that the entity has an unconditional right to receive, less an allowance for expected credit losses. </w:t>
      </w:r>
    </w:p>
    <w:p w14:paraId="7D5344BD" w14:textId="77777777" w:rsidR="001B1BE5" w:rsidRPr="00413D96" w:rsidRDefault="001B1BE5" w:rsidP="00134742">
      <w:pPr>
        <w:tabs>
          <w:tab w:val="left" w:pos="567"/>
        </w:tabs>
        <w:ind w:left="538"/>
        <w:jc w:val="both"/>
        <w:rPr>
          <w:rFonts w:ascii="Arial" w:hAnsi="Arial" w:cs="Arial"/>
          <w:color w:val="000000"/>
          <w:sz w:val="18"/>
          <w:szCs w:val="18"/>
        </w:rPr>
      </w:pPr>
    </w:p>
    <w:p w14:paraId="7E80F0C1" w14:textId="52C8CD03" w:rsidR="00C54A03" w:rsidRPr="00413D96" w:rsidRDefault="00A1321E" w:rsidP="00134742">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ab/>
        <w:t>Fuel, spare parts and supplies</w:t>
      </w:r>
    </w:p>
    <w:p w14:paraId="33A1241C" w14:textId="77777777" w:rsidR="00C54A03" w:rsidRPr="00413D96" w:rsidRDefault="00C54A03" w:rsidP="00134742">
      <w:pPr>
        <w:ind w:left="540"/>
        <w:jc w:val="both"/>
        <w:rPr>
          <w:rFonts w:ascii="Arial" w:hAnsi="Arial" w:cs="Arial"/>
          <w:color w:val="000000"/>
          <w:sz w:val="18"/>
          <w:szCs w:val="18"/>
        </w:rPr>
      </w:pPr>
    </w:p>
    <w:p w14:paraId="664ABBD1" w14:textId="71F2039C" w:rsidR="00007AD5" w:rsidRPr="00413D96" w:rsidRDefault="00007AD5" w:rsidP="00134742">
      <w:pPr>
        <w:ind w:left="540"/>
        <w:jc w:val="both"/>
        <w:rPr>
          <w:rFonts w:ascii="Arial" w:hAnsi="Arial" w:cs="Arial"/>
          <w:sz w:val="18"/>
          <w:szCs w:val="18"/>
        </w:rPr>
      </w:pPr>
      <w:r w:rsidRPr="00413D96">
        <w:rPr>
          <w:rFonts w:ascii="Arial" w:hAnsi="Arial" w:cs="Arial"/>
          <w:sz w:val="18"/>
          <w:szCs w:val="18"/>
        </w:rPr>
        <w:t>Fuel, spare parts and supplies</w:t>
      </w:r>
      <w:r w:rsidR="003C12DB" w:rsidRPr="00413D96">
        <w:rPr>
          <w:rFonts w:ascii="Arial" w:hAnsi="Arial" w:cs="Arial"/>
          <w:sz w:val="18"/>
          <w:szCs w:val="18"/>
        </w:rPr>
        <w:t xml:space="preserve"> </w:t>
      </w:r>
      <w:r w:rsidRPr="00413D96">
        <w:rPr>
          <w:rFonts w:ascii="Arial" w:hAnsi="Arial" w:cs="Arial"/>
          <w:sz w:val="18"/>
          <w:szCs w:val="18"/>
        </w:rPr>
        <w:t>are stated at the lower of cost or net realisable value.</w:t>
      </w:r>
    </w:p>
    <w:p w14:paraId="5C14204F" w14:textId="77777777" w:rsidR="00007AD5" w:rsidRPr="00413D96" w:rsidRDefault="00007AD5" w:rsidP="00134742">
      <w:pPr>
        <w:ind w:left="540"/>
        <w:jc w:val="both"/>
        <w:rPr>
          <w:rFonts w:ascii="Arial" w:hAnsi="Arial" w:cs="Arial"/>
          <w:sz w:val="18"/>
          <w:szCs w:val="18"/>
        </w:rPr>
      </w:pPr>
    </w:p>
    <w:p w14:paraId="0B28594F" w14:textId="03E6C8FC" w:rsidR="00007AD5" w:rsidRPr="00413D96" w:rsidRDefault="00007AD5" w:rsidP="00134742">
      <w:pPr>
        <w:ind w:left="540"/>
        <w:jc w:val="both"/>
        <w:rPr>
          <w:rFonts w:ascii="Arial" w:hAnsi="Arial" w:cs="Arial"/>
          <w:sz w:val="18"/>
          <w:szCs w:val="18"/>
        </w:rPr>
      </w:pPr>
      <w:r w:rsidRPr="00413D96">
        <w:rPr>
          <w:rFonts w:ascii="Arial" w:hAnsi="Arial" w:cs="Arial"/>
          <w:sz w:val="18"/>
          <w:szCs w:val="18"/>
        </w:rPr>
        <w:t>Cost of fuel, spare parts and supplies are determined by the moving average basis method. Fuel includes coal and diesel. Spare parts and supplies</w:t>
      </w:r>
      <w:r w:rsidR="00C8028E" w:rsidRPr="00413D96">
        <w:rPr>
          <w:rFonts w:ascii="Arial" w:hAnsi="Arial" w:cs="Arial"/>
          <w:sz w:val="18"/>
          <w:szCs w:val="18"/>
        </w:rPr>
        <w:t xml:space="preserve"> </w:t>
      </w:r>
      <w:r w:rsidRPr="00413D96">
        <w:rPr>
          <w:rFonts w:ascii="Arial" w:hAnsi="Arial" w:cs="Arial"/>
          <w:sz w:val="18"/>
          <w:szCs w:val="18"/>
        </w:rPr>
        <w:t>are classified as spare parts and supplies used for specific equipment in power plants and spare parts and supplies used for other general equipment.</w:t>
      </w:r>
    </w:p>
    <w:p w14:paraId="25F6E0AD" w14:textId="77777777" w:rsidR="00007AD5" w:rsidRPr="00413D96" w:rsidRDefault="00007AD5" w:rsidP="00134742">
      <w:pPr>
        <w:ind w:left="540"/>
        <w:jc w:val="both"/>
        <w:rPr>
          <w:rFonts w:ascii="Arial" w:hAnsi="Arial" w:cs="Arial"/>
          <w:sz w:val="18"/>
          <w:szCs w:val="18"/>
        </w:rPr>
      </w:pPr>
    </w:p>
    <w:p w14:paraId="0B161070" w14:textId="6B550F37" w:rsidR="00007AD5" w:rsidRPr="00413D96" w:rsidRDefault="00007AD5" w:rsidP="00007AD5">
      <w:pPr>
        <w:ind w:left="540"/>
        <w:jc w:val="thaiDistribute"/>
        <w:rPr>
          <w:rFonts w:ascii="Arial" w:hAnsi="Arial" w:cs="Arial"/>
          <w:spacing w:val="-2"/>
          <w:sz w:val="18"/>
          <w:szCs w:val="18"/>
        </w:rPr>
      </w:pPr>
      <w:r w:rsidRPr="00413D96">
        <w:rPr>
          <w:rFonts w:ascii="Arial" w:hAnsi="Arial" w:cs="Arial"/>
          <w:spacing w:val="-2"/>
          <w:sz w:val="18"/>
          <w:szCs w:val="18"/>
        </w:rPr>
        <w:t>The allowance for obsolescence of spare parts and supplies</w:t>
      </w:r>
      <w:r w:rsidR="00C8028E" w:rsidRPr="00413D96">
        <w:rPr>
          <w:rFonts w:ascii="Arial" w:hAnsi="Arial" w:cs="Arial"/>
          <w:spacing w:val="-2"/>
          <w:sz w:val="18"/>
          <w:szCs w:val="18"/>
        </w:rPr>
        <w:t xml:space="preserve"> </w:t>
      </w:r>
      <w:r w:rsidRPr="00413D96">
        <w:rPr>
          <w:rFonts w:ascii="Arial" w:hAnsi="Arial" w:cs="Arial"/>
          <w:spacing w:val="-2"/>
          <w:sz w:val="18"/>
          <w:szCs w:val="18"/>
        </w:rPr>
        <w:t>is made on an aging analysis.</w:t>
      </w:r>
    </w:p>
    <w:p w14:paraId="09BDC283" w14:textId="77777777" w:rsidR="0086555F" w:rsidRPr="00413D96" w:rsidRDefault="0086555F" w:rsidP="00BD647D">
      <w:pPr>
        <w:ind w:left="540"/>
        <w:jc w:val="thaiDistribute"/>
        <w:rPr>
          <w:rFonts w:ascii="Arial" w:hAnsi="Arial" w:cs="Arial"/>
          <w:color w:val="000000"/>
          <w:sz w:val="18"/>
          <w:szCs w:val="18"/>
        </w:rPr>
      </w:pPr>
    </w:p>
    <w:p w14:paraId="68D77F35" w14:textId="53810D36" w:rsidR="00C54A03" w:rsidRPr="00413D96" w:rsidRDefault="00A1321E" w:rsidP="00BD647D">
      <w:pPr>
        <w:pStyle w:val="Heading2"/>
        <w:keepNext w:val="0"/>
        <w:tabs>
          <w:tab w:val="left" w:pos="540"/>
        </w:tabs>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6</w:t>
      </w:r>
      <w:r w:rsidR="00C54A03" w:rsidRPr="00413D96">
        <w:rPr>
          <w:rFonts w:ascii="Arial" w:hAnsi="Arial" w:cs="Arial"/>
          <w:color w:val="000000"/>
          <w:sz w:val="18"/>
          <w:szCs w:val="18"/>
          <w:lang w:val="en-GB"/>
        </w:rPr>
        <w:tab/>
        <w:t>Financial asset</w:t>
      </w:r>
      <w:r w:rsidR="00035AA6" w:rsidRPr="00413D96">
        <w:rPr>
          <w:rFonts w:ascii="Arial" w:hAnsi="Arial" w:cs="Arial"/>
          <w:color w:val="000000"/>
          <w:sz w:val="18"/>
          <w:szCs w:val="18"/>
          <w:lang w:val="en-GB"/>
        </w:rPr>
        <w:t>s</w:t>
      </w:r>
    </w:p>
    <w:p w14:paraId="2E37F344" w14:textId="77777777" w:rsidR="00C54A03" w:rsidRPr="00413D96" w:rsidRDefault="00C54A03" w:rsidP="00BD647D">
      <w:pPr>
        <w:ind w:left="538"/>
        <w:jc w:val="both"/>
        <w:rPr>
          <w:rFonts w:ascii="Arial" w:hAnsi="Arial" w:cs="Arial"/>
          <w:color w:val="000000"/>
          <w:sz w:val="18"/>
          <w:szCs w:val="18"/>
        </w:rPr>
      </w:pPr>
    </w:p>
    <w:p w14:paraId="2B221D13" w14:textId="1A0F9DC9" w:rsidR="00C54A03" w:rsidRPr="00413D96" w:rsidRDefault="00A1321E" w:rsidP="00BD647D">
      <w:pPr>
        <w:pStyle w:val="NoSpacing"/>
        <w:ind w:left="1080" w:hanging="540"/>
        <w:outlineLvl w:val="3"/>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1</w:t>
      </w:r>
      <w:r w:rsidR="00C54A03" w:rsidRPr="00413D96">
        <w:rPr>
          <w:rFonts w:ascii="Arial" w:hAnsi="Arial" w:cs="Arial"/>
          <w:color w:val="000000"/>
          <w:sz w:val="18"/>
          <w:szCs w:val="18"/>
        </w:rPr>
        <w:tab/>
        <w:t>Recognition and derecognition</w:t>
      </w:r>
    </w:p>
    <w:p w14:paraId="56C22290" w14:textId="77777777" w:rsidR="00C54A03" w:rsidRPr="00413D96" w:rsidRDefault="00C54A03" w:rsidP="00BD647D">
      <w:pPr>
        <w:ind w:left="1080"/>
        <w:jc w:val="thaiDistribute"/>
        <w:rPr>
          <w:rFonts w:ascii="Arial" w:hAnsi="Arial" w:cs="Arial"/>
          <w:color w:val="000000"/>
          <w:sz w:val="18"/>
          <w:szCs w:val="18"/>
        </w:rPr>
      </w:pPr>
    </w:p>
    <w:p w14:paraId="70B4E525" w14:textId="32352EE2" w:rsidR="00C54A03" w:rsidRPr="00413D96" w:rsidRDefault="00C54A03" w:rsidP="00BD647D">
      <w:pPr>
        <w:ind w:left="1080"/>
        <w:jc w:val="thaiDistribute"/>
        <w:rPr>
          <w:rFonts w:ascii="Arial" w:hAnsi="Arial" w:cs="Arial"/>
          <w:color w:val="000000"/>
          <w:sz w:val="18"/>
          <w:szCs w:val="18"/>
        </w:rPr>
      </w:pPr>
      <w:r w:rsidRPr="00413D96">
        <w:rPr>
          <w:rFonts w:ascii="Arial" w:hAnsi="Arial" w:cs="Arial"/>
          <w:color w:val="000000"/>
          <w:sz w:val="18"/>
          <w:szCs w:val="18"/>
        </w:rPr>
        <w:t>Regular way purchases, acquires and sales of financial assets are recognised on trade-date,</w:t>
      </w:r>
      <w:r w:rsidR="00C469F4" w:rsidRPr="00413D96">
        <w:rPr>
          <w:rFonts w:ascii="Arial" w:hAnsi="Arial" w:cs="Arial"/>
          <w:color w:val="000000"/>
          <w:sz w:val="18"/>
          <w:szCs w:val="18"/>
        </w:rPr>
        <w:t xml:space="preserve"> </w:t>
      </w:r>
      <w:r w:rsidRPr="00413D96">
        <w:rPr>
          <w:rFonts w:ascii="Arial" w:hAnsi="Arial" w:cs="Arial"/>
          <w:color w:val="000000"/>
          <w:spacing w:val="-2"/>
          <w:sz w:val="18"/>
          <w:szCs w:val="18"/>
        </w:rPr>
        <w:t>Financial assets are derecognised when the rights</w:t>
      </w:r>
      <w:r w:rsidRPr="00413D96">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2A76D6BD" w14:textId="39D0B973" w:rsidR="00C54A03" w:rsidRPr="00413D96" w:rsidRDefault="00C54A03" w:rsidP="0086555F">
      <w:pPr>
        <w:rPr>
          <w:rFonts w:ascii="Arial" w:hAnsi="Arial" w:cs="Arial"/>
          <w:color w:val="000000"/>
          <w:sz w:val="18"/>
          <w:szCs w:val="18"/>
        </w:rPr>
      </w:pPr>
    </w:p>
    <w:p w14:paraId="143F653C" w14:textId="77777777" w:rsidR="00C54A03" w:rsidRPr="00413D96" w:rsidRDefault="00C54A03" w:rsidP="00BD647D">
      <w:pPr>
        <w:ind w:left="1080"/>
        <w:jc w:val="thaiDistribute"/>
        <w:rPr>
          <w:rFonts w:ascii="Arial" w:hAnsi="Arial" w:cs="Arial"/>
          <w:color w:val="000000"/>
          <w:sz w:val="18"/>
          <w:szCs w:val="18"/>
        </w:rPr>
      </w:pPr>
      <w:r w:rsidRPr="00413D96">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F1B5A1B" w14:textId="548BA7EA" w:rsidR="00893EA1" w:rsidRPr="00413D96" w:rsidRDefault="00893EA1">
      <w:pPr>
        <w:rPr>
          <w:rFonts w:ascii="Arial" w:hAnsi="Arial" w:cs="Arial"/>
          <w:color w:val="000000"/>
          <w:sz w:val="18"/>
          <w:szCs w:val="18"/>
        </w:rPr>
      </w:pPr>
      <w:r w:rsidRPr="00413D96">
        <w:rPr>
          <w:rFonts w:ascii="Arial" w:hAnsi="Arial" w:cs="Arial"/>
          <w:color w:val="000000"/>
          <w:sz w:val="18"/>
          <w:szCs w:val="18"/>
        </w:rPr>
        <w:br w:type="page"/>
      </w:r>
    </w:p>
    <w:p w14:paraId="4A108FBE" w14:textId="77777777" w:rsidR="009914EC" w:rsidRPr="00413D96" w:rsidRDefault="009914EC" w:rsidP="00893EA1">
      <w:pPr>
        <w:pStyle w:val="NoSpacing"/>
        <w:outlineLvl w:val="3"/>
        <w:rPr>
          <w:rFonts w:ascii="Arial" w:hAnsi="Arial" w:cs="Arial"/>
          <w:color w:val="000000"/>
          <w:sz w:val="18"/>
          <w:szCs w:val="18"/>
          <w:lang w:val="en-GB"/>
        </w:rPr>
      </w:pPr>
    </w:p>
    <w:p w14:paraId="76B0B0DD" w14:textId="794C9788" w:rsidR="00C54A03" w:rsidRPr="00413D96" w:rsidRDefault="00A1321E" w:rsidP="00134742">
      <w:pPr>
        <w:pStyle w:val="NoSpacing"/>
        <w:ind w:left="1080" w:hanging="540"/>
        <w:jc w:val="both"/>
        <w:outlineLvl w:val="3"/>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2</w:t>
      </w:r>
      <w:r w:rsidR="00C54A03" w:rsidRPr="00413D96">
        <w:rPr>
          <w:rFonts w:ascii="Arial" w:hAnsi="Arial" w:cs="Arial"/>
          <w:color w:val="000000"/>
          <w:sz w:val="18"/>
          <w:szCs w:val="18"/>
        </w:rPr>
        <w:tab/>
      </w:r>
      <w:r w:rsidR="000A3636" w:rsidRPr="00413D96">
        <w:rPr>
          <w:rFonts w:ascii="Arial" w:hAnsi="Arial" w:cs="Arial"/>
          <w:color w:val="000000"/>
          <w:sz w:val="18"/>
          <w:szCs w:val="18"/>
        </w:rPr>
        <w:t>Classification and measurement</w:t>
      </w:r>
    </w:p>
    <w:p w14:paraId="737E00B3" w14:textId="77777777" w:rsidR="00C54A03" w:rsidRPr="00413D96" w:rsidRDefault="00C54A03" w:rsidP="00134742">
      <w:pPr>
        <w:ind w:left="1080"/>
        <w:jc w:val="both"/>
        <w:rPr>
          <w:rFonts w:ascii="Arial" w:hAnsi="Arial" w:cs="Arial"/>
          <w:color w:val="000000"/>
          <w:sz w:val="16"/>
          <w:szCs w:val="16"/>
        </w:rPr>
      </w:pPr>
    </w:p>
    <w:p w14:paraId="172E13D5" w14:textId="70CC0872" w:rsidR="000A3636" w:rsidRPr="00413D96" w:rsidRDefault="000A3636" w:rsidP="00134742">
      <w:pPr>
        <w:pStyle w:val="NoSpacing"/>
        <w:ind w:left="1080" w:hanging="360"/>
        <w:jc w:val="both"/>
        <w:outlineLvl w:val="3"/>
        <w:rPr>
          <w:rFonts w:ascii="Arial" w:hAnsi="Arial" w:cs="Arial"/>
          <w:i/>
          <w:iCs/>
          <w:color w:val="000000"/>
          <w:sz w:val="18"/>
          <w:szCs w:val="18"/>
        </w:rPr>
      </w:pPr>
      <w:r w:rsidRPr="00413D96">
        <w:rPr>
          <w:rFonts w:ascii="Arial" w:hAnsi="Arial" w:cs="Arial"/>
          <w:color w:val="000000"/>
          <w:sz w:val="18"/>
          <w:szCs w:val="18"/>
        </w:rPr>
        <w:tab/>
      </w:r>
      <w:r w:rsidRPr="00413D96">
        <w:rPr>
          <w:rFonts w:ascii="Arial" w:hAnsi="Arial" w:cs="Arial"/>
          <w:i/>
          <w:iCs/>
          <w:color w:val="000000"/>
          <w:sz w:val="18"/>
          <w:szCs w:val="18"/>
        </w:rPr>
        <w:t>Debt instruments</w:t>
      </w:r>
    </w:p>
    <w:p w14:paraId="7CFFA041" w14:textId="77777777" w:rsidR="000A3636" w:rsidRPr="00413D96" w:rsidRDefault="000A3636" w:rsidP="00134742">
      <w:pPr>
        <w:ind w:left="1080"/>
        <w:jc w:val="both"/>
        <w:rPr>
          <w:rFonts w:ascii="Arial" w:hAnsi="Arial" w:cs="Arial"/>
          <w:color w:val="000000"/>
          <w:sz w:val="16"/>
          <w:szCs w:val="16"/>
        </w:rPr>
      </w:pPr>
    </w:p>
    <w:p w14:paraId="509D1E61" w14:textId="77777777" w:rsidR="00321109" w:rsidRPr="00413D96" w:rsidRDefault="00321109" w:rsidP="00134742">
      <w:pPr>
        <w:ind w:left="1080"/>
        <w:jc w:val="both"/>
        <w:rPr>
          <w:rFonts w:ascii="Arial" w:eastAsia="Ink Free" w:hAnsi="Arial" w:cs="Arial"/>
          <w:spacing w:val="4"/>
          <w:sz w:val="18"/>
          <w:szCs w:val="18"/>
          <w:lang w:eastAsia="en-GB"/>
        </w:rPr>
      </w:pPr>
      <w:r w:rsidRPr="00413D96">
        <w:rPr>
          <w:rFonts w:ascii="Arial" w:eastAsia="Ink Free" w:hAnsi="Arial" w:cs="Arial"/>
          <w:spacing w:val="4"/>
          <w:sz w:val="18"/>
          <w:szCs w:val="18"/>
          <w:lang w:eastAsia="en-GB"/>
        </w:rPr>
        <w:t>The Group classifies its debt instrument financial assets depending on i) business model for managing the asset and ii) the cash flow characteristics of the asset whether they represent solely payments of principal and interest (SPPI).</w:t>
      </w:r>
    </w:p>
    <w:p w14:paraId="48CF31FE" w14:textId="77777777" w:rsidR="000A3636" w:rsidRPr="00413D96" w:rsidRDefault="000A3636" w:rsidP="00134742">
      <w:pPr>
        <w:ind w:left="1080"/>
        <w:jc w:val="both"/>
        <w:rPr>
          <w:rFonts w:ascii="Arial" w:eastAsia="Arial Unicode MS" w:hAnsi="Arial" w:cs="Arial"/>
          <w:color w:val="000000"/>
          <w:sz w:val="16"/>
          <w:szCs w:val="16"/>
          <w:highlight w:val="yellow"/>
        </w:rPr>
      </w:pPr>
    </w:p>
    <w:p w14:paraId="113EBC63" w14:textId="77777777" w:rsidR="0054433D" w:rsidRPr="00413D96" w:rsidRDefault="0054433D" w:rsidP="00134742">
      <w:pPr>
        <w:ind w:left="1080"/>
        <w:jc w:val="both"/>
        <w:rPr>
          <w:rFonts w:ascii="Arial" w:eastAsia="Ink Free" w:hAnsi="Arial" w:cs="Arial"/>
          <w:spacing w:val="4"/>
          <w:sz w:val="18"/>
          <w:szCs w:val="18"/>
          <w:lang w:eastAsia="en-GB"/>
        </w:rPr>
      </w:pPr>
      <w:r w:rsidRPr="00413D96">
        <w:rPr>
          <w:rFonts w:ascii="Arial" w:eastAsia="Ink Free" w:hAnsi="Arial" w:cs="Arial"/>
          <w:spacing w:val="4"/>
          <w:sz w:val="18"/>
          <w:szCs w:val="18"/>
          <w:lang w:eastAsia="en-GB"/>
        </w:rPr>
        <w:t>Financial assets with embedded derivatives are considered in their entirety when determining whether the cash flows are solely payment of principal and interest (SPPI).</w:t>
      </w:r>
    </w:p>
    <w:p w14:paraId="4E524CF3" w14:textId="77777777" w:rsidR="000A3636" w:rsidRPr="00413D96" w:rsidRDefault="000A3636" w:rsidP="00202293">
      <w:pPr>
        <w:ind w:left="1080"/>
        <w:jc w:val="both"/>
        <w:rPr>
          <w:rFonts w:ascii="Arial" w:hAnsi="Arial" w:cs="Arial"/>
          <w:color w:val="000000"/>
          <w:sz w:val="16"/>
          <w:szCs w:val="16"/>
        </w:rPr>
      </w:pPr>
    </w:p>
    <w:p w14:paraId="43EDBAF4" w14:textId="493D4379" w:rsidR="00C54A03" w:rsidRPr="00413D96" w:rsidRDefault="00C54A03" w:rsidP="00134742">
      <w:pPr>
        <w:ind w:left="1080"/>
        <w:jc w:val="both"/>
        <w:rPr>
          <w:rFonts w:ascii="Arial" w:hAnsi="Arial" w:cs="Arial"/>
          <w:color w:val="000000"/>
          <w:sz w:val="18"/>
          <w:szCs w:val="18"/>
        </w:rPr>
      </w:pPr>
      <w:r w:rsidRPr="00413D96">
        <w:rPr>
          <w:rFonts w:ascii="Arial" w:hAnsi="Arial" w:cs="Arial"/>
          <w:color w:val="000000"/>
          <w:sz w:val="18"/>
          <w:szCs w:val="18"/>
        </w:rPr>
        <w:t>There are three measurement categories into which the Group classifies its debt instruments:</w:t>
      </w:r>
    </w:p>
    <w:p w14:paraId="1229FA16" w14:textId="77777777" w:rsidR="00C54A03" w:rsidRPr="00413D96" w:rsidRDefault="00C54A03" w:rsidP="00134742">
      <w:pPr>
        <w:ind w:left="1080"/>
        <w:jc w:val="both"/>
        <w:rPr>
          <w:rFonts w:ascii="Arial" w:hAnsi="Arial" w:cs="Arial"/>
          <w:color w:val="000000"/>
          <w:sz w:val="16"/>
          <w:szCs w:val="16"/>
        </w:rPr>
      </w:pPr>
    </w:p>
    <w:p w14:paraId="6F6BD07E" w14:textId="646B6D4B" w:rsidR="00C54A03" w:rsidRPr="00413D96" w:rsidRDefault="007C66A7" w:rsidP="00413D96">
      <w:pPr>
        <w:pStyle w:val="ListParagraph"/>
        <w:numPr>
          <w:ilvl w:val="0"/>
          <w:numId w:val="32"/>
        </w:numPr>
        <w:spacing w:after="0" w:line="240" w:lineRule="auto"/>
        <w:ind w:left="1440"/>
        <w:jc w:val="both"/>
        <w:rPr>
          <w:rFonts w:ascii="Arial" w:hAnsi="Arial" w:cs="Arial"/>
          <w:color w:val="000000"/>
          <w:sz w:val="18"/>
          <w:szCs w:val="18"/>
        </w:rPr>
      </w:pPr>
      <w:r w:rsidRPr="00413D96">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162A5BF3" w14:textId="77777777" w:rsidR="00C54A03" w:rsidRPr="00413D96" w:rsidRDefault="00C54A03" w:rsidP="00413D96">
      <w:pPr>
        <w:ind w:left="1440" w:hanging="360"/>
        <w:jc w:val="both"/>
        <w:rPr>
          <w:rFonts w:ascii="Arial" w:hAnsi="Arial" w:cs="Arial"/>
          <w:color w:val="000000"/>
          <w:sz w:val="16"/>
          <w:szCs w:val="16"/>
        </w:rPr>
      </w:pPr>
    </w:p>
    <w:p w14:paraId="1328CA01" w14:textId="33D23B85" w:rsidR="004A4E16" w:rsidRPr="00413D96" w:rsidRDefault="004A4E16" w:rsidP="00413D96">
      <w:pPr>
        <w:pStyle w:val="ListParagraph"/>
        <w:numPr>
          <w:ilvl w:val="0"/>
          <w:numId w:val="33"/>
        </w:numPr>
        <w:spacing w:after="0" w:line="240" w:lineRule="auto"/>
        <w:jc w:val="both"/>
        <w:rPr>
          <w:rFonts w:ascii="Arial" w:hAnsi="Arial" w:cs="Arial"/>
          <w:color w:val="000000"/>
          <w:sz w:val="18"/>
          <w:szCs w:val="18"/>
        </w:rPr>
      </w:pPr>
      <w:r w:rsidRPr="00413D96">
        <w:rPr>
          <w:rFonts w:ascii="Arial" w:hAnsi="Arial" w:cs="Arial"/>
          <w:color w:val="000000"/>
          <w:sz w:val="18"/>
          <w:szCs w:val="18"/>
        </w:rPr>
        <w:t>FVOCI: Financial assets that are held for i) collection of contractual cash flows</w:t>
      </w:r>
      <w:r w:rsidR="00206C6B" w:rsidRPr="00413D96">
        <w:rPr>
          <w:rFonts w:ascii="Arial" w:hAnsi="Arial" w:cs="Arial"/>
          <w:color w:val="000000"/>
          <w:sz w:val="18"/>
          <w:szCs w:val="18"/>
        </w:rPr>
        <w:t xml:space="preserve"> where the assets’ cash flows represent solely payments of principal and interest</w:t>
      </w:r>
      <w:r w:rsidRPr="00413D96">
        <w:rPr>
          <w:rFonts w:ascii="Arial" w:hAnsi="Arial" w:cs="Arial"/>
          <w:color w:val="000000"/>
          <w:sz w:val="18"/>
          <w:szCs w:val="18"/>
        </w:rPr>
        <w:t>; and ii) for selling the financial assets</w:t>
      </w:r>
      <w:r w:rsidR="00206C6B" w:rsidRPr="00413D96">
        <w:rPr>
          <w:rFonts w:ascii="Arial" w:hAnsi="Arial" w:cs="Arial"/>
          <w:color w:val="000000"/>
          <w:sz w:val="18"/>
          <w:szCs w:val="18"/>
        </w:rPr>
        <w:t xml:space="preserve"> </w:t>
      </w:r>
      <w:r w:rsidRPr="00413D96">
        <w:rPr>
          <w:rFonts w:ascii="Arial" w:hAnsi="Arial" w:cs="Arial"/>
          <w:color w:val="000000"/>
          <w:sz w:val="18"/>
          <w:szCs w:val="18"/>
        </w:rPr>
        <w:t>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profit or loss.</w:t>
      </w:r>
    </w:p>
    <w:p w14:paraId="59F8E02D" w14:textId="1EDA3313" w:rsidR="00C54A03" w:rsidRPr="00413D96" w:rsidRDefault="00C54A03" w:rsidP="00413D96">
      <w:pPr>
        <w:ind w:left="1440" w:hanging="360"/>
        <w:jc w:val="both"/>
        <w:rPr>
          <w:rFonts w:ascii="Arial" w:hAnsi="Arial" w:cs="Arial"/>
          <w:color w:val="000000"/>
          <w:sz w:val="16"/>
          <w:szCs w:val="16"/>
        </w:rPr>
      </w:pPr>
    </w:p>
    <w:p w14:paraId="70EB5DF7" w14:textId="699A6FB5" w:rsidR="0086555F" w:rsidRPr="00413D96" w:rsidRDefault="00F458C1" w:rsidP="00413D96">
      <w:pPr>
        <w:pStyle w:val="ListParagraph"/>
        <w:numPr>
          <w:ilvl w:val="0"/>
          <w:numId w:val="34"/>
        </w:numPr>
        <w:spacing w:after="0" w:line="240" w:lineRule="auto"/>
        <w:ind w:left="1440"/>
        <w:jc w:val="both"/>
        <w:rPr>
          <w:rFonts w:ascii="Arial" w:hAnsi="Arial" w:cs="Arial"/>
          <w:color w:val="000000"/>
          <w:spacing w:val="-2"/>
          <w:sz w:val="18"/>
          <w:szCs w:val="18"/>
        </w:rPr>
      </w:pPr>
      <w:r w:rsidRPr="00413D96">
        <w:rPr>
          <w:rFonts w:ascii="Arial" w:hAnsi="Arial" w:cs="Arial"/>
          <w:color w:val="000000"/>
          <w:spacing w:val="-2"/>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4DEA5A1" w14:textId="77777777" w:rsidR="0086555F" w:rsidRPr="00413D96" w:rsidRDefault="0086555F" w:rsidP="00413D96">
      <w:pPr>
        <w:ind w:left="1080"/>
        <w:jc w:val="both"/>
        <w:rPr>
          <w:rFonts w:ascii="Arial" w:hAnsi="Arial" w:cs="Arial"/>
          <w:color w:val="000000"/>
          <w:sz w:val="16"/>
          <w:szCs w:val="16"/>
        </w:rPr>
      </w:pPr>
    </w:p>
    <w:p w14:paraId="4F39BD67" w14:textId="77777777" w:rsidR="00A114FF" w:rsidRPr="00413D96" w:rsidRDefault="00A114FF" w:rsidP="00413D96">
      <w:pPr>
        <w:ind w:left="1080"/>
        <w:jc w:val="both"/>
        <w:rPr>
          <w:rFonts w:ascii="Arial" w:hAnsi="Arial" w:cs="Arial"/>
          <w:color w:val="000000"/>
          <w:sz w:val="18"/>
          <w:szCs w:val="18"/>
        </w:rPr>
      </w:pPr>
      <w:r w:rsidRPr="00413D96">
        <w:rPr>
          <w:rFonts w:ascii="Arial" w:hAnsi="Arial" w:cs="Arial"/>
          <w:color w:val="000000"/>
          <w:sz w:val="18"/>
          <w:szCs w:val="18"/>
        </w:rPr>
        <w:t>The Group reclassifies debt investments when and only when its business model for managing those assets changes.</w:t>
      </w:r>
    </w:p>
    <w:p w14:paraId="08BD13E6" w14:textId="77777777" w:rsidR="000A3636" w:rsidRPr="00413D96" w:rsidRDefault="000A3636" w:rsidP="00413D96">
      <w:pPr>
        <w:ind w:left="1080"/>
        <w:jc w:val="both"/>
        <w:rPr>
          <w:rFonts w:ascii="Arial" w:hAnsi="Arial" w:cs="Arial"/>
          <w:color w:val="000000"/>
          <w:sz w:val="16"/>
          <w:szCs w:val="16"/>
        </w:rPr>
      </w:pPr>
    </w:p>
    <w:p w14:paraId="70E1DF76" w14:textId="77777777" w:rsidR="00A22AE0" w:rsidRPr="00413D96" w:rsidRDefault="00A22AE0" w:rsidP="00413D96">
      <w:pPr>
        <w:ind w:left="1080"/>
        <w:jc w:val="both"/>
        <w:rPr>
          <w:rFonts w:ascii="Arial" w:eastAsia="Ink Free" w:hAnsi="Arial" w:cs="Arial"/>
          <w:i/>
          <w:iCs/>
          <w:spacing w:val="-4"/>
          <w:sz w:val="18"/>
          <w:szCs w:val="18"/>
          <w:lang w:eastAsia="en-GB"/>
        </w:rPr>
      </w:pPr>
      <w:r w:rsidRPr="00413D96">
        <w:rPr>
          <w:rFonts w:ascii="Arial" w:eastAsia="Ink Free" w:hAnsi="Arial" w:cs="Arial"/>
          <w:i/>
          <w:iCs/>
          <w:spacing w:val="-4"/>
          <w:sz w:val="18"/>
          <w:szCs w:val="18"/>
          <w:lang w:eastAsia="en-GB"/>
        </w:rPr>
        <w:t>Equity instruments</w:t>
      </w:r>
    </w:p>
    <w:p w14:paraId="2446AF86" w14:textId="77777777" w:rsidR="00A22AE0" w:rsidRPr="00413D96" w:rsidRDefault="00A22AE0" w:rsidP="00413D96">
      <w:pPr>
        <w:ind w:left="1080"/>
        <w:jc w:val="both"/>
        <w:rPr>
          <w:rFonts w:ascii="Arial" w:eastAsia="Arial" w:hAnsi="Arial" w:cs="Arial"/>
          <w:sz w:val="16"/>
          <w:szCs w:val="16"/>
          <w:lang w:eastAsia="en-GB"/>
        </w:rPr>
      </w:pPr>
    </w:p>
    <w:p w14:paraId="46C872AF" w14:textId="0872AC71" w:rsidR="00A22AE0" w:rsidRPr="00413D96" w:rsidRDefault="00A22AE0" w:rsidP="00413D96">
      <w:pPr>
        <w:ind w:left="1080"/>
        <w:jc w:val="both"/>
        <w:rPr>
          <w:rFonts w:ascii="Arial" w:eastAsia="Arial" w:hAnsi="Arial" w:cs="Arial"/>
          <w:spacing w:val="-2"/>
          <w:sz w:val="18"/>
          <w:szCs w:val="18"/>
          <w:lang w:eastAsia="en-GB"/>
        </w:rPr>
      </w:pPr>
      <w:r w:rsidRPr="00413D96">
        <w:rPr>
          <w:rFonts w:ascii="Arial" w:eastAsia="Arial" w:hAnsi="Arial" w:cs="Arial"/>
          <w:spacing w:val="-2"/>
          <w:sz w:val="18"/>
          <w:szCs w:val="18"/>
          <w:lang w:eastAsia="en-GB"/>
        </w:rPr>
        <w:t xml:space="preserve">The Group measures all equity investments at fair value and changes in the fair value are recognised in other comprehensive income. There is no subsequent reclassification of fair value gains and losses to profit or loss following the derecognition of the investment. Impairment losses (and reversal of impairment losses) are not reported separately from other changes in fair value. Dividends from such investments continue to be recognised in profit or loss as dividend income when the right to receive payments is established. </w:t>
      </w:r>
    </w:p>
    <w:p w14:paraId="65312703" w14:textId="77777777" w:rsidR="00C54A03" w:rsidRPr="00413D96" w:rsidRDefault="00C54A03" w:rsidP="00413D96">
      <w:pPr>
        <w:ind w:left="1080"/>
        <w:jc w:val="both"/>
        <w:rPr>
          <w:rFonts w:ascii="Arial" w:hAnsi="Arial" w:cs="Arial"/>
          <w:color w:val="000000"/>
          <w:sz w:val="16"/>
          <w:szCs w:val="16"/>
        </w:rPr>
      </w:pPr>
    </w:p>
    <w:p w14:paraId="430A98C9" w14:textId="5CA11A7C" w:rsidR="00C54A03" w:rsidRPr="00413D96" w:rsidRDefault="00A1321E" w:rsidP="00134742">
      <w:pPr>
        <w:pStyle w:val="NoSpacing"/>
        <w:ind w:left="1080" w:hanging="540"/>
        <w:jc w:val="both"/>
        <w:outlineLvl w:val="3"/>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3</w:t>
      </w:r>
      <w:r w:rsidR="00C54A03" w:rsidRPr="00413D96">
        <w:rPr>
          <w:rFonts w:ascii="Arial" w:hAnsi="Arial" w:cs="Arial"/>
          <w:color w:val="000000"/>
          <w:sz w:val="18"/>
          <w:szCs w:val="18"/>
        </w:rPr>
        <w:tab/>
        <w:t>Impairment</w:t>
      </w:r>
    </w:p>
    <w:p w14:paraId="0894270C" w14:textId="77777777" w:rsidR="00C54A03" w:rsidRPr="00413D96" w:rsidRDefault="00C54A03" w:rsidP="00134742">
      <w:pPr>
        <w:ind w:left="1080"/>
        <w:jc w:val="both"/>
        <w:rPr>
          <w:rFonts w:ascii="Arial" w:hAnsi="Arial" w:cs="Arial"/>
          <w:color w:val="000000"/>
          <w:sz w:val="16"/>
          <w:szCs w:val="16"/>
        </w:rPr>
      </w:pPr>
    </w:p>
    <w:p w14:paraId="36AAAA89" w14:textId="791852A9" w:rsidR="00C54A03" w:rsidRPr="00413D96" w:rsidRDefault="000E642C" w:rsidP="00134742">
      <w:pPr>
        <w:ind w:left="1080"/>
        <w:jc w:val="both"/>
        <w:rPr>
          <w:rFonts w:ascii="Arial" w:hAnsi="Arial" w:cs="Arial"/>
          <w:color w:val="000000"/>
          <w:spacing w:val="-6"/>
          <w:sz w:val="18"/>
          <w:szCs w:val="18"/>
        </w:rPr>
      </w:pPr>
      <w:r w:rsidRPr="00413D96">
        <w:rPr>
          <w:rFonts w:ascii="Arial" w:hAnsi="Arial" w:cs="Arial"/>
          <w:color w:val="000000"/>
          <w:spacing w:val="-6"/>
          <w:sz w:val="18"/>
          <w:szCs w:val="18"/>
        </w:rPr>
        <w:t>T</w:t>
      </w:r>
      <w:r w:rsidR="00C54A03" w:rsidRPr="00413D96">
        <w:rPr>
          <w:rFonts w:ascii="Arial" w:hAnsi="Arial" w:cs="Arial"/>
          <w:color w:val="000000"/>
          <w:spacing w:val="-6"/>
          <w:sz w:val="18"/>
          <w:szCs w:val="18"/>
        </w:rPr>
        <w:t xml:space="preserve">he Group applies the TFRS </w:t>
      </w:r>
      <w:r w:rsidR="00A1321E" w:rsidRPr="00A1321E">
        <w:rPr>
          <w:rFonts w:ascii="Arial" w:hAnsi="Arial" w:cs="Arial"/>
          <w:color w:val="000000"/>
          <w:spacing w:val="-6"/>
          <w:sz w:val="18"/>
          <w:szCs w:val="18"/>
        </w:rPr>
        <w:t>9</w:t>
      </w:r>
      <w:r w:rsidR="00C54A03" w:rsidRPr="00413D96">
        <w:rPr>
          <w:rFonts w:ascii="Arial" w:hAnsi="Arial" w:cs="Arial"/>
          <w:color w:val="000000"/>
          <w:spacing w:val="-6"/>
          <w:sz w:val="18"/>
          <w:szCs w:val="18"/>
        </w:rPr>
        <w:t xml:space="preserve"> simplified approach</w:t>
      </w:r>
      <w:r w:rsidR="002163D9" w:rsidRPr="00413D96">
        <w:rPr>
          <w:rFonts w:ascii="Arial" w:hAnsi="Arial" w:cs="Arial"/>
          <w:color w:val="000000"/>
          <w:spacing w:val="-6"/>
          <w:sz w:val="18"/>
          <w:szCs w:val="18"/>
          <w:cs/>
        </w:rPr>
        <w:t xml:space="preserve"> </w:t>
      </w:r>
      <w:r w:rsidR="002163D9" w:rsidRPr="00413D96">
        <w:rPr>
          <w:rFonts w:ascii="Arial" w:hAnsi="Arial" w:cs="Arial"/>
          <w:color w:val="000000"/>
          <w:spacing w:val="-6"/>
          <w:sz w:val="18"/>
          <w:szCs w:val="18"/>
          <w:lang w:val="en-US"/>
        </w:rPr>
        <w:t>and general approach</w:t>
      </w:r>
      <w:r w:rsidR="00C54A03" w:rsidRPr="00413D96">
        <w:rPr>
          <w:rFonts w:ascii="Arial" w:hAnsi="Arial" w:cs="Arial"/>
          <w:color w:val="000000"/>
          <w:spacing w:val="-6"/>
          <w:sz w:val="18"/>
          <w:szCs w:val="18"/>
        </w:rPr>
        <w:t xml:space="preserve"> in measuring the impairment of </w:t>
      </w:r>
      <w:r w:rsidR="00C54A03" w:rsidRPr="00413D96">
        <w:rPr>
          <w:rFonts w:ascii="Arial" w:eastAsia="Arial Unicode MS" w:hAnsi="Arial" w:cs="Arial"/>
          <w:color w:val="000000"/>
          <w:spacing w:val="-6"/>
          <w:sz w:val="18"/>
          <w:szCs w:val="18"/>
        </w:rPr>
        <w:t>trade receivables and lease receivables</w:t>
      </w:r>
      <w:r w:rsidR="00B04C1A" w:rsidRPr="00413D96">
        <w:rPr>
          <w:rFonts w:ascii="Arial" w:eastAsia="Arial Unicode MS" w:hAnsi="Arial" w:cs="Arial"/>
          <w:color w:val="000000"/>
          <w:spacing w:val="-6"/>
          <w:sz w:val="18"/>
          <w:szCs w:val="18"/>
        </w:rPr>
        <w:t xml:space="preserve"> under Power Purchase Agreement</w:t>
      </w:r>
      <w:r w:rsidR="00B9629D" w:rsidRPr="00413D96">
        <w:rPr>
          <w:rFonts w:ascii="Arial" w:eastAsia="Arial Unicode MS" w:hAnsi="Arial" w:cs="Arial"/>
          <w:color w:val="000000"/>
          <w:spacing w:val="-6"/>
          <w:sz w:val="18"/>
          <w:szCs w:val="18"/>
        </w:rPr>
        <w:t xml:space="preserve"> respectively</w:t>
      </w:r>
      <w:r w:rsidR="00B04C1A" w:rsidRPr="00413D96">
        <w:rPr>
          <w:rFonts w:ascii="Arial" w:hAnsi="Arial" w:cs="Arial"/>
          <w:color w:val="000000"/>
          <w:spacing w:val="-6"/>
          <w:sz w:val="18"/>
          <w:szCs w:val="18"/>
        </w:rPr>
        <w:t>,</w:t>
      </w:r>
      <w:r w:rsidR="00C54A03" w:rsidRPr="00413D96">
        <w:rPr>
          <w:rFonts w:ascii="Arial" w:hAnsi="Arial" w:cs="Arial"/>
          <w:color w:val="000000"/>
          <w:spacing w:val="-6"/>
          <w:sz w:val="18"/>
          <w:szCs w:val="18"/>
        </w:rPr>
        <w:t xml:space="preserve"> which applies lifetime expected credit loss, from initial recognition, for all </w:t>
      </w:r>
      <w:r w:rsidR="00C54A03" w:rsidRPr="00413D96">
        <w:rPr>
          <w:rFonts w:ascii="Arial" w:eastAsia="Arial Unicode MS" w:hAnsi="Arial" w:cs="Arial"/>
          <w:color w:val="000000"/>
          <w:spacing w:val="-6"/>
          <w:sz w:val="18"/>
          <w:szCs w:val="18"/>
        </w:rPr>
        <w:t>trade receivables and lease receivables</w:t>
      </w:r>
      <w:r w:rsidR="00C54A03" w:rsidRPr="00413D96">
        <w:rPr>
          <w:rFonts w:ascii="Arial" w:hAnsi="Arial" w:cs="Arial"/>
          <w:color w:val="000000"/>
          <w:spacing w:val="-6"/>
          <w:sz w:val="18"/>
          <w:szCs w:val="18"/>
        </w:rPr>
        <w:t xml:space="preserve"> under </w:t>
      </w:r>
      <w:r w:rsidR="00B04C1A" w:rsidRPr="00413D96">
        <w:rPr>
          <w:rFonts w:ascii="Arial" w:eastAsia="Arial Unicode MS" w:hAnsi="Arial" w:cs="Arial"/>
          <w:color w:val="000000"/>
          <w:spacing w:val="-6"/>
          <w:sz w:val="18"/>
          <w:szCs w:val="18"/>
        </w:rPr>
        <w:t>Power Purchase Agreement.</w:t>
      </w:r>
    </w:p>
    <w:p w14:paraId="4C5D25EE" w14:textId="77777777" w:rsidR="00C54A03" w:rsidRPr="00413D96" w:rsidRDefault="00C54A03" w:rsidP="00134742">
      <w:pPr>
        <w:pStyle w:val="BlockText"/>
        <w:ind w:left="1080" w:right="0"/>
        <w:rPr>
          <w:rFonts w:ascii="Arial" w:hAnsi="Arial" w:cs="Arial"/>
          <w:color w:val="000000"/>
          <w:spacing w:val="-6"/>
          <w:sz w:val="16"/>
          <w:szCs w:val="16"/>
        </w:rPr>
      </w:pPr>
    </w:p>
    <w:p w14:paraId="2C850556" w14:textId="77777777" w:rsidR="00C54A03" w:rsidRPr="00413D96" w:rsidRDefault="00C54A03" w:rsidP="00134742">
      <w:pPr>
        <w:pStyle w:val="BlockText"/>
        <w:ind w:left="1080" w:right="0"/>
        <w:rPr>
          <w:rFonts w:ascii="Arial" w:eastAsia="Arial Unicode MS" w:hAnsi="Arial" w:cs="Arial"/>
          <w:color w:val="000000"/>
          <w:spacing w:val="-6"/>
          <w:sz w:val="18"/>
          <w:szCs w:val="18"/>
        </w:rPr>
      </w:pPr>
      <w:r w:rsidRPr="00413D96">
        <w:rPr>
          <w:rFonts w:ascii="Arial" w:hAnsi="Arial" w:cs="Arial"/>
          <w:color w:val="000000"/>
          <w:spacing w:val="-6"/>
          <w:sz w:val="18"/>
          <w:szCs w:val="18"/>
        </w:rPr>
        <w:t>To measure the expected credit losses</w:t>
      </w:r>
      <w:r w:rsidR="00215470" w:rsidRPr="00413D96">
        <w:rPr>
          <w:rFonts w:ascii="Arial" w:hAnsi="Arial" w:cs="Arial"/>
          <w:color w:val="000000"/>
          <w:spacing w:val="-6"/>
          <w:sz w:val="18"/>
          <w:szCs w:val="18"/>
          <w:cs/>
        </w:rPr>
        <w:t xml:space="preserve"> </w:t>
      </w:r>
      <w:r w:rsidR="00215470" w:rsidRPr="00413D96">
        <w:rPr>
          <w:rFonts w:ascii="Arial" w:hAnsi="Arial" w:cs="Arial"/>
          <w:color w:val="000000"/>
          <w:spacing w:val="-6"/>
          <w:sz w:val="18"/>
          <w:szCs w:val="18"/>
        </w:rPr>
        <w:t>by using simplified approach</w:t>
      </w:r>
      <w:r w:rsidRPr="00413D96">
        <w:rPr>
          <w:rFonts w:ascii="Arial" w:hAnsi="Arial" w:cs="Arial"/>
          <w:color w:val="000000"/>
          <w:spacing w:val="-6"/>
          <w:sz w:val="18"/>
          <w:szCs w:val="18"/>
        </w:rPr>
        <w:t>,</w:t>
      </w:r>
      <w:r w:rsidR="00215470" w:rsidRPr="00413D96">
        <w:rPr>
          <w:rFonts w:ascii="Arial" w:hAnsi="Arial" w:cs="Arial"/>
          <w:color w:val="000000"/>
          <w:spacing w:val="-6"/>
          <w:sz w:val="18"/>
          <w:szCs w:val="18"/>
        </w:rPr>
        <w:t xml:space="preserve"> the management</w:t>
      </w:r>
      <w:r w:rsidRPr="00413D96">
        <w:rPr>
          <w:rFonts w:ascii="Arial" w:hAnsi="Arial" w:cs="Arial"/>
          <w:color w:val="000000"/>
          <w:spacing w:val="-6"/>
          <w:sz w:val="18"/>
          <w:szCs w:val="18"/>
        </w:rPr>
        <w:t xml:space="preserve"> grouped</w:t>
      </w:r>
      <w:r w:rsidR="00215470" w:rsidRPr="00413D96">
        <w:rPr>
          <w:rFonts w:ascii="Arial" w:hAnsi="Arial" w:cs="Arial"/>
          <w:color w:val="000000"/>
          <w:spacing w:val="-6"/>
          <w:sz w:val="18"/>
          <w:szCs w:val="18"/>
        </w:rPr>
        <w:t xml:space="preserve"> the receivables</w:t>
      </w:r>
      <w:r w:rsidRPr="00413D96">
        <w:rPr>
          <w:rFonts w:ascii="Arial" w:hAnsi="Arial" w:cs="Arial"/>
          <w:color w:val="000000"/>
          <w:spacing w:val="-6"/>
          <w:sz w:val="18"/>
          <w:szCs w:val="18"/>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r w:rsidR="00EA7A67" w:rsidRPr="00413D96">
        <w:rPr>
          <w:rFonts w:ascii="Arial" w:hAnsi="Arial" w:cs="Arial"/>
          <w:color w:val="000000"/>
          <w:spacing w:val="-6"/>
          <w:sz w:val="18"/>
          <w:szCs w:val="18"/>
        </w:rPr>
        <w:t xml:space="preserve">In addition to the simplified approach, the management applies </w:t>
      </w:r>
      <w:r w:rsidR="00B04C1A" w:rsidRPr="00413D96">
        <w:rPr>
          <w:rFonts w:ascii="Arial" w:eastAsia="Arial Unicode MS" w:hAnsi="Arial" w:cs="Arial"/>
          <w:color w:val="000000"/>
          <w:spacing w:val="-6"/>
          <w:sz w:val="18"/>
          <w:szCs w:val="18"/>
        </w:rPr>
        <w:t xml:space="preserve">the </w:t>
      </w:r>
      <w:r w:rsidRPr="00413D96">
        <w:rPr>
          <w:rFonts w:ascii="Arial" w:eastAsia="Arial Unicode MS" w:hAnsi="Arial" w:cs="Arial"/>
          <w:color w:val="000000"/>
          <w:spacing w:val="-6"/>
          <w:sz w:val="18"/>
          <w:szCs w:val="18"/>
        </w:rPr>
        <w:t>general approach,</w:t>
      </w:r>
      <w:r w:rsidR="00EA7A67" w:rsidRPr="00413D96">
        <w:rPr>
          <w:rFonts w:ascii="Arial" w:eastAsia="Arial Unicode MS" w:hAnsi="Arial" w:cs="Arial"/>
          <w:color w:val="000000"/>
          <w:spacing w:val="-6"/>
          <w:sz w:val="18"/>
          <w:szCs w:val="18"/>
        </w:rPr>
        <w:t xml:space="preserve"> which is to</w:t>
      </w:r>
      <w:r w:rsidR="00215470" w:rsidRPr="00413D96">
        <w:rPr>
          <w:rFonts w:ascii="Arial" w:eastAsia="Arial Unicode MS" w:hAnsi="Arial" w:cs="Arial"/>
          <w:color w:val="000000"/>
          <w:spacing w:val="-6"/>
          <w:sz w:val="18"/>
          <w:szCs w:val="18"/>
        </w:rPr>
        <w:t xml:space="preserve"> consider the individual assessments by</w:t>
      </w:r>
      <w:r w:rsidRPr="00413D96">
        <w:rPr>
          <w:rFonts w:ascii="Arial" w:eastAsia="Arial Unicode MS" w:hAnsi="Arial" w:cs="Arial"/>
          <w:color w:val="000000"/>
          <w:spacing w:val="-6"/>
          <w:sz w:val="18"/>
          <w:szCs w:val="18"/>
        </w:rPr>
        <w:t xml:space="preserve"> us</w:t>
      </w:r>
      <w:r w:rsidR="00215470" w:rsidRPr="00413D96">
        <w:rPr>
          <w:rFonts w:ascii="Arial" w:eastAsia="Arial Unicode MS" w:hAnsi="Arial" w:cs="Arial"/>
          <w:color w:val="000000"/>
          <w:spacing w:val="-6"/>
          <w:sz w:val="18"/>
          <w:szCs w:val="18"/>
        </w:rPr>
        <w:t>ing</w:t>
      </w:r>
      <w:r w:rsidRPr="00413D96">
        <w:rPr>
          <w:rFonts w:ascii="Arial" w:eastAsia="Arial Unicode MS" w:hAnsi="Arial" w:cs="Arial"/>
          <w:color w:val="000000"/>
          <w:spacing w:val="-6"/>
          <w:sz w:val="18"/>
          <w:szCs w:val="18"/>
        </w:rPr>
        <w:t xml:space="preserve"> the discounted cashflow method. For this, management uses a</w:t>
      </w:r>
      <w:r w:rsidR="00215470" w:rsidRPr="00413D96">
        <w:rPr>
          <w:rFonts w:ascii="Arial" w:eastAsia="Arial Unicode MS" w:hAnsi="Arial" w:cs="Arial"/>
          <w:color w:val="000000"/>
          <w:spacing w:val="-6"/>
          <w:sz w:val="18"/>
          <w:szCs w:val="18"/>
        </w:rPr>
        <w:t xml:space="preserve">n </w:t>
      </w:r>
      <w:r w:rsidRPr="00413D96">
        <w:rPr>
          <w:rStyle w:val="Emphasis"/>
          <w:rFonts w:ascii="Arial" w:hAnsi="Arial" w:cs="Arial"/>
          <w:i w:val="0"/>
          <w:iCs w:val="0"/>
          <w:color w:val="000000"/>
          <w:spacing w:val="-6"/>
          <w:sz w:val="18"/>
          <w:szCs w:val="18"/>
        </w:rPr>
        <w:t>estimate debtor’s future cash flows</w:t>
      </w:r>
      <w:r w:rsidRPr="00413D96">
        <w:rPr>
          <w:rFonts w:ascii="Arial" w:eastAsia="Arial Unicode MS" w:hAnsi="Arial" w:cs="Arial"/>
          <w:color w:val="000000"/>
          <w:spacing w:val="-6"/>
          <w:sz w:val="18"/>
          <w:szCs w:val="18"/>
        </w:rPr>
        <w:t xml:space="preserve"> based on the original effective interest rate.</w:t>
      </w:r>
    </w:p>
    <w:p w14:paraId="5E1C3ED2" w14:textId="77777777" w:rsidR="00413D96" w:rsidRPr="00413D96" w:rsidRDefault="00413D96" w:rsidP="00134742">
      <w:pPr>
        <w:ind w:left="1080"/>
        <w:jc w:val="both"/>
        <w:rPr>
          <w:rFonts w:ascii="Arial" w:hAnsi="Arial" w:cs="Arial"/>
          <w:color w:val="000000"/>
          <w:spacing w:val="-3"/>
          <w:sz w:val="16"/>
          <w:szCs w:val="16"/>
        </w:rPr>
      </w:pPr>
    </w:p>
    <w:p w14:paraId="20AC3980" w14:textId="5FA2614A" w:rsidR="00C54A03" w:rsidRPr="00413D96" w:rsidRDefault="000A75D4" w:rsidP="00134742">
      <w:pPr>
        <w:ind w:left="1080"/>
        <w:jc w:val="both"/>
        <w:rPr>
          <w:rFonts w:ascii="Arial" w:hAnsi="Arial" w:cs="Arial"/>
          <w:color w:val="000000"/>
          <w:spacing w:val="-3"/>
          <w:sz w:val="18"/>
          <w:szCs w:val="18"/>
        </w:rPr>
      </w:pPr>
      <w:r w:rsidRPr="00413D96">
        <w:rPr>
          <w:rFonts w:ascii="Arial" w:hAnsi="Arial" w:cs="Arial"/>
          <w:color w:val="000000"/>
          <w:spacing w:val="-3"/>
          <w:sz w:val="18"/>
          <w:szCs w:val="18"/>
        </w:rPr>
        <w:t xml:space="preserve">For other financial assets carried at amortised cost and FVOCI, the Group applies TFRS </w:t>
      </w:r>
      <w:r w:rsidR="00A1321E" w:rsidRPr="00A1321E">
        <w:rPr>
          <w:rFonts w:ascii="Arial" w:hAnsi="Arial" w:cs="Arial"/>
          <w:color w:val="000000"/>
          <w:spacing w:val="-3"/>
          <w:sz w:val="18"/>
          <w:szCs w:val="18"/>
        </w:rPr>
        <w:t>9</w:t>
      </w:r>
      <w:r w:rsidRPr="00413D96">
        <w:rPr>
          <w:rFonts w:ascii="Arial" w:hAnsi="Arial" w:cs="Arial"/>
          <w:color w:val="000000"/>
          <w:spacing w:val="-3"/>
          <w:sz w:val="18"/>
          <w:szCs w:val="18"/>
        </w:rPr>
        <w:t xml:space="preserve"> general approach in measuring the impairment of those financial assets. Under the general approach, the </w:t>
      </w:r>
      <w:r w:rsidR="00A1321E" w:rsidRPr="00A1321E">
        <w:rPr>
          <w:rFonts w:ascii="Arial" w:hAnsi="Arial" w:cs="Arial"/>
          <w:color w:val="000000"/>
          <w:spacing w:val="-3"/>
          <w:sz w:val="18"/>
          <w:szCs w:val="18"/>
        </w:rPr>
        <w:t>12</w:t>
      </w:r>
      <w:r w:rsidRPr="00413D96">
        <w:rPr>
          <w:rFonts w:ascii="Arial" w:hAnsi="Arial" w:cs="Arial"/>
          <w:color w:val="000000"/>
          <w:spacing w:val="-3"/>
          <w:sz w:val="18"/>
          <w:szCs w:val="18"/>
        </w:rPr>
        <w:t>-month or the lifetime expected credit loss is applied depending on whether there has been a significant increase in credit risk since the initial recognition.</w:t>
      </w:r>
    </w:p>
    <w:p w14:paraId="32E043DB" w14:textId="77777777" w:rsidR="00B913A6" w:rsidRPr="00413D96" w:rsidRDefault="00B913A6" w:rsidP="00BD647D">
      <w:pPr>
        <w:ind w:left="1080"/>
        <w:jc w:val="both"/>
        <w:rPr>
          <w:rFonts w:ascii="Arial" w:hAnsi="Arial" w:cs="Arial"/>
          <w:color w:val="000000"/>
          <w:sz w:val="16"/>
          <w:szCs w:val="16"/>
        </w:rPr>
      </w:pPr>
    </w:p>
    <w:p w14:paraId="2EBBEC44" w14:textId="1B05AF89" w:rsidR="00202293" w:rsidRPr="00413D96" w:rsidRDefault="00B913A6" w:rsidP="000C3696">
      <w:pPr>
        <w:ind w:left="1080"/>
        <w:jc w:val="both"/>
        <w:rPr>
          <w:rFonts w:ascii="Arial" w:hAnsi="Arial" w:cs="Arial"/>
          <w:color w:val="000000"/>
          <w:spacing w:val="-3"/>
          <w:sz w:val="18"/>
          <w:szCs w:val="18"/>
        </w:rPr>
      </w:pPr>
      <w:r w:rsidRPr="00413D96">
        <w:rPr>
          <w:rFonts w:ascii="Arial" w:hAnsi="Arial" w:cs="Arial"/>
          <w:color w:val="000000"/>
          <w:spacing w:val="-3"/>
          <w:sz w:val="18"/>
          <w:szCs w:val="18"/>
        </w:rPr>
        <w:t>The Group assesses the credit risk of such financial assets at the end of each reporting period to determine whether there has been a significant increase in credit risk since initial recognition (comparing the risk of default occurring at the reporting date with the risk of default occurring at the date of initial recognition).</w:t>
      </w:r>
    </w:p>
    <w:p w14:paraId="44A50410" w14:textId="48ED3016" w:rsidR="00413D96" w:rsidRDefault="00413D96">
      <w:pPr>
        <w:rPr>
          <w:rFonts w:ascii="Arial" w:hAnsi="Arial" w:cs="Arial"/>
          <w:color w:val="000000"/>
          <w:sz w:val="16"/>
          <w:szCs w:val="16"/>
        </w:rPr>
      </w:pPr>
      <w:r>
        <w:rPr>
          <w:rFonts w:ascii="Arial" w:hAnsi="Arial" w:cs="Arial"/>
          <w:color w:val="000000"/>
          <w:sz w:val="16"/>
          <w:szCs w:val="16"/>
        </w:rPr>
        <w:br w:type="page"/>
      </w:r>
    </w:p>
    <w:p w14:paraId="4E5AA378" w14:textId="77777777" w:rsidR="009914EC" w:rsidRPr="00413D96" w:rsidRDefault="009914EC" w:rsidP="00BD647D">
      <w:pPr>
        <w:ind w:left="1080"/>
        <w:jc w:val="both"/>
        <w:rPr>
          <w:rFonts w:ascii="Arial" w:hAnsi="Arial" w:cs="Arial"/>
          <w:color w:val="000000"/>
          <w:sz w:val="18"/>
          <w:szCs w:val="18"/>
        </w:rPr>
      </w:pPr>
    </w:p>
    <w:p w14:paraId="3C772DD2" w14:textId="786751D9" w:rsidR="00C54A03" w:rsidRPr="00413D96" w:rsidRDefault="00C54A03" w:rsidP="00BD647D">
      <w:pPr>
        <w:ind w:left="1080"/>
        <w:jc w:val="both"/>
        <w:rPr>
          <w:rFonts w:ascii="Arial" w:hAnsi="Arial" w:cs="Arial"/>
          <w:color w:val="000000"/>
          <w:sz w:val="18"/>
          <w:szCs w:val="18"/>
        </w:rPr>
      </w:pPr>
      <w:r w:rsidRPr="00413D96">
        <w:rPr>
          <w:rFonts w:ascii="Arial" w:hAnsi="Arial" w:cs="Arial"/>
          <w:color w:val="000000"/>
          <w:sz w:val="18"/>
          <w:szCs w:val="18"/>
        </w:rPr>
        <w:t xml:space="preserve">The Group assesses expected credit loss by taking into consideration forward-looking information and past </w:t>
      </w:r>
      <w:r w:rsidRPr="00413D96">
        <w:rPr>
          <w:rFonts w:ascii="Arial" w:hAnsi="Arial" w:cs="Arial"/>
          <w:color w:val="000000"/>
          <w:spacing w:val="-2"/>
          <w:sz w:val="18"/>
          <w:szCs w:val="18"/>
        </w:rPr>
        <w:t>experiences. The expected credit loss is a probability-weighted estimate of credit losses (probability-weighted</w:t>
      </w:r>
      <w:r w:rsidRPr="00413D96">
        <w:rPr>
          <w:rFonts w:ascii="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413D96" w:rsidRDefault="00C54A03" w:rsidP="00F86DF6">
      <w:pPr>
        <w:ind w:left="1080"/>
        <w:jc w:val="both"/>
        <w:rPr>
          <w:rFonts w:ascii="Arial" w:hAnsi="Arial" w:cs="Arial"/>
          <w:color w:val="000000"/>
          <w:sz w:val="18"/>
          <w:szCs w:val="18"/>
        </w:rPr>
      </w:pPr>
    </w:p>
    <w:p w14:paraId="150F1A97" w14:textId="77777777" w:rsidR="00C54A03" w:rsidRPr="00413D96" w:rsidRDefault="00C54A03" w:rsidP="00BD647D">
      <w:pPr>
        <w:ind w:left="1080"/>
        <w:rPr>
          <w:rFonts w:ascii="Arial" w:hAnsi="Arial" w:cs="Arial"/>
          <w:color w:val="000000"/>
          <w:sz w:val="18"/>
          <w:szCs w:val="18"/>
        </w:rPr>
      </w:pPr>
      <w:r w:rsidRPr="00413D96">
        <w:rPr>
          <w:rFonts w:ascii="Arial" w:hAnsi="Arial" w:cs="Arial"/>
          <w:color w:val="000000"/>
          <w:sz w:val="18"/>
          <w:szCs w:val="18"/>
        </w:rPr>
        <w:t>When measuring expected credit losses, the Group reflects the following:</w:t>
      </w:r>
    </w:p>
    <w:p w14:paraId="7F7BC102" w14:textId="77777777" w:rsidR="00C54A03" w:rsidRPr="00413D96" w:rsidRDefault="00C54A03" w:rsidP="00F86DF6">
      <w:pPr>
        <w:ind w:left="1080"/>
        <w:jc w:val="both"/>
        <w:rPr>
          <w:rFonts w:ascii="Arial" w:hAnsi="Arial" w:cs="Arial"/>
          <w:color w:val="000000"/>
          <w:sz w:val="18"/>
          <w:szCs w:val="18"/>
        </w:rPr>
      </w:pPr>
    </w:p>
    <w:p w14:paraId="49A865BC" w14:textId="77777777" w:rsidR="00C54A03" w:rsidRPr="00413D96"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413D96">
        <w:rPr>
          <w:rFonts w:ascii="Arial" w:hAnsi="Arial" w:cs="Arial"/>
          <w:color w:val="000000"/>
          <w:sz w:val="18"/>
          <w:szCs w:val="18"/>
        </w:rPr>
        <w:t>probability-weighted estimated uncollectible amounts</w:t>
      </w:r>
    </w:p>
    <w:p w14:paraId="5C53A873" w14:textId="66C2C978" w:rsidR="00C54A03" w:rsidRPr="00413D96"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413D96">
        <w:rPr>
          <w:rFonts w:ascii="Arial" w:hAnsi="Arial" w:cs="Arial"/>
          <w:color w:val="000000"/>
          <w:sz w:val="18"/>
          <w:szCs w:val="18"/>
        </w:rPr>
        <w:t>time value of money</w:t>
      </w:r>
    </w:p>
    <w:p w14:paraId="107224BD" w14:textId="77777777" w:rsidR="00C54A03" w:rsidRPr="00413D96"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413D96">
        <w:rPr>
          <w:rFonts w:ascii="Arial" w:hAnsi="Arial" w:cs="Arial"/>
          <w:color w:val="000000"/>
          <w:spacing w:val="-4"/>
          <w:sz w:val="18"/>
          <w:szCs w:val="18"/>
        </w:rPr>
        <w:t>supportable and reasonable information as of the reporting date about past experience, current conditions</w:t>
      </w:r>
      <w:r w:rsidRPr="00413D96">
        <w:rPr>
          <w:rFonts w:ascii="Arial" w:hAnsi="Arial" w:cs="Arial"/>
          <w:color w:val="000000"/>
          <w:sz w:val="18"/>
          <w:szCs w:val="18"/>
        </w:rPr>
        <w:t xml:space="preserve"> and forecasts of future situations.</w:t>
      </w:r>
    </w:p>
    <w:p w14:paraId="05F81BCA" w14:textId="77777777" w:rsidR="00C54A03" w:rsidRPr="00413D96" w:rsidRDefault="00C54A03" w:rsidP="00F86DF6">
      <w:pPr>
        <w:ind w:left="1080"/>
        <w:jc w:val="both"/>
        <w:rPr>
          <w:rFonts w:ascii="Arial" w:hAnsi="Arial" w:cs="Arial"/>
          <w:color w:val="000000"/>
          <w:sz w:val="18"/>
          <w:szCs w:val="18"/>
        </w:rPr>
      </w:pPr>
    </w:p>
    <w:p w14:paraId="3CCD7CD0" w14:textId="2D88FCA5" w:rsidR="0086555F" w:rsidRPr="00413D96" w:rsidRDefault="00C54A03" w:rsidP="0086555F">
      <w:pPr>
        <w:ind w:left="1080"/>
        <w:jc w:val="both"/>
        <w:rPr>
          <w:rFonts w:ascii="Arial" w:hAnsi="Arial" w:cs="Arial"/>
          <w:color w:val="000000"/>
          <w:spacing w:val="-4"/>
          <w:sz w:val="18"/>
          <w:szCs w:val="18"/>
        </w:rPr>
      </w:pPr>
      <w:r w:rsidRPr="00413D96">
        <w:rPr>
          <w:rFonts w:ascii="Arial" w:hAnsi="Arial" w:cs="Arial"/>
          <w:color w:val="000000"/>
          <w:spacing w:val="-4"/>
          <w:sz w:val="18"/>
          <w:szCs w:val="18"/>
        </w:rPr>
        <w:t>Impairment and reversal of impairment losses are recognised in profit or loss and included in administrative expenses.</w:t>
      </w:r>
    </w:p>
    <w:p w14:paraId="238B8A87" w14:textId="77777777" w:rsidR="000A3636" w:rsidRPr="00413D96" w:rsidRDefault="000A3636" w:rsidP="007E582F">
      <w:pPr>
        <w:ind w:left="540"/>
        <w:jc w:val="thaiDistribute"/>
        <w:rPr>
          <w:rFonts w:ascii="Arial" w:hAnsi="Arial" w:cs="Arial"/>
          <w:color w:val="000000"/>
          <w:spacing w:val="-4"/>
          <w:sz w:val="18"/>
          <w:szCs w:val="18"/>
        </w:rPr>
      </w:pPr>
    </w:p>
    <w:p w14:paraId="3FD8FABF" w14:textId="169A7E7A" w:rsidR="00C54A03" w:rsidRPr="00413D96" w:rsidRDefault="00A1321E" w:rsidP="007E582F">
      <w:pPr>
        <w:pStyle w:val="Heading2"/>
        <w:keepNext w:val="0"/>
        <w:tabs>
          <w:tab w:val="left" w:pos="540"/>
        </w:tabs>
        <w:ind w:left="540" w:hanging="540"/>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7</w:t>
      </w:r>
      <w:r w:rsidR="00C54A03" w:rsidRPr="00413D96">
        <w:rPr>
          <w:rFonts w:ascii="Arial" w:hAnsi="Arial" w:cs="Arial"/>
          <w:color w:val="000000"/>
          <w:sz w:val="18"/>
          <w:szCs w:val="18"/>
          <w:lang w:val="en-GB"/>
        </w:rPr>
        <w:tab/>
        <w:t>Property, plant and equipment</w:t>
      </w:r>
    </w:p>
    <w:p w14:paraId="02183C65" w14:textId="77777777" w:rsidR="00C54A03" w:rsidRPr="00413D96" w:rsidRDefault="00C54A03" w:rsidP="007E582F">
      <w:pPr>
        <w:ind w:left="540"/>
        <w:jc w:val="both"/>
        <w:rPr>
          <w:rFonts w:ascii="Arial" w:hAnsi="Arial" w:cs="Arial"/>
          <w:color w:val="000000"/>
          <w:sz w:val="18"/>
          <w:szCs w:val="18"/>
        </w:rPr>
      </w:pPr>
    </w:p>
    <w:p w14:paraId="07341298" w14:textId="017F9B6E" w:rsidR="00C54A03" w:rsidRPr="00413D96" w:rsidRDefault="00C54A03" w:rsidP="000A3636">
      <w:pPr>
        <w:ind w:left="540"/>
        <w:jc w:val="thaiDistribute"/>
        <w:rPr>
          <w:rFonts w:ascii="Arial" w:hAnsi="Arial" w:cs="Arial"/>
          <w:color w:val="000000"/>
          <w:sz w:val="18"/>
          <w:szCs w:val="18"/>
        </w:rPr>
      </w:pPr>
      <w:r w:rsidRPr="00413D96">
        <w:rPr>
          <w:rFonts w:ascii="Arial" w:hAnsi="Arial" w:cs="Arial"/>
          <w:color w:val="000000"/>
          <w:spacing w:val="-4"/>
          <w:sz w:val="18"/>
          <w:szCs w:val="18"/>
        </w:rPr>
        <w:t>Property, plant and equipment are initially stated at historical cost. All plant and equipment are subsequently stated at historical cost less accumulated depreciation and allowance for impairment (if any)</w:t>
      </w:r>
      <w:r w:rsidRPr="00413D96">
        <w:rPr>
          <w:rFonts w:ascii="Arial" w:hAnsi="Arial" w:cs="Arial"/>
          <w:color w:val="000000"/>
          <w:sz w:val="18"/>
          <w:szCs w:val="18"/>
        </w:rPr>
        <w:t xml:space="preserve">. </w:t>
      </w:r>
    </w:p>
    <w:p w14:paraId="482EC0B6" w14:textId="77777777" w:rsidR="009F3C4F" w:rsidRPr="00413D96" w:rsidRDefault="009F3C4F" w:rsidP="000A3636">
      <w:pPr>
        <w:ind w:left="540"/>
        <w:jc w:val="thaiDistribute"/>
        <w:rPr>
          <w:rFonts w:ascii="Arial" w:hAnsi="Arial" w:cs="Arial"/>
          <w:color w:val="000000"/>
          <w:sz w:val="18"/>
          <w:szCs w:val="18"/>
        </w:rPr>
      </w:pPr>
    </w:p>
    <w:p w14:paraId="4CCA2C68" w14:textId="77777777" w:rsidR="00EA6808" w:rsidRPr="00413D96" w:rsidRDefault="00EA6808" w:rsidP="00EA6808">
      <w:pPr>
        <w:ind w:left="540"/>
        <w:jc w:val="thaiDistribute"/>
        <w:rPr>
          <w:rFonts w:ascii="Arial" w:hAnsi="Arial" w:cs="Arial"/>
          <w:color w:val="000000"/>
          <w:spacing w:val="-4"/>
          <w:sz w:val="18"/>
          <w:szCs w:val="18"/>
        </w:rPr>
      </w:pPr>
      <w:r w:rsidRPr="00413D96">
        <w:rPr>
          <w:rFonts w:ascii="Arial" w:hAnsi="Arial" w:cs="Arial"/>
          <w:color w:val="000000"/>
          <w:spacing w:val="-4"/>
          <w:sz w:val="18"/>
          <w:szCs w:val="18"/>
        </w:rPr>
        <w:t>Land is not depreciated. Depreciation on other assets is calculated using the straight-line method to allocate their cost net of their residual values over their estimated useful lives, as follows:</w:t>
      </w:r>
    </w:p>
    <w:p w14:paraId="2CEB10A7" w14:textId="77777777" w:rsidR="00C54A03" w:rsidRPr="00413D96" w:rsidRDefault="00C54A03" w:rsidP="00413D96">
      <w:pPr>
        <w:ind w:left="540"/>
        <w:jc w:val="both"/>
        <w:rPr>
          <w:rFonts w:ascii="Arial" w:hAnsi="Arial" w:cs="Arial"/>
          <w:color w:val="000000"/>
          <w:sz w:val="18"/>
          <w:szCs w:val="18"/>
        </w:rPr>
      </w:pPr>
    </w:p>
    <w:tbl>
      <w:tblPr>
        <w:tblW w:w="9013" w:type="dxa"/>
        <w:tblInd w:w="450" w:type="dxa"/>
        <w:tblLayout w:type="fixed"/>
        <w:tblLook w:val="04A0" w:firstRow="1" w:lastRow="0" w:firstColumn="1" w:lastColumn="0" w:noHBand="0" w:noVBand="1"/>
      </w:tblPr>
      <w:tblGrid>
        <w:gridCol w:w="7470"/>
        <w:gridCol w:w="1543"/>
      </w:tblGrid>
      <w:tr w:rsidR="00C54A03" w:rsidRPr="00413D96" w14:paraId="12D2197D" w14:textId="77777777" w:rsidTr="004B78DD">
        <w:tc>
          <w:tcPr>
            <w:tcW w:w="7470" w:type="dxa"/>
            <w:shd w:val="clear" w:color="auto" w:fill="auto"/>
            <w:vAlign w:val="bottom"/>
          </w:tcPr>
          <w:p w14:paraId="50EAA68A" w14:textId="77777777" w:rsidR="00C54A03" w:rsidRPr="00413D96" w:rsidRDefault="00C54A03" w:rsidP="00286DB3">
            <w:pPr>
              <w:pStyle w:val="Header"/>
              <w:tabs>
                <w:tab w:val="left" w:pos="720"/>
              </w:tabs>
              <w:ind w:left="-20"/>
              <w:rPr>
                <w:rFonts w:ascii="Arial" w:hAnsi="Arial" w:cs="Arial"/>
                <w:color w:val="000000"/>
                <w:spacing w:val="-2"/>
                <w:sz w:val="18"/>
                <w:szCs w:val="18"/>
              </w:rPr>
            </w:pPr>
          </w:p>
        </w:tc>
        <w:tc>
          <w:tcPr>
            <w:tcW w:w="1543" w:type="dxa"/>
            <w:shd w:val="clear" w:color="auto" w:fill="auto"/>
            <w:vAlign w:val="bottom"/>
          </w:tcPr>
          <w:p w14:paraId="5503EE19" w14:textId="77777777" w:rsidR="00C54A03" w:rsidRPr="00413D96" w:rsidRDefault="00C54A03" w:rsidP="00BD647D">
            <w:pPr>
              <w:pStyle w:val="BodyTextIndent"/>
              <w:ind w:right="-72"/>
              <w:jc w:val="right"/>
              <w:rPr>
                <w:rFonts w:ascii="Arial" w:hAnsi="Arial" w:cs="Arial"/>
                <w:b/>
                <w:bCs/>
                <w:color w:val="000000"/>
                <w:sz w:val="18"/>
                <w:szCs w:val="18"/>
              </w:rPr>
            </w:pPr>
            <w:r w:rsidRPr="00413D96">
              <w:rPr>
                <w:rFonts w:ascii="Arial" w:hAnsi="Arial" w:cs="Arial"/>
                <w:b/>
                <w:bCs/>
                <w:color w:val="000000"/>
                <w:sz w:val="18"/>
                <w:szCs w:val="18"/>
              </w:rPr>
              <w:t>Years</w:t>
            </w:r>
          </w:p>
        </w:tc>
      </w:tr>
      <w:tr w:rsidR="00C54A03" w:rsidRPr="00413D96" w14:paraId="7D7C12CC" w14:textId="77777777" w:rsidTr="004B78DD">
        <w:tc>
          <w:tcPr>
            <w:tcW w:w="7470" w:type="dxa"/>
            <w:shd w:val="clear" w:color="auto" w:fill="auto"/>
            <w:vAlign w:val="bottom"/>
          </w:tcPr>
          <w:p w14:paraId="2128932C" w14:textId="77777777" w:rsidR="00C54A03" w:rsidRPr="00413D96" w:rsidRDefault="00C54A03" w:rsidP="00286DB3">
            <w:pPr>
              <w:pStyle w:val="Header"/>
              <w:tabs>
                <w:tab w:val="left" w:pos="720"/>
              </w:tabs>
              <w:ind w:left="-20"/>
              <w:rPr>
                <w:rFonts w:ascii="Arial" w:hAnsi="Arial" w:cs="Arial"/>
                <w:color w:val="000000"/>
                <w:spacing w:val="-2"/>
                <w:sz w:val="18"/>
                <w:szCs w:val="18"/>
              </w:rPr>
            </w:pPr>
          </w:p>
        </w:tc>
        <w:tc>
          <w:tcPr>
            <w:tcW w:w="1543" w:type="dxa"/>
            <w:shd w:val="clear" w:color="auto" w:fill="auto"/>
            <w:vAlign w:val="bottom"/>
          </w:tcPr>
          <w:p w14:paraId="2CA2D2C1" w14:textId="77777777" w:rsidR="00C54A03" w:rsidRPr="00413D96" w:rsidRDefault="00C54A03" w:rsidP="00BD647D">
            <w:pPr>
              <w:pStyle w:val="BodyTextIndent"/>
              <w:ind w:right="-72"/>
              <w:jc w:val="right"/>
              <w:rPr>
                <w:rFonts w:ascii="Arial" w:hAnsi="Arial" w:cs="Arial"/>
                <w:b/>
                <w:bCs/>
                <w:color w:val="000000"/>
                <w:sz w:val="18"/>
                <w:szCs w:val="18"/>
              </w:rPr>
            </w:pPr>
          </w:p>
        </w:tc>
      </w:tr>
      <w:tr w:rsidR="00C54A03" w:rsidRPr="00413D96" w14:paraId="49801312" w14:textId="77777777" w:rsidTr="004B78DD">
        <w:tc>
          <w:tcPr>
            <w:tcW w:w="7470" w:type="dxa"/>
            <w:shd w:val="clear" w:color="auto" w:fill="auto"/>
            <w:vAlign w:val="bottom"/>
          </w:tcPr>
          <w:p w14:paraId="1BEA1067" w14:textId="77777777" w:rsidR="00C54A03" w:rsidRPr="00413D96" w:rsidRDefault="00C54A03" w:rsidP="00286DB3">
            <w:pPr>
              <w:pStyle w:val="Header"/>
              <w:tabs>
                <w:tab w:val="left" w:pos="720"/>
              </w:tabs>
              <w:ind w:left="-20"/>
              <w:rPr>
                <w:rFonts w:ascii="Arial" w:hAnsi="Arial" w:cs="Arial"/>
                <w:color w:val="000000"/>
                <w:sz w:val="18"/>
                <w:szCs w:val="18"/>
                <w:cs/>
              </w:rPr>
            </w:pPr>
            <w:r w:rsidRPr="00413D96">
              <w:rPr>
                <w:rFonts w:ascii="Arial" w:hAnsi="Arial" w:cs="Arial"/>
                <w:color w:val="000000"/>
                <w:spacing w:val="-2"/>
                <w:sz w:val="18"/>
                <w:szCs w:val="18"/>
              </w:rPr>
              <w:t>Buildings and leasehold improvements</w:t>
            </w:r>
          </w:p>
        </w:tc>
        <w:tc>
          <w:tcPr>
            <w:tcW w:w="1543" w:type="dxa"/>
            <w:shd w:val="clear" w:color="auto" w:fill="auto"/>
            <w:vAlign w:val="bottom"/>
          </w:tcPr>
          <w:p w14:paraId="7D83EF4B" w14:textId="37BF6BD8" w:rsidR="00C54A03" w:rsidRPr="00413D96" w:rsidRDefault="00A1321E" w:rsidP="00BD647D">
            <w:pPr>
              <w:pStyle w:val="BodyTextIndent"/>
              <w:ind w:right="-72"/>
              <w:jc w:val="right"/>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 xml:space="preserve"> to </w:t>
            </w:r>
            <w:r w:rsidRPr="00A1321E">
              <w:rPr>
                <w:rFonts w:ascii="Arial" w:hAnsi="Arial" w:cs="Arial"/>
                <w:color w:val="000000"/>
                <w:sz w:val="18"/>
                <w:szCs w:val="18"/>
                <w:lang w:val="en-GB"/>
              </w:rPr>
              <w:t>40</w:t>
            </w:r>
          </w:p>
        </w:tc>
      </w:tr>
      <w:tr w:rsidR="00C54A03" w:rsidRPr="00413D96" w14:paraId="154C30BA" w14:textId="77777777" w:rsidTr="004B78DD">
        <w:tc>
          <w:tcPr>
            <w:tcW w:w="7470" w:type="dxa"/>
            <w:shd w:val="clear" w:color="auto" w:fill="auto"/>
            <w:vAlign w:val="bottom"/>
            <w:hideMark/>
          </w:tcPr>
          <w:p w14:paraId="51687912" w14:textId="77777777" w:rsidR="00C54A03" w:rsidRPr="00413D96" w:rsidRDefault="00C54A03" w:rsidP="00286DB3">
            <w:pPr>
              <w:pStyle w:val="Header"/>
              <w:tabs>
                <w:tab w:val="left" w:pos="720"/>
              </w:tabs>
              <w:ind w:left="-20"/>
              <w:rPr>
                <w:rFonts w:ascii="Arial" w:hAnsi="Arial" w:cs="Arial"/>
                <w:color w:val="000000"/>
                <w:sz w:val="18"/>
                <w:szCs w:val="18"/>
              </w:rPr>
            </w:pPr>
            <w:r w:rsidRPr="00413D96">
              <w:rPr>
                <w:rFonts w:ascii="Arial" w:hAnsi="Arial" w:cs="Arial"/>
                <w:color w:val="000000"/>
                <w:sz w:val="18"/>
                <w:szCs w:val="18"/>
              </w:rPr>
              <w:t>Power plant, machinery and equipment</w:t>
            </w:r>
          </w:p>
        </w:tc>
        <w:tc>
          <w:tcPr>
            <w:tcW w:w="1543" w:type="dxa"/>
            <w:shd w:val="clear" w:color="auto" w:fill="auto"/>
            <w:vAlign w:val="bottom"/>
          </w:tcPr>
          <w:p w14:paraId="2FF99815" w14:textId="1DAF5BB8" w:rsidR="00C54A03" w:rsidRPr="00413D96" w:rsidRDefault="00A1321E" w:rsidP="00BD647D">
            <w:pPr>
              <w:pStyle w:val="BodyTextIndent"/>
              <w:ind w:right="-72"/>
              <w:jc w:val="right"/>
              <w:rPr>
                <w:rFonts w:ascii="Arial" w:hAnsi="Arial" w:cs="Arial"/>
                <w:color w:val="000000"/>
                <w:sz w:val="18"/>
                <w:szCs w:val="18"/>
              </w:rPr>
            </w:pPr>
            <w:r w:rsidRPr="00A1321E">
              <w:rPr>
                <w:rFonts w:ascii="Arial" w:hAnsi="Arial" w:cs="Arial"/>
                <w:color w:val="000000"/>
                <w:sz w:val="18"/>
                <w:szCs w:val="18"/>
                <w:lang w:val="en-GB"/>
              </w:rPr>
              <w:t>2</w:t>
            </w:r>
            <w:r w:rsidR="00C54A03" w:rsidRPr="00413D96">
              <w:rPr>
                <w:rFonts w:ascii="Arial" w:hAnsi="Arial" w:cs="Arial"/>
                <w:color w:val="000000"/>
                <w:sz w:val="18"/>
                <w:szCs w:val="18"/>
              </w:rPr>
              <w:t xml:space="preserve"> to </w:t>
            </w:r>
            <w:r w:rsidRPr="00A1321E">
              <w:rPr>
                <w:rFonts w:ascii="Arial" w:hAnsi="Arial" w:cs="Arial"/>
                <w:color w:val="000000"/>
                <w:sz w:val="18"/>
                <w:szCs w:val="18"/>
                <w:lang w:val="en-GB"/>
              </w:rPr>
              <w:t>40</w:t>
            </w:r>
          </w:p>
        </w:tc>
      </w:tr>
      <w:tr w:rsidR="00C54A03" w:rsidRPr="00413D96" w14:paraId="7B13DEB1" w14:textId="77777777" w:rsidTr="004B78DD">
        <w:tc>
          <w:tcPr>
            <w:tcW w:w="7470" w:type="dxa"/>
            <w:shd w:val="clear" w:color="auto" w:fill="auto"/>
            <w:vAlign w:val="bottom"/>
            <w:hideMark/>
          </w:tcPr>
          <w:p w14:paraId="26F613E8" w14:textId="59B7DEED" w:rsidR="00C54A03" w:rsidRPr="00413D96" w:rsidRDefault="00C54A03" w:rsidP="00286DB3">
            <w:pPr>
              <w:pStyle w:val="Header"/>
              <w:tabs>
                <w:tab w:val="left" w:pos="720"/>
              </w:tabs>
              <w:ind w:left="-20"/>
              <w:rPr>
                <w:rFonts w:ascii="Arial" w:hAnsi="Arial" w:cs="Arial"/>
                <w:color w:val="000000"/>
                <w:sz w:val="18"/>
                <w:szCs w:val="18"/>
                <w:cs/>
              </w:rPr>
            </w:pPr>
            <w:r w:rsidRPr="00413D96">
              <w:rPr>
                <w:rFonts w:ascii="Arial" w:hAnsi="Arial" w:cs="Arial"/>
                <w:color w:val="000000"/>
                <w:spacing w:val="-2"/>
                <w:sz w:val="18"/>
                <w:szCs w:val="18"/>
              </w:rPr>
              <w:t>Furniture, fixture</w:t>
            </w:r>
            <w:r w:rsidR="00523269" w:rsidRPr="00413D96">
              <w:rPr>
                <w:rFonts w:ascii="Arial" w:hAnsi="Arial" w:cs="Arial"/>
                <w:color w:val="000000"/>
                <w:spacing w:val="-2"/>
                <w:sz w:val="18"/>
                <w:szCs w:val="18"/>
              </w:rPr>
              <w:t>s</w:t>
            </w:r>
            <w:r w:rsidRPr="00413D96">
              <w:rPr>
                <w:rFonts w:ascii="Arial" w:hAnsi="Arial" w:cs="Arial"/>
                <w:color w:val="000000"/>
                <w:spacing w:val="-2"/>
                <w:sz w:val="18"/>
                <w:szCs w:val="18"/>
              </w:rPr>
              <w:t xml:space="preserve"> and office equipment</w:t>
            </w:r>
          </w:p>
        </w:tc>
        <w:tc>
          <w:tcPr>
            <w:tcW w:w="1543" w:type="dxa"/>
            <w:shd w:val="clear" w:color="auto" w:fill="auto"/>
            <w:vAlign w:val="bottom"/>
          </w:tcPr>
          <w:p w14:paraId="496677EF" w14:textId="31D425D4" w:rsidR="00C54A03" w:rsidRPr="00413D96" w:rsidRDefault="00A1321E" w:rsidP="00BD647D">
            <w:pPr>
              <w:pStyle w:val="BodyTextIndent"/>
              <w:ind w:right="-72"/>
              <w:jc w:val="right"/>
              <w:rPr>
                <w:rFonts w:ascii="Arial" w:hAnsi="Arial" w:cs="Arial"/>
                <w:color w:val="000000"/>
                <w:sz w:val="18"/>
                <w:szCs w:val="18"/>
                <w:cs/>
              </w:rPr>
            </w:pPr>
            <w:r w:rsidRPr="00A1321E">
              <w:rPr>
                <w:rFonts w:ascii="Arial" w:hAnsi="Arial" w:cs="Arial"/>
                <w:color w:val="000000"/>
                <w:sz w:val="18"/>
                <w:szCs w:val="18"/>
                <w:lang w:val="en-GB"/>
              </w:rPr>
              <w:t>2</w:t>
            </w:r>
            <w:r w:rsidR="00C54A03" w:rsidRPr="00413D96">
              <w:rPr>
                <w:rFonts w:ascii="Arial" w:hAnsi="Arial" w:cs="Arial"/>
                <w:color w:val="000000"/>
                <w:sz w:val="18"/>
                <w:szCs w:val="18"/>
              </w:rPr>
              <w:t xml:space="preserve"> to </w:t>
            </w:r>
            <w:r w:rsidRPr="00A1321E">
              <w:rPr>
                <w:rFonts w:ascii="Arial" w:hAnsi="Arial" w:cs="Arial"/>
                <w:color w:val="000000"/>
                <w:sz w:val="18"/>
                <w:szCs w:val="18"/>
                <w:lang w:val="en-GB"/>
              </w:rPr>
              <w:t>20</w:t>
            </w:r>
          </w:p>
        </w:tc>
      </w:tr>
      <w:tr w:rsidR="00C54A03" w:rsidRPr="00413D96" w14:paraId="596544EF" w14:textId="77777777" w:rsidTr="004B78DD">
        <w:tc>
          <w:tcPr>
            <w:tcW w:w="7470" w:type="dxa"/>
            <w:shd w:val="clear" w:color="auto" w:fill="auto"/>
            <w:vAlign w:val="bottom"/>
            <w:hideMark/>
          </w:tcPr>
          <w:p w14:paraId="44532875" w14:textId="77777777" w:rsidR="00C54A03" w:rsidRPr="00413D96" w:rsidRDefault="00C54A03" w:rsidP="00286DB3">
            <w:pPr>
              <w:pStyle w:val="Header"/>
              <w:tabs>
                <w:tab w:val="left" w:pos="720"/>
              </w:tabs>
              <w:ind w:left="-20"/>
              <w:rPr>
                <w:rFonts w:ascii="Arial" w:hAnsi="Arial" w:cs="Arial"/>
                <w:color w:val="000000"/>
                <w:sz w:val="18"/>
                <w:szCs w:val="18"/>
                <w:cs/>
              </w:rPr>
            </w:pPr>
            <w:r w:rsidRPr="00413D96">
              <w:rPr>
                <w:rFonts w:ascii="Arial" w:hAnsi="Arial" w:cs="Arial"/>
                <w:color w:val="000000"/>
                <w:spacing w:val="-2"/>
                <w:sz w:val="18"/>
                <w:szCs w:val="18"/>
              </w:rPr>
              <w:t>Vehicles</w:t>
            </w:r>
          </w:p>
        </w:tc>
        <w:tc>
          <w:tcPr>
            <w:tcW w:w="1543" w:type="dxa"/>
            <w:shd w:val="clear" w:color="auto" w:fill="auto"/>
            <w:vAlign w:val="bottom"/>
          </w:tcPr>
          <w:p w14:paraId="4543E998" w14:textId="1E875335" w:rsidR="00C54A03" w:rsidRPr="00413D96" w:rsidRDefault="00A1321E" w:rsidP="00BD647D">
            <w:pPr>
              <w:pStyle w:val="BodyTextIndent"/>
              <w:ind w:right="-72"/>
              <w:jc w:val="right"/>
              <w:rPr>
                <w:rFonts w:ascii="Arial" w:hAnsi="Arial" w:cs="Arial"/>
                <w:color w:val="000000"/>
                <w:sz w:val="18"/>
                <w:szCs w:val="18"/>
              </w:rPr>
            </w:pPr>
            <w:r w:rsidRPr="00A1321E">
              <w:rPr>
                <w:rFonts w:ascii="Arial" w:hAnsi="Arial" w:cs="Arial"/>
                <w:color w:val="000000"/>
                <w:sz w:val="18"/>
                <w:szCs w:val="18"/>
                <w:lang w:val="en-GB"/>
              </w:rPr>
              <w:t>5</w:t>
            </w:r>
            <w:r w:rsidR="0099511E" w:rsidRPr="00413D96">
              <w:rPr>
                <w:rFonts w:ascii="Arial" w:hAnsi="Arial" w:cs="Arial"/>
                <w:color w:val="000000"/>
                <w:sz w:val="18"/>
                <w:szCs w:val="18"/>
                <w:lang w:val="en-GB"/>
              </w:rPr>
              <w:t xml:space="preserve"> to </w:t>
            </w:r>
            <w:r w:rsidRPr="00A1321E">
              <w:rPr>
                <w:rFonts w:ascii="Arial" w:hAnsi="Arial" w:cs="Arial"/>
                <w:color w:val="000000"/>
                <w:sz w:val="18"/>
                <w:szCs w:val="18"/>
                <w:lang w:val="en-GB"/>
              </w:rPr>
              <w:t>10</w:t>
            </w:r>
          </w:p>
        </w:tc>
      </w:tr>
    </w:tbl>
    <w:p w14:paraId="1D126110" w14:textId="77777777" w:rsidR="00C54A03" w:rsidRPr="00413D96" w:rsidRDefault="00C54A03" w:rsidP="007E582F">
      <w:pPr>
        <w:ind w:left="540"/>
        <w:jc w:val="both"/>
        <w:rPr>
          <w:rFonts w:ascii="Arial" w:hAnsi="Arial" w:cs="Arial"/>
          <w:color w:val="000000"/>
          <w:sz w:val="18"/>
          <w:szCs w:val="18"/>
        </w:rPr>
      </w:pPr>
    </w:p>
    <w:p w14:paraId="65226D4A" w14:textId="66D036BD" w:rsidR="00C54A03" w:rsidRPr="00413D96" w:rsidRDefault="00C54A03" w:rsidP="007E582F">
      <w:pPr>
        <w:pStyle w:val="Header"/>
        <w:tabs>
          <w:tab w:val="left" w:pos="720"/>
        </w:tabs>
        <w:ind w:left="540"/>
        <w:jc w:val="thaiDistribute"/>
        <w:rPr>
          <w:rFonts w:ascii="Arial" w:hAnsi="Arial" w:cs="Arial"/>
          <w:color w:val="000000"/>
          <w:spacing w:val="-4"/>
          <w:sz w:val="18"/>
          <w:szCs w:val="18"/>
          <w:cs/>
        </w:rPr>
      </w:pPr>
      <w:r w:rsidRPr="00413D96">
        <w:rPr>
          <w:rFonts w:ascii="Arial" w:hAnsi="Arial" w:cs="Arial"/>
          <w:color w:val="000000"/>
          <w:spacing w:val="-4"/>
          <w:sz w:val="18"/>
          <w:szCs w:val="18"/>
        </w:rPr>
        <w:t>Depreciation of Houay Ho Power Company Limited</w:t>
      </w:r>
      <w:r w:rsidR="005C0465" w:rsidRPr="00413D96">
        <w:rPr>
          <w:rFonts w:ascii="Arial" w:hAnsi="Arial" w:cs="Arial"/>
          <w:color w:val="000000"/>
          <w:spacing w:val="-4"/>
          <w:sz w:val="18"/>
          <w:szCs w:val="18"/>
        </w:rPr>
        <w:t xml:space="preserve"> </w:t>
      </w:r>
      <w:r w:rsidRPr="00413D96">
        <w:rPr>
          <w:rFonts w:ascii="Arial" w:hAnsi="Arial" w:cs="Arial"/>
          <w:color w:val="000000"/>
          <w:spacing w:val="-4"/>
          <w:sz w:val="18"/>
          <w:szCs w:val="18"/>
        </w:rPr>
        <w:t>is calculated using the unit of production method.</w:t>
      </w:r>
    </w:p>
    <w:p w14:paraId="74C79ED9" w14:textId="77777777" w:rsidR="00C54A03" w:rsidRPr="00413D96" w:rsidRDefault="00C54A03" w:rsidP="007E582F">
      <w:pPr>
        <w:ind w:left="540"/>
        <w:jc w:val="both"/>
        <w:rPr>
          <w:rFonts w:ascii="Arial" w:hAnsi="Arial" w:cs="Arial"/>
          <w:color w:val="000000"/>
          <w:sz w:val="18"/>
          <w:szCs w:val="18"/>
        </w:rPr>
      </w:pPr>
    </w:p>
    <w:p w14:paraId="49094064" w14:textId="536DC94D" w:rsidR="000A3636" w:rsidRPr="00413D96" w:rsidRDefault="00C54A03" w:rsidP="00163502">
      <w:pPr>
        <w:pStyle w:val="Header"/>
        <w:tabs>
          <w:tab w:val="clear" w:pos="4320"/>
          <w:tab w:val="clear" w:pos="8640"/>
        </w:tabs>
        <w:ind w:left="540"/>
        <w:jc w:val="thaiDistribute"/>
        <w:rPr>
          <w:rFonts w:ascii="Arial" w:hAnsi="Arial" w:cs="Arial"/>
          <w:color w:val="000000"/>
          <w:spacing w:val="-2"/>
          <w:sz w:val="18"/>
          <w:szCs w:val="18"/>
        </w:rPr>
      </w:pPr>
      <w:r w:rsidRPr="00413D96">
        <w:rPr>
          <w:rFonts w:ascii="Arial" w:hAnsi="Arial" w:cs="Arial"/>
          <w:color w:val="000000"/>
          <w:spacing w:val="-2"/>
          <w:sz w:val="18"/>
          <w:szCs w:val="18"/>
        </w:rPr>
        <w:t xml:space="preserve">The asset’s carrying amount is </w:t>
      </w:r>
      <w:r w:rsidR="001F512E" w:rsidRPr="00413D96">
        <w:rPr>
          <w:rFonts w:ascii="Arial" w:hAnsi="Arial" w:cs="Arial"/>
          <w:color w:val="000000"/>
          <w:spacing w:val="-2"/>
          <w:sz w:val="18"/>
          <w:szCs w:val="18"/>
        </w:rPr>
        <w:t>written down</w:t>
      </w:r>
      <w:r w:rsidRPr="00413D96">
        <w:rPr>
          <w:rFonts w:ascii="Arial" w:hAnsi="Arial" w:cs="Arial"/>
          <w:color w:val="000000"/>
          <w:spacing w:val="-2"/>
          <w:sz w:val="18"/>
          <w:szCs w:val="18"/>
        </w:rPr>
        <w:t xml:space="preserve"> immediately to its recoverable amount if the asset’s carrying amount is greater than its estimated recoverable amount.</w:t>
      </w:r>
    </w:p>
    <w:p w14:paraId="5573BEE7" w14:textId="77777777" w:rsidR="000A3636" w:rsidRPr="00413D96" w:rsidRDefault="000A3636" w:rsidP="00BD647D">
      <w:pPr>
        <w:pStyle w:val="Heading2"/>
        <w:keepNext w:val="0"/>
        <w:tabs>
          <w:tab w:val="left" w:pos="540"/>
        </w:tabs>
        <w:jc w:val="left"/>
        <w:rPr>
          <w:rFonts w:ascii="Arial" w:hAnsi="Arial" w:cs="Arial"/>
          <w:color w:val="000000"/>
          <w:sz w:val="18"/>
          <w:szCs w:val="18"/>
          <w:lang w:val="en-GB"/>
        </w:rPr>
      </w:pPr>
    </w:p>
    <w:p w14:paraId="2E930CE6" w14:textId="7673FF6D" w:rsidR="00C54A03" w:rsidRPr="00413D96" w:rsidRDefault="00A1321E" w:rsidP="00BD647D">
      <w:pPr>
        <w:pStyle w:val="Heading2"/>
        <w:keepNext w:val="0"/>
        <w:tabs>
          <w:tab w:val="left" w:pos="540"/>
        </w:tabs>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8</w:t>
      </w:r>
      <w:r w:rsidR="00C54A03" w:rsidRPr="00413D96">
        <w:rPr>
          <w:rFonts w:ascii="Arial" w:hAnsi="Arial" w:cs="Arial"/>
          <w:color w:val="000000"/>
          <w:sz w:val="18"/>
          <w:szCs w:val="18"/>
          <w:lang w:val="en-GB"/>
        </w:rPr>
        <w:tab/>
        <w:t>Intangible assets</w:t>
      </w:r>
    </w:p>
    <w:p w14:paraId="5A629CC2" w14:textId="77777777" w:rsidR="00C54A03" w:rsidRPr="00413D96" w:rsidRDefault="00C54A03" w:rsidP="008853E8">
      <w:pPr>
        <w:ind w:left="540"/>
        <w:jc w:val="thaiDistribute"/>
        <w:rPr>
          <w:rFonts w:ascii="Arial" w:hAnsi="Arial" w:cs="Arial"/>
          <w:color w:val="000000"/>
          <w:spacing w:val="-4"/>
          <w:sz w:val="18"/>
          <w:szCs w:val="18"/>
        </w:rPr>
      </w:pPr>
    </w:p>
    <w:tbl>
      <w:tblPr>
        <w:tblW w:w="9082" w:type="dxa"/>
        <w:tblInd w:w="360" w:type="dxa"/>
        <w:tblLayout w:type="fixed"/>
        <w:tblLook w:val="0000" w:firstRow="0" w:lastRow="0" w:firstColumn="0" w:lastColumn="0" w:noHBand="0" w:noVBand="0"/>
      </w:tblPr>
      <w:tblGrid>
        <w:gridCol w:w="7461"/>
        <w:gridCol w:w="1621"/>
      </w:tblGrid>
      <w:tr w:rsidR="00C54A03" w:rsidRPr="00413D96" w14:paraId="3904A25B" w14:textId="77777777" w:rsidTr="004B78DD">
        <w:tc>
          <w:tcPr>
            <w:tcW w:w="7461" w:type="dxa"/>
            <w:shd w:val="clear" w:color="auto" w:fill="auto"/>
          </w:tcPr>
          <w:p w14:paraId="7BA2F98E" w14:textId="77777777" w:rsidR="00C54A03" w:rsidRPr="00413D96" w:rsidRDefault="00C54A03" w:rsidP="00BD647D">
            <w:pPr>
              <w:pStyle w:val="BodyTextIndent"/>
              <w:ind w:left="73" w:right="-34"/>
              <w:jc w:val="left"/>
              <w:rPr>
                <w:rFonts w:ascii="Arial" w:eastAsia="Arial Unicode MS" w:hAnsi="Arial" w:cs="Arial"/>
                <w:color w:val="000000"/>
                <w:sz w:val="18"/>
                <w:szCs w:val="18"/>
                <w:cs/>
              </w:rPr>
            </w:pPr>
          </w:p>
        </w:tc>
        <w:tc>
          <w:tcPr>
            <w:tcW w:w="1621" w:type="dxa"/>
            <w:shd w:val="clear" w:color="auto" w:fill="auto"/>
          </w:tcPr>
          <w:p w14:paraId="364CBD3D" w14:textId="77777777" w:rsidR="00C54A03" w:rsidRPr="00413D96" w:rsidRDefault="00C54A03" w:rsidP="00BD647D">
            <w:pPr>
              <w:pStyle w:val="BodyTextIndent"/>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Years</w:t>
            </w:r>
          </w:p>
        </w:tc>
      </w:tr>
      <w:tr w:rsidR="00C54A03" w:rsidRPr="00413D96" w14:paraId="6E411207" w14:textId="77777777" w:rsidTr="004B78DD">
        <w:tc>
          <w:tcPr>
            <w:tcW w:w="7461" w:type="dxa"/>
            <w:shd w:val="clear" w:color="auto" w:fill="auto"/>
          </w:tcPr>
          <w:p w14:paraId="01D544B2" w14:textId="77777777" w:rsidR="00C54A03" w:rsidRPr="00413D96" w:rsidRDefault="00C54A03" w:rsidP="00BD647D">
            <w:pPr>
              <w:pStyle w:val="BodyTextIndent"/>
              <w:ind w:left="73" w:right="-34"/>
              <w:jc w:val="left"/>
              <w:rPr>
                <w:rFonts w:ascii="Arial" w:eastAsia="Arial Unicode MS" w:hAnsi="Arial" w:cs="Arial"/>
                <w:color w:val="000000"/>
                <w:sz w:val="18"/>
                <w:szCs w:val="18"/>
              </w:rPr>
            </w:pPr>
          </w:p>
        </w:tc>
        <w:tc>
          <w:tcPr>
            <w:tcW w:w="1621" w:type="dxa"/>
            <w:shd w:val="clear" w:color="auto" w:fill="auto"/>
          </w:tcPr>
          <w:p w14:paraId="6DB906A6" w14:textId="77777777" w:rsidR="00C54A03" w:rsidRPr="00413D96" w:rsidRDefault="00C54A03" w:rsidP="00BD647D">
            <w:pPr>
              <w:pStyle w:val="BodyTextIndent"/>
              <w:ind w:right="-72"/>
              <w:jc w:val="right"/>
              <w:rPr>
                <w:rFonts w:ascii="Arial" w:eastAsia="Arial Unicode MS" w:hAnsi="Arial" w:cs="Arial"/>
                <w:color w:val="000000"/>
                <w:sz w:val="18"/>
                <w:szCs w:val="18"/>
              </w:rPr>
            </w:pPr>
          </w:p>
        </w:tc>
      </w:tr>
      <w:tr w:rsidR="00BD647D" w:rsidRPr="00413D96" w14:paraId="25AB13DE" w14:textId="77777777" w:rsidTr="004B78DD">
        <w:tc>
          <w:tcPr>
            <w:tcW w:w="7461" w:type="dxa"/>
            <w:shd w:val="clear" w:color="auto" w:fill="auto"/>
          </w:tcPr>
          <w:p w14:paraId="515D93E6" w14:textId="77777777" w:rsidR="00BD647D" w:rsidRPr="00413D96" w:rsidRDefault="00BD647D" w:rsidP="00BD647D">
            <w:pPr>
              <w:pStyle w:val="BodyTextIndent"/>
              <w:ind w:left="73" w:right="-34"/>
              <w:jc w:val="left"/>
              <w:rPr>
                <w:rFonts w:ascii="Arial" w:eastAsia="Arial Unicode MS" w:hAnsi="Arial" w:cs="Arial"/>
                <w:color w:val="000000"/>
                <w:sz w:val="18"/>
                <w:szCs w:val="18"/>
                <w:lang w:val="en-GB"/>
              </w:rPr>
            </w:pPr>
            <w:r w:rsidRPr="00413D96">
              <w:rPr>
                <w:rFonts w:ascii="Arial" w:eastAsia="Arial Unicode MS" w:hAnsi="Arial" w:cs="Arial"/>
                <w:color w:val="000000"/>
                <w:sz w:val="18"/>
                <w:szCs w:val="18"/>
              </w:rPr>
              <w:t>Right to use grid system</w:t>
            </w:r>
          </w:p>
        </w:tc>
        <w:tc>
          <w:tcPr>
            <w:tcW w:w="1621" w:type="dxa"/>
            <w:shd w:val="clear" w:color="auto" w:fill="auto"/>
          </w:tcPr>
          <w:p w14:paraId="0DFFB40D" w14:textId="1E8E6A5C"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22</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24</w:t>
            </w:r>
          </w:p>
        </w:tc>
      </w:tr>
      <w:tr w:rsidR="00BD647D" w:rsidRPr="00413D96" w14:paraId="27F9B0C1" w14:textId="77777777" w:rsidTr="004B78DD">
        <w:tc>
          <w:tcPr>
            <w:tcW w:w="7461" w:type="dxa"/>
            <w:shd w:val="clear" w:color="auto" w:fill="auto"/>
          </w:tcPr>
          <w:p w14:paraId="2F25E784" w14:textId="77777777" w:rsidR="00BD647D" w:rsidRPr="00413D96" w:rsidRDefault="00BD647D" w:rsidP="00BD647D">
            <w:pPr>
              <w:pStyle w:val="BodyTextIndent"/>
              <w:ind w:left="73" w:right="-34"/>
              <w:jc w:val="left"/>
              <w:rPr>
                <w:rFonts w:ascii="Arial" w:eastAsia="Arial Unicode MS" w:hAnsi="Arial" w:cs="Arial"/>
                <w:color w:val="000000"/>
                <w:sz w:val="18"/>
                <w:szCs w:val="18"/>
                <w:cs/>
              </w:rPr>
            </w:pPr>
            <w:r w:rsidRPr="00413D96">
              <w:rPr>
                <w:rFonts w:ascii="Arial" w:eastAsia="Arial Unicode MS" w:hAnsi="Arial" w:cs="Arial"/>
                <w:color w:val="000000"/>
                <w:sz w:val="18"/>
                <w:szCs w:val="18"/>
              </w:rPr>
              <w:t>Right to operate power plant</w:t>
            </w:r>
          </w:p>
        </w:tc>
        <w:tc>
          <w:tcPr>
            <w:tcW w:w="1621" w:type="dxa"/>
            <w:shd w:val="clear" w:color="auto" w:fill="auto"/>
          </w:tcPr>
          <w:p w14:paraId="5C2F91D0" w14:textId="031DCD7F"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20</w:t>
            </w:r>
          </w:p>
        </w:tc>
      </w:tr>
      <w:tr w:rsidR="00BD647D" w:rsidRPr="00413D96" w14:paraId="47C44B27" w14:textId="77777777" w:rsidTr="004B78DD">
        <w:tc>
          <w:tcPr>
            <w:tcW w:w="7461" w:type="dxa"/>
            <w:shd w:val="clear" w:color="auto" w:fill="auto"/>
          </w:tcPr>
          <w:p w14:paraId="30FEADF0" w14:textId="77777777" w:rsidR="00BD647D" w:rsidRPr="00413D96" w:rsidRDefault="00BD647D" w:rsidP="00BD647D">
            <w:pPr>
              <w:pStyle w:val="BodyTextIndent"/>
              <w:ind w:left="73" w:right="-34"/>
              <w:jc w:val="left"/>
              <w:rPr>
                <w:rFonts w:ascii="Arial" w:eastAsia="Arial Unicode MS" w:hAnsi="Arial" w:cs="Arial"/>
                <w:color w:val="000000"/>
                <w:sz w:val="18"/>
                <w:szCs w:val="18"/>
                <w:cs/>
              </w:rPr>
            </w:pPr>
            <w:r w:rsidRPr="00413D96">
              <w:rPr>
                <w:rFonts w:ascii="Arial" w:eastAsia="Arial Unicode MS" w:hAnsi="Arial" w:cs="Arial"/>
                <w:color w:val="000000"/>
                <w:sz w:val="18"/>
                <w:szCs w:val="18"/>
              </w:rPr>
              <w:t>Right to use transmission line</w:t>
            </w:r>
          </w:p>
        </w:tc>
        <w:tc>
          <w:tcPr>
            <w:tcW w:w="1621" w:type="dxa"/>
            <w:shd w:val="clear" w:color="auto" w:fill="auto"/>
          </w:tcPr>
          <w:p w14:paraId="35639127" w14:textId="79D53871"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25</w:t>
            </w:r>
          </w:p>
        </w:tc>
      </w:tr>
      <w:tr w:rsidR="00BD647D" w:rsidRPr="00413D96" w14:paraId="3507708D" w14:textId="77777777" w:rsidTr="004B78DD">
        <w:tc>
          <w:tcPr>
            <w:tcW w:w="7461" w:type="dxa"/>
            <w:shd w:val="clear" w:color="auto" w:fill="auto"/>
          </w:tcPr>
          <w:p w14:paraId="6EA0BC9F" w14:textId="77777777" w:rsidR="00BD647D" w:rsidRPr="00413D96" w:rsidRDefault="00BD647D" w:rsidP="00BD647D">
            <w:pPr>
              <w:pStyle w:val="BodyTextIndent"/>
              <w:ind w:left="73" w:right="-34"/>
              <w:jc w:val="left"/>
              <w:rPr>
                <w:rFonts w:ascii="Arial" w:eastAsia="Arial Unicode MS" w:hAnsi="Arial" w:cs="Arial"/>
                <w:color w:val="000000"/>
                <w:sz w:val="18"/>
                <w:szCs w:val="18"/>
              </w:rPr>
            </w:pPr>
            <w:r w:rsidRPr="00413D96">
              <w:rPr>
                <w:rFonts w:ascii="Arial" w:eastAsia="Arial Unicode MS" w:hAnsi="Arial" w:cs="Arial"/>
                <w:color w:val="000000"/>
                <w:sz w:val="18"/>
                <w:szCs w:val="18"/>
              </w:rPr>
              <w:t>Right to use pipe rack</w:t>
            </w:r>
          </w:p>
        </w:tc>
        <w:tc>
          <w:tcPr>
            <w:tcW w:w="1621" w:type="dxa"/>
            <w:shd w:val="clear" w:color="auto" w:fill="auto"/>
          </w:tcPr>
          <w:p w14:paraId="2770FF86" w14:textId="3496C47E"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8</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16</w:t>
            </w:r>
          </w:p>
        </w:tc>
      </w:tr>
      <w:tr w:rsidR="00BD647D" w:rsidRPr="00413D96" w14:paraId="4A78220E" w14:textId="77777777" w:rsidTr="004B78DD">
        <w:tc>
          <w:tcPr>
            <w:tcW w:w="7461" w:type="dxa"/>
            <w:shd w:val="clear" w:color="auto" w:fill="auto"/>
          </w:tcPr>
          <w:p w14:paraId="7975A5E3" w14:textId="3243832D" w:rsidR="00BD647D" w:rsidRPr="00413D96" w:rsidRDefault="00A43A29" w:rsidP="00BD647D">
            <w:pPr>
              <w:pStyle w:val="BodyTextIndent"/>
              <w:ind w:left="73" w:right="-34"/>
              <w:jc w:val="left"/>
              <w:rPr>
                <w:rFonts w:ascii="Arial" w:eastAsia="Arial Unicode MS" w:hAnsi="Arial" w:cs="Arial"/>
                <w:color w:val="000000"/>
                <w:sz w:val="18"/>
                <w:szCs w:val="18"/>
              </w:rPr>
            </w:pPr>
            <w:r w:rsidRPr="00413D96">
              <w:rPr>
                <w:rFonts w:ascii="Arial" w:eastAsia="Arial Unicode MS" w:hAnsi="Arial" w:cs="Arial"/>
                <w:color w:val="000000"/>
                <w:sz w:val="18"/>
                <w:szCs w:val="18"/>
              </w:rPr>
              <w:t>Right to use facilities</w:t>
            </w:r>
          </w:p>
        </w:tc>
        <w:tc>
          <w:tcPr>
            <w:tcW w:w="1621" w:type="dxa"/>
            <w:shd w:val="clear" w:color="auto" w:fill="auto"/>
          </w:tcPr>
          <w:p w14:paraId="3169FF69" w14:textId="23EC2970"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20</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31</w:t>
            </w:r>
          </w:p>
        </w:tc>
      </w:tr>
      <w:tr w:rsidR="00BD647D" w:rsidRPr="00413D96" w14:paraId="0D875A8E" w14:textId="77777777" w:rsidTr="004B78DD">
        <w:tc>
          <w:tcPr>
            <w:tcW w:w="7461" w:type="dxa"/>
            <w:shd w:val="clear" w:color="auto" w:fill="auto"/>
          </w:tcPr>
          <w:p w14:paraId="7DBF54CA" w14:textId="77777777" w:rsidR="00BD647D" w:rsidRPr="00413D96" w:rsidRDefault="00BD647D" w:rsidP="00BD647D">
            <w:pPr>
              <w:pStyle w:val="BodyTextIndent"/>
              <w:ind w:left="66" w:right="-34"/>
              <w:jc w:val="left"/>
              <w:rPr>
                <w:rFonts w:ascii="Arial" w:eastAsia="Arial Unicode MS" w:hAnsi="Arial" w:cs="Arial"/>
                <w:color w:val="000000"/>
                <w:sz w:val="18"/>
                <w:szCs w:val="18"/>
                <w:cs/>
              </w:rPr>
            </w:pPr>
            <w:r w:rsidRPr="00413D96">
              <w:rPr>
                <w:rFonts w:ascii="Arial" w:eastAsia="Arial Unicode MS" w:hAnsi="Arial" w:cs="Arial"/>
                <w:color w:val="000000"/>
                <w:sz w:val="18"/>
                <w:szCs w:val="18"/>
              </w:rPr>
              <w:t>Right to use gas pipeline</w:t>
            </w:r>
          </w:p>
        </w:tc>
        <w:tc>
          <w:tcPr>
            <w:tcW w:w="1621" w:type="dxa"/>
            <w:shd w:val="clear" w:color="auto" w:fill="auto"/>
          </w:tcPr>
          <w:p w14:paraId="3024C431" w14:textId="0186BFF1"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13</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28</w:t>
            </w:r>
          </w:p>
        </w:tc>
      </w:tr>
      <w:tr w:rsidR="00BD647D" w:rsidRPr="00413D96" w14:paraId="6F47F9CB" w14:textId="77777777" w:rsidTr="004B78DD">
        <w:tc>
          <w:tcPr>
            <w:tcW w:w="7461" w:type="dxa"/>
            <w:shd w:val="clear" w:color="auto" w:fill="auto"/>
          </w:tcPr>
          <w:p w14:paraId="1CA9A965" w14:textId="77777777" w:rsidR="00BD647D" w:rsidRPr="00413D96" w:rsidRDefault="00BD647D" w:rsidP="00BD647D">
            <w:pPr>
              <w:pStyle w:val="BodyTextIndent"/>
              <w:ind w:left="73" w:right="-34"/>
              <w:jc w:val="left"/>
              <w:rPr>
                <w:rFonts w:ascii="Arial" w:eastAsia="Arial Unicode MS" w:hAnsi="Arial" w:cs="Arial"/>
                <w:color w:val="000000"/>
                <w:sz w:val="18"/>
                <w:szCs w:val="18"/>
              </w:rPr>
            </w:pPr>
            <w:r w:rsidRPr="00413D96">
              <w:rPr>
                <w:rFonts w:ascii="Arial" w:eastAsia="Arial Unicode MS" w:hAnsi="Arial" w:cs="Arial"/>
                <w:color w:val="000000"/>
                <w:sz w:val="18"/>
                <w:szCs w:val="18"/>
              </w:rPr>
              <w:t>Right to use dedicated berth</w:t>
            </w:r>
          </w:p>
        </w:tc>
        <w:tc>
          <w:tcPr>
            <w:tcW w:w="1621" w:type="dxa"/>
            <w:shd w:val="clear" w:color="auto" w:fill="auto"/>
          </w:tcPr>
          <w:p w14:paraId="33D436D3" w14:textId="1A049255"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14</w:t>
            </w:r>
          </w:p>
        </w:tc>
      </w:tr>
      <w:tr w:rsidR="00BD647D" w:rsidRPr="00413D96" w14:paraId="56D8FE45" w14:textId="77777777" w:rsidTr="004B78DD">
        <w:tc>
          <w:tcPr>
            <w:tcW w:w="7461" w:type="dxa"/>
            <w:shd w:val="clear" w:color="auto" w:fill="auto"/>
          </w:tcPr>
          <w:p w14:paraId="3746C2FA" w14:textId="77777777" w:rsidR="00BD647D" w:rsidRPr="00413D96" w:rsidRDefault="00BD647D" w:rsidP="00BD647D">
            <w:pPr>
              <w:pStyle w:val="BodyTextIndent"/>
              <w:ind w:left="73" w:right="-34"/>
              <w:jc w:val="left"/>
              <w:rPr>
                <w:rFonts w:ascii="Arial" w:eastAsia="Arial Unicode MS" w:hAnsi="Arial" w:cs="Arial"/>
                <w:color w:val="000000"/>
                <w:sz w:val="18"/>
                <w:szCs w:val="18"/>
              </w:rPr>
            </w:pPr>
            <w:r w:rsidRPr="00413D96">
              <w:rPr>
                <w:rFonts w:ascii="Arial" w:eastAsia="Arial Unicode MS" w:hAnsi="Arial" w:cs="Arial"/>
                <w:color w:val="000000"/>
                <w:sz w:val="18"/>
                <w:szCs w:val="18"/>
              </w:rPr>
              <w:t>Computer software</w:t>
            </w:r>
          </w:p>
        </w:tc>
        <w:tc>
          <w:tcPr>
            <w:tcW w:w="1621" w:type="dxa"/>
            <w:shd w:val="clear" w:color="auto" w:fill="auto"/>
          </w:tcPr>
          <w:p w14:paraId="30B2CFC1" w14:textId="5ECE3322" w:rsidR="00BD647D" w:rsidRPr="00413D96" w:rsidRDefault="00A1321E" w:rsidP="00BD647D">
            <w:pPr>
              <w:pStyle w:val="BodyTextIndent"/>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lang w:val="en-GB"/>
              </w:rPr>
              <w:t>3</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10</w:t>
            </w:r>
          </w:p>
        </w:tc>
      </w:tr>
      <w:tr w:rsidR="00BD647D" w:rsidRPr="00413D96" w14:paraId="162EF6C4" w14:textId="77777777" w:rsidTr="00A20447">
        <w:tc>
          <w:tcPr>
            <w:tcW w:w="7461" w:type="dxa"/>
            <w:shd w:val="clear" w:color="auto" w:fill="auto"/>
          </w:tcPr>
          <w:p w14:paraId="5D9F9121" w14:textId="77777777" w:rsidR="00BD647D" w:rsidRPr="00413D96" w:rsidRDefault="00BD647D" w:rsidP="00BD647D">
            <w:pPr>
              <w:pStyle w:val="BodyTextIndent"/>
              <w:ind w:left="73" w:right="-34"/>
              <w:jc w:val="left"/>
              <w:rPr>
                <w:rFonts w:ascii="Arial" w:eastAsia="Arial Unicode MS" w:hAnsi="Arial" w:cs="Arial"/>
                <w:color w:val="000000"/>
                <w:sz w:val="18"/>
                <w:szCs w:val="18"/>
                <w:lang w:val="en-GB"/>
              </w:rPr>
            </w:pPr>
            <w:r w:rsidRPr="00413D96">
              <w:rPr>
                <w:rFonts w:ascii="Arial" w:eastAsia="Arial Unicode MS" w:hAnsi="Arial" w:cs="Arial"/>
                <w:color w:val="000000"/>
                <w:sz w:val="18"/>
                <w:szCs w:val="18"/>
              </w:rPr>
              <w:t>Right to power purchase agreement</w:t>
            </w:r>
            <w:r w:rsidRPr="00413D96">
              <w:rPr>
                <w:rFonts w:ascii="Arial" w:eastAsia="Arial Unicode MS" w:hAnsi="Arial" w:cs="Arial"/>
                <w:color w:val="000000"/>
                <w:sz w:val="18"/>
                <w:szCs w:val="18"/>
                <w:lang w:val="en-GB"/>
              </w:rPr>
              <w:t>s</w:t>
            </w:r>
          </w:p>
        </w:tc>
        <w:tc>
          <w:tcPr>
            <w:tcW w:w="1621" w:type="dxa"/>
            <w:shd w:val="clear" w:color="auto" w:fill="auto"/>
          </w:tcPr>
          <w:p w14:paraId="4D8F86B0" w14:textId="42D7E76D" w:rsidR="00BD647D" w:rsidRPr="00413D96" w:rsidRDefault="00A1321E" w:rsidP="00BD647D">
            <w:pPr>
              <w:pStyle w:val="BodyTextIndent"/>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lang w:val="en-GB"/>
              </w:rPr>
              <w:t>5</w:t>
            </w:r>
            <w:r w:rsidR="00BD647D" w:rsidRPr="00413D96">
              <w:rPr>
                <w:rFonts w:ascii="Arial" w:eastAsia="Arial Unicode MS" w:hAnsi="Arial" w:cs="Arial"/>
                <w:color w:val="000000"/>
                <w:sz w:val="18"/>
                <w:szCs w:val="18"/>
              </w:rPr>
              <w:t xml:space="preserve"> - </w:t>
            </w:r>
            <w:r w:rsidRPr="00A1321E">
              <w:rPr>
                <w:rFonts w:ascii="Arial" w:eastAsia="Arial Unicode MS" w:hAnsi="Arial" w:cs="Arial"/>
                <w:color w:val="000000"/>
                <w:sz w:val="18"/>
                <w:szCs w:val="18"/>
                <w:lang w:val="en-GB"/>
              </w:rPr>
              <w:t>31</w:t>
            </w:r>
          </w:p>
        </w:tc>
      </w:tr>
    </w:tbl>
    <w:p w14:paraId="2FD2CDB9" w14:textId="6876CE61" w:rsidR="000C3696" w:rsidRPr="00413D96" w:rsidRDefault="000C3696" w:rsidP="00BD647D">
      <w:pPr>
        <w:ind w:left="547" w:hanging="540"/>
        <w:jc w:val="thaiDistribute"/>
        <w:rPr>
          <w:rFonts w:ascii="Arial" w:eastAsia="Arial Unicode MS" w:hAnsi="Arial" w:cs="Arial"/>
          <w:b/>
          <w:bCs/>
          <w:color w:val="000000"/>
          <w:sz w:val="18"/>
          <w:szCs w:val="18"/>
        </w:rPr>
      </w:pPr>
    </w:p>
    <w:p w14:paraId="59422D40" w14:textId="5A226685" w:rsidR="00C54A03" w:rsidRPr="00413D96" w:rsidRDefault="00A1321E" w:rsidP="00BD647D">
      <w:pPr>
        <w:ind w:left="547"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C54A03"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9</w:t>
      </w:r>
      <w:r w:rsidR="00C54A03" w:rsidRPr="00413D96">
        <w:rPr>
          <w:rFonts w:ascii="Arial" w:eastAsia="Arial Unicode MS" w:hAnsi="Arial" w:cs="Arial"/>
          <w:b/>
          <w:bCs/>
          <w:color w:val="000000"/>
          <w:sz w:val="18"/>
          <w:szCs w:val="18"/>
        </w:rPr>
        <w:tab/>
        <w:t>Goodwill</w:t>
      </w:r>
    </w:p>
    <w:p w14:paraId="5ACEE30A" w14:textId="77777777" w:rsidR="00C54A03" w:rsidRPr="00413D96" w:rsidRDefault="00C54A03" w:rsidP="00BD647D">
      <w:pPr>
        <w:ind w:left="547" w:hanging="7"/>
        <w:jc w:val="thaiDistribute"/>
        <w:rPr>
          <w:rFonts w:ascii="Arial" w:eastAsia="Arial Unicode MS" w:hAnsi="Arial" w:cs="Arial"/>
          <w:color w:val="000000"/>
          <w:sz w:val="18"/>
          <w:szCs w:val="18"/>
        </w:rPr>
      </w:pPr>
    </w:p>
    <w:p w14:paraId="4DE8DAF6"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z w:val="18"/>
          <w:szCs w:val="18"/>
        </w:rPr>
        <w:t xml:space="preserve">Goodwill represents the excess of the consideration transferred over the fair value of the Group’s share of the net identifiable assets, liabilities and contingent liabilities of the acquired subsidiary undertaking or associate or joint venture at the date of acquisition. </w:t>
      </w:r>
    </w:p>
    <w:p w14:paraId="7924F185" w14:textId="77777777" w:rsidR="00C54A03" w:rsidRPr="00413D96" w:rsidRDefault="00C54A03" w:rsidP="00286DB3">
      <w:pPr>
        <w:ind w:left="547" w:hanging="7"/>
        <w:jc w:val="thaiDistribute"/>
        <w:rPr>
          <w:rFonts w:ascii="Arial" w:eastAsia="Arial Unicode MS" w:hAnsi="Arial" w:cs="Arial"/>
          <w:color w:val="000000"/>
          <w:sz w:val="18"/>
          <w:szCs w:val="18"/>
        </w:rPr>
      </w:pPr>
    </w:p>
    <w:p w14:paraId="19527993" w14:textId="77777777" w:rsidR="00C54A03" w:rsidRPr="00413D96" w:rsidRDefault="00C54A03" w:rsidP="00BD647D">
      <w:pPr>
        <w:ind w:left="540"/>
        <w:jc w:val="both"/>
        <w:rPr>
          <w:rFonts w:ascii="Arial" w:hAnsi="Arial" w:cs="Arial"/>
          <w:color w:val="000000"/>
          <w:sz w:val="18"/>
          <w:szCs w:val="18"/>
        </w:rPr>
      </w:pPr>
      <w:r w:rsidRPr="00413D96">
        <w:rPr>
          <w:rFonts w:ascii="Arial" w:hAnsi="Arial" w:cs="Arial"/>
          <w:color w:val="000000"/>
          <w:spacing w:val="-2"/>
          <w:sz w:val="18"/>
          <w:szCs w:val="18"/>
        </w:rPr>
        <w:t>Goodwill on acquisitions of subsidiaries is separately reported in the consolidated statement of financial position.</w:t>
      </w:r>
      <w:r w:rsidRPr="00413D96">
        <w:rPr>
          <w:rFonts w:ascii="Arial" w:hAnsi="Arial" w:cs="Arial"/>
          <w:color w:val="000000"/>
          <w:sz w:val="18"/>
          <w:szCs w:val="18"/>
        </w:rPr>
        <w:t xml:space="preserve"> Goodwill on acquisition of joint ventures or associates is included in investments in joint ventures or associates and is tested for impairment as part of the overall balance.</w:t>
      </w:r>
    </w:p>
    <w:p w14:paraId="0C0EB26E" w14:textId="77777777" w:rsidR="00C54A03" w:rsidRPr="00413D96" w:rsidRDefault="00C54A03" w:rsidP="00286DB3">
      <w:pPr>
        <w:ind w:left="547" w:hanging="7"/>
        <w:jc w:val="thaiDistribute"/>
        <w:rPr>
          <w:rFonts w:ascii="Arial" w:eastAsia="Arial Unicode MS" w:hAnsi="Arial" w:cs="Arial"/>
          <w:color w:val="000000"/>
          <w:sz w:val="18"/>
          <w:szCs w:val="18"/>
        </w:rPr>
      </w:pPr>
    </w:p>
    <w:p w14:paraId="2ADFD804" w14:textId="77777777" w:rsidR="00C54A03" w:rsidRPr="00413D96" w:rsidRDefault="00C54A03" w:rsidP="00134742">
      <w:pPr>
        <w:ind w:left="540"/>
        <w:jc w:val="both"/>
        <w:rPr>
          <w:rFonts w:ascii="Arial" w:hAnsi="Arial" w:cs="Arial"/>
          <w:color w:val="000000"/>
          <w:sz w:val="18"/>
          <w:szCs w:val="18"/>
        </w:rPr>
      </w:pPr>
      <w:r w:rsidRPr="00413D96">
        <w:rPr>
          <w:rFonts w:ascii="Arial" w:hAnsi="Arial" w:cs="Arial"/>
          <w:color w:val="000000"/>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86ED1D0" w14:textId="77777777" w:rsidR="00C54A03" w:rsidRPr="00413D96" w:rsidRDefault="00C54A03" w:rsidP="00134742">
      <w:pPr>
        <w:ind w:left="547" w:hanging="7"/>
        <w:jc w:val="both"/>
        <w:rPr>
          <w:rFonts w:ascii="Arial" w:eastAsia="Arial Unicode MS" w:hAnsi="Arial" w:cs="Arial"/>
          <w:color w:val="000000"/>
          <w:sz w:val="18"/>
          <w:szCs w:val="18"/>
        </w:rPr>
      </w:pPr>
    </w:p>
    <w:p w14:paraId="471206EF" w14:textId="475FD995" w:rsidR="00202293" w:rsidRPr="00413D96" w:rsidRDefault="00C54A03" w:rsidP="000C3696">
      <w:pPr>
        <w:ind w:left="547" w:hanging="7"/>
        <w:jc w:val="both"/>
        <w:rPr>
          <w:rFonts w:ascii="Arial" w:hAnsi="Arial" w:cs="Arial"/>
          <w:color w:val="000000"/>
          <w:sz w:val="18"/>
          <w:szCs w:val="18"/>
        </w:rPr>
      </w:pPr>
      <w:r w:rsidRPr="00413D96">
        <w:rPr>
          <w:rFonts w:ascii="Arial" w:hAnsi="Arial" w:cs="Arial"/>
          <w:color w:val="000000"/>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3F6CF3C8" w14:textId="72CC7070" w:rsidR="00413D96" w:rsidRDefault="00413D96">
      <w:pPr>
        <w:rPr>
          <w:rFonts w:ascii="Arial" w:hAnsi="Arial" w:cs="Arial"/>
          <w:b/>
          <w:bCs/>
          <w:color w:val="000000"/>
          <w:sz w:val="18"/>
          <w:szCs w:val="18"/>
        </w:rPr>
      </w:pPr>
      <w:r>
        <w:rPr>
          <w:rFonts w:ascii="Arial" w:hAnsi="Arial" w:cs="Arial"/>
          <w:color w:val="000000"/>
          <w:sz w:val="18"/>
          <w:szCs w:val="18"/>
        </w:rPr>
        <w:br w:type="page"/>
      </w:r>
    </w:p>
    <w:p w14:paraId="280279A5" w14:textId="77777777" w:rsidR="000E642C" w:rsidRPr="00413D96" w:rsidRDefault="000E642C" w:rsidP="00134742">
      <w:pPr>
        <w:pStyle w:val="Heading2"/>
        <w:keepNext w:val="0"/>
        <w:tabs>
          <w:tab w:val="left" w:pos="540"/>
        </w:tabs>
        <w:rPr>
          <w:rFonts w:ascii="Arial" w:hAnsi="Arial" w:cs="Arial"/>
          <w:color w:val="000000"/>
          <w:sz w:val="18"/>
          <w:szCs w:val="18"/>
          <w:lang w:val="en-GB"/>
        </w:rPr>
      </w:pPr>
    </w:p>
    <w:p w14:paraId="19A0E734" w14:textId="6E43A209" w:rsidR="00C54A03" w:rsidRPr="00413D96" w:rsidRDefault="00A1321E" w:rsidP="00134742">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10</w:t>
      </w:r>
      <w:r w:rsidR="00C54A03" w:rsidRPr="00413D96">
        <w:rPr>
          <w:rFonts w:ascii="Arial" w:hAnsi="Arial" w:cs="Arial"/>
          <w:color w:val="000000"/>
          <w:sz w:val="18"/>
          <w:szCs w:val="18"/>
          <w:lang w:val="en-GB"/>
        </w:rPr>
        <w:tab/>
        <w:t>Impairment of assets</w:t>
      </w:r>
    </w:p>
    <w:p w14:paraId="4CD26A57" w14:textId="77777777" w:rsidR="00C54A03" w:rsidRPr="00413D96" w:rsidRDefault="00C54A03" w:rsidP="00134742">
      <w:pPr>
        <w:ind w:left="540"/>
        <w:jc w:val="both"/>
        <w:rPr>
          <w:rFonts w:ascii="Arial" w:hAnsi="Arial" w:cs="Arial"/>
          <w:color w:val="000000"/>
          <w:sz w:val="18"/>
          <w:szCs w:val="18"/>
        </w:rPr>
      </w:pPr>
    </w:p>
    <w:p w14:paraId="0D5D1A6F" w14:textId="77777777" w:rsidR="00AD1577" w:rsidRPr="00413D96" w:rsidRDefault="00AD1577" w:rsidP="00134742">
      <w:pPr>
        <w:ind w:left="540"/>
        <w:jc w:val="both"/>
        <w:rPr>
          <w:rFonts w:ascii="Arial" w:hAnsi="Arial" w:cs="Arial"/>
          <w:color w:val="000000"/>
          <w:spacing w:val="-2"/>
          <w:sz w:val="18"/>
          <w:szCs w:val="18"/>
        </w:rPr>
      </w:pPr>
      <w:r w:rsidRPr="00413D96">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to disposal and value in use. </w:t>
      </w:r>
    </w:p>
    <w:p w14:paraId="47CBD344" w14:textId="77777777" w:rsidR="00AD1577" w:rsidRPr="00413D96" w:rsidRDefault="00AD1577" w:rsidP="00134742">
      <w:pPr>
        <w:ind w:left="540"/>
        <w:jc w:val="both"/>
        <w:rPr>
          <w:rFonts w:ascii="Arial" w:hAnsi="Arial" w:cs="Arial"/>
          <w:color w:val="000000"/>
          <w:spacing w:val="-2"/>
          <w:sz w:val="18"/>
          <w:szCs w:val="18"/>
        </w:rPr>
      </w:pPr>
    </w:p>
    <w:p w14:paraId="016C163E" w14:textId="7174A15B" w:rsidR="00C54A03" w:rsidRPr="00413D96" w:rsidRDefault="00AD1577" w:rsidP="00134742">
      <w:pPr>
        <w:ind w:left="540"/>
        <w:jc w:val="both"/>
        <w:rPr>
          <w:rFonts w:ascii="Arial" w:hAnsi="Arial" w:cs="Arial"/>
          <w:color w:val="000000"/>
          <w:spacing w:val="-2"/>
          <w:sz w:val="18"/>
          <w:szCs w:val="18"/>
        </w:rPr>
      </w:pPr>
      <w:r w:rsidRPr="00413D96">
        <w:rPr>
          <w:rFonts w:ascii="Arial" w:hAnsi="Arial" w:cs="Arial"/>
          <w:color w:val="000000"/>
          <w:spacing w:val="-2"/>
          <w:sz w:val="18"/>
          <w:szCs w:val="18"/>
        </w:rPr>
        <w:t>Where the reasons for previously recognised impairments no longer exist, the impairment losses on the assets concerned other than goodwill is reversed.</w:t>
      </w:r>
    </w:p>
    <w:p w14:paraId="0090934F" w14:textId="77777777" w:rsidR="00AD1577" w:rsidRPr="00413D96" w:rsidRDefault="00AD1577" w:rsidP="00134742">
      <w:pPr>
        <w:ind w:left="540"/>
        <w:jc w:val="both"/>
        <w:rPr>
          <w:rFonts w:ascii="Arial" w:hAnsi="Arial" w:cs="Arial"/>
          <w:color w:val="000000"/>
          <w:sz w:val="18"/>
          <w:szCs w:val="18"/>
        </w:rPr>
      </w:pPr>
    </w:p>
    <w:p w14:paraId="2A9DEED0" w14:textId="6D416D34" w:rsidR="00C54A03" w:rsidRPr="00413D96" w:rsidRDefault="00A1321E" w:rsidP="00134742">
      <w:pPr>
        <w:pStyle w:val="Heading2"/>
        <w:keepNext w:val="0"/>
        <w:tabs>
          <w:tab w:val="left" w:pos="540"/>
        </w:tabs>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11</w:t>
      </w:r>
      <w:r w:rsidR="00C54A03" w:rsidRPr="00413D96">
        <w:rPr>
          <w:rFonts w:ascii="Arial" w:hAnsi="Arial" w:cs="Arial"/>
          <w:color w:val="000000"/>
          <w:sz w:val="18"/>
          <w:szCs w:val="18"/>
          <w:lang w:val="en-GB"/>
        </w:rPr>
        <w:tab/>
        <w:t>Leases</w:t>
      </w:r>
    </w:p>
    <w:p w14:paraId="07DF7470" w14:textId="77777777" w:rsidR="00C54A03" w:rsidRPr="00413D96" w:rsidRDefault="00C54A03" w:rsidP="00134742">
      <w:pPr>
        <w:ind w:left="540"/>
        <w:jc w:val="both"/>
        <w:rPr>
          <w:rFonts w:ascii="Arial" w:hAnsi="Arial" w:cs="Arial"/>
          <w:color w:val="000000"/>
          <w:sz w:val="18"/>
          <w:szCs w:val="18"/>
        </w:rPr>
      </w:pPr>
    </w:p>
    <w:p w14:paraId="2282A79F" w14:textId="77777777" w:rsidR="00C54A03" w:rsidRPr="00413D96" w:rsidRDefault="00C54A03" w:rsidP="00134742">
      <w:pPr>
        <w:pStyle w:val="Heading4"/>
        <w:keepNext w:val="0"/>
        <w:ind w:left="540"/>
        <w:jc w:val="both"/>
        <w:rPr>
          <w:rFonts w:ascii="Arial" w:hAnsi="Arial" w:cs="Arial"/>
          <w:bCs w:val="0"/>
          <w:color w:val="000000"/>
        </w:rPr>
      </w:pPr>
      <w:r w:rsidRPr="00413D96">
        <w:rPr>
          <w:rFonts w:ascii="Arial" w:hAnsi="Arial" w:cs="Arial"/>
          <w:bCs w:val="0"/>
          <w:color w:val="000000"/>
        </w:rPr>
        <w:t>Leases - where the Group is the lessee</w:t>
      </w:r>
    </w:p>
    <w:p w14:paraId="09654011" w14:textId="77777777" w:rsidR="00C54A03" w:rsidRPr="00413D96" w:rsidRDefault="00C54A03" w:rsidP="00134742">
      <w:pPr>
        <w:ind w:left="540"/>
        <w:jc w:val="both"/>
        <w:rPr>
          <w:rFonts w:ascii="Arial" w:hAnsi="Arial" w:cs="Arial"/>
          <w:color w:val="000000"/>
          <w:sz w:val="18"/>
          <w:szCs w:val="18"/>
        </w:rPr>
      </w:pPr>
    </w:p>
    <w:p w14:paraId="7C906CA6" w14:textId="77777777" w:rsidR="00916FA3" w:rsidRPr="00413D96" w:rsidRDefault="00916FA3" w:rsidP="00134742">
      <w:pPr>
        <w:ind w:left="540"/>
        <w:jc w:val="both"/>
        <w:rPr>
          <w:rFonts w:ascii="Arial" w:hAnsi="Arial" w:cs="Arial"/>
          <w:color w:val="000000"/>
          <w:sz w:val="18"/>
          <w:szCs w:val="18"/>
          <w:lang w:val="en-US"/>
        </w:rPr>
      </w:pPr>
      <w:r w:rsidRPr="00413D96">
        <w:rPr>
          <w:rFonts w:ascii="Arial" w:hAnsi="Arial" w:cs="Arial"/>
          <w:color w:val="000000"/>
          <w:sz w:val="18"/>
          <w:szCs w:val="18"/>
          <w:lang w:val="en-US"/>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4BA52127" w14:textId="77777777" w:rsidR="00916FA3" w:rsidRPr="00413D96" w:rsidRDefault="00916FA3" w:rsidP="00134742">
      <w:pPr>
        <w:ind w:left="540"/>
        <w:jc w:val="both"/>
        <w:rPr>
          <w:rFonts w:ascii="Arial" w:hAnsi="Arial" w:cs="Arial"/>
          <w:color w:val="000000"/>
          <w:sz w:val="18"/>
          <w:szCs w:val="18"/>
          <w:lang w:val="en-US"/>
        </w:rPr>
      </w:pPr>
    </w:p>
    <w:p w14:paraId="0868473D" w14:textId="18F5B0F5" w:rsidR="00BD647D" w:rsidRPr="00413D96" w:rsidRDefault="00916FA3" w:rsidP="00134742">
      <w:pPr>
        <w:ind w:left="540"/>
        <w:jc w:val="both"/>
        <w:rPr>
          <w:rFonts w:ascii="Arial" w:hAnsi="Arial" w:cs="Arial"/>
          <w:color w:val="000000"/>
          <w:sz w:val="18"/>
          <w:szCs w:val="18"/>
          <w:lang w:val="en-US"/>
        </w:rPr>
      </w:pPr>
      <w:r w:rsidRPr="00413D96">
        <w:rPr>
          <w:rFonts w:ascii="Arial" w:hAnsi="Arial" w:cs="Arial"/>
          <w:color w:val="000000"/>
          <w:sz w:val="18"/>
          <w:szCs w:val="18"/>
          <w:lang w:val="en-US"/>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E2B2354" w14:textId="77777777" w:rsidR="00916FA3" w:rsidRPr="00413D96" w:rsidRDefault="00916FA3" w:rsidP="00134742">
      <w:pPr>
        <w:ind w:left="540"/>
        <w:jc w:val="both"/>
        <w:rPr>
          <w:rFonts w:ascii="Arial" w:hAnsi="Arial" w:cs="Arial"/>
          <w:color w:val="000000"/>
          <w:sz w:val="18"/>
          <w:szCs w:val="18"/>
        </w:rPr>
      </w:pPr>
    </w:p>
    <w:p w14:paraId="221ACF8E" w14:textId="77777777" w:rsidR="00C54A03" w:rsidRPr="00413D96" w:rsidRDefault="00C54A03" w:rsidP="00134742">
      <w:pPr>
        <w:pStyle w:val="Heading4"/>
        <w:keepNext w:val="0"/>
        <w:ind w:left="526"/>
        <w:jc w:val="both"/>
        <w:rPr>
          <w:rFonts w:ascii="Arial" w:hAnsi="Arial" w:cs="Arial"/>
          <w:color w:val="000000"/>
        </w:rPr>
      </w:pPr>
      <w:r w:rsidRPr="00413D96">
        <w:rPr>
          <w:rFonts w:ascii="Arial" w:hAnsi="Arial" w:cs="Arial"/>
          <w:color w:val="000000"/>
        </w:rPr>
        <w:t>Leases - where the Group is the lessor</w:t>
      </w:r>
    </w:p>
    <w:p w14:paraId="7999357A" w14:textId="77777777" w:rsidR="00C54A03" w:rsidRPr="00413D96" w:rsidRDefault="00C54A03" w:rsidP="00134742">
      <w:pPr>
        <w:pStyle w:val="BlockText"/>
        <w:ind w:left="526" w:right="0"/>
        <w:rPr>
          <w:rFonts w:ascii="Arial" w:hAnsi="Arial" w:cs="Arial"/>
          <w:color w:val="000000"/>
          <w:sz w:val="18"/>
          <w:szCs w:val="18"/>
        </w:rPr>
      </w:pPr>
    </w:p>
    <w:p w14:paraId="208B3AD9" w14:textId="65A55057" w:rsidR="001B474C" w:rsidRPr="00413D96" w:rsidRDefault="001B474C" w:rsidP="00134742">
      <w:pPr>
        <w:pStyle w:val="ListParagraph"/>
        <w:ind w:left="526"/>
        <w:jc w:val="both"/>
        <w:rPr>
          <w:rFonts w:ascii="Arial" w:hAnsi="Arial" w:cs="Arial"/>
          <w:color w:val="000000"/>
          <w:spacing w:val="-2"/>
          <w:sz w:val="18"/>
          <w:szCs w:val="18"/>
        </w:rPr>
      </w:pPr>
      <w:r w:rsidRPr="00413D96">
        <w:rPr>
          <w:rFonts w:ascii="Arial" w:hAnsi="Arial" w:cs="Arial"/>
          <w:color w:val="000000"/>
          <w:spacing w:val="-2"/>
          <w:sz w:val="18"/>
          <w:szCs w:val="18"/>
        </w:rPr>
        <w:t>When assets are leased out under a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lease receivable and reduce the amount of income recognised over the lease term.</w:t>
      </w:r>
    </w:p>
    <w:p w14:paraId="185D5A92" w14:textId="77777777" w:rsidR="001B474C" w:rsidRPr="00413D96" w:rsidRDefault="001B474C" w:rsidP="00134742">
      <w:pPr>
        <w:pStyle w:val="ListParagraph"/>
        <w:ind w:left="526"/>
        <w:jc w:val="both"/>
        <w:rPr>
          <w:rFonts w:ascii="Arial" w:hAnsi="Arial" w:cs="Arial"/>
          <w:color w:val="000000"/>
          <w:spacing w:val="-2"/>
          <w:sz w:val="18"/>
          <w:szCs w:val="18"/>
        </w:rPr>
      </w:pPr>
    </w:p>
    <w:p w14:paraId="79F37EA9" w14:textId="250DA2F7" w:rsidR="000C3696" w:rsidRPr="00413D96" w:rsidRDefault="001B474C" w:rsidP="007443A4">
      <w:pPr>
        <w:pStyle w:val="ListParagraph"/>
        <w:spacing w:after="0" w:line="240" w:lineRule="auto"/>
        <w:ind w:left="526"/>
        <w:jc w:val="both"/>
        <w:rPr>
          <w:rFonts w:ascii="Arial" w:hAnsi="Arial" w:cs="Arial"/>
          <w:color w:val="000000"/>
          <w:spacing w:val="-2"/>
          <w:sz w:val="18"/>
          <w:szCs w:val="18"/>
        </w:rPr>
      </w:pPr>
      <w:r w:rsidRPr="00413D96">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5206A20" w14:textId="77777777" w:rsidR="0086555F" w:rsidRPr="00413D96" w:rsidRDefault="0086555F" w:rsidP="00286DB3">
      <w:pPr>
        <w:pStyle w:val="ListParagraph"/>
        <w:spacing w:after="0" w:line="240" w:lineRule="auto"/>
        <w:ind w:left="526"/>
        <w:jc w:val="both"/>
        <w:rPr>
          <w:rFonts w:ascii="Arial" w:hAnsi="Arial" w:cs="Arial"/>
          <w:color w:val="000000"/>
          <w:spacing w:val="-2"/>
          <w:sz w:val="18"/>
          <w:szCs w:val="18"/>
        </w:rPr>
      </w:pPr>
    </w:p>
    <w:p w14:paraId="4FB789C2" w14:textId="6FF3E5E9" w:rsidR="00C54A03" w:rsidRPr="00413D96" w:rsidRDefault="00A1321E" w:rsidP="000B2300">
      <w:pPr>
        <w:pStyle w:val="Heading2"/>
        <w:keepNext w:val="0"/>
        <w:tabs>
          <w:tab w:val="left" w:pos="540"/>
        </w:tabs>
        <w:ind w:left="540" w:hanging="540"/>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12</w:t>
      </w:r>
      <w:r w:rsidR="00C54A03" w:rsidRPr="00413D96">
        <w:rPr>
          <w:rFonts w:ascii="Arial" w:hAnsi="Arial" w:cs="Arial"/>
          <w:color w:val="000000"/>
          <w:sz w:val="18"/>
          <w:szCs w:val="18"/>
          <w:lang w:val="en-GB"/>
        </w:rPr>
        <w:tab/>
        <w:t>Financial liabilities</w:t>
      </w:r>
    </w:p>
    <w:p w14:paraId="4F2CAE78" w14:textId="77777777" w:rsidR="00C54A03" w:rsidRPr="00413D96" w:rsidRDefault="00C54A03" w:rsidP="00BD647D">
      <w:pPr>
        <w:ind w:left="547"/>
        <w:jc w:val="thaiDistribute"/>
        <w:rPr>
          <w:rFonts w:ascii="Arial" w:eastAsia="Arial Unicode MS" w:hAnsi="Arial" w:cs="Arial"/>
          <w:color w:val="000000"/>
          <w:sz w:val="18"/>
          <w:szCs w:val="18"/>
        </w:rPr>
      </w:pPr>
    </w:p>
    <w:p w14:paraId="002E0704" w14:textId="66DBFF5E" w:rsidR="00C54A03" w:rsidRPr="00413D96" w:rsidRDefault="00A1321E" w:rsidP="00413D96">
      <w:pPr>
        <w:pStyle w:val="NoSpacing"/>
        <w:ind w:left="1260" w:hanging="720"/>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12</w:t>
      </w:r>
      <w:r w:rsidR="00C54A03" w:rsidRPr="00413D96">
        <w:rPr>
          <w:rFonts w:ascii="Arial" w:hAnsi="Arial" w:cs="Arial"/>
          <w:color w:val="000000"/>
          <w:sz w:val="18"/>
          <w:szCs w:val="18"/>
        </w:rPr>
        <w:t>.</w:t>
      </w:r>
      <w:r w:rsidRPr="00A1321E">
        <w:rPr>
          <w:rFonts w:ascii="Arial" w:hAnsi="Arial" w:cs="Arial"/>
          <w:color w:val="000000"/>
          <w:sz w:val="18"/>
          <w:szCs w:val="18"/>
          <w:lang w:val="en-GB"/>
        </w:rPr>
        <w:t>1</w:t>
      </w:r>
      <w:r w:rsidR="00C54A03" w:rsidRPr="00413D96">
        <w:rPr>
          <w:rFonts w:ascii="Arial" w:hAnsi="Arial" w:cs="Arial"/>
          <w:color w:val="000000"/>
          <w:sz w:val="18"/>
          <w:szCs w:val="18"/>
        </w:rPr>
        <w:tab/>
        <w:t>Classification</w:t>
      </w:r>
    </w:p>
    <w:p w14:paraId="00CFDAA1" w14:textId="77777777" w:rsidR="00C54A03" w:rsidRPr="00413D96" w:rsidRDefault="00C54A03" w:rsidP="00BD647D">
      <w:pPr>
        <w:pStyle w:val="NoSpacing"/>
        <w:ind w:left="1260"/>
        <w:rPr>
          <w:rFonts w:ascii="Arial" w:hAnsi="Arial" w:cs="Arial"/>
          <w:color w:val="000000"/>
          <w:sz w:val="18"/>
          <w:szCs w:val="18"/>
        </w:rPr>
      </w:pPr>
    </w:p>
    <w:p w14:paraId="4103127B" w14:textId="77777777" w:rsidR="00C54A03" w:rsidRPr="00413D96" w:rsidRDefault="00C54A03" w:rsidP="00BD647D">
      <w:pPr>
        <w:pStyle w:val="NoSpacing"/>
        <w:ind w:left="1260"/>
        <w:jc w:val="thaiDistribute"/>
        <w:rPr>
          <w:rFonts w:ascii="Arial" w:hAnsi="Arial" w:cs="Arial"/>
          <w:color w:val="000000"/>
          <w:sz w:val="18"/>
          <w:szCs w:val="18"/>
        </w:rPr>
      </w:pPr>
      <w:r w:rsidRPr="00413D96">
        <w:rPr>
          <w:rFonts w:ascii="Arial" w:hAnsi="Arial" w:cs="Arial"/>
          <w:color w:val="000000"/>
          <w:sz w:val="18"/>
          <w:szCs w:val="18"/>
        </w:rPr>
        <w:t>Financial instruments issued by the Group are classified as either financial liabilities or equity securities by considering contractual obligations.</w:t>
      </w:r>
    </w:p>
    <w:p w14:paraId="2DE8BF2E" w14:textId="77777777" w:rsidR="00C54A03" w:rsidRPr="00413D96" w:rsidRDefault="00C54A03" w:rsidP="00BD647D">
      <w:pPr>
        <w:pStyle w:val="NoSpacing"/>
        <w:ind w:left="1260"/>
        <w:rPr>
          <w:rFonts w:ascii="Arial" w:hAnsi="Arial" w:cs="Arial"/>
          <w:color w:val="000000"/>
          <w:sz w:val="18"/>
          <w:szCs w:val="18"/>
        </w:rPr>
      </w:pPr>
    </w:p>
    <w:p w14:paraId="67AACB46" w14:textId="673C4E7D" w:rsidR="00C54A03" w:rsidRPr="00413D96" w:rsidRDefault="00A1321E" w:rsidP="00BD647D">
      <w:pPr>
        <w:pStyle w:val="NoSpacing"/>
        <w:ind w:left="1260" w:hanging="720"/>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12</w:t>
      </w:r>
      <w:r w:rsidR="00C54A03" w:rsidRPr="00413D96">
        <w:rPr>
          <w:rFonts w:ascii="Arial" w:hAnsi="Arial" w:cs="Arial"/>
          <w:color w:val="000000"/>
          <w:sz w:val="18"/>
          <w:szCs w:val="18"/>
        </w:rPr>
        <w:t>.</w:t>
      </w:r>
      <w:r w:rsidRPr="00A1321E">
        <w:rPr>
          <w:rFonts w:ascii="Arial" w:hAnsi="Arial" w:cs="Arial"/>
          <w:color w:val="000000"/>
          <w:sz w:val="18"/>
          <w:szCs w:val="18"/>
          <w:lang w:val="en-GB"/>
        </w:rPr>
        <w:t>2</w:t>
      </w:r>
      <w:r w:rsidR="00C54A03" w:rsidRPr="00413D96">
        <w:rPr>
          <w:rFonts w:ascii="Arial" w:hAnsi="Arial" w:cs="Arial"/>
          <w:color w:val="000000"/>
          <w:sz w:val="18"/>
          <w:szCs w:val="18"/>
        </w:rPr>
        <w:tab/>
        <w:t>Measurement</w:t>
      </w:r>
    </w:p>
    <w:p w14:paraId="1E4526C1" w14:textId="77777777" w:rsidR="00C54A03" w:rsidRPr="00413D96" w:rsidRDefault="00C54A03" w:rsidP="00BD647D">
      <w:pPr>
        <w:pStyle w:val="Style1"/>
        <w:rPr>
          <w:color w:val="000000"/>
        </w:rPr>
      </w:pPr>
    </w:p>
    <w:p w14:paraId="5DEC8A49" w14:textId="54069A5A" w:rsidR="007443A4" w:rsidRPr="00413D96" w:rsidRDefault="00C54A03" w:rsidP="00BD647D">
      <w:pPr>
        <w:pStyle w:val="Style1"/>
        <w:rPr>
          <w:color w:val="000000"/>
        </w:rPr>
      </w:pPr>
      <w:r w:rsidRPr="00413D96">
        <w:rPr>
          <w:color w:val="000000"/>
        </w:rPr>
        <w:t xml:space="preserve">Financial liabilities are initially recognised at fair value and are subsequently measured at amortised cost. </w:t>
      </w:r>
    </w:p>
    <w:p w14:paraId="59B35CF6" w14:textId="6CB77136" w:rsidR="000E642C" w:rsidRPr="00413D96" w:rsidRDefault="000E642C" w:rsidP="0086555F">
      <w:pPr>
        <w:rPr>
          <w:rFonts w:ascii="Arial" w:eastAsia="Arial" w:hAnsi="Arial" w:cs="Arial"/>
          <w:color w:val="000000"/>
          <w:spacing w:val="-2"/>
          <w:sz w:val="18"/>
          <w:szCs w:val="18"/>
          <w:lang w:eastAsia="en-GB"/>
        </w:rPr>
      </w:pPr>
    </w:p>
    <w:p w14:paraId="53607F8E" w14:textId="6CEA38EB" w:rsidR="00C54A03" w:rsidRPr="00413D96" w:rsidRDefault="00A1321E" w:rsidP="00BD647D">
      <w:pPr>
        <w:pStyle w:val="NoSpacing"/>
        <w:ind w:left="1260" w:hanging="720"/>
        <w:rPr>
          <w:rFonts w:ascii="Arial" w:hAnsi="Arial" w:cs="Arial"/>
          <w:color w:val="000000"/>
          <w:sz w:val="18"/>
          <w:szCs w:val="18"/>
        </w:rPr>
      </w:pPr>
      <w:r w:rsidRPr="00A1321E">
        <w:rPr>
          <w:rFonts w:ascii="Arial" w:hAnsi="Arial" w:cs="Arial"/>
          <w:color w:val="000000"/>
          <w:sz w:val="18"/>
          <w:szCs w:val="18"/>
          <w:lang w:val="en-GB"/>
        </w:rPr>
        <w:t>5</w:t>
      </w:r>
      <w:r w:rsidR="00C54A03" w:rsidRPr="00413D96">
        <w:rPr>
          <w:rFonts w:ascii="Arial" w:hAnsi="Arial" w:cs="Arial"/>
          <w:color w:val="000000"/>
          <w:sz w:val="18"/>
          <w:szCs w:val="18"/>
        </w:rPr>
        <w:t>.</w:t>
      </w:r>
      <w:r w:rsidRPr="00A1321E">
        <w:rPr>
          <w:rFonts w:ascii="Arial" w:hAnsi="Arial" w:cs="Arial"/>
          <w:color w:val="000000"/>
          <w:sz w:val="18"/>
          <w:szCs w:val="18"/>
          <w:lang w:val="en-GB"/>
        </w:rPr>
        <w:t>12</w:t>
      </w:r>
      <w:r w:rsidR="00C54A03" w:rsidRPr="00413D96">
        <w:rPr>
          <w:rFonts w:ascii="Arial" w:hAnsi="Arial" w:cs="Arial"/>
          <w:color w:val="000000"/>
          <w:sz w:val="18"/>
          <w:szCs w:val="18"/>
        </w:rPr>
        <w:t>.</w:t>
      </w:r>
      <w:r w:rsidRPr="00A1321E">
        <w:rPr>
          <w:rFonts w:ascii="Arial" w:hAnsi="Arial" w:cs="Arial"/>
          <w:color w:val="000000"/>
          <w:sz w:val="18"/>
          <w:szCs w:val="18"/>
          <w:lang w:val="en-GB"/>
        </w:rPr>
        <w:t>3</w:t>
      </w:r>
      <w:r w:rsidR="00C54A03" w:rsidRPr="00413D96">
        <w:rPr>
          <w:rFonts w:ascii="Arial" w:hAnsi="Arial" w:cs="Arial"/>
          <w:color w:val="000000"/>
          <w:sz w:val="18"/>
          <w:szCs w:val="18"/>
        </w:rPr>
        <w:tab/>
        <w:t>Derecognition</w:t>
      </w:r>
      <w:r w:rsidR="00C54A03" w:rsidRPr="00413D96">
        <w:rPr>
          <w:rFonts w:ascii="Arial" w:hAnsi="Arial" w:cs="Arial"/>
          <w:color w:val="000000"/>
          <w:sz w:val="18"/>
          <w:szCs w:val="18"/>
          <w:cs/>
        </w:rPr>
        <w:t xml:space="preserve"> </w:t>
      </w:r>
      <w:r w:rsidR="00C54A03" w:rsidRPr="00413D96">
        <w:rPr>
          <w:rFonts w:ascii="Arial" w:hAnsi="Arial" w:cs="Arial"/>
          <w:color w:val="000000"/>
          <w:sz w:val="18"/>
          <w:szCs w:val="18"/>
        </w:rPr>
        <w:t xml:space="preserve">and modification </w:t>
      </w:r>
    </w:p>
    <w:p w14:paraId="380A5536" w14:textId="77777777" w:rsidR="00C54A03" w:rsidRPr="00413D96" w:rsidRDefault="00C54A03" w:rsidP="00BD647D">
      <w:pPr>
        <w:pStyle w:val="Style1"/>
        <w:rPr>
          <w:color w:val="000000"/>
        </w:rPr>
      </w:pPr>
    </w:p>
    <w:p w14:paraId="7F73BE4C" w14:textId="77777777" w:rsidR="00C54A03" w:rsidRPr="00413D96" w:rsidRDefault="00C54A03" w:rsidP="00BD647D">
      <w:pPr>
        <w:pStyle w:val="NoSpacing"/>
        <w:ind w:left="1260"/>
        <w:jc w:val="thaiDistribute"/>
        <w:rPr>
          <w:rFonts w:ascii="Arial" w:hAnsi="Arial" w:cs="Arial"/>
          <w:color w:val="000000"/>
          <w:sz w:val="18"/>
          <w:szCs w:val="18"/>
          <w:lang w:val="en-GB"/>
        </w:rPr>
      </w:pPr>
      <w:r w:rsidRPr="00413D96">
        <w:rPr>
          <w:rFonts w:ascii="Arial" w:hAnsi="Arial" w:cs="Arial"/>
          <w:color w:val="000000"/>
          <w:spacing w:val="-4"/>
          <w:sz w:val="18"/>
          <w:szCs w:val="18"/>
          <w:lang w:val="en-GB"/>
        </w:rPr>
        <w:t xml:space="preserve">Financial liabilities are derecognised when the obligation specified in the contract is discharged, cancelled, </w:t>
      </w:r>
      <w:r w:rsidRPr="00413D96">
        <w:rPr>
          <w:rFonts w:ascii="Arial" w:hAnsi="Arial" w:cs="Arial"/>
          <w:color w:val="000000"/>
          <w:sz w:val="18"/>
          <w:szCs w:val="18"/>
          <w:lang w:val="en-GB"/>
        </w:rPr>
        <w:t xml:space="preserve">or expired. </w:t>
      </w:r>
    </w:p>
    <w:p w14:paraId="165866F8" w14:textId="77777777" w:rsidR="00C54A03" w:rsidRPr="00413D96" w:rsidRDefault="00C54A03" w:rsidP="00BD647D">
      <w:pPr>
        <w:pStyle w:val="NoSpacing"/>
        <w:ind w:left="1260"/>
        <w:jc w:val="thaiDistribute"/>
        <w:rPr>
          <w:rFonts w:ascii="Arial" w:hAnsi="Arial" w:cs="Arial"/>
          <w:color w:val="000000"/>
          <w:sz w:val="18"/>
          <w:szCs w:val="18"/>
          <w:lang w:val="en-GB"/>
        </w:rPr>
      </w:pPr>
    </w:p>
    <w:p w14:paraId="5872E739" w14:textId="77777777" w:rsidR="00C54A03" w:rsidRPr="00413D96" w:rsidRDefault="00C54A03" w:rsidP="00BD647D">
      <w:pPr>
        <w:pStyle w:val="NoSpacing"/>
        <w:ind w:left="1260"/>
        <w:jc w:val="thaiDistribute"/>
        <w:rPr>
          <w:rFonts w:ascii="Arial" w:hAnsi="Arial" w:cs="Arial"/>
          <w:color w:val="000000"/>
          <w:sz w:val="18"/>
          <w:szCs w:val="18"/>
          <w:lang w:val="en-GB"/>
        </w:rPr>
      </w:pPr>
      <w:r w:rsidRPr="00413D96">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413D96">
        <w:rPr>
          <w:rFonts w:ascii="Arial" w:hAnsi="Arial" w:cs="Arial"/>
          <w:color w:val="000000"/>
          <w:spacing w:val="-2"/>
          <w:sz w:val="18"/>
          <w:szCs w:val="18"/>
          <w:lang w:val="en-GB"/>
        </w:rPr>
        <w:t>results in an extinguishment, the new financial liability is recognised based on fair value of its obligation. The</w:t>
      </w:r>
      <w:r w:rsidRPr="00413D96">
        <w:rPr>
          <w:rFonts w:ascii="Arial" w:hAnsi="Arial" w:cs="Arial"/>
          <w:color w:val="000000"/>
          <w:sz w:val="18"/>
          <w:szCs w:val="18"/>
          <w:lang w:val="en-GB"/>
        </w:rPr>
        <w:t xml:space="preserve"> remaining carrying amount of financial liability is derecognised. The difference as well as proceed paid is recognised as administrative expense. </w:t>
      </w:r>
    </w:p>
    <w:p w14:paraId="4B1D5936" w14:textId="77777777" w:rsidR="00C54A03" w:rsidRPr="00413D96" w:rsidRDefault="00C54A03" w:rsidP="00286DB3">
      <w:pPr>
        <w:pStyle w:val="NoSpacing"/>
        <w:ind w:left="1260"/>
        <w:jc w:val="thaiDistribute"/>
        <w:rPr>
          <w:rFonts w:ascii="Arial" w:hAnsi="Arial" w:cs="Arial"/>
          <w:color w:val="000000"/>
          <w:sz w:val="18"/>
          <w:szCs w:val="18"/>
          <w:lang w:val="en-GB"/>
        </w:rPr>
      </w:pPr>
    </w:p>
    <w:p w14:paraId="7E815958" w14:textId="12DF5A42" w:rsidR="00202293" w:rsidRPr="00413D96" w:rsidRDefault="00C54A03" w:rsidP="000C3696">
      <w:pPr>
        <w:pStyle w:val="NoSpacing"/>
        <w:ind w:left="1260"/>
        <w:jc w:val="thaiDistribute"/>
        <w:rPr>
          <w:rFonts w:ascii="Arial" w:hAnsi="Arial" w:cs="Arial"/>
          <w:color w:val="000000"/>
          <w:spacing w:val="-4"/>
          <w:sz w:val="18"/>
          <w:szCs w:val="18"/>
          <w:lang w:val="en-GB"/>
        </w:rPr>
      </w:pPr>
      <w:r w:rsidRPr="00413D96">
        <w:rPr>
          <w:rFonts w:ascii="Arial" w:hAnsi="Arial" w:cs="Arial"/>
          <w:color w:val="000000"/>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0D099810" w14:textId="763A732D" w:rsidR="00413D96" w:rsidRDefault="00413D96">
      <w:pPr>
        <w:rPr>
          <w:rFonts w:ascii="Arial" w:hAnsi="Arial" w:cs="Arial"/>
          <w:b/>
          <w:bCs/>
          <w:color w:val="000000"/>
          <w:sz w:val="18"/>
          <w:szCs w:val="18"/>
        </w:rPr>
      </w:pPr>
      <w:r>
        <w:rPr>
          <w:rFonts w:ascii="Arial" w:hAnsi="Arial" w:cs="Arial"/>
          <w:color w:val="000000"/>
          <w:sz w:val="18"/>
          <w:szCs w:val="18"/>
        </w:rPr>
        <w:br w:type="page"/>
      </w:r>
    </w:p>
    <w:p w14:paraId="3B617AC3" w14:textId="77777777" w:rsidR="009914EC" w:rsidRPr="00413D96" w:rsidRDefault="009914EC" w:rsidP="00413D96">
      <w:pPr>
        <w:pStyle w:val="Heading2"/>
        <w:keepNext w:val="0"/>
        <w:tabs>
          <w:tab w:val="left" w:pos="540"/>
        </w:tabs>
        <w:ind w:right="0"/>
        <w:rPr>
          <w:rFonts w:ascii="Arial" w:hAnsi="Arial" w:cs="Arial"/>
          <w:color w:val="000000"/>
          <w:sz w:val="18"/>
          <w:szCs w:val="18"/>
          <w:lang w:val="en-GB"/>
        </w:rPr>
      </w:pPr>
    </w:p>
    <w:p w14:paraId="17BBA592" w14:textId="58572B72" w:rsidR="00C54A03" w:rsidRPr="00413D96" w:rsidRDefault="00A1321E" w:rsidP="00413D96">
      <w:pPr>
        <w:pStyle w:val="Heading2"/>
        <w:keepNext w:val="0"/>
        <w:tabs>
          <w:tab w:val="left" w:pos="540"/>
        </w:tabs>
        <w:ind w:right="0"/>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13</w:t>
      </w:r>
      <w:r w:rsidR="00C54A03" w:rsidRPr="00413D96">
        <w:rPr>
          <w:rFonts w:ascii="Arial" w:hAnsi="Arial" w:cs="Arial"/>
          <w:color w:val="000000"/>
          <w:sz w:val="18"/>
          <w:szCs w:val="18"/>
          <w:lang w:val="en-GB"/>
        </w:rPr>
        <w:tab/>
        <w:t>Current and deferred income taxes</w:t>
      </w:r>
    </w:p>
    <w:p w14:paraId="14CB806C" w14:textId="77777777" w:rsidR="00C54A03" w:rsidRPr="00413D96" w:rsidRDefault="00C54A03" w:rsidP="00413D96">
      <w:pPr>
        <w:pBdr>
          <w:top w:val="nil"/>
          <w:left w:val="nil"/>
          <w:bottom w:val="nil"/>
          <w:right w:val="nil"/>
          <w:between w:val="nil"/>
        </w:pBdr>
        <w:ind w:left="540"/>
        <w:jc w:val="both"/>
        <w:rPr>
          <w:rFonts w:ascii="Arial" w:hAnsi="Arial" w:cs="Arial"/>
          <w:color w:val="000000"/>
          <w:sz w:val="18"/>
          <w:szCs w:val="18"/>
        </w:rPr>
      </w:pPr>
    </w:p>
    <w:p w14:paraId="1E7D7C07" w14:textId="001B4522" w:rsidR="00351524" w:rsidRPr="00413D96" w:rsidRDefault="00F070B2" w:rsidP="00413D96">
      <w:pPr>
        <w:ind w:left="540"/>
        <w:jc w:val="both"/>
        <w:rPr>
          <w:rFonts w:ascii="Arial" w:hAnsi="Arial" w:cs="Arial"/>
          <w:color w:val="000000"/>
          <w:sz w:val="18"/>
          <w:szCs w:val="18"/>
        </w:rPr>
      </w:pPr>
      <w:r w:rsidRPr="00413D96">
        <w:rPr>
          <w:rFonts w:ascii="Arial" w:hAnsi="Arial" w:cs="Arial"/>
          <w:color w:val="000000"/>
          <w:sz w:val="18"/>
          <w:szCs w:val="18"/>
        </w:rPr>
        <w:t>Income tax</w:t>
      </w:r>
      <w:r w:rsidR="00351524" w:rsidRPr="00413D96">
        <w:rPr>
          <w:rFonts w:ascii="Arial" w:hAnsi="Arial" w:cs="Arial"/>
          <w:color w:val="000000"/>
          <w:sz w:val="18"/>
          <w:szCs w:val="18"/>
        </w:rPr>
        <w:t xml:space="preserve"> comprises current and deferred tax. </w:t>
      </w:r>
    </w:p>
    <w:p w14:paraId="4F0BD72F" w14:textId="77777777" w:rsidR="00351524" w:rsidRPr="00413D96" w:rsidRDefault="00351524" w:rsidP="00413D96">
      <w:pPr>
        <w:ind w:left="540"/>
        <w:jc w:val="both"/>
        <w:rPr>
          <w:rFonts w:ascii="Arial" w:hAnsi="Arial" w:cs="Arial"/>
          <w:color w:val="000000"/>
          <w:sz w:val="18"/>
          <w:szCs w:val="18"/>
        </w:rPr>
      </w:pPr>
    </w:p>
    <w:p w14:paraId="4860C0DE" w14:textId="77777777" w:rsidR="00675486" w:rsidRPr="00413D96" w:rsidRDefault="00675486" w:rsidP="00413D96">
      <w:pPr>
        <w:ind w:left="540"/>
        <w:jc w:val="thaiDistribute"/>
        <w:rPr>
          <w:rFonts w:ascii="Arial" w:hAnsi="Arial" w:cs="Arial"/>
          <w:color w:val="000000"/>
          <w:sz w:val="18"/>
          <w:szCs w:val="18"/>
        </w:rPr>
      </w:pPr>
      <w:r w:rsidRPr="00413D96">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42D3E7EE" w14:textId="77777777" w:rsidR="00675486" w:rsidRPr="00413D96" w:rsidRDefault="00675486" w:rsidP="00413D96">
      <w:pPr>
        <w:ind w:left="540"/>
        <w:jc w:val="thaiDistribute"/>
        <w:rPr>
          <w:rFonts w:ascii="Arial" w:hAnsi="Arial" w:cs="Arial"/>
          <w:color w:val="000000"/>
          <w:sz w:val="18"/>
          <w:szCs w:val="18"/>
        </w:rPr>
      </w:pPr>
    </w:p>
    <w:p w14:paraId="567562C9" w14:textId="77777777" w:rsidR="00675486" w:rsidRPr="00413D96" w:rsidRDefault="00675486" w:rsidP="00413D96">
      <w:pPr>
        <w:ind w:left="540"/>
        <w:jc w:val="thaiDistribute"/>
        <w:rPr>
          <w:rFonts w:ascii="Arial" w:hAnsi="Arial" w:cs="Arial"/>
          <w:color w:val="000000"/>
          <w:sz w:val="18"/>
          <w:szCs w:val="18"/>
        </w:rPr>
      </w:pPr>
      <w:r w:rsidRPr="00413D96">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5BA43D" w14:textId="77777777" w:rsidR="00675486" w:rsidRPr="00413D96" w:rsidRDefault="00675486" w:rsidP="00413D96">
      <w:pPr>
        <w:ind w:left="540"/>
        <w:jc w:val="thaiDistribute"/>
        <w:rPr>
          <w:rFonts w:ascii="Arial" w:hAnsi="Arial" w:cs="Arial"/>
          <w:color w:val="000000"/>
          <w:sz w:val="18"/>
          <w:szCs w:val="18"/>
        </w:rPr>
      </w:pPr>
    </w:p>
    <w:p w14:paraId="06B8B598" w14:textId="77777777" w:rsidR="00675486" w:rsidRPr="00413D96" w:rsidRDefault="00675486" w:rsidP="00413D96">
      <w:pPr>
        <w:ind w:left="540"/>
        <w:jc w:val="thaiDistribute"/>
        <w:rPr>
          <w:rFonts w:ascii="Arial" w:hAnsi="Arial" w:cs="Arial"/>
          <w:color w:val="000000"/>
          <w:sz w:val="18"/>
          <w:szCs w:val="18"/>
        </w:rPr>
      </w:pPr>
      <w:r w:rsidRPr="00413D96">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B9847EE" w14:textId="77777777" w:rsidR="00675486" w:rsidRPr="00413D96" w:rsidRDefault="00675486" w:rsidP="00413D96">
      <w:pPr>
        <w:ind w:left="540"/>
        <w:jc w:val="thaiDistribute"/>
        <w:rPr>
          <w:rFonts w:ascii="Arial" w:hAnsi="Arial" w:cs="Arial"/>
          <w:color w:val="000000"/>
          <w:sz w:val="18"/>
          <w:szCs w:val="18"/>
        </w:rPr>
      </w:pPr>
    </w:p>
    <w:p w14:paraId="6D475CEA" w14:textId="5C0C48EE" w:rsidR="00675486" w:rsidRPr="00413D96" w:rsidRDefault="00675486" w:rsidP="00413D96">
      <w:pPr>
        <w:ind w:left="540"/>
        <w:jc w:val="thaiDistribute"/>
        <w:rPr>
          <w:rFonts w:ascii="Arial" w:hAnsi="Arial" w:cs="Arial"/>
          <w:color w:val="000000"/>
          <w:sz w:val="18"/>
          <w:szCs w:val="18"/>
        </w:rPr>
      </w:pPr>
      <w:r w:rsidRPr="00413D96">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175E826C" w14:textId="77777777" w:rsidR="00014DB9" w:rsidRPr="00413D96" w:rsidRDefault="00014DB9" w:rsidP="00413D96">
      <w:pPr>
        <w:rPr>
          <w:rFonts w:ascii="Arial" w:hAnsi="Arial" w:cs="Arial"/>
          <w:color w:val="000000"/>
          <w:sz w:val="18"/>
          <w:szCs w:val="18"/>
        </w:rPr>
      </w:pPr>
    </w:p>
    <w:p w14:paraId="1EC334D6" w14:textId="33975A2A" w:rsidR="00C54A03" w:rsidRPr="00413D96" w:rsidRDefault="00A1321E" w:rsidP="00413D96">
      <w:pPr>
        <w:pStyle w:val="Heading2"/>
        <w:keepNext w:val="0"/>
        <w:tabs>
          <w:tab w:val="left" w:pos="540"/>
        </w:tabs>
        <w:ind w:right="0"/>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14</w:t>
      </w:r>
      <w:r w:rsidR="00C54A03" w:rsidRPr="00413D96">
        <w:rPr>
          <w:rFonts w:ascii="Arial" w:hAnsi="Arial" w:cs="Arial"/>
          <w:color w:val="000000"/>
          <w:sz w:val="18"/>
          <w:szCs w:val="18"/>
          <w:lang w:val="en-GB"/>
        </w:rPr>
        <w:tab/>
        <w:t>Employee benefits</w:t>
      </w:r>
    </w:p>
    <w:p w14:paraId="41CEB56E" w14:textId="77777777" w:rsidR="00C54A03" w:rsidRPr="00413D96" w:rsidRDefault="00C54A03" w:rsidP="00413D96">
      <w:pPr>
        <w:pBdr>
          <w:top w:val="nil"/>
          <w:left w:val="nil"/>
          <w:bottom w:val="nil"/>
          <w:right w:val="nil"/>
          <w:between w:val="nil"/>
        </w:pBdr>
        <w:ind w:left="540"/>
        <w:jc w:val="both"/>
        <w:rPr>
          <w:rFonts w:ascii="Arial" w:hAnsi="Arial" w:cs="Arial"/>
          <w:color w:val="000000"/>
          <w:sz w:val="18"/>
          <w:szCs w:val="18"/>
        </w:rPr>
      </w:pPr>
    </w:p>
    <w:p w14:paraId="23A32E06" w14:textId="1D83AA79" w:rsidR="00C54A03" w:rsidRPr="00413D96" w:rsidRDefault="00B90F86" w:rsidP="00413D96">
      <w:pPr>
        <w:pBdr>
          <w:top w:val="nil"/>
          <w:left w:val="nil"/>
          <w:bottom w:val="nil"/>
          <w:right w:val="nil"/>
          <w:between w:val="nil"/>
        </w:pBdr>
        <w:ind w:left="540"/>
        <w:jc w:val="both"/>
        <w:rPr>
          <w:rFonts w:ascii="Arial" w:hAnsi="Arial" w:cs="Arial"/>
          <w:color w:val="000000"/>
          <w:spacing w:val="-5"/>
          <w:sz w:val="18"/>
          <w:szCs w:val="18"/>
        </w:rPr>
      </w:pPr>
      <w:r w:rsidRPr="00413D96">
        <w:rPr>
          <w:rFonts w:ascii="Arial" w:hAnsi="Arial" w:cs="Arial"/>
          <w:color w:val="000000"/>
          <w:spacing w:val="-5"/>
          <w:sz w:val="18"/>
          <w:szCs w:val="18"/>
        </w:rPr>
        <w:t xml:space="preserve">The Group operates employment benefits schemes. The Group has defined contribution </w:t>
      </w:r>
      <w:r w:rsidR="004C6E66" w:rsidRPr="00413D96">
        <w:rPr>
          <w:rFonts w:ascii="Arial" w:hAnsi="Arial" w:cs="Arial"/>
          <w:color w:val="000000"/>
          <w:spacing w:val="-5"/>
          <w:sz w:val="18"/>
          <w:szCs w:val="18"/>
        </w:rPr>
        <w:t>retirement benefits plans.</w:t>
      </w:r>
    </w:p>
    <w:p w14:paraId="41DDC749" w14:textId="77777777" w:rsidR="00B90F86" w:rsidRPr="00413D96" w:rsidRDefault="00B90F86" w:rsidP="00413D96">
      <w:pPr>
        <w:pBdr>
          <w:top w:val="nil"/>
          <w:left w:val="nil"/>
          <w:bottom w:val="nil"/>
          <w:right w:val="nil"/>
          <w:between w:val="nil"/>
        </w:pBdr>
        <w:ind w:left="540"/>
        <w:jc w:val="both"/>
        <w:rPr>
          <w:rFonts w:ascii="Arial" w:hAnsi="Arial" w:cs="Arial"/>
          <w:color w:val="000000"/>
          <w:sz w:val="18"/>
          <w:szCs w:val="18"/>
        </w:rPr>
      </w:pPr>
    </w:p>
    <w:p w14:paraId="46295ABF" w14:textId="2C5ABC4F" w:rsidR="00C54A03" w:rsidRPr="00413D96" w:rsidRDefault="00A1321E" w:rsidP="00413D96">
      <w:pPr>
        <w:pStyle w:val="Heading2"/>
        <w:keepNext w:val="0"/>
        <w:ind w:left="1170" w:right="0" w:hanging="630"/>
        <w:jc w:val="left"/>
        <w:rPr>
          <w:rFonts w:ascii="Arial" w:hAnsi="Arial" w:cs="Arial"/>
          <w:b w:val="0"/>
          <w:bCs w:val="0"/>
          <w:color w:val="000000"/>
          <w:sz w:val="18"/>
          <w:szCs w:val="18"/>
          <w:lang w:val="en-GB"/>
        </w:rPr>
      </w:pPr>
      <w:r w:rsidRPr="00A1321E">
        <w:rPr>
          <w:rFonts w:ascii="Arial" w:hAnsi="Arial" w:cs="Arial"/>
          <w:b w:val="0"/>
          <w:bCs w:val="0"/>
          <w:color w:val="000000"/>
          <w:sz w:val="18"/>
          <w:szCs w:val="18"/>
          <w:lang w:val="en-GB"/>
        </w:rPr>
        <w:t>5</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14</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w:t>
      </w:r>
      <w:r w:rsidR="00C54A03" w:rsidRPr="00413D96">
        <w:rPr>
          <w:rFonts w:ascii="Arial" w:hAnsi="Arial" w:cs="Arial"/>
          <w:b w:val="0"/>
          <w:bCs w:val="0"/>
          <w:color w:val="000000"/>
          <w:sz w:val="18"/>
          <w:szCs w:val="18"/>
          <w:lang w:val="en-GB"/>
        </w:rPr>
        <w:tab/>
        <w:t>Defined contribution</w:t>
      </w:r>
      <w:r w:rsidR="004C6E66" w:rsidRPr="00413D96">
        <w:rPr>
          <w:rFonts w:ascii="Arial" w:hAnsi="Arial" w:cs="Arial"/>
          <w:b w:val="0"/>
          <w:bCs w:val="0"/>
          <w:color w:val="000000"/>
          <w:sz w:val="18"/>
          <w:szCs w:val="18"/>
          <w:lang w:val="en-GB"/>
        </w:rPr>
        <w:t xml:space="preserve"> plan</w:t>
      </w:r>
    </w:p>
    <w:p w14:paraId="3B8B1E90" w14:textId="77777777" w:rsidR="00C54A03" w:rsidRPr="00413D96" w:rsidRDefault="00C54A03" w:rsidP="00413D96">
      <w:pPr>
        <w:pBdr>
          <w:top w:val="nil"/>
          <w:left w:val="nil"/>
          <w:bottom w:val="nil"/>
          <w:right w:val="nil"/>
          <w:between w:val="nil"/>
        </w:pBdr>
        <w:ind w:left="540"/>
        <w:jc w:val="both"/>
        <w:rPr>
          <w:rFonts w:ascii="Arial" w:hAnsi="Arial" w:cs="Arial"/>
          <w:color w:val="000000"/>
          <w:sz w:val="18"/>
          <w:szCs w:val="18"/>
        </w:rPr>
      </w:pPr>
    </w:p>
    <w:p w14:paraId="3BF9378E" w14:textId="2FC1DD23" w:rsidR="000C3696" w:rsidRPr="00413D96" w:rsidRDefault="00650919" w:rsidP="00413D96">
      <w:pPr>
        <w:pStyle w:val="Heading2"/>
        <w:ind w:left="1170" w:right="0"/>
        <w:rPr>
          <w:rFonts w:ascii="Arial" w:hAnsi="Arial" w:cs="Arial"/>
          <w:b w:val="0"/>
          <w:bCs w:val="0"/>
          <w:color w:val="000000"/>
          <w:sz w:val="18"/>
          <w:szCs w:val="18"/>
          <w:lang w:val="en-GB"/>
        </w:rPr>
      </w:pPr>
      <w:r w:rsidRPr="00413D96">
        <w:rPr>
          <w:rFonts w:ascii="Arial" w:hAnsi="Arial" w:cs="Arial"/>
          <w:b w:val="0"/>
          <w:bCs w:val="0"/>
          <w:color w:val="000000"/>
          <w:sz w:val="18"/>
          <w:szCs w:val="18"/>
          <w:lang w:val="en-GB"/>
        </w:rPr>
        <w:t xml:space="preserve">The Group provides provident fund, which is contributed by the employees and the Group, and managed by an external fund manager in accordance with the Provident Fund Act. B.E. </w:t>
      </w:r>
      <w:r w:rsidR="00A1321E" w:rsidRPr="00A1321E">
        <w:rPr>
          <w:rFonts w:ascii="Arial" w:hAnsi="Arial" w:cs="Arial"/>
          <w:b w:val="0"/>
          <w:bCs w:val="0"/>
          <w:color w:val="000000"/>
          <w:sz w:val="18"/>
          <w:szCs w:val="18"/>
          <w:lang w:val="en-GB"/>
        </w:rPr>
        <w:t>2530</w:t>
      </w:r>
      <w:r w:rsidRPr="00413D96">
        <w:rPr>
          <w:rFonts w:ascii="Arial" w:hAnsi="Arial" w:cs="Arial"/>
          <w:b w:val="0"/>
          <w:bCs w:val="0"/>
          <w:color w:val="000000"/>
          <w:sz w:val="18"/>
          <w:szCs w:val="18"/>
          <w:lang w:val="en-GB"/>
        </w:rPr>
        <w:t>.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w:t>
      </w:r>
      <w:r w:rsidR="00741EE7" w:rsidRPr="00413D96">
        <w:rPr>
          <w:rFonts w:ascii="Arial" w:hAnsi="Arial" w:cs="Arial"/>
          <w:b w:val="0"/>
          <w:bCs w:val="0"/>
          <w:color w:val="000000"/>
          <w:sz w:val="18"/>
          <w:szCs w:val="18"/>
          <w:lang w:val="en-GB"/>
        </w:rPr>
        <w:t xml:space="preserve"> in profit or loss</w:t>
      </w:r>
      <w:r w:rsidRPr="00413D96">
        <w:rPr>
          <w:rFonts w:ascii="Arial" w:hAnsi="Arial" w:cs="Arial"/>
          <w:b w:val="0"/>
          <w:bCs w:val="0"/>
          <w:color w:val="000000"/>
          <w:sz w:val="18"/>
          <w:szCs w:val="18"/>
          <w:lang w:val="en-GB"/>
        </w:rPr>
        <w:t xml:space="preserve"> when they are due.</w:t>
      </w:r>
    </w:p>
    <w:p w14:paraId="282B28B9" w14:textId="77777777" w:rsidR="00650919" w:rsidRPr="00413D96" w:rsidRDefault="00650919" w:rsidP="00413D96">
      <w:pPr>
        <w:pBdr>
          <w:top w:val="nil"/>
          <w:left w:val="nil"/>
          <w:bottom w:val="nil"/>
          <w:right w:val="nil"/>
          <w:between w:val="nil"/>
        </w:pBdr>
        <w:ind w:left="1170"/>
        <w:jc w:val="both"/>
        <w:rPr>
          <w:rFonts w:ascii="Arial" w:hAnsi="Arial" w:cs="Arial"/>
          <w:color w:val="000000"/>
          <w:sz w:val="18"/>
          <w:szCs w:val="18"/>
        </w:rPr>
      </w:pPr>
    </w:p>
    <w:p w14:paraId="65177177" w14:textId="1F17FF21" w:rsidR="00C54A03" w:rsidRPr="00413D96" w:rsidRDefault="00A1321E" w:rsidP="00413D96">
      <w:pPr>
        <w:pStyle w:val="Heading2"/>
        <w:keepNext w:val="0"/>
        <w:ind w:left="1170" w:right="0" w:hanging="630"/>
        <w:jc w:val="left"/>
        <w:rPr>
          <w:rFonts w:ascii="Arial" w:hAnsi="Arial" w:cs="Arial"/>
          <w:b w:val="0"/>
          <w:bCs w:val="0"/>
          <w:color w:val="000000"/>
          <w:sz w:val="18"/>
          <w:szCs w:val="18"/>
          <w:lang w:val="en-GB"/>
        </w:rPr>
      </w:pPr>
      <w:r w:rsidRPr="00A1321E">
        <w:rPr>
          <w:rFonts w:ascii="Arial" w:hAnsi="Arial" w:cs="Arial"/>
          <w:b w:val="0"/>
          <w:bCs w:val="0"/>
          <w:color w:val="000000"/>
          <w:sz w:val="18"/>
          <w:szCs w:val="18"/>
          <w:lang w:val="en-GB"/>
        </w:rPr>
        <w:t>5</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14</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2</w:t>
      </w:r>
      <w:r w:rsidR="00C54A03" w:rsidRPr="00413D96">
        <w:rPr>
          <w:rFonts w:ascii="Arial" w:hAnsi="Arial" w:cs="Arial"/>
          <w:b w:val="0"/>
          <w:bCs w:val="0"/>
          <w:color w:val="000000"/>
          <w:sz w:val="18"/>
          <w:szCs w:val="18"/>
          <w:lang w:val="en-GB"/>
        </w:rPr>
        <w:tab/>
        <w:t>Retirement benefits</w:t>
      </w:r>
    </w:p>
    <w:p w14:paraId="4F68C1C3" w14:textId="77777777" w:rsidR="000B2300" w:rsidRPr="00413D96" w:rsidRDefault="000B2300" w:rsidP="00413D96">
      <w:pPr>
        <w:ind w:left="1170"/>
        <w:jc w:val="thaiDistribute"/>
        <w:rPr>
          <w:rFonts w:ascii="Arial" w:hAnsi="Arial" w:cs="Arial"/>
          <w:color w:val="000000"/>
          <w:sz w:val="18"/>
          <w:szCs w:val="18"/>
        </w:rPr>
      </w:pPr>
    </w:p>
    <w:p w14:paraId="5B78C2B4" w14:textId="17E8E5FF" w:rsidR="00CD61C1" w:rsidRPr="00413D96" w:rsidRDefault="00CD61C1" w:rsidP="00413D96">
      <w:pPr>
        <w:pStyle w:val="Heading2"/>
        <w:ind w:left="1170" w:right="0"/>
        <w:rPr>
          <w:rFonts w:ascii="Arial" w:hAnsi="Arial" w:cs="Arial"/>
          <w:b w:val="0"/>
          <w:bCs w:val="0"/>
          <w:color w:val="000000"/>
          <w:sz w:val="18"/>
          <w:szCs w:val="18"/>
          <w:lang w:val="en-GB"/>
        </w:rPr>
      </w:pPr>
      <w:r w:rsidRPr="00413D96">
        <w:rPr>
          <w:rFonts w:ascii="Arial" w:hAnsi="Arial" w:cs="Arial"/>
          <w:b w:val="0"/>
          <w:bCs w:val="0"/>
          <w:color w:val="000000"/>
          <w:sz w:val="18"/>
          <w:szCs w:val="18"/>
          <w:lang w:val="en-GB"/>
        </w:rPr>
        <w:t>The Group provides for post-employment benefits, payable to employees under the labour laws applicable in Thailand and other countries in which the Group has its operations, or when the term of service is terminated according to the agreement between the Group and employees. Typically defined benefit plans, usually depends on many factors such as age, years of service and compensation.</w:t>
      </w:r>
    </w:p>
    <w:p w14:paraId="42D25EFD" w14:textId="77777777" w:rsidR="00CD61C1" w:rsidRPr="00413D96" w:rsidRDefault="00CD61C1" w:rsidP="00413D96">
      <w:pPr>
        <w:pStyle w:val="Heading2"/>
        <w:ind w:left="1170" w:right="0" w:hanging="630"/>
        <w:rPr>
          <w:rFonts w:ascii="Arial" w:hAnsi="Arial" w:cs="Arial"/>
          <w:b w:val="0"/>
          <w:bCs w:val="0"/>
          <w:color w:val="000000"/>
          <w:sz w:val="18"/>
          <w:szCs w:val="18"/>
          <w:lang w:val="en-GB"/>
        </w:rPr>
      </w:pPr>
    </w:p>
    <w:p w14:paraId="1B92E375" w14:textId="77777777" w:rsidR="00CD61C1" w:rsidRPr="00413D96" w:rsidRDefault="00CD61C1" w:rsidP="00413D96">
      <w:pPr>
        <w:pStyle w:val="Heading2"/>
        <w:ind w:left="1170" w:right="0"/>
        <w:rPr>
          <w:rFonts w:ascii="Arial" w:hAnsi="Arial" w:cs="Arial"/>
          <w:b w:val="0"/>
          <w:bCs w:val="0"/>
          <w:color w:val="000000"/>
          <w:sz w:val="18"/>
          <w:szCs w:val="18"/>
          <w:lang w:val="en-GB"/>
        </w:rPr>
      </w:pPr>
      <w:r w:rsidRPr="00413D96">
        <w:rPr>
          <w:rFonts w:ascii="Arial" w:hAnsi="Arial" w:cs="Arial"/>
          <w:b w:val="0"/>
          <w:bCs w:val="0"/>
          <w:color w:val="000000"/>
          <w:sz w:val="18"/>
          <w:szCs w:val="18"/>
          <w:lang w:val="en-GB"/>
        </w:rPr>
        <w:t>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future cash flows using yields on government bonds that matches the terms and currency of the expected cash outflows.</w:t>
      </w:r>
    </w:p>
    <w:p w14:paraId="6D2CC748" w14:textId="77777777" w:rsidR="00CD61C1" w:rsidRPr="00413D96" w:rsidRDefault="00CD61C1" w:rsidP="00413D96">
      <w:pPr>
        <w:pStyle w:val="Heading2"/>
        <w:ind w:left="1170" w:right="0" w:hanging="630"/>
        <w:rPr>
          <w:rFonts w:ascii="Arial" w:hAnsi="Arial" w:cs="Arial"/>
          <w:b w:val="0"/>
          <w:bCs w:val="0"/>
          <w:color w:val="000000"/>
          <w:sz w:val="18"/>
          <w:szCs w:val="18"/>
          <w:lang w:val="en-GB"/>
        </w:rPr>
      </w:pPr>
    </w:p>
    <w:p w14:paraId="3648A9CB" w14:textId="71382556" w:rsidR="007443A4" w:rsidRPr="00413D96" w:rsidRDefault="00CD61C1" w:rsidP="00413D96">
      <w:pPr>
        <w:pStyle w:val="Heading2"/>
        <w:keepNext w:val="0"/>
        <w:ind w:left="1170" w:right="0"/>
        <w:jc w:val="thaiDistribute"/>
        <w:rPr>
          <w:rFonts w:ascii="Arial" w:hAnsi="Arial" w:cs="Arial"/>
          <w:b w:val="0"/>
          <w:bCs w:val="0"/>
          <w:color w:val="000000"/>
          <w:sz w:val="18"/>
          <w:szCs w:val="18"/>
          <w:lang w:val="en-GB"/>
        </w:rPr>
      </w:pPr>
      <w:r w:rsidRPr="00413D96">
        <w:rPr>
          <w:rFonts w:ascii="Arial" w:hAnsi="Arial" w:cs="Arial"/>
          <w:b w:val="0"/>
          <w:bCs w:val="0"/>
          <w:color w:val="000000"/>
          <w:sz w:val="18"/>
          <w:szCs w:val="18"/>
          <w:lang w:val="en-GB"/>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14:paraId="3E8C8974" w14:textId="77777777" w:rsidR="00CD61C1" w:rsidRPr="00413D96" w:rsidRDefault="00CD61C1" w:rsidP="00CD61C1">
      <w:pPr>
        <w:pStyle w:val="Heading2"/>
        <w:keepNext w:val="0"/>
        <w:ind w:left="1170"/>
        <w:jc w:val="left"/>
        <w:rPr>
          <w:rFonts w:ascii="Arial" w:hAnsi="Arial" w:cs="Arial"/>
          <w:b w:val="0"/>
          <w:bCs w:val="0"/>
          <w:color w:val="000000"/>
          <w:sz w:val="18"/>
          <w:szCs w:val="18"/>
          <w:lang w:val="en-GB"/>
        </w:rPr>
      </w:pPr>
    </w:p>
    <w:p w14:paraId="32918A48" w14:textId="70BE134C" w:rsidR="00C54A03" w:rsidRPr="00413D96" w:rsidRDefault="00A1321E" w:rsidP="00413D96">
      <w:pPr>
        <w:pStyle w:val="Heading2"/>
        <w:keepNext w:val="0"/>
        <w:ind w:left="1170" w:hanging="603"/>
        <w:jc w:val="left"/>
        <w:rPr>
          <w:rFonts w:ascii="Arial" w:hAnsi="Arial" w:cs="Arial"/>
          <w:b w:val="0"/>
          <w:bCs w:val="0"/>
          <w:color w:val="000000"/>
          <w:sz w:val="18"/>
          <w:szCs w:val="18"/>
        </w:rPr>
      </w:pPr>
      <w:r w:rsidRPr="00A1321E">
        <w:rPr>
          <w:rFonts w:ascii="Arial" w:hAnsi="Arial" w:cs="Arial"/>
          <w:b w:val="0"/>
          <w:bCs w:val="0"/>
          <w:color w:val="000000"/>
          <w:sz w:val="18"/>
          <w:szCs w:val="18"/>
          <w:lang w:val="en-GB"/>
        </w:rPr>
        <w:t>5</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14</w:t>
      </w:r>
      <w:r w:rsidR="00C54A03" w:rsidRPr="00413D96">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3</w:t>
      </w:r>
      <w:r w:rsidR="00413D96">
        <w:rPr>
          <w:rFonts w:ascii="Arial" w:hAnsi="Arial" w:cs="Arial"/>
          <w:b w:val="0"/>
          <w:bCs w:val="0"/>
          <w:color w:val="000000"/>
          <w:sz w:val="18"/>
          <w:szCs w:val="18"/>
          <w:lang w:val="en-GB"/>
        </w:rPr>
        <w:tab/>
      </w:r>
      <w:r w:rsidR="00C54A03" w:rsidRPr="00413D96">
        <w:rPr>
          <w:rFonts w:ascii="Arial" w:hAnsi="Arial" w:cs="Arial"/>
          <w:b w:val="0"/>
          <w:bCs w:val="0"/>
          <w:color w:val="000000"/>
          <w:sz w:val="18"/>
          <w:szCs w:val="18"/>
        </w:rPr>
        <w:t xml:space="preserve">Other long-term </w:t>
      </w:r>
      <w:r w:rsidR="009466D8" w:rsidRPr="00413D96">
        <w:rPr>
          <w:rFonts w:ascii="Arial" w:hAnsi="Arial" w:cs="Arial"/>
          <w:b w:val="0"/>
          <w:bCs w:val="0"/>
          <w:color w:val="000000"/>
          <w:sz w:val="18"/>
          <w:szCs w:val="18"/>
        </w:rPr>
        <w:t xml:space="preserve">employee </w:t>
      </w:r>
      <w:r w:rsidR="00C54A03" w:rsidRPr="00413D96">
        <w:rPr>
          <w:rFonts w:ascii="Arial" w:hAnsi="Arial" w:cs="Arial"/>
          <w:b w:val="0"/>
          <w:bCs w:val="0"/>
          <w:color w:val="000000"/>
          <w:sz w:val="18"/>
          <w:szCs w:val="18"/>
        </w:rPr>
        <w:t>benefits</w:t>
      </w:r>
    </w:p>
    <w:p w14:paraId="1472C865" w14:textId="77777777" w:rsidR="00C54A03" w:rsidRPr="00413D96" w:rsidRDefault="00C54A03" w:rsidP="00BD647D">
      <w:pPr>
        <w:ind w:left="1170"/>
        <w:jc w:val="thaiDistribute"/>
        <w:rPr>
          <w:rFonts w:ascii="Arial" w:eastAsia="Arial Unicode MS" w:hAnsi="Arial" w:cs="Arial"/>
          <w:color w:val="000000"/>
          <w:sz w:val="18"/>
          <w:szCs w:val="18"/>
        </w:rPr>
      </w:pPr>
    </w:p>
    <w:p w14:paraId="33EFBF72" w14:textId="6450F63E" w:rsidR="009078DF" w:rsidRPr="00413D96" w:rsidRDefault="009078DF" w:rsidP="009078DF">
      <w:pPr>
        <w:ind w:left="1134"/>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Group gives gold rewards to employees when they have worked for the Group for </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25</w:t>
      </w:r>
      <w:r w:rsidRPr="00413D96">
        <w:rPr>
          <w:rFonts w:ascii="Arial" w:eastAsia="Arial Unicode MS" w:hAnsi="Arial" w:cs="Arial"/>
          <w:color w:val="000000"/>
          <w:sz w:val="18"/>
          <w:szCs w:val="18"/>
        </w:rPr>
        <w:t xml:space="preserve"> and </w:t>
      </w:r>
      <w:r w:rsidR="00A1321E" w:rsidRPr="00A1321E">
        <w:rPr>
          <w:rFonts w:ascii="Arial" w:eastAsia="Arial Unicode MS" w:hAnsi="Arial" w:cs="Arial"/>
          <w:color w:val="000000"/>
          <w:sz w:val="18"/>
          <w:szCs w:val="18"/>
        </w:rPr>
        <w:t>30</w:t>
      </w:r>
      <w:r w:rsidRPr="00413D96">
        <w:rPr>
          <w:rFonts w:ascii="Arial" w:eastAsia="Arial Unicode MS" w:hAnsi="Arial" w:cs="Arial"/>
          <w:color w:val="000000"/>
          <w:sz w:val="18"/>
          <w:szCs w:val="18"/>
        </w:rPr>
        <w:t xml:space="preserve"> years.</w:t>
      </w:r>
    </w:p>
    <w:p w14:paraId="0F903ABB" w14:textId="77777777" w:rsidR="009078DF" w:rsidRPr="00413D96" w:rsidRDefault="009078DF" w:rsidP="009078DF">
      <w:pPr>
        <w:ind w:left="1260" w:hanging="720"/>
        <w:jc w:val="thaiDistribute"/>
        <w:rPr>
          <w:rFonts w:ascii="Arial" w:eastAsia="Arial Unicode MS" w:hAnsi="Arial" w:cs="Arial"/>
          <w:color w:val="000000"/>
          <w:sz w:val="18"/>
          <w:szCs w:val="18"/>
        </w:rPr>
      </w:pPr>
    </w:p>
    <w:p w14:paraId="6360574D" w14:textId="3724FFE7" w:rsidR="00EB73A9" w:rsidRPr="00413D96" w:rsidRDefault="009466D8" w:rsidP="000C3696">
      <w:pPr>
        <w:ind w:left="1134"/>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This obligation is</w:t>
      </w:r>
      <w:r w:rsidR="009078DF" w:rsidRPr="00413D96">
        <w:rPr>
          <w:rFonts w:ascii="Arial" w:eastAsia="Arial Unicode MS" w:hAnsi="Arial" w:cs="Arial"/>
          <w:color w:val="000000"/>
          <w:sz w:val="18"/>
          <w:szCs w:val="18"/>
        </w:rPr>
        <w:t xml:space="preserve"> measured similar to </w:t>
      </w:r>
      <w:r w:rsidR="00B80DDA" w:rsidRPr="00413D96">
        <w:rPr>
          <w:rFonts w:ascii="Arial" w:eastAsia="Arial Unicode MS" w:hAnsi="Arial" w:cs="Arial"/>
          <w:color w:val="000000"/>
          <w:sz w:val="18"/>
          <w:szCs w:val="18"/>
        </w:rPr>
        <w:t xml:space="preserve">retirement benefits </w:t>
      </w:r>
      <w:r w:rsidR="009078DF" w:rsidRPr="00413D96">
        <w:rPr>
          <w:rFonts w:ascii="Arial" w:eastAsia="Arial Unicode MS" w:hAnsi="Arial" w:cs="Arial"/>
          <w:color w:val="000000"/>
          <w:sz w:val="18"/>
          <w:szCs w:val="18"/>
        </w:rPr>
        <w:t>except remeasurement gains and losses that are charged to profit or loss.</w:t>
      </w:r>
    </w:p>
    <w:p w14:paraId="75DA2089" w14:textId="77777777" w:rsidR="009078DF" w:rsidRPr="00413D96" w:rsidRDefault="009078DF" w:rsidP="009078DF">
      <w:pPr>
        <w:ind w:left="1260" w:hanging="126"/>
        <w:jc w:val="thaiDistribute"/>
        <w:rPr>
          <w:rFonts w:ascii="Arial" w:hAnsi="Arial" w:cs="Arial"/>
          <w:color w:val="000000"/>
          <w:sz w:val="18"/>
          <w:szCs w:val="18"/>
        </w:rPr>
      </w:pPr>
    </w:p>
    <w:p w14:paraId="741EE328" w14:textId="3C1FF6C6" w:rsidR="00C54A03" w:rsidRPr="00413D96" w:rsidRDefault="00A1321E" w:rsidP="00BD647D">
      <w:pPr>
        <w:pStyle w:val="Heading2"/>
        <w:keepNext w:val="0"/>
        <w:tabs>
          <w:tab w:val="left" w:pos="540"/>
        </w:tabs>
        <w:ind w:left="540" w:hanging="540"/>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413D96">
        <w:rPr>
          <w:rFonts w:ascii="Arial" w:hAnsi="Arial" w:cs="Arial"/>
          <w:color w:val="000000"/>
          <w:sz w:val="18"/>
          <w:szCs w:val="18"/>
          <w:lang w:val="en-GB"/>
        </w:rPr>
        <w:t>.</w:t>
      </w:r>
      <w:r w:rsidRPr="00A1321E">
        <w:rPr>
          <w:rFonts w:ascii="Arial" w:hAnsi="Arial" w:cs="Arial"/>
          <w:color w:val="000000"/>
          <w:sz w:val="18"/>
          <w:szCs w:val="18"/>
          <w:lang w:val="en-GB"/>
        </w:rPr>
        <w:t>15</w:t>
      </w:r>
      <w:r w:rsidR="00C54A03" w:rsidRPr="00413D96">
        <w:rPr>
          <w:rFonts w:ascii="Arial" w:hAnsi="Arial" w:cs="Arial"/>
          <w:color w:val="000000"/>
          <w:sz w:val="18"/>
          <w:szCs w:val="18"/>
          <w:lang w:val="en-GB"/>
        </w:rPr>
        <w:tab/>
        <w:t>Provisions</w:t>
      </w:r>
    </w:p>
    <w:p w14:paraId="5FFD7309" w14:textId="77777777" w:rsidR="00C54A03" w:rsidRPr="00413D96" w:rsidRDefault="00C54A03" w:rsidP="00BD647D">
      <w:pPr>
        <w:ind w:left="1260" w:hanging="720"/>
        <w:jc w:val="thaiDistribute"/>
        <w:rPr>
          <w:rFonts w:ascii="Arial" w:hAnsi="Arial" w:cs="Arial"/>
          <w:color w:val="000000"/>
          <w:sz w:val="18"/>
          <w:szCs w:val="18"/>
        </w:rPr>
      </w:pPr>
    </w:p>
    <w:p w14:paraId="26E65D3F" w14:textId="02203DDA" w:rsidR="008A28FE" w:rsidRPr="00413D96" w:rsidRDefault="00827541" w:rsidP="00827541">
      <w:pPr>
        <w:ind w:left="540"/>
        <w:jc w:val="thaiDistribute"/>
        <w:rPr>
          <w:rFonts w:ascii="Arial" w:hAnsi="Arial" w:cs="Arial"/>
          <w:color w:val="000000"/>
          <w:sz w:val="18"/>
          <w:szCs w:val="18"/>
        </w:rPr>
      </w:pPr>
      <w:r w:rsidRPr="00413D96">
        <w:rPr>
          <w:rFonts w:ascii="Arial" w:hAnsi="Arial"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4D243648" w14:textId="4952DAAA" w:rsidR="00413D96" w:rsidRDefault="00413D96">
      <w:pPr>
        <w:rPr>
          <w:rFonts w:ascii="Arial" w:hAnsi="Arial" w:cs="Arial"/>
          <w:color w:val="000000"/>
          <w:sz w:val="18"/>
          <w:szCs w:val="18"/>
        </w:rPr>
      </w:pPr>
      <w:r>
        <w:rPr>
          <w:rFonts w:ascii="Arial" w:hAnsi="Arial" w:cs="Arial"/>
          <w:color w:val="000000"/>
          <w:sz w:val="18"/>
          <w:szCs w:val="18"/>
        </w:rPr>
        <w:br w:type="page"/>
      </w:r>
    </w:p>
    <w:p w14:paraId="0A9B7B1C" w14:textId="77777777" w:rsidR="008A28FE" w:rsidRPr="00B377D8" w:rsidRDefault="008A28FE" w:rsidP="00EB73A9">
      <w:pPr>
        <w:rPr>
          <w:rFonts w:ascii="Arial" w:hAnsi="Arial" w:cs="Arial"/>
          <w:color w:val="000000"/>
          <w:sz w:val="18"/>
          <w:szCs w:val="18"/>
        </w:rPr>
      </w:pPr>
    </w:p>
    <w:p w14:paraId="2CE049CF" w14:textId="4AC86A44" w:rsidR="00C54A03" w:rsidRPr="00B377D8" w:rsidRDefault="00A1321E" w:rsidP="00BD647D">
      <w:pPr>
        <w:pStyle w:val="Heading2"/>
        <w:keepNext w:val="0"/>
        <w:tabs>
          <w:tab w:val="left" w:pos="540"/>
        </w:tabs>
        <w:jc w:val="left"/>
        <w:rPr>
          <w:rFonts w:ascii="Arial" w:hAnsi="Arial" w:cs="Arial"/>
          <w:color w:val="000000"/>
          <w:sz w:val="18"/>
          <w:szCs w:val="18"/>
          <w:lang w:val="en-GB"/>
        </w:rPr>
      </w:pPr>
      <w:r w:rsidRPr="00A1321E">
        <w:rPr>
          <w:rFonts w:ascii="Arial" w:hAnsi="Arial" w:cs="Arial"/>
          <w:color w:val="000000"/>
          <w:sz w:val="18"/>
          <w:szCs w:val="18"/>
          <w:lang w:val="en-GB"/>
        </w:rPr>
        <w:t>5</w:t>
      </w:r>
      <w:r w:rsidR="00C54A03" w:rsidRPr="00B377D8">
        <w:rPr>
          <w:rFonts w:ascii="Arial" w:hAnsi="Arial" w:cs="Arial"/>
          <w:color w:val="000000"/>
          <w:sz w:val="18"/>
          <w:szCs w:val="18"/>
          <w:lang w:val="en-GB"/>
        </w:rPr>
        <w:t>.</w:t>
      </w:r>
      <w:r w:rsidRPr="00A1321E">
        <w:rPr>
          <w:rFonts w:ascii="Arial" w:hAnsi="Arial" w:cs="Arial"/>
          <w:color w:val="000000"/>
          <w:sz w:val="18"/>
          <w:szCs w:val="18"/>
          <w:lang w:val="en-GB"/>
        </w:rPr>
        <w:t>16</w:t>
      </w:r>
      <w:r w:rsidR="00C54A03" w:rsidRPr="00B377D8">
        <w:rPr>
          <w:rFonts w:ascii="Arial" w:hAnsi="Arial" w:cs="Arial"/>
          <w:color w:val="000000"/>
          <w:sz w:val="18"/>
          <w:szCs w:val="18"/>
          <w:lang w:val="en-GB"/>
        </w:rPr>
        <w:tab/>
        <w:t>Revenue recognition</w:t>
      </w:r>
    </w:p>
    <w:p w14:paraId="337C5B7F" w14:textId="77777777" w:rsidR="00C54A03" w:rsidRPr="00B377D8" w:rsidRDefault="00C54A03" w:rsidP="00BD647D">
      <w:pPr>
        <w:ind w:left="540"/>
        <w:rPr>
          <w:rFonts w:ascii="Arial" w:hAnsi="Arial" w:cs="Arial"/>
          <w:color w:val="000000"/>
          <w:sz w:val="18"/>
          <w:szCs w:val="18"/>
        </w:rPr>
      </w:pPr>
    </w:p>
    <w:p w14:paraId="2C3E1F01" w14:textId="77777777" w:rsidR="00C54A03" w:rsidRPr="00B377D8" w:rsidRDefault="00C54A03" w:rsidP="00BD647D">
      <w:pPr>
        <w:ind w:left="540"/>
        <w:jc w:val="thaiDistribute"/>
        <w:rPr>
          <w:rFonts w:ascii="Arial" w:hAnsi="Arial" w:cs="Arial"/>
          <w:b/>
          <w:bCs/>
          <w:i/>
          <w:iCs/>
          <w:color w:val="000000"/>
          <w:sz w:val="18"/>
          <w:szCs w:val="18"/>
        </w:rPr>
      </w:pPr>
      <w:r w:rsidRPr="00B377D8">
        <w:rPr>
          <w:rFonts w:ascii="Arial" w:hAnsi="Arial" w:cs="Arial"/>
          <w:b/>
          <w:bCs/>
          <w:i/>
          <w:iCs/>
          <w:color w:val="000000"/>
          <w:sz w:val="18"/>
          <w:szCs w:val="18"/>
        </w:rPr>
        <w:t>Revenue under the Power Purchase Agreements (PPA)</w:t>
      </w:r>
    </w:p>
    <w:p w14:paraId="66383B7C" w14:textId="77777777" w:rsidR="00C54A03" w:rsidRPr="00B377D8" w:rsidRDefault="00C54A03" w:rsidP="00BD647D">
      <w:pPr>
        <w:ind w:left="540"/>
        <w:jc w:val="thaiDistribute"/>
        <w:rPr>
          <w:rFonts w:ascii="Arial" w:hAnsi="Arial" w:cs="Arial"/>
          <w:color w:val="000000"/>
          <w:sz w:val="18"/>
          <w:szCs w:val="18"/>
        </w:rPr>
      </w:pPr>
    </w:p>
    <w:p w14:paraId="164EE0E3" w14:textId="77777777" w:rsidR="00C54A03" w:rsidRPr="00B377D8" w:rsidRDefault="00C54A03" w:rsidP="00BD647D">
      <w:pPr>
        <w:pStyle w:val="Heading2"/>
        <w:keepNext w:val="0"/>
        <w:ind w:left="1080" w:hanging="540"/>
        <w:jc w:val="left"/>
        <w:rPr>
          <w:rFonts w:ascii="Arial" w:hAnsi="Arial" w:cs="Arial"/>
          <w:b w:val="0"/>
          <w:bCs w:val="0"/>
          <w:color w:val="000000"/>
          <w:sz w:val="18"/>
          <w:szCs w:val="18"/>
          <w:lang w:val="en-GB"/>
        </w:rPr>
      </w:pPr>
      <w:r w:rsidRPr="00B377D8">
        <w:rPr>
          <w:rFonts w:ascii="Arial" w:hAnsi="Arial" w:cs="Arial"/>
          <w:b w:val="0"/>
          <w:bCs w:val="0"/>
          <w:color w:val="000000"/>
          <w:sz w:val="18"/>
          <w:szCs w:val="18"/>
          <w:lang w:val="en-GB"/>
        </w:rPr>
        <w:t>(a)</w:t>
      </w:r>
      <w:r w:rsidRPr="00B377D8">
        <w:rPr>
          <w:rFonts w:ascii="Arial" w:hAnsi="Arial" w:cs="Arial"/>
          <w:b w:val="0"/>
          <w:bCs w:val="0"/>
          <w:color w:val="000000"/>
          <w:sz w:val="18"/>
          <w:szCs w:val="18"/>
          <w:lang w:val="en-GB"/>
        </w:rPr>
        <w:tab/>
        <w:t>Revenue under the PPA which are not classified as lease</w:t>
      </w:r>
    </w:p>
    <w:p w14:paraId="6B1619F6" w14:textId="77777777" w:rsidR="00C54A03" w:rsidRPr="00B377D8" w:rsidRDefault="00C54A03" w:rsidP="00BD647D">
      <w:pPr>
        <w:ind w:left="1080"/>
        <w:jc w:val="thaiDistribute"/>
        <w:rPr>
          <w:rFonts w:ascii="Arial" w:hAnsi="Arial" w:cs="Arial"/>
          <w:color w:val="000000"/>
          <w:sz w:val="18"/>
          <w:szCs w:val="18"/>
        </w:rPr>
      </w:pPr>
    </w:p>
    <w:p w14:paraId="49EEE6BB" w14:textId="77777777" w:rsidR="00C54A03" w:rsidRPr="00B377D8" w:rsidRDefault="00C54A03" w:rsidP="00BD647D">
      <w:pPr>
        <w:tabs>
          <w:tab w:val="left" w:pos="1440"/>
        </w:tabs>
        <w:ind w:left="1440" w:hanging="360"/>
        <w:jc w:val="thaiDistribute"/>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r>
      <w:r w:rsidRPr="00B377D8">
        <w:rPr>
          <w:rFonts w:ascii="Arial" w:hAnsi="Arial" w:cs="Arial"/>
          <w:color w:val="000000"/>
          <w:spacing w:val="-4"/>
          <w:sz w:val="18"/>
          <w:szCs w:val="18"/>
        </w:rPr>
        <w:t>The Group recognises Capacity Payments or Availability Payments which are the revenue for maintaining</w:t>
      </w:r>
      <w:r w:rsidRPr="00B377D8">
        <w:rPr>
          <w:rFonts w:ascii="Arial" w:hAnsi="Arial" w:cs="Arial"/>
          <w:color w:val="000000"/>
          <w:sz w:val="18"/>
          <w:szCs w:val="18"/>
        </w:rPr>
        <w:t xml:space="preserve"> availabilities of power plants as agreed with EGAT and industrial customers in accordance with </w:t>
      </w:r>
      <w:r w:rsidRPr="00B377D8">
        <w:rPr>
          <w:rFonts w:ascii="Arial" w:hAnsi="Arial" w:cs="Arial"/>
          <w:color w:val="000000"/>
          <w:spacing w:val="-2"/>
          <w:sz w:val="18"/>
          <w:szCs w:val="18"/>
        </w:rPr>
        <w:t xml:space="preserve">terms </w:t>
      </w:r>
      <w:r w:rsidRPr="00B377D8">
        <w:rPr>
          <w:rFonts w:ascii="Arial" w:hAnsi="Arial" w:cs="Arial"/>
          <w:color w:val="000000"/>
          <w:spacing w:val="-4"/>
          <w:sz w:val="18"/>
          <w:szCs w:val="18"/>
        </w:rPr>
        <w:t>of PPA. The Group recognises this revenue in profit or loss when rendering services to customer according</w:t>
      </w:r>
      <w:r w:rsidRPr="00B377D8">
        <w:rPr>
          <w:rFonts w:ascii="Arial" w:hAnsi="Arial" w:cs="Arial"/>
          <w:color w:val="000000"/>
          <w:sz w:val="18"/>
          <w:szCs w:val="18"/>
        </w:rPr>
        <w:t xml:space="preserve"> </w:t>
      </w:r>
      <w:r w:rsidRPr="00B377D8">
        <w:rPr>
          <w:rFonts w:ascii="Arial" w:hAnsi="Arial" w:cs="Arial"/>
          <w:color w:val="000000"/>
          <w:spacing w:val="-4"/>
          <w:sz w:val="18"/>
          <w:szCs w:val="18"/>
        </w:rPr>
        <w:t>to the agreements. If the Group receives consideration above the services rendered, the Group recognises</w:t>
      </w:r>
      <w:r w:rsidRPr="00B377D8">
        <w:rPr>
          <w:rFonts w:ascii="Arial" w:hAnsi="Arial" w:cs="Arial"/>
          <w:color w:val="000000"/>
          <w:sz w:val="18"/>
          <w:szCs w:val="18"/>
        </w:rPr>
        <w:t xml:space="preserve"> the excess consideration as a contract liability. On the other hand, if the Group receives consideration less than the services rendered, the Group recognises the consideration as a contract asset.</w:t>
      </w:r>
    </w:p>
    <w:p w14:paraId="180D61F8" w14:textId="77777777" w:rsidR="00202293" w:rsidRPr="00B377D8" w:rsidRDefault="00202293" w:rsidP="00BD647D">
      <w:pPr>
        <w:tabs>
          <w:tab w:val="left" w:pos="1440"/>
        </w:tabs>
        <w:ind w:left="1440" w:hanging="360"/>
        <w:jc w:val="thaiDistribute"/>
        <w:rPr>
          <w:rFonts w:ascii="Arial" w:hAnsi="Arial" w:cs="Arial"/>
          <w:color w:val="000000"/>
          <w:sz w:val="18"/>
          <w:szCs w:val="18"/>
        </w:rPr>
      </w:pPr>
    </w:p>
    <w:p w14:paraId="6D167138" w14:textId="648F36F8" w:rsidR="00611105" w:rsidRPr="00B377D8" w:rsidRDefault="00C54A03" w:rsidP="00BD647D">
      <w:pPr>
        <w:tabs>
          <w:tab w:val="left" w:pos="1440"/>
        </w:tabs>
        <w:ind w:left="1440" w:hanging="360"/>
        <w:jc w:val="thaiDistribute"/>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r>
      <w:r w:rsidRPr="00B377D8">
        <w:rPr>
          <w:rFonts w:ascii="Arial" w:hAnsi="Arial" w:cs="Arial"/>
          <w:color w:val="000000"/>
          <w:spacing w:val="-4"/>
          <w:sz w:val="18"/>
          <w:szCs w:val="18"/>
        </w:rPr>
        <w:t xml:space="preserve">Energy Payments are recognised at a point in time when the controls over the products are transferred to </w:t>
      </w:r>
      <w:r w:rsidRPr="00B377D8">
        <w:rPr>
          <w:rFonts w:ascii="Arial" w:hAnsi="Arial" w:cs="Arial"/>
          <w:color w:val="000000"/>
          <w:sz w:val="18"/>
          <w:szCs w:val="18"/>
        </w:rPr>
        <w:t xml:space="preserve">the customers at destinations as stated in the agreements. The revenue from Energy Payments </w:t>
      </w:r>
      <w:r w:rsidR="00611105" w:rsidRPr="00B377D8">
        <w:rPr>
          <w:rFonts w:ascii="Arial" w:hAnsi="Arial" w:cs="Arial"/>
          <w:color w:val="000000"/>
          <w:sz w:val="18"/>
          <w:szCs w:val="18"/>
        </w:rPr>
        <w:br/>
      </w:r>
      <w:r w:rsidRPr="00B377D8">
        <w:rPr>
          <w:rFonts w:ascii="Arial" w:hAnsi="Arial" w:cs="Arial"/>
          <w:color w:val="000000"/>
          <w:sz w:val="18"/>
          <w:szCs w:val="18"/>
        </w:rPr>
        <w:t xml:space="preserve">are recognised </w:t>
      </w:r>
      <w:r w:rsidRPr="00B377D8">
        <w:rPr>
          <w:rFonts w:ascii="Arial" w:hAnsi="Arial" w:cs="Arial"/>
          <w:color w:val="000000"/>
          <w:spacing w:val="-4"/>
          <w:sz w:val="18"/>
          <w:szCs w:val="18"/>
        </w:rPr>
        <w:t>based on transaction price net</w:t>
      </w:r>
      <w:r w:rsidRPr="00B377D8">
        <w:rPr>
          <w:rFonts w:ascii="Arial" w:hAnsi="Arial" w:cs="Arial"/>
          <w:color w:val="000000"/>
          <w:sz w:val="18"/>
          <w:szCs w:val="18"/>
        </w:rPr>
        <w:t xml:space="preserve"> of output tax, rebates and discounts.</w:t>
      </w:r>
    </w:p>
    <w:p w14:paraId="110250A8" w14:textId="77777777" w:rsidR="000E642C" w:rsidRPr="00B377D8" w:rsidRDefault="000E642C" w:rsidP="00BD647D">
      <w:pPr>
        <w:pStyle w:val="Heading2"/>
        <w:keepNext w:val="0"/>
        <w:ind w:left="1080" w:hanging="540"/>
        <w:jc w:val="left"/>
        <w:rPr>
          <w:rFonts w:ascii="Arial" w:hAnsi="Arial" w:cs="Arial"/>
          <w:b w:val="0"/>
          <w:bCs w:val="0"/>
          <w:color w:val="000000"/>
          <w:sz w:val="18"/>
          <w:szCs w:val="18"/>
          <w:lang w:val="en-GB"/>
        </w:rPr>
      </w:pPr>
    </w:p>
    <w:p w14:paraId="20DCF24F" w14:textId="77777777" w:rsidR="00C54A03" w:rsidRPr="00B377D8" w:rsidRDefault="00C54A03" w:rsidP="00BD647D">
      <w:pPr>
        <w:pStyle w:val="Heading2"/>
        <w:keepNext w:val="0"/>
        <w:ind w:left="1080" w:hanging="540"/>
        <w:jc w:val="left"/>
        <w:rPr>
          <w:rFonts w:ascii="Arial" w:hAnsi="Arial" w:cs="Arial"/>
          <w:b w:val="0"/>
          <w:bCs w:val="0"/>
          <w:color w:val="000000"/>
          <w:sz w:val="18"/>
          <w:szCs w:val="18"/>
          <w:lang w:val="en-GB"/>
        </w:rPr>
      </w:pPr>
      <w:r w:rsidRPr="00B377D8">
        <w:rPr>
          <w:rFonts w:ascii="Arial" w:hAnsi="Arial" w:cs="Arial"/>
          <w:b w:val="0"/>
          <w:bCs w:val="0"/>
          <w:color w:val="000000"/>
          <w:sz w:val="18"/>
          <w:szCs w:val="18"/>
          <w:lang w:val="en-GB"/>
        </w:rPr>
        <w:t>(b)</w:t>
      </w:r>
      <w:r w:rsidRPr="00B377D8">
        <w:rPr>
          <w:rFonts w:ascii="Arial" w:hAnsi="Arial" w:cs="Arial"/>
          <w:b w:val="0"/>
          <w:bCs w:val="0"/>
          <w:color w:val="000000"/>
          <w:sz w:val="18"/>
          <w:szCs w:val="18"/>
          <w:lang w:val="en-GB"/>
        </w:rPr>
        <w:tab/>
        <w:t>Revenue under the Power Purchase Agreements which are classified as lease</w:t>
      </w:r>
    </w:p>
    <w:p w14:paraId="574879CB" w14:textId="77777777" w:rsidR="00C54A03" w:rsidRPr="00B377D8" w:rsidRDefault="00C54A03" w:rsidP="00BD647D">
      <w:pPr>
        <w:ind w:left="1080"/>
        <w:jc w:val="thaiDistribute"/>
        <w:rPr>
          <w:rFonts w:ascii="Arial" w:hAnsi="Arial" w:cs="Arial"/>
          <w:color w:val="000000"/>
          <w:sz w:val="18"/>
          <w:szCs w:val="18"/>
        </w:rPr>
      </w:pPr>
    </w:p>
    <w:p w14:paraId="12754A53" w14:textId="10399BB5" w:rsidR="00C54A03" w:rsidRPr="00B377D8" w:rsidRDefault="00C54A03" w:rsidP="00BD647D">
      <w:pPr>
        <w:tabs>
          <w:tab w:val="left" w:pos="1440"/>
        </w:tabs>
        <w:ind w:left="1440" w:hanging="360"/>
        <w:jc w:val="thaiDistribute"/>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r>
      <w:r w:rsidR="00542654" w:rsidRPr="00B377D8">
        <w:rPr>
          <w:rFonts w:ascii="Arial" w:hAnsi="Arial" w:cs="Arial"/>
          <w:color w:val="000000"/>
          <w:sz w:val="18"/>
          <w:szCs w:val="18"/>
        </w:rPr>
        <w:t>Revenue from lease under power purchase agreements is recognised on an effective interest method over the period of the agreements. Rental income from operating lease under the power purchase agreements is recognised on a straight-line basis over the period of the agreements.</w:t>
      </w:r>
    </w:p>
    <w:p w14:paraId="0ED14349" w14:textId="77777777" w:rsidR="00202293" w:rsidRPr="00B377D8" w:rsidRDefault="00202293" w:rsidP="00BD647D">
      <w:pPr>
        <w:tabs>
          <w:tab w:val="left" w:pos="1440"/>
        </w:tabs>
        <w:ind w:left="1440" w:hanging="360"/>
        <w:jc w:val="thaiDistribute"/>
        <w:rPr>
          <w:rFonts w:ascii="Arial" w:hAnsi="Arial" w:cs="Arial"/>
          <w:color w:val="000000"/>
          <w:sz w:val="18"/>
          <w:szCs w:val="18"/>
        </w:rPr>
      </w:pPr>
    </w:p>
    <w:p w14:paraId="1112EA1C" w14:textId="6158FAB6" w:rsidR="00B51E8C" w:rsidRPr="00B377D8" w:rsidRDefault="00C54A03" w:rsidP="00B51E8C">
      <w:pPr>
        <w:tabs>
          <w:tab w:val="left" w:pos="1440"/>
        </w:tabs>
        <w:ind w:left="1440" w:hanging="360"/>
        <w:jc w:val="thaiDistribute"/>
        <w:rPr>
          <w:rFonts w:ascii="Arial" w:hAnsi="Arial" w:cs="Arial"/>
          <w:color w:val="000000"/>
          <w:spacing w:val="-2"/>
          <w:sz w:val="18"/>
          <w:szCs w:val="18"/>
        </w:rPr>
      </w:pPr>
      <w:r w:rsidRPr="00B377D8">
        <w:rPr>
          <w:rFonts w:ascii="Arial" w:hAnsi="Arial" w:cs="Arial"/>
          <w:color w:val="000000"/>
          <w:sz w:val="18"/>
          <w:szCs w:val="18"/>
        </w:rPr>
        <w:t>-</w:t>
      </w:r>
      <w:r w:rsidRPr="00B377D8">
        <w:rPr>
          <w:rFonts w:ascii="Arial" w:hAnsi="Arial" w:cs="Arial"/>
          <w:color w:val="000000"/>
          <w:sz w:val="18"/>
          <w:szCs w:val="18"/>
        </w:rPr>
        <w:tab/>
      </w:r>
      <w:r w:rsidR="00B51E8C" w:rsidRPr="00B377D8">
        <w:rPr>
          <w:rFonts w:ascii="Arial" w:hAnsi="Arial" w:cs="Arial"/>
          <w:color w:val="000000"/>
          <w:spacing w:val="-2"/>
          <w:sz w:val="18"/>
          <w:szCs w:val="18"/>
        </w:rPr>
        <w:t>Service income under</w:t>
      </w:r>
      <w:r w:rsidR="00AE721B" w:rsidRPr="00B377D8">
        <w:rPr>
          <w:rFonts w:ascii="Arial" w:hAnsi="Arial" w:cs="Arial"/>
          <w:color w:val="000000"/>
          <w:spacing w:val="-2"/>
          <w:sz w:val="18"/>
          <w:szCs w:val="18"/>
          <w:cs/>
        </w:rPr>
        <w:t xml:space="preserve"> </w:t>
      </w:r>
      <w:r w:rsidR="00B51E8C" w:rsidRPr="00B377D8">
        <w:rPr>
          <w:rFonts w:ascii="Arial" w:hAnsi="Arial" w:cs="Arial"/>
          <w:color w:val="000000"/>
          <w:spacing w:val="-2"/>
          <w:sz w:val="18"/>
          <w:szCs w:val="18"/>
        </w:rPr>
        <w:t>lease agreements related to power purchase agreements, which comprises the revenue for operations in maintaining power availability of power plants, other service income and Energy Payments received from</w:t>
      </w:r>
      <w:r w:rsidR="00701149" w:rsidRPr="00B377D8">
        <w:rPr>
          <w:rFonts w:ascii="Arial" w:hAnsi="Arial" w:cs="Arial"/>
          <w:color w:val="000000"/>
          <w:spacing w:val="-2"/>
          <w:sz w:val="18"/>
          <w:szCs w:val="18"/>
          <w:cs/>
        </w:rPr>
        <w:t xml:space="preserve"> </w:t>
      </w:r>
      <w:r w:rsidR="00B51E8C" w:rsidRPr="00B377D8">
        <w:rPr>
          <w:rFonts w:ascii="Arial" w:hAnsi="Arial" w:cs="Arial"/>
          <w:color w:val="000000"/>
          <w:spacing w:val="-2"/>
          <w:sz w:val="18"/>
          <w:szCs w:val="18"/>
        </w:rPr>
        <w:t xml:space="preserve">lease receivable with respect to the leased assets, is recognised when the services have been rendered. </w:t>
      </w:r>
    </w:p>
    <w:p w14:paraId="15D656BF" w14:textId="77777777" w:rsidR="00202293" w:rsidRPr="00B377D8" w:rsidRDefault="00202293" w:rsidP="00B51E8C">
      <w:pPr>
        <w:tabs>
          <w:tab w:val="left" w:pos="1440"/>
        </w:tabs>
        <w:ind w:left="1440" w:hanging="360"/>
        <w:jc w:val="thaiDistribute"/>
        <w:rPr>
          <w:rFonts w:ascii="Arial" w:hAnsi="Arial" w:cs="Arial"/>
          <w:color w:val="000000"/>
          <w:spacing w:val="-2"/>
          <w:sz w:val="18"/>
          <w:szCs w:val="18"/>
        </w:rPr>
      </w:pPr>
    </w:p>
    <w:p w14:paraId="38B10302" w14:textId="64016E51" w:rsidR="00C54A03" w:rsidRPr="00B377D8" w:rsidRDefault="00B51E8C" w:rsidP="00B51E8C">
      <w:pPr>
        <w:tabs>
          <w:tab w:val="left" w:pos="1440"/>
        </w:tabs>
        <w:ind w:left="1440" w:hanging="360"/>
        <w:jc w:val="thaiDistribute"/>
        <w:rPr>
          <w:rFonts w:ascii="Arial" w:hAnsi="Arial" w:cs="Arial"/>
          <w:color w:val="000000"/>
          <w:spacing w:val="-2"/>
          <w:sz w:val="18"/>
          <w:szCs w:val="18"/>
        </w:rPr>
      </w:pPr>
      <w:r w:rsidRPr="00B377D8">
        <w:rPr>
          <w:rFonts w:ascii="Arial" w:hAnsi="Arial" w:cs="Arial"/>
          <w:color w:val="000000"/>
          <w:spacing w:val="-2"/>
          <w:sz w:val="18"/>
          <w:szCs w:val="18"/>
        </w:rPr>
        <w:tab/>
        <w:t>A contract liability is recognised when the customer paid consideration more than the Group provided services. A contract asset is recognised when the customer paid consideration lower than the Group provided services.</w:t>
      </w:r>
    </w:p>
    <w:p w14:paraId="2AB68258" w14:textId="77777777" w:rsidR="00202293" w:rsidRPr="00B377D8" w:rsidRDefault="00202293" w:rsidP="00B51E8C">
      <w:pPr>
        <w:tabs>
          <w:tab w:val="left" w:pos="1440"/>
        </w:tabs>
        <w:ind w:left="1440" w:hanging="360"/>
        <w:jc w:val="thaiDistribute"/>
        <w:rPr>
          <w:rFonts w:ascii="Arial" w:hAnsi="Arial" w:cs="Arial"/>
          <w:color w:val="000000"/>
          <w:sz w:val="18"/>
          <w:szCs w:val="18"/>
        </w:rPr>
      </w:pPr>
    </w:p>
    <w:p w14:paraId="2D473382" w14:textId="36EA24C8" w:rsidR="000C3696" w:rsidRPr="00B377D8" w:rsidRDefault="00C54A03" w:rsidP="00F41659">
      <w:pPr>
        <w:tabs>
          <w:tab w:val="left" w:pos="1440"/>
        </w:tabs>
        <w:ind w:left="1440" w:hanging="360"/>
        <w:jc w:val="thaiDistribute"/>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r>
      <w:r w:rsidR="007F6401" w:rsidRPr="00B377D8">
        <w:rPr>
          <w:rFonts w:ascii="Arial" w:hAnsi="Arial" w:cs="Arial"/>
          <w:color w:val="000000"/>
          <w:sz w:val="18"/>
          <w:szCs w:val="18"/>
        </w:rPr>
        <w:t xml:space="preserve">Contingent rents are recognised in profit or loss in the period in which they are incurred. Contingent rent is that portion of lease payments that is not fixed in amount but varies based on </w:t>
      </w:r>
      <w:r w:rsidR="00493F5D" w:rsidRPr="00B377D8">
        <w:rPr>
          <w:rFonts w:ascii="Arial" w:hAnsi="Arial" w:cs="Arial"/>
          <w:color w:val="000000"/>
          <w:sz w:val="18"/>
          <w:szCs w:val="18"/>
        </w:rPr>
        <w:t>other</w:t>
      </w:r>
      <w:r w:rsidR="007F6401" w:rsidRPr="00B377D8">
        <w:rPr>
          <w:rFonts w:ascii="Arial" w:hAnsi="Arial" w:cs="Arial"/>
          <w:color w:val="000000"/>
          <w:sz w:val="18"/>
          <w:szCs w:val="18"/>
        </w:rPr>
        <w:t xml:space="preserve"> factor</w:t>
      </w:r>
      <w:r w:rsidR="00493F5D" w:rsidRPr="00B377D8">
        <w:rPr>
          <w:rFonts w:ascii="Arial" w:hAnsi="Arial" w:cs="Arial"/>
          <w:color w:val="000000"/>
          <w:sz w:val="18"/>
          <w:szCs w:val="18"/>
        </w:rPr>
        <w:t>s</w:t>
      </w:r>
      <w:r w:rsidR="007F6401" w:rsidRPr="00B377D8">
        <w:rPr>
          <w:rFonts w:ascii="Arial" w:hAnsi="Arial" w:cs="Arial"/>
          <w:color w:val="000000"/>
          <w:sz w:val="18"/>
          <w:szCs w:val="18"/>
        </w:rPr>
        <w:t>, such as the amount of use or production.</w:t>
      </w:r>
    </w:p>
    <w:p w14:paraId="6566EA61" w14:textId="77777777" w:rsidR="007F6401" w:rsidRPr="00B377D8" w:rsidRDefault="007F6401" w:rsidP="007F6401">
      <w:pPr>
        <w:tabs>
          <w:tab w:val="left" w:pos="1440"/>
        </w:tabs>
        <w:ind w:left="1440" w:hanging="360"/>
        <w:jc w:val="thaiDistribute"/>
        <w:rPr>
          <w:rFonts w:ascii="Arial" w:hAnsi="Arial" w:cs="Arial"/>
          <w:b/>
          <w:bCs/>
          <w:color w:val="000000"/>
          <w:sz w:val="18"/>
          <w:szCs w:val="18"/>
        </w:rPr>
      </w:pPr>
    </w:p>
    <w:p w14:paraId="7A4C28CB" w14:textId="402E618F" w:rsidR="00C54A03" w:rsidRPr="00B377D8" w:rsidRDefault="00C54A03" w:rsidP="00B377D8">
      <w:pPr>
        <w:ind w:left="540"/>
        <w:jc w:val="thaiDistribute"/>
        <w:rPr>
          <w:rFonts w:ascii="Arial" w:hAnsi="Arial" w:cs="Arial"/>
          <w:b/>
          <w:bCs/>
          <w:i/>
          <w:iCs/>
          <w:color w:val="000000"/>
          <w:sz w:val="18"/>
          <w:szCs w:val="18"/>
        </w:rPr>
      </w:pPr>
      <w:r w:rsidRPr="00B377D8">
        <w:rPr>
          <w:rFonts w:ascii="Arial" w:hAnsi="Arial" w:cs="Arial"/>
          <w:b/>
          <w:bCs/>
          <w:i/>
          <w:iCs/>
          <w:color w:val="000000"/>
          <w:sz w:val="18"/>
          <w:szCs w:val="18"/>
        </w:rPr>
        <w:t>Revenue under the steam and water purchase agreements</w:t>
      </w:r>
    </w:p>
    <w:p w14:paraId="56C5FBF7" w14:textId="77777777" w:rsidR="00C54A03" w:rsidRPr="00B377D8" w:rsidRDefault="00C54A03" w:rsidP="00B377D8">
      <w:pPr>
        <w:ind w:left="540"/>
        <w:jc w:val="both"/>
        <w:rPr>
          <w:rFonts w:ascii="Arial" w:hAnsi="Arial" w:cs="Arial"/>
          <w:color w:val="000000"/>
          <w:sz w:val="18"/>
          <w:szCs w:val="18"/>
        </w:rPr>
      </w:pPr>
    </w:p>
    <w:p w14:paraId="7225F0BB" w14:textId="3542FB18" w:rsidR="00C62A66" w:rsidRPr="00B377D8" w:rsidRDefault="00C54A03" w:rsidP="00B377D8">
      <w:pPr>
        <w:ind w:left="540"/>
        <w:jc w:val="thaiDistribute"/>
        <w:rPr>
          <w:rFonts w:ascii="Arial" w:hAnsi="Arial" w:cs="Arial"/>
          <w:color w:val="000000"/>
          <w:sz w:val="18"/>
          <w:szCs w:val="18"/>
        </w:rPr>
      </w:pPr>
      <w:r w:rsidRPr="00B377D8">
        <w:rPr>
          <w:rFonts w:ascii="Arial" w:hAnsi="Arial" w:cs="Arial"/>
          <w:color w:val="000000"/>
          <w:sz w:val="18"/>
          <w:szCs w:val="18"/>
        </w:rPr>
        <w:t>Revenue under the steam and water purchase agreements are recognised at a point in time when the controls over the products are transferred to customers at destinations as stated in the agreements. The revenue is recognised based on transaction price net of output tax, rebates and discounts.</w:t>
      </w:r>
    </w:p>
    <w:p w14:paraId="108F699D" w14:textId="77777777" w:rsidR="00C54A03" w:rsidRPr="00B377D8" w:rsidRDefault="00C54A03" w:rsidP="00B377D8">
      <w:pPr>
        <w:ind w:left="540"/>
        <w:jc w:val="both"/>
        <w:rPr>
          <w:rFonts w:ascii="Arial" w:hAnsi="Arial" w:cs="Arial"/>
          <w:color w:val="000000"/>
          <w:sz w:val="18"/>
          <w:szCs w:val="18"/>
        </w:rPr>
      </w:pPr>
    </w:p>
    <w:p w14:paraId="6B901646" w14:textId="5E9165D3" w:rsidR="00C54A03" w:rsidRPr="00B377D8" w:rsidRDefault="00A1321E" w:rsidP="00BD647D">
      <w:pPr>
        <w:ind w:left="540"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C54A03" w:rsidRPr="00B377D8">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17</w:t>
      </w:r>
      <w:r w:rsidR="00C54A03" w:rsidRPr="00B377D8">
        <w:rPr>
          <w:rFonts w:ascii="Arial" w:eastAsia="Arial Unicode MS" w:hAnsi="Arial" w:cs="Arial"/>
          <w:b/>
          <w:bCs/>
          <w:color w:val="000000"/>
          <w:sz w:val="18"/>
          <w:szCs w:val="18"/>
          <w:cs/>
        </w:rPr>
        <w:tab/>
      </w:r>
      <w:r w:rsidR="00C54A03" w:rsidRPr="00B377D8">
        <w:rPr>
          <w:rFonts w:ascii="Arial" w:hAnsi="Arial" w:cs="Arial"/>
          <w:b/>
          <w:bCs/>
          <w:color w:val="000000"/>
          <w:sz w:val="18"/>
          <w:szCs w:val="18"/>
        </w:rPr>
        <w:t>Derivatives and hedg</w:t>
      </w:r>
      <w:r w:rsidR="00D5202F" w:rsidRPr="00B377D8">
        <w:rPr>
          <w:rFonts w:ascii="Arial" w:hAnsi="Arial" w:cs="Arial"/>
          <w:b/>
          <w:bCs/>
          <w:color w:val="000000"/>
          <w:sz w:val="18"/>
          <w:szCs w:val="18"/>
        </w:rPr>
        <w:t>e</w:t>
      </w:r>
      <w:r w:rsidR="00C54A03" w:rsidRPr="00B377D8">
        <w:rPr>
          <w:rFonts w:ascii="Arial" w:hAnsi="Arial" w:cs="Arial"/>
          <w:b/>
          <w:bCs/>
          <w:color w:val="000000"/>
          <w:sz w:val="18"/>
          <w:szCs w:val="18"/>
        </w:rPr>
        <w:t xml:space="preserve"> </w:t>
      </w:r>
      <w:r w:rsidR="00D5202F" w:rsidRPr="00B377D8">
        <w:rPr>
          <w:rFonts w:ascii="Arial" w:hAnsi="Arial" w:cs="Arial"/>
          <w:b/>
          <w:bCs/>
          <w:color w:val="000000"/>
          <w:sz w:val="18"/>
          <w:szCs w:val="18"/>
        </w:rPr>
        <w:t>accountings</w:t>
      </w:r>
    </w:p>
    <w:p w14:paraId="11B373B1" w14:textId="77777777" w:rsidR="00C54A03" w:rsidRPr="00B377D8" w:rsidRDefault="00C54A03" w:rsidP="0035194A">
      <w:pPr>
        <w:ind w:left="1260"/>
        <w:jc w:val="both"/>
        <w:rPr>
          <w:rFonts w:ascii="Arial" w:hAnsi="Arial" w:cs="Arial"/>
          <w:color w:val="000000"/>
          <w:sz w:val="18"/>
          <w:szCs w:val="18"/>
        </w:rPr>
      </w:pPr>
    </w:p>
    <w:p w14:paraId="2C6A154F" w14:textId="07D62CAE" w:rsidR="00C54A03" w:rsidRPr="00B377D8" w:rsidRDefault="00A1321E" w:rsidP="00BD647D">
      <w:pPr>
        <w:pStyle w:val="Heading2"/>
        <w:keepNext w:val="0"/>
        <w:ind w:left="1260" w:hanging="720"/>
        <w:jc w:val="left"/>
        <w:rPr>
          <w:rFonts w:ascii="Arial" w:hAnsi="Arial" w:cs="Arial"/>
          <w:b w:val="0"/>
          <w:bCs w:val="0"/>
          <w:color w:val="000000"/>
          <w:sz w:val="18"/>
          <w:szCs w:val="18"/>
          <w:lang w:val="en-GB"/>
        </w:rPr>
      </w:pPr>
      <w:r w:rsidRPr="00A1321E">
        <w:rPr>
          <w:rFonts w:ascii="Arial" w:hAnsi="Arial" w:cs="Arial"/>
          <w:b w:val="0"/>
          <w:bCs w:val="0"/>
          <w:color w:val="000000"/>
          <w:sz w:val="18"/>
          <w:szCs w:val="18"/>
          <w:lang w:val="en-GB"/>
        </w:rPr>
        <w:t>5</w:t>
      </w:r>
      <w:r w:rsidR="00C54A03" w:rsidRPr="00B377D8">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17</w:t>
      </w:r>
      <w:r w:rsidR="00C54A03" w:rsidRPr="00B377D8">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w:t>
      </w:r>
      <w:r w:rsidR="00C54A03" w:rsidRPr="00B377D8">
        <w:rPr>
          <w:rFonts w:ascii="Arial" w:hAnsi="Arial" w:cs="Arial"/>
          <w:b w:val="0"/>
          <w:bCs w:val="0"/>
          <w:color w:val="000000"/>
          <w:sz w:val="18"/>
          <w:szCs w:val="18"/>
          <w:lang w:val="en-GB"/>
        </w:rPr>
        <w:tab/>
      </w:r>
      <w:r w:rsidR="00D5202F" w:rsidRPr="00B377D8">
        <w:rPr>
          <w:rFonts w:ascii="Arial" w:hAnsi="Arial" w:cs="Arial"/>
          <w:b w:val="0"/>
          <w:bCs w:val="0"/>
          <w:color w:val="000000"/>
          <w:sz w:val="18"/>
          <w:szCs w:val="18"/>
          <w:lang w:val="en-GB"/>
        </w:rPr>
        <w:t>D</w:t>
      </w:r>
      <w:r w:rsidR="00BC3F18" w:rsidRPr="00B377D8">
        <w:rPr>
          <w:rFonts w:ascii="Arial" w:hAnsi="Arial" w:cs="Arial"/>
          <w:b w:val="0"/>
          <w:bCs w:val="0"/>
          <w:color w:val="000000"/>
          <w:sz w:val="18"/>
          <w:szCs w:val="18"/>
          <w:lang w:val="en-GB"/>
        </w:rPr>
        <w:t xml:space="preserve">erivatives </w:t>
      </w:r>
      <w:r w:rsidR="00C54A03" w:rsidRPr="00B377D8">
        <w:rPr>
          <w:rFonts w:ascii="Arial" w:hAnsi="Arial" w:cs="Arial"/>
          <w:b w:val="0"/>
          <w:bCs w:val="0"/>
          <w:color w:val="000000"/>
          <w:sz w:val="18"/>
          <w:szCs w:val="18"/>
          <w:lang w:val="en-GB"/>
        </w:rPr>
        <w:t>that do not qualify for hedge accounting</w:t>
      </w:r>
    </w:p>
    <w:p w14:paraId="7CC04087" w14:textId="77777777" w:rsidR="00C54A03" w:rsidRPr="00B377D8" w:rsidRDefault="00C54A03" w:rsidP="00BD647D">
      <w:pPr>
        <w:ind w:left="1260"/>
        <w:jc w:val="both"/>
        <w:rPr>
          <w:rFonts w:ascii="Arial" w:hAnsi="Arial" w:cs="Arial"/>
          <w:color w:val="000000"/>
          <w:sz w:val="18"/>
          <w:szCs w:val="18"/>
        </w:rPr>
      </w:pPr>
    </w:p>
    <w:p w14:paraId="76786A29" w14:textId="56B7AA44" w:rsidR="00C54A03" w:rsidRPr="00B377D8" w:rsidRDefault="00705CF2" w:rsidP="00BD647D">
      <w:pPr>
        <w:ind w:left="1260"/>
        <w:jc w:val="both"/>
        <w:rPr>
          <w:rFonts w:ascii="Arial" w:hAnsi="Arial" w:cs="Arial"/>
          <w:color w:val="000000"/>
          <w:sz w:val="18"/>
          <w:szCs w:val="18"/>
        </w:rPr>
      </w:pPr>
      <w:r w:rsidRPr="00B377D8">
        <w:rPr>
          <w:rFonts w:ascii="Arial" w:hAnsi="Arial" w:cs="Arial"/>
          <w:color w:val="000000"/>
          <w:sz w:val="18"/>
          <w:szCs w:val="18"/>
        </w:rPr>
        <w:t>D</w:t>
      </w:r>
      <w:r w:rsidR="00C54A03" w:rsidRPr="00B377D8">
        <w:rPr>
          <w:rFonts w:ascii="Arial" w:hAnsi="Arial" w:cs="Arial"/>
          <w:color w:val="000000"/>
          <w:spacing w:val="-4"/>
          <w:sz w:val="18"/>
          <w:szCs w:val="18"/>
        </w:rPr>
        <w:t>erivatives that do not qualify for hedge accounting is initially recognised at fair value. Changes in the fair value are included in gain (loss)</w:t>
      </w:r>
      <w:r w:rsidR="00C84308" w:rsidRPr="00B377D8">
        <w:rPr>
          <w:rFonts w:ascii="Arial" w:hAnsi="Arial" w:cs="Arial"/>
          <w:color w:val="000000"/>
          <w:spacing w:val="-4"/>
          <w:sz w:val="18"/>
          <w:szCs w:val="18"/>
        </w:rPr>
        <w:t xml:space="preserve"> from measurement of</w:t>
      </w:r>
      <w:r w:rsidR="00EA7A67" w:rsidRPr="00B377D8">
        <w:rPr>
          <w:rFonts w:ascii="Arial" w:hAnsi="Arial" w:cs="Arial"/>
          <w:color w:val="000000"/>
          <w:spacing w:val="-4"/>
          <w:sz w:val="18"/>
          <w:szCs w:val="18"/>
        </w:rPr>
        <w:t xml:space="preserve"> financial instruments</w:t>
      </w:r>
      <w:r w:rsidR="00C84308" w:rsidRPr="00B377D8">
        <w:rPr>
          <w:rFonts w:ascii="Arial" w:hAnsi="Arial" w:cs="Arial"/>
          <w:color w:val="000000"/>
          <w:spacing w:val="-4"/>
          <w:sz w:val="18"/>
          <w:szCs w:val="18"/>
        </w:rPr>
        <w:t>, net</w:t>
      </w:r>
      <w:r w:rsidR="00C54A03" w:rsidRPr="00B377D8">
        <w:rPr>
          <w:rFonts w:ascii="Arial" w:hAnsi="Arial" w:cs="Arial"/>
          <w:color w:val="000000"/>
          <w:spacing w:val="-4"/>
          <w:sz w:val="18"/>
          <w:szCs w:val="18"/>
        </w:rPr>
        <w:t>.</w:t>
      </w:r>
    </w:p>
    <w:p w14:paraId="048D8F20" w14:textId="77777777" w:rsidR="00C54A03" w:rsidRPr="00B377D8" w:rsidRDefault="00C54A03" w:rsidP="00BD647D">
      <w:pPr>
        <w:ind w:left="1260"/>
        <w:jc w:val="both"/>
        <w:rPr>
          <w:rFonts w:ascii="Arial" w:hAnsi="Arial" w:cs="Arial"/>
          <w:color w:val="000000"/>
          <w:sz w:val="18"/>
          <w:szCs w:val="18"/>
        </w:rPr>
      </w:pPr>
    </w:p>
    <w:p w14:paraId="7A83F986" w14:textId="136D26DB" w:rsidR="00202293" w:rsidRPr="00B377D8" w:rsidRDefault="00C54A03" w:rsidP="00C62A66">
      <w:pPr>
        <w:ind w:left="1260"/>
        <w:jc w:val="both"/>
        <w:rPr>
          <w:rFonts w:ascii="Arial" w:hAnsi="Arial" w:cs="Arial"/>
          <w:color w:val="000000"/>
          <w:sz w:val="18"/>
          <w:szCs w:val="18"/>
        </w:rPr>
      </w:pPr>
      <w:r w:rsidRPr="00B377D8">
        <w:rPr>
          <w:rFonts w:ascii="Arial" w:hAnsi="Arial" w:cs="Arial"/>
          <w:color w:val="000000"/>
          <w:sz w:val="18"/>
          <w:szCs w:val="18"/>
        </w:rPr>
        <w:t xml:space="preserve">Fair value of derivative is classified as a current or non-current following its remaining maturity. </w:t>
      </w:r>
    </w:p>
    <w:p w14:paraId="2A41B373" w14:textId="77777777" w:rsidR="00202293" w:rsidRPr="00B377D8" w:rsidRDefault="00202293" w:rsidP="00BD647D">
      <w:pPr>
        <w:pStyle w:val="Heading2"/>
        <w:keepNext w:val="0"/>
        <w:ind w:left="1260" w:hanging="720"/>
        <w:jc w:val="left"/>
        <w:rPr>
          <w:rFonts w:ascii="Arial" w:hAnsi="Arial" w:cs="Arial"/>
          <w:b w:val="0"/>
          <w:bCs w:val="0"/>
          <w:color w:val="000000"/>
          <w:sz w:val="18"/>
          <w:szCs w:val="18"/>
          <w:lang w:val="en-GB"/>
        </w:rPr>
      </w:pPr>
    </w:p>
    <w:p w14:paraId="4BFA3018" w14:textId="547EFD83" w:rsidR="00C54A03" w:rsidRPr="00B377D8" w:rsidRDefault="00A1321E" w:rsidP="00BD647D">
      <w:pPr>
        <w:pStyle w:val="Heading2"/>
        <w:keepNext w:val="0"/>
        <w:ind w:left="1260" w:hanging="720"/>
        <w:jc w:val="left"/>
        <w:rPr>
          <w:rFonts w:ascii="Arial" w:hAnsi="Arial" w:cs="Arial"/>
          <w:b w:val="0"/>
          <w:bCs w:val="0"/>
          <w:color w:val="000000"/>
          <w:sz w:val="18"/>
          <w:szCs w:val="18"/>
          <w:lang w:val="en-GB"/>
        </w:rPr>
      </w:pPr>
      <w:r w:rsidRPr="00A1321E">
        <w:rPr>
          <w:rFonts w:ascii="Arial" w:hAnsi="Arial" w:cs="Arial"/>
          <w:b w:val="0"/>
          <w:bCs w:val="0"/>
          <w:color w:val="000000"/>
          <w:sz w:val="18"/>
          <w:szCs w:val="18"/>
          <w:lang w:val="en-GB"/>
        </w:rPr>
        <w:t>5</w:t>
      </w:r>
      <w:r w:rsidR="00C54A03" w:rsidRPr="00B377D8">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17</w:t>
      </w:r>
      <w:r w:rsidR="008A28FE" w:rsidRPr="00B377D8">
        <w:rPr>
          <w:rFonts w:ascii="Arial" w:hAnsi="Arial" w:cs="Arial"/>
          <w:b w:val="0"/>
          <w:bCs w:val="0"/>
          <w:color w:val="000000"/>
          <w:sz w:val="18"/>
          <w:szCs w:val="18"/>
          <w:lang w:val="en-GB"/>
        </w:rPr>
        <w:t>.</w:t>
      </w:r>
      <w:r w:rsidRPr="00A1321E">
        <w:rPr>
          <w:rFonts w:ascii="Arial" w:hAnsi="Arial" w:cs="Arial"/>
          <w:b w:val="0"/>
          <w:bCs w:val="0"/>
          <w:color w:val="000000"/>
          <w:sz w:val="18"/>
          <w:szCs w:val="18"/>
          <w:lang w:val="en-GB"/>
        </w:rPr>
        <w:t>2</w:t>
      </w:r>
      <w:r w:rsidR="00C54A03" w:rsidRPr="00B377D8">
        <w:rPr>
          <w:rFonts w:ascii="Arial" w:hAnsi="Arial" w:cs="Arial"/>
          <w:b w:val="0"/>
          <w:bCs w:val="0"/>
          <w:color w:val="000000"/>
          <w:sz w:val="18"/>
          <w:szCs w:val="18"/>
          <w:lang w:val="en-GB"/>
        </w:rPr>
        <w:tab/>
        <w:t>Hedge accounting</w:t>
      </w:r>
    </w:p>
    <w:p w14:paraId="5813E33B" w14:textId="77777777" w:rsidR="00C54A03" w:rsidRPr="00B377D8" w:rsidRDefault="00C54A03" w:rsidP="00BD647D">
      <w:pPr>
        <w:ind w:left="1260"/>
        <w:jc w:val="both"/>
        <w:rPr>
          <w:rFonts w:ascii="Arial" w:hAnsi="Arial" w:cs="Arial"/>
          <w:color w:val="000000"/>
          <w:sz w:val="18"/>
          <w:szCs w:val="18"/>
        </w:rPr>
      </w:pPr>
    </w:p>
    <w:p w14:paraId="0E013876" w14:textId="24D84BE0" w:rsidR="00C54A03" w:rsidRPr="00B377D8" w:rsidRDefault="003B164A" w:rsidP="00BD647D">
      <w:pPr>
        <w:ind w:left="1260"/>
        <w:jc w:val="both"/>
        <w:rPr>
          <w:rFonts w:ascii="Arial" w:hAnsi="Arial" w:cs="Arial"/>
          <w:color w:val="000000"/>
          <w:sz w:val="18"/>
          <w:szCs w:val="18"/>
        </w:rPr>
      </w:pPr>
      <w:r w:rsidRPr="00B377D8">
        <w:rPr>
          <w:rFonts w:ascii="Arial" w:hAnsi="Arial" w:cs="Arial"/>
          <w:color w:val="000000"/>
          <w:sz w:val="18"/>
          <w:szCs w:val="18"/>
        </w:rPr>
        <w:t>D</w:t>
      </w:r>
      <w:r w:rsidR="00C54A03" w:rsidRPr="00B377D8">
        <w:rPr>
          <w:rFonts w:ascii="Arial" w:hAnsi="Arial" w:cs="Arial"/>
          <w:color w:val="000000"/>
          <w:sz w:val="18"/>
          <w:szCs w:val="18"/>
        </w:rPr>
        <w:t>erivatives are initially recognised at fair value on the date a derivative contract is entered into and are subsequently remeasured to their fair value at the end of each reporting period. The Group designates certain derivatives as either:</w:t>
      </w:r>
    </w:p>
    <w:p w14:paraId="5FDFBB2A" w14:textId="77777777" w:rsidR="00C54A03" w:rsidRPr="00B377D8" w:rsidRDefault="00C54A03" w:rsidP="00BD647D">
      <w:pPr>
        <w:ind w:left="1260"/>
        <w:jc w:val="both"/>
        <w:rPr>
          <w:rFonts w:ascii="Arial" w:hAnsi="Arial" w:cs="Arial"/>
          <w:color w:val="000000"/>
          <w:sz w:val="18"/>
          <w:szCs w:val="18"/>
        </w:rPr>
      </w:pPr>
    </w:p>
    <w:p w14:paraId="251C3238" w14:textId="3FE3B57C" w:rsidR="00C54A03" w:rsidRPr="00B377D8" w:rsidRDefault="00C54A03" w:rsidP="00BD647D">
      <w:pPr>
        <w:tabs>
          <w:tab w:val="left" w:pos="1530"/>
        </w:tabs>
        <w:ind w:left="1530" w:hanging="284"/>
        <w:jc w:val="both"/>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t xml:space="preserve">hedges of the fair value of i) recognised assets or liabilities or ii) unrecognised firm commitments </w:t>
      </w:r>
      <w:r w:rsidR="00DF25B4" w:rsidRPr="00B377D8">
        <w:rPr>
          <w:rFonts w:ascii="Arial" w:hAnsi="Arial" w:cs="Arial"/>
          <w:color w:val="000000"/>
          <w:sz w:val="18"/>
          <w:szCs w:val="18"/>
        </w:rPr>
        <w:br/>
      </w:r>
      <w:r w:rsidRPr="00B377D8">
        <w:rPr>
          <w:rFonts w:ascii="Arial" w:hAnsi="Arial" w:cs="Arial"/>
          <w:color w:val="000000"/>
          <w:sz w:val="18"/>
          <w:szCs w:val="18"/>
        </w:rPr>
        <w:t>(fair value hedges); or</w:t>
      </w:r>
    </w:p>
    <w:p w14:paraId="12B9765A" w14:textId="77777777" w:rsidR="00202293" w:rsidRPr="00B377D8" w:rsidRDefault="00202293" w:rsidP="00BD647D">
      <w:pPr>
        <w:tabs>
          <w:tab w:val="left" w:pos="1530"/>
        </w:tabs>
        <w:ind w:left="1530" w:hanging="284"/>
        <w:jc w:val="both"/>
        <w:rPr>
          <w:rFonts w:ascii="Arial" w:hAnsi="Arial" w:cs="Arial"/>
          <w:color w:val="000000"/>
          <w:sz w:val="18"/>
          <w:szCs w:val="18"/>
        </w:rPr>
      </w:pPr>
    </w:p>
    <w:p w14:paraId="45BF60C4" w14:textId="77777777" w:rsidR="00C54A03" w:rsidRPr="00B377D8" w:rsidRDefault="00C54A03" w:rsidP="00BD647D">
      <w:pPr>
        <w:tabs>
          <w:tab w:val="left" w:pos="1530"/>
        </w:tabs>
        <w:ind w:left="1530" w:hanging="284"/>
        <w:jc w:val="both"/>
        <w:rPr>
          <w:rFonts w:ascii="Arial" w:hAnsi="Arial" w:cs="Arial"/>
          <w:color w:val="000000"/>
          <w:sz w:val="18"/>
          <w:szCs w:val="18"/>
        </w:rPr>
      </w:pPr>
      <w:r w:rsidRPr="00B377D8">
        <w:rPr>
          <w:rFonts w:ascii="Arial" w:hAnsi="Arial" w:cs="Arial"/>
          <w:color w:val="000000"/>
          <w:sz w:val="18"/>
          <w:szCs w:val="18"/>
        </w:rPr>
        <w:t>-</w:t>
      </w:r>
      <w:r w:rsidRPr="00B377D8">
        <w:rPr>
          <w:rFonts w:ascii="Arial" w:hAnsi="Arial" w:cs="Arial"/>
          <w:color w:val="000000"/>
          <w:sz w:val="18"/>
          <w:szCs w:val="18"/>
        </w:rPr>
        <w:tab/>
        <w:t>hedges of a particular risk associated with the cash flows of i) recognised assets and liabilities and ii) highly probable forecast transactions (cash flow hedges)</w:t>
      </w:r>
      <w:r w:rsidR="00C84308" w:rsidRPr="00B377D8">
        <w:rPr>
          <w:rFonts w:ascii="Arial" w:hAnsi="Arial" w:cs="Arial"/>
          <w:color w:val="000000"/>
          <w:sz w:val="18"/>
          <w:szCs w:val="18"/>
        </w:rPr>
        <w:t>.</w:t>
      </w:r>
    </w:p>
    <w:p w14:paraId="59F0118C" w14:textId="5C6F119F" w:rsidR="00B377D8" w:rsidRDefault="00B377D8">
      <w:pPr>
        <w:rPr>
          <w:rFonts w:ascii="Arial" w:hAnsi="Arial" w:cs="Arial"/>
          <w:color w:val="000000"/>
          <w:sz w:val="18"/>
          <w:szCs w:val="18"/>
        </w:rPr>
      </w:pPr>
      <w:r>
        <w:rPr>
          <w:rFonts w:ascii="Arial" w:hAnsi="Arial" w:cs="Arial"/>
          <w:color w:val="000000"/>
          <w:sz w:val="18"/>
          <w:szCs w:val="18"/>
        </w:rPr>
        <w:br w:type="page"/>
      </w:r>
    </w:p>
    <w:p w14:paraId="2C03DE80" w14:textId="77777777" w:rsidR="00C54A03" w:rsidRPr="00B377D8" w:rsidRDefault="00C54A03" w:rsidP="00BD647D">
      <w:pPr>
        <w:ind w:left="1260"/>
        <w:jc w:val="thaiDistribute"/>
        <w:rPr>
          <w:rFonts w:ascii="Arial" w:hAnsi="Arial" w:cs="Arial"/>
          <w:color w:val="000000"/>
          <w:sz w:val="18"/>
          <w:szCs w:val="18"/>
        </w:rPr>
      </w:pPr>
    </w:p>
    <w:p w14:paraId="69DE1999" w14:textId="77777777" w:rsidR="00C54A03" w:rsidRPr="00B377D8" w:rsidRDefault="00C54A03" w:rsidP="00BD647D">
      <w:pPr>
        <w:ind w:left="1260"/>
        <w:jc w:val="thaiDistribute"/>
        <w:rPr>
          <w:rFonts w:ascii="Arial" w:hAnsi="Arial" w:cs="Arial"/>
          <w:color w:val="000000"/>
          <w:spacing w:val="-2"/>
          <w:sz w:val="18"/>
          <w:szCs w:val="18"/>
        </w:rPr>
      </w:pPr>
      <w:r w:rsidRPr="00B377D8">
        <w:rPr>
          <w:rFonts w:ascii="Arial" w:hAnsi="Arial" w:cs="Arial"/>
          <w:color w:val="000000"/>
          <w:sz w:val="18"/>
          <w:szCs w:val="18"/>
        </w:rPr>
        <w:t xml:space="preserve">At inception of the hedge relationship, the Group documents i) the economic relationship between hedging instruments and hedged items including whether changes in the cash flows of the hedging </w:t>
      </w:r>
      <w:r w:rsidRPr="00B377D8">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888F873" w14:textId="77777777" w:rsidR="00C54A03" w:rsidRPr="00B377D8" w:rsidRDefault="00C54A03" w:rsidP="00BD647D">
      <w:pPr>
        <w:ind w:left="1260"/>
        <w:jc w:val="thaiDistribute"/>
        <w:rPr>
          <w:rFonts w:ascii="Arial" w:hAnsi="Arial" w:cs="Arial"/>
          <w:color w:val="000000"/>
          <w:sz w:val="18"/>
          <w:szCs w:val="18"/>
        </w:rPr>
      </w:pPr>
    </w:p>
    <w:p w14:paraId="09AFFC8B" w14:textId="77777777" w:rsidR="00C54A03" w:rsidRPr="00B377D8" w:rsidRDefault="00C54A03" w:rsidP="00BD647D">
      <w:pPr>
        <w:ind w:left="1260"/>
        <w:jc w:val="both"/>
        <w:rPr>
          <w:rFonts w:ascii="Arial" w:hAnsi="Arial" w:cs="Arial"/>
          <w:color w:val="000000"/>
          <w:sz w:val="18"/>
          <w:szCs w:val="18"/>
        </w:rPr>
      </w:pPr>
      <w:r w:rsidRPr="00B377D8">
        <w:rPr>
          <w:rFonts w:ascii="Arial" w:hAnsi="Arial" w:cs="Arial"/>
          <w:color w:val="000000"/>
          <w:sz w:val="18"/>
          <w:szCs w:val="18"/>
        </w:rPr>
        <w:t>The full fair value of a hedging derivative is classified as a current or non-current asset or liability following the maturity of related hedged item.</w:t>
      </w:r>
    </w:p>
    <w:p w14:paraId="3252F71A" w14:textId="77777777" w:rsidR="000E642C" w:rsidRPr="00B377D8" w:rsidRDefault="000E642C" w:rsidP="00BD647D">
      <w:pPr>
        <w:ind w:left="1260"/>
        <w:jc w:val="both"/>
        <w:rPr>
          <w:rFonts w:ascii="Arial" w:hAnsi="Arial" w:cs="Arial"/>
          <w:i/>
          <w:iCs/>
          <w:color w:val="000000"/>
          <w:sz w:val="18"/>
          <w:szCs w:val="18"/>
        </w:rPr>
      </w:pPr>
    </w:p>
    <w:p w14:paraId="7B8F158A" w14:textId="77777777" w:rsidR="00C54A03" w:rsidRPr="00B377D8" w:rsidRDefault="00C54A03" w:rsidP="00BD647D">
      <w:pPr>
        <w:ind w:left="1260"/>
        <w:jc w:val="both"/>
        <w:rPr>
          <w:rFonts w:ascii="Arial" w:hAnsi="Arial" w:cs="Arial"/>
          <w:i/>
          <w:iCs/>
          <w:color w:val="000000"/>
          <w:sz w:val="18"/>
          <w:szCs w:val="18"/>
        </w:rPr>
      </w:pPr>
      <w:r w:rsidRPr="00B377D8">
        <w:rPr>
          <w:rFonts w:ascii="Arial" w:hAnsi="Arial" w:cs="Arial"/>
          <w:i/>
          <w:iCs/>
          <w:color w:val="000000"/>
          <w:sz w:val="18"/>
          <w:szCs w:val="18"/>
        </w:rPr>
        <w:t xml:space="preserve">Cash flow hedges that qualify for hedge accounting </w:t>
      </w:r>
    </w:p>
    <w:p w14:paraId="3B3A5AE0" w14:textId="77777777" w:rsidR="00C54A03" w:rsidRPr="00B377D8" w:rsidRDefault="00C54A03" w:rsidP="00BD647D">
      <w:pPr>
        <w:ind w:left="1260"/>
        <w:jc w:val="both"/>
        <w:rPr>
          <w:rFonts w:ascii="Arial" w:hAnsi="Arial" w:cs="Arial"/>
          <w:color w:val="000000"/>
          <w:sz w:val="18"/>
          <w:szCs w:val="18"/>
        </w:rPr>
      </w:pPr>
    </w:p>
    <w:p w14:paraId="48BD1413" w14:textId="4B9F4D25" w:rsidR="00C54A03" w:rsidRPr="00B377D8" w:rsidRDefault="00C54A03" w:rsidP="00BD647D">
      <w:pPr>
        <w:ind w:left="1260"/>
        <w:jc w:val="both"/>
        <w:rPr>
          <w:rFonts w:ascii="Arial" w:hAnsi="Arial" w:cs="Arial"/>
          <w:color w:val="000000"/>
          <w:spacing w:val="-8"/>
          <w:sz w:val="18"/>
          <w:szCs w:val="18"/>
        </w:rPr>
      </w:pPr>
      <w:r w:rsidRPr="00B377D8">
        <w:rPr>
          <w:rFonts w:ascii="Arial" w:hAnsi="Arial" w:cs="Arial"/>
          <w:color w:val="000000"/>
          <w:spacing w:val="-8"/>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r w:rsidR="00716912" w:rsidRPr="00B377D8">
        <w:rPr>
          <w:rFonts w:ascii="Arial" w:hAnsi="Arial" w:cs="Arial"/>
          <w:color w:val="000000"/>
          <w:spacing w:val="-8"/>
          <w:sz w:val="18"/>
          <w:szCs w:val="18"/>
        </w:rPr>
        <w:t xml:space="preserve"> within gain (loss)</w:t>
      </w:r>
      <w:r w:rsidRPr="00B377D8">
        <w:rPr>
          <w:rFonts w:ascii="Arial" w:hAnsi="Arial" w:cs="Arial"/>
          <w:color w:val="000000"/>
          <w:spacing w:val="-8"/>
          <w:sz w:val="18"/>
          <w:szCs w:val="18"/>
        </w:rPr>
        <w:t xml:space="preserve"> from measurement of </w:t>
      </w:r>
      <w:r w:rsidR="00EA7A67" w:rsidRPr="00B377D8">
        <w:rPr>
          <w:rFonts w:ascii="Arial" w:hAnsi="Arial" w:cs="Arial"/>
          <w:color w:val="000000"/>
          <w:spacing w:val="-8"/>
          <w:sz w:val="18"/>
          <w:szCs w:val="18"/>
        </w:rPr>
        <w:t>financial instruments</w:t>
      </w:r>
      <w:r w:rsidR="00700451" w:rsidRPr="00B377D8">
        <w:rPr>
          <w:rFonts w:ascii="Arial" w:hAnsi="Arial" w:cs="Arial"/>
          <w:color w:val="000000"/>
          <w:spacing w:val="-8"/>
          <w:sz w:val="18"/>
          <w:szCs w:val="18"/>
        </w:rPr>
        <w:t>, net</w:t>
      </w:r>
      <w:r w:rsidRPr="00B377D8">
        <w:rPr>
          <w:rFonts w:ascii="Arial" w:hAnsi="Arial" w:cs="Arial"/>
          <w:color w:val="000000"/>
          <w:spacing w:val="-8"/>
          <w:sz w:val="18"/>
          <w:szCs w:val="18"/>
        </w:rPr>
        <w:t>.</w:t>
      </w:r>
    </w:p>
    <w:p w14:paraId="18B7E86F" w14:textId="77777777" w:rsidR="00C54A03" w:rsidRPr="00B377D8" w:rsidRDefault="00C54A03" w:rsidP="00BD647D">
      <w:pPr>
        <w:ind w:left="1260"/>
        <w:jc w:val="both"/>
        <w:rPr>
          <w:rFonts w:ascii="Arial" w:hAnsi="Arial" w:cs="Arial"/>
          <w:color w:val="000000"/>
          <w:sz w:val="18"/>
          <w:szCs w:val="18"/>
        </w:rPr>
      </w:pPr>
    </w:p>
    <w:p w14:paraId="625CA165" w14:textId="2225276D" w:rsidR="00C54A03" w:rsidRPr="00B377D8" w:rsidRDefault="00C84308" w:rsidP="00BD647D">
      <w:pPr>
        <w:ind w:left="1260"/>
        <w:jc w:val="both"/>
        <w:rPr>
          <w:rFonts w:ascii="Arial" w:hAnsi="Arial" w:cs="Arial"/>
          <w:color w:val="000000"/>
          <w:spacing w:val="-2"/>
          <w:sz w:val="18"/>
          <w:szCs w:val="18"/>
        </w:rPr>
      </w:pPr>
      <w:r w:rsidRPr="00B377D8">
        <w:rPr>
          <w:rFonts w:ascii="Arial" w:hAnsi="Arial" w:cs="Arial"/>
          <w:color w:val="000000"/>
          <w:spacing w:val="-4"/>
          <w:sz w:val="18"/>
          <w:szCs w:val="18"/>
        </w:rPr>
        <w:t>The Group has entered into foreign</w:t>
      </w:r>
      <w:r w:rsidR="00DD5076" w:rsidRPr="00B377D8">
        <w:rPr>
          <w:rFonts w:ascii="Arial" w:hAnsi="Arial" w:cs="Arial"/>
          <w:color w:val="000000"/>
          <w:spacing w:val="-4"/>
          <w:sz w:val="18"/>
          <w:szCs w:val="18"/>
        </w:rPr>
        <w:t xml:space="preserve"> currency</w:t>
      </w:r>
      <w:r w:rsidRPr="00B377D8">
        <w:rPr>
          <w:rFonts w:ascii="Arial" w:hAnsi="Arial" w:cs="Arial"/>
          <w:color w:val="000000"/>
          <w:spacing w:val="-4"/>
          <w:sz w:val="18"/>
          <w:szCs w:val="18"/>
        </w:rPr>
        <w:t xml:space="preserve"> </w:t>
      </w:r>
      <w:r w:rsidR="00DD5076" w:rsidRPr="00B377D8">
        <w:rPr>
          <w:rFonts w:ascii="Arial" w:hAnsi="Arial" w:cs="Arial"/>
          <w:color w:val="000000"/>
          <w:spacing w:val="-4"/>
          <w:sz w:val="18"/>
          <w:szCs w:val="18"/>
        </w:rPr>
        <w:t>forward</w:t>
      </w:r>
      <w:r w:rsidRPr="00B377D8">
        <w:rPr>
          <w:rFonts w:ascii="Arial" w:hAnsi="Arial" w:cs="Arial"/>
          <w:color w:val="000000"/>
          <w:spacing w:val="-4"/>
          <w:sz w:val="18"/>
          <w:szCs w:val="18"/>
        </w:rPr>
        <w:t xml:space="preserve"> contracts, interest rate swap contracts, cross currency and </w:t>
      </w:r>
      <w:r w:rsidRPr="00B377D8">
        <w:rPr>
          <w:rFonts w:ascii="Arial" w:hAnsi="Arial" w:cs="Arial"/>
          <w:color w:val="000000"/>
          <w:spacing w:val="-2"/>
          <w:sz w:val="18"/>
          <w:szCs w:val="18"/>
        </w:rPr>
        <w:t>interest rate swap contracts and commodity swap agreement</w:t>
      </w:r>
      <w:r w:rsidR="00E51B25" w:rsidRPr="00B377D8">
        <w:rPr>
          <w:rFonts w:ascii="Arial" w:hAnsi="Arial" w:cs="Arial"/>
          <w:color w:val="000000"/>
          <w:spacing w:val="-2"/>
          <w:sz w:val="18"/>
          <w:szCs w:val="18"/>
        </w:rPr>
        <w:t>s</w:t>
      </w:r>
      <w:r w:rsidRPr="00B377D8">
        <w:rPr>
          <w:rFonts w:ascii="Arial" w:hAnsi="Arial" w:cs="Arial"/>
          <w:color w:val="000000"/>
          <w:spacing w:val="-2"/>
          <w:sz w:val="18"/>
          <w:szCs w:val="18"/>
        </w:rPr>
        <w:t xml:space="preserve"> to</w:t>
      </w:r>
      <w:r w:rsidR="00C54A03" w:rsidRPr="00B377D8">
        <w:rPr>
          <w:rFonts w:ascii="Arial" w:hAnsi="Arial" w:cs="Arial"/>
          <w:color w:val="000000"/>
          <w:spacing w:val="-2"/>
          <w:sz w:val="18"/>
          <w:szCs w:val="18"/>
        </w:rPr>
        <w:t xml:space="preserve"> hedge forecast transactions</w:t>
      </w:r>
      <w:r w:rsidRPr="00B377D8">
        <w:rPr>
          <w:rFonts w:ascii="Arial" w:hAnsi="Arial" w:cs="Arial"/>
          <w:color w:val="000000"/>
          <w:spacing w:val="-2"/>
          <w:sz w:val="18"/>
          <w:szCs w:val="18"/>
        </w:rPr>
        <w:t>.</w:t>
      </w:r>
      <w:r w:rsidR="00C54A03" w:rsidRPr="00B377D8">
        <w:rPr>
          <w:rFonts w:ascii="Arial" w:hAnsi="Arial" w:cs="Arial"/>
          <w:color w:val="000000"/>
          <w:spacing w:val="-2"/>
          <w:sz w:val="18"/>
          <w:szCs w:val="18"/>
        </w:rPr>
        <w:t xml:space="preserve"> </w:t>
      </w:r>
      <w:r w:rsidRPr="00B377D8">
        <w:rPr>
          <w:rFonts w:ascii="Arial" w:hAnsi="Arial" w:cs="Arial"/>
          <w:color w:val="000000"/>
          <w:spacing w:val="-2"/>
          <w:sz w:val="18"/>
          <w:szCs w:val="18"/>
        </w:rPr>
        <w:t>T</w:t>
      </w:r>
      <w:r w:rsidR="00C54A03" w:rsidRPr="00B377D8">
        <w:rPr>
          <w:rFonts w:ascii="Arial" w:hAnsi="Arial" w:cs="Arial"/>
          <w:color w:val="000000"/>
          <w:spacing w:val="-2"/>
          <w:sz w:val="18"/>
          <w:szCs w:val="18"/>
        </w:rPr>
        <w:t xml:space="preserve">he Group generally designates only the change in fair value related to the spot component as the hedging </w:t>
      </w:r>
      <w:r w:rsidR="00C54A03" w:rsidRPr="00B377D8">
        <w:rPr>
          <w:rFonts w:ascii="Arial" w:hAnsi="Arial" w:cs="Arial"/>
          <w:color w:val="000000"/>
          <w:sz w:val="18"/>
          <w:szCs w:val="18"/>
        </w:rPr>
        <w:t>instrument. Gains or losses relating to the effective portion of the change in the spot component are recognised</w:t>
      </w:r>
      <w:r w:rsidR="00C54A03" w:rsidRPr="00B377D8">
        <w:rPr>
          <w:rFonts w:ascii="Arial" w:hAnsi="Arial" w:cs="Arial"/>
          <w:color w:val="000000"/>
          <w:spacing w:val="-2"/>
          <w:sz w:val="18"/>
          <w:szCs w:val="18"/>
        </w:rPr>
        <w:t xml:space="preserve"> </w:t>
      </w:r>
      <w:r w:rsidRPr="00B377D8">
        <w:rPr>
          <w:rFonts w:ascii="Arial" w:hAnsi="Arial" w:cs="Arial"/>
          <w:color w:val="000000"/>
          <w:spacing w:val="-2"/>
          <w:sz w:val="18"/>
          <w:szCs w:val="18"/>
        </w:rPr>
        <w:t xml:space="preserve">as the cash flow hedge reserve </w:t>
      </w:r>
      <w:r w:rsidR="00C54A03" w:rsidRPr="00B377D8">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B377D8">
        <w:rPr>
          <w:rFonts w:ascii="Arial" w:hAnsi="Arial" w:cs="Arial"/>
          <w:color w:val="000000"/>
          <w:spacing w:val="-2"/>
          <w:sz w:val="18"/>
          <w:szCs w:val="18"/>
        </w:rPr>
        <w:t xml:space="preserve"> as the cost of hedging reserve in </w:t>
      </w:r>
      <w:r w:rsidR="00C54A03" w:rsidRPr="00B377D8">
        <w:rPr>
          <w:rFonts w:ascii="Arial" w:hAnsi="Arial" w:cs="Arial"/>
          <w:color w:val="000000"/>
          <w:spacing w:val="-2"/>
          <w:sz w:val="18"/>
          <w:szCs w:val="18"/>
        </w:rPr>
        <w:t xml:space="preserve">other comprehensive income within equity. </w:t>
      </w:r>
    </w:p>
    <w:p w14:paraId="16A88CF1" w14:textId="77777777" w:rsidR="000B2300" w:rsidRPr="00B377D8" w:rsidRDefault="000B2300" w:rsidP="00BD647D">
      <w:pPr>
        <w:ind w:left="1260"/>
        <w:jc w:val="both"/>
        <w:rPr>
          <w:rFonts w:ascii="Arial" w:hAnsi="Arial" w:cs="Arial"/>
          <w:color w:val="000000"/>
          <w:sz w:val="18"/>
          <w:szCs w:val="18"/>
          <w:cs/>
        </w:rPr>
      </w:pPr>
    </w:p>
    <w:p w14:paraId="5B33A695" w14:textId="77777777" w:rsidR="00C54A03" w:rsidRPr="00B377D8" w:rsidRDefault="00C54A03" w:rsidP="00BD647D">
      <w:pPr>
        <w:ind w:left="1260"/>
        <w:jc w:val="both"/>
        <w:rPr>
          <w:rFonts w:ascii="Arial" w:hAnsi="Arial" w:cs="Arial"/>
          <w:color w:val="000000"/>
          <w:sz w:val="18"/>
          <w:szCs w:val="18"/>
        </w:rPr>
      </w:pPr>
      <w:r w:rsidRPr="00B377D8">
        <w:rPr>
          <w:rFonts w:ascii="Arial" w:hAnsi="Arial" w:cs="Arial"/>
          <w:color w:val="000000"/>
          <w:sz w:val="18"/>
          <w:szCs w:val="18"/>
        </w:rPr>
        <w:t xml:space="preserve">In some cases, the Group may designate the full change in fair value of the </w:t>
      </w:r>
      <w:r w:rsidR="00BE7A4D" w:rsidRPr="00B377D8">
        <w:rPr>
          <w:rFonts w:ascii="Arial" w:hAnsi="Arial" w:cs="Arial"/>
          <w:color w:val="000000"/>
          <w:sz w:val="18"/>
          <w:szCs w:val="18"/>
        </w:rPr>
        <w:t>derivatives</w:t>
      </w:r>
      <w:r w:rsidRPr="00B377D8">
        <w:rPr>
          <w:rFonts w:ascii="Arial" w:hAnsi="Arial" w:cs="Arial"/>
          <w:color w:val="000000"/>
          <w:sz w:val="18"/>
          <w:szCs w:val="18"/>
        </w:rPr>
        <w:t xml:space="preserve"> (including forward points) as the hedging instrument. In such cases, the gains or losses relating to the effective </w:t>
      </w:r>
      <w:r w:rsidRPr="00B377D8">
        <w:rPr>
          <w:rFonts w:ascii="Arial" w:hAnsi="Arial" w:cs="Arial"/>
          <w:color w:val="000000"/>
          <w:spacing w:val="-4"/>
          <w:sz w:val="18"/>
          <w:szCs w:val="18"/>
        </w:rPr>
        <w:t xml:space="preserve">portion of the change in fair value of the entire contract are recognised </w:t>
      </w:r>
      <w:r w:rsidR="00BE7A4D" w:rsidRPr="00B377D8">
        <w:rPr>
          <w:rFonts w:ascii="Arial" w:hAnsi="Arial" w:cs="Arial"/>
          <w:color w:val="000000"/>
          <w:spacing w:val="-4"/>
          <w:sz w:val="18"/>
          <w:szCs w:val="18"/>
        </w:rPr>
        <w:t xml:space="preserve">as the cash flow hedge reserve </w:t>
      </w:r>
      <w:r w:rsidRPr="00B377D8">
        <w:rPr>
          <w:rFonts w:ascii="Arial" w:hAnsi="Arial" w:cs="Arial"/>
          <w:color w:val="000000"/>
          <w:spacing w:val="-4"/>
          <w:sz w:val="18"/>
          <w:szCs w:val="18"/>
        </w:rPr>
        <w:t>in the other comprehensive</w:t>
      </w:r>
      <w:r w:rsidRPr="00B377D8">
        <w:rPr>
          <w:rFonts w:ascii="Arial" w:hAnsi="Arial" w:cs="Arial"/>
          <w:color w:val="000000"/>
          <w:sz w:val="18"/>
          <w:szCs w:val="18"/>
        </w:rPr>
        <w:t xml:space="preserve"> income within equity.</w:t>
      </w:r>
    </w:p>
    <w:p w14:paraId="11F45DC4" w14:textId="77777777" w:rsidR="00B05871" w:rsidRPr="00B377D8" w:rsidRDefault="00B05871" w:rsidP="00BD647D">
      <w:pPr>
        <w:ind w:left="1260"/>
        <w:jc w:val="both"/>
        <w:rPr>
          <w:rFonts w:ascii="Arial" w:hAnsi="Arial" w:cs="Arial"/>
          <w:color w:val="000000"/>
          <w:spacing w:val="-2"/>
          <w:sz w:val="18"/>
          <w:szCs w:val="18"/>
        </w:rPr>
      </w:pPr>
    </w:p>
    <w:p w14:paraId="47B6FFC6" w14:textId="5B0D4DDC" w:rsidR="00C54A03" w:rsidRPr="00B377D8" w:rsidRDefault="00C54A03" w:rsidP="00BD647D">
      <w:pPr>
        <w:ind w:left="1260"/>
        <w:jc w:val="both"/>
        <w:rPr>
          <w:rFonts w:ascii="Arial" w:hAnsi="Arial" w:cs="Arial"/>
          <w:color w:val="000000"/>
          <w:spacing w:val="-2"/>
          <w:sz w:val="18"/>
          <w:szCs w:val="18"/>
        </w:rPr>
      </w:pPr>
      <w:r w:rsidRPr="00B377D8">
        <w:rPr>
          <w:rFonts w:ascii="Arial" w:hAnsi="Arial" w:cs="Arial"/>
          <w:color w:val="000000"/>
          <w:spacing w:val="-2"/>
          <w:sz w:val="18"/>
          <w:szCs w:val="18"/>
        </w:rPr>
        <w:t>Amounts accumulated in equity are reclassified in the periods when the hedged item affects profit or loss</w:t>
      </w:r>
      <w:r w:rsidR="00B615BE" w:rsidRPr="00B377D8">
        <w:rPr>
          <w:rFonts w:ascii="Arial" w:hAnsi="Arial" w:cs="Arial"/>
          <w:color w:val="000000"/>
          <w:spacing w:val="-2"/>
          <w:sz w:val="18"/>
          <w:szCs w:val="18"/>
        </w:rPr>
        <w:t>.</w:t>
      </w:r>
    </w:p>
    <w:p w14:paraId="527F234C" w14:textId="77777777" w:rsidR="00C54A03" w:rsidRPr="00B377D8" w:rsidRDefault="00C54A03" w:rsidP="00BD647D">
      <w:pPr>
        <w:ind w:left="1260"/>
        <w:jc w:val="both"/>
        <w:rPr>
          <w:rFonts w:ascii="Arial" w:hAnsi="Arial" w:cs="Arial"/>
          <w:color w:val="000000"/>
          <w:spacing w:val="-2"/>
          <w:sz w:val="18"/>
          <w:szCs w:val="18"/>
        </w:rPr>
      </w:pPr>
    </w:p>
    <w:p w14:paraId="4EABCE88" w14:textId="22121700" w:rsidR="00C62A66" w:rsidRPr="00B377D8" w:rsidRDefault="00C54A03" w:rsidP="00F41659">
      <w:pPr>
        <w:ind w:left="1260" w:right="27"/>
        <w:jc w:val="thaiDistribute"/>
        <w:rPr>
          <w:rFonts w:ascii="Arial" w:hAnsi="Arial" w:cs="Arial"/>
          <w:color w:val="000000"/>
          <w:sz w:val="18"/>
          <w:szCs w:val="18"/>
        </w:rPr>
      </w:pPr>
      <w:r w:rsidRPr="00B377D8">
        <w:rPr>
          <w:rFonts w:ascii="Arial" w:hAnsi="Arial" w:cs="Arial"/>
          <w:color w:val="000000"/>
          <w:spacing w:val="-2"/>
          <w:sz w:val="18"/>
          <w:szCs w:val="18"/>
        </w:rPr>
        <w:t>When a hedging instrument expires, or is sold or terminated, or when a hedge no longer meets the criteria</w:t>
      </w:r>
      <w:r w:rsidRPr="00B377D8">
        <w:rPr>
          <w:rFonts w:ascii="Arial" w:hAnsi="Arial" w:cs="Arial"/>
          <w:color w:val="000000"/>
          <w:sz w:val="18"/>
          <w:szCs w:val="18"/>
        </w:rPr>
        <w:t xml:space="preserve"> for hedge accounting, any cumulative deferred gain or loss and deferred costs of hedging in </w:t>
      </w:r>
      <w:r w:rsidRPr="00B377D8">
        <w:rPr>
          <w:rFonts w:ascii="Arial" w:hAnsi="Arial" w:cs="Arial"/>
          <w:color w:val="000000"/>
          <w:spacing w:val="-4"/>
          <w:sz w:val="18"/>
          <w:szCs w:val="18"/>
        </w:rPr>
        <w:t>equity at that time remains in equity until the forecast transaction occurs</w:t>
      </w:r>
      <w:r w:rsidRPr="00B377D8">
        <w:rPr>
          <w:rFonts w:ascii="Arial" w:hAnsi="Arial" w:cs="Arial"/>
          <w:color w:val="000000"/>
          <w:spacing w:val="-4"/>
          <w:sz w:val="18"/>
          <w:szCs w:val="18"/>
          <w:cs/>
        </w:rPr>
        <w:t xml:space="preserve">. </w:t>
      </w:r>
      <w:r w:rsidRPr="00B377D8">
        <w:rPr>
          <w:rFonts w:ascii="Arial" w:hAnsi="Arial" w:cs="Arial"/>
          <w:color w:val="000000"/>
          <w:spacing w:val="-4"/>
          <w:sz w:val="18"/>
          <w:szCs w:val="18"/>
        </w:rPr>
        <w:t>When the forecast transaction</w:t>
      </w:r>
      <w:r w:rsidRPr="00B377D8">
        <w:rPr>
          <w:rFonts w:ascii="Arial" w:hAnsi="Arial" w:cs="Arial"/>
          <w:color w:val="000000"/>
          <w:sz w:val="18"/>
          <w:szCs w:val="18"/>
        </w:rPr>
        <w:t xml:space="preserve"> is no longer expected to occur, the cumulative gain or loss and deferred costs of hedging that were reported in equity are immediately reclassified to profit or loss</w:t>
      </w:r>
      <w:r w:rsidRPr="00B377D8">
        <w:rPr>
          <w:rFonts w:ascii="Arial" w:hAnsi="Arial" w:cs="Arial"/>
          <w:color w:val="000000"/>
          <w:sz w:val="18"/>
          <w:szCs w:val="18"/>
          <w:cs/>
        </w:rPr>
        <w:t>.</w:t>
      </w:r>
    </w:p>
    <w:p w14:paraId="6A7B446F" w14:textId="77777777" w:rsidR="00B80BD1" w:rsidRPr="00B377D8" w:rsidRDefault="00B80BD1" w:rsidP="00DF25B4">
      <w:pPr>
        <w:ind w:left="1260"/>
        <w:jc w:val="both"/>
        <w:rPr>
          <w:rFonts w:ascii="Arial" w:hAnsi="Arial" w:cs="Arial"/>
          <w:color w:val="000000"/>
          <w:spacing w:val="-2"/>
          <w:sz w:val="18"/>
          <w:szCs w:val="18"/>
        </w:rPr>
      </w:pPr>
    </w:p>
    <w:p w14:paraId="020D83EC" w14:textId="6AD8141E" w:rsidR="00C54A03" w:rsidRPr="00B377D8" w:rsidRDefault="00A1321E" w:rsidP="000B2300">
      <w:pPr>
        <w:pStyle w:val="Heading2"/>
        <w:keepNext w:val="0"/>
        <w:tabs>
          <w:tab w:val="left" w:pos="540"/>
        </w:tabs>
        <w:ind w:left="540" w:hanging="540"/>
        <w:rPr>
          <w:rFonts w:ascii="Arial" w:hAnsi="Arial" w:cs="Arial"/>
          <w:color w:val="000000"/>
          <w:sz w:val="18"/>
          <w:szCs w:val="18"/>
        </w:rPr>
      </w:pPr>
      <w:r w:rsidRPr="00A1321E">
        <w:rPr>
          <w:rFonts w:ascii="Arial" w:hAnsi="Arial" w:cs="Arial"/>
          <w:color w:val="000000"/>
          <w:sz w:val="18"/>
          <w:szCs w:val="18"/>
          <w:lang w:val="en-GB"/>
        </w:rPr>
        <w:t>5</w:t>
      </w:r>
      <w:r w:rsidR="00C54A03" w:rsidRPr="00B377D8">
        <w:rPr>
          <w:rFonts w:ascii="Arial" w:hAnsi="Arial" w:cs="Arial"/>
          <w:color w:val="000000"/>
          <w:sz w:val="18"/>
          <w:szCs w:val="18"/>
        </w:rPr>
        <w:t>.</w:t>
      </w:r>
      <w:r w:rsidRPr="00A1321E">
        <w:rPr>
          <w:rFonts w:ascii="Arial" w:hAnsi="Arial" w:cs="Arial"/>
          <w:color w:val="000000"/>
          <w:sz w:val="18"/>
          <w:szCs w:val="18"/>
          <w:lang w:val="en-GB"/>
        </w:rPr>
        <w:t>18</w:t>
      </w:r>
      <w:r w:rsidR="00C54A03" w:rsidRPr="00B377D8">
        <w:rPr>
          <w:rFonts w:ascii="Arial" w:hAnsi="Arial" w:cs="Arial"/>
          <w:color w:val="000000"/>
          <w:sz w:val="18"/>
          <w:szCs w:val="18"/>
        </w:rPr>
        <w:tab/>
        <w:t>Segment reporting</w:t>
      </w:r>
    </w:p>
    <w:p w14:paraId="5B8AA882" w14:textId="77777777" w:rsidR="00C54A03" w:rsidRPr="00B377D8" w:rsidRDefault="00C54A03" w:rsidP="0035194A">
      <w:pPr>
        <w:ind w:left="1260"/>
        <w:jc w:val="both"/>
        <w:rPr>
          <w:rFonts w:ascii="Arial" w:hAnsi="Arial" w:cs="Arial"/>
          <w:color w:val="000000"/>
          <w:sz w:val="18"/>
          <w:szCs w:val="18"/>
        </w:rPr>
      </w:pPr>
    </w:p>
    <w:p w14:paraId="17AFA147" w14:textId="2E2D2C24" w:rsidR="00202293" w:rsidRPr="00B377D8" w:rsidRDefault="00913DF4" w:rsidP="00C62A66">
      <w:pPr>
        <w:ind w:left="540"/>
        <w:jc w:val="thaiDistribute"/>
        <w:rPr>
          <w:rFonts w:ascii="Arial" w:hAnsi="Arial" w:cs="Arial"/>
          <w:color w:val="000000"/>
          <w:sz w:val="18"/>
          <w:szCs w:val="18"/>
        </w:rPr>
      </w:pPr>
      <w:r w:rsidRPr="00B377D8">
        <w:rPr>
          <w:rFonts w:ascii="Arial" w:hAnsi="Arial" w:cs="Arial"/>
          <w:color w:val="000000"/>
          <w:spacing w:val="-2"/>
          <w:sz w:val="18"/>
          <w:szCs w:val="18"/>
          <w:lang w:val="en-US"/>
        </w:rPr>
        <w:t>O</w:t>
      </w:r>
      <w:r w:rsidRPr="00B377D8">
        <w:rPr>
          <w:rFonts w:ascii="Arial" w:hAnsi="Arial" w:cs="Arial"/>
          <w:color w:val="000000"/>
          <w:spacing w:val="-2"/>
          <w:sz w:val="18"/>
          <w:szCs w:val="18"/>
        </w:rPr>
        <w:t>perating segments are reported in a manner consistent with the internal reporting provided to the chief operating decision-maker. The Steering Committee, who is responsible for allocating resources and assessing performance of the operating segments, has been identified as the chief operating decision-maker that makes strategic decisions.</w:t>
      </w:r>
    </w:p>
    <w:p w14:paraId="1A067BBF" w14:textId="77777777" w:rsidR="00202293" w:rsidRPr="00B377D8" w:rsidRDefault="00202293" w:rsidP="0035194A">
      <w:pPr>
        <w:ind w:left="1260"/>
        <w:jc w:val="both"/>
        <w:rPr>
          <w:rFonts w:ascii="Arial" w:hAnsi="Arial" w:cs="Arial"/>
          <w:color w:val="000000"/>
          <w:sz w:val="18"/>
          <w:szCs w:val="18"/>
        </w:rPr>
      </w:pPr>
    </w:p>
    <w:p w14:paraId="05C2D38A" w14:textId="77777777" w:rsidR="00B377D8" w:rsidRPr="00B377D8" w:rsidRDefault="00B377D8" w:rsidP="0035194A">
      <w:pPr>
        <w:ind w:left="126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C54A03" w:rsidRPr="00B377D8" w14:paraId="30E9B6B2" w14:textId="77777777" w:rsidTr="004B78DD">
        <w:trPr>
          <w:trHeight w:val="386"/>
        </w:trPr>
        <w:tc>
          <w:tcPr>
            <w:tcW w:w="9461" w:type="dxa"/>
            <w:shd w:val="clear" w:color="auto" w:fill="auto"/>
            <w:vAlign w:val="center"/>
          </w:tcPr>
          <w:p w14:paraId="30726DC4" w14:textId="1F6EBB21" w:rsidR="00C54A03" w:rsidRPr="00B377D8"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6</w:t>
            </w:r>
            <w:r w:rsidR="00C54A03" w:rsidRPr="00B377D8">
              <w:rPr>
                <w:rFonts w:ascii="Arial" w:hAnsi="Arial" w:cs="Arial"/>
                <w:color w:val="000000"/>
              </w:rPr>
              <w:tab/>
              <w:t>Financial risk management</w:t>
            </w:r>
          </w:p>
        </w:tc>
      </w:tr>
    </w:tbl>
    <w:p w14:paraId="111290E0" w14:textId="77777777" w:rsidR="00C54A03" w:rsidRPr="00B377D8" w:rsidRDefault="00C54A03" w:rsidP="0035194A">
      <w:pPr>
        <w:ind w:left="1260"/>
        <w:jc w:val="both"/>
        <w:rPr>
          <w:rFonts w:ascii="Arial" w:hAnsi="Arial" w:cs="Arial"/>
          <w:color w:val="000000"/>
          <w:sz w:val="18"/>
          <w:szCs w:val="18"/>
        </w:rPr>
      </w:pPr>
    </w:p>
    <w:p w14:paraId="104C9C6C" w14:textId="062A1B2F" w:rsidR="00C54A03" w:rsidRPr="00B377D8" w:rsidRDefault="00A1321E" w:rsidP="00FC2FD8">
      <w:pPr>
        <w:pStyle w:val="Heading2"/>
        <w:keepNext w:val="0"/>
        <w:ind w:left="540" w:hanging="540"/>
        <w:rPr>
          <w:rFonts w:ascii="Arial" w:hAnsi="Arial" w:cs="Arial"/>
          <w:color w:val="000000"/>
          <w:sz w:val="18"/>
          <w:szCs w:val="18"/>
        </w:rPr>
      </w:pPr>
      <w:r w:rsidRPr="00A1321E">
        <w:rPr>
          <w:rFonts w:ascii="Arial" w:hAnsi="Arial" w:cs="Arial"/>
          <w:color w:val="000000"/>
          <w:sz w:val="18"/>
          <w:szCs w:val="18"/>
          <w:lang w:val="en-GB"/>
        </w:rPr>
        <w:t>6</w:t>
      </w:r>
      <w:r w:rsidR="00C54A03" w:rsidRPr="00B377D8">
        <w:rPr>
          <w:rFonts w:ascii="Arial" w:hAnsi="Arial" w:cs="Arial"/>
          <w:color w:val="000000"/>
          <w:sz w:val="18"/>
          <w:szCs w:val="18"/>
        </w:rPr>
        <w:t>.</w:t>
      </w:r>
      <w:r w:rsidRPr="00A1321E">
        <w:rPr>
          <w:rFonts w:ascii="Arial" w:hAnsi="Arial" w:cs="Arial"/>
          <w:color w:val="000000"/>
          <w:sz w:val="18"/>
          <w:szCs w:val="18"/>
          <w:lang w:val="en-GB"/>
        </w:rPr>
        <w:t>1</w:t>
      </w:r>
      <w:r w:rsidR="00C54A03" w:rsidRPr="00B377D8">
        <w:rPr>
          <w:rFonts w:ascii="Arial" w:hAnsi="Arial" w:cs="Arial"/>
          <w:color w:val="000000"/>
          <w:sz w:val="18"/>
          <w:szCs w:val="18"/>
          <w:cs/>
        </w:rPr>
        <w:tab/>
      </w:r>
      <w:r w:rsidR="00C54A03" w:rsidRPr="00B377D8">
        <w:rPr>
          <w:rFonts w:ascii="Arial" w:hAnsi="Arial" w:cs="Arial"/>
          <w:color w:val="000000"/>
          <w:sz w:val="18"/>
          <w:szCs w:val="18"/>
        </w:rPr>
        <w:t xml:space="preserve">Financial risk </w:t>
      </w:r>
    </w:p>
    <w:p w14:paraId="661993CE" w14:textId="77777777" w:rsidR="00C54A03" w:rsidRPr="00B377D8" w:rsidRDefault="00C54A03" w:rsidP="006E3CA2">
      <w:pPr>
        <w:ind w:left="540"/>
        <w:jc w:val="both"/>
        <w:rPr>
          <w:rFonts w:ascii="Arial" w:hAnsi="Arial" w:cs="Arial"/>
          <w:color w:val="000000"/>
          <w:sz w:val="18"/>
          <w:szCs w:val="18"/>
        </w:rPr>
      </w:pPr>
    </w:p>
    <w:p w14:paraId="7E4824FE" w14:textId="77777777" w:rsidR="00C54A03" w:rsidRPr="00B377D8" w:rsidRDefault="00C54A03" w:rsidP="006E3CA2">
      <w:pPr>
        <w:pStyle w:val="BlockText"/>
        <w:ind w:left="540" w:right="0"/>
        <w:rPr>
          <w:rFonts w:ascii="Arial" w:hAnsi="Arial" w:cs="Arial"/>
          <w:color w:val="000000"/>
          <w:sz w:val="18"/>
          <w:szCs w:val="18"/>
        </w:rPr>
      </w:pPr>
      <w:r w:rsidRPr="00B377D8">
        <w:rPr>
          <w:rFonts w:ascii="Arial" w:hAnsi="Arial"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0C01857" w14:textId="77777777" w:rsidR="00C54A03" w:rsidRPr="00B377D8" w:rsidRDefault="00C54A03" w:rsidP="006E3CA2">
      <w:pPr>
        <w:ind w:left="540"/>
        <w:jc w:val="both"/>
        <w:rPr>
          <w:rFonts w:ascii="Arial" w:hAnsi="Arial" w:cs="Arial"/>
          <w:color w:val="000000"/>
          <w:sz w:val="18"/>
          <w:szCs w:val="18"/>
        </w:rPr>
      </w:pPr>
    </w:p>
    <w:p w14:paraId="54728304" w14:textId="3A0FA8A2" w:rsidR="00C54A03" w:rsidRPr="00B377D8" w:rsidRDefault="00C54A03" w:rsidP="006E3CA2">
      <w:pPr>
        <w:pStyle w:val="BlockText"/>
        <w:ind w:left="540" w:right="0"/>
        <w:rPr>
          <w:rFonts w:ascii="Arial" w:hAnsi="Arial" w:cs="Arial"/>
          <w:color w:val="000000"/>
          <w:sz w:val="18"/>
          <w:szCs w:val="18"/>
        </w:rPr>
      </w:pPr>
      <w:r w:rsidRPr="00B377D8">
        <w:rPr>
          <w:rFonts w:ascii="Arial" w:hAnsi="Arial" w:cs="Arial"/>
          <w:color w:val="000000"/>
          <w:sz w:val="18"/>
          <w:szCs w:val="18"/>
        </w:rPr>
        <w:t xml:space="preserve">Financial risk management is carried out by the Group </w:t>
      </w:r>
      <w:r w:rsidR="00687105" w:rsidRPr="00B377D8">
        <w:rPr>
          <w:rFonts w:ascii="Arial" w:hAnsi="Arial" w:cs="Arial"/>
          <w:color w:val="000000"/>
          <w:sz w:val="18"/>
          <w:szCs w:val="18"/>
        </w:rPr>
        <w:t>t</w:t>
      </w:r>
      <w:r w:rsidRPr="00B377D8">
        <w:rPr>
          <w:rFonts w:ascii="Arial" w:hAnsi="Arial" w:cs="Arial"/>
          <w:color w:val="000000"/>
          <w:sz w:val="18"/>
          <w:szCs w:val="18"/>
        </w:rPr>
        <w:t>reasury</w:t>
      </w:r>
      <w:r w:rsidR="00687105" w:rsidRPr="00B377D8">
        <w:rPr>
          <w:rFonts w:ascii="Arial" w:hAnsi="Arial" w:cs="Arial"/>
          <w:color w:val="000000"/>
          <w:sz w:val="18"/>
          <w:szCs w:val="18"/>
        </w:rPr>
        <w:t xml:space="preserve"> management division</w:t>
      </w:r>
      <w:r w:rsidRPr="00B377D8">
        <w:rPr>
          <w:rFonts w:ascii="Arial" w:hAnsi="Arial" w:cs="Arial"/>
          <w:color w:val="000000"/>
          <w:sz w:val="18"/>
          <w:szCs w:val="18"/>
        </w:rPr>
        <w:t>. The Group’s policy includes areas such as foreign exchange risk, interest rate risk,</w:t>
      </w:r>
      <w:r w:rsidRPr="00B377D8">
        <w:rPr>
          <w:rFonts w:ascii="Arial" w:hAnsi="Arial" w:cs="Arial"/>
          <w:color w:val="000000"/>
          <w:sz w:val="18"/>
          <w:szCs w:val="18"/>
          <w:cs/>
        </w:rPr>
        <w:t xml:space="preserve"> </w:t>
      </w:r>
      <w:r w:rsidRPr="00B377D8">
        <w:rPr>
          <w:rFonts w:ascii="Arial" w:hAnsi="Arial" w:cs="Arial"/>
          <w:color w:val="000000"/>
          <w:sz w:val="18"/>
          <w:szCs w:val="18"/>
        </w:rPr>
        <w:t>credit risk and liquidity risk. The framework parameters are approved by the Board of Directors and uses as the key communication and control tools for Treasury team.</w:t>
      </w:r>
    </w:p>
    <w:p w14:paraId="4819203F" w14:textId="77777777" w:rsidR="00C54A03" w:rsidRPr="00B377D8" w:rsidRDefault="00C54A03" w:rsidP="006E3CA2">
      <w:pPr>
        <w:ind w:left="540"/>
        <w:jc w:val="both"/>
        <w:rPr>
          <w:rFonts w:ascii="Arial" w:hAnsi="Arial" w:cs="Arial"/>
          <w:color w:val="000000"/>
          <w:sz w:val="18"/>
          <w:szCs w:val="18"/>
        </w:rPr>
      </w:pPr>
    </w:p>
    <w:p w14:paraId="06F6EB07" w14:textId="2853FA80" w:rsidR="00C54A03" w:rsidRPr="00B377D8" w:rsidRDefault="00EE321D" w:rsidP="006E3CA2">
      <w:pPr>
        <w:pStyle w:val="BlockText"/>
        <w:ind w:left="540" w:right="0"/>
        <w:rPr>
          <w:rFonts w:ascii="Arial" w:hAnsi="Arial" w:cs="Arial"/>
          <w:color w:val="000000"/>
          <w:sz w:val="18"/>
          <w:szCs w:val="18"/>
        </w:rPr>
      </w:pPr>
      <w:r w:rsidRPr="00B377D8">
        <w:rPr>
          <w:rFonts w:ascii="Arial" w:hAnsi="Arial" w:cs="Arial"/>
          <w:color w:val="000000"/>
          <w:sz w:val="18"/>
          <w:szCs w:val="18"/>
        </w:rPr>
        <w:t xml:space="preserve">Financial risk </w:t>
      </w:r>
      <w:r w:rsidR="00CE7D03" w:rsidRPr="00B377D8">
        <w:rPr>
          <w:rFonts w:ascii="Arial" w:hAnsi="Arial" w:cs="Arial"/>
          <w:color w:val="000000"/>
          <w:sz w:val="18"/>
          <w:szCs w:val="18"/>
        </w:rPr>
        <w:t xml:space="preserve">management is carried out </w:t>
      </w:r>
      <w:r w:rsidR="00C54A03" w:rsidRPr="00B377D8">
        <w:rPr>
          <w:rFonts w:ascii="Arial" w:hAnsi="Arial" w:cs="Arial"/>
          <w:color w:val="000000"/>
          <w:sz w:val="18"/>
          <w:szCs w:val="18"/>
        </w:rPr>
        <w:t xml:space="preserve">by a treasury </w:t>
      </w:r>
      <w:r w:rsidR="00687105" w:rsidRPr="00B377D8">
        <w:rPr>
          <w:rFonts w:ascii="Arial" w:hAnsi="Arial" w:cs="Arial"/>
          <w:color w:val="000000"/>
          <w:spacing w:val="-4"/>
          <w:sz w:val="18"/>
          <w:szCs w:val="18"/>
        </w:rPr>
        <w:t xml:space="preserve">management division </w:t>
      </w:r>
      <w:r w:rsidR="00C54A03" w:rsidRPr="00B377D8">
        <w:rPr>
          <w:rFonts w:ascii="Arial" w:hAnsi="Arial" w:cs="Arial"/>
          <w:color w:val="000000"/>
          <w:sz w:val="18"/>
          <w:szCs w:val="18"/>
        </w:rPr>
        <w:t xml:space="preserve">under policies approved by the </w:t>
      </w:r>
      <w:r w:rsidR="000D4613" w:rsidRPr="00B377D8">
        <w:rPr>
          <w:rFonts w:ascii="Arial" w:hAnsi="Arial" w:cs="Arial"/>
          <w:color w:val="000000"/>
          <w:spacing w:val="-4"/>
          <w:sz w:val="18"/>
          <w:szCs w:val="18"/>
        </w:rPr>
        <w:t>B</w:t>
      </w:r>
      <w:r w:rsidR="00C54A03" w:rsidRPr="00B377D8">
        <w:rPr>
          <w:rFonts w:ascii="Arial" w:hAnsi="Arial" w:cs="Arial"/>
          <w:color w:val="000000"/>
          <w:spacing w:val="-4"/>
          <w:sz w:val="18"/>
          <w:szCs w:val="18"/>
        </w:rPr>
        <w:t xml:space="preserve">oard of </w:t>
      </w:r>
      <w:r w:rsidR="000D4613" w:rsidRPr="00B377D8">
        <w:rPr>
          <w:rFonts w:ascii="Arial" w:hAnsi="Arial" w:cs="Arial"/>
          <w:color w:val="000000"/>
          <w:spacing w:val="-4"/>
          <w:sz w:val="18"/>
          <w:szCs w:val="18"/>
        </w:rPr>
        <w:t>D</w:t>
      </w:r>
      <w:r w:rsidR="00C54A03" w:rsidRPr="00B377D8">
        <w:rPr>
          <w:rFonts w:ascii="Arial" w:hAnsi="Arial" w:cs="Arial"/>
          <w:color w:val="000000"/>
          <w:spacing w:val="-4"/>
          <w:sz w:val="18"/>
          <w:szCs w:val="18"/>
        </w:rPr>
        <w:t xml:space="preserve">irectors. </w:t>
      </w:r>
      <w:r w:rsidR="000D4613" w:rsidRPr="00B377D8">
        <w:rPr>
          <w:rFonts w:ascii="Arial" w:hAnsi="Arial" w:cs="Arial"/>
          <w:color w:val="000000"/>
          <w:spacing w:val="-4"/>
          <w:sz w:val="18"/>
          <w:szCs w:val="18"/>
        </w:rPr>
        <w:t>The</w:t>
      </w:r>
      <w:r w:rsidR="00687105" w:rsidRPr="00B377D8">
        <w:rPr>
          <w:rFonts w:ascii="Arial" w:hAnsi="Arial" w:cs="Arial"/>
          <w:color w:val="000000"/>
          <w:spacing w:val="-4"/>
          <w:sz w:val="18"/>
          <w:szCs w:val="18"/>
        </w:rPr>
        <w:t xml:space="preserve"> treasury management division</w:t>
      </w:r>
      <w:r w:rsidR="00C54A03" w:rsidRPr="00B377D8">
        <w:rPr>
          <w:rFonts w:ascii="Arial" w:hAnsi="Arial" w:cs="Arial"/>
          <w:color w:val="000000"/>
          <w:spacing w:val="-4"/>
          <w:sz w:val="18"/>
          <w:szCs w:val="18"/>
        </w:rPr>
        <w:t xml:space="preserve">, evaluates and manages financial risks in close co-operation </w:t>
      </w:r>
      <w:r w:rsidR="00C54A03" w:rsidRPr="00B377D8">
        <w:rPr>
          <w:rFonts w:ascii="Arial" w:hAnsi="Arial" w:cs="Arial"/>
          <w:color w:val="000000"/>
          <w:sz w:val="18"/>
          <w:szCs w:val="18"/>
        </w:rPr>
        <w:t>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9A332B9" w14:textId="77777777" w:rsidR="00C54A03" w:rsidRPr="00B377D8" w:rsidRDefault="00C54A03" w:rsidP="006E3CA2">
      <w:pPr>
        <w:ind w:left="540"/>
        <w:jc w:val="both"/>
        <w:rPr>
          <w:rFonts w:ascii="Arial" w:hAnsi="Arial" w:cs="Arial"/>
          <w:color w:val="000000"/>
          <w:sz w:val="18"/>
          <w:szCs w:val="18"/>
        </w:rPr>
      </w:pPr>
    </w:p>
    <w:p w14:paraId="14DDD27A" w14:textId="77777777" w:rsidR="00C54A03" w:rsidRPr="00B377D8" w:rsidRDefault="00C54A03" w:rsidP="006E3CA2">
      <w:pPr>
        <w:pStyle w:val="BlockText"/>
        <w:spacing w:line="259" w:lineRule="auto"/>
        <w:ind w:left="540" w:right="0"/>
        <w:rPr>
          <w:rFonts w:ascii="Arial" w:eastAsia="Arial Unicode MS" w:hAnsi="Arial" w:cs="Arial"/>
          <w:color w:val="000000"/>
          <w:sz w:val="18"/>
          <w:szCs w:val="18"/>
        </w:rPr>
      </w:pPr>
      <w:r w:rsidRPr="00B377D8">
        <w:rPr>
          <w:rFonts w:ascii="Arial" w:eastAsia="Arial Unicode MS" w:hAnsi="Arial" w:cs="Arial"/>
          <w:color w:val="000000"/>
          <w:spacing w:val="-4"/>
          <w:sz w:val="18"/>
          <w:szCs w:val="18"/>
        </w:rPr>
        <w:t xml:space="preserve">The use of </w:t>
      </w:r>
      <w:r w:rsidR="000D4613" w:rsidRPr="00B377D8">
        <w:rPr>
          <w:rFonts w:ascii="Arial" w:eastAsia="Arial Unicode MS" w:hAnsi="Arial" w:cs="Arial"/>
          <w:color w:val="000000"/>
          <w:spacing w:val="-4"/>
          <w:sz w:val="18"/>
          <w:szCs w:val="18"/>
        </w:rPr>
        <w:t>derivative contracts</w:t>
      </w:r>
      <w:r w:rsidRPr="00B377D8">
        <w:rPr>
          <w:rFonts w:ascii="Arial" w:eastAsia="Arial Unicode MS" w:hAnsi="Arial" w:cs="Arial"/>
          <w:color w:val="000000"/>
          <w:spacing w:val="-4"/>
          <w:sz w:val="18"/>
          <w:szCs w:val="18"/>
        </w:rPr>
        <w:t xml:space="preserve"> that are speculative in nature is prohibited. All derivative contracts must be approved by</w:t>
      </w:r>
      <w:r w:rsidRPr="00B377D8">
        <w:rPr>
          <w:rFonts w:ascii="Arial" w:eastAsia="Arial Unicode MS" w:hAnsi="Arial" w:cs="Arial"/>
          <w:color w:val="000000"/>
          <w:sz w:val="18"/>
          <w:szCs w:val="18"/>
        </w:rPr>
        <w:t xml:space="preserve"> the </w:t>
      </w:r>
      <w:r w:rsidR="000D4613" w:rsidRPr="00B377D8">
        <w:rPr>
          <w:rFonts w:ascii="Arial" w:eastAsia="Arial Unicode MS" w:hAnsi="Arial" w:cs="Arial"/>
          <w:color w:val="000000"/>
          <w:sz w:val="18"/>
          <w:szCs w:val="18"/>
        </w:rPr>
        <w:t>B</w:t>
      </w:r>
      <w:r w:rsidRPr="00B377D8">
        <w:rPr>
          <w:rFonts w:ascii="Arial" w:eastAsia="Arial Unicode MS" w:hAnsi="Arial" w:cs="Arial"/>
          <w:color w:val="000000"/>
          <w:sz w:val="18"/>
          <w:szCs w:val="18"/>
        </w:rPr>
        <w:t xml:space="preserve">oard of </w:t>
      </w:r>
      <w:r w:rsidR="000D4613" w:rsidRPr="00B377D8">
        <w:rPr>
          <w:rFonts w:ascii="Arial" w:eastAsia="Arial Unicode MS" w:hAnsi="Arial" w:cs="Arial"/>
          <w:color w:val="000000"/>
          <w:sz w:val="18"/>
          <w:szCs w:val="18"/>
        </w:rPr>
        <w:t>D</w:t>
      </w:r>
      <w:r w:rsidRPr="00B377D8">
        <w:rPr>
          <w:rFonts w:ascii="Arial" w:eastAsia="Arial Unicode MS" w:hAnsi="Arial" w:cs="Arial"/>
          <w:color w:val="000000"/>
          <w:sz w:val="18"/>
          <w:szCs w:val="18"/>
        </w:rPr>
        <w:t>irectors of each company</w:t>
      </w:r>
      <w:r w:rsidR="000D4613" w:rsidRPr="00B377D8">
        <w:rPr>
          <w:rFonts w:ascii="Arial" w:eastAsia="Arial Unicode MS" w:hAnsi="Arial" w:cs="Arial"/>
          <w:color w:val="000000"/>
          <w:sz w:val="18"/>
          <w:szCs w:val="18"/>
        </w:rPr>
        <w:t xml:space="preserve"> within the Group</w:t>
      </w:r>
      <w:r w:rsidRPr="00B377D8">
        <w:rPr>
          <w:rFonts w:ascii="Arial" w:eastAsia="Arial Unicode MS" w:hAnsi="Arial" w:cs="Arial"/>
          <w:color w:val="000000"/>
          <w:sz w:val="18"/>
          <w:szCs w:val="18"/>
        </w:rPr>
        <w:t>.</w:t>
      </w:r>
    </w:p>
    <w:p w14:paraId="1CE0620C" w14:textId="77777777" w:rsidR="00C54A03" w:rsidRPr="00B377D8" w:rsidRDefault="00C54A03" w:rsidP="006E3CA2">
      <w:pPr>
        <w:ind w:left="540"/>
        <w:jc w:val="both"/>
        <w:rPr>
          <w:rFonts w:ascii="Arial" w:hAnsi="Arial" w:cs="Arial"/>
          <w:color w:val="000000"/>
          <w:sz w:val="18"/>
          <w:szCs w:val="18"/>
        </w:rPr>
      </w:pPr>
    </w:p>
    <w:p w14:paraId="671E2406" w14:textId="77777777" w:rsidR="00C54A03" w:rsidRPr="00B377D8" w:rsidRDefault="00C54A03" w:rsidP="006E3CA2">
      <w:pPr>
        <w:pStyle w:val="BlockText"/>
        <w:ind w:left="540" w:right="0"/>
        <w:jc w:val="thaiDistribute"/>
        <w:rPr>
          <w:rFonts w:ascii="Arial" w:hAnsi="Arial" w:cs="Arial"/>
          <w:color w:val="000000"/>
          <w:sz w:val="18"/>
          <w:szCs w:val="18"/>
        </w:rPr>
      </w:pPr>
      <w:r w:rsidRPr="00B377D8">
        <w:rPr>
          <w:rFonts w:ascii="Arial" w:hAnsi="Arial" w:cs="Arial"/>
          <w:color w:val="000000"/>
          <w:sz w:val="18"/>
          <w:szCs w:val="18"/>
        </w:rPr>
        <w:t xml:space="preserve">Where all relevant criteria are met, hedge accounting is applied to remove the accounting mismatch between the hedging instrument and the hedged item. </w:t>
      </w:r>
    </w:p>
    <w:p w14:paraId="4ADF5101" w14:textId="3E72641A" w:rsidR="00B377D8" w:rsidRDefault="00B377D8">
      <w:pPr>
        <w:rPr>
          <w:rFonts w:ascii="Arial" w:hAnsi="Arial" w:cs="Arial"/>
          <w:color w:val="000000"/>
          <w:sz w:val="18"/>
          <w:szCs w:val="18"/>
        </w:rPr>
      </w:pPr>
      <w:r>
        <w:rPr>
          <w:rFonts w:ascii="Arial" w:hAnsi="Arial" w:cs="Arial"/>
          <w:color w:val="000000"/>
          <w:sz w:val="18"/>
          <w:szCs w:val="18"/>
        </w:rPr>
        <w:br w:type="page"/>
      </w:r>
    </w:p>
    <w:p w14:paraId="45771B27" w14:textId="77777777" w:rsidR="00B05871" w:rsidRPr="00B377D8" w:rsidRDefault="00B05871" w:rsidP="006E3CA2">
      <w:pPr>
        <w:ind w:left="540"/>
        <w:jc w:val="both"/>
        <w:rPr>
          <w:rFonts w:ascii="Arial" w:hAnsi="Arial" w:cs="Arial"/>
          <w:color w:val="000000"/>
          <w:sz w:val="18"/>
          <w:szCs w:val="18"/>
        </w:rPr>
      </w:pPr>
    </w:p>
    <w:p w14:paraId="0F9C1508" w14:textId="7385949D" w:rsidR="00C54A03" w:rsidRPr="00B377D8" w:rsidRDefault="00A1321E" w:rsidP="00FC2FD8">
      <w:pPr>
        <w:pStyle w:val="Heading2"/>
        <w:keepNext w:val="0"/>
        <w:ind w:left="1080" w:hanging="540"/>
        <w:rPr>
          <w:rFonts w:ascii="Arial" w:hAnsi="Arial" w:cs="Arial"/>
          <w:color w:val="000000"/>
          <w:sz w:val="18"/>
          <w:szCs w:val="18"/>
        </w:rPr>
      </w:pPr>
      <w:r w:rsidRPr="00A1321E">
        <w:rPr>
          <w:rFonts w:ascii="Arial" w:hAnsi="Arial" w:cs="Arial"/>
          <w:color w:val="000000"/>
          <w:sz w:val="18"/>
          <w:szCs w:val="18"/>
          <w:lang w:val="en-GB"/>
        </w:rPr>
        <w:t>6</w:t>
      </w:r>
      <w:r w:rsidR="00C54A03" w:rsidRPr="00B377D8">
        <w:rPr>
          <w:rFonts w:ascii="Arial" w:hAnsi="Arial" w:cs="Arial"/>
          <w:color w:val="000000"/>
          <w:sz w:val="18"/>
          <w:szCs w:val="18"/>
        </w:rPr>
        <w:t>.</w:t>
      </w:r>
      <w:r w:rsidRPr="00A1321E">
        <w:rPr>
          <w:rFonts w:ascii="Arial" w:hAnsi="Arial" w:cs="Arial"/>
          <w:color w:val="000000"/>
          <w:sz w:val="18"/>
          <w:szCs w:val="18"/>
          <w:lang w:val="en-GB"/>
        </w:rPr>
        <w:t>1</w:t>
      </w:r>
      <w:r w:rsidR="00C54A03" w:rsidRPr="00B377D8">
        <w:rPr>
          <w:rFonts w:ascii="Arial" w:hAnsi="Arial" w:cs="Arial"/>
          <w:color w:val="000000"/>
          <w:sz w:val="18"/>
          <w:szCs w:val="18"/>
        </w:rPr>
        <w:t>.</w:t>
      </w:r>
      <w:r w:rsidRPr="00A1321E">
        <w:rPr>
          <w:rFonts w:ascii="Arial" w:hAnsi="Arial" w:cs="Arial"/>
          <w:color w:val="000000"/>
          <w:sz w:val="18"/>
          <w:szCs w:val="18"/>
          <w:lang w:val="en-GB"/>
        </w:rPr>
        <w:t>1</w:t>
      </w:r>
      <w:r w:rsidR="00C54A03" w:rsidRPr="00B377D8">
        <w:rPr>
          <w:rFonts w:ascii="Arial" w:hAnsi="Arial" w:cs="Arial"/>
          <w:color w:val="000000"/>
          <w:sz w:val="18"/>
          <w:szCs w:val="18"/>
        </w:rPr>
        <w:tab/>
        <w:t>Market risk</w:t>
      </w:r>
    </w:p>
    <w:p w14:paraId="71DF885A" w14:textId="77777777" w:rsidR="00C54A03" w:rsidRPr="00B377D8" w:rsidRDefault="00C54A03" w:rsidP="00202293">
      <w:pPr>
        <w:pStyle w:val="BlockText"/>
        <w:ind w:left="1080" w:right="0"/>
        <w:rPr>
          <w:rFonts w:ascii="Arial" w:hAnsi="Arial" w:cs="Arial"/>
          <w:color w:val="000000"/>
          <w:sz w:val="18"/>
          <w:szCs w:val="18"/>
        </w:rPr>
      </w:pPr>
    </w:p>
    <w:p w14:paraId="277EEA98" w14:textId="77777777" w:rsidR="00C54A03" w:rsidRPr="00B377D8" w:rsidRDefault="00C54A03" w:rsidP="00FC2FD8">
      <w:pPr>
        <w:pStyle w:val="Heading2"/>
        <w:keepNext w:val="0"/>
        <w:ind w:left="1080" w:hanging="540"/>
        <w:rPr>
          <w:rFonts w:ascii="Arial" w:hAnsi="Arial" w:cs="Arial"/>
          <w:b w:val="0"/>
          <w:bCs w:val="0"/>
          <w:color w:val="000000"/>
          <w:sz w:val="18"/>
          <w:szCs w:val="18"/>
        </w:rPr>
      </w:pPr>
      <w:r w:rsidRPr="00B377D8">
        <w:rPr>
          <w:rFonts w:ascii="Arial" w:hAnsi="Arial" w:cs="Arial"/>
          <w:b w:val="0"/>
          <w:bCs w:val="0"/>
          <w:color w:val="000000"/>
          <w:sz w:val="18"/>
          <w:szCs w:val="18"/>
        </w:rPr>
        <w:t>a)</w:t>
      </w:r>
      <w:r w:rsidRPr="00B377D8">
        <w:rPr>
          <w:rFonts w:ascii="Arial" w:hAnsi="Arial" w:cs="Arial"/>
          <w:b w:val="0"/>
          <w:bCs w:val="0"/>
          <w:color w:val="000000"/>
          <w:sz w:val="18"/>
          <w:szCs w:val="18"/>
        </w:rPr>
        <w:tab/>
      </w:r>
      <w:r w:rsidRPr="00B377D8">
        <w:rPr>
          <w:rFonts w:ascii="Arial" w:hAnsi="Arial" w:cs="Arial"/>
          <w:b w:val="0"/>
          <w:bCs w:val="0"/>
          <w:color w:val="000000"/>
          <w:sz w:val="18"/>
          <w:szCs w:val="18"/>
          <w:u w:val="single"/>
        </w:rPr>
        <w:t>Foreign exchange risk</w:t>
      </w:r>
    </w:p>
    <w:p w14:paraId="4AFA9379" w14:textId="77777777" w:rsidR="00C54A03" w:rsidRPr="00B377D8" w:rsidRDefault="00C54A03" w:rsidP="00202293">
      <w:pPr>
        <w:pStyle w:val="BlockText"/>
        <w:ind w:left="1080" w:right="0"/>
        <w:rPr>
          <w:rFonts w:ascii="Arial" w:hAnsi="Arial" w:cs="Arial"/>
          <w:color w:val="000000"/>
          <w:sz w:val="18"/>
          <w:szCs w:val="18"/>
        </w:rPr>
      </w:pPr>
    </w:p>
    <w:p w14:paraId="0F59E3B2" w14:textId="0B5A9A93" w:rsidR="00E21A99" w:rsidRPr="00B377D8" w:rsidRDefault="00C54A03" w:rsidP="00FC2FD8">
      <w:pPr>
        <w:pStyle w:val="BlockText"/>
        <w:ind w:left="1080" w:right="0"/>
        <w:rPr>
          <w:rFonts w:ascii="Arial" w:hAnsi="Arial" w:cs="Arial"/>
          <w:color w:val="000000"/>
          <w:sz w:val="18"/>
          <w:szCs w:val="18"/>
        </w:rPr>
      </w:pPr>
      <w:r w:rsidRPr="00B377D8">
        <w:rPr>
          <w:rFonts w:ascii="Arial" w:hAnsi="Arial" w:cs="Arial"/>
          <w:color w:val="000000"/>
          <w:sz w:val="18"/>
          <w:szCs w:val="18"/>
        </w:rPr>
        <w:t xml:space="preserve">The Group </w:t>
      </w:r>
      <w:r w:rsidR="008A28FE" w:rsidRPr="00B377D8">
        <w:rPr>
          <w:rFonts w:ascii="Arial" w:hAnsi="Arial" w:cs="Arial"/>
          <w:color w:val="000000"/>
          <w:sz w:val="18"/>
          <w:szCs w:val="18"/>
          <w:lang w:val="en-US"/>
        </w:rPr>
        <w:t>is</w:t>
      </w:r>
      <w:r w:rsidRPr="00B377D8">
        <w:rPr>
          <w:rFonts w:ascii="Arial" w:hAnsi="Arial" w:cs="Arial"/>
          <w:color w:val="000000"/>
          <w:sz w:val="18"/>
          <w:szCs w:val="18"/>
        </w:rPr>
        <w:t xml:space="preserve"> exposed to foreign exchange risk from future commercial transactions</w:t>
      </w:r>
      <w:r w:rsidR="00E21A99" w:rsidRPr="00B377D8">
        <w:rPr>
          <w:rFonts w:ascii="Arial" w:hAnsi="Arial" w:cs="Arial"/>
          <w:color w:val="000000"/>
          <w:sz w:val="18"/>
          <w:szCs w:val="18"/>
        </w:rPr>
        <w:t>, foreign currency borrowings, and</w:t>
      </w:r>
      <w:r w:rsidRPr="00B377D8">
        <w:rPr>
          <w:rFonts w:ascii="Arial" w:hAnsi="Arial" w:cs="Arial"/>
          <w:color w:val="000000"/>
          <w:sz w:val="18"/>
          <w:szCs w:val="18"/>
        </w:rPr>
        <w:t xml:space="preserve"> net monetary assets and liabilities that are denominated in a currency that is not the entity’s functional currency.</w:t>
      </w:r>
      <w:r w:rsidR="00E21A99" w:rsidRPr="00B377D8">
        <w:rPr>
          <w:rFonts w:ascii="Arial" w:hAnsi="Arial" w:cs="Arial"/>
          <w:color w:val="000000"/>
          <w:sz w:val="18"/>
          <w:szCs w:val="18"/>
        </w:rPr>
        <w:t xml:space="preserve"> However, for exchange rate risk arising from the business of power generation and sales to EGAT, the group can incorporate the impact of exchange rate fluctuations into the calculation of availability payments and energy charges billed to EGAT on a monthly basis.</w:t>
      </w:r>
    </w:p>
    <w:p w14:paraId="18FB9D65" w14:textId="77777777" w:rsidR="00C54A03" w:rsidRPr="00B377D8" w:rsidRDefault="00C54A03" w:rsidP="00202293">
      <w:pPr>
        <w:pStyle w:val="BlockText"/>
        <w:ind w:left="1080" w:right="0"/>
        <w:rPr>
          <w:rFonts w:ascii="Arial" w:hAnsi="Arial" w:cs="Arial"/>
          <w:color w:val="000000"/>
          <w:sz w:val="18"/>
          <w:szCs w:val="18"/>
        </w:rPr>
      </w:pPr>
    </w:p>
    <w:p w14:paraId="07D1F8B9" w14:textId="77777777" w:rsidR="00C54A03" w:rsidRPr="00B377D8" w:rsidRDefault="00C54A03" w:rsidP="00FC2FD8">
      <w:pPr>
        <w:pStyle w:val="BlockText"/>
        <w:ind w:left="1080" w:right="0"/>
        <w:rPr>
          <w:rFonts w:ascii="Arial" w:hAnsi="Arial" w:cs="Arial"/>
          <w:color w:val="000000"/>
          <w:sz w:val="18"/>
          <w:szCs w:val="18"/>
          <w:u w:val="single"/>
        </w:rPr>
      </w:pPr>
      <w:bookmarkStart w:id="4" w:name="_Hlk63185067"/>
      <w:r w:rsidRPr="00B377D8">
        <w:rPr>
          <w:rFonts w:ascii="Arial" w:hAnsi="Arial" w:cs="Arial"/>
          <w:color w:val="000000"/>
          <w:sz w:val="18"/>
          <w:szCs w:val="18"/>
          <w:u w:val="single"/>
        </w:rPr>
        <w:t>Financial instruments using for risk management</w:t>
      </w:r>
    </w:p>
    <w:p w14:paraId="1D3F7A32" w14:textId="77777777" w:rsidR="00C54A03" w:rsidRPr="00B377D8" w:rsidRDefault="00C54A03" w:rsidP="00202293">
      <w:pPr>
        <w:pStyle w:val="BlockText"/>
        <w:ind w:left="1080" w:right="0"/>
        <w:rPr>
          <w:rFonts w:ascii="Arial" w:hAnsi="Arial" w:cs="Arial"/>
          <w:color w:val="000000"/>
          <w:sz w:val="18"/>
          <w:szCs w:val="18"/>
        </w:rPr>
      </w:pPr>
    </w:p>
    <w:p w14:paraId="2C057F87" w14:textId="4CD667F4" w:rsidR="00C54A03" w:rsidRPr="00B377D8" w:rsidRDefault="00C54A03" w:rsidP="0035194A">
      <w:pPr>
        <w:pStyle w:val="BlockText"/>
        <w:ind w:left="1080" w:right="0"/>
        <w:rPr>
          <w:rFonts w:ascii="Arial" w:hAnsi="Arial" w:cs="Arial"/>
          <w:color w:val="000000"/>
          <w:sz w:val="18"/>
          <w:szCs w:val="18"/>
        </w:rPr>
      </w:pPr>
      <w:r w:rsidRPr="00B377D8">
        <w:rPr>
          <w:rFonts w:ascii="Arial" w:hAnsi="Arial" w:cs="Arial"/>
          <w:color w:val="000000"/>
          <w:sz w:val="18"/>
          <w:szCs w:val="18"/>
        </w:rPr>
        <w:t xml:space="preserve">The Group uses a combination of foreign currency </w:t>
      </w:r>
      <w:r w:rsidR="00892CA1" w:rsidRPr="00B377D8">
        <w:rPr>
          <w:rFonts w:ascii="Arial" w:hAnsi="Arial" w:cs="Arial"/>
          <w:color w:val="000000"/>
          <w:sz w:val="18"/>
          <w:szCs w:val="18"/>
        </w:rPr>
        <w:t>forwards</w:t>
      </w:r>
      <w:r w:rsidR="001E0205" w:rsidRPr="00B377D8">
        <w:rPr>
          <w:rFonts w:ascii="Arial" w:hAnsi="Arial" w:cs="Arial"/>
          <w:color w:val="000000"/>
          <w:sz w:val="18"/>
          <w:szCs w:val="18"/>
        </w:rPr>
        <w:t xml:space="preserve"> and </w:t>
      </w:r>
      <w:r w:rsidR="00892CA1" w:rsidRPr="00B377D8">
        <w:rPr>
          <w:rFonts w:ascii="Arial" w:hAnsi="Arial" w:cs="Arial"/>
          <w:color w:val="000000"/>
          <w:sz w:val="18"/>
          <w:szCs w:val="18"/>
        </w:rPr>
        <w:t>cross</w:t>
      </w:r>
      <w:r w:rsidRPr="00B377D8">
        <w:rPr>
          <w:rFonts w:ascii="Arial" w:hAnsi="Arial" w:cs="Arial"/>
          <w:color w:val="000000"/>
          <w:sz w:val="18"/>
          <w:szCs w:val="18"/>
        </w:rPr>
        <w:t xml:space="preserve"> currency and interest rate swap to hedge its exposure to foreign currency risk. </w:t>
      </w:r>
      <w:r w:rsidR="00D67365" w:rsidRPr="00B377D8">
        <w:rPr>
          <w:rFonts w:ascii="Arial" w:hAnsi="Arial" w:cs="Arial"/>
          <w:color w:val="000000"/>
          <w:sz w:val="18"/>
          <w:szCs w:val="18"/>
        </w:rPr>
        <w:t xml:space="preserve">Under the Group’s policy, the critical terms of such contracts must align with the hedged items. In respect of foreign currency risk arising from the generation and sale of electricity to EGAT, the formula for the calculation of the Availability Payment and Energy Payment charged to EGAT allows for the minimisation of the impact of foreign currency risk. </w:t>
      </w:r>
      <w:bookmarkEnd w:id="4"/>
    </w:p>
    <w:p w14:paraId="585ECF69" w14:textId="77777777" w:rsidR="00DF25B4" w:rsidRPr="00B377D8" w:rsidRDefault="00DF25B4" w:rsidP="0035194A">
      <w:pPr>
        <w:pStyle w:val="BlockText"/>
        <w:ind w:left="1080" w:right="0"/>
        <w:rPr>
          <w:rFonts w:ascii="Arial" w:hAnsi="Arial" w:cs="Arial"/>
          <w:color w:val="000000"/>
          <w:sz w:val="18"/>
          <w:szCs w:val="18"/>
        </w:rPr>
      </w:pPr>
    </w:p>
    <w:p w14:paraId="69FA32C9" w14:textId="77777777" w:rsidR="00C54A03" w:rsidRPr="00B377D8" w:rsidRDefault="00C54A03" w:rsidP="00BD647D">
      <w:pPr>
        <w:pStyle w:val="BlockText"/>
        <w:ind w:left="1080" w:right="0"/>
        <w:jc w:val="left"/>
        <w:rPr>
          <w:rFonts w:ascii="Arial" w:hAnsi="Arial" w:cs="Arial"/>
          <w:color w:val="000000"/>
          <w:spacing w:val="-2"/>
          <w:sz w:val="18"/>
          <w:szCs w:val="18"/>
        </w:rPr>
        <w:sectPr w:rsidR="00C54A03" w:rsidRPr="00B377D8" w:rsidSect="00134742">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6C8B2B2D" w14:textId="77777777" w:rsidR="00B05871" w:rsidRPr="00413D96" w:rsidRDefault="00B05871" w:rsidP="00AA4730">
      <w:pPr>
        <w:pStyle w:val="BlockText"/>
        <w:ind w:left="1080" w:right="0"/>
        <w:rPr>
          <w:rFonts w:ascii="Arial" w:hAnsi="Arial" w:cs="Arial"/>
          <w:i/>
          <w:iCs/>
          <w:color w:val="000000"/>
          <w:spacing w:val="-2"/>
          <w:sz w:val="18"/>
          <w:szCs w:val="18"/>
        </w:rPr>
      </w:pPr>
    </w:p>
    <w:p w14:paraId="3089A498" w14:textId="74CCB6BB" w:rsidR="00AA4730" w:rsidRPr="00413D96" w:rsidRDefault="00AA4730" w:rsidP="00AA4730">
      <w:pPr>
        <w:pStyle w:val="BlockText"/>
        <w:ind w:left="1080" w:right="0"/>
        <w:rPr>
          <w:rFonts w:ascii="Arial" w:hAnsi="Arial" w:cs="Arial"/>
          <w:i/>
          <w:iCs/>
          <w:color w:val="000000"/>
          <w:spacing w:val="-2"/>
          <w:sz w:val="18"/>
          <w:szCs w:val="18"/>
        </w:rPr>
      </w:pPr>
      <w:r w:rsidRPr="00413D96">
        <w:rPr>
          <w:rFonts w:ascii="Arial" w:hAnsi="Arial" w:cs="Arial"/>
          <w:i/>
          <w:iCs/>
          <w:color w:val="000000"/>
          <w:spacing w:val="-2"/>
          <w:sz w:val="18"/>
          <w:szCs w:val="18"/>
        </w:rPr>
        <w:t>Exposure</w:t>
      </w:r>
    </w:p>
    <w:p w14:paraId="2B7C25A0" w14:textId="77777777" w:rsidR="00AA4730" w:rsidRPr="00413D96" w:rsidRDefault="00AA4730" w:rsidP="00AA4730">
      <w:pPr>
        <w:pStyle w:val="BlockText"/>
        <w:ind w:left="1080" w:right="0"/>
        <w:rPr>
          <w:rFonts w:ascii="Arial" w:hAnsi="Arial" w:cs="Arial"/>
          <w:i/>
          <w:iCs/>
          <w:color w:val="000000"/>
          <w:spacing w:val="-2"/>
          <w:sz w:val="18"/>
          <w:szCs w:val="18"/>
        </w:rPr>
      </w:pPr>
    </w:p>
    <w:p w14:paraId="54BC2CC3" w14:textId="16376E5C" w:rsidR="00AA4730" w:rsidRPr="00413D96" w:rsidRDefault="00AA4730" w:rsidP="00AA4730">
      <w:pPr>
        <w:pStyle w:val="BlockText"/>
        <w:ind w:left="1080" w:right="0"/>
        <w:rPr>
          <w:rFonts w:ascii="Arial" w:hAnsi="Arial" w:cs="Arial"/>
          <w:color w:val="000000"/>
          <w:sz w:val="18"/>
          <w:szCs w:val="18"/>
        </w:rPr>
      </w:pPr>
      <w:r w:rsidRPr="00413D96">
        <w:rPr>
          <w:rFonts w:ascii="Arial" w:hAnsi="Arial" w:cs="Arial"/>
          <w:color w:val="000000"/>
          <w:sz w:val="18"/>
          <w:szCs w:val="18"/>
        </w:rPr>
        <w:t>The Group’s exposure to foreign currency risk</w:t>
      </w:r>
      <w:r w:rsidR="00DD26E9" w:rsidRPr="00413D96">
        <w:rPr>
          <w:rFonts w:ascii="Arial" w:hAnsi="Arial" w:cs="Arial"/>
          <w:color w:val="000000"/>
          <w:sz w:val="18"/>
          <w:szCs w:val="18"/>
        </w:rPr>
        <w:t xml:space="preserve"> which is not a functional currency</w:t>
      </w:r>
      <w:r w:rsidRPr="00413D96">
        <w:rPr>
          <w:rFonts w:ascii="Arial" w:hAnsi="Arial" w:cs="Arial"/>
          <w:color w:val="000000"/>
          <w:sz w:val="18"/>
          <w:szCs w:val="18"/>
        </w:rPr>
        <w:t xml:space="preserve"> at the end of the reporting period, expressed in Baht are as follows:</w:t>
      </w:r>
    </w:p>
    <w:p w14:paraId="3F335D28" w14:textId="77777777" w:rsidR="00AA4730" w:rsidRPr="00413D96" w:rsidRDefault="00AA4730" w:rsidP="0035194A">
      <w:pPr>
        <w:pStyle w:val="BlockText"/>
        <w:ind w:left="1080" w:right="0"/>
        <w:rPr>
          <w:rFonts w:ascii="Arial" w:hAnsi="Arial" w:cs="Arial"/>
          <w:i/>
          <w:iCs/>
          <w:color w:val="000000"/>
          <w:spacing w:val="-2"/>
          <w:sz w:val="18"/>
          <w:szCs w:val="18"/>
        </w:rPr>
      </w:pPr>
    </w:p>
    <w:tbl>
      <w:tblPr>
        <w:tblW w:w="0" w:type="auto"/>
        <w:tblLayout w:type="fixed"/>
        <w:tblLook w:val="0000" w:firstRow="0" w:lastRow="0" w:firstColumn="0" w:lastColumn="0" w:noHBand="0" w:noVBand="0"/>
      </w:tblPr>
      <w:tblGrid>
        <w:gridCol w:w="6044"/>
        <w:gridCol w:w="1870"/>
        <w:gridCol w:w="1873"/>
        <w:gridCol w:w="1870"/>
        <w:gridCol w:w="1870"/>
        <w:gridCol w:w="1873"/>
      </w:tblGrid>
      <w:tr w:rsidR="00A95964" w:rsidRPr="00413D96" w14:paraId="36D5FB1E" w14:textId="77777777" w:rsidTr="00B377D8">
        <w:tc>
          <w:tcPr>
            <w:tcW w:w="6044" w:type="dxa"/>
            <w:shd w:val="clear" w:color="auto" w:fill="auto"/>
            <w:vAlign w:val="bottom"/>
          </w:tcPr>
          <w:p w14:paraId="2B5C3050"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3743" w:type="dxa"/>
            <w:gridSpan w:val="2"/>
            <w:shd w:val="clear" w:color="auto" w:fill="auto"/>
            <w:vAlign w:val="bottom"/>
          </w:tcPr>
          <w:p w14:paraId="0AB64183"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c>
          <w:tcPr>
            <w:tcW w:w="5613" w:type="dxa"/>
            <w:gridSpan w:val="3"/>
            <w:shd w:val="clear" w:color="auto" w:fill="auto"/>
            <w:vAlign w:val="bottom"/>
          </w:tcPr>
          <w:p w14:paraId="523D1D75" w14:textId="28336ABA"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Consolidated financial statements</w:t>
            </w:r>
          </w:p>
        </w:tc>
      </w:tr>
      <w:tr w:rsidR="00A95964" w:rsidRPr="00413D96" w14:paraId="1A29FC4B" w14:textId="77777777" w:rsidTr="00B377D8">
        <w:tc>
          <w:tcPr>
            <w:tcW w:w="6044" w:type="dxa"/>
            <w:shd w:val="clear" w:color="auto" w:fill="auto"/>
            <w:vAlign w:val="bottom"/>
          </w:tcPr>
          <w:p w14:paraId="70AD0933"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3743" w:type="dxa"/>
            <w:gridSpan w:val="2"/>
            <w:tcBorders>
              <w:top w:val="single" w:sz="4" w:space="0" w:color="auto"/>
            </w:tcBorders>
            <w:shd w:val="clear" w:color="auto" w:fill="auto"/>
          </w:tcPr>
          <w:p w14:paraId="6E709479" w14:textId="2F3DCD56"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5613" w:type="dxa"/>
            <w:gridSpan w:val="3"/>
            <w:tcBorders>
              <w:top w:val="single" w:sz="4" w:space="0" w:color="auto"/>
            </w:tcBorders>
            <w:shd w:val="clear" w:color="auto" w:fill="auto"/>
            <w:vAlign w:val="bottom"/>
          </w:tcPr>
          <w:p w14:paraId="1E3C2BCA" w14:textId="2AF0E000"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r w:rsidRPr="00413D96">
              <w:rPr>
                <w:rFonts w:ascii="Arial" w:hAnsi="Arial" w:cs="Arial"/>
                <w:b/>
                <w:bCs/>
                <w:color w:val="000000"/>
                <w:sz w:val="18"/>
                <w:szCs w:val="18"/>
              </w:rPr>
              <w:t xml:space="preserve"> </w:t>
            </w:r>
          </w:p>
        </w:tc>
      </w:tr>
      <w:tr w:rsidR="00BC2C33" w:rsidRPr="00413D96" w14:paraId="2AC6E26E" w14:textId="032C9B43" w:rsidTr="00B377D8">
        <w:tc>
          <w:tcPr>
            <w:tcW w:w="6044" w:type="dxa"/>
            <w:shd w:val="clear" w:color="auto" w:fill="auto"/>
            <w:vAlign w:val="bottom"/>
          </w:tcPr>
          <w:p w14:paraId="1A4D7DC7"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870" w:type="dxa"/>
            <w:tcBorders>
              <w:top w:val="single" w:sz="4" w:space="0" w:color="auto"/>
            </w:tcBorders>
            <w:shd w:val="clear" w:color="auto" w:fill="auto"/>
            <w:vAlign w:val="bottom"/>
          </w:tcPr>
          <w:p w14:paraId="45F5571A" w14:textId="185CA1BC"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US Dollar</w:t>
            </w:r>
          </w:p>
        </w:tc>
        <w:tc>
          <w:tcPr>
            <w:tcW w:w="1873" w:type="dxa"/>
            <w:tcBorders>
              <w:top w:val="single" w:sz="4" w:space="0" w:color="auto"/>
            </w:tcBorders>
            <w:shd w:val="clear" w:color="auto" w:fill="auto"/>
            <w:vAlign w:val="bottom"/>
          </w:tcPr>
          <w:p w14:paraId="63CDFAEA" w14:textId="2D2224B0"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Euro</w:t>
            </w:r>
          </w:p>
        </w:tc>
        <w:tc>
          <w:tcPr>
            <w:tcW w:w="1870" w:type="dxa"/>
            <w:tcBorders>
              <w:top w:val="single" w:sz="4" w:space="0" w:color="auto"/>
            </w:tcBorders>
            <w:shd w:val="clear" w:color="auto" w:fill="auto"/>
            <w:vAlign w:val="bottom"/>
          </w:tcPr>
          <w:p w14:paraId="0FEF7C3A" w14:textId="70EDF05B"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US Dollar</w:t>
            </w:r>
          </w:p>
        </w:tc>
        <w:tc>
          <w:tcPr>
            <w:tcW w:w="1870" w:type="dxa"/>
            <w:tcBorders>
              <w:top w:val="single" w:sz="4" w:space="0" w:color="auto"/>
            </w:tcBorders>
            <w:shd w:val="clear" w:color="auto" w:fill="auto"/>
            <w:vAlign w:val="bottom"/>
          </w:tcPr>
          <w:p w14:paraId="717D7809"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Euro</w:t>
            </w:r>
          </w:p>
        </w:tc>
        <w:tc>
          <w:tcPr>
            <w:tcW w:w="1873" w:type="dxa"/>
            <w:tcBorders>
              <w:top w:val="single" w:sz="4" w:space="0" w:color="auto"/>
            </w:tcBorders>
            <w:shd w:val="clear" w:color="auto" w:fill="auto"/>
            <w:vAlign w:val="bottom"/>
          </w:tcPr>
          <w:p w14:paraId="555EA403" w14:textId="5A3FED2D" w:rsidR="00A95964" w:rsidRPr="00413D96" w:rsidRDefault="00A95964" w:rsidP="00202293">
            <w:pPr>
              <w:autoSpaceDE w:val="0"/>
              <w:autoSpaceDN w:val="0"/>
              <w:spacing w:line="240" w:lineRule="exact"/>
              <w:ind w:left="-176" w:right="-72"/>
              <w:jc w:val="right"/>
              <w:rPr>
                <w:rFonts w:ascii="Arial" w:hAnsi="Arial" w:cs="Arial"/>
                <w:b/>
                <w:bCs/>
                <w:color w:val="000000"/>
                <w:sz w:val="18"/>
                <w:szCs w:val="18"/>
              </w:rPr>
            </w:pPr>
            <w:r w:rsidRPr="00413D96">
              <w:rPr>
                <w:rFonts w:ascii="Arial" w:hAnsi="Arial" w:cs="Arial"/>
                <w:b/>
                <w:bCs/>
                <w:color w:val="000000"/>
                <w:sz w:val="18"/>
                <w:szCs w:val="18"/>
              </w:rPr>
              <w:t>Swedish Krona</w:t>
            </w:r>
          </w:p>
        </w:tc>
      </w:tr>
      <w:tr w:rsidR="00BC2C33" w:rsidRPr="00413D96" w14:paraId="6B76B1B6" w14:textId="646FF9E8" w:rsidTr="00B377D8">
        <w:tc>
          <w:tcPr>
            <w:tcW w:w="6044" w:type="dxa"/>
            <w:shd w:val="clear" w:color="auto" w:fill="auto"/>
            <w:vAlign w:val="bottom"/>
          </w:tcPr>
          <w:p w14:paraId="2AE9598C"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870" w:type="dxa"/>
            <w:tcBorders>
              <w:bottom w:val="single" w:sz="4" w:space="0" w:color="auto"/>
            </w:tcBorders>
            <w:shd w:val="clear" w:color="auto" w:fill="auto"/>
            <w:vAlign w:val="bottom"/>
          </w:tcPr>
          <w:p w14:paraId="59E9D44D" w14:textId="4AB8A32C"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873" w:type="dxa"/>
            <w:tcBorders>
              <w:bottom w:val="single" w:sz="4" w:space="0" w:color="auto"/>
            </w:tcBorders>
            <w:shd w:val="clear" w:color="auto" w:fill="auto"/>
            <w:vAlign w:val="bottom"/>
          </w:tcPr>
          <w:p w14:paraId="7A828661" w14:textId="6D262EC0" w:rsidR="00A95964" w:rsidRPr="00413D96" w:rsidDel="009F410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870" w:type="dxa"/>
            <w:tcBorders>
              <w:bottom w:val="single" w:sz="4" w:space="0" w:color="auto"/>
            </w:tcBorders>
            <w:shd w:val="clear" w:color="auto" w:fill="auto"/>
            <w:vAlign w:val="bottom"/>
          </w:tcPr>
          <w:p w14:paraId="7C6A3377" w14:textId="33956E71"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870" w:type="dxa"/>
            <w:tcBorders>
              <w:bottom w:val="single" w:sz="4" w:space="0" w:color="auto"/>
            </w:tcBorders>
            <w:shd w:val="clear" w:color="auto" w:fill="auto"/>
            <w:vAlign w:val="bottom"/>
          </w:tcPr>
          <w:p w14:paraId="114562BB"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873" w:type="dxa"/>
            <w:tcBorders>
              <w:bottom w:val="single" w:sz="4" w:space="0" w:color="auto"/>
            </w:tcBorders>
            <w:shd w:val="clear" w:color="auto" w:fill="auto"/>
            <w:vAlign w:val="bottom"/>
          </w:tcPr>
          <w:p w14:paraId="2DE95536"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BC2C33" w:rsidRPr="00413D96" w14:paraId="7F855282" w14:textId="5F8504E6" w:rsidTr="00B377D8">
        <w:tc>
          <w:tcPr>
            <w:tcW w:w="6044" w:type="dxa"/>
            <w:shd w:val="clear" w:color="auto" w:fill="auto"/>
            <w:vAlign w:val="bottom"/>
          </w:tcPr>
          <w:p w14:paraId="438C7CB1"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870" w:type="dxa"/>
            <w:tcBorders>
              <w:top w:val="single" w:sz="4" w:space="0" w:color="auto"/>
            </w:tcBorders>
            <w:shd w:val="clear" w:color="auto" w:fill="auto"/>
            <w:vAlign w:val="bottom"/>
          </w:tcPr>
          <w:p w14:paraId="1517B726"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c>
          <w:tcPr>
            <w:tcW w:w="1873" w:type="dxa"/>
            <w:tcBorders>
              <w:top w:val="single" w:sz="4" w:space="0" w:color="auto"/>
            </w:tcBorders>
            <w:shd w:val="clear" w:color="auto" w:fill="auto"/>
          </w:tcPr>
          <w:p w14:paraId="49D9F8DB"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c>
          <w:tcPr>
            <w:tcW w:w="1870" w:type="dxa"/>
            <w:tcBorders>
              <w:top w:val="single" w:sz="4" w:space="0" w:color="auto"/>
            </w:tcBorders>
            <w:shd w:val="clear" w:color="auto" w:fill="auto"/>
            <w:vAlign w:val="bottom"/>
          </w:tcPr>
          <w:p w14:paraId="4A2CD169" w14:textId="412F310F"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c>
          <w:tcPr>
            <w:tcW w:w="1870" w:type="dxa"/>
            <w:tcBorders>
              <w:top w:val="single" w:sz="4" w:space="0" w:color="auto"/>
            </w:tcBorders>
            <w:shd w:val="clear" w:color="auto" w:fill="auto"/>
            <w:vAlign w:val="bottom"/>
          </w:tcPr>
          <w:p w14:paraId="346A798B"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c>
          <w:tcPr>
            <w:tcW w:w="1873" w:type="dxa"/>
            <w:tcBorders>
              <w:top w:val="single" w:sz="4" w:space="0" w:color="auto"/>
            </w:tcBorders>
            <w:shd w:val="clear" w:color="auto" w:fill="auto"/>
            <w:vAlign w:val="bottom"/>
          </w:tcPr>
          <w:p w14:paraId="73C59F83" w14:textId="77777777" w:rsidR="00A95964" w:rsidRPr="00413D96" w:rsidRDefault="00A95964" w:rsidP="00202293">
            <w:pPr>
              <w:autoSpaceDE w:val="0"/>
              <w:autoSpaceDN w:val="0"/>
              <w:spacing w:line="240" w:lineRule="exact"/>
              <w:ind w:right="-72"/>
              <w:jc w:val="right"/>
              <w:rPr>
                <w:rFonts w:ascii="Arial" w:hAnsi="Arial" w:cs="Arial"/>
                <w:b/>
                <w:bCs/>
                <w:color w:val="000000"/>
                <w:sz w:val="18"/>
                <w:szCs w:val="18"/>
              </w:rPr>
            </w:pPr>
          </w:p>
        </w:tc>
      </w:tr>
      <w:tr w:rsidR="00BC2C33" w:rsidRPr="00413D96" w14:paraId="57AF4DA2" w14:textId="343FFCA0" w:rsidTr="00B377D8">
        <w:tc>
          <w:tcPr>
            <w:tcW w:w="6044" w:type="dxa"/>
            <w:shd w:val="clear" w:color="auto" w:fill="auto"/>
            <w:vAlign w:val="bottom"/>
          </w:tcPr>
          <w:p w14:paraId="38BB310D" w14:textId="77777777" w:rsidR="00A95964" w:rsidRPr="00413D96" w:rsidRDefault="00A95964" w:rsidP="00202293">
            <w:pPr>
              <w:tabs>
                <w:tab w:val="right" w:pos="7200"/>
                <w:tab w:val="right" w:pos="9000"/>
              </w:tabs>
              <w:autoSpaceDE w:val="0"/>
              <w:autoSpaceDN w:val="0"/>
              <w:spacing w:line="240" w:lineRule="exact"/>
              <w:ind w:left="967"/>
              <w:rPr>
                <w:rFonts w:ascii="Arial" w:hAnsi="Arial" w:cs="Arial"/>
                <w:color w:val="000000"/>
                <w:sz w:val="18"/>
                <w:szCs w:val="18"/>
              </w:rPr>
            </w:pPr>
            <w:r w:rsidRPr="00413D96">
              <w:rPr>
                <w:rFonts w:ascii="Arial" w:hAnsi="Arial" w:cs="Arial"/>
                <w:color w:val="000000"/>
                <w:sz w:val="18"/>
                <w:szCs w:val="18"/>
              </w:rPr>
              <w:t>Financial assets</w:t>
            </w:r>
          </w:p>
        </w:tc>
        <w:tc>
          <w:tcPr>
            <w:tcW w:w="1870" w:type="dxa"/>
            <w:shd w:val="clear" w:color="auto" w:fill="auto"/>
            <w:vAlign w:val="bottom"/>
          </w:tcPr>
          <w:p w14:paraId="6B64A3D9" w14:textId="1B76A61D"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17</w:t>
            </w:r>
            <w:r w:rsidR="00A95964" w:rsidRPr="00413D96">
              <w:rPr>
                <w:rFonts w:ascii="Arial" w:hAnsi="Arial" w:cs="Arial"/>
                <w:color w:val="000000"/>
                <w:sz w:val="18"/>
                <w:szCs w:val="18"/>
              </w:rPr>
              <w:t>,</w:t>
            </w:r>
            <w:r w:rsidRPr="00A1321E">
              <w:rPr>
                <w:rFonts w:ascii="Arial" w:hAnsi="Arial" w:cs="Arial"/>
                <w:color w:val="000000"/>
                <w:sz w:val="18"/>
                <w:szCs w:val="18"/>
              </w:rPr>
              <w:t>069</w:t>
            </w:r>
          </w:p>
        </w:tc>
        <w:tc>
          <w:tcPr>
            <w:tcW w:w="1873" w:type="dxa"/>
            <w:shd w:val="clear" w:color="auto" w:fill="auto"/>
            <w:vAlign w:val="bottom"/>
          </w:tcPr>
          <w:p w14:paraId="0EEEB97E" w14:textId="4F792010" w:rsidR="00A95964" w:rsidRPr="00413D96" w:rsidRDefault="00A95964"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c>
          <w:tcPr>
            <w:tcW w:w="1870" w:type="dxa"/>
            <w:shd w:val="clear" w:color="auto" w:fill="auto"/>
            <w:vAlign w:val="bottom"/>
          </w:tcPr>
          <w:p w14:paraId="774EC9CC" w14:textId="2AF39D1C"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9</w:t>
            </w:r>
            <w:r w:rsidR="00A95964" w:rsidRPr="00413D96">
              <w:rPr>
                <w:rFonts w:ascii="Arial" w:hAnsi="Arial" w:cs="Arial"/>
                <w:color w:val="000000"/>
                <w:sz w:val="18"/>
                <w:szCs w:val="18"/>
              </w:rPr>
              <w:t>,</w:t>
            </w:r>
            <w:r w:rsidRPr="00A1321E">
              <w:rPr>
                <w:rFonts w:ascii="Arial" w:hAnsi="Arial" w:cs="Arial"/>
                <w:color w:val="000000"/>
                <w:sz w:val="18"/>
                <w:szCs w:val="18"/>
              </w:rPr>
              <w:t>209</w:t>
            </w:r>
          </w:p>
        </w:tc>
        <w:tc>
          <w:tcPr>
            <w:tcW w:w="1870" w:type="dxa"/>
            <w:shd w:val="clear" w:color="auto" w:fill="auto"/>
            <w:vAlign w:val="bottom"/>
          </w:tcPr>
          <w:p w14:paraId="24A08BB3" w14:textId="7C177E6E" w:rsidR="00A95964" w:rsidRPr="00413D96" w:rsidRDefault="00A95964"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c>
          <w:tcPr>
            <w:tcW w:w="1873" w:type="dxa"/>
            <w:shd w:val="clear" w:color="auto" w:fill="auto"/>
            <w:vAlign w:val="bottom"/>
          </w:tcPr>
          <w:p w14:paraId="3E1C1DC8" w14:textId="1D52DAE3" w:rsidR="00A95964" w:rsidRPr="00413D96" w:rsidRDefault="00A95964"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r>
      <w:tr w:rsidR="00BC2C33" w:rsidRPr="00413D96" w14:paraId="1D8B66B3" w14:textId="370AAE72" w:rsidTr="00B377D8">
        <w:tc>
          <w:tcPr>
            <w:tcW w:w="6044" w:type="dxa"/>
            <w:shd w:val="clear" w:color="auto" w:fill="auto"/>
            <w:vAlign w:val="bottom"/>
          </w:tcPr>
          <w:p w14:paraId="7B4220BB" w14:textId="77777777" w:rsidR="00A95964" w:rsidRPr="00413D96" w:rsidRDefault="00A95964" w:rsidP="00202293">
            <w:pPr>
              <w:autoSpaceDE w:val="0"/>
              <w:autoSpaceDN w:val="0"/>
              <w:spacing w:line="240" w:lineRule="exact"/>
              <w:ind w:left="967"/>
              <w:rPr>
                <w:rFonts w:ascii="Arial" w:hAnsi="Arial" w:cs="Arial"/>
                <w:color w:val="000000"/>
                <w:sz w:val="18"/>
                <w:szCs w:val="18"/>
              </w:rPr>
            </w:pPr>
            <w:r w:rsidRPr="00413D96">
              <w:rPr>
                <w:rFonts w:ascii="Arial" w:hAnsi="Arial" w:cs="Arial"/>
                <w:color w:val="000000"/>
                <w:sz w:val="18"/>
                <w:szCs w:val="18"/>
              </w:rPr>
              <w:t>Financial liabilities</w:t>
            </w:r>
          </w:p>
        </w:tc>
        <w:tc>
          <w:tcPr>
            <w:tcW w:w="1870" w:type="dxa"/>
            <w:shd w:val="clear" w:color="auto" w:fill="auto"/>
            <w:vAlign w:val="bottom"/>
          </w:tcPr>
          <w:p w14:paraId="079C4793" w14:textId="2C58E6BE"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7</w:t>
            </w:r>
            <w:r w:rsidR="00A95964" w:rsidRPr="00413D96">
              <w:rPr>
                <w:rFonts w:ascii="Arial" w:hAnsi="Arial" w:cs="Arial"/>
                <w:color w:val="000000"/>
                <w:sz w:val="18"/>
                <w:szCs w:val="18"/>
              </w:rPr>
              <w:t>,</w:t>
            </w:r>
            <w:r w:rsidRPr="00A1321E">
              <w:rPr>
                <w:rFonts w:ascii="Arial" w:hAnsi="Arial" w:cs="Arial"/>
                <w:color w:val="000000"/>
                <w:sz w:val="18"/>
                <w:szCs w:val="18"/>
              </w:rPr>
              <w:t>359</w:t>
            </w:r>
          </w:p>
        </w:tc>
        <w:tc>
          <w:tcPr>
            <w:tcW w:w="1873" w:type="dxa"/>
            <w:shd w:val="clear" w:color="auto" w:fill="auto"/>
            <w:vAlign w:val="bottom"/>
          </w:tcPr>
          <w:p w14:paraId="1172771F" w14:textId="6FE95A36"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40</w:t>
            </w:r>
          </w:p>
        </w:tc>
        <w:tc>
          <w:tcPr>
            <w:tcW w:w="1870" w:type="dxa"/>
            <w:shd w:val="clear" w:color="auto" w:fill="auto"/>
            <w:vAlign w:val="bottom"/>
          </w:tcPr>
          <w:p w14:paraId="6F5093E2" w14:textId="256818F5"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7</w:t>
            </w:r>
            <w:r w:rsidR="00A95964" w:rsidRPr="00413D96">
              <w:rPr>
                <w:rFonts w:ascii="Arial" w:hAnsi="Arial" w:cs="Arial"/>
                <w:color w:val="000000"/>
                <w:sz w:val="18"/>
                <w:szCs w:val="18"/>
              </w:rPr>
              <w:t>,</w:t>
            </w:r>
            <w:r w:rsidRPr="00A1321E">
              <w:rPr>
                <w:rFonts w:ascii="Arial" w:hAnsi="Arial" w:cs="Arial"/>
                <w:color w:val="000000"/>
                <w:sz w:val="18"/>
                <w:szCs w:val="18"/>
              </w:rPr>
              <w:t>391</w:t>
            </w:r>
          </w:p>
        </w:tc>
        <w:tc>
          <w:tcPr>
            <w:tcW w:w="1870" w:type="dxa"/>
            <w:shd w:val="clear" w:color="auto" w:fill="auto"/>
            <w:vAlign w:val="bottom"/>
          </w:tcPr>
          <w:p w14:paraId="01464B14" w14:textId="7814A076"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77</w:t>
            </w:r>
          </w:p>
        </w:tc>
        <w:tc>
          <w:tcPr>
            <w:tcW w:w="1873" w:type="dxa"/>
            <w:shd w:val="clear" w:color="auto" w:fill="auto"/>
            <w:vAlign w:val="bottom"/>
          </w:tcPr>
          <w:p w14:paraId="00BAE90E" w14:textId="649921B5"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15</w:t>
            </w:r>
          </w:p>
        </w:tc>
      </w:tr>
      <w:tr w:rsidR="00BC2C33" w:rsidRPr="00413D96" w14:paraId="562C24AE" w14:textId="50A83309" w:rsidTr="00B377D8">
        <w:tc>
          <w:tcPr>
            <w:tcW w:w="6044" w:type="dxa"/>
            <w:shd w:val="clear" w:color="auto" w:fill="auto"/>
            <w:vAlign w:val="bottom"/>
          </w:tcPr>
          <w:p w14:paraId="07EFB13D" w14:textId="77777777" w:rsidR="00A95964" w:rsidRPr="00413D96" w:rsidRDefault="00A95964" w:rsidP="00202293">
            <w:pPr>
              <w:autoSpaceDE w:val="0"/>
              <w:autoSpaceDN w:val="0"/>
              <w:spacing w:line="240" w:lineRule="exact"/>
              <w:ind w:left="967"/>
              <w:rPr>
                <w:rFonts w:ascii="Arial" w:hAnsi="Arial" w:cs="Arial"/>
                <w:color w:val="000000"/>
                <w:sz w:val="18"/>
                <w:szCs w:val="18"/>
              </w:rPr>
            </w:pPr>
            <w:r w:rsidRPr="00413D96">
              <w:rPr>
                <w:rFonts w:ascii="Arial" w:hAnsi="Arial" w:cs="Arial"/>
                <w:color w:val="000000"/>
                <w:spacing w:val="-4"/>
                <w:sz w:val="18"/>
                <w:szCs w:val="18"/>
              </w:rPr>
              <w:t>Derivatives not qualifying as hedge accounting</w:t>
            </w:r>
          </w:p>
          <w:p w14:paraId="116F31F0" w14:textId="77777777" w:rsidR="00A95964" w:rsidRPr="00413D96" w:rsidRDefault="00A95964" w:rsidP="00202293">
            <w:pPr>
              <w:autoSpaceDE w:val="0"/>
              <w:autoSpaceDN w:val="0"/>
              <w:spacing w:line="240" w:lineRule="exact"/>
              <w:ind w:left="967"/>
              <w:rPr>
                <w:rFonts w:ascii="Arial" w:hAnsi="Arial" w:cs="Arial"/>
                <w:color w:val="000000"/>
                <w:sz w:val="18"/>
                <w:szCs w:val="18"/>
              </w:rPr>
            </w:pPr>
            <w:r w:rsidRPr="00413D96">
              <w:rPr>
                <w:rFonts w:ascii="Arial" w:hAnsi="Arial" w:cs="Arial"/>
                <w:color w:val="000000"/>
                <w:sz w:val="18"/>
                <w:szCs w:val="18"/>
              </w:rPr>
              <w:t xml:space="preserve">   - Foreign currency forwards</w:t>
            </w:r>
          </w:p>
        </w:tc>
        <w:tc>
          <w:tcPr>
            <w:tcW w:w="1870" w:type="dxa"/>
            <w:shd w:val="clear" w:color="auto" w:fill="auto"/>
            <w:vAlign w:val="bottom"/>
          </w:tcPr>
          <w:p w14:paraId="0E941373" w14:textId="5D461A06"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187</w:t>
            </w:r>
          </w:p>
        </w:tc>
        <w:tc>
          <w:tcPr>
            <w:tcW w:w="1873" w:type="dxa"/>
            <w:shd w:val="clear" w:color="auto" w:fill="auto"/>
            <w:vAlign w:val="bottom"/>
          </w:tcPr>
          <w:p w14:paraId="61BAE6E3" w14:textId="5E1BEC3A"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87</w:t>
            </w:r>
          </w:p>
        </w:tc>
        <w:tc>
          <w:tcPr>
            <w:tcW w:w="1870" w:type="dxa"/>
            <w:shd w:val="clear" w:color="auto" w:fill="auto"/>
            <w:vAlign w:val="bottom"/>
          </w:tcPr>
          <w:p w14:paraId="5A387093" w14:textId="62EF18DC"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221</w:t>
            </w:r>
          </w:p>
        </w:tc>
        <w:tc>
          <w:tcPr>
            <w:tcW w:w="1870" w:type="dxa"/>
            <w:shd w:val="clear" w:color="auto" w:fill="auto"/>
            <w:vAlign w:val="bottom"/>
          </w:tcPr>
          <w:p w14:paraId="424396A3" w14:textId="727DF7A3"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189</w:t>
            </w:r>
          </w:p>
        </w:tc>
        <w:tc>
          <w:tcPr>
            <w:tcW w:w="1873" w:type="dxa"/>
            <w:shd w:val="clear" w:color="auto" w:fill="auto"/>
            <w:vAlign w:val="bottom"/>
          </w:tcPr>
          <w:p w14:paraId="35F6BFE2" w14:textId="57D32F71" w:rsidR="00A95964" w:rsidRPr="00413D96" w:rsidRDefault="00A95964" w:rsidP="00202293">
            <w:pPr>
              <w:autoSpaceDE w:val="0"/>
              <w:autoSpaceDN w:val="0"/>
              <w:spacing w:line="240" w:lineRule="exact"/>
              <w:ind w:right="-72"/>
              <w:jc w:val="right"/>
              <w:rPr>
                <w:rFonts w:ascii="Arial" w:hAnsi="Arial" w:cs="Arial"/>
                <w:color w:val="000000"/>
                <w:sz w:val="18"/>
                <w:szCs w:val="18"/>
                <w:cs/>
              </w:rPr>
            </w:pPr>
            <w:r w:rsidRPr="00413D96">
              <w:rPr>
                <w:rFonts w:ascii="Arial" w:hAnsi="Arial" w:cs="Arial"/>
                <w:color w:val="000000"/>
                <w:sz w:val="18"/>
                <w:szCs w:val="18"/>
              </w:rPr>
              <w:t>-</w:t>
            </w:r>
          </w:p>
        </w:tc>
      </w:tr>
      <w:tr w:rsidR="00BC2C33" w:rsidRPr="00413D96" w14:paraId="28770A2F" w14:textId="1CC15079" w:rsidTr="00B377D8">
        <w:tc>
          <w:tcPr>
            <w:tcW w:w="6044" w:type="dxa"/>
            <w:shd w:val="clear" w:color="auto" w:fill="auto"/>
            <w:vAlign w:val="bottom"/>
          </w:tcPr>
          <w:p w14:paraId="76881068" w14:textId="77777777" w:rsidR="00A95964" w:rsidRPr="00413D96" w:rsidRDefault="00A95964" w:rsidP="00202293">
            <w:pPr>
              <w:autoSpaceDE w:val="0"/>
              <w:autoSpaceDN w:val="0"/>
              <w:spacing w:line="240" w:lineRule="exact"/>
              <w:ind w:left="967"/>
              <w:rPr>
                <w:rFonts w:ascii="Arial" w:hAnsi="Arial" w:cs="Arial"/>
                <w:color w:val="000000"/>
                <w:sz w:val="18"/>
                <w:szCs w:val="18"/>
              </w:rPr>
            </w:pPr>
            <w:r w:rsidRPr="00413D96">
              <w:rPr>
                <w:rFonts w:ascii="Arial" w:hAnsi="Arial" w:cs="Arial"/>
                <w:color w:val="000000"/>
                <w:sz w:val="18"/>
                <w:szCs w:val="18"/>
              </w:rPr>
              <w:t xml:space="preserve">Derivatives qualifying as hedge accounting </w:t>
            </w:r>
          </w:p>
          <w:p w14:paraId="5CEA66E2" w14:textId="77777777" w:rsidR="00A95964" w:rsidRPr="00413D96" w:rsidRDefault="00A95964" w:rsidP="00202293">
            <w:pPr>
              <w:autoSpaceDE w:val="0"/>
              <w:autoSpaceDN w:val="0"/>
              <w:spacing w:line="240" w:lineRule="exact"/>
              <w:ind w:left="967"/>
              <w:rPr>
                <w:rFonts w:ascii="Arial" w:hAnsi="Arial" w:cs="Arial"/>
                <w:color w:val="000000"/>
                <w:sz w:val="18"/>
                <w:szCs w:val="18"/>
              </w:rPr>
            </w:pPr>
            <w:r w:rsidRPr="00413D96">
              <w:rPr>
                <w:rFonts w:ascii="Arial" w:hAnsi="Arial" w:cs="Arial"/>
                <w:color w:val="000000"/>
                <w:sz w:val="18"/>
                <w:szCs w:val="18"/>
              </w:rPr>
              <w:t xml:space="preserve">   - Foreign currency forwards</w:t>
            </w:r>
          </w:p>
        </w:tc>
        <w:tc>
          <w:tcPr>
            <w:tcW w:w="1870" w:type="dxa"/>
            <w:shd w:val="clear" w:color="auto" w:fill="auto"/>
            <w:vAlign w:val="bottom"/>
          </w:tcPr>
          <w:p w14:paraId="057D824C" w14:textId="5F50CA61"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41</w:t>
            </w:r>
          </w:p>
        </w:tc>
        <w:tc>
          <w:tcPr>
            <w:tcW w:w="1873" w:type="dxa"/>
            <w:shd w:val="clear" w:color="auto" w:fill="auto"/>
            <w:vAlign w:val="bottom"/>
          </w:tcPr>
          <w:p w14:paraId="3AFC45D9" w14:textId="7B6CF079" w:rsidR="00A95964" w:rsidRPr="00413D96" w:rsidRDefault="00A95964"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c>
          <w:tcPr>
            <w:tcW w:w="1870" w:type="dxa"/>
            <w:shd w:val="clear" w:color="auto" w:fill="auto"/>
            <w:vAlign w:val="bottom"/>
          </w:tcPr>
          <w:p w14:paraId="7B105E0F" w14:textId="319B9469"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369</w:t>
            </w:r>
          </w:p>
        </w:tc>
        <w:tc>
          <w:tcPr>
            <w:tcW w:w="1870" w:type="dxa"/>
            <w:shd w:val="clear" w:color="auto" w:fill="auto"/>
            <w:vAlign w:val="bottom"/>
          </w:tcPr>
          <w:p w14:paraId="3DF5698C" w14:textId="7D79A490" w:rsidR="00A95964" w:rsidRPr="00413D96" w:rsidRDefault="00A95964"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c>
          <w:tcPr>
            <w:tcW w:w="1873" w:type="dxa"/>
            <w:shd w:val="clear" w:color="auto" w:fill="auto"/>
            <w:vAlign w:val="bottom"/>
          </w:tcPr>
          <w:p w14:paraId="0ADF02B2" w14:textId="6E8285B1" w:rsidR="00A95964"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389</w:t>
            </w:r>
          </w:p>
        </w:tc>
      </w:tr>
    </w:tbl>
    <w:p w14:paraId="255531A7" w14:textId="77777777" w:rsidR="00C54A03" w:rsidRPr="00413D96" w:rsidRDefault="00C54A03" w:rsidP="00202293">
      <w:pPr>
        <w:pStyle w:val="BlockText"/>
        <w:ind w:left="1080" w:right="0"/>
        <w:rPr>
          <w:rFonts w:ascii="Arial" w:hAnsi="Arial" w:cs="Arial"/>
          <w:color w:val="000000"/>
          <w:sz w:val="18"/>
          <w:szCs w:val="18"/>
        </w:rPr>
      </w:pPr>
    </w:p>
    <w:p w14:paraId="708C38CA" w14:textId="77777777" w:rsidR="00E21A99" w:rsidRPr="00413D96" w:rsidRDefault="00E21A99" w:rsidP="00202293">
      <w:pPr>
        <w:pStyle w:val="BlockText"/>
        <w:ind w:left="1080" w:right="0"/>
        <w:rPr>
          <w:rFonts w:ascii="Arial" w:hAnsi="Arial" w:cs="Arial"/>
          <w:color w:val="000000"/>
          <w:sz w:val="18"/>
          <w:szCs w:val="18"/>
        </w:rPr>
      </w:pPr>
    </w:p>
    <w:tbl>
      <w:tblPr>
        <w:tblW w:w="5001" w:type="pct"/>
        <w:tblLook w:val="0000" w:firstRow="0" w:lastRow="0" w:firstColumn="0" w:lastColumn="0" w:noHBand="0" w:noVBand="0"/>
      </w:tblPr>
      <w:tblGrid>
        <w:gridCol w:w="6041"/>
        <w:gridCol w:w="3743"/>
        <w:gridCol w:w="1870"/>
        <w:gridCol w:w="1870"/>
        <w:gridCol w:w="1879"/>
      </w:tblGrid>
      <w:tr w:rsidR="00B377D8" w:rsidRPr="00413D96" w14:paraId="21DCC66D" w14:textId="77777777" w:rsidTr="00B377D8">
        <w:tc>
          <w:tcPr>
            <w:tcW w:w="1961" w:type="pct"/>
            <w:shd w:val="clear" w:color="auto" w:fill="auto"/>
            <w:vAlign w:val="bottom"/>
          </w:tcPr>
          <w:p w14:paraId="3F4C43DB" w14:textId="77777777" w:rsidR="00B377D8" w:rsidRPr="00413D96" w:rsidRDefault="00B377D8"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3039" w:type="pct"/>
            <w:gridSpan w:val="4"/>
            <w:shd w:val="clear" w:color="auto" w:fill="auto"/>
            <w:vAlign w:val="bottom"/>
          </w:tcPr>
          <w:p w14:paraId="3F4A5647" w14:textId="44C0D117" w:rsidR="00B377D8" w:rsidRPr="00413D96" w:rsidRDefault="00B377D8"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Separate financial statement</w:t>
            </w:r>
          </w:p>
        </w:tc>
      </w:tr>
      <w:tr w:rsidR="000770E7" w:rsidRPr="00413D96" w14:paraId="3013C9DE" w14:textId="77777777" w:rsidTr="00B377D8">
        <w:tc>
          <w:tcPr>
            <w:tcW w:w="1961" w:type="pct"/>
            <w:shd w:val="clear" w:color="auto" w:fill="auto"/>
            <w:vAlign w:val="bottom"/>
          </w:tcPr>
          <w:p w14:paraId="34BD9F14" w14:textId="77777777" w:rsidR="000770E7" w:rsidRPr="00413D96" w:rsidRDefault="000770E7"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215" w:type="pct"/>
            <w:tcBorders>
              <w:top w:val="single" w:sz="4" w:space="0" w:color="auto"/>
            </w:tcBorders>
            <w:shd w:val="clear" w:color="auto" w:fill="auto"/>
            <w:vAlign w:val="bottom"/>
          </w:tcPr>
          <w:p w14:paraId="698C912A" w14:textId="3802EDE5"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r w:rsidRPr="00413D96">
              <w:rPr>
                <w:rFonts w:ascii="Arial" w:hAnsi="Arial" w:cs="Arial"/>
                <w:b/>
                <w:bCs/>
                <w:color w:val="000000"/>
                <w:sz w:val="18"/>
                <w:szCs w:val="18"/>
                <w:cs/>
              </w:rPr>
              <w:t xml:space="preserve"> </w:t>
            </w:r>
            <w:r w:rsidR="00A1321E" w:rsidRPr="00A1321E">
              <w:rPr>
                <w:rFonts w:ascii="Arial" w:hAnsi="Arial" w:cs="Arial"/>
                <w:b/>
                <w:bCs/>
                <w:color w:val="000000"/>
                <w:sz w:val="18"/>
                <w:szCs w:val="18"/>
              </w:rPr>
              <w:t>2024</w:t>
            </w:r>
            <w:r w:rsidRPr="00413D96">
              <w:rPr>
                <w:rFonts w:ascii="Arial" w:hAnsi="Arial" w:cs="Arial"/>
                <w:b/>
                <w:bCs/>
                <w:color w:val="000000"/>
                <w:sz w:val="18"/>
                <w:szCs w:val="18"/>
              </w:rPr>
              <w:t xml:space="preserve"> </w:t>
            </w:r>
          </w:p>
        </w:tc>
        <w:tc>
          <w:tcPr>
            <w:tcW w:w="1823" w:type="pct"/>
            <w:gridSpan w:val="3"/>
            <w:tcBorders>
              <w:top w:val="single" w:sz="4" w:space="0" w:color="auto"/>
            </w:tcBorders>
            <w:shd w:val="clear" w:color="auto" w:fill="auto"/>
            <w:vAlign w:val="bottom"/>
          </w:tcPr>
          <w:p w14:paraId="4C9CA286" w14:textId="71EB5670"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r>
      <w:tr w:rsidR="00B377D8" w:rsidRPr="00413D96" w14:paraId="73538E05" w14:textId="5386CA8F" w:rsidTr="00B377D8">
        <w:tc>
          <w:tcPr>
            <w:tcW w:w="1961" w:type="pct"/>
            <w:shd w:val="clear" w:color="auto" w:fill="auto"/>
            <w:vAlign w:val="bottom"/>
          </w:tcPr>
          <w:p w14:paraId="4110349B" w14:textId="77777777" w:rsidR="000770E7" w:rsidRPr="00413D96" w:rsidRDefault="000770E7"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215" w:type="pct"/>
            <w:tcBorders>
              <w:top w:val="single" w:sz="4" w:space="0" w:color="auto"/>
            </w:tcBorders>
            <w:shd w:val="clear" w:color="auto" w:fill="auto"/>
            <w:vAlign w:val="bottom"/>
          </w:tcPr>
          <w:p w14:paraId="28AA6DD8" w14:textId="4872592C"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US Dollar</w:t>
            </w:r>
          </w:p>
        </w:tc>
        <w:tc>
          <w:tcPr>
            <w:tcW w:w="607" w:type="pct"/>
            <w:tcBorders>
              <w:top w:val="single" w:sz="4" w:space="0" w:color="auto"/>
            </w:tcBorders>
            <w:shd w:val="clear" w:color="auto" w:fill="auto"/>
            <w:vAlign w:val="bottom"/>
          </w:tcPr>
          <w:p w14:paraId="419CB953" w14:textId="08572023"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US Dollar</w:t>
            </w:r>
          </w:p>
        </w:tc>
        <w:tc>
          <w:tcPr>
            <w:tcW w:w="607" w:type="pct"/>
            <w:tcBorders>
              <w:top w:val="single" w:sz="4" w:space="0" w:color="auto"/>
            </w:tcBorders>
            <w:shd w:val="clear" w:color="auto" w:fill="auto"/>
            <w:vAlign w:val="bottom"/>
          </w:tcPr>
          <w:p w14:paraId="347E7B79" w14:textId="77777777"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Euro</w:t>
            </w:r>
          </w:p>
        </w:tc>
        <w:tc>
          <w:tcPr>
            <w:tcW w:w="609" w:type="pct"/>
            <w:tcBorders>
              <w:top w:val="single" w:sz="4" w:space="0" w:color="auto"/>
            </w:tcBorders>
            <w:shd w:val="clear" w:color="auto" w:fill="auto"/>
            <w:vAlign w:val="bottom"/>
          </w:tcPr>
          <w:p w14:paraId="7515A6B7" w14:textId="68313804"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Swedish Krona</w:t>
            </w:r>
          </w:p>
        </w:tc>
      </w:tr>
      <w:tr w:rsidR="00B377D8" w:rsidRPr="00413D96" w14:paraId="23E1E999" w14:textId="5AA9A15B" w:rsidTr="00B377D8">
        <w:tc>
          <w:tcPr>
            <w:tcW w:w="1961" w:type="pct"/>
            <w:shd w:val="clear" w:color="auto" w:fill="auto"/>
            <w:vAlign w:val="bottom"/>
          </w:tcPr>
          <w:p w14:paraId="677C5771" w14:textId="77777777" w:rsidR="000770E7" w:rsidRPr="00413D96" w:rsidRDefault="000770E7" w:rsidP="00202293">
            <w:pPr>
              <w:tabs>
                <w:tab w:val="right" w:pos="7200"/>
                <w:tab w:val="right" w:pos="9000"/>
              </w:tabs>
              <w:autoSpaceDE w:val="0"/>
              <w:autoSpaceDN w:val="0"/>
              <w:spacing w:line="240" w:lineRule="exact"/>
              <w:ind w:left="967"/>
              <w:rPr>
                <w:rFonts w:ascii="Arial" w:hAnsi="Arial" w:cs="Arial"/>
                <w:color w:val="000000"/>
                <w:sz w:val="18"/>
                <w:szCs w:val="18"/>
              </w:rPr>
            </w:pPr>
          </w:p>
        </w:tc>
        <w:tc>
          <w:tcPr>
            <w:tcW w:w="1215" w:type="pct"/>
            <w:tcBorders>
              <w:bottom w:val="single" w:sz="4" w:space="0" w:color="auto"/>
            </w:tcBorders>
            <w:shd w:val="clear" w:color="auto" w:fill="auto"/>
            <w:vAlign w:val="bottom"/>
          </w:tcPr>
          <w:p w14:paraId="28336D2F" w14:textId="77777777" w:rsidR="000770E7" w:rsidRPr="00413D96" w:rsidDel="009F410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07" w:type="pct"/>
            <w:tcBorders>
              <w:bottom w:val="single" w:sz="4" w:space="0" w:color="auto"/>
            </w:tcBorders>
            <w:shd w:val="clear" w:color="auto" w:fill="auto"/>
            <w:vAlign w:val="bottom"/>
          </w:tcPr>
          <w:p w14:paraId="3C249955" w14:textId="2C75076D"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07" w:type="pct"/>
            <w:tcBorders>
              <w:bottom w:val="single" w:sz="4" w:space="0" w:color="auto"/>
            </w:tcBorders>
            <w:shd w:val="clear" w:color="auto" w:fill="auto"/>
            <w:vAlign w:val="bottom"/>
          </w:tcPr>
          <w:p w14:paraId="631B2832" w14:textId="77777777"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09" w:type="pct"/>
            <w:tcBorders>
              <w:bottom w:val="single" w:sz="4" w:space="0" w:color="auto"/>
            </w:tcBorders>
            <w:shd w:val="clear" w:color="auto" w:fill="auto"/>
            <w:vAlign w:val="bottom"/>
          </w:tcPr>
          <w:p w14:paraId="38A00909" w14:textId="2C552702" w:rsidR="000770E7" w:rsidRPr="00413D96" w:rsidRDefault="000770E7" w:rsidP="00202293">
            <w:pPr>
              <w:autoSpaceDE w:val="0"/>
              <w:autoSpaceDN w:val="0"/>
              <w:spacing w:line="240" w:lineRule="exact"/>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B377D8" w:rsidRPr="00413D96" w14:paraId="69C7CC1D" w14:textId="6E87641A" w:rsidTr="00B377D8">
        <w:tc>
          <w:tcPr>
            <w:tcW w:w="1961" w:type="pct"/>
            <w:shd w:val="clear" w:color="auto" w:fill="auto"/>
            <w:vAlign w:val="bottom"/>
          </w:tcPr>
          <w:p w14:paraId="2CCB477C" w14:textId="77777777" w:rsidR="00E21A99" w:rsidRPr="00413D96" w:rsidRDefault="00E21A99" w:rsidP="00202293">
            <w:pPr>
              <w:autoSpaceDE w:val="0"/>
              <w:autoSpaceDN w:val="0"/>
              <w:spacing w:line="240" w:lineRule="exact"/>
              <w:ind w:left="967"/>
              <w:rPr>
                <w:rFonts w:ascii="Arial" w:hAnsi="Arial" w:cs="Arial"/>
                <w:b/>
                <w:bCs/>
                <w:color w:val="000000"/>
                <w:sz w:val="18"/>
                <w:szCs w:val="18"/>
              </w:rPr>
            </w:pPr>
          </w:p>
        </w:tc>
        <w:tc>
          <w:tcPr>
            <w:tcW w:w="1215" w:type="pct"/>
            <w:tcBorders>
              <w:top w:val="single" w:sz="4" w:space="0" w:color="auto"/>
            </w:tcBorders>
            <w:shd w:val="clear" w:color="auto" w:fill="auto"/>
          </w:tcPr>
          <w:p w14:paraId="0D821CAB" w14:textId="77777777" w:rsidR="00E21A99" w:rsidRPr="00413D96" w:rsidRDefault="00E21A99" w:rsidP="00202293">
            <w:pPr>
              <w:autoSpaceDE w:val="0"/>
              <w:autoSpaceDN w:val="0"/>
              <w:spacing w:line="240" w:lineRule="exact"/>
              <w:ind w:right="-72"/>
              <w:jc w:val="right"/>
              <w:rPr>
                <w:rFonts w:ascii="Arial" w:hAnsi="Arial" w:cs="Arial"/>
                <w:color w:val="000000"/>
                <w:sz w:val="18"/>
                <w:szCs w:val="18"/>
              </w:rPr>
            </w:pPr>
          </w:p>
        </w:tc>
        <w:tc>
          <w:tcPr>
            <w:tcW w:w="607" w:type="pct"/>
            <w:tcBorders>
              <w:top w:val="single" w:sz="4" w:space="0" w:color="auto"/>
            </w:tcBorders>
            <w:shd w:val="clear" w:color="auto" w:fill="auto"/>
            <w:vAlign w:val="bottom"/>
          </w:tcPr>
          <w:p w14:paraId="35E845BF" w14:textId="4BC2E5C8" w:rsidR="00E21A99" w:rsidRPr="00413D96" w:rsidRDefault="00E21A99" w:rsidP="00202293">
            <w:pPr>
              <w:autoSpaceDE w:val="0"/>
              <w:autoSpaceDN w:val="0"/>
              <w:spacing w:line="240" w:lineRule="exact"/>
              <w:ind w:right="-72"/>
              <w:jc w:val="right"/>
              <w:rPr>
                <w:rFonts w:ascii="Arial" w:hAnsi="Arial" w:cs="Arial"/>
                <w:color w:val="000000"/>
                <w:sz w:val="18"/>
                <w:szCs w:val="18"/>
              </w:rPr>
            </w:pPr>
          </w:p>
        </w:tc>
        <w:tc>
          <w:tcPr>
            <w:tcW w:w="607" w:type="pct"/>
            <w:tcBorders>
              <w:top w:val="single" w:sz="4" w:space="0" w:color="auto"/>
            </w:tcBorders>
            <w:shd w:val="clear" w:color="auto" w:fill="auto"/>
            <w:vAlign w:val="bottom"/>
          </w:tcPr>
          <w:p w14:paraId="2AC885F5" w14:textId="77777777" w:rsidR="00E21A99" w:rsidRPr="00413D96" w:rsidRDefault="00E21A99" w:rsidP="00202293">
            <w:pPr>
              <w:autoSpaceDE w:val="0"/>
              <w:autoSpaceDN w:val="0"/>
              <w:spacing w:line="240" w:lineRule="exact"/>
              <w:ind w:right="-72"/>
              <w:jc w:val="right"/>
              <w:rPr>
                <w:rFonts w:ascii="Arial" w:hAnsi="Arial" w:cs="Arial"/>
                <w:color w:val="000000"/>
                <w:sz w:val="18"/>
                <w:szCs w:val="18"/>
              </w:rPr>
            </w:pPr>
          </w:p>
        </w:tc>
        <w:tc>
          <w:tcPr>
            <w:tcW w:w="609" w:type="pct"/>
            <w:tcBorders>
              <w:top w:val="single" w:sz="4" w:space="0" w:color="auto"/>
            </w:tcBorders>
            <w:shd w:val="clear" w:color="auto" w:fill="auto"/>
          </w:tcPr>
          <w:p w14:paraId="5B181E5F" w14:textId="77777777" w:rsidR="00E21A99" w:rsidRPr="00413D96" w:rsidRDefault="00E21A99" w:rsidP="00202293">
            <w:pPr>
              <w:autoSpaceDE w:val="0"/>
              <w:autoSpaceDN w:val="0"/>
              <w:spacing w:line="240" w:lineRule="exact"/>
              <w:ind w:right="-72"/>
              <w:jc w:val="right"/>
              <w:rPr>
                <w:rFonts w:ascii="Arial" w:hAnsi="Arial" w:cs="Arial"/>
                <w:color w:val="000000"/>
                <w:sz w:val="18"/>
                <w:szCs w:val="18"/>
              </w:rPr>
            </w:pPr>
          </w:p>
        </w:tc>
      </w:tr>
      <w:tr w:rsidR="00B377D8" w:rsidRPr="00413D96" w14:paraId="6F8DE98B" w14:textId="47521620" w:rsidTr="00B377D8">
        <w:tc>
          <w:tcPr>
            <w:tcW w:w="1961" w:type="pct"/>
            <w:shd w:val="clear" w:color="auto" w:fill="auto"/>
            <w:vAlign w:val="bottom"/>
          </w:tcPr>
          <w:p w14:paraId="30EE52A5" w14:textId="77777777" w:rsidR="00E54293" w:rsidRPr="00413D96" w:rsidRDefault="00E54293" w:rsidP="00202293">
            <w:pPr>
              <w:autoSpaceDE w:val="0"/>
              <w:autoSpaceDN w:val="0"/>
              <w:spacing w:line="240" w:lineRule="exact"/>
              <w:ind w:left="967"/>
              <w:rPr>
                <w:rFonts w:ascii="Arial" w:hAnsi="Arial" w:cs="Arial"/>
                <w:b/>
                <w:bCs/>
                <w:color w:val="000000"/>
                <w:sz w:val="18"/>
                <w:szCs w:val="18"/>
              </w:rPr>
            </w:pPr>
            <w:r w:rsidRPr="00413D96">
              <w:rPr>
                <w:rFonts w:ascii="Arial" w:hAnsi="Arial" w:cs="Arial"/>
                <w:color w:val="000000"/>
                <w:sz w:val="18"/>
                <w:szCs w:val="18"/>
              </w:rPr>
              <w:t>Financial assets</w:t>
            </w:r>
          </w:p>
        </w:tc>
        <w:tc>
          <w:tcPr>
            <w:tcW w:w="1215" w:type="pct"/>
            <w:shd w:val="clear" w:color="auto" w:fill="auto"/>
            <w:vAlign w:val="bottom"/>
          </w:tcPr>
          <w:p w14:paraId="41E5632D" w14:textId="18AB2827"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5</w:t>
            </w:r>
            <w:r w:rsidR="00E54293" w:rsidRPr="00413D96">
              <w:rPr>
                <w:rFonts w:ascii="Arial" w:hAnsi="Arial" w:cs="Arial"/>
                <w:color w:val="000000"/>
                <w:sz w:val="18"/>
                <w:szCs w:val="18"/>
              </w:rPr>
              <w:t>,</w:t>
            </w:r>
            <w:r w:rsidRPr="00A1321E">
              <w:rPr>
                <w:rFonts w:ascii="Arial" w:hAnsi="Arial" w:cs="Arial"/>
                <w:color w:val="000000"/>
                <w:sz w:val="18"/>
                <w:szCs w:val="18"/>
              </w:rPr>
              <w:t>800</w:t>
            </w:r>
          </w:p>
        </w:tc>
        <w:tc>
          <w:tcPr>
            <w:tcW w:w="607" w:type="pct"/>
            <w:shd w:val="clear" w:color="auto" w:fill="auto"/>
            <w:vAlign w:val="bottom"/>
          </w:tcPr>
          <w:p w14:paraId="4D2D9F08" w14:textId="2D9BD49F"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5</w:t>
            </w:r>
            <w:r w:rsidR="00E54293" w:rsidRPr="00413D96">
              <w:rPr>
                <w:rFonts w:ascii="Arial" w:hAnsi="Arial" w:cs="Arial"/>
                <w:color w:val="000000"/>
                <w:sz w:val="18"/>
                <w:szCs w:val="18"/>
              </w:rPr>
              <w:t>,</w:t>
            </w:r>
            <w:r w:rsidRPr="00A1321E">
              <w:rPr>
                <w:rFonts w:ascii="Arial" w:hAnsi="Arial" w:cs="Arial"/>
                <w:color w:val="000000"/>
                <w:sz w:val="18"/>
                <w:szCs w:val="18"/>
              </w:rPr>
              <w:t>912</w:t>
            </w:r>
          </w:p>
        </w:tc>
        <w:tc>
          <w:tcPr>
            <w:tcW w:w="607" w:type="pct"/>
            <w:shd w:val="clear" w:color="auto" w:fill="auto"/>
            <w:vAlign w:val="bottom"/>
          </w:tcPr>
          <w:p w14:paraId="6A3ADF1A" w14:textId="0970CC31" w:rsidR="00E54293" w:rsidRPr="00413D96" w:rsidRDefault="00E54293"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c>
          <w:tcPr>
            <w:tcW w:w="609" w:type="pct"/>
            <w:shd w:val="clear" w:color="auto" w:fill="auto"/>
            <w:vAlign w:val="bottom"/>
          </w:tcPr>
          <w:p w14:paraId="3327ADE1" w14:textId="4E2AEC1B" w:rsidR="00E54293" w:rsidRPr="00413D96" w:rsidRDefault="00E54293" w:rsidP="00202293">
            <w:pPr>
              <w:autoSpaceDE w:val="0"/>
              <w:autoSpaceDN w:val="0"/>
              <w:spacing w:line="240" w:lineRule="exact"/>
              <w:ind w:right="-72"/>
              <w:jc w:val="right"/>
              <w:rPr>
                <w:rFonts w:ascii="Arial" w:hAnsi="Arial" w:cs="Arial"/>
                <w:color w:val="000000"/>
                <w:sz w:val="18"/>
                <w:szCs w:val="18"/>
              </w:rPr>
            </w:pPr>
            <w:r w:rsidRPr="00413D96">
              <w:rPr>
                <w:rFonts w:ascii="Arial" w:hAnsi="Arial" w:cs="Arial"/>
                <w:color w:val="000000"/>
                <w:sz w:val="18"/>
                <w:szCs w:val="18"/>
              </w:rPr>
              <w:t>-</w:t>
            </w:r>
          </w:p>
        </w:tc>
      </w:tr>
      <w:tr w:rsidR="00B377D8" w:rsidRPr="00413D96" w14:paraId="562E510C" w14:textId="14466BEE" w:rsidTr="00B377D8">
        <w:tc>
          <w:tcPr>
            <w:tcW w:w="1961" w:type="pct"/>
            <w:shd w:val="clear" w:color="auto" w:fill="auto"/>
            <w:vAlign w:val="bottom"/>
          </w:tcPr>
          <w:p w14:paraId="3245786D" w14:textId="77777777" w:rsidR="00E54293" w:rsidRPr="00413D96" w:rsidRDefault="00E54293" w:rsidP="00202293">
            <w:pPr>
              <w:autoSpaceDE w:val="0"/>
              <w:autoSpaceDN w:val="0"/>
              <w:spacing w:line="240" w:lineRule="exact"/>
              <w:ind w:left="967"/>
              <w:rPr>
                <w:rFonts w:ascii="Arial" w:hAnsi="Arial" w:cs="Arial"/>
                <w:b/>
                <w:bCs/>
                <w:color w:val="000000"/>
                <w:sz w:val="18"/>
                <w:szCs w:val="18"/>
              </w:rPr>
            </w:pPr>
            <w:r w:rsidRPr="00413D96">
              <w:rPr>
                <w:rFonts w:ascii="Arial" w:hAnsi="Arial" w:cs="Arial"/>
                <w:color w:val="000000"/>
                <w:sz w:val="18"/>
                <w:szCs w:val="18"/>
              </w:rPr>
              <w:t>Financial liabilities</w:t>
            </w:r>
          </w:p>
        </w:tc>
        <w:tc>
          <w:tcPr>
            <w:tcW w:w="1215" w:type="pct"/>
            <w:shd w:val="clear" w:color="auto" w:fill="auto"/>
            <w:vAlign w:val="bottom"/>
          </w:tcPr>
          <w:p w14:paraId="2E29BC0D" w14:textId="37BB476C"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53</w:t>
            </w:r>
          </w:p>
        </w:tc>
        <w:tc>
          <w:tcPr>
            <w:tcW w:w="607" w:type="pct"/>
            <w:shd w:val="clear" w:color="auto" w:fill="auto"/>
            <w:vAlign w:val="bottom"/>
          </w:tcPr>
          <w:p w14:paraId="6FA0F46E" w14:textId="011723E3"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107</w:t>
            </w:r>
          </w:p>
        </w:tc>
        <w:tc>
          <w:tcPr>
            <w:tcW w:w="607" w:type="pct"/>
            <w:shd w:val="clear" w:color="auto" w:fill="auto"/>
            <w:vAlign w:val="bottom"/>
          </w:tcPr>
          <w:p w14:paraId="0CCE01F8" w14:textId="6E09446B"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4</w:t>
            </w:r>
          </w:p>
        </w:tc>
        <w:tc>
          <w:tcPr>
            <w:tcW w:w="609" w:type="pct"/>
            <w:shd w:val="clear" w:color="auto" w:fill="auto"/>
            <w:vAlign w:val="bottom"/>
          </w:tcPr>
          <w:p w14:paraId="6CA73F1B" w14:textId="4325660A" w:rsidR="00E54293" w:rsidRPr="00413D96" w:rsidRDefault="00A1321E" w:rsidP="00202293">
            <w:pPr>
              <w:autoSpaceDE w:val="0"/>
              <w:autoSpaceDN w:val="0"/>
              <w:spacing w:line="240" w:lineRule="exact"/>
              <w:ind w:right="-72"/>
              <w:jc w:val="right"/>
              <w:rPr>
                <w:rFonts w:ascii="Arial" w:hAnsi="Arial" w:cs="Arial"/>
                <w:color w:val="000000"/>
                <w:sz w:val="18"/>
                <w:szCs w:val="18"/>
              </w:rPr>
            </w:pPr>
            <w:r w:rsidRPr="00A1321E">
              <w:rPr>
                <w:rFonts w:ascii="Arial" w:hAnsi="Arial" w:cs="Arial"/>
                <w:color w:val="000000"/>
                <w:sz w:val="18"/>
                <w:szCs w:val="18"/>
              </w:rPr>
              <w:t>15</w:t>
            </w:r>
          </w:p>
        </w:tc>
      </w:tr>
    </w:tbl>
    <w:p w14:paraId="2C0E3490" w14:textId="77777777" w:rsidR="007815AC" w:rsidRPr="00413D96" w:rsidRDefault="00C54A03" w:rsidP="00BD647D">
      <w:pPr>
        <w:ind w:left="1080"/>
        <w:rPr>
          <w:rFonts w:ascii="Arial" w:hAnsi="Arial" w:cs="Arial"/>
          <w:i/>
          <w:iCs/>
          <w:color w:val="000000"/>
          <w:sz w:val="18"/>
          <w:szCs w:val="18"/>
        </w:rPr>
      </w:pPr>
      <w:r w:rsidRPr="00413D96">
        <w:rPr>
          <w:rFonts w:ascii="Arial" w:hAnsi="Arial" w:cs="Arial"/>
          <w:i/>
          <w:iCs/>
          <w:color w:val="000000"/>
          <w:sz w:val="18"/>
          <w:szCs w:val="18"/>
        </w:rPr>
        <w:br w:type="page"/>
      </w:r>
    </w:p>
    <w:p w14:paraId="15C374FC" w14:textId="77777777" w:rsidR="00B05871" w:rsidRPr="00413D96" w:rsidRDefault="00B05871" w:rsidP="00BD647D">
      <w:pPr>
        <w:ind w:left="1080"/>
        <w:rPr>
          <w:rFonts w:ascii="Arial" w:hAnsi="Arial" w:cs="Arial"/>
          <w:color w:val="000000"/>
          <w:sz w:val="18"/>
          <w:szCs w:val="18"/>
        </w:rPr>
      </w:pPr>
    </w:p>
    <w:p w14:paraId="38034BA2" w14:textId="0A2703A5" w:rsidR="00C54A03" w:rsidRPr="00413D96" w:rsidRDefault="00C54A03" w:rsidP="00BD647D">
      <w:pPr>
        <w:ind w:left="1080"/>
        <w:rPr>
          <w:rFonts w:ascii="Arial" w:hAnsi="Arial" w:cs="Arial"/>
          <w:i/>
          <w:iCs/>
          <w:color w:val="000000"/>
          <w:sz w:val="18"/>
          <w:szCs w:val="18"/>
        </w:rPr>
      </w:pPr>
      <w:r w:rsidRPr="00413D96">
        <w:rPr>
          <w:rFonts w:ascii="Arial" w:hAnsi="Arial" w:cs="Arial"/>
          <w:i/>
          <w:iCs/>
          <w:color w:val="000000"/>
          <w:sz w:val="18"/>
          <w:szCs w:val="18"/>
        </w:rPr>
        <w:t>Effects of hedge accounting on the financial position and performance</w:t>
      </w:r>
    </w:p>
    <w:p w14:paraId="71795F17" w14:textId="77777777" w:rsidR="00C54A03" w:rsidRPr="00413D96" w:rsidRDefault="00C54A03" w:rsidP="00BD647D">
      <w:pPr>
        <w:ind w:left="1080"/>
        <w:rPr>
          <w:rFonts w:ascii="Arial" w:hAnsi="Arial" w:cs="Arial"/>
          <w:color w:val="000000"/>
          <w:sz w:val="18"/>
          <w:szCs w:val="18"/>
        </w:rPr>
      </w:pPr>
    </w:p>
    <w:p w14:paraId="5841DC02" w14:textId="77777777" w:rsidR="00C54A03" w:rsidRPr="00413D96" w:rsidRDefault="00C54A03" w:rsidP="00BD647D">
      <w:pPr>
        <w:pStyle w:val="BlockText"/>
        <w:ind w:left="1080" w:right="0"/>
        <w:rPr>
          <w:rFonts w:ascii="Arial" w:hAnsi="Arial" w:cs="Arial"/>
          <w:color w:val="000000"/>
          <w:spacing w:val="-2"/>
          <w:sz w:val="18"/>
          <w:szCs w:val="18"/>
        </w:rPr>
      </w:pPr>
      <w:r w:rsidRPr="00413D96">
        <w:rPr>
          <w:rFonts w:ascii="Arial" w:hAnsi="Arial" w:cs="Arial"/>
          <w:color w:val="000000"/>
          <w:spacing w:val="-2"/>
          <w:sz w:val="18"/>
          <w:szCs w:val="18"/>
        </w:rPr>
        <w:t>The effects of the foreign currency-related hedging instruments on the Group and the Company’s financial position and</w:t>
      </w:r>
      <w:r w:rsidRPr="00413D96">
        <w:rPr>
          <w:rFonts w:ascii="Arial" w:hAnsi="Arial" w:cs="Arial"/>
          <w:color w:val="000000"/>
          <w:spacing w:val="-2"/>
          <w:sz w:val="18"/>
          <w:szCs w:val="18"/>
          <w:cs/>
        </w:rPr>
        <w:t xml:space="preserve"> </w:t>
      </w:r>
      <w:r w:rsidRPr="00413D96">
        <w:rPr>
          <w:rFonts w:ascii="Arial" w:hAnsi="Arial" w:cs="Arial"/>
          <w:color w:val="000000"/>
          <w:spacing w:val="-2"/>
          <w:sz w:val="18"/>
          <w:szCs w:val="18"/>
        </w:rPr>
        <w:t>performance are as follows:</w:t>
      </w:r>
    </w:p>
    <w:p w14:paraId="71A20CDE" w14:textId="77777777" w:rsidR="00C54A03" w:rsidRPr="00413D96" w:rsidRDefault="00C54A03" w:rsidP="00BD647D">
      <w:pPr>
        <w:pStyle w:val="BlockText"/>
        <w:ind w:left="1080" w:right="0"/>
        <w:rPr>
          <w:rFonts w:ascii="Arial" w:hAnsi="Arial" w:cs="Arial"/>
          <w:color w:val="000000"/>
          <w:spacing w:val="-2"/>
          <w:sz w:val="18"/>
          <w:szCs w:val="18"/>
        </w:rPr>
      </w:pPr>
    </w:p>
    <w:p w14:paraId="70D4A02C" w14:textId="77777777" w:rsidR="00C54A03" w:rsidRPr="00413D96" w:rsidRDefault="00C54A03" w:rsidP="00BD647D">
      <w:pPr>
        <w:pStyle w:val="BlockText"/>
        <w:ind w:left="1080" w:right="0"/>
        <w:rPr>
          <w:rFonts w:ascii="Arial" w:hAnsi="Arial" w:cs="Arial"/>
          <w:i/>
          <w:iCs/>
          <w:color w:val="000000"/>
          <w:spacing w:val="-2"/>
          <w:sz w:val="18"/>
          <w:szCs w:val="18"/>
        </w:rPr>
      </w:pPr>
      <w:r w:rsidRPr="00413D96">
        <w:rPr>
          <w:rFonts w:ascii="Arial" w:hAnsi="Arial" w:cs="Arial"/>
          <w:i/>
          <w:iCs/>
          <w:color w:val="000000"/>
          <w:sz w:val="18"/>
          <w:szCs w:val="18"/>
        </w:rPr>
        <w:t>Foreign currency forward</w:t>
      </w:r>
      <w:r w:rsidR="00B76A4F" w:rsidRPr="00413D96">
        <w:rPr>
          <w:rFonts w:ascii="Arial" w:hAnsi="Arial" w:cs="Arial"/>
          <w:i/>
          <w:iCs/>
          <w:color w:val="000000"/>
          <w:sz w:val="18"/>
          <w:szCs w:val="18"/>
        </w:rPr>
        <w:t xml:space="preserve"> contracts</w:t>
      </w:r>
    </w:p>
    <w:tbl>
      <w:tblPr>
        <w:tblW w:w="15483" w:type="dxa"/>
        <w:tblInd w:w="-90" w:type="dxa"/>
        <w:tblLayout w:type="fixed"/>
        <w:tblLook w:val="04A0" w:firstRow="1" w:lastRow="0" w:firstColumn="1" w:lastColumn="0" w:noHBand="0" w:noVBand="1"/>
      </w:tblPr>
      <w:tblGrid>
        <w:gridCol w:w="8568"/>
        <w:gridCol w:w="3672"/>
        <w:gridCol w:w="3222"/>
        <w:gridCol w:w="21"/>
      </w:tblGrid>
      <w:tr w:rsidR="00197BBD" w:rsidRPr="00413D96" w14:paraId="0BC62777" w14:textId="77777777" w:rsidTr="00E54293">
        <w:trPr>
          <w:tblHeader/>
        </w:trPr>
        <w:tc>
          <w:tcPr>
            <w:tcW w:w="8568" w:type="dxa"/>
            <w:shd w:val="clear" w:color="auto" w:fill="auto"/>
          </w:tcPr>
          <w:p w14:paraId="24FFEB38" w14:textId="77777777" w:rsidR="00197BBD" w:rsidRPr="00413D96" w:rsidRDefault="00197BBD" w:rsidP="009C533A">
            <w:pPr>
              <w:pStyle w:val="BlockText"/>
              <w:ind w:left="1062" w:right="0"/>
              <w:jc w:val="left"/>
              <w:rPr>
                <w:rFonts w:ascii="Arial" w:eastAsia="Cambria" w:hAnsi="Arial" w:cs="Arial"/>
                <w:color w:val="000000"/>
                <w:sz w:val="18"/>
                <w:szCs w:val="18"/>
              </w:rPr>
            </w:pPr>
          </w:p>
        </w:tc>
        <w:tc>
          <w:tcPr>
            <w:tcW w:w="6915" w:type="dxa"/>
            <w:gridSpan w:val="3"/>
            <w:shd w:val="clear" w:color="auto" w:fill="auto"/>
          </w:tcPr>
          <w:p w14:paraId="6AD86C78" w14:textId="501E59CE" w:rsidR="00197BBD" w:rsidRPr="00413D96" w:rsidRDefault="00197BBD">
            <w:pPr>
              <w:pStyle w:val="BlockText"/>
              <w:ind w:left="-41" w:right="-72"/>
              <w:jc w:val="right"/>
              <w:rPr>
                <w:rFonts w:ascii="Arial" w:eastAsia="Arial" w:hAnsi="Arial" w:cs="Arial"/>
                <w:b/>
                <w:bCs/>
                <w:color w:val="000000"/>
                <w:sz w:val="18"/>
                <w:szCs w:val="18"/>
              </w:rPr>
            </w:pPr>
          </w:p>
        </w:tc>
      </w:tr>
      <w:tr w:rsidR="00E54293" w:rsidRPr="00413D96" w14:paraId="7B886060" w14:textId="77777777" w:rsidTr="00E54293">
        <w:trPr>
          <w:gridAfter w:val="1"/>
          <w:wAfter w:w="21" w:type="dxa"/>
          <w:tblHeader/>
        </w:trPr>
        <w:tc>
          <w:tcPr>
            <w:tcW w:w="12240" w:type="dxa"/>
            <w:gridSpan w:val="2"/>
            <w:shd w:val="clear" w:color="auto" w:fill="auto"/>
          </w:tcPr>
          <w:p w14:paraId="6EE9E559" w14:textId="77777777" w:rsidR="00E54293" w:rsidRPr="00413D96" w:rsidRDefault="00E54293" w:rsidP="009C533A">
            <w:pPr>
              <w:pStyle w:val="BlockText"/>
              <w:ind w:left="1062" w:right="0"/>
              <w:jc w:val="left"/>
              <w:rPr>
                <w:rFonts w:ascii="Arial" w:eastAsia="Cambria" w:hAnsi="Arial" w:cs="Arial"/>
                <w:color w:val="000000"/>
                <w:sz w:val="18"/>
                <w:szCs w:val="18"/>
              </w:rPr>
            </w:pPr>
          </w:p>
        </w:tc>
        <w:tc>
          <w:tcPr>
            <w:tcW w:w="3222" w:type="dxa"/>
            <w:tcBorders>
              <w:bottom w:val="single" w:sz="4" w:space="0" w:color="auto"/>
            </w:tcBorders>
            <w:shd w:val="clear" w:color="auto" w:fill="auto"/>
          </w:tcPr>
          <w:p w14:paraId="1E1089EF" w14:textId="3768104C" w:rsidR="00E54293" w:rsidRPr="00413D96" w:rsidRDefault="00E54293" w:rsidP="00BD647D">
            <w:pPr>
              <w:pStyle w:val="BlockText"/>
              <w:ind w:left="-41" w:right="-72"/>
              <w:jc w:val="right"/>
              <w:rPr>
                <w:rFonts w:ascii="Arial" w:eastAsia="Arial" w:hAnsi="Arial" w:cs="Arial"/>
                <w:b/>
                <w:bCs/>
                <w:color w:val="000000"/>
                <w:sz w:val="18"/>
                <w:szCs w:val="18"/>
                <w:lang w:val="en-US"/>
              </w:rPr>
            </w:pPr>
            <w:r w:rsidRPr="00413D96">
              <w:rPr>
                <w:rFonts w:ascii="Arial" w:eastAsia="Cambria" w:hAnsi="Arial" w:cs="Arial"/>
                <w:b/>
                <w:bCs/>
                <w:color w:val="000000"/>
                <w:sz w:val="18"/>
                <w:szCs w:val="18"/>
              </w:rPr>
              <w:t>Consolidated financial statements</w:t>
            </w:r>
          </w:p>
        </w:tc>
      </w:tr>
      <w:tr w:rsidR="00E54293" w:rsidRPr="00413D96" w14:paraId="6D3E819B" w14:textId="77777777" w:rsidTr="00E54293">
        <w:trPr>
          <w:gridAfter w:val="1"/>
          <w:wAfter w:w="21" w:type="dxa"/>
          <w:tblHeader/>
        </w:trPr>
        <w:tc>
          <w:tcPr>
            <w:tcW w:w="12240" w:type="dxa"/>
            <w:gridSpan w:val="2"/>
            <w:shd w:val="clear" w:color="auto" w:fill="auto"/>
          </w:tcPr>
          <w:p w14:paraId="7C1ACEA5" w14:textId="77777777" w:rsidR="00E54293" w:rsidRPr="00413D96" w:rsidRDefault="00E54293" w:rsidP="009C533A">
            <w:pPr>
              <w:pStyle w:val="BlockText"/>
              <w:ind w:left="1062" w:right="0"/>
              <w:jc w:val="left"/>
              <w:rPr>
                <w:rFonts w:ascii="Arial" w:eastAsia="Cambria" w:hAnsi="Arial" w:cs="Arial"/>
                <w:color w:val="000000"/>
                <w:sz w:val="18"/>
                <w:szCs w:val="18"/>
              </w:rPr>
            </w:pPr>
          </w:p>
        </w:tc>
        <w:tc>
          <w:tcPr>
            <w:tcW w:w="3222" w:type="dxa"/>
            <w:tcBorders>
              <w:top w:val="single" w:sz="4" w:space="0" w:color="auto"/>
              <w:bottom w:val="single" w:sz="4" w:space="0" w:color="auto"/>
            </w:tcBorders>
            <w:shd w:val="clear" w:color="auto" w:fill="auto"/>
          </w:tcPr>
          <w:p w14:paraId="4A498BF6" w14:textId="231C7894" w:rsidR="00E54293" w:rsidRPr="00413D96" w:rsidRDefault="00E54293" w:rsidP="00BD647D">
            <w:pPr>
              <w:pStyle w:val="BlockText"/>
              <w:ind w:left="-41" w:right="-72"/>
              <w:jc w:val="right"/>
              <w:rPr>
                <w:rFonts w:ascii="Arial" w:eastAsia="Arial" w:hAnsi="Arial" w:cs="Arial"/>
                <w:b/>
                <w:bCs/>
                <w:color w:val="000000"/>
                <w:sz w:val="18"/>
                <w:szCs w:val="18"/>
                <w:lang w:val="en-US"/>
              </w:rPr>
            </w:pPr>
            <w:r w:rsidRPr="00413D96">
              <w:rPr>
                <w:rFonts w:ascii="Arial" w:eastAsia="Arial" w:hAnsi="Arial" w:cs="Arial"/>
                <w:b/>
                <w:bCs/>
                <w:color w:val="000000"/>
                <w:sz w:val="18"/>
                <w:szCs w:val="18"/>
                <w:lang w:val="en-US"/>
              </w:rPr>
              <w:t xml:space="preserve">Construction </w:t>
            </w:r>
            <w:r w:rsidRPr="00413D96">
              <w:rPr>
                <w:rFonts w:ascii="Arial" w:eastAsia="Arial" w:hAnsi="Arial" w:cs="Arial"/>
                <w:b/>
                <w:bCs/>
                <w:color w:val="000000"/>
                <w:sz w:val="18"/>
                <w:szCs w:val="18"/>
                <w:lang w:val="en-US"/>
              </w:rPr>
              <w:br/>
              <w:t>service contract</w:t>
            </w:r>
            <w:r w:rsidRPr="00413D96">
              <w:rPr>
                <w:rFonts w:ascii="Arial" w:eastAsia="Arial" w:hAnsi="Arial" w:cs="Arial"/>
                <w:b/>
                <w:bCs/>
                <w:color w:val="000000"/>
                <w:sz w:val="18"/>
                <w:szCs w:val="18"/>
                <w:lang w:val="en-US"/>
              </w:rPr>
              <w:br/>
              <w:t>US Dollar</w:t>
            </w:r>
            <w:r w:rsidRPr="00413D96">
              <w:rPr>
                <w:rFonts w:ascii="Arial" w:eastAsia="Arial" w:hAnsi="Arial" w:cs="Arial"/>
                <w:b/>
                <w:bCs/>
                <w:color w:val="000000"/>
                <w:sz w:val="18"/>
                <w:szCs w:val="18"/>
                <w:lang w:val="en-US"/>
              </w:rPr>
              <w:br/>
              <w:t>Million Baht</w:t>
            </w:r>
          </w:p>
        </w:tc>
      </w:tr>
      <w:tr w:rsidR="00E54293" w:rsidRPr="00413D96" w14:paraId="65ED62D4" w14:textId="77777777" w:rsidTr="00E54293">
        <w:trPr>
          <w:gridAfter w:val="1"/>
          <w:wAfter w:w="21" w:type="dxa"/>
        </w:trPr>
        <w:tc>
          <w:tcPr>
            <w:tcW w:w="12240" w:type="dxa"/>
            <w:gridSpan w:val="2"/>
            <w:shd w:val="clear" w:color="auto" w:fill="auto"/>
            <w:vAlign w:val="bottom"/>
          </w:tcPr>
          <w:p w14:paraId="11FF1185" w14:textId="77777777" w:rsidR="00E54293" w:rsidRPr="00413D96" w:rsidRDefault="00E54293" w:rsidP="009C533A">
            <w:pPr>
              <w:autoSpaceDE w:val="0"/>
              <w:autoSpaceDN w:val="0"/>
              <w:spacing w:line="220" w:lineRule="exact"/>
              <w:ind w:left="1062"/>
              <w:rPr>
                <w:rFonts w:ascii="Arial" w:eastAsia="Cambria" w:hAnsi="Arial" w:cs="Arial"/>
                <w:b/>
                <w:bCs/>
                <w:color w:val="000000"/>
                <w:sz w:val="18"/>
                <w:szCs w:val="18"/>
                <w:lang w:val="en-US"/>
              </w:rPr>
            </w:pPr>
          </w:p>
        </w:tc>
        <w:tc>
          <w:tcPr>
            <w:tcW w:w="3222" w:type="dxa"/>
            <w:tcBorders>
              <w:top w:val="single" w:sz="4" w:space="0" w:color="auto"/>
            </w:tcBorders>
            <w:shd w:val="clear" w:color="auto" w:fill="auto"/>
          </w:tcPr>
          <w:p w14:paraId="14D98B1A" w14:textId="77777777" w:rsidR="00E54293" w:rsidRPr="00413D96" w:rsidRDefault="00E54293" w:rsidP="00BD647D">
            <w:pPr>
              <w:pStyle w:val="BlockText"/>
              <w:ind w:left="0" w:right="-72"/>
              <w:jc w:val="right"/>
              <w:rPr>
                <w:rFonts w:ascii="Arial" w:eastAsia="Cambria" w:hAnsi="Arial" w:cs="Arial"/>
                <w:color w:val="000000"/>
                <w:sz w:val="18"/>
                <w:szCs w:val="18"/>
              </w:rPr>
            </w:pPr>
          </w:p>
        </w:tc>
      </w:tr>
      <w:tr w:rsidR="00E54293" w:rsidRPr="00413D96" w14:paraId="4E01CDE4" w14:textId="77777777" w:rsidTr="00E54293">
        <w:trPr>
          <w:gridAfter w:val="1"/>
          <w:wAfter w:w="21" w:type="dxa"/>
        </w:trPr>
        <w:tc>
          <w:tcPr>
            <w:tcW w:w="12240" w:type="dxa"/>
            <w:gridSpan w:val="2"/>
            <w:shd w:val="clear" w:color="auto" w:fill="auto"/>
            <w:vAlign w:val="bottom"/>
          </w:tcPr>
          <w:p w14:paraId="5EF543F1" w14:textId="38FF9B2B" w:rsidR="00E54293" w:rsidRPr="00413D96" w:rsidRDefault="00E54293" w:rsidP="00597F6F">
            <w:pPr>
              <w:autoSpaceDE w:val="0"/>
              <w:autoSpaceDN w:val="0"/>
              <w:spacing w:line="220" w:lineRule="exact"/>
              <w:ind w:left="1062"/>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As at </w:t>
            </w:r>
            <w:r w:rsidR="00A1321E" w:rsidRPr="00A1321E">
              <w:rPr>
                <w:rFonts w:ascii="Arial" w:eastAsia="Cambria" w:hAnsi="Arial" w:cs="Arial"/>
                <w:b/>
                <w:bCs/>
                <w:color w:val="000000"/>
                <w:sz w:val="18"/>
                <w:szCs w:val="18"/>
              </w:rPr>
              <w:t>31</w:t>
            </w:r>
            <w:r w:rsidRPr="00413D96">
              <w:rPr>
                <w:rFonts w:ascii="Arial" w:eastAsia="Cambria" w:hAnsi="Arial" w:cs="Arial"/>
                <w:b/>
                <w:bCs/>
                <w:color w:val="000000"/>
                <w:sz w:val="18"/>
                <w:szCs w:val="18"/>
              </w:rPr>
              <w:t xml:space="preserve"> December </w:t>
            </w:r>
            <w:r w:rsidR="00A1321E" w:rsidRPr="00A1321E">
              <w:rPr>
                <w:rFonts w:ascii="Arial" w:eastAsia="Cambria" w:hAnsi="Arial" w:cs="Arial"/>
                <w:b/>
                <w:bCs/>
                <w:color w:val="000000"/>
                <w:sz w:val="18"/>
                <w:szCs w:val="18"/>
              </w:rPr>
              <w:t>2024</w:t>
            </w:r>
          </w:p>
        </w:tc>
        <w:tc>
          <w:tcPr>
            <w:tcW w:w="3222" w:type="dxa"/>
            <w:shd w:val="clear" w:color="auto" w:fill="auto"/>
          </w:tcPr>
          <w:p w14:paraId="18063575" w14:textId="77777777" w:rsidR="00E54293" w:rsidRPr="00413D96" w:rsidRDefault="00E54293" w:rsidP="00597F6F">
            <w:pPr>
              <w:pStyle w:val="BlockText"/>
              <w:ind w:left="0" w:right="-72"/>
              <w:jc w:val="right"/>
              <w:rPr>
                <w:rFonts w:ascii="Arial" w:eastAsia="Cambria" w:hAnsi="Arial" w:cs="Arial"/>
                <w:color w:val="000000"/>
                <w:sz w:val="18"/>
                <w:szCs w:val="18"/>
              </w:rPr>
            </w:pPr>
          </w:p>
        </w:tc>
      </w:tr>
      <w:tr w:rsidR="00E54293" w:rsidRPr="00413D96" w14:paraId="2AAD933E" w14:textId="77777777" w:rsidTr="00E54293">
        <w:trPr>
          <w:gridAfter w:val="1"/>
          <w:wAfter w:w="21" w:type="dxa"/>
        </w:trPr>
        <w:tc>
          <w:tcPr>
            <w:tcW w:w="12240" w:type="dxa"/>
            <w:gridSpan w:val="2"/>
            <w:shd w:val="clear" w:color="auto" w:fill="auto"/>
            <w:vAlign w:val="bottom"/>
          </w:tcPr>
          <w:p w14:paraId="3644701B" w14:textId="0FE251B5" w:rsidR="00E54293" w:rsidRPr="00413D96" w:rsidRDefault="00E54293" w:rsidP="00E54293">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Carrying amount</w:t>
            </w:r>
          </w:p>
        </w:tc>
        <w:tc>
          <w:tcPr>
            <w:tcW w:w="3222" w:type="dxa"/>
            <w:shd w:val="clear" w:color="auto" w:fill="auto"/>
            <w:vAlign w:val="bottom"/>
          </w:tcPr>
          <w:p w14:paraId="724ED40E" w14:textId="6A0EEAC7" w:rsidR="00E54293" w:rsidRPr="00413D96" w:rsidRDefault="00A1321E" w:rsidP="00E54293">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E54293" w:rsidRPr="00413D96">
              <w:rPr>
                <w:rFonts w:ascii="Arial" w:eastAsia="Cambria" w:hAnsi="Arial" w:cs="Arial"/>
                <w:color w:val="000000"/>
                <w:sz w:val="18"/>
                <w:szCs w:val="18"/>
              </w:rPr>
              <w:t>.</w:t>
            </w:r>
            <w:r w:rsidRPr="00A1321E">
              <w:rPr>
                <w:rFonts w:ascii="Arial" w:eastAsia="Cambria" w:hAnsi="Arial" w:cs="Arial"/>
                <w:color w:val="000000"/>
                <w:sz w:val="18"/>
                <w:szCs w:val="18"/>
              </w:rPr>
              <w:t>4</w:t>
            </w:r>
          </w:p>
        </w:tc>
      </w:tr>
      <w:tr w:rsidR="00E54293" w:rsidRPr="00413D96" w14:paraId="16C0FE5B" w14:textId="77777777" w:rsidTr="00E54293">
        <w:trPr>
          <w:gridAfter w:val="1"/>
          <w:wAfter w:w="21" w:type="dxa"/>
        </w:trPr>
        <w:tc>
          <w:tcPr>
            <w:tcW w:w="12240" w:type="dxa"/>
            <w:gridSpan w:val="2"/>
            <w:shd w:val="clear" w:color="auto" w:fill="auto"/>
          </w:tcPr>
          <w:p w14:paraId="5FF66E83" w14:textId="77777777" w:rsidR="00E54293" w:rsidRPr="00413D96" w:rsidRDefault="00E54293" w:rsidP="00E54293">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Notional amount</w:t>
            </w:r>
          </w:p>
        </w:tc>
        <w:tc>
          <w:tcPr>
            <w:tcW w:w="3222" w:type="dxa"/>
            <w:shd w:val="clear" w:color="auto" w:fill="auto"/>
            <w:vAlign w:val="bottom"/>
          </w:tcPr>
          <w:p w14:paraId="4A53C168" w14:textId="7725047F" w:rsidR="00E54293" w:rsidRPr="00413D96" w:rsidRDefault="00E54293" w:rsidP="00E54293">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 xml:space="preserve">US Dollar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 xml:space="preserve"> Million</w:t>
            </w:r>
          </w:p>
        </w:tc>
      </w:tr>
      <w:tr w:rsidR="00E54293" w:rsidRPr="00413D96" w14:paraId="7F183FA3" w14:textId="77777777" w:rsidTr="00E54293">
        <w:trPr>
          <w:gridAfter w:val="1"/>
          <w:wAfter w:w="21" w:type="dxa"/>
        </w:trPr>
        <w:tc>
          <w:tcPr>
            <w:tcW w:w="12240" w:type="dxa"/>
            <w:gridSpan w:val="2"/>
            <w:shd w:val="clear" w:color="auto" w:fill="auto"/>
          </w:tcPr>
          <w:p w14:paraId="04EA9B90" w14:textId="77777777" w:rsidR="00E54293" w:rsidRPr="00413D96" w:rsidRDefault="00E54293" w:rsidP="00E54293">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Maturity date</w:t>
            </w:r>
          </w:p>
        </w:tc>
        <w:tc>
          <w:tcPr>
            <w:tcW w:w="3222" w:type="dxa"/>
            <w:shd w:val="clear" w:color="auto" w:fill="auto"/>
          </w:tcPr>
          <w:p w14:paraId="5EC7CF32" w14:textId="70287E7E" w:rsidR="00E54293" w:rsidRPr="00413D96" w:rsidRDefault="00A1321E" w:rsidP="00E54293">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31</w:t>
            </w:r>
            <w:r w:rsidR="00E54293" w:rsidRPr="00413D96">
              <w:rPr>
                <w:rFonts w:ascii="Arial" w:eastAsia="Cambria" w:hAnsi="Arial" w:cs="Arial"/>
                <w:color w:val="000000"/>
                <w:sz w:val="18"/>
                <w:szCs w:val="18"/>
              </w:rPr>
              <w:t xml:space="preserve"> January </w:t>
            </w:r>
            <w:r w:rsidRPr="00A1321E">
              <w:rPr>
                <w:rFonts w:ascii="Arial" w:eastAsia="Cambria" w:hAnsi="Arial" w:cs="Arial"/>
                <w:color w:val="000000"/>
                <w:sz w:val="18"/>
                <w:szCs w:val="18"/>
              </w:rPr>
              <w:t>2025</w:t>
            </w:r>
            <w:r w:rsidR="00E54293" w:rsidRPr="00413D96">
              <w:rPr>
                <w:rFonts w:ascii="Arial" w:eastAsia="Cambria" w:hAnsi="Arial" w:cs="Arial"/>
                <w:color w:val="000000"/>
                <w:sz w:val="18"/>
                <w:szCs w:val="18"/>
              </w:rPr>
              <w:t xml:space="preserve"> - </w:t>
            </w:r>
            <w:r w:rsidRPr="00A1321E">
              <w:rPr>
                <w:rFonts w:ascii="Arial" w:eastAsia="Cambria" w:hAnsi="Arial" w:cs="Arial"/>
                <w:color w:val="000000"/>
                <w:sz w:val="18"/>
                <w:szCs w:val="18"/>
              </w:rPr>
              <w:t>31</w:t>
            </w:r>
            <w:r w:rsidR="00E54293" w:rsidRPr="00413D96">
              <w:rPr>
                <w:rFonts w:ascii="Arial" w:eastAsia="Cambria" w:hAnsi="Arial" w:cs="Arial"/>
                <w:color w:val="000000"/>
                <w:sz w:val="18"/>
                <w:szCs w:val="18"/>
              </w:rPr>
              <w:t xml:space="preserve"> July </w:t>
            </w:r>
            <w:r w:rsidRPr="00A1321E">
              <w:rPr>
                <w:rFonts w:ascii="Arial" w:eastAsia="Cambria" w:hAnsi="Arial" w:cs="Arial"/>
                <w:color w:val="000000"/>
                <w:sz w:val="18"/>
                <w:szCs w:val="18"/>
              </w:rPr>
              <w:t>2025</w:t>
            </w:r>
          </w:p>
        </w:tc>
      </w:tr>
      <w:tr w:rsidR="0012001C" w:rsidRPr="00413D96" w14:paraId="2289C008" w14:textId="77777777">
        <w:tc>
          <w:tcPr>
            <w:tcW w:w="12240" w:type="dxa"/>
            <w:gridSpan w:val="2"/>
            <w:shd w:val="clear" w:color="auto" w:fill="auto"/>
          </w:tcPr>
          <w:p w14:paraId="7FFC715E" w14:textId="4D73FA0E" w:rsidR="0012001C" w:rsidRPr="00413D96" w:rsidRDefault="0012001C" w:rsidP="00E54293">
            <w:pPr>
              <w:pStyle w:val="BlockText"/>
              <w:ind w:left="1062" w:right="0"/>
              <w:jc w:val="left"/>
              <w:rPr>
                <w:rFonts w:ascii="Arial" w:eastAsia="Cambria" w:hAnsi="Arial" w:cs="Arial"/>
                <w:color w:val="000000"/>
                <w:sz w:val="18"/>
                <w:szCs w:val="22"/>
              </w:rPr>
            </w:pPr>
            <w:r w:rsidRPr="00413D96">
              <w:rPr>
                <w:rFonts w:ascii="Arial" w:eastAsia="Cambria" w:hAnsi="Arial" w:cs="Arial"/>
                <w:color w:val="000000"/>
                <w:sz w:val="18"/>
                <w:szCs w:val="22"/>
              </w:rPr>
              <w:t>Hedge ratio</w:t>
            </w:r>
          </w:p>
        </w:tc>
        <w:tc>
          <w:tcPr>
            <w:tcW w:w="3222" w:type="dxa"/>
            <w:gridSpan w:val="2"/>
            <w:shd w:val="clear" w:color="auto" w:fill="auto"/>
            <w:vAlign w:val="bottom"/>
          </w:tcPr>
          <w:p w14:paraId="129613FE" w14:textId="5CC8553B" w:rsidR="0012001C" w:rsidRPr="00413D96" w:rsidRDefault="00A1321E" w:rsidP="00E54293">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r w:rsidR="00391598" w:rsidRPr="00413D96">
              <w:rPr>
                <w:rFonts w:ascii="Arial" w:eastAsia="Cambria" w:hAnsi="Arial" w:cs="Arial"/>
                <w:color w:val="000000"/>
                <w:sz w:val="18"/>
                <w:szCs w:val="18"/>
              </w:rPr>
              <w:t>:</w:t>
            </w:r>
            <w:r w:rsidRPr="00A1321E">
              <w:rPr>
                <w:rFonts w:ascii="Arial" w:eastAsia="Cambria" w:hAnsi="Arial" w:cs="Arial"/>
                <w:color w:val="000000"/>
                <w:sz w:val="18"/>
                <w:szCs w:val="18"/>
              </w:rPr>
              <w:t>1</w:t>
            </w:r>
          </w:p>
        </w:tc>
      </w:tr>
      <w:tr w:rsidR="00E54293" w:rsidRPr="00413D96" w14:paraId="462CC39E" w14:textId="77777777">
        <w:trPr>
          <w:gridAfter w:val="1"/>
          <w:wAfter w:w="21" w:type="dxa"/>
        </w:trPr>
        <w:tc>
          <w:tcPr>
            <w:tcW w:w="12240" w:type="dxa"/>
            <w:gridSpan w:val="2"/>
            <w:shd w:val="clear" w:color="auto" w:fill="auto"/>
          </w:tcPr>
          <w:p w14:paraId="36701634" w14:textId="30B13C12" w:rsidR="00E54293" w:rsidRPr="00413D96" w:rsidRDefault="00E54293" w:rsidP="00E54293">
            <w:pPr>
              <w:pStyle w:val="BlockText"/>
              <w:ind w:left="1062" w:right="0"/>
              <w:jc w:val="left"/>
              <w:rPr>
                <w:rFonts w:ascii="Arial" w:eastAsia="Cambria" w:hAnsi="Arial" w:cs="Arial"/>
                <w:color w:val="000000"/>
                <w:sz w:val="18"/>
                <w:szCs w:val="18"/>
                <w:cs/>
              </w:rPr>
            </w:pPr>
            <w:r w:rsidRPr="00413D96">
              <w:rPr>
                <w:rFonts w:ascii="Arial" w:eastAsia="Cambria" w:hAnsi="Arial" w:cs="Arial"/>
                <w:color w:val="000000"/>
                <w:sz w:val="18"/>
                <w:szCs w:val="18"/>
              </w:rPr>
              <w:t xml:space="preserve">Change in discounted spot value of outstanding hedging instruments </w:t>
            </w:r>
            <w:r w:rsidR="00A201B7" w:rsidRPr="00413D96">
              <w:rPr>
                <w:rFonts w:ascii="Arial" w:eastAsia="Cambria" w:hAnsi="Arial" w:cs="Arial"/>
                <w:color w:val="000000"/>
                <w:sz w:val="18"/>
                <w:szCs w:val="22"/>
                <w:lang w:val="en-US"/>
              </w:rPr>
              <w:t>since</w:t>
            </w:r>
            <w:r w:rsidRPr="00413D96">
              <w:rPr>
                <w:rFonts w:ascii="Arial" w:eastAsia="Cambria" w:hAnsi="Arial" w:cs="Arial"/>
                <w:color w:val="000000"/>
                <w:sz w:val="18"/>
                <w:szCs w:val="18"/>
              </w:rPr>
              <w:t xml:space="preserv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 xml:space="preserve"> January </w:t>
            </w:r>
            <w:r w:rsidR="00A1321E" w:rsidRPr="00A1321E">
              <w:rPr>
                <w:rFonts w:ascii="Arial" w:eastAsia="Cambria" w:hAnsi="Arial" w:cs="Arial"/>
                <w:color w:val="000000"/>
                <w:sz w:val="18"/>
                <w:szCs w:val="18"/>
              </w:rPr>
              <w:t>2024</w:t>
            </w:r>
          </w:p>
        </w:tc>
        <w:tc>
          <w:tcPr>
            <w:tcW w:w="3222" w:type="dxa"/>
            <w:shd w:val="clear" w:color="auto" w:fill="auto"/>
            <w:vAlign w:val="bottom"/>
          </w:tcPr>
          <w:p w14:paraId="5B0C5F4B" w14:textId="17B54AA3" w:rsidR="00E54293" w:rsidRPr="00413D96" w:rsidRDefault="00E54293" w:rsidP="00E54293">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0</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4</w:t>
            </w:r>
            <w:r w:rsidRPr="00413D96">
              <w:rPr>
                <w:rFonts w:ascii="Arial" w:eastAsia="Cambria" w:hAnsi="Arial" w:cs="Arial"/>
                <w:color w:val="000000"/>
                <w:sz w:val="18"/>
                <w:szCs w:val="18"/>
              </w:rPr>
              <w:t>)</w:t>
            </w:r>
          </w:p>
        </w:tc>
      </w:tr>
      <w:tr w:rsidR="00E54293" w:rsidRPr="00413D96" w14:paraId="1B2C158F" w14:textId="77777777" w:rsidTr="00E54293">
        <w:trPr>
          <w:gridAfter w:val="1"/>
          <w:wAfter w:w="21" w:type="dxa"/>
        </w:trPr>
        <w:tc>
          <w:tcPr>
            <w:tcW w:w="12240" w:type="dxa"/>
            <w:gridSpan w:val="2"/>
            <w:shd w:val="clear" w:color="auto" w:fill="auto"/>
          </w:tcPr>
          <w:p w14:paraId="3E596821" w14:textId="77777777" w:rsidR="00E54293" w:rsidRPr="00413D96" w:rsidRDefault="00E54293" w:rsidP="00E54293">
            <w:pPr>
              <w:pStyle w:val="BlockText"/>
              <w:ind w:left="1062" w:right="0"/>
              <w:jc w:val="left"/>
              <w:rPr>
                <w:rFonts w:ascii="Arial" w:eastAsia="Cambria" w:hAnsi="Arial" w:cs="Arial"/>
                <w:color w:val="000000"/>
                <w:spacing w:val="-6"/>
                <w:sz w:val="18"/>
                <w:szCs w:val="18"/>
              </w:rPr>
            </w:pPr>
            <w:r w:rsidRPr="00413D96">
              <w:rPr>
                <w:rFonts w:ascii="Arial" w:eastAsia="Cambria" w:hAnsi="Arial" w:cs="Arial"/>
                <w:color w:val="000000"/>
                <w:spacing w:val="-6"/>
                <w:sz w:val="18"/>
                <w:szCs w:val="18"/>
              </w:rPr>
              <w:t>Change in value of hedged item used to determine hedge effectiveness</w:t>
            </w:r>
          </w:p>
        </w:tc>
        <w:tc>
          <w:tcPr>
            <w:tcW w:w="3222" w:type="dxa"/>
            <w:shd w:val="clear" w:color="auto" w:fill="auto"/>
            <w:vAlign w:val="bottom"/>
          </w:tcPr>
          <w:p w14:paraId="0A0AC204" w14:textId="2603CA79" w:rsidR="00E54293" w:rsidRPr="00413D96" w:rsidRDefault="00A1321E" w:rsidP="00E54293">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E54293" w:rsidRPr="00413D96">
              <w:rPr>
                <w:rFonts w:ascii="Arial" w:eastAsia="Cambria" w:hAnsi="Arial" w:cs="Arial"/>
                <w:color w:val="000000"/>
                <w:sz w:val="18"/>
                <w:szCs w:val="18"/>
              </w:rPr>
              <w:t>.</w:t>
            </w:r>
            <w:r w:rsidRPr="00A1321E">
              <w:rPr>
                <w:rFonts w:ascii="Arial" w:eastAsia="Cambria" w:hAnsi="Arial" w:cs="Arial"/>
                <w:color w:val="000000"/>
                <w:sz w:val="18"/>
                <w:szCs w:val="18"/>
              </w:rPr>
              <w:t>4</w:t>
            </w:r>
          </w:p>
        </w:tc>
      </w:tr>
      <w:tr w:rsidR="00E54293" w:rsidRPr="00413D96" w14:paraId="7C69FF36" w14:textId="77777777" w:rsidTr="00E54293">
        <w:trPr>
          <w:gridAfter w:val="1"/>
          <w:wAfter w:w="21" w:type="dxa"/>
        </w:trPr>
        <w:tc>
          <w:tcPr>
            <w:tcW w:w="12240" w:type="dxa"/>
            <w:gridSpan w:val="2"/>
            <w:shd w:val="clear" w:color="auto" w:fill="auto"/>
          </w:tcPr>
          <w:p w14:paraId="167D7F21" w14:textId="6770FC2E" w:rsidR="00E54293" w:rsidRPr="00413D96" w:rsidRDefault="00E54293" w:rsidP="00E54293">
            <w:pPr>
              <w:pStyle w:val="BlockText"/>
              <w:ind w:left="1062" w:right="-88"/>
              <w:jc w:val="left"/>
              <w:rPr>
                <w:rFonts w:ascii="Arial" w:eastAsia="Cambria" w:hAnsi="Arial" w:cs="Arial"/>
                <w:color w:val="000000"/>
                <w:spacing w:val="-2"/>
                <w:sz w:val="18"/>
                <w:szCs w:val="18"/>
                <w:cs/>
              </w:rPr>
            </w:pPr>
            <w:r w:rsidRPr="00413D96">
              <w:rPr>
                <w:rFonts w:ascii="Arial" w:eastAsia="Cambria" w:hAnsi="Arial" w:cs="Arial"/>
                <w:color w:val="000000"/>
                <w:spacing w:val="-2"/>
                <w:sz w:val="18"/>
                <w:szCs w:val="18"/>
              </w:rPr>
              <w:t>Weighted average hedged rate for outstanding hedging instruments (including forward points)</w:t>
            </w:r>
          </w:p>
        </w:tc>
        <w:tc>
          <w:tcPr>
            <w:tcW w:w="3222" w:type="dxa"/>
            <w:shd w:val="clear" w:color="auto" w:fill="auto"/>
            <w:vAlign w:val="bottom"/>
          </w:tcPr>
          <w:p w14:paraId="7A5E059A" w14:textId="78FE5215" w:rsidR="00E54293" w:rsidRPr="00413D96" w:rsidRDefault="00E54293" w:rsidP="00E54293">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 xml:space="preserve">Baht </w:t>
            </w:r>
            <w:r w:rsidR="00A1321E" w:rsidRPr="00A1321E">
              <w:rPr>
                <w:rFonts w:ascii="Arial" w:eastAsia="Arial" w:hAnsi="Arial" w:cs="Arial"/>
                <w:color w:val="000000"/>
                <w:sz w:val="18"/>
                <w:szCs w:val="18"/>
              </w:rPr>
              <w:t>33</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67</w:t>
            </w:r>
            <w:r w:rsidRPr="00413D96">
              <w:rPr>
                <w:rFonts w:ascii="Arial" w:eastAsia="Arial" w:hAnsi="Arial" w:cs="Arial"/>
                <w:color w:val="000000"/>
                <w:sz w:val="18"/>
                <w:szCs w:val="18"/>
              </w:rPr>
              <w:t xml:space="preserve"> - </w:t>
            </w:r>
            <w:r w:rsidR="00A1321E" w:rsidRPr="00A1321E">
              <w:rPr>
                <w:rFonts w:ascii="Arial" w:eastAsia="Arial" w:hAnsi="Arial" w:cs="Arial"/>
                <w:color w:val="000000"/>
                <w:sz w:val="18"/>
                <w:szCs w:val="18"/>
              </w:rPr>
              <w:t>34</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42</w:t>
            </w:r>
            <w:r w:rsidRPr="00413D96">
              <w:rPr>
                <w:rFonts w:ascii="Arial" w:eastAsia="Arial" w:hAnsi="Arial" w:cs="Arial"/>
                <w:color w:val="000000"/>
                <w:sz w:val="18"/>
                <w:szCs w:val="18"/>
              </w:rPr>
              <w:t xml:space="preserve"> to US Dollar </w:t>
            </w:r>
            <w:r w:rsidR="00A1321E" w:rsidRPr="00A1321E">
              <w:rPr>
                <w:rFonts w:ascii="Arial" w:eastAsia="Arial" w:hAnsi="Arial" w:cs="Arial"/>
                <w:color w:val="000000"/>
                <w:sz w:val="18"/>
                <w:szCs w:val="18"/>
              </w:rPr>
              <w:t>1</w:t>
            </w:r>
          </w:p>
        </w:tc>
      </w:tr>
    </w:tbl>
    <w:p w14:paraId="7D7FB7A2" w14:textId="77777777" w:rsidR="00E54293" w:rsidRPr="00413D96" w:rsidRDefault="00E54293" w:rsidP="00202293">
      <w:pPr>
        <w:pStyle w:val="BlockText"/>
        <w:ind w:left="1080" w:right="0"/>
        <w:rPr>
          <w:rFonts w:ascii="Arial" w:hAnsi="Arial" w:cs="Arial"/>
          <w:color w:val="000000"/>
          <w:spacing w:val="-2"/>
          <w:sz w:val="18"/>
          <w:szCs w:val="18"/>
        </w:rPr>
      </w:pPr>
    </w:p>
    <w:tbl>
      <w:tblPr>
        <w:tblW w:w="15501" w:type="dxa"/>
        <w:tblInd w:w="-108" w:type="dxa"/>
        <w:tblLayout w:type="fixed"/>
        <w:tblLook w:val="04A0" w:firstRow="1" w:lastRow="0" w:firstColumn="1" w:lastColumn="0" w:noHBand="0" w:noVBand="1"/>
      </w:tblPr>
      <w:tblGrid>
        <w:gridCol w:w="8586"/>
        <w:gridCol w:w="2305"/>
        <w:gridCol w:w="2305"/>
        <w:gridCol w:w="2305"/>
      </w:tblGrid>
      <w:tr w:rsidR="00A32B88" w:rsidRPr="00413D96" w14:paraId="5598B4FE" w14:textId="77777777" w:rsidTr="00A32B88">
        <w:trPr>
          <w:tblHeader/>
        </w:trPr>
        <w:tc>
          <w:tcPr>
            <w:tcW w:w="8586" w:type="dxa"/>
            <w:shd w:val="clear" w:color="auto" w:fill="auto"/>
          </w:tcPr>
          <w:p w14:paraId="4BCB9265" w14:textId="77777777" w:rsidR="00A32B88" w:rsidRPr="00413D96" w:rsidRDefault="00A32B88">
            <w:pPr>
              <w:pStyle w:val="BlockText"/>
              <w:ind w:left="1062" w:right="0"/>
              <w:jc w:val="left"/>
              <w:rPr>
                <w:rFonts w:ascii="Arial" w:eastAsia="Cambria" w:hAnsi="Arial" w:cs="Arial"/>
                <w:color w:val="000000"/>
                <w:sz w:val="18"/>
                <w:szCs w:val="18"/>
              </w:rPr>
            </w:pPr>
          </w:p>
        </w:tc>
        <w:tc>
          <w:tcPr>
            <w:tcW w:w="6915" w:type="dxa"/>
            <w:gridSpan w:val="3"/>
            <w:tcBorders>
              <w:bottom w:val="single" w:sz="4" w:space="0" w:color="auto"/>
            </w:tcBorders>
            <w:shd w:val="clear" w:color="auto" w:fill="auto"/>
          </w:tcPr>
          <w:p w14:paraId="3B691B17" w14:textId="77777777" w:rsidR="00A32B88" w:rsidRPr="00413D96" w:rsidRDefault="00A32B88">
            <w:pPr>
              <w:pStyle w:val="BlockText"/>
              <w:ind w:left="-41" w:right="-72"/>
              <w:jc w:val="right"/>
              <w:rPr>
                <w:rFonts w:ascii="Arial" w:eastAsia="Cambria" w:hAnsi="Arial" w:cs="Arial"/>
                <w:b/>
                <w:bCs/>
                <w:color w:val="000000"/>
                <w:sz w:val="18"/>
                <w:szCs w:val="18"/>
              </w:rPr>
            </w:pPr>
          </w:p>
          <w:p w14:paraId="5BBBFAFD" w14:textId="70B719E3" w:rsidR="00A32B88" w:rsidRPr="00413D96" w:rsidRDefault="00A32B88">
            <w:pPr>
              <w:pStyle w:val="BlockText"/>
              <w:ind w:left="-41" w:right="-72"/>
              <w:jc w:val="right"/>
              <w:rPr>
                <w:rFonts w:ascii="Arial" w:eastAsia="Arial" w:hAnsi="Arial" w:cs="Arial"/>
                <w:b/>
                <w:bCs/>
                <w:color w:val="000000"/>
                <w:sz w:val="18"/>
                <w:szCs w:val="18"/>
              </w:rPr>
            </w:pPr>
            <w:r w:rsidRPr="00413D96">
              <w:rPr>
                <w:rFonts w:ascii="Arial" w:eastAsia="Cambria" w:hAnsi="Arial" w:cs="Arial"/>
                <w:b/>
                <w:bCs/>
                <w:color w:val="000000"/>
                <w:sz w:val="18"/>
                <w:szCs w:val="18"/>
              </w:rPr>
              <w:t>Consolidated financial statements</w:t>
            </w:r>
          </w:p>
        </w:tc>
      </w:tr>
      <w:tr w:rsidR="00A32B88" w:rsidRPr="00413D96" w14:paraId="0CB378F2" w14:textId="77777777" w:rsidTr="00A32B88">
        <w:trPr>
          <w:tblHeader/>
        </w:trPr>
        <w:tc>
          <w:tcPr>
            <w:tcW w:w="8586" w:type="dxa"/>
            <w:shd w:val="clear" w:color="auto" w:fill="auto"/>
          </w:tcPr>
          <w:p w14:paraId="5E64627E" w14:textId="77777777" w:rsidR="00A32B88" w:rsidRPr="00413D96" w:rsidRDefault="00A32B88">
            <w:pPr>
              <w:pStyle w:val="BlockText"/>
              <w:ind w:left="1062" w:right="0"/>
              <w:jc w:val="left"/>
              <w:rPr>
                <w:rFonts w:ascii="Arial" w:eastAsia="Cambria" w:hAnsi="Arial" w:cs="Arial"/>
                <w:color w:val="000000"/>
                <w:sz w:val="18"/>
                <w:szCs w:val="18"/>
              </w:rPr>
            </w:pPr>
          </w:p>
        </w:tc>
        <w:tc>
          <w:tcPr>
            <w:tcW w:w="2305" w:type="dxa"/>
            <w:tcBorders>
              <w:top w:val="single" w:sz="4" w:space="0" w:color="auto"/>
              <w:bottom w:val="single" w:sz="4" w:space="0" w:color="auto"/>
            </w:tcBorders>
            <w:shd w:val="clear" w:color="auto" w:fill="auto"/>
          </w:tcPr>
          <w:p w14:paraId="4C235D08" w14:textId="77777777" w:rsidR="00A32B88" w:rsidRPr="00413D96" w:rsidRDefault="00A32B88">
            <w:pPr>
              <w:pStyle w:val="BlockText"/>
              <w:ind w:left="-41" w:right="-72"/>
              <w:jc w:val="right"/>
              <w:rPr>
                <w:rFonts w:ascii="Arial" w:eastAsia="Arial" w:hAnsi="Arial" w:cs="Arial"/>
                <w:b/>
                <w:bCs/>
                <w:color w:val="000000"/>
                <w:sz w:val="18"/>
                <w:szCs w:val="18"/>
                <w:lang w:val="en-US"/>
              </w:rPr>
            </w:pPr>
            <w:r w:rsidRPr="00413D96">
              <w:rPr>
                <w:rFonts w:ascii="Arial" w:eastAsia="Arial" w:hAnsi="Arial" w:cs="Arial"/>
                <w:b/>
                <w:bCs/>
                <w:color w:val="000000"/>
                <w:sz w:val="18"/>
                <w:szCs w:val="18"/>
                <w:lang w:val="en-US"/>
              </w:rPr>
              <w:t xml:space="preserve">Construction </w:t>
            </w:r>
            <w:r w:rsidRPr="00413D96">
              <w:rPr>
                <w:rFonts w:ascii="Arial" w:eastAsia="Arial" w:hAnsi="Arial" w:cs="Arial"/>
                <w:b/>
                <w:bCs/>
                <w:color w:val="000000"/>
                <w:sz w:val="18"/>
                <w:szCs w:val="18"/>
                <w:lang w:val="en-US"/>
              </w:rPr>
              <w:br/>
              <w:t>service contract</w:t>
            </w:r>
            <w:r w:rsidRPr="00413D96">
              <w:rPr>
                <w:rFonts w:ascii="Arial" w:eastAsia="Arial" w:hAnsi="Arial" w:cs="Arial"/>
                <w:b/>
                <w:bCs/>
                <w:color w:val="000000"/>
                <w:sz w:val="18"/>
                <w:szCs w:val="18"/>
                <w:lang w:val="en-US"/>
              </w:rPr>
              <w:br/>
              <w:t>US Dollar</w:t>
            </w:r>
            <w:r w:rsidRPr="00413D96">
              <w:rPr>
                <w:rFonts w:ascii="Arial" w:eastAsia="Arial" w:hAnsi="Arial" w:cs="Arial"/>
                <w:b/>
                <w:bCs/>
                <w:color w:val="000000"/>
                <w:sz w:val="18"/>
                <w:szCs w:val="18"/>
                <w:lang w:val="en-US"/>
              </w:rPr>
              <w:br/>
              <w:t>Million Baht</w:t>
            </w:r>
          </w:p>
        </w:tc>
        <w:tc>
          <w:tcPr>
            <w:tcW w:w="2305" w:type="dxa"/>
            <w:tcBorders>
              <w:top w:val="single" w:sz="4" w:space="0" w:color="auto"/>
              <w:bottom w:val="single" w:sz="4" w:space="0" w:color="auto"/>
            </w:tcBorders>
            <w:shd w:val="clear" w:color="auto" w:fill="auto"/>
            <w:vAlign w:val="bottom"/>
          </w:tcPr>
          <w:p w14:paraId="03B4CCE8" w14:textId="77777777" w:rsidR="00A32B88" w:rsidRPr="00413D96" w:rsidRDefault="00A32B88">
            <w:pPr>
              <w:pStyle w:val="BlockText"/>
              <w:ind w:left="-41" w:right="-72"/>
              <w:jc w:val="right"/>
              <w:rPr>
                <w:rFonts w:ascii="Arial" w:eastAsia="Arial" w:hAnsi="Arial" w:cs="Arial"/>
                <w:b/>
                <w:bCs/>
                <w:color w:val="000000"/>
                <w:sz w:val="18"/>
                <w:szCs w:val="18"/>
              </w:rPr>
            </w:pPr>
            <w:r w:rsidRPr="00413D96">
              <w:rPr>
                <w:rFonts w:ascii="Arial" w:eastAsia="Arial" w:hAnsi="Arial" w:cs="Arial"/>
                <w:b/>
                <w:bCs/>
                <w:color w:val="000000"/>
                <w:sz w:val="18"/>
                <w:szCs w:val="18"/>
              </w:rPr>
              <w:t xml:space="preserve">Power plant construction </w:t>
            </w:r>
          </w:p>
          <w:p w14:paraId="4A25A152" w14:textId="77777777" w:rsidR="00A32B88" w:rsidRPr="00413D96" w:rsidRDefault="00A32B88">
            <w:pPr>
              <w:pStyle w:val="BlockText"/>
              <w:ind w:left="-41" w:right="-72"/>
              <w:jc w:val="right"/>
              <w:rPr>
                <w:rFonts w:ascii="Arial" w:eastAsia="Arial" w:hAnsi="Arial" w:cs="Arial"/>
                <w:b/>
                <w:bCs/>
                <w:color w:val="000000"/>
                <w:sz w:val="18"/>
                <w:szCs w:val="18"/>
              </w:rPr>
            </w:pPr>
            <w:r w:rsidRPr="00413D96">
              <w:rPr>
                <w:rFonts w:ascii="Arial" w:eastAsia="Arial" w:hAnsi="Arial" w:cs="Arial"/>
                <w:b/>
                <w:bCs/>
                <w:color w:val="000000"/>
                <w:sz w:val="18"/>
                <w:szCs w:val="18"/>
              </w:rPr>
              <w:t>service contract</w:t>
            </w:r>
          </w:p>
          <w:p w14:paraId="20AA93BE" w14:textId="77777777" w:rsidR="00A32B88" w:rsidRPr="00413D96" w:rsidRDefault="00A32B88">
            <w:pPr>
              <w:pStyle w:val="BlockText"/>
              <w:ind w:left="0" w:right="-72"/>
              <w:jc w:val="right"/>
              <w:rPr>
                <w:rFonts w:ascii="Arial" w:eastAsia="Arial" w:hAnsi="Arial" w:cs="Arial"/>
                <w:b/>
                <w:bCs/>
                <w:color w:val="000000"/>
                <w:sz w:val="18"/>
                <w:szCs w:val="18"/>
              </w:rPr>
            </w:pPr>
            <w:r w:rsidRPr="00413D96">
              <w:rPr>
                <w:rFonts w:ascii="Arial" w:eastAsia="Arial" w:hAnsi="Arial" w:cs="Arial"/>
                <w:b/>
                <w:bCs/>
                <w:color w:val="000000"/>
                <w:sz w:val="18"/>
                <w:szCs w:val="18"/>
              </w:rPr>
              <w:t xml:space="preserve">US Dollar </w:t>
            </w:r>
          </w:p>
          <w:p w14:paraId="4AF2A867" w14:textId="77777777" w:rsidR="00A32B88" w:rsidRPr="00413D96" w:rsidRDefault="00A32B88">
            <w:pPr>
              <w:pStyle w:val="BlockText"/>
              <w:ind w:left="0" w:right="-72"/>
              <w:jc w:val="right"/>
              <w:rPr>
                <w:rFonts w:ascii="Arial" w:eastAsia="Cambria" w:hAnsi="Arial" w:cs="Arial"/>
                <w:b/>
                <w:bCs/>
                <w:color w:val="000000"/>
                <w:sz w:val="18"/>
                <w:szCs w:val="18"/>
              </w:rPr>
            </w:pPr>
            <w:r w:rsidRPr="00413D96">
              <w:rPr>
                <w:rFonts w:ascii="Arial" w:eastAsia="Arial" w:hAnsi="Arial" w:cs="Arial"/>
                <w:b/>
                <w:bCs/>
                <w:color w:val="000000"/>
                <w:sz w:val="18"/>
                <w:szCs w:val="18"/>
              </w:rPr>
              <w:t>Million Baht</w:t>
            </w:r>
            <w:r w:rsidRPr="00413D96" w:rsidDel="00D60993">
              <w:rPr>
                <w:rFonts w:ascii="Arial" w:eastAsia="Cambria" w:hAnsi="Arial" w:cs="Arial"/>
                <w:b/>
                <w:bCs/>
                <w:color w:val="000000"/>
                <w:sz w:val="18"/>
                <w:szCs w:val="18"/>
              </w:rPr>
              <w:t xml:space="preserve"> </w:t>
            </w:r>
          </w:p>
        </w:tc>
        <w:tc>
          <w:tcPr>
            <w:tcW w:w="2305" w:type="dxa"/>
            <w:tcBorders>
              <w:top w:val="single" w:sz="4" w:space="0" w:color="auto"/>
              <w:bottom w:val="single" w:sz="4" w:space="0" w:color="auto"/>
            </w:tcBorders>
            <w:shd w:val="clear" w:color="auto" w:fill="auto"/>
            <w:vAlign w:val="bottom"/>
          </w:tcPr>
          <w:p w14:paraId="5A336317" w14:textId="77777777" w:rsidR="00A32B88" w:rsidRPr="00413D96" w:rsidRDefault="00A32B88">
            <w:pPr>
              <w:pStyle w:val="BlockText"/>
              <w:ind w:left="-41" w:right="-72"/>
              <w:jc w:val="right"/>
              <w:rPr>
                <w:rFonts w:ascii="Arial" w:eastAsia="Arial" w:hAnsi="Arial" w:cs="Arial"/>
                <w:b/>
                <w:bCs/>
                <w:color w:val="000000"/>
                <w:sz w:val="18"/>
                <w:szCs w:val="18"/>
              </w:rPr>
            </w:pPr>
            <w:r w:rsidRPr="00413D96">
              <w:rPr>
                <w:rFonts w:ascii="Arial" w:eastAsia="Arial" w:hAnsi="Arial" w:cs="Arial"/>
                <w:b/>
                <w:bCs/>
                <w:color w:val="000000"/>
                <w:sz w:val="18"/>
                <w:szCs w:val="18"/>
              </w:rPr>
              <w:t xml:space="preserve">Power plant construction </w:t>
            </w:r>
          </w:p>
          <w:p w14:paraId="006D43E0" w14:textId="77777777" w:rsidR="00A32B88" w:rsidRPr="00413D96" w:rsidRDefault="00A32B88">
            <w:pPr>
              <w:pStyle w:val="BlockText"/>
              <w:ind w:left="-41" w:right="-72"/>
              <w:jc w:val="right"/>
              <w:rPr>
                <w:rFonts w:ascii="Arial" w:eastAsia="Arial" w:hAnsi="Arial" w:cs="Arial"/>
                <w:b/>
                <w:bCs/>
                <w:color w:val="000000"/>
                <w:sz w:val="18"/>
                <w:szCs w:val="18"/>
              </w:rPr>
            </w:pPr>
            <w:r w:rsidRPr="00413D96">
              <w:rPr>
                <w:rFonts w:ascii="Arial" w:eastAsia="Arial" w:hAnsi="Arial" w:cs="Arial"/>
                <w:b/>
                <w:bCs/>
                <w:color w:val="000000"/>
                <w:sz w:val="18"/>
                <w:szCs w:val="18"/>
              </w:rPr>
              <w:t>service contract</w:t>
            </w:r>
          </w:p>
          <w:p w14:paraId="7AD185AB" w14:textId="77777777" w:rsidR="00A32B88" w:rsidRPr="00413D96" w:rsidRDefault="00A32B88">
            <w:pPr>
              <w:pStyle w:val="BlockText"/>
              <w:ind w:left="-41" w:right="-72"/>
              <w:jc w:val="right"/>
              <w:rPr>
                <w:rFonts w:ascii="Arial" w:eastAsia="Arial" w:hAnsi="Arial" w:cs="Arial"/>
                <w:b/>
                <w:bCs/>
                <w:color w:val="000000"/>
                <w:sz w:val="18"/>
                <w:szCs w:val="18"/>
                <w:cs/>
              </w:rPr>
            </w:pPr>
            <w:r w:rsidRPr="00413D96">
              <w:rPr>
                <w:rFonts w:ascii="Arial" w:eastAsia="Arial" w:hAnsi="Arial" w:cs="Arial"/>
                <w:b/>
                <w:bCs/>
                <w:color w:val="000000"/>
                <w:sz w:val="18"/>
                <w:szCs w:val="18"/>
              </w:rPr>
              <w:t>Swedish Krona</w:t>
            </w:r>
          </w:p>
          <w:p w14:paraId="5301F226" w14:textId="77777777" w:rsidR="00A32B88" w:rsidRPr="00413D96" w:rsidRDefault="00A32B88">
            <w:pPr>
              <w:pStyle w:val="BlockText"/>
              <w:ind w:left="0" w:right="-72"/>
              <w:jc w:val="right"/>
              <w:rPr>
                <w:rFonts w:ascii="Arial" w:eastAsia="Cambria" w:hAnsi="Arial" w:cs="Arial"/>
                <w:b/>
                <w:bCs/>
                <w:color w:val="000000"/>
                <w:sz w:val="18"/>
                <w:szCs w:val="18"/>
              </w:rPr>
            </w:pPr>
            <w:r w:rsidRPr="00413D96">
              <w:rPr>
                <w:rFonts w:ascii="Arial" w:eastAsia="Arial" w:hAnsi="Arial" w:cs="Arial"/>
                <w:b/>
                <w:bCs/>
                <w:color w:val="000000"/>
                <w:sz w:val="18"/>
                <w:szCs w:val="18"/>
              </w:rPr>
              <w:t>Million Baht</w:t>
            </w:r>
            <w:r w:rsidRPr="00413D96" w:rsidDel="00D60993">
              <w:rPr>
                <w:rFonts w:ascii="Arial" w:eastAsia="Cambria" w:hAnsi="Arial" w:cs="Arial"/>
                <w:b/>
                <w:bCs/>
                <w:color w:val="000000"/>
                <w:sz w:val="18"/>
                <w:szCs w:val="18"/>
              </w:rPr>
              <w:t xml:space="preserve"> </w:t>
            </w:r>
          </w:p>
        </w:tc>
      </w:tr>
      <w:tr w:rsidR="00A32B88" w:rsidRPr="00413D96" w14:paraId="369E8AA5" w14:textId="77777777" w:rsidTr="00A32B88">
        <w:tc>
          <w:tcPr>
            <w:tcW w:w="8586" w:type="dxa"/>
            <w:shd w:val="clear" w:color="auto" w:fill="auto"/>
            <w:vAlign w:val="bottom"/>
          </w:tcPr>
          <w:p w14:paraId="5C3386EC" w14:textId="77777777" w:rsidR="00A32B88" w:rsidRPr="00413D96" w:rsidRDefault="00A32B88">
            <w:pPr>
              <w:autoSpaceDE w:val="0"/>
              <w:autoSpaceDN w:val="0"/>
              <w:spacing w:line="220" w:lineRule="exact"/>
              <w:ind w:left="1062"/>
              <w:rPr>
                <w:rFonts w:ascii="Arial" w:eastAsia="Cambria" w:hAnsi="Arial" w:cs="Arial"/>
                <w:b/>
                <w:bCs/>
                <w:color w:val="000000"/>
                <w:sz w:val="18"/>
                <w:szCs w:val="18"/>
                <w:lang w:val="en-US"/>
              </w:rPr>
            </w:pPr>
          </w:p>
        </w:tc>
        <w:tc>
          <w:tcPr>
            <w:tcW w:w="2305" w:type="dxa"/>
            <w:tcBorders>
              <w:top w:val="single" w:sz="4" w:space="0" w:color="auto"/>
            </w:tcBorders>
            <w:shd w:val="clear" w:color="auto" w:fill="auto"/>
          </w:tcPr>
          <w:p w14:paraId="3FCBEF9D" w14:textId="77777777" w:rsidR="00A32B88" w:rsidRPr="00413D96" w:rsidRDefault="00A32B88">
            <w:pPr>
              <w:pStyle w:val="BlockText"/>
              <w:ind w:left="0" w:right="-72"/>
              <w:jc w:val="right"/>
              <w:rPr>
                <w:rFonts w:ascii="Arial" w:eastAsia="Cambria" w:hAnsi="Arial" w:cs="Arial"/>
                <w:color w:val="000000"/>
                <w:sz w:val="18"/>
                <w:szCs w:val="18"/>
              </w:rPr>
            </w:pPr>
          </w:p>
        </w:tc>
        <w:tc>
          <w:tcPr>
            <w:tcW w:w="2305" w:type="dxa"/>
            <w:tcBorders>
              <w:top w:val="single" w:sz="4" w:space="0" w:color="auto"/>
            </w:tcBorders>
            <w:shd w:val="clear" w:color="auto" w:fill="auto"/>
          </w:tcPr>
          <w:p w14:paraId="0DB438BF" w14:textId="77777777" w:rsidR="00A32B88" w:rsidRPr="00413D96" w:rsidRDefault="00A32B88">
            <w:pPr>
              <w:pStyle w:val="BlockText"/>
              <w:ind w:left="0" w:right="-72"/>
              <w:jc w:val="right"/>
              <w:rPr>
                <w:rFonts w:ascii="Arial" w:eastAsia="Cambria" w:hAnsi="Arial" w:cs="Arial"/>
                <w:color w:val="000000"/>
                <w:sz w:val="18"/>
                <w:szCs w:val="18"/>
              </w:rPr>
            </w:pPr>
          </w:p>
        </w:tc>
        <w:tc>
          <w:tcPr>
            <w:tcW w:w="2305" w:type="dxa"/>
            <w:tcBorders>
              <w:top w:val="single" w:sz="4" w:space="0" w:color="auto"/>
            </w:tcBorders>
            <w:shd w:val="clear" w:color="auto" w:fill="auto"/>
          </w:tcPr>
          <w:p w14:paraId="55F1C1A4" w14:textId="77777777" w:rsidR="00A32B88" w:rsidRPr="00413D96" w:rsidRDefault="00A32B88">
            <w:pPr>
              <w:pStyle w:val="BlockText"/>
              <w:ind w:left="0" w:right="-72"/>
              <w:jc w:val="right"/>
              <w:rPr>
                <w:rFonts w:ascii="Arial" w:eastAsia="Cambria" w:hAnsi="Arial" w:cs="Arial"/>
                <w:color w:val="000000"/>
                <w:sz w:val="18"/>
                <w:szCs w:val="18"/>
              </w:rPr>
            </w:pPr>
          </w:p>
        </w:tc>
      </w:tr>
      <w:tr w:rsidR="00A32B88" w:rsidRPr="00413D96" w14:paraId="74B856A6" w14:textId="77777777" w:rsidTr="00A32B88">
        <w:tc>
          <w:tcPr>
            <w:tcW w:w="8586" w:type="dxa"/>
            <w:shd w:val="clear" w:color="auto" w:fill="auto"/>
            <w:vAlign w:val="bottom"/>
          </w:tcPr>
          <w:p w14:paraId="7B399C27" w14:textId="522F12A7" w:rsidR="00A32B88" w:rsidRPr="00413D96" w:rsidRDefault="00A32B88">
            <w:pPr>
              <w:autoSpaceDE w:val="0"/>
              <w:autoSpaceDN w:val="0"/>
              <w:spacing w:line="220" w:lineRule="exact"/>
              <w:ind w:left="1062"/>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As at </w:t>
            </w:r>
            <w:r w:rsidR="00A1321E" w:rsidRPr="00A1321E">
              <w:rPr>
                <w:rFonts w:ascii="Arial" w:eastAsia="Cambria" w:hAnsi="Arial" w:cs="Arial"/>
                <w:b/>
                <w:bCs/>
                <w:color w:val="000000"/>
                <w:sz w:val="18"/>
                <w:szCs w:val="18"/>
              </w:rPr>
              <w:t>31</w:t>
            </w:r>
            <w:r w:rsidRPr="00413D96">
              <w:rPr>
                <w:rFonts w:ascii="Arial" w:eastAsia="Cambria" w:hAnsi="Arial" w:cs="Arial"/>
                <w:b/>
                <w:bCs/>
                <w:color w:val="000000"/>
                <w:sz w:val="18"/>
                <w:szCs w:val="18"/>
              </w:rPr>
              <w:t xml:space="preserve"> December </w:t>
            </w:r>
            <w:r w:rsidR="00A1321E" w:rsidRPr="00A1321E">
              <w:rPr>
                <w:rFonts w:ascii="Arial" w:eastAsia="Cambria" w:hAnsi="Arial" w:cs="Arial"/>
                <w:b/>
                <w:bCs/>
                <w:color w:val="000000"/>
                <w:sz w:val="18"/>
                <w:szCs w:val="18"/>
              </w:rPr>
              <w:t>2023</w:t>
            </w:r>
          </w:p>
        </w:tc>
        <w:tc>
          <w:tcPr>
            <w:tcW w:w="2305" w:type="dxa"/>
            <w:shd w:val="clear" w:color="auto" w:fill="auto"/>
          </w:tcPr>
          <w:p w14:paraId="6C28778E" w14:textId="77777777" w:rsidR="00A32B88" w:rsidRPr="00413D96" w:rsidRDefault="00A32B88">
            <w:pPr>
              <w:pStyle w:val="BlockText"/>
              <w:ind w:left="0" w:right="-72"/>
              <w:jc w:val="right"/>
              <w:rPr>
                <w:rFonts w:ascii="Arial" w:eastAsia="Cambria" w:hAnsi="Arial" w:cs="Arial"/>
                <w:color w:val="000000"/>
                <w:sz w:val="18"/>
                <w:szCs w:val="18"/>
              </w:rPr>
            </w:pPr>
          </w:p>
        </w:tc>
        <w:tc>
          <w:tcPr>
            <w:tcW w:w="2305" w:type="dxa"/>
            <w:shd w:val="clear" w:color="auto" w:fill="auto"/>
            <w:vAlign w:val="bottom"/>
          </w:tcPr>
          <w:p w14:paraId="677F784C" w14:textId="77777777" w:rsidR="00A32B88" w:rsidRPr="00413D96" w:rsidRDefault="00A32B88">
            <w:pPr>
              <w:pStyle w:val="BlockText"/>
              <w:ind w:left="0" w:right="-72"/>
              <w:jc w:val="right"/>
              <w:rPr>
                <w:rFonts w:ascii="Arial" w:eastAsia="Cambria" w:hAnsi="Arial" w:cs="Arial"/>
                <w:color w:val="000000"/>
                <w:sz w:val="18"/>
                <w:szCs w:val="18"/>
              </w:rPr>
            </w:pPr>
          </w:p>
        </w:tc>
        <w:tc>
          <w:tcPr>
            <w:tcW w:w="2305" w:type="dxa"/>
            <w:shd w:val="clear" w:color="auto" w:fill="auto"/>
            <w:vAlign w:val="bottom"/>
          </w:tcPr>
          <w:p w14:paraId="2036E33D" w14:textId="77777777" w:rsidR="00A32B88" w:rsidRPr="00413D96" w:rsidRDefault="00A32B88">
            <w:pPr>
              <w:pStyle w:val="BlockText"/>
              <w:ind w:left="0" w:right="-72"/>
              <w:jc w:val="right"/>
              <w:rPr>
                <w:rFonts w:ascii="Arial" w:eastAsia="Cambria" w:hAnsi="Arial" w:cs="Arial"/>
                <w:color w:val="000000"/>
                <w:sz w:val="18"/>
                <w:szCs w:val="18"/>
              </w:rPr>
            </w:pPr>
          </w:p>
        </w:tc>
      </w:tr>
      <w:tr w:rsidR="00A32B88" w:rsidRPr="00413D96" w14:paraId="6190BD2C" w14:textId="77777777" w:rsidTr="00A32B88">
        <w:tc>
          <w:tcPr>
            <w:tcW w:w="8586" w:type="dxa"/>
            <w:shd w:val="clear" w:color="auto" w:fill="auto"/>
            <w:vAlign w:val="bottom"/>
          </w:tcPr>
          <w:p w14:paraId="5EE1270C" w14:textId="77777777" w:rsidR="00A32B88" w:rsidRPr="00413D96" w:rsidRDefault="00A32B88">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Carrying amount</w:t>
            </w:r>
          </w:p>
        </w:tc>
        <w:tc>
          <w:tcPr>
            <w:tcW w:w="2305" w:type="dxa"/>
            <w:shd w:val="clear" w:color="auto" w:fill="auto"/>
            <w:vAlign w:val="bottom"/>
          </w:tcPr>
          <w:p w14:paraId="7EA3E43A" w14:textId="50D39925" w:rsidR="00A32B88" w:rsidRPr="00413D96" w:rsidRDefault="00CF5A2B">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p>
        </w:tc>
        <w:tc>
          <w:tcPr>
            <w:tcW w:w="2305" w:type="dxa"/>
            <w:shd w:val="clear" w:color="auto" w:fill="auto"/>
            <w:vAlign w:val="bottom"/>
          </w:tcPr>
          <w:p w14:paraId="70778259" w14:textId="5C2BD2DF"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4</w:t>
            </w:r>
          </w:p>
        </w:tc>
        <w:tc>
          <w:tcPr>
            <w:tcW w:w="2305" w:type="dxa"/>
            <w:shd w:val="clear" w:color="auto" w:fill="auto"/>
            <w:vAlign w:val="bottom"/>
          </w:tcPr>
          <w:p w14:paraId="33D08525" w14:textId="13E5128A" w:rsidR="00A32B88" w:rsidRPr="00413D96" w:rsidRDefault="000B3094">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Pr="00413D96">
              <w:rPr>
                <w:rFonts w:ascii="Arial" w:eastAsia="Cambria" w:hAnsi="Arial" w:cs="Arial"/>
                <w:color w:val="000000"/>
                <w:sz w:val="18"/>
                <w:szCs w:val="18"/>
                <w:vertAlign w:val="superscript"/>
              </w:rPr>
              <w:t>(*)</w:t>
            </w:r>
          </w:p>
        </w:tc>
      </w:tr>
      <w:tr w:rsidR="00A32B88" w:rsidRPr="00413D96" w14:paraId="27E1A10E" w14:textId="77777777" w:rsidTr="00A32B88">
        <w:tc>
          <w:tcPr>
            <w:tcW w:w="8586" w:type="dxa"/>
            <w:shd w:val="clear" w:color="auto" w:fill="auto"/>
          </w:tcPr>
          <w:p w14:paraId="08B62DEF" w14:textId="77777777" w:rsidR="00A32B88" w:rsidRPr="00413D96" w:rsidRDefault="00A32B88">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Notional amount</w:t>
            </w:r>
          </w:p>
        </w:tc>
        <w:tc>
          <w:tcPr>
            <w:tcW w:w="2305" w:type="dxa"/>
            <w:shd w:val="clear" w:color="auto" w:fill="auto"/>
            <w:vAlign w:val="bottom"/>
          </w:tcPr>
          <w:p w14:paraId="500CE158" w14:textId="4BBB1666" w:rsidR="00A32B88" w:rsidRPr="00413D96" w:rsidRDefault="000B3094">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 xml:space="preserve">US Dollar </w:t>
            </w:r>
            <w:r w:rsidR="00A1321E" w:rsidRPr="00A1321E">
              <w:rPr>
                <w:rFonts w:ascii="Arial" w:eastAsia="Cambria" w:hAnsi="Arial" w:cs="Arial"/>
                <w:color w:val="000000"/>
                <w:sz w:val="18"/>
                <w:szCs w:val="18"/>
              </w:rPr>
              <w:t>3</w:t>
            </w:r>
            <w:r w:rsidRPr="00413D96">
              <w:rPr>
                <w:rFonts w:ascii="Arial" w:eastAsia="Cambria" w:hAnsi="Arial" w:cs="Arial"/>
                <w:color w:val="000000"/>
                <w:sz w:val="18"/>
                <w:szCs w:val="18"/>
              </w:rPr>
              <w:t xml:space="preserve"> Million</w:t>
            </w:r>
          </w:p>
        </w:tc>
        <w:tc>
          <w:tcPr>
            <w:tcW w:w="2305" w:type="dxa"/>
            <w:shd w:val="clear" w:color="auto" w:fill="auto"/>
            <w:vAlign w:val="bottom"/>
          </w:tcPr>
          <w:p w14:paraId="192DDDAA" w14:textId="435A7F07" w:rsidR="00A32B88" w:rsidRPr="00413D96" w:rsidRDefault="000B3094">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 xml:space="preserve">US Dollar </w:t>
            </w:r>
            <w:r w:rsidR="00A1321E" w:rsidRPr="00A1321E">
              <w:rPr>
                <w:rFonts w:ascii="Arial" w:eastAsia="Cambria" w:hAnsi="Arial" w:cs="Arial"/>
                <w:color w:val="000000"/>
                <w:sz w:val="18"/>
                <w:szCs w:val="18"/>
              </w:rPr>
              <w:t>8</w:t>
            </w:r>
            <w:r w:rsidRPr="00413D96">
              <w:rPr>
                <w:rFonts w:ascii="Arial" w:eastAsia="Cambria" w:hAnsi="Arial" w:cs="Arial"/>
                <w:color w:val="000000"/>
                <w:sz w:val="18"/>
                <w:szCs w:val="18"/>
              </w:rPr>
              <w:t xml:space="preserve"> Million</w:t>
            </w:r>
          </w:p>
        </w:tc>
        <w:tc>
          <w:tcPr>
            <w:tcW w:w="2305" w:type="dxa"/>
            <w:shd w:val="clear" w:color="auto" w:fill="auto"/>
            <w:vAlign w:val="bottom"/>
          </w:tcPr>
          <w:p w14:paraId="0F9D7D6E" w14:textId="368E41CD" w:rsidR="00A32B88" w:rsidRPr="00413D96" w:rsidRDefault="002E43CB">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 xml:space="preserve">Swedish Krona </w:t>
            </w:r>
            <w:r w:rsidR="00A1321E" w:rsidRPr="00A1321E">
              <w:rPr>
                <w:rFonts w:ascii="Arial" w:eastAsia="Cambria" w:hAnsi="Arial" w:cs="Arial"/>
                <w:color w:val="000000"/>
                <w:sz w:val="18"/>
                <w:szCs w:val="18"/>
              </w:rPr>
              <w:t>112</w:t>
            </w:r>
            <w:r w:rsidRPr="00413D96">
              <w:rPr>
                <w:rFonts w:ascii="Arial" w:eastAsia="Cambria" w:hAnsi="Arial" w:cs="Arial"/>
                <w:color w:val="000000"/>
                <w:sz w:val="18"/>
                <w:szCs w:val="18"/>
              </w:rPr>
              <w:t xml:space="preserve"> Million</w:t>
            </w:r>
          </w:p>
        </w:tc>
      </w:tr>
      <w:tr w:rsidR="00A32B88" w:rsidRPr="00413D96" w14:paraId="073862F0" w14:textId="77777777" w:rsidTr="00A32B88">
        <w:tc>
          <w:tcPr>
            <w:tcW w:w="8586" w:type="dxa"/>
            <w:shd w:val="clear" w:color="auto" w:fill="auto"/>
          </w:tcPr>
          <w:p w14:paraId="15EC637D" w14:textId="77777777" w:rsidR="00A32B88" w:rsidRPr="00413D96" w:rsidRDefault="00A32B88">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Maturity date</w:t>
            </w:r>
          </w:p>
        </w:tc>
        <w:tc>
          <w:tcPr>
            <w:tcW w:w="2305" w:type="dxa"/>
            <w:shd w:val="clear" w:color="auto" w:fill="auto"/>
          </w:tcPr>
          <w:p w14:paraId="28B17E3D" w14:textId="3F35967D"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22</w:t>
            </w:r>
            <w:r w:rsidR="002E43CB" w:rsidRPr="00413D96">
              <w:rPr>
                <w:rFonts w:ascii="Arial" w:eastAsia="Cambria" w:hAnsi="Arial" w:cs="Arial"/>
                <w:color w:val="000000"/>
                <w:sz w:val="18"/>
                <w:szCs w:val="18"/>
              </w:rPr>
              <w:t xml:space="preserve"> January </w:t>
            </w:r>
            <w:r w:rsidRPr="00A1321E">
              <w:rPr>
                <w:rFonts w:ascii="Arial" w:eastAsia="Cambria" w:hAnsi="Arial" w:cs="Arial"/>
                <w:color w:val="000000"/>
                <w:sz w:val="18"/>
                <w:szCs w:val="18"/>
              </w:rPr>
              <w:t>2024</w:t>
            </w:r>
            <w:r w:rsidR="002E43CB" w:rsidRPr="00413D96">
              <w:rPr>
                <w:rFonts w:ascii="Arial" w:eastAsia="Cambria" w:hAnsi="Arial" w:cs="Arial"/>
                <w:color w:val="000000"/>
                <w:sz w:val="18"/>
                <w:szCs w:val="18"/>
              </w:rPr>
              <w:t xml:space="preserve"> -</w:t>
            </w:r>
          </w:p>
        </w:tc>
        <w:tc>
          <w:tcPr>
            <w:tcW w:w="2305" w:type="dxa"/>
            <w:shd w:val="clear" w:color="auto" w:fill="auto"/>
          </w:tcPr>
          <w:p w14:paraId="3C44BD1B" w14:textId="73DD3219"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28</w:t>
            </w:r>
            <w:r w:rsidR="00424942" w:rsidRPr="00413D96">
              <w:rPr>
                <w:rFonts w:ascii="Arial" w:eastAsia="Cambria" w:hAnsi="Arial" w:cs="Arial"/>
                <w:color w:val="000000"/>
                <w:sz w:val="18"/>
                <w:szCs w:val="18"/>
              </w:rPr>
              <w:t xml:space="preserve"> June </w:t>
            </w:r>
            <w:r w:rsidRPr="00A1321E">
              <w:rPr>
                <w:rFonts w:ascii="Arial" w:eastAsia="Cambria" w:hAnsi="Arial" w:cs="Arial"/>
                <w:color w:val="000000"/>
                <w:sz w:val="18"/>
                <w:szCs w:val="18"/>
              </w:rPr>
              <w:t>2024</w:t>
            </w:r>
          </w:p>
        </w:tc>
        <w:tc>
          <w:tcPr>
            <w:tcW w:w="2305" w:type="dxa"/>
            <w:shd w:val="clear" w:color="auto" w:fill="auto"/>
          </w:tcPr>
          <w:p w14:paraId="34179192" w14:textId="7CB0F125"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28</w:t>
            </w:r>
            <w:r w:rsidR="00424942" w:rsidRPr="00413D96">
              <w:rPr>
                <w:rFonts w:ascii="Arial" w:eastAsia="Cambria" w:hAnsi="Arial" w:cs="Arial"/>
                <w:color w:val="000000"/>
                <w:sz w:val="18"/>
                <w:szCs w:val="18"/>
              </w:rPr>
              <w:t xml:space="preserve"> June </w:t>
            </w:r>
            <w:r w:rsidRPr="00A1321E">
              <w:rPr>
                <w:rFonts w:ascii="Arial" w:eastAsia="Cambria" w:hAnsi="Arial" w:cs="Arial"/>
                <w:color w:val="000000"/>
                <w:sz w:val="18"/>
                <w:szCs w:val="18"/>
              </w:rPr>
              <w:t>2024</w:t>
            </w:r>
          </w:p>
        </w:tc>
      </w:tr>
      <w:tr w:rsidR="002E43CB" w:rsidRPr="00413D96" w14:paraId="10046A2E" w14:textId="77777777" w:rsidTr="00A32B88">
        <w:tc>
          <w:tcPr>
            <w:tcW w:w="8586" w:type="dxa"/>
            <w:shd w:val="clear" w:color="auto" w:fill="auto"/>
          </w:tcPr>
          <w:p w14:paraId="7E36352D" w14:textId="77777777" w:rsidR="002E43CB" w:rsidRPr="00413D96" w:rsidRDefault="002E43CB">
            <w:pPr>
              <w:pStyle w:val="BlockText"/>
              <w:ind w:left="1062" w:right="0"/>
              <w:jc w:val="left"/>
              <w:rPr>
                <w:rFonts w:ascii="Arial" w:eastAsia="Cambria" w:hAnsi="Arial" w:cs="Arial"/>
                <w:color w:val="000000"/>
                <w:sz w:val="18"/>
                <w:szCs w:val="18"/>
              </w:rPr>
            </w:pPr>
          </w:p>
        </w:tc>
        <w:tc>
          <w:tcPr>
            <w:tcW w:w="2305" w:type="dxa"/>
            <w:shd w:val="clear" w:color="auto" w:fill="auto"/>
          </w:tcPr>
          <w:p w14:paraId="00A2FAE9" w14:textId="423FB87A" w:rsidR="002E43CB"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27</w:t>
            </w:r>
            <w:r w:rsidR="002E43CB" w:rsidRPr="00413D96">
              <w:rPr>
                <w:rFonts w:ascii="Arial" w:eastAsia="Cambria" w:hAnsi="Arial" w:cs="Arial"/>
                <w:color w:val="000000"/>
                <w:sz w:val="18"/>
                <w:szCs w:val="18"/>
              </w:rPr>
              <w:t xml:space="preserve"> February </w:t>
            </w:r>
            <w:r w:rsidRPr="00A1321E">
              <w:rPr>
                <w:rFonts w:ascii="Arial" w:eastAsia="Cambria" w:hAnsi="Arial" w:cs="Arial"/>
                <w:color w:val="000000"/>
                <w:sz w:val="18"/>
                <w:szCs w:val="18"/>
              </w:rPr>
              <w:t>2024</w:t>
            </w:r>
          </w:p>
        </w:tc>
        <w:tc>
          <w:tcPr>
            <w:tcW w:w="2305" w:type="dxa"/>
            <w:shd w:val="clear" w:color="auto" w:fill="auto"/>
          </w:tcPr>
          <w:p w14:paraId="07805DFE" w14:textId="77777777" w:rsidR="002E43CB" w:rsidRPr="00413D96" w:rsidRDefault="002E43CB">
            <w:pPr>
              <w:pStyle w:val="BlockText"/>
              <w:ind w:left="0" w:right="-72"/>
              <w:jc w:val="right"/>
              <w:rPr>
                <w:rFonts w:ascii="Arial" w:eastAsia="Cambria" w:hAnsi="Arial" w:cs="Arial"/>
                <w:color w:val="000000"/>
                <w:sz w:val="18"/>
                <w:szCs w:val="18"/>
              </w:rPr>
            </w:pPr>
          </w:p>
        </w:tc>
        <w:tc>
          <w:tcPr>
            <w:tcW w:w="2305" w:type="dxa"/>
            <w:shd w:val="clear" w:color="auto" w:fill="auto"/>
          </w:tcPr>
          <w:p w14:paraId="62A2863B" w14:textId="77777777" w:rsidR="002E43CB" w:rsidRPr="00413D96" w:rsidRDefault="002E43CB">
            <w:pPr>
              <w:pStyle w:val="BlockText"/>
              <w:ind w:left="0" w:right="-72"/>
              <w:jc w:val="right"/>
              <w:rPr>
                <w:rFonts w:ascii="Arial" w:eastAsia="Cambria" w:hAnsi="Arial" w:cs="Arial"/>
                <w:color w:val="000000"/>
                <w:sz w:val="18"/>
                <w:szCs w:val="18"/>
              </w:rPr>
            </w:pPr>
          </w:p>
        </w:tc>
      </w:tr>
      <w:tr w:rsidR="001003EA" w:rsidRPr="00413D96" w14:paraId="3334CFC9" w14:textId="77777777" w:rsidTr="00A32B88">
        <w:tc>
          <w:tcPr>
            <w:tcW w:w="8586" w:type="dxa"/>
            <w:shd w:val="clear" w:color="auto" w:fill="auto"/>
          </w:tcPr>
          <w:p w14:paraId="15260DDC" w14:textId="4B7DA3A5" w:rsidR="001003EA" w:rsidRPr="00413D96" w:rsidRDefault="001003EA">
            <w:pPr>
              <w:pStyle w:val="BlockText"/>
              <w:ind w:left="1062" w:right="0"/>
              <w:jc w:val="left"/>
              <w:rPr>
                <w:rFonts w:ascii="Arial" w:eastAsia="Cambria" w:hAnsi="Arial" w:cs="Arial"/>
                <w:color w:val="000000"/>
                <w:sz w:val="18"/>
                <w:szCs w:val="18"/>
              </w:rPr>
            </w:pPr>
            <w:r w:rsidRPr="00413D96">
              <w:rPr>
                <w:rFonts w:ascii="Arial" w:eastAsia="Cambria" w:hAnsi="Arial" w:cs="Arial"/>
                <w:color w:val="000000"/>
                <w:sz w:val="18"/>
                <w:szCs w:val="18"/>
              </w:rPr>
              <w:t>Hedge ratio</w:t>
            </w:r>
          </w:p>
        </w:tc>
        <w:tc>
          <w:tcPr>
            <w:tcW w:w="2305" w:type="dxa"/>
            <w:shd w:val="clear" w:color="auto" w:fill="auto"/>
            <w:vAlign w:val="bottom"/>
          </w:tcPr>
          <w:p w14:paraId="6FEE69A4" w14:textId="0A8BD9A1" w:rsidR="001003EA"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r w:rsidR="0003586C" w:rsidRPr="00413D96">
              <w:rPr>
                <w:rFonts w:ascii="Arial" w:eastAsia="Cambria" w:hAnsi="Arial" w:cs="Arial"/>
                <w:color w:val="000000"/>
                <w:sz w:val="18"/>
                <w:szCs w:val="18"/>
              </w:rPr>
              <w:t>:</w:t>
            </w:r>
            <w:r w:rsidRPr="00A1321E">
              <w:rPr>
                <w:rFonts w:ascii="Arial" w:eastAsia="Cambria" w:hAnsi="Arial" w:cs="Arial"/>
                <w:color w:val="000000"/>
                <w:sz w:val="18"/>
                <w:szCs w:val="18"/>
              </w:rPr>
              <w:t>1</w:t>
            </w:r>
          </w:p>
        </w:tc>
        <w:tc>
          <w:tcPr>
            <w:tcW w:w="2305" w:type="dxa"/>
            <w:shd w:val="clear" w:color="auto" w:fill="auto"/>
            <w:vAlign w:val="bottom"/>
          </w:tcPr>
          <w:p w14:paraId="2857A5AD" w14:textId="002D28FB" w:rsidR="001003EA"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r w:rsidR="0003586C" w:rsidRPr="00413D96">
              <w:rPr>
                <w:rFonts w:ascii="Arial" w:eastAsia="Cambria" w:hAnsi="Arial" w:cs="Arial"/>
                <w:color w:val="000000"/>
                <w:sz w:val="18"/>
                <w:szCs w:val="18"/>
              </w:rPr>
              <w:t>:</w:t>
            </w:r>
            <w:r w:rsidRPr="00A1321E">
              <w:rPr>
                <w:rFonts w:ascii="Arial" w:eastAsia="Cambria" w:hAnsi="Arial" w:cs="Arial"/>
                <w:color w:val="000000"/>
                <w:sz w:val="18"/>
                <w:szCs w:val="18"/>
              </w:rPr>
              <w:t>1</w:t>
            </w:r>
          </w:p>
        </w:tc>
        <w:tc>
          <w:tcPr>
            <w:tcW w:w="2305" w:type="dxa"/>
            <w:shd w:val="clear" w:color="auto" w:fill="auto"/>
            <w:vAlign w:val="bottom"/>
          </w:tcPr>
          <w:p w14:paraId="457BA34E" w14:textId="34514275" w:rsidR="001003EA"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r w:rsidR="0003586C" w:rsidRPr="00413D96">
              <w:rPr>
                <w:rFonts w:ascii="Arial" w:eastAsia="Cambria" w:hAnsi="Arial" w:cs="Arial"/>
                <w:color w:val="000000"/>
                <w:sz w:val="18"/>
                <w:szCs w:val="18"/>
              </w:rPr>
              <w:t>:</w:t>
            </w:r>
            <w:r w:rsidRPr="00A1321E">
              <w:rPr>
                <w:rFonts w:ascii="Arial" w:eastAsia="Cambria" w:hAnsi="Arial" w:cs="Arial"/>
                <w:color w:val="000000"/>
                <w:sz w:val="18"/>
                <w:szCs w:val="18"/>
              </w:rPr>
              <w:t>1</w:t>
            </w:r>
          </w:p>
        </w:tc>
      </w:tr>
      <w:tr w:rsidR="00A32B88" w:rsidRPr="00413D96" w14:paraId="0A6E1C7C" w14:textId="77777777" w:rsidTr="00A32B88">
        <w:tc>
          <w:tcPr>
            <w:tcW w:w="8586" w:type="dxa"/>
            <w:shd w:val="clear" w:color="auto" w:fill="auto"/>
          </w:tcPr>
          <w:p w14:paraId="19383CF3" w14:textId="21D7B462" w:rsidR="00A32B88" w:rsidRPr="00413D96" w:rsidRDefault="00A32B88">
            <w:pPr>
              <w:pStyle w:val="BlockText"/>
              <w:ind w:left="1062" w:right="0"/>
              <w:jc w:val="left"/>
              <w:rPr>
                <w:rFonts w:ascii="Arial" w:eastAsia="Cambria" w:hAnsi="Arial" w:cs="Arial"/>
                <w:color w:val="000000"/>
                <w:sz w:val="18"/>
                <w:szCs w:val="18"/>
                <w:cs/>
              </w:rPr>
            </w:pPr>
            <w:r w:rsidRPr="00413D96">
              <w:rPr>
                <w:rFonts w:ascii="Arial" w:eastAsia="Cambria" w:hAnsi="Arial" w:cs="Arial"/>
                <w:color w:val="000000"/>
                <w:sz w:val="18"/>
                <w:szCs w:val="18"/>
              </w:rPr>
              <w:t xml:space="preserve">Change in discounted spot value of outstanding hedging instruments </w:t>
            </w:r>
            <w:r w:rsidR="00BF2CF1" w:rsidRPr="00413D96">
              <w:rPr>
                <w:rFonts w:ascii="Arial" w:eastAsia="Cambria" w:hAnsi="Arial" w:cs="Arial"/>
                <w:color w:val="000000"/>
                <w:sz w:val="18"/>
                <w:szCs w:val="18"/>
              </w:rPr>
              <w:t>since</w:t>
            </w:r>
            <w:r w:rsidR="00B541E8" w:rsidRPr="00413D96">
              <w:rPr>
                <w:rFonts w:ascii="Arial" w:eastAsia="Cambria" w:hAnsi="Arial" w:cs="Arial"/>
                <w:color w:val="000000"/>
                <w:sz w:val="18"/>
                <w:szCs w:val="18"/>
              </w:rPr>
              <w:t xml:space="preserv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 xml:space="preserve"> January </w:t>
            </w:r>
            <w:r w:rsidR="00A1321E" w:rsidRPr="00A1321E">
              <w:rPr>
                <w:rFonts w:ascii="Arial" w:eastAsia="Cambria" w:hAnsi="Arial" w:cs="Arial"/>
                <w:color w:val="000000"/>
                <w:sz w:val="18"/>
                <w:szCs w:val="18"/>
              </w:rPr>
              <w:t>2023</w:t>
            </w:r>
          </w:p>
        </w:tc>
        <w:tc>
          <w:tcPr>
            <w:tcW w:w="2305" w:type="dxa"/>
            <w:shd w:val="clear" w:color="auto" w:fill="auto"/>
            <w:vAlign w:val="bottom"/>
          </w:tcPr>
          <w:p w14:paraId="1D86ECC1" w14:textId="78DFD989" w:rsidR="00A32B88" w:rsidRPr="00413D96" w:rsidRDefault="00424942">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p>
        </w:tc>
        <w:tc>
          <w:tcPr>
            <w:tcW w:w="2305" w:type="dxa"/>
            <w:shd w:val="clear" w:color="auto" w:fill="auto"/>
            <w:vAlign w:val="bottom"/>
          </w:tcPr>
          <w:p w14:paraId="5C355D9C" w14:textId="0409FB11"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p>
        </w:tc>
        <w:tc>
          <w:tcPr>
            <w:tcW w:w="2305" w:type="dxa"/>
            <w:shd w:val="clear" w:color="auto" w:fill="auto"/>
            <w:vAlign w:val="bottom"/>
          </w:tcPr>
          <w:p w14:paraId="06551E0A" w14:textId="2E993242"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40</w:t>
            </w:r>
          </w:p>
        </w:tc>
      </w:tr>
      <w:tr w:rsidR="00A32B88" w:rsidRPr="00413D96" w14:paraId="46BE6696" w14:textId="77777777" w:rsidTr="00A32B88">
        <w:tc>
          <w:tcPr>
            <w:tcW w:w="8586" w:type="dxa"/>
            <w:shd w:val="clear" w:color="auto" w:fill="auto"/>
          </w:tcPr>
          <w:p w14:paraId="3D477306" w14:textId="77777777" w:rsidR="00A32B88" w:rsidRPr="00413D96" w:rsidRDefault="00A32B88">
            <w:pPr>
              <w:pStyle w:val="BlockText"/>
              <w:ind w:left="1062" w:right="0"/>
              <w:jc w:val="left"/>
              <w:rPr>
                <w:rFonts w:ascii="Arial" w:eastAsia="Cambria" w:hAnsi="Arial" w:cs="Arial"/>
                <w:color w:val="000000"/>
                <w:spacing w:val="-6"/>
                <w:sz w:val="18"/>
                <w:szCs w:val="18"/>
              </w:rPr>
            </w:pPr>
            <w:r w:rsidRPr="00413D96">
              <w:rPr>
                <w:rFonts w:ascii="Arial" w:eastAsia="Cambria" w:hAnsi="Arial" w:cs="Arial"/>
                <w:color w:val="000000"/>
                <w:spacing w:val="-6"/>
                <w:sz w:val="18"/>
                <w:szCs w:val="18"/>
              </w:rPr>
              <w:t>Change in value of hedged item used to determine hedge effectiveness</w:t>
            </w:r>
          </w:p>
        </w:tc>
        <w:tc>
          <w:tcPr>
            <w:tcW w:w="2305" w:type="dxa"/>
            <w:shd w:val="clear" w:color="auto" w:fill="auto"/>
            <w:vAlign w:val="bottom"/>
          </w:tcPr>
          <w:p w14:paraId="79148CEF" w14:textId="03BE5C5E" w:rsidR="00A32B88" w:rsidRPr="00413D96" w:rsidRDefault="00A1321E">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w:t>
            </w:r>
          </w:p>
        </w:tc>
        <w:tc>
          <w:tcPr>
            <w:tcW w:w="2305" w:type="dxa"/>
            <w:shd w:val="clear" w:color="auto" w:fill="auto"/>
            <w:vAlign w:val="bottom"/>
          </w:tcPr>
          <w:p w14:paraId="246FB246" w14:textId="0C6B690D" w:rsidR="00A32B88" w:rsidRPr="00413D96" w:rsidRDefault="00424942">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p>
        </w:tc>
        <w:tc>
          <w:tcPr>
            <w:tcW w:w="2305" w:type="dxa"/>
            <w:shd w:val="clear" w:color="auto" w:fill="auto"/>
            <w:vAlign w:val="bottom"/>
          </w:tcPr>
          <w:p w14:paraId="6C16EE3C" w14:textId="4D8752F0" w:rsidR="00A32B88" w:rsidRPr="00413D96" w:rsidRDefault="00424942">
            <w:pPr>
              <w:pStyle w:val="BlockTex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40</w:t>
            </w:r>
            <w:r w:rsidRPr="00413D96">
              <w:rPr>
                <w:rFonts w:ascii="Arial" w:eastAsia="Cambria" w:hAnsi="Arial" w:cs="Arial"/>
                <w:color w:val="000000"/>
                <w:sz w:val="18"/>
                <w:szCs w:val="18"/>
              </w:rPr>
              <w:t>)</w:t>
            </w:r>
          </w:p>
        </w:tc>
      </w:tr>
      <w:tr w:rsidR="00A32B88" w:rsidRPr="00413D96" w14:paraId="715F709F" w14:textId="77777777" w:rsidTr="00A32B88">
        <w:tc>
          <w:tcPr>
            <w:tcW w:w="8586" w:type="dxa"/>
            <w:shd w:val="clear" w:color="auto" w:fill="auto"/>
          </w:tcPr>
          <w:p w14:paraId="11726CD3" w14:textId="77777777" w:rsidR="00A32B88" w:rsidRPr="00413D96" w:rsidRDefault="00A32B88">
            <w:pPr>
              <w:pStyle w:val="BlockText"/>
              <w:ind w:left="1062" w:right="-88"/>
              <w:jc w:val="left"/>
              <w:rPr>
                <w:rFonts w:ascii="Arial" w:eastAsia="Cambria" w:hAnsi="Arial" w:cs="Arial"/>
                <w:color w:val="000000"/>
                <w:spacing w:val="-2"/>
                <w:sz w:val="18"/>
                <w:szCs w:val="18"/>
                <w:cs/>
              </w:rPr>
            </w:pPr>
            <w:r w:rsidRPr="00413D96">
              <w:rPr>
                <w:rFonts w:ascii="Arial" w:eastAsia="Cambria" w:hAnsi="Arial" w:cs="Arial"/>
                <w:color w:val="000000"/>
                <w:spacing w:val="-2"/>
                <w:sz w:val="18"/>
                <w:szCs w:val="18"/>
              </w:rPr>
              <w:t>Weighted average hedged rate for outstanding hedging instruments (including forward points)</w:t>
            </w:r>
          </w:p>
        </w:tc>
        <w:tc>
          <w:tcPr>
            <w:tcW w:w="2305" w:type="dxa"/>
            <w:shd w:val="clear" w:color="auto" w:fill="auto"/>
            <w:vAlign w:val="bottom"/>
          </w:tcPr>
          <w:p w14:paraId="6DC59671" w14:textId="09CE5EB9" w:rsidR="00A32B88" w:rsidRPr="00413D96" w:rsidRDefault="001A6BD0">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 xml:space="preserve">Baht </w:t>
            </w:r>
            <w:r w:rsidR="00A1321E" w:rsidRPr="00A1321E">
              <w:rPr>
                <w:rFonts w:ascii="Arial" w:eastAsia="Arial" w:hAnsi="Arial" w:cs="Arial"/>
                <w:color w:val="000000"/>
                <w:sz w:val="18"/>
                <w:szCs w:val="18"/>
              </w:rPr>
              <w:t>32</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85</w:t>
            </w:r>
            <w:r w:rsidRPr="00413D96">
              <w:rPr>
                <w:rFonts w:ascii="Arial" w:eastAsia="Arial" w:hAnsi="Arial" w:cs="Arial"/>
                <w:color w:val="000000"/>
                <w:sz w:val="18"/>
                <w:szCs w:val="18"/>
              </w:rPr>
              <w:t xml:space="preserve"> - </w:t>
            </w:r>
            <w:r w:rsidR="00A1321E" w:rsidRPr="00A1321E">
              <w:rPr>
                <w:rFonts w:ascii="Arial" w:eastAsia="Arial" w:hAnsi="Arial" w:cs="Arial"/>
                <w:color w:val="000000"/>
                <w:sz w:val="18"/>
                <w:szCs w:val="18"/>
              </w:rPr>
              <w:t>35</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34</w:t>
            </w:r>
            <w:r w:rsidRPr="00413D96">
              <w:rPr>
                <w:rFonts w:ascii="Arial" w:eastAsia="Arial" w:hAnsi="Arial" w:cs="Arial"/>
                <w:color w:val="000000"/>
                <w:sz w:val="18"/>
                <w:szCs w:val="18"/>
              </w:rPr>
              <w:t xml:space="preserve"> to</w:t>
            </w:r>
          </w:p>
        </w:tc>
        <w:tc>
          <w:tcPr>
            <w:tcW w:w="2305" w:type="dxa"/>
            <w:shd w:val="clear" w:color="auto" w:fill="auto"/>
            <w:vAlign w:val="bottom"/>
          </w:tcPr>
          <w:p w14:paraId="50296B4E" w14:textId="68D20477" w:rsidR="00A32B88" w:rsidRPr="00413D96" w:rsidRDefault="0036401A">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 xml:space="preserve">Baht </w:t>
            </w:r>
            <w:r w:rsidR="00A1321E" w:rsidRPr="00A1321E">
              <w:rPr>
                <w:rFonts w:ascii="Arial" w:eastAsia="Arial" w:hAnsi="Arial" w:cs="Arial"/>
                <w:color w:val="000000"/>
                <w:sz w:val="18"/>
                <w:szCs w:val="18"/>
              </w:rPr>
              <w:t>33</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01</w:t>
            </w:r>
            <w:r w:rsidRPr="00413D96">
              <w:rPr>
                <w:rFonts w:ascii="Arial" w:eastAsia="Arial" w:hAnsi="Arial" w:cs="Arial"/>
                <w:color w:val="000000"/>
                <w:sz w:val="18"/>
                <w:szCs w:val="18"/>
              </w:rPr>
              <w:t xml:space="preserve"> - </w:t>
            </w:r>
            <w:r w:rsidR="00A1321E" w:rsidRPr="00A1321E">
              <w:rPr>
                <w:rFonts w:ascii="Arial" w:eastAsia="Arial" w:hAnsi="Arial" w:cs="Arial"/>
                <w:color w:val="000000"/>
                <w:sz w:val="18"/>
                <w:szCs w:val="18"/>
              </w:rPr>
              <w:t>34</w:t>
            </w: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15</w:t>
            </w:r>
            <w:r w:rsidRPr="00413D96">
              <w:rPr>
                <w:rFonts w:ascii="Arial" w:eastAsia="Arial" w:hAnsi="Arial" w:cs="Arial"/>
                <w:color w:val="000000"/>
                <w:sz w:val="18"/>
                <w:szCs w:val="18"/>
              </w:rPr>
              <w:t xml:space="preserve"> to</w:t>
            </w:r>
          </w:p>
        </w:tc>
        <w:tc>
          <w:tcPr>
            <w:tcW w:w="2305" w:type="dxa"/>
            <w:shd w:val="clear" w:color="auto" w:fill="auto"/>
            <w:vAlign w:val="bottom"/>
          </w:tcPr>
          <w:p w14:paraId="60066BB9" w14:textId="245EF3B6" w:rsidR="00A32B88" w:rsidRPr="00413D96" w:rsidRDefault="0036401A">
            <w:pPr>
              <w:pStyle w:val="BlockText"/>
              <w:ind w:left="0" w:right="-72"/>
              <w:jc w:val="right"/>
              <w:rPr>
                <w:rFonts w:ascii="Arial" w:eastAsia="Cambria" w:hAnsi="Arial" w:cs="Arial"/>
                <w:color w:val="000000"/>
                <w:sz w:val="18"/>
                <w:szCs w:val="18"/>
                <w:lang w:val="en-US"/>
              </w:rPr>
            </w:pPr>
            <w:r w:rsidRPr="00413D96">
              <w:rPr>
                <w:rFonts w:ascii="Arial" w:eastAsia="Cambria" w:hAnsi="Arial" w:cs="Arial"/>
                <w:color w:val="000000"/>
                <w:sz w:val="18"/>
                <w:szCs w:val="18"/>
              </w:rPr>
              <w:t xml:space="preserve">Baht </w:t>
            </w:r>
            <w:r w:rsidR="00A1321E" w:rsidRPr="00A1321E">
              <w:rPr>
                <w:rFonts w:ascii="Arial" w:eastAsia="Cambria" w:hAnsi="Arial" w:cs="Arial"/>
                <w:color w:val="000000"/>
                <w:sz w:val="18"/>
                <w:szCs w:val="18"/>
              </w:rPr>
              <w:t>3</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35</w:t>
            </w:r>
            <w:r w:rsidRPr="00413D96">
              <w:rPr>
                <w:rFonts w:ascii="Arial" w:eastAsia="Cambria" w:hAnsi="Arial" w:cs="Arial"/>
                <w:color w:val="000000"/>
                <w:sz w:val="18"/>
                <w:szCs w:val="18"/>
              </w:rPr>
              <w:t xml:space="preserve"> - </w:t>
            </w:r>
            <w:r w:rsidR="00A1321E" w:rsidRPr="00A1321E">
              <w:rPr>
                <w:rFonts w:ascii="Arial" w:eastAsia="Cambria" w:hAnsi="Arial" w:cs="Arial"/>
                <w:color w:val="000000"/>
                <w:sz w:val="18"/>
                <w:szCs w:val="18"/>
              </w:rPr>
              <w:t>3</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51</w:t>
            </w:r>
            <w:r w:rsidRPr="00413D96">
              <w:rPr>
                <w:rFonts w:ascii="Arial" w:eastAsia="Cambria" w:hAnsi="Arial" w:cs="Arial"/>
                <w:color w:val="000000"/>
                <w:sz w:val="18"/>
                <w:szCs w:val="18"/>
              </w:rPr>
              <w:t xml:space="preserve"> to</w:t>
            </w:r>
          </w:p>
        </w:tc>
      </w:tr>
      <w:tr w:rsidR="001A6BD0" w:rsidRPr="00413D96" w14:paraId="5008504B" w14:textId="77777777" w:rsidTr="00A32B88">
        <w:tc>
          <w:tcPr>
            <w:tcW w:w="8586" w:type="dxa"/>
            <w:shd w:val="clear" w:color="auto" w:fill="auto"/>
          </w:tcPr>
          <w:p w14:paraId="2B77C873" w14:textId="77777777" w:rsidR="001A6BD0" w:rsidRPr="00413D96" w:rsidRDefault="001A6BD0">
            <w:pPr>
              <w:pStyle w:val="BlockText"/>
              <w:ind w:left="1062" w:right="-88"/>
              <w:jc w:val="left"/>
              <w:rPr>
                <w:rFonts w:ascii="Arial" w:eastAsia="Cambria" w:hAnsi="Arial" w:cs="Arial"/>
                <w:color w:val="000000"/>
                <w:spacing w:val="-2"/>
                <w:sz w:val="18"/>
                <w:szCs w:val="18"/>
              </w:rPr>
            </w:pPr>
          </w:p>
        </w:tc>
        <w:tc>
          <w:tcPr>
            <w:tcW w:w="2305" w:type="dxa"/>
            <w:shd w:val="clear" w:color="auto" w:fill="auto"/>
            <w:vAlign w:val="bottom"/>
          </w:tcPr>
          <w:p w14:paraId="2D51BDD8" w14:textId="3E17AD97" w:rsidR="001A6BD0" w:rsidRPr="00413D96" w:rsidRDefault="0036401A">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 xml:space="preserve">US Dollar </w:t>
            </w:r>
            <w:r w:rsidR="00A1321E" w:rsidRPr="00A1321E">
              <w:rPr>
                <w:rFonts w:ascii="Arial" w:eastAsia="Arial" w:hAnsi="Arial" w:cs="Arial"/>
                <w:color w:val="000000"/>
                <w:sz w:val="18"/>
                <w:szCs w:val="18"/>
              </w:rPr>
              <w:t>1</w:t>
            </w:r>
          </w:p>
        </w:tc>
        <w:tc>
          <w:tcPr>
            <w:tcW w:w="2305" w:type="dxa"/>
            <w:shd w:val="clear" w:color="auto" w:fill="auto"/>
            <w:vAlign w:val="bottom"/>
          </w:tcPr>
          <w:p w14:paraId="33ECC7AF" w14:textId="064EE9AE" w:rsidR="001A6BD0" w:rsidRPr="00413D96" w:rsidRDefault="0036401A">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 xml:space="preserve">US Dollar </w:t>
            </w:r>
            <w:r w:rsidR="00A1321E" w:rsidRPr="00A1321E">
              <w:rPr>
                <w:rFonts w:ascii="Arial" w:eastAsia="Arial" w:hAnsi="Arial" w:cs="Arial"/>
                <w:color w:val="000000"/>
                <w:sz w:val="18"/>
                <w:szCs w:val="18"/>
              </w:rPr>
              <w:t>1</w:t>
            </w:r>
          </w:p>
        </w:tc>
        <w:tc>
          <w:tcPr>
            <w:tcW w:w="2305" w:type="dxa"/>
            <w:shd w:val="clear" w:color="auto" w:fill="auto"/>
            <w:vAlign w:val="bottom"/>
          </w:tcPr>
          <w:p w14:paraId="1DB5519A" w14:textId="479AE519" w:rsidR="001A6BD0" w:rsidRPr="00413D96" w:rsidRDefault="0036401A">
            <w:pPr>
              <w:pStyle w:val="BlockText"/>
              <w:ind w:left="0" w:right="-72"/>
              <w:jc w:val="right"/>
              <w:rPr>
                <w:rFonts w:ascii="Arial" w:eastAsia="Cambria" w:hAnsi="Arial" w:cs="Arial"/>
                <w:color w:val="000000"/>
                <w:sz w:val="18"/>
                <w:szCs w:val="18"/>
                <w:lang w:val="en-US"/>
              </w:rPr>
            </w:pPr>
            <w:r w:rsidRPr="00413D96">
              <w:rPr>
                <w:rFonts w:ascii="Arial" w:eastAsia="Cambria" w:hAnsi="Arial" w:cs="Arial"/>
                <w:color w:val="000000"/>
                <w:sz w:val="18"/>
                <w:szCs w:val="18"/>
              </w:rPr>
              <w:t xml:space="preserve">Swedish Krona </w:t>
            </w:r>
            <w:r w:rsidR="00A1321E" w:rsidRPr="00A1321E">
              <w:rPr>
                <w:rFonts w:ascii="Arial" w:eastAsia="Cambria" w:hAnsi="Arial" w:cs="Arial"/>
                <w:color w:val="000000"/>
                <w:sz w:val="18"/>
                <w:szCs w:val="18"/>
              </w:rPr>
              <w:t>1</w:t>
            </w:r>
          </w:p>
        </w:tc>
      </w:tr>
    </w:tbl>
    <w:p w14:paraId="4529171F" w14:textId="7C09AE7F" w:rsidR="00C54A03" w:rsidRPr="00413D96" w:rsidRDefault="00C54A03" w:rsidP="00BD647D">
      <w:pPr>
        <w:ind w:left="1080"/>
        <w:jc w:val="thaiDistribute"/>
        <w:rPr>
          <w:rFonts w:ascii="Arial" w:hAnsi="Arial" w:cs="Arial"/>
          <w:color w:val="000000"/>
          <w:sz w:val="18"/>
          <w:szCs w:val="18"/>
        </w:rPr>
      </w:pPr>
    </w:p>
    <w:p w14:paraId="7B71FEE2" w14:textId="57EBB815" w:rsidR="004C2EE9" w:rsidRPr="00413D96" w:rsidRDefault="009329FA" w:rsidP="00A47BAF">
      <w:pPr>
        <w:ind w:left="720" w:firstLine="360"/>
        <w:jc w:val="thaiDistribute"/>
        <w:rPr>
          <w:rFonts w:ascii="Arial" w:hAnsi="Arial" w:cs="Arial"/>
          <w:color w:val="000000"/>
          <w:sz w:val="18"/>
          <w:szCs w:val="22"/>
        </w:rPr>
        <w:sectPr w:rsidR="004C2EE9" w:rsidRPr="00413D96" w:rsidSect="001500B7">
          <w:pgSz w:w="16840" w:h="11907" w:orient="landscape" w:code="9"/>
          <w:pgMar w:top="1440" w:right="720" w:bottom="720" w:left="720" w:header="706" w:footer="706" w:gutter="0"/>
          <w:cols w:space="720"/>
          <w:noEndnote/>
          <w:docGrid w:linePitch="326"/>
        </w:sectPr>
      </w:pPr>
      <w:r w:rsidRPr="00413D96">
        <w:rPr>
          <w:rFonts w:ascii="Arial" w:hAnsi="Arial" w:cs="Arial"/>
          <w:color w:val="000000"/>
          <w:sz w:val="18"/>
          <w:szCs w:val="22"/>
          <w:vertAlign w:val="superscript"/>
        </w:rPr>
        <w:t xml:space="preserve">(*) </w:t>
      </w:r>
      <w:r w:rsidRPr="00413D96">
        <w:rPr>
          <w:rFonts w:ascii="Arial" w:eastAsia="Arial Unicode MS" w:hAnsi="Arial" w:cs="Arial"/>
          <w:color w:val="000000"/>
          <w:spacing w:val="-4"/>
          <w:sz w:val="18"/>
          <w:szCs w:val="18"/>
        </w:rPr>
        <w:t>The amount is</w:t>
      </w:r>
      <w:r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 xml:space="preserve">less than </w:t>
      </w:r>
      <w:r w:rsidR="00A47BAF" w:rsidRPr="00413D96">
        <w:rPr>
          <w:rFonts w:ascii="Arial" w:eastAsia="Arial Unicode MS" w:hAnsi="Arial" w:cs="Arial"/>
          <w:color w:val="000000"/>
          <w:spacing w:val="-4"/>
          <w:sz w:val="18"/>
          <w:szCs w:val="18"/>
        </w:rPr>
        <w:t>Baht</w:t>
      </w:r>
      <w:r w:rsidR="006B5B18" w:rsidRPr="00413D96">
        <w:rPr>
          <w:rFonts w:ascii="Arial" w:eastAsia="Arial Unicode MS" w:hAnsi="Arial" w:cs="Arial"/>
          <w:color w:val="000000"/>
          <w:spacing w:val="-4"/>
          <w:sz w:val="18"/>
          <w:szCs w:val="18"/>
        </w:rPr>
        <w:t xml:space="preserve"> </w:t>
      </w:r>
      <w:r w:rsidR="00A1321E" w:rsidRPr="00A1321E">
        <w:rPr>
          <w:rFonts w:ascii="Arial" w:eastAsia="Arial Unicode MS" w:hAnsi="Arial" w:cs="Arial"/>
          <w:color w:val="000000"/>
          <w:spacing w:val="-4"/>
          <w:sz w:val="18"/>
          <w:szCs w:val="18"/>
        </w:rPr>
        <w:t>1</w:t>
      </w:r>
      <w:r w:rsidR="006B5B18" w:rsidRPr="00413D96">
        <w:rPr>
          <w:rFonts w:ascii="Arial" w:eastAsia="Arial Unicode MS" w:hAnsi="Arial" w:cs="Arial"/>
          <w:color w:val="000000"/>
          <w:spacing w:val="-4"/>
          <w:sz w:val="18"/>
          <w:szCs w:val="18"/>
        </w:rPr>
        <w:t xml:space="preserve"> million</w:t>
      </w:r>
    </w:p>
    <w:p w14:paraId="1803F365" w14:textId="77777777" w:rsidR="00B05871" w:rsidRPr="00413D96" w:rsidRDefault="00B05871" w:rsidP="00BD647D">
      <w:pPr>
        <w:ind w:left="1080"/>
        <w:rPr>
          <w:rFonts w:ascii="Arial" w:eastAsia="Cambria" w:hAnsi="Arial" w:cs="Arial"/>
          <w:i/>
          <w:iCs/>
          <w:color w:val="000000"/>
          <w:sz w:val="18"/>
          <w:szCs w:val="18"/>
        </w:rPr>
      </w:pPr>
    </w:p>
    <w:p w14:paraId="6356ABC7" w14:textId="5A2339AD" w:rsidR="00D41C40" w:rsidRPr="00413D96" w:rsidRDefault="00D41C40" w:rsidP="00D41C40">
      <w:pPr>
        <w:ind w:left="1080"/>
        <w:rPr>
          <w:rFonts w:ascii="Arial" w:hAnsi="Arial" w:cs="Arial"/>
          <w:i/>
          <w:iCs/>
          <w:color w:val="000000"/>
          <w:sz w:val="18"/>
          <w:szCs w:val="18"/>
        </w:rPr>
      </w:pPr>
      <w:r w:rsidRPr="00413D96">
        <w:rPr>
          <w:rFonts w:ascii="Arial" w:hAnsi="Arial" w:cs="Arial"/>
          <w:i/>
          <w:iCs/>
          <w:color w:val="000000"/>
          <w:sz w:val="18"/>
          <w:szCs w:val="18"/>
        </w:rPr>
        <w:t>Sensitivity</w:t>
      </w:r>
    </w:p>
    <w:p w14:paraId="0F08EC08" w14:textId="77777777" w:rsidR="00D41C40" w:rsidRPr="00413D96" w:rsidRDefault="00D41C40" w:rsidP="00D41C40">
      <w:pPr>
        <w:ind w:left="1080"/>
        <w:rPr>
          <w:rFonts w:ascii="Arial" w:hAnsi="Arial" w:cs="Arial"/>
          <w:color w:val="000000"/>
          <w:sz w:val="18"/>
          <w:szCs w:val="18"/>
        </w:rPr>
      </w:pPr>
    </w:p>
    <w:p w14:paraId="6B6048B6" w14:textId="5193D261" w:rsidR="00C54A03" w:rsidRPr="00413D96" w:rsidRDefault="00D41C40" w:rsidP="00CB27B7">
      <w:pPr>
        <w:ind w:left="1080"/>
        <w:jc w:val="thaiDistribute"/>
        <w:rPr>
          <w:rFonts w:ascii="Arial" w:hAnsi="Arial" w:cs="Arial"/>
          <w:color w:val="000000"/>
          <w:sz w:val="18"/>
          <w:szCs w:val="18"/>
        </w:rPr>
      </w:pPr>
      <w:r w:rsidRPr="00413D96">
        <w:rPr>
          <w:rFonts w:ascii="Arial" w:hAnsi="Arial" w:cs="Arial"/>
          <w:color w:val="000000"/>
          <w:sz w:val="18"/>
          <w:szCs w:val="18"/>
        </w:rPr>
        <w:t xml:space="preserve">As shown in the table above, the Group is primarily exposed to changes in Baht and US </w:t>
      </w:r>
      <w:r w:rsidR="00AC5182" w:rsidRPr="00413D96">
        <w:rPr>
          <w:rFonts w:ascii="Arial" w:hAnsi="Arial" w:cs="Arial"/>
          <w:color w:val="000000"/>
          <w:sz w:val="18"/>
          <w:szCs w:val="18"/>
        </w:rPr>
        <w:t>Dollar</w:t>
      </w:r>
      <w:r w:rsidRPr="00413D96">
        <w:rPr>
          <w:rFonts w:ascii="Arial" w:hAnsi="Arial" w:cs="Arial"/>
          <w:color w:val="000000"/>
          <w:sz w:val="18"/>
          <w:szCs w:val="18"/>
        </w:rPr>
        <w:t xml:space="preserve">, Baht and </w:t>
      </w:r>
      <w:r w:rsidRPr="00413D96">
        <w:rPr>
          <w:rFonts w:ascii="Arial" w:hAnsi="Arial" w:cs="Arial"/>
          <w:color w:val="000000"/>
          <w:spacing w:val="-2"/>
          <w:sz w:val="18"/>
          <w:szCs w:val="18"/>
        </w:rPr>
        <w:t>Euro</w:t>
      </w:r>
      <w:r w:rsidR="002D04F4" w:rsidRPr="00413D96">
        <w:rPr>
          <w:rFonts w:ascii="Arial" w:hAnsi="Arial" w:cs="Arial"/>
          <w:color w:val="000000"/>
          <w:spacing w:val="-2"/>
          <w:sz w:val="18"/>
          <w:szCs w:val="18"/>
        </w:rPr>
        <w:t xml:space="preserve"> and </w:t>
      </w:r>
      <w:r w:rsidRPr="00413D96">
        <w:rPr>
          <w:rFonts w:ascii="Arial" w:hAnsi="Arial" w:cs="Arial"/>
          <w:color w:val="000000"/>
          <w:spacing w:val="-2"/>
          <w:sz w:val="18"/>
          <w:szCs w:val="18"/>
        </w:rPr>
        <w:t>Baht and Swedish Krona</w:t>
      </w:r>
      <w:r w:rsidR="0012435D" w:rsidRPr="00413D96">
        <w:rPr>
          <w:rFonts w:ascii="Arial" w:hAnsi="Arial" w:cs="Arial"/>
          <w:color w:val="000000"/>
          <w:spacing w:val="-2"/>
          <w:sz w:val="18"/>
          <w:szCs w:val="18"/>
        </w:rPr>
        <w:t xml:space="preserve"> </w:t>
      </w:r>
      <w:r w:rsidRPr="00413D96">
        <w:rPr>
          <w:rFonts w:ascii="Arial" w:hAnsi="Arial" w:cs="Arial"/>
          <w:color w:val="000000"/>
          <w:spacing w:val="-2"/>
          <w:sz w:val="18"/>
          <w:szCs w:val="18"/>
        </w:rPr>
        <w:t>exchange rates. The sensitivity of profit or loss</w:t>
      </w:r>
      <w:r w:rsidRPr="00413D96">
        <w:rPr>
          <w:rFonts w:ascii="Arial" w:hAnsi="Arial" w:cs="Arial"/>
          <w:color w:val="000000"/>
          <w:sz w:val="18"/>
          <w:szCs w:val="18"/>
        </w:rPr>
        <w:t xml:space="preserve"> to changes in the exchange rates arises mainly from financial assets and financial liabilities denominated </w:t>
      </w:r>
      <w:r w:rsidRPr="00413D96">
        <w:rPr>
          <w:rFonts w:ascii="Arial" w:hAnsi="Arial" w:cs="Arial"/>
          <w:color w:val="000000"/>
          <w:spacing w:val="-2"/>
          <w:sz w:val="18"/>
          <w:szCs w:val="18"/>
        </w:rPr>
        <w:t xml:space="preserve">in US </w:t>
      </w:r>
      <w:r w:rsidR="00AC5182" w:rsidRPr="00413D96">
        <w:rPr>
          <w:rFonts w:ascii="Arial" w:hAnsi="Arial" w:cs="Arial"/>
          <w:color w:val="000000"/>
          <w:spacing w:val="-2"/>
          <w:sz w:val="18"/>
          <w:szCs w:val="18"/>
        </w:rPr>
        <w:t>Dollar</w:t>
      </w:r>
      <w:r w:rsidRPr="00413D96">
        <w:rPr>
          <w:rFonts w:ascii="Arial" w:hAnsi="Arial" w:cs="Arial"/>
          <w:color w:val="000000"/>
          <w:spacing w:val="-2"/>
          <w:sz w:val="18"/>
          <w:szCs w:val="18"/>
        </w:rPr>
        <w:t>,</w:t>
      </w:r>
      <w:r w:rsidR="003C38BE" w:rsidRPr="00413D96">
        <w:rPr>
          <w:rFonts w:ascii="Arial" w:hAnsi="Arial" w:cs="Arial"/>
          <w:color w:val="000000"/>
          <w:spacing w:val="-2"/>
          <w:sz w:val="18"/>
          <w:szCs w:val="18"/>
        </w:rPr>
        <w:t xml:space="preserve"> </w:t>
      </w:r>
      <w:r w:rsidRPr="00413D96">
        <w:rPr>
          <w:rFonts w:ascii="Arial" w:hAnsi="Arial" w:cs="Arial"/>
          <w:color w:val="000000"/>
          <w:spacing w:val="-2"/>
          <w:sz w:val="18"/>
          <w:szCs w:val="18"/>
        </w:rPr>
        <w:t>Euro</w:t>
      </w:r>
      <w:r w:rsidR="002D04F4" w:rsidRPr="00413D96">
        <w:rPr>
          <w:rFonts w:ascii="Arial" w:hAnsi="Arial" w:cs="Arial"/>
          <w:color w:val="000000"/>
          <w:spacing w:val="-2"/>
          <w:sz w:val="18"/>
          <w:szCs w:val="18"/>
        </w:rPr>
        <w:t xml:space="preserve"> </w:t>
      </w:r>
      <w:r w:rsidR="003233D1" w:rsidRPr="00413D96">
        <w:rPr>
          <w:rFonts w:ascii="Arial" w:hAnsi="Arial" w:cs="Arial"/>
          <w:color w:val="000000"/>
          <w:spacing w:val="-2"/>
          <w:sz w:val="18"/>
          <w:szCs w:val="18"/>
        </w:rPr>
        <w:t>and</w:t>
      </w:r>
      <w:r w:rsidRPr="00413D96">
        <w:rPr>
          <w:rFonts w:ascii="Arial" w:hAnsi="Arial" w:cs="Arial"/>
          <w:color w:val="000000"/>
          <w:spacing w:val="-2"/>
          <w:sz w:val="18"/>
          <w:szCs w:val="18"/>
        </w:rPr>
        <w:t xml:space="preserve"> Swedish Krona and</w:t>
      </w:r>
      <w:r w:rsidR="002F667E" w:rsidRPr="00413D96">
        <w:rPr>
          <w:rFonts w:ascii="Arial" w:hAnsi="Arial" w:cs="Arial"/>
          <w:color w:val="000000"/>
          <w:spacing w:val="-2"/>
          <w:sz w:val="18"/>
          <w:szCs w:val="18"/>
        </w:rPr>
        <w:t xml:space="preserve"> the impact on other components of equity arises</w:t>
      </w:r>
      <w:r w:rsidR="002F667E" w:rsidRPr="00413D96">
        <w:rPr>
          <w:rFonts w:ascii="Arial" w:hAnsi="Arial" w:cs="Arial"/>
          <w:color w:val="000000"/>
          <w:sz w:val="18"/>
          <w:szCs w:val="18"/>
        </w:rPr>
        <w:t xml:space="preserve"> from foreign forward exchange designated as cash flow hedges.</w:t>
      </w:r>
    </w:p>
    <w:p w14:paraId="67D254D7" w14:textId="77777777" w:rsidR="00D41C40" w:rsidRPr="00413D96" w:rsidRDefault="00D41C40" w:rsidP="00CB27B7">
      <w:pPr>
        <w:ind w:left="1080"/>
        <w:jc w:val="thaiDistribute"/>
        <w:rPr>
          <w:rFonts w:ascii="Arial" w:hAnsi="Arial" w:cs="Arial"/>
          <w:color w:val="000000"/>
          <w:sz w:val="18"/>
          <w:szCs w:val="18"/>
        </w:rPr>
      </w:pPr>
    </w:p>
    <w:tbl>
      <w:tblPr>
        <w:tblW w:w="9000" w:type="dxa"/>
        <w:tblInd w:w="450" w:type="dxa"/>
        <w:tblLook w:val="04A0" w:firstRow="1" w:lastRow="0" w:firstColumn="1" w:lastColumn="0" w:noHBand="0" w:noVBand="1"/>
      </w:tblPr>
      <w:tblGrid>
        <w:gridCol w:w="3816"/>
        <w:gridCol w:w="1296"/>
        <w:gridCol w:w="1296"/>
        <w:gridCol w:w="1296"/>
        <w:gridCol w:w="1296"/>
      </w:tblGrid>
      <w:tr w:rsidR="00393E00" w:rsidRPr="00413D96" w14:paraId="15FB5828" w14:textId="77777777" w:rsidTr="00B377D8">
        <w:tc>
          <w:tcPr>
            <w:tcW w:w="3816" w:type="dxa"/>
            <w:shd w:val="clear" w:color="auto" w:fill="auto"/>
          </w:tcPr>
          <w:p w14:paraId="0B0DBD83" w14:textId="77777777" w:rsidR="00393E00" w:rsidRPr="00413D96" w:rsidRDefault="00393E00" w:rsidP="00BD647D">
            <w:pPr>
              <w:pStyle w:val="BlockText"/>
              <w:ind w:left="516" w:right="0"/>
              <w:rPr>
                <w:rFonts w:ascii="Arial" w:eastAsia="Cambria" w:hAnsi="Arial" w:cs="Arial"/>
                <w:color w:val="000000"/>
                <w:sz w:val="18"/>
                <w:szCs w:val="18"/>
              </w:rPr>
            </w:pPr>
          </w:p>
        </w:tc>
        <w:tc>
          <w:tcPr>
            <w:tcW w:w="5184" w:type="dxa"/>
            <w:gridSpan w:val="4"/>
            <w:tcBorders>
              <w:bottom w:val="single" w:sz="4" w:space="0" w:color="auto"/>
            </w:tcBorders>
            <w:shd w:val="clear" w:color="auto" w:fill="auto"/>
          </w:tcPr>
          <w:p w14:paraId="292BF24E" w14:textId="77777777" w:rsidR="00393E00" w:rsidRPr="00413D96" w:rsidRDefault="00393E00" w:rsidP="00393E00">
            <w:pPr>
              <w:pStyle w:val="BlockText"/>
              <w:tabs>
                <w:tab w:val="center" w:pos="2664"/>
                <w:tab w:val="right" w:pos="5328"/>
              </w:tabs>
              <w:ind w:left="0" w:right="-72"/>
              <w:jc w:val="right"/>
              <w:rPr>
                <w:rFonts w:ascii="Arial" w:eastAsia="Cambria" w:hAnsi="Arial" w:cs="Arial"/>
                <w:b/>
                <w:bCs/>
                <w:color w:val="000000"/>
                <w:sz w:val="18"/>
                <w:szCs w:val="18"/>
                <w:cs/>
              </w:rPr>
            </w:pPr>
            <w:r w:rsidRPr="00413D96">
              <w:rPr>
                <w:rFonts w:ascii="Arial" w:eastAsia="Cambria" w:hAnsi="Arial" w:cs="Arial"/>
                <w:b/>
                <w:bCs/>
                <w:color w:val="000000"/>
                <w:sz w:val="18"/>
                <w:szCs w:val="18"/>
              </w:rPr>
              <w:tab/>
              <w:t>Consolidated financial statements</w:t>
            </w:r>
          </w:p>
        </w:tc>
      </w:tr>
      <w:tr w:rsidR="00393E00" w:rsidRPr="00413D96" w14:paraId="63819E6E" w14:textId="77777777" w:rsidTr="00B377D8">
        <w:tc>
          <w:tcPr>
            <w:tcW w:w="3816" w:type="dxa"/>
            <w:shd w:val="clear" w:color="auto" w:fill="auto"/>
          </w:tcPr>
          <w:p w14:paraId="6671A463" w14:textId="77777777" w:rsidR="00393E00" w:rsidRPr="00413D96" w:rsidRDefault="00393E00" w:rsidP="00BD647D">
            <w:pPr>
              <w:pStyle w:val="BlockText"/>
              <w:ind w:left="516" w:right="0"/>
              <w:rPr>
                <w:rFonts w:ascii="Arial" w:eastAsia="Cambria" w:hAnsi="Arial" w:cs="Arial"/>
                <w:color w:val="000000"/>
                <w:sz w:val="18"/>
                <w:szCs w:val="18"/>
              </w:rPr>
            </w:pPr>
          </w:p>
        </w:tc>
        <w:tc>
          <w:tcPr>
            <w:tcW w:w="2592" w:type="dxa"/>
            <w:gridSpan w:val="2"/>
            <w:tcBorders>
              <w:top w:val="single" w:sz="4" w:space="0" w:color="auto"/>
              <w:bottom w:val="single" w:sz="4" w:space="0" w:color="auto"/>
            </w:tcBorders>
            <w:shd w:val="clear" w:color="auto" w:fill="auto"/>
            <w:vAlign w:val="bottom"/>
          </w:tcPr>
          <w:p w14:paraId="30BC4A19" w14:textId="77777777" w:rsidR="00393E00" w:rsidRPr="00413D96" w:rsidRDefault="00393E00" w:rsidP="00FE74BE">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Impact to net profit</w:t>
            </w:r>
          </w:p>
        </w:tc>
        <w:tc>
          <w:tcPr>
            <w:tcW w:w="2592" w:type="dxa"/>
            <w:gridSpan w:val="2"/>
            <w:tcBorders>
              <w:top w:val="single" w:sz="4" w:space="0" w:color="auto"/>
              <w:bottom w:val="single" w:sz="4" w:space="0" w:color="auto"/>
            </w:tcBorders>
            <w:shd w:val="clear" w:color="auto" w:fill="auto"/>
            <w:vAlign w:val="bottom"/>
          </w:tcPr>
          <w:p w14:paraId="42737CA5" w14:textId="77777777" w:rsidR="00393E00" w:rsidRPr="00413D96" w:rsidRDefault="00393E00" w:rsidP="00FE74BE">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Impact to other </w:t>
            </w:r>
            <w:r w:rsidRPr="00413D96">
              <w:rPr>
                <w:rFonts w:ascii="Arial" w:eastAsia="Cambria" w:hAnsi="Arial" w:cs="Arial"/>
                <w:b/>
                <w:bCs/>
                <w:color w:val="000000"/>
                <w:sz w:val="18"/>
                <w:szCs w:val="18"/>
              </w:rPr>
              <w:br/>
              <w:t>components of equity</w:t>
            </w:r>
          </w:p>
        </w:tc>
      </w:tr>
      <w:tr w:rsidR="00A754F1" w:rsidRPr="00413D96" w14:paraId="05F28093" w14:textId="77777777" w:rsidTr="00B377D8">
        <w:tc>
          <w:tcPr>
            <w:tcW w:w="3816" w:type="dxa"/>
            <w:shd w:val="clear" w:color="auto" w:fill="auto"/>
          </w:tcPr>
          <w:p w14:paraId="7EA7CFA7" w14:textId="77777777" w:rsidR="00A754F1" w:rsidRPr="00413D96" w:rsidRDefault="00A754F1" w:rsidP="00A754F1">
            <w:pPr>
              <w:pStyle w:val="BlockText"/>
              <w:ind w:left="516" w:right="0"/>
              <w:rPr>
                <w:rFonts w:ascii="Arial" w:eastAsia="Cambria" w:hAnsi="Arial" w:cs="Arial"/>
                <w:color w:val="000000"/>
                <w:sz w:val="18"/>
                <w:szCs w:val="18"/>
              </w:rPr>
            </w:pPr>
          </w:p>
        </w:tc>
        <w:tc>
          <w:tcPr>
            <w:tcW w:w="1296" w:type="dxa"/>
            <w:tcBorders>
              <w:top w:val="single" w:sz="4" w:space="0" w:color="auto"/>
              <w:bottom w:val="single" w:sz="4" w:space="0" w:color="auto"/>
            </w:tcBorders>
            <w:shd w:val="clear" w:color="auto" w:fill="auto"/>
          </w:tcPr>
          <w:p w14:paraId="06D636E1" w14:textId="0737C108" w:rsidR="00A754F1" w:rsidRPr="00413D96" w:rsidRDefault="00A1321E" w:rsidP="00A754F1">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6303F6EE" w14:textId="77777777" w:rsidR="00A754F1" w:rsidRPr="00413D96" w:rsidRDefault="00A754F1" w:rsidP="00A754F1">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2A24F436" w14:textId="73B16CF1" w:rsidR="00A754F1"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66B976BC" w14:textId="77777777" w:rsidR="00A754F1" w:rsidRPr="00413D96" w:rsidRDefault="00A754F1"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740CF032" w14:textId="54FC7C57" w:rsidR="00A754F1"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2F67AF91" w14:textId="77777777" w:rsidR="00A754F1" w:rsidRPr="00413D96" w:rsidRDefault="00A754F1"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37C71BD4" w14:textId="2C987B74" w:rsidR="00A754F1"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6C8358CC" w14:textId="77777777" w:rsidR="00A754F1" w:rsidRPr="00413D96" w:rsidRDefault="00A754F1"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C54A03" w:rsidRPr="00413D96" w14:paraId="3455F8A1" w14:textId="77777777" w:rsidTr="00B377D8">
        <w:tc>
          <w:tcPr>
            <w:tcW w:w="3816" w:type="dxa"/>
            <w:shd w:val="clear" w:color="auto" w:fill="auto"/>
          </w:tcPr>
          <w:p w14:paraId="433B419F" w14:textId="77777777" w:rsidR="00C54A03" w:rsidRPr="00413D96" w:rsidRDefault="00C54A03" w:rsidP="00BD647D">
            <w:pPr>
              <w:pStyle w:val="BlockText"/>
              <w:ind w:left="516"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53514FC5" w14:textId="77777777" w:rsidR="00C54A03" w:rsidRPr="00413D96" w:rsidRDefault="00C54A03" w:rsidP="00FE74BE">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716E1EB1" w14:textId="77777777" w:rsidR="00C54A03" w:rsidRPr="00413D96" w:rsidRDefault="00C54A03" w:rsidP="00FE74BE">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289C5C3F" w14:textId="77777777" w:rsidR="00C54A03" w:rsidRPr="00413D96" w:rsidRDefault="00C54A03" w:rsidP="00FE74BE">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118B9EC0" w14:textId="77777777" w:rsidR="00C54A03" w:rsidRPr="00413D96" w:rsidRDefault="00C54A03" w:rsidP="00FE74BE">
            <w:pPr>
              <w:pStyle w:val="BlockText"/>
              <w:ind w:left="0" w:right="-72"/>
              <w:jc w:val="right"/>
              <w:rPr>
                <w:rFonts w:ascii="Arial" w:eastAsia="Arial" w:hAnsi="Arial" w:cs="Arial"/>
                <w:color w:val="000000"/>
                <w:sz w:val="18"/>
                <w:szCs w:val="18"/>
              </w:rPr>
            </w:pPr>
          </w:p>
        </w:tc>
      </w:tr>
      <w:tr w:rsidR="005D2224" w:rsidRPr="00413D96" w14:paraId="21A48950" w14:textId="77777777" w:rsidTr="00B377D8">
        <w:tc>
          <w:tcPr>
            <w:tcW w:w="3816" w:type="dxa"/>
            <w:shd w:val="clear" w:color="auto" w:fill="auto"/>
          </w:tcPr>
          <w:p w14:paraId="612FF9E6" w14:textId="25D5212B"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US Dollar</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to Baht exchange rate </w:t>
            </w:r>
          </w:p>
          <w:p w14:paraId="0892DC5A" w14:textId="295D299E"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 increase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w:t>
            </w:r>
          </w:p>
        </w:tc>
        <w:tc>
          <w:tcPr>
            <w:tcW w:w="1296" w:type="dxa"/>
            <w:tcBorders>
              <w:left w:val="nil"/>
              <w:right w:val="nil"/>
            </w:tcBorders>
            <w:shd w:val="clear" w:color="auto" w:fill="auto"/>
            <w:vAlign w:val="bottom"/>
          </w:tcPr>
          <w:p w14:paraId="051C1C7A" w14:textId="33C88409"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464</w:t>
            </w:r>
          </w:p>
        </w:tc>
        <w:tc>
          <w:tcPr>
            <w:tcW w:w="1296" w:type="dxa"/>
            <w:tcBorders>
              <w:left w:val="nil"/>
              <w:right w:val="nil"/>
            </w:tcBorders>
            <w:shd w:val="clear" w:color="auto" w:fill="auto"/>
            <w:vAlign w:val="bottom"/>
          </w:tcPr>
          <w:p w14:paraId="33A0CEFC" w14:textId="6CAC7906"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219</w:t>
            </w:r>
            <w:r w:rsidRPr="00413D96">
              <w:rPr>
                <w:rFonts w:ascii="Arial" w:eastAsia="Arial" w:hAnsi="Arial" w:cs="Arial"/>
                <w:color w:val="000000"/>
                <w:sz w:val="18"/>
                <w:szCs w:val="18"/>
              </w:rPr>
              <w:t>)</w:t>
            </w:r>
          </w:p>
        </w:tc>
        <w:tc>
          <w:tcPr>
            <w:tcW w:w="1296" w:type="dxa"/>
            <w:tcBorders>
              <w:left w:val="nil"/>
              <w:right w:val="nil"/>
            </w:tcBorders>
            <w:shd w:val="clear" w:color="auto" w:fill="auto"/>
            <w:vAlign w:val="bottom"/>
          </w:tcPr>
          <w:p w14:paraId="3B316945" w14:textId="35AFB160"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526</w:t>
            </w:r>
          </w:p>
        </w:tc>
        <w:tc>
          <w:tcPr>
            <w:tcW w:w="1296" w:type="dxa"/>
            <w:tcBorders>
              <w:left w:val="nil"/>
              <w:right w:val="nil"/>
            </w:tcBorders>
            <w:shd w:val="clear" w:color="auto" w:fill="auto"/>
            <w:vAlign w:val="bottom"/>
          </w:tcPr>
          <w:p w14:paraId="3093655E" w14:textId="2A020B63"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431</w:t>
            </w:r>
          </w:p>
        </w:tc>
      </w:tr>
      <w:tr w:rsidR="005D2224" w:rsidRPr="00413D96" w14:paraId="0988204C" w14:textId="77777777" w:rsidTr="00B377D8">
        <w:tc>
          <w:tcPr>
            <w:tcW w:w="3816" w:type="dxa"/>
            <w:shd w:val="clear" w:color="auto" w:fill="auto"/>
          </w:tcPr>
          <w:p w14:paraId="40348473" w14:textId="1D64493B"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w:t>
            </w:r>
          </w:p>
        </w:tc>
        <w:tc>
          <w:tcPr>
            <w:tcW w:w="1296" w:type="dxa"/>
            <w:tcBorders>
              <w:top w:val="nil"/>
              <w:left w:val="nil"/>
              <w:right w:val="nil"/>
            </w:tcBorders>
            <w:shd w:val="clear" w:color="auto" w:fill="auto"/>
            <w:vAlign w:val="bottom"/>
          </w:tcPr>
          <w:p w14:paraId="39CA0712" w14:textId="68AE3902"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cs/>
              </w:rPr>
              <w:t>(</w:t>
            </w:r>
            <w:r w:rsidR="00A1321E" w:rsidRPr="00A1321E">
              <w:rPr>
                <w:rFonts w:ascii="Arial" w:eastAsia="Arial" w:hAnsi="Arial" w:cs="Arial"/>
                <w:color w:val="000000"/>
                <w:sz w:val="18"/>
                <w:szCs w:val="18"/>
              </w:rPr>
              <w:t>464</w:t>
            </w: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167E0878" w14:textId="6E6DF762"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219</w:t>
            </w:r>
          </w:p>
        </w:tc>
        <w:tc>
          <w:tcPr>
            <w:tcW w:w="1296" w:type="dxa"/>
            <w:tcBorders>
              <w:top w:val="nil"/>
              <w:left w:val="nil"/>
              <w:right w:val="nil"/>
            </w:tcBorders>
            <w:shd w:val="clear" w:color="auto" w:fill="auto"/>
            <w:vAlign w:val="bottom"/>
          </w:tcPr>
          <w:p w14:paraId="7C17AFA5" w14:textId="3B3EF1E8"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526</w:t>
            </w: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33BA34CB" w14:textId="162C7B0D"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431</w:t>
            </w:r>
            <w:r w:rsidRPr="00413D96">
              <w:rPr>
                <w:rFonts w:ascii="Arial" w:eastAsia="Arial" w:hAnsi="Arial" w:cs="Arial"/>
                <w:color w:val="000000"/>
                <w:sz w:val="18"/>
                <w:szCs w:val="18"/>
              </w:rPr>
              <w:t>)</w:t>
            </w:r>
          </w:p>
        </w:tc>
      </w:tr>
      <w:tr w:rsidR="005D2224" w:rsidRPr="00413D96" w14:paraId="1E0D11DC" w14:textId="77777777" w:rsidTr="00B377D8">
        <w:tc>
          <w:tcPr>
            <w:tcW w:w="3816" w:type="dxa"/>
            <w:shd w:val="clear" w:color="auto" w:fill="auto"/>
          </w:tcPr>
          <w:p w14:paraId="464BC133" w14:textId="77777777"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Euro</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to Baht exchange rate </w:t>
            </w:r>
          </w:p>
          <w:p w14:paraId="633FA734" w14:textId="1C9D6DC6"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  increase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 xml:space="preserve">%* </w:t>
            </w:r>
          </w:p>
        </w:tc>
        <w:tc>
          <w:tcPr>
            <w:tcW w:w="1296" w:type="dxa"/>
            <w:tcBorders>
              <w:top w:val="nil"/>
              <w:left w:val="nil"/>
              <w:right w:val="nil"/>
            </w:tcBorders>
            <w:shd w:val="clear" w:color="auto" w:fill="auto"/>
            <w:vAlign w:val="bottom"/>
          </w:tcPr>
          <w:p w14:paraId="1BFE6264" w14:textId="58D5B005"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5</w:t>
            </w:r>
          </w:p>
        </w:tc>
        <w:tc>
          <w:tcPr>
            <w:tcW w:w="1296" w:type="dxa"/>
            <w:tcBorders>
              <w:top w:val="nil"/>
              <w:left w:val="nil"/>
              <w:right w:val="nil"/>
            </w:tcBorders>
            <w:shd w:val="clear" w:color="auto" w:fill="auto"/>
            <w:vAlign w:val="bottom"/>
          </w:tcPr>
          <w:p w14:paraId="77603478" w14:textId="240D0994"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11</w:t>
            </w:r>
          </w:p>
        </w:tc>
        <w:tc>
          <w:tcPr>
            <w:tcW w:w="1296" w:type="dxa"/>
            <w:tcBorders>
              <w:top w:val="nil"/>
              <w:left w:val="nil"/>
              <w:right w:val="nil"/>
            </w:tcBorders>
            <w:shd w:val="clear" w:color="auto" w:fill="auto"/>
            <w:vAlign w:val="bottom"/>
          </w:tcPr>
          <w:p w14:paraId="40C9E4BE" w14:textId="5C956ECD"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1ED0CB4" w14:textId="02D21BA8"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r>
      <w:tr w:rsidR="005D2224" w:rsidRPr="00413D96" w14:paraId="6AA9A8A9" w14:textId="77777777" w:rsidTr="00B377D8">
        <w:tc>
          <w:tcPr>
            <w:tcW w:w="3816" w:type="dxa"/>
            <w:shd w:val="clear" w:color="auto" w:fill="auto"/>
          </w:tcPr>
          <w:p w14:paraId="7672EECC" w14:textId="4CA6808D"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 xml:space="preserve">%* </w:t>
            </w:r>
          </w:p>
        </w:tc>
        <w:tc>
          <w:tcPr>
            <w:tcW w:w="1296" w:type="dxa"/>
            <w:tcBorders>
              <w:top w:val="nil"/>
              <w:left w:val="nil"/>
              <w:right w:val="nil"/>
            </w:tcBorders>
            <w:shd w:val="clear" w:color="auto" w:fill="auto"/>
          </w:tcPr>
          <w:p w14:paraId="32400C0F" w14:textId="4AAE33B9"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5</w:t>
            </w:r>
            <w:r w:rsidRPr="00413D96">
              <w:rPr>
                <w:rFonts w:ascii="Arial" w:eastAsia="Arial" w:hAnsi="Arial" w:cs="Arial"/>
                <w:color w:val="000000"/>
                <w:sz w:val="18"/>
                <w:szCs w:val="18"/>
              </w:rPr>
              <w:t>)</w:t>
            </w:r>
          </w:p>
        </w:tc>
        <w:tc>
          <w:tcPr>
            <w:tcW w:w="1296" w:type="dxa"/>
            <w:tcBorders>
              <w:top w:val="nil"/>
              <w:left w:val="nil"/>
              <w:right w:val="nil"/>
            </w:tcBorders>
            <w:shd w:val="clear" w:color="auto" w:fill="auto"/>
          </w:tcPr>
          <w:p w14:paraId="5E1B7057" w14:textId="4A6A0C47"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11</w:t>
            </w: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5DB1B217" w14:textId="2BF0FAE1"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0509F932" w14:textId="134D85C8"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r>
      <w:tr w:rsidR="005D2224" w:rsidRPr="00413D96" w14:paraId="017E616A" w14:textId="77777777" w:rsidTr="00B377D8">
        <w:tc>
          <w:tcPr>
            <w:tcW w:w="3816" w:type="dxa"/>
            <w:shd w:val="clear" w:color="auto" w:fill="auto"/>
          </w:tcPr>
          <w:p w14:paraId="7ED8A2AF" w14:textId="12D1ED1B"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Swedish Krona</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to Baht exchange rate </w:t>
            </w:r>
          </w:p>
          <w:p w14:paraId="57E61247" w14:textId="1AD0F3BC"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 increase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 xml:space="preserve">%* </w:t>
            </w:r>
          </w:p>
        </w:tc>
        <w:tc>
          <w:tcPr>
            <w:tcW w:w="1296" w:type="dxa"/>
            <w:tcBorders>
              <w:top w:val="nil"/>
              <w:left w:val="nil"/>
              <w:right w:val="nil"/>
            </w:tcBorders>
            <w:shd w:val="clear" w:color="auto" w:fill="auto"/>
            <w:vAlign w:val="bottom"/>
          </w:tcPr>
          <w:p w14:paraId="30580DA1" w14:textId="548FFB03"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tcPr>
          <w:p w14:paraId="19B479D4" w14:textId="77777777" w:rsidR="005D2224" w:rsidRPr="00413D96" w:rsidRDefault="005D2224" w:rsidP="005D2224">
            <w:pPr>
              <w:pStyle w:val="BlockText"/>
              <w:ind w:left="0" w:right="-72"/>
              <w:jc w:val="right"/>
              <w:rPr>
                <w:rFonts w:ascii="Arial" w:eastAsia="Arial" w:hAnsi="Arial" w:cs="Arial"/>
                <w:color w:val="000000"/>
                <w:sz w:val="18"/>
                <w:szCs w:val="18"/>
              </w:rPr>
            </w:pPr>
          </w:p>
          <w:p w14:paraId="783B01FB" w14:textId="62522CA3"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2</w:t>
            </w: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0AC8057B" w14:textId="7687A01E"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21B03F70" w14:textId="2A3AAA83"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38</w:t>
            </w:r>
          </w:p>
        </w:tc>
      </w:tr>
      <w:tr w:rsidR="005D2224" w:rsidRPr="00413D96" w14:paraId="4C58E701" w14:textId="77777777" w:rsidTr="00B377D8">
        <w:tc>
          <w:tcPr>
            <w:tcW w:w="3816" w:type="dxa"/>
            <w:shd w:val="clear" w:color="auto" w:fill="auto"/>
          </w:tcPr>
          <w:p w14:paraId="686BDC0C" w14:textId="29680208"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 xml:space="preserve">%* </w:t>
            </w:r>
          </w:p>
        </w:tc>
        <w:tc>
          <w:tcPr>
            <w:tcW w:w="1296" w:type="dxa"/>
            <w:tcBorders>
              <w:top w:val="nil"/>
              <w:left w:val="nil"/>
              <w:right w:val="nil"/>
            </w:tcBorders>
            <w:shd w:val="clear" w:color="auto" w:fill="auto"/>
            <w:vAlign w:val="bottom"/>
          </w:tcPr>
          <w:p w14:paraId="0CE5AF93" w14:textId="329D7A48"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tcPr>
          <w:p w14:paraId="628D58F7" w14:textId="35BECCBC"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2</w:t>
            </w:r>
          </w:p>
        </w:tc>
        <w:tc>
          <w:tcPr>
            <w:tcW w:w="1296" w:type="dxa"/>
            <w:tcBorders>
              <w:top w:val="nil"/>
              <w:left w:val="nil"/>
              <w:right w:val="nil"/>
            </w:tcBorders>
            <w:shd w:val="clear" w:color="auto" w:fill="auto"/>
            <w:vAlign w:val="bottom"/>
          </w:tcPr>
          <w:p w14:paraId="639AEF45" w14:textId="4C16889F"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right w:val="nil"/>
            </w:tcBorders>
            <w:shd w:val="clear" w:color="auto" w:fill="auto"/>
            <w:vAlign w:val="bottom"/>
          </w:tcPr>
          <w:p w14:paraId="49DA075A" w14:textId="1627D1DA"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38</w:t>
            </w:r>
            <w:r w:rsidRPr="00413D96">
              <w:rPr>
                <w:rFonts w:ascii="Arial" w:eastAsia="Arial" w:hAnsi="Arial" w:cs="Arial"/>
                <w:color w:val="000000"/>
                <w:sz w:val="18"/>
                <w:szCs w:val="18"/>
              </w:rPr>
              <w:t>)</w:t>
            </w:r>
          </w:p>
        </w:tc>
      </w:tr>
    </w:tbl>
    <w:p w14:paraId="09A2ED01" w14:textId="77777777" w:rsidR="00FE74BE" w:rsidRPr="00413D96" w:rsidRDefault="00FE74BE" w:rsidP="00FE74BE">
      <w:pPr>
        <w:ind w:left="1080"/>
        <w:rPr>
          <w:rFonts w:ascii="Arial" w:hAnsi="Arial" w:cs="Arial"/>
          <w:color w:val="000000"/>
          <w:sz w:val="16"/>
          <w:szCs w:val="16"/>
        </w:rPr>
      </w:pPr>
    </w:p>
    <w:p w14:paraId="4A6AF875" w14:textId="77777777" w:rsidR="00FE74BE" w:rsidRPr="00413D96" w:rsidRDefault="00FE74BE" w:rsidP="00A77CF6">
      <w:pPr>
        <w:numPr>
          <w:ilvl w:val="0"/>
          <w:numId w:val="10"/>
        </w:numPr>
        <w:rPr>
          <w:rFonts w:ascii="Arial" w:hAnsi="Arial" w:cs="Arial"/>
          <w:color w:val="000000"/>
          <w:sz w:val="18"/>
          <w:szCs w:val="18"/>
        </w:rPr>
      </w:pPr>
      <w:r w:rsidRPr="00413D96">
        <w:rPr>
          <w:rFonts w:ascii="Arial" w:hAnsi="Arial" w:cs="Arial"/>
          <w:i/>
          <w:iCs/>
          <w:color w:val="000000"/>
          <w:sz w:val="18"/>
          <w:szCs w:val="18"/>
        </w:rPr>
        <w:t>Holding all other variables constant</w:t>
      </w:r>
    </w:p>
    <w:p w14:paraId="41B3EF94" w14:textId="77777777" w:rsidR="00393E00" w:rsidRPr="00413D96" w:rsidRDefault="00393E00" w:rsidP="007815AC">
      <w:pPr>
        <w:ind w:left="1080"/>
        <w:rPr>
          <w:rFonts w:ascii="Arial" w:hAnsi="Arial" w:cs="Arial"/>
          <w:color w:val="000000"/>
          <w:sz w:val="18"/>
          <w:szCs w:val="18"/>
        </w:rPr>
      </w:pPr>
    </w:p>
    <w:tbl>
      <w:tblPr>
        <w:tblW w:w="8996" w:type="dxa"/>
        <w:tblInd w:w="441" w:type="dxa"/>
        <w:tblLook w:val="04A0" w:firstRow="1" w:lastRow="0" w:firstColumn="1" w:lastColumn="0" w:noHBand="0" w:noVBand="1"/>
      </w:tblPr>
      <w:tblGrid>
        <w:gridCol w:w="3812"/>
        <w:gridCol w:w="1296"/>
        <w:gridCol w:w="1296"/>
        <w:gridCol w:w="1296"/>
        <w:gridCol w:w="1296"/>
      </w:tblGrid>
      <w:tr w:rsidR="00393E00" w:rsidRPr="00413D96" w14:paraId="48D829E6" w14:textId="77777777" w:rsidTr="00B377D8">
        <w:trPr>
          <w:trHeight w:val="179"/>
        </w:trPr>
        <w:tc>
          <w:tcPr>
            <w:tcW w:w="3812" w:type="dxa"/>
            <w:shd w:val="clear" w:color="auto" w:fill="auto"/>
          </w:tcPr>
          <w:p w14:paraId="691FF87B" w14:textId="77777777" w:rsidR="00393E00" w:rsidRPr="00413D96" w:rsidRDefault="00393E00" w:rsidP="003266BF">
            <w:pPr>
              <w:pStyle w:val="BlockText"/>
              <w:ind w:left="516" w:right="0"/>
              <w:rPr>
                <w:rFonts w:ascii="Arial" w:eastAsia="Cambria" w:hAnsi="Arial" w:cs="Arial"/>
                <w:color w:val="000000"/>
                <w:sz w:val="18"/>
                <w:szCs w:val="18"/>
              </w:rPr>
            </w:pPr>
          </w:p>
        </w:tc>
        <w:tc>
          <w:tcPr>
            <w:tcW w:w="5184" w:type="dxa"/>
            <w:gridSpan w:val="4"/>
            <w:tcBorders>
              <w:bottom w:val="single" w:sz="4" w:space="0" w:color="auto"/>
            </w:tcBorders>
            <w:shd w:val="clear" w:color="auto" w:fill="auto"/>
          </w:tcPr>
          <w:p w14:paraId="0A8C7103" w14:textId="77777777" w:rsidR="00393E00" w:rsidRPr="00413D96" w:rsidRDefault="00393E00" w:rsidP="00393E00">
            <w:pPr>
              <w:pStyle w:val="BlockText"/>
              <w:ind w:left="0" w:right="-72"/>
              <w:jc w:val="right"/>
              <w:rPr>
                <w:rFonts w:ascii="Arial" w:eastAsia="Cambria" w:hAnsi="Arial" w:cs="Arial"/>
                <w:b/>
                <w:bCs/>
                <w:color w:val="000000"/>
                <w:sz w:val="18"/>
                <w:szCs w:val="18"/>
                <w:cs/>
              </w:rPr>
            </w:pPr>
            <w:r w:rsidRPr="00413D96">
              <w:rPr>
                <w:rFonts w:ascii="Arial" w:eastAsia="Cambria" w:hAnsi="Arial" w:cs="Arial"/>
                <w:b/>
                <w:bCs/>
                <w:color w:val="000000"/>
                <w:sz w:val="18"/>
                <w:szCs w:val="18"/>
              </w:rPr>
              <w:t>Separate financial statements</w:t>
            </w:r>
          </w:p>
        </w:tc>
      </w:tr>
      <w:tr w:rsidR="00393E00" w:rsidRPr="00413D96" w14:paraId="1129387B" w14:textId="77777777" w:rsidTr="00B377D8">
        <w:tc>
          <w:tcPr>
            <w:tcW w:w="3812" w:type="dxa"/>
            <w:shd w:val="clear" w:color="auto" w:fill="auto"/>
          </w:tcPr>
          <w:p w14:paraId="27CC4408" w14:textId="77777777" w:rsidR="00393E00" w:rsidRPr="00413D96" w:rsidRDefault="00393E00" w:rsidP="003266BF">
            <w:pPr>
              <w:pStyle w:val="BlockText"/>
              <w:ind w:left="516" w:right="0"/>
              <w:rPr>
                <w:rFonts w:ascii="Arial" w:eastAsia="Cambria" w:hAnsi="Arial" w:cs="Arial"/>
                <w:color w:val="000000"/>
                <w:sz w:val="18"/>
                <w:szCs w:val="18"/>
              </w:rPr>
            </w:pPr>
          </w:p>
        </w:tc>
        <w:tc>
          <w:tcPr>
            <w:tcW w:w="2592" w:type="dxa"/>
            <w:gridSpan w:val="2"/>
            <w:tcBorders>
              <w:top w:val="single" w:sz="4" w:space="0" w:color="auto"/>
              <w:bottom w:val="single" w:sz="4" w:space="0" w:color="auto"/>
            </w:tcBorders>
            <w:shd w:val="clear" w:color="auto" w:fill="auto"/>
            <w:vAlign w:val="bottom"/>
          </w:tcPr>
          <w:p w14:paraId="625ABAD3" w14:textId="77777777" w:rsidR="00393E00" w:rsidRPr="00413D96" w:rsidRDefault="00393E00" w:rsidP="003266B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Impact to net profit</w:t>
            </w:r>
          </w:p>
        </w:tc>
        <w:tc>
          <w:tcPr>
            <w:tcW w:w="2592" w:type="dxa"/>
            <w:gridSpan w:val="2"/>
            <w:tcBorders>
              <w:top w:val="single" w:sz="4" w:space="0" w:color="auto"/>
              <w:bottom w:val="single" w:sz="4" w:space="0" w:color="auto"/>
            </w:tcBorders>
            <w:shd w:val="clear" w:color="auto" w:fill="auto"/>
            <w:vAlign w:val="bottom"/>
          </w:tcPr>
          <w:p w14:paraId="4DBE1B46" w14:textId="77777777" w:rsidR="00393E00" w:rsidRPr="00413D96" w:rsidRDefault="00393E00" w:rsidP="003266B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Impact to other </w:t>
            </w:r>
            <w:r w:rsidRPr="00413D96">
              <w:rPr>
                <w:rFonts w:ascii="Arial" w:eastAsia="Cambria" w:hAnsi="Arial" w:cs="Arial"/>
                <w:b/>
                <w:bCs/>
                <w:color w:val="000000"/>
                <w:sz w:val="18"/>
                <w:szCs w:val="18"/>
              </w:rPr>
              <w:br/>
              <w:t>components of equity</w:t>
            </w:r>
          </w:p>
        </w:tc>
      </w:tr>
      <w:tr w:rsidR="00393E00" w:rsidRPr="00413D96" w14:paraId="25D36286" w14:textId="77777777" w:rsidTr="00B377D8">
        <w:tc>
          <w:tcPr>
            <w:tcW w:w="3812" w:type="dxa"/>
            <w:shd w:val="clear" w:color="auto" w:fill="auto"/>
          </w:tcPr>
          <w:p w14:paraId="7568774F" w14:textId="77777777" w:rsidR="00393E00" w:rsidRPr="00413D96" w:rsidRDefault="00393E00" w:rsidP="00393E00">
            <w:pPr>
              <w:pStyle w:val="BlockText"/>
              <w:ind w:left="516" w:right="0"/>
              <w:rPr>
                <w:rFonts w:ascii="Arial" w:eastAsia="Cambria" w:hAnsi="Arial" w:cs="Arial"/>
                <w:color w:val="000000"/>
                <w:sz w:val="18"/>
                <w:szCs w:val="18"/>
              </w:rPr>
            </w:pPr>
          </w:p>
        </w:tc>
        <w:tc>
          <w:tcPr>
            <w:tcW w:w="1296" w:type="dxa"/>
            <w:tcBorders>
              <w:top w:val="single" w:sz="4" w:space="0" w:color="auto"/>
              <w:bottom w:val="single" w:sz="4" w:space="0" w:color="auto"/>
            </w:tcBorders>
            <w:shd w:val="clear" w:color="auto" w:fill="auto"/>
          </w:tcPr>
          <w:p w14:paraId="43B60D7B" w14:textId="211113D7" w:rsidR="00393E00" w:rsidRPr="00413D96" w:rsidRDefault="00A1321E" w:rsidP="00393E00">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3A300439" w14:textId="77777777" w:rsidR="00393E00" w:rsidRPr="00413D96" w:rsidRDefault="00393E00" w:rsidP="00393E00">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5F1EBEB2" w14:textId="396704AE" w:rsidR="00393E00"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39869126" w14:textId="77777777" w:rsidR="00393E00" w:rsidRPr="00413D96" w:rsidRDefault="00393E00"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7A7B3A84" w14:textId="64E4E2DE" w:rsidR="00393E00"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6480C061" w14:textId="77777777" w:rsidR="00393E00" w:rsidRPr="00413D96" w:rsidRDefault="00393E00"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shd w:val="clear" w:color="auto" w:fill="auto"/>
            <w:vAlign w:val="bottom"/>
          </w:tcPr>
          <w:p w14:paraId="3A612EC4" w14:textId="59FACF9E" w:rsidR="00393E00" w:rsidRPr="00413D96" w:rsidRDefault="00A1321E" w:rsidP="00A47BAF">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3D4BF3C3" w14:textId="77777777" w:rsidR="00393E00" w:rsidRPr="00413D96" w:rsidRDefault="00393E00" w:rsidP="00A47BAF">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393E00" w:rsidRPr="00413D96" w14:paraId="114ABC78" w14:textId="77777777" w:rsidTr="00B377D8">
        <w:tc>
          <w:tcPr>
            <w:tcW w:w="3812" w:type="dxa"/>
            <w:shd w:val="clear" w:color="auto" w:fill="auto"/>
          </w:tcPr>
          <w:p w14:paraId="39776AA0" w14:textId="77777777" w:rsidR="00393E00" w:rsidRPr="00413D96" w:rsidRDefault="00393E00" w:rsidP="003266BF">
            <w:pPr>
              <w:pStyle w:val="BlockText"/>
              <w:ind w:left="516" w:right="0"/>
              <w:rPr>
                <w:rFonts w:ascii="Arial" w:eastAsia="Cambria" w:hAnsi="Arial" w:cs="Arial"/>
                <w:color w:val="000000"/>
                <w:sz w:val="18"/>
                <w:szCs w:val="18"/>
              </w:rPr>
            </w:pPr>
          </w:p>
        </w:tc>
        <w:tc>
          <w:tcPr>
            <w:tcW w:w="1296" w:type="dxa"/>
            <w:tcBorders>
              <w:top w:val="single" w:sz="4" w:space="0" w:color="auto"/>
              <w:left w:val="nil"/>
              <w:right w:val="nil"/>
            </w:tcBorders>
            <w:shd w:val="clear" w:color="auto" w:fill="auto"/>
          </w:tcPr>
          <w:p w14:paraId="35423B97" w14:textId="77777777" w:rsidR="00393E00" w:rsidRPr="00413D96"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48F4E3ED" w14:textId="77777777" w:rsidR="00393E00" w:rsidRPr="00413D96"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75D8CD4B" w14:textId="77777777" w:rsidR="00393E00" w:rsidRPr="00413D96"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tcPr>
          <w:p w14:paraId="19489A0E" w14:textId="77777777" w:rsidR="00393E00" w:rsidRPr="00413D96" w:rsidRDefault="00393E00" w:rsidP="003266BF">
            <w:pPr>
              <w:pStyle w:val="BlockText"/>
              <w:ind w:left="0" w:right="-72"/>
              <w:jc w:val="right"/>
              <w:rPr>
                <w:rFonts w:ascii="Arial" w:eastAsia="Arial" w:hAnsi="Arial" w:cs="Arial"/>
                <w:color w:val="000000"/>
                <w:sz w:val="18"/>
                <w:szCs w:val="18"/>
              </w:rPr>
            </w:pPr>
          </w:p>
        </w:tc>
      </w:tr>
      <w:tr w:rsidR="005D2224" w:rsidRPr="00413D96" w14:paraId="3BFD43D5" w14:textId="77777777" w:rsidTr="00B377D8">
        <w:tc>
          <w:tcPr>
            <w:tcW w:w="3812" w:type="dxa"/>
            <w:shd w:val="clear" w:color="auto" w:fill="auto"/>
          </w:tcPr>
          <w:p w14:paraId="7B2CEF9A" w14:textId="76509E14"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US Dollar</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to Baht exchange rate </w:t>
            </w:r>
          </w:p>
          <w:p w14:paraId="05F0E700" w14:textId="4F68DC79" w:rsidR="005D2224" w:rsidRPr="00413D96" w:rsidRDefault="0099261E"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005D2224" w:rsidRPr="00413D96">
              <w:rPr>
                <w:rFonts w:ascii="Arial" w:eastAsia="Cambria" w:hAnsi="Arial" w:cs="Arial"/>
                <w:color w:val="000000"/>
                <w:sz w:val="18"/>
                <w:szCs w:val="18"/>
              </w:rPr>
              <w:t xml:space="preserve">- increase </w:t>
            </w:r>
            <w:r w:rsidR="00A1321E" w:rsidRPr="00A1321E">
              <w:rPr>
                <w:rFonts w:ascii="Arial" w:eastAsia="Cambria" w:hAnsi="Arial" w:cs="Arial"/>
                <w:color w:val="000000"/>
                <w:sz w:val="18"/>
                <w:szCs w:val="18"/>
              </w:rPr>
              <w:t>10</w:t>
            </w:r>
            <w:r w:rsidR="005D2224" w:rsidRPr="00413D96">
              <w:rPr>
                <w:rFonts w:ascii="Arial" w:eastAsia="Cambria" w:hAnsi="Arial" w:cs="Arial"/>
                <w:color w:val="000000"/>
                <w:sz w:val="18"/>
                <w:szCs w:val="18"/>
              </w:rPr>
              <w:t>%*</w:t>
            </w:r>
          </w:p>
        </w:tc>
        <w:tc>
          <w:tcPr>
            <w:tcW w:w="1296" w:type="dxa"/>
            <w:tcBorders>
              <w:left w:val="nil"/>
              <w:right w:val="nil"/>
            </w:tcBorders>
            <w:shd w:val="clear" w:color="auto" w:fill="auto"/>
            <w:vAlign w:val="bottom"/>
          </w:tcPr>
          <w:p w14:paraId="05DAAED0" w14:textId="4AD1671B"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52</w:t>
            </w:r>
          </w:p>
        </w:tc>
        <w:tc>
          <w:tcPr>
            <w:tcW w:w="1296" w:type="dxa"/>
            <w:tcBorders>
              <w:left w:val="nil"/>
              <w:right w:val="nil"/>
            </w:tcBorders>
            <w:shd w:val="clear" w:color="auto" w:fill="auto"/>
            <w:vAlign w:val="bottom"/>
          </w:tcPr>
          <w:p w14:paraId="5C7738D3" w14:textId="7039F640"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185</w:t>
            </w:r>
          </w:p>
        </w:tc>
        <w:tc>
          <w:tcPr>
            <w:tcW w:w="1296" w:type="dxa"/>
            <w:tcBorders>
              <w:left w:val="nil"/>
              <w:right w:val="nil"/>
            </w:tcBorders>
            <w:shd w:val="clear" w:color="auto" w:fill="auto"/>
            <w:vAlign w:val="bottom"/>
          </w:tcPr>
          <w:p w14:paraId="64CBF02F" w14:textId="2313EAA9"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522</w:t>
            </w:r>
          </w:p>
        </w:tc>
        <w:tc>
          <w:tcPr>
            <w:tcW w:w="1296" w:type="dxa"/>
            <w:tcBorders>
              <w:left w:val="nil"/>
              <w:right w:val="nil"/>
            </w:tcBorders>
            <w:shd w:val="clear" w:color="auto" w:fill="auto"/>
            <w:vAlign w:val="bottom"/>
          </w:tcPr>
          <w:p w14:paraId="2D233D8E" w14:textId="3C4DD983" w:rsidR="005D2224" w:rsidRPr="00413D96" w:rsidRDefault="00A1321E" w:rsidP="005D2224">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396</w:t>
            </w:r>
          </w:p>
        </w:tc>
      </w:tr>
      <w:tr w:rsidR="005D2224" w:rsidRPr="00413D96" w14:paraId="0ED31F94" w14:textId="77777777" w:rsidTr="00B377D8">
        <w:tc>
          <w:tcPr>
            <w:tcW w:w="3812" w:type="dxa"/>
            <w:shd w:val="clear" w:color="auto" w:fill="auto"/>
          </w:tcPr>
          <w:p w14:paraId="7E2014A6" w14:textId="22517209" w:rsidR="005D2224" w:rsidRPr="00413D96" w:rsidRDefault="005D2224" w:rsidP="005D2224">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w:t>
            </w:r>
          </w:p>
        </w:tc>
        <w:tc>
          <w:tcPr>
            <w:tcW w:w="1296" w:type="dxa"/>
            <w:tcBorders>
              <w:top w:val="nil"/>
              <w:left w:val="nil"/>
              <w:bottom w:val="nil"/>
              <w:right w:val="nil"/>
            </w:tcBorders>
            <w:shd w:val="clear" w:color="auto" w:fill="auto"/>
          </w:tcPr>
          <w:p w14:paraId="2FC50F14" w14:textId="7474A015"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52</w:t>
            </w: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tcPr>
          <w:p w14:paraId="35E045F6" w14:textId="3A794761"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185</w:t>
            </w: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tcPr>
          <w:p w14:paraId="77E8C415" w14:textId="6D4BE5F9"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522</w:t>
            </w: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tcPr>
          <w:p w14:paraId="37B7520A" w14:textId="01C27AAA" w:rsidR="005D2224" w:rsidRPr="00413D96" w:rsidRDefault="005D2224" w:rsidP="005D2224">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396</w:t>
            </w:r>
            <w:r w:rsidRPr="00413D96">
              <w:rPr>
                <w:rFonts w:ascii="Arial" w:eastAsia="Arial" w:hAnsi="Arial" w:cs="Arial"/>
                <w:color w:val="000000"/>
                <w:sz w:val="18"/>
                <w:szCs w:val="18"/>
              </w:rPr>
              <w:t>)</w:t>
            </w:r>
          </w:p>
        </w:tc>
      </w:tr>
      <w:tr w:rsidR="00070269" w:rsidRPr="00413D96" w14:paraId="331D311F" w14:textId="77777777" w:rsidTr="00B377D8">
        <w:tc>
          <w:tcPr>
            <w:tcW w:w="3812" w:type="dxa"/>
            <w:shd w:val="clear" w:color="auto" w:fill="auto"/>
          </w:tcPr>
          <w:p w14:paraId="3EA8D971" w14:textId="77777777" w:rsidR="00070269" w:rsidRPr="00413D96" w:rsidRDefault="00070269" w:rsidP="00070269">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Swedish Krona</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to Baht exchange rate</w:t>
            </w:r>
          </w:p>
          <w:p w14:paraId="4A962107" w14:textId="175C98D1" w:rsidR="00070269" w:rsidRPr="00413D96" w:rsidRDefault="00070269" w:rsidP="00070269">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 increase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w:t>
            </w:r>
          </w:p>
        </w:tc>
        <w:tc>
          <w:tcPr>
            <w:tcW w:w="1296" w:type="dxa"/>
            <w:tcBorders>
              <w:top w:val="nil"/>
              <w:left w:val="nil"/>
              <w:bottom w:val="nil"/>
              <w:right w:val="nil"/>
            </w:tcBorders>
            <w:shd w:val="clear" w:color="auto" w:fill="auto"/>
            <w:vAlign w:val="bottom"/>
          </w:tcPr>
          <w:p w14:paraId="7C7DD511" w14:textId="1E917CB3" w:rsidR="00070269" w:rsidRPr="00413D96" w:rsidRDefault="00070269"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0263F0FB" w14:textId="3B9B1000" w:rsidR="00070269" w:rsidRPr="00413D96" w:rsidRDefault="00191116"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2</w:t>
            </w: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4F206DC7" w14:textId="72299A2A" w:rsidR="00070269" w:rsidRPr="00413D96" w:rsidRDefault="006F5674"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2A2045A9" w14:textId="0044F5F6" w:rsidR="00070269" w:rsidRPr="00413D96" w:rsidRDefault="00177F31"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r>
      <w:tr w:rsidR="00070269" w:rsidRPr="00413D96" w14:paraId="5EC6D8A7" w14:textId="77777777" w:rsidTr="00B377D8">
        <w:tc>
          <w:tcPr>
            <w:tcW w:w="3812" w:type="dxa"/>
            <w:shd w:val="clear" w:color="auto" w:fill="auto"/>
          </w:tcPr>
          <w:p w14:paraId="2CAC7D83" w14:textId="2207E475" w:rsidR="00070269" w:rsidRPr="00413D96" w:rsidRDefault="00070269" w:rsidP="00202293">
            <w:pPr>
              <w:pStyle w:val="BlockTex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   -</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10</w:t>
            </w:r>
            <w:r w:rsidRPr="00413D96">
              <w:rPr>
                <w:rFonts w:ascii="Arial" w:eastAsia="Cambria" w:hAnsi="Arial" w:cs="Arial"/>
                <w:color w:val="000000"/>
                <w:sz w:val="18"/>
                <w:szCs w:val="18"/>
              </w:rPr>
              <w:t>%*</w:t>
            </w:r>
          </w:p>
        </w:tc>
        <w:tc>
          <w:tcPr>
            <w:tcW w:w="1296" w:type="dxa"/>
            <w:tcBorders>
              <w:top w:val="nil"/>
              <w:left w:val="nil"/>
              <w:bottom w:val="nil"/>
              <w:right w:val="nil"/>
            </w:tcBorders>
            <w:shd w:val="clear" w:color="auto" w:fill="auto"/>
          </w:tcPr>
          <w:p w14:paraId="7057C508" w14:textId="378B6235" w:rsidR="00070269" w:rsidRPr="00413D96" w:rsidRDefault="00B71E79"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tcPr>
          <w:p w14:paraId="722EB7D1" w14:textId="0FBA01FA" w:rsidR="00070269" w:rsidRPr="00413D96" w:rsidRDefault="00A1321E" w:rsidP="00070269">
            <w:pPr>
              <w:pStyle w:val="BlockTex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2</w:t>
            </w:r>
          </w:p>
        </w:tc>
        <w:tc>
          <w:tcPr>
            <w:tcW w:w="1296" w:type="dxa"/>
            <w:tcBorders>
              <w:top w:val="nil"/>
              <w:left w:val="nil"/>
              <w:bottom w:val="nil"/>
              <w:right w:val="nil"/>
            </w:tcBorders>
            <w:shd w:val="clear" w:color="auto" w:fill="auto"/>
          </w:tcPr>
          <w:p w14:paraId="054ECD22" w14:textId="531463AA" w:rsidR="00070269" w:rsidRPr="00413D96" w:rsidRDefault="004C7751"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c>
          <w:tcPr>
            <w:tcW w:w="1296" w:type="dxa"/>
            <w:tcBorders>
              <w:top w:val="nil"/>
              <w:left w:val="nil"/>
              <w:bottom w:val="nil"/>
              <w:right w:val="nil"/>
            </w:tcBorders>
            <w:shd w:val="clear" w:color="auto" w:fill="auto"/>
          </w:tcPr>
          <w:p w14:paraId="3B203CBC" w14:textId="50404773" w:rsidR="00070269" w:rsidRPr="00413D96" w:rsidRDefault="004C7751" w:rsidP="00070269">
            <w:pPr>
              <w:pStyle w:val="BlockTex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r>
    </w:tbl>
    <w:p w14:paraId="7ED10C22" w14:textId="77777777" w:rsidR="0028774F" w:rsidRPr="00413D96" w:rsidRDefault="0028774F" w:rsidP="00B96D5F">
      <w:pPr>
        <w:rPr>
          <w:rFonts w:ascii="Arial" w:hAnsi="Arial" w:cs="Arial"/>
          <w:b/>
          <w:bCs/>
          <w:color w:val="000000"/>
          <w:sz w:val="18"/>
          <w:szCs w:val="18"/>
          <w:u w:val="single"/>
        </w:rPr>
      </w:pPr>
    </w:p>
    <w:p w14:paraId="4722149B" w14:textId="77777777" w:rsidR="00D67365" w:rsidRPr="00413D96" w:rsidRDefault="00D67365" w:rsidP="00A77CF6">
      <w:pPr>
        <w:numPr>
          <w:ilvl w:val="0"/>
          <w:numId w:val="10"/>
        </w:numPr>
        <w:rPr>
          <w:rFonts w:ascii="Arial" w:hAnsi="Arial" w:cs="Arial"/>
          <w:color w:val="000000"/>
          <w:sz w:val="18"/>
          <w:szCs w:val="18"/>
        </w:rPr>
      </w:pPr>
      <w:r w:rsidRPr="00413D96">
        <w:rPr>
          <w:rFonts w:ascii="Arial" w:hAnsi="Arial" w:cs="Arial"/>
          <w:i/>
          <w:iCs/>
          <w:color w:val="000000"/>
          <w:sz w:val="18"/>
          <w:szCs w:val="18"/>
        </w:rPr>
        <w:t>Holding all other variables constant</w:t>
      </w:r>
    </w:p>
    <w:p w14:paraId="523E9D36" w14:textId="1BD3E471" w:rsidR="006E3CA2" w:rsidRPr="00413D96" w:rsidRDefault="006E3CA2">
      <w:pPr>
        <w:rPr>
          <w:rFonts w:ascii="Arial" w:hAnsi="Arial" w:cs="Arial"/>
          <w:b/>
          <w:bCs/>
          <w:color w:val="000000"/>
          <w:sz w:val="18"/>
          <w:szCs w:val="18"/>
          <w:u w:val="single"/>
        </w:rPr>
      </w:pPr>
      <w:r w:rsidRPr="00413D96">
        <w:rPr>
          <w:rFonts w:ascii="Arial" w:hAnsi="Arial" w:cs="Arial"/>
          <w:b/>
          <w:bCs/>
          <w:color w:val="000000"/>
          <w:sz w:val="18"/>
          <w:szCs w:val="18"/>
          <w:u w:val="single"/>
        </w:rPr>
        <w:br w:type="page"/>
      </w:r>
    </w:p>
    <w:p w14:paraId="2AEF946D" w14:textId="77777777" w:rsidR="00D67365" w:rsidRPr="00413D96" w:rsidRDefault="00D67365" w:rsidP="007815AC">
      <w:pPr>
        <w:ind w:left="540"/>
        <w:rPr>
          <w:rFonts w:ascii="Arial" w:hAnsi="Arial" w:cs="Arial"/>
          <w:b/>
          <w:bCs/>
          <w:color w:val="000000"/>
          <w:sz w:val="18"/>
          <w:szCs w:val="18"/>
          <w:u w:val="single"/>
        </w:rPr>
      </w:pPr>
    </w:p>
    <w:p w14:paraId="58EE344B" w14:textId="77777777" w:rsidR="00C54A03" w:rsidRPr="00413D96" w:rsidRDefault="00BA55CB" w:rsidP="00BD647D">
      <w:pPr>
        <w:pStyle w:val="Heading2"/>
        <w:keepNext w:val="0"/>
        <w:ind w:left="1080" w:hanging="540"/>
        <w:rPr>
          <w:rFonts w:ascii="Arial" w:hAnsi="Arial" w:cs="Arial"/>
          <w:color w:val="000000"/>
          <w:sz w:val="18"/>
          <w:szCs w:val="18"/>
        </w:rPr>
      </w:pPr>
      <w:r w:rsidRPr="00413D96">
        <w:rPr>
          <w:rFonts w:ascii="Arial" w:hAnsi="Arial" w:cs="Arial"/>
          <w:color w:val="000000"/>
          <w:sz w:val="18"/>
          <w:szCs w:val="18"/>
        </w:rPr>
        <w:t>b)</w:t>
      </w:r>
      <w:r w:rsidRPr="00413D96">
        <w:rPr>
          <w:rFonts w:ascii="Arial" w:hAnsi="Arial" w:cs="Arial"/>
          <w:color w:val="000000"/>
          <w:sz w:val="18"/>
          <w:szCs w:val="18"/>
        </w:rPr>
        <w:tab/>
      </w:r>
      <w:r w:rsidR="00C54A03" w:rsidRPr="00413D96">
        <w:rPr>
          <w:rFonts w:ascii="Arial" w:hAnsi="Arial" w:cs="Arial"/>
          <w:color w:val="000000"/>
          <w:sz w:val="18"/>
          <w:szCs w:val="18"/>
          <w:u w:val="single"/>
        </w:rPr>
        <w:t>Interest rate risk</w:t>
      </w:r>
    </w:p>
    <w:p w14:paraId="455910E4" w14:textId="77777777" w:rsidR="00C54A03" w:rsidRPr="00413D96" w:rsidRDefault="00C54A03" w:rsidP="00BD647D">
      <w:pPr>
        <w:pStyle w:val="BlockText"/>
        <w:ind w:left="1080" w:right="0"/>
        <w:rPr>
          <w:rFonts w:ascii="Arial" w:hAnsi="Arial" w:cs="Arial"/>
          <w:b/>
          <w:bCs/>
          <w:color w:val="000000"/>
          <w:sz w:val="18"/>
          <w:szCs w:val="18"/>
        </w:rPr>
      </w:pPr>
    </w:p>
    <w:p w14:paraId="04E9C709" w14:textId="254E14CA" w:rsidR="00C54A03" w:rsidRPr="00413D96" w:rsidRDefault="00D67365" w:rsidP="00D67365">
      <w:pPr>
        <w:ind w:left="1080"/>
        <w:jc w:val="thaiDistribute"/>
        <w:rPr>
          <w:rFonts w:ascii="Arial" w:hAnsi="Arial" w:cs="Arial"/>
          <w:color w:val="000000"/>
          <w:sz w:val="18"/>
          <w:szCs w:val="18"/>
        </w:rPr>
      </w:pPr>
      <w:r w:rsidRPr="00413D96">
        <w:rPr>
          <w:rFonts w:ascii="Arial" w:hAnsi="Arial" w:cs="Arial"/>
          <w:color w:val="000000"/>
          <w:sz w:val="18"/>
          <w:szCs w:val="18"/>
        </w:rPr>
        <w:t xml:space="preserve">The Group’s main interest rate risk arises from long-term </w:t>
      </w:r>
      <w:r w:rsidR="00F00B55" w:rsidRPr="00413D96">
        <w:rPr>
          <w:rFonts w:ascii="Arial" w:hAnsi="Arial" w:cs="Arial"/>
          <w:color w:val="000000"/>
          <w:sz w:val="18"/>
          <w:szCs w:val="18"/>
        </w:rPr>
        <w:t>loan</w:t>
      </w:r>
      <w:r w:rsidRPr="00413D96">
        <w:rPr>
          <w:rFonts w:ascii="Arial" w:hAnsi="Arial" w:cs="Arial"/>
          <w:color w:val="000000"/>
          <w:sz w:val="18"/>
          <w:szCs w:val="18"/>
        </w:rPr>
        <w:t xml:space="preserve">s with variable rates, which expose the Group to cash flow interest rate risk. Group policy is to maintain at fixed rate, using floating-to-fixed </w:t>
      </w:r>
      <w:r w:rsidRPr="00413D96">
        <w:rPr>
          <w:rFonts w:ascii="Arial" w:hAnsi="Arial" w:cs="Arial"/>
          <w:color w:val="000000"/>
          <w:spacing w:val="-2"/>
          <w:sz w:val="18"/>
          <w:szCs w:val="18"/>
        </w:rPr>
        <w:t xml:space="preserve">interest rate swaps to achieve this when necessary. Generally, the Group enters into long-term </w:t>
      </w:r>
      <w:r w:rsidR="00F00B55" w:rsidRPr="00413D96">
        <w:rPr>
          <w:rFonts w:ascii="Arial" w:hAnsi="Arial" w:cs="Arial"/>
          <w:color w:val="000000"/>
          <w:spacing w:val="-2"/>
          <w:sz w:val="18"/>
          <w:szCs w:val="18"/>
        </w:rPr>
        <w:t>loan</w:t>
      </w:r>
      <w:r w:rsidRPr="00413D96">
        <w:rPr>
          <w:rFonts w:ascii="Arial" w:hAnsi="Arial" w:cs="Arial"/>
          <w:color w:val="000000"/>
          <w:spacing w:val="-2"/>
          <w:sz w:val="18"/>
          <w:szCs w:val="18"/>
        </w:rPr>
        <w:t>s</w:t>
      </w:r>
      <w:r w:rsidRPr="00413D96">
        <w:rPr>
          <w:rFonts w:ascii="Arial" w:hAnsi="Arial" w:cs="Arial"/>
          <w:color w:val="000000"/>
          <w:sz w:val="18"/>
          <w:szCs w:val="18"/>
        </w:rPr>
        <w:t xml:space="preserve"> at floating rates and swaps them into fixed rates that are lower than those available if the Group borrowed at fixed rates directly.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w:t>
      </w:r>
      <w:r w:rsidRPr="00413D96">
        <w:rPr>
          <w:rFonts w:ascii="Arial" w:hAnsi="Arial" w:cs="Arial"/>
          <w:color w:val="000000"/>
          <w:sz w:val="18"/>
          <w:szCs w:val="18"/>
          <w:cs/>
        </w:rPr>
        <w:t xml:space="preserve"> </w:t>
      </w:r>
      <w:r w:rsidR="00A1321E" w:rsidRPr="00A1321E">
        <w:rPr>
          <w:rFonts w:ascii="Arial" w:hAnsi="Arial" w:cs="Arial"/>
          <w:color w:val="000000"/>
          <w:sz w:val="18"/>
          <w:szCs w:val="18"/>
        </w:rPr>
        <w:t>2024</w:t>
      </w:r>
      <w:r w:rsidRPr="00413D96">
        <w:rPr>
          <w:rFonts w:ascii="Arial" w:hAnsi="Arial" w:cs="Arial"/>
          <w:color w:val="000000"/>
          <w:sz w:val="18"/>
          <w:szCs w:val="18"/>
        </w:rPr>
        <w:t>, the Group’s borrowings at variable rate were mainly denominated in Baht</w:t>
      </w:r>
      <w:r w:rsidR="00754F53" w:rsidRPr="00413D96">
        <w:rPr>
          <w:rFonts w:ascii="Arial" w:hAnsi="Arial" w:cs="Arial"/>
          <w:color w:val="000000"/>
          <w:sz w:val="18"/>
          <w:szCs w:val="18"/>
        </w:rPr>
        <w:t>,</w:t>
      </w:r>
      <w:r w:rsidRPr="00413D96">
        <w:rPr>
          <w:rFonts w:ascii="Arial" w:hAnsi="Arial" w:cs="Arial"/>
          <w:color w:val="000000"/>
          <w:sz w:val="18"/>
          <w:szCs w:val="18"/>
        </w:rPr>
        <w:t xml:space="preserve"> US Dollars</w:t>
      </w:r>
      <w:r w:rsidR="004A3181" w:rsidRPr="00413D96">
        <w:rPr>
          <w:rFonts w:ascii="Arial" w:hAnsi="Arial" w:cs="Arial"/>
          <w:color w:val="000000"/>
          <w:sz w:val="18"/>
          <w:szCs w:val="18"/>
        </w:rPr>
        <w:t xml:space="preserve"> and </w:t>
      </w:r>
      <w:r w:rsidR="00FE2460" w:rsidRPr="00413D96">
        <w:rPr>
          <w:rFonts w:ascii="Arial" w:hAnsi="Arial" w:cs="Arial"/>
          <w:color w:val="000000"/>
          <w:sz w:val="18"/>
          <w:szCs w:val="18"/>
        </w:rPr>
        <w:t>T</w:t>
      </w:r>
      <w:r w:rsidR="00E90F48" w:rsidRPr="00413D96">
        <w:rPr>
          <w:rFonts w:ascii="Arial" w:hAnsi="Arial" w:cs="Arial"/>
          <w:color w:val="000000"/>
          <w:sz w:val="18"/>
          <w:szCs w:val="18"/>
        </w:rPr>
        <w:t>aiwan</w:t>
      </w:r>
      <w:r w:rsidR="00FE2460" w:rsidRPr="00413D96">
        <w:rPr>
          <w:rFonts w:ascii="Arial" w:hAnsi="Arial" w:cs="Arial"/>
          <w:color w:val="000000"/>
          <w:sz w:val="18"/>
          <w:szCs w:val="18"/>
        </w:rPr>
        <w:t xml:space="preserve"> Dollars</w:t>
      </w:r>
      <w:r w:rsidRPr="00413D96">
        <w:rPr>
          <w:rFonts w:ascii="Arial" w:hAnsi="Arial" w:cs="Arial"/>
          <w:color w:val="000000"/>
          <w:sz w:val="18"/>
          <w:szCs w:val="18"/>
        </w:rPr>
        <w:t xml:space="preserve">. </w:t>
      </w:r>
      <w:r w:rsidR="004D6444"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004D6444"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r w:rsidR="004D6444" w:rsidRPr="00413D96">
        <w:rPr>
          <w:rFonts w:ascii="Arial" w:hAnsi="Arial" w:cs="Arial"/>
          <w:color w:val="000000"/>
          <w:sz w:val="18"/>
          <w:szCs w:val="18"/>
        </w:rPr>
        <w:t xml:space="preserve">, </w:t>
      </w:r>
      <w:r w:rsidR="00321438" w:rsidRPr="00413D96">
        <w:rPr>
          <w:rFonts w:ascii="Arial" w:hAnsi="Arial" w:cs="Arial"/>
          <w:color w:val="000000"/>
          <w:sz w:val="18"/>
          <w:szCs w:val="18"/>
        </w:rPr>
        <w:t>the Group’s borrowings at variable rate were mainly denominated in Baht and US Dollars</w:t>
      </w:r>
      <w:r w:rsidR="004D6444" w:rsidRPr="00413D96">
        <w:rPr>
          <w:rFonts w:ascii="Arial" w:hAnsi="Arial" w:cs="Arial"/>
          <w:color w:val="000000"/>
          <w:sz w:val="18"/>
          <w:szCs w:val="18"/>
        </w:rPr>
        <w:t>).</w:t>
      </w:r>
    </w:p>
    <w:p w14:paraId="713D976C" w14:textId="62E70CE8" w:rsidR="005E591B" w:rsidRPr="00413D96" w:rsidRDefault="005E591B" w:rsidP="00BD647D">
      <w:pPr>
        <w:ind w:left="1080"/>
        <w:jc w:val="thaiDistribute"/>
        <w:rPr>
          <w:rFonts w:ascii="Arial" w:hAnsi="Arial" w:cs="Arial"/>
          <w:color w:val="000000"/>
          <w:sz w:val="18"/>
          <w:szCs w:val="18"/>
        </w:rPr>
      </w:pPr>
    </w:p>
    <w:p w14:paraId="1193F60A" w14:textId="77777777" w:rsidR="00C54A03" w:rsidRPr="00413D96" w:rsidRDefault="00C54A03" w:rsidP="00BD647D">
      <w:pPr>
        <w:ind w:left="1080"/>
        <w:jc w:val="thaiDistribute"/>
        <w:rPr>
          <w:rFonts w:ascii="Arial" w:hAnsi="Arial" w:cs="Arial"/>
          <w:color w:val="000000"/>
          <w:spacing w:val="-6"/>
          <w:sz w:val="18"/>
          <w:szCs w:val="18"/>
        </w:rPr>
      </w:pPr>
      <w:r w:rsidRPr="00413D96">
        <w:rPr>
          <w:rFonts w:ascii="Arial" w:hAnsi="Arial" w:cs="Arial"/>
          <w:color w:val="000000"/>
          <w:spacing w:val="-6"/>
          <w:sz w:val="18"/>
          <w:szCs w:val="18"/>
        </w:rPr>
        <w:t>The exposure of the Group’s borrowings to interest rate changes at the end of the reporting period are as follows:</w:t>
      </w:r>
    </w:p>
    <w:p w14:paraId="74529E4B" w14:textId="77777777" w:rsidR="00C54A03" w:rsidRPr="00413D96" w:rsidRDefault="00C54A03" w:rsidP="00BD647D">
      <w:pPr>
        <w:pStyle w:val="BlockText"/>
        <w:ind w:left="1080" w:right="0"/>
        <w:rPr>
          <w:rFonts w:ascii="Arial" w:hAnsi="Arial" w:cs="Arial"/>
          <w:b/>
          <w:bCs/>
          <w:color w:val="000000"/>
          <w:sz w:val="18"/>
          <w:szCs w:val="18"/>
        </w:rPr>
      </w:pPr>
    </w:p>
    <w:tbl>
      <w:tblPr>
        <w:tblW w:w="8640" w:type="dxa"/>
        <w:tblInd w:w="810" w:type="dxa"/>
        <w:tblLook w:val="04A0" w:firstRow="1" w:lastRow="0" w:firstColumn="1" w:lastColumn="0" w:noHBand="0" w:noVBand="1"/>
      </w:tblPr>
      <w:tblGrid>
        <w:gridCol w:w="3168"/>
        <w:gridCol w:w="1368"/>
        <w:gridCol w:w="1368"/>
        <w:gridCol w:w="1368"/>
        <w:gridCol w:w="1368"/>
      </w:tblGrid>
      <w:tr w:rsidR="00C54A03" w:rsidRPr="00413D96" w14:paraId="7CDBBDE6" w14:textId="77777777" w:rsidTr="00E417C7">
        <w:tc>
          <w:tcPr>
            <w:tcW w:w="3168" w:type="dxa"/>
            <w:shd w:val="clear" w:color="auto" w:fill="auto"/>
          </w:tcPr>
          <w:p w14:paraId="208F9A16" w14:textId="77777777" w:rsidR="00C54A03" w:rsidRPr="00413D96" w:rsidRDefault="00C54A03" w:rsidP="000B2300">
            <w:pPr>
              <w:ind w:left="166"/>
              <w:rPr>
                <w:rFonts w:ascii="Arial" w:eastAsia="Cambria" w:hAnsi="Arial" w:cs="Arial"/>
                <w:color w:val="000000"/>
                <w:sz w:val="18"/>
                <w:szCs w:val="18"/>
              </w:rPr>
            </w:pPr>
          </w:p>
        </w:tc>
        <w:tc>
          <w:tcPr>
            <w:tcW w:w="2736" w:type="dxa"/>
            <w:gridSpan w:val="2"/>
            <w:tcBorders>
              <w:bottom w:val="single" w:sz="4" w:space="0" w:color="auto"/>
            </w:tcBorders>
            <w:shd w:val="clear" w:color="auto" w:fill="auto"/>
          </w:tcPr>
          <w:p w14:paraId="4016F4C4" w14:textId="77777777" w:rsidR="00FE74BE" w:rsidRPr="00413D96" w:rsidRDefault="00C54A03" w:rsidP="000B2300">
            <w:pPr>
              <w:ind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Consolidated</w:t>
            </w:r>
          </w:p>
          <w:p w14:paraId="4BB8D493" w14:textId="77777777" w:rsidR="00C54A03" w:rsidRPr="00413D96" w:rsidRDefault="00C54A03" w:rsidP="000B2300">
            <w:pPr>
              <w:ind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financial statements</w:t>
            </w:r>
          </w:p>
        </w:tc>
        <w:tc>
          <w:tcPr>
            <w:tcW w:w="2736" w:type="dxa"/>
            <w:gridSpan w:val="2"/>
            <w:tcBorders>
              <w:bottom w:val="single" w:sz="4" w:space="0" w:color="auto"/>
            </w:tcBorders>
            <w:shd w:val="clear" w:color="auto" w:fill="auto"/>
          </w:tcPr>
          <w:p w14:paraId="0CBFEF49" w14:textId="77777777" w:rsidR="00FE74BE" w:rsidRPr="00413D96" w:rsidRDefault="00C54A03" w:rsidP="000B2300">
            <w:pPr>
              <w:ind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Separate</w:t>
            </w:r>
          </w:p>
          <w:p w14:paraId="3A4B7BDE" w14:textId="77777777" w:rsidR="00C54A03" w:rsidRPr="00413D96" w:rsidRDefault="00C54A03" w:rsidP="000B2300">
            <w:pPr>
              <w:ind w:right="-72"/>
              <w:jc w:val="right"/>
              <w:rPr>
                <w:rFonts w:ascii="Arial" w:eastAsia="Cambria" w:hAnsi="Arial" w:cs="Arial"/>
                <w:color w:val="000000"/>
                <w:sz w:val="18"/>
                <w:szCs w:val="18"/>
              </w:rPr>
            </w:pPr>
            <w:r w:rsidRPr="00413D96">
              <w:rPr>
                <w:rFonts w:ascii="Arial" w:eastAsia="Cambria" w:hAnsi="Arial" w:cs="Arial"/>
                <w:b/>
                <w:bCs/>
                <w:color w:val="000000"/>
                <w:sz w:val="18"/>
                <w:szCs w:val="18"/>
              </w:rPr>
              <w:t>financial statements</w:t>
            </w:r>
          </w:p>
        </w:tc>
      </w:tr>
      <w:tr w:rsidR="00A754F1" w:rsidRPr="00413D96" w14:paraId="6E5E04A0" w14:textId="77777777" w:rsidTr="004B78DD">
        <w:tc>
          <w:tcPr>
            <w:tcW w:w="3168" w:type="dxa"/>
            <w:shd w:val="clear" w:color="auto" w:fill="auto"/>
          </w:tcPr>
          <w:p w14:paraId="151120FC" w14:textId="77777777" w:rsidR="00A754F1" w:rsidRPr="00413D96" w:rsidRDefault="00A754F1" w:rsidP="00A754F1">
            <w:pPr>
              <w:ind w:left="166"/>
              <w:rPr>
                <w:rFonts w:ascii="Arial" w:eastAsia="Cambria" w:hAnsi="Arial" w:cs="Arial"/>
                <w:color w:val="000000"/>
                <w:sz w:val="18"/>
                <w:szCs w:val="18"/>
              </w:rPr>
            </w:pPr>
          </w:p>
        </w:tc>
        <w:tc>
          <w:tcPr>
            <w:tcW w:w="1368" w:type="dxa"/>
            <w:tcBorders>
              <w:top w:val="single" w:sz="4" w:space="0" w:color="auto"/>
              <w:bottom w:val="single" w:sz="4" w:space="0" w:color="auto"/>
            </w:tcBorders>
            <w:shd w:val="clear" w:color="auto" w:fill="auto"/>
          </w:tcPr>
          <w:p w14:paraId="4D2B23E9" w14:textId="38467797" w:rsidR="00A754F1" w:rsidRPr="00413D96" w:rsidRDefault="00A1321E" w:rsidP="00A754F1">
            <w:pPr>
              <w:ind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0B0D7C9C" w14:textId="77777777" w:rsidR="00A754F1" w:rsidRPr="00413D96" w:rsidRDefault="00A754F1" w:rsidP="00A754F1">
            <w:pPr>
              <w:ind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1F7233C8" w14:textId="111113A0" w:rsidR="00A754F1" w:rsidRPr="00413D96" w:rsidRDefault="00A1321E" w:rsidP="00A754F1">
            <w:pPr>
              <w:ind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7B394197" w14:textId="77777777" w:rsidR="00A754F1" w:rsidRPr="00413D96" w:rsidRDefault="00A754F1" w:rsidP="00A754F1">
            <w:pPr>
              <w:ind w:left="-88"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5E963810" w14:textId="39B6FAF1" w:rsidR="00A754F1" w:rsidRPr="00413D96" w:rsidRDefault="00A1321E" w:rsidP="00A754F1">
            <w:pPr>
              <w:ind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43F1A18B" w14:textId="77777777" w:rsidR="00A754F1" w:rsidRPr="00413D96" w:rsidRDefault="00A754F1" w:rsidP="00A754F1">
            <w:pPr>
              <w:ind w:right="-72"/>
              <w:jc w:val="right"/>
              <w:rPr>
                <w:rFonts w:ascii="Arial" w:eastAsia="Cambria" w:hAnsi="Arial" w:cs="Arial"/>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27CF2245" w14:textId="1A62494A" w:rsidR="00A754F1" w:rsidRPr="00413D96" w:rsidRDefault="00A1321E" w:rsidP="00A754F1">
            <w:pPr>
              <w:ind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50628390" w14:textId="77777777" w:rsidR="00A754F1" w:rsidRPr="00413D96" w:rsidRDefault="00A754F1" w:rsidP="00A754F1">
            <w:pPr>
              <w:ind w:left="-88"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A754F1" w:rsidRPr="00413D96" w14:paraId="1E1382FF" w14:textId="77777777" w:rsidTr="004B78DD">
        <w:tc>
          <w:tcPr>
            <w:tcW w:w="3168" w:type="dxa"/>
            <w:shd w:val="clear" w:color="auto" w:fill="auto"/>
          </w:tcPr>
          <w:p w14:paraId="27E45BBF" w14:textId="77777777" w:rsidR="00A754F1" w:rsidRPr="00413D96" w:rsidRDefault="00A754F1" w:rsidP="00A754F1">
            <w:pPr>
              <w:ind w:left="166"/>
              <w:rPr>
                <w:rFonts w:ascii="Arial" w:eastAsia="Cambria" w:hAnsi="Arial" w:cs="Arial"/>
                <w:color w:val="000000"/>
                <w:sz w:val="18"/>
                <w:szCs w:val="18"/>
              </w:rPr>
            </w:pPr>
          </w:p>
        </w:tc>
        <w:tc>
          <w:tcPr>
            <w:tcW w:w="1368" w:type="dxa"/>
            <w:tcBorders>
              <w:top w:val="single" w:sz="4" w:space="0" w:color="auto"/>
            </w:tcBorders>
            <w:shd w:val="clear" w:color="auto" w:fill="auto"/>
          </w:tcPr>
          <w:p w14:paraId="7EA07E55" w14:textId="77777777" w:rsidR="00A754F1" w:rsidRPr="00413D96" w:rsidRDefault="00A754F1" w:rsidP="00A754F1">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tcPr>
          <w:p w14:paraId="6E1B7BD0" w14:textId="77777777" w:rsidR="00A754F1" w:rsidRPr="00413D96" w:rsidRDefault="00A754F1" w:rsidP="00A754F1">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tcPr>
          <w:p w14:paraId="2F69BAFF" w14:textId="77777777" w:rsidR="00A754F1" w:rsidRPr="00413D96" w:rsidRDefault="00A754F1" w:rsidP="00A754F1">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tcPr>
          <w:p w14:paraId="063799CA" w14:textId="77777777" w:rsidR="00A754F1" w:rsidRPr="00413D96" w:rsidRDefault="00A754F1" w:rsidP="00A754F1">
            <w:pPr>
              <w:ind w:right="-72"/>
              <w:jc w:val="right"/>
              <w:rPr>
                <w:rFonts w:ascii="Arial" w:eastAsia="Cambria" w:hAnsi="Arial" w:cs="Arial"/>
                <w:color w:val="000000"/>
                <w:sz w:val="18"/>
                <w:szCs w:val="18"/>
              </w:rPr>
            </w:pPr>
          </w:p>
        </w:tc>
      </w:tr>
      <w:tr w:rsidR="00A754F1" w:rsidRPr="00413D96" w14:paraId="4B89CC55" w14:textId="77777777" w:rsidTr="005D2224">
        <w:tc>
          <w:tcPr>
            <w:tcW w:w="3168" w:type="dxa"/>
            <w:shd w:val="clear" w:color="auto" w:fill="auto"/>
          </w:tcPr>
          <w:p w14:paraId="6D953558" w14:textId="77777777" w:rsidR="00A754F1" w:rsidRPr="00413D96" w:rsidRDefault="00A754F1" w:rsidP="00A754F1">
            <w:pPr>
              <w:autoSpaceDE w:val="0"/>
              <w:autoSpaceDN w:val="0"/>
              <w:ind w:left="166"/>
              <w:rPr>
                <w:rFonts w:ascii="Arial" w:eastAsia="Cambria" w:hAnsi="Arial" w:cs="Arial"/>
                <w:color w:val="000000"/>
                <w:sz w:val="18"/>
                <w:szCs w:val="18"/>
              </w:rPr>
            </w:pPr>
            <w:r w:rsidRPr="00413D96">
              <w:rPr>
                <w:rFonts w:ascii="Arial" w:hAnsi="Arial" w:cs="Arial"/>
                <w:color w:val="000000"/>
                <w:sz w:val="18"/>
                <w:szCs w:val="18"/>
              </w:rPr>
              <w:t xml:space="preserve">Long-term loans from </w:t>
            </w:r>
            <w:r w:rsidRPr="00413D96">
              <w:rPr>
                <w:rFonts w:ascii="Arial" w:hAnsi="Arial" w:cs="Arial"/>
                <w:color w:val="000000"/>
                <w:sz w:val="18"/>
                <w:szCs w:val="18"/>
              </w:rPr>
              <w:br/>
              <w:t xml:space="preserve">   financial institutions, net</w:t>
            </w:r>
          </w:p>
        </w:tc>
        <w:tc>
          <w:tcPr>
            <w:tcW w:w="1368" w:type="dxa"/>
            <w:shd w:val="clear" w:color="auto" w:fill="auto"/>
            <w:vAlign w:val="bottom"/>
          </w:tcPr>
          <w:p w14:paraId="102C6077" w14:textId="77777777" w:rsidR="00A754F1" w:rsidRPr="00413D96" w:rsidRDefault="00A754F1" w:rsidP="005D2224">
            <w:pPr>
              <w:ind w:right="-72"/>
              <w:jc w:val="right"/>
              <w:rPr>
                <w:rFonts w:ascii="Arial" w:eastAsia="Cambria" w:hAnsi="Arial" w:cs="Arial"/>
                <w:color w:val="000000"/>
                <w:sz w:val="18"/>
                <w:szCs w:val="18"/>
              </w:rPr>
            </w:pPr>
          </w:p>
        </w:tc>
        <w:tc>
          <w:tcPr>
            <w:tcW w:w="1368" w:type="dxa"/>
            <w:shd w:val="clear" w:color="auto" w:fill="auto"/>
            <w:vAlign w:val="bottom"/>
          </w:tcPr>
          <w:p w14:paraId="117D7380" w14:textId="77777777" w:rsidR="00A754F1" w:rsidRPr="00413D96" w:rsidRDefault="00A754F1" w:rsidP="005D2224">
            <w:pPr>
              <w:ind w:right="-72"/>
              <w:jc w:val="right"/>
              <w:rPr>
                <w:rFonts w:ascii="Arial" w:eastAsia="Cambria" w:hAnsi="Arial" w:cs="Arial"/>
                <w:color w:val="000000"/>
                <w:sz w:val="18"/>
                <w:szCs w:val="18"/>
              </w:rPr>
            </w:pPr>
          </w:p>
        </w:tc>
        <w:tc>
          <w:tcPr>
            <w:tcW w:w="1368" w:type="dxa"/>
            <w:shd w:val="clear" w:color="auto" w:fill="auto"/>
            <w:vAlign w:val="bottom"/>
          </w:tcPr>
          <w:p w14:paraId="14C4A6CE" w14:textId="77777777" w:rsidR="00A754F1" w:rsidRPr="00413D96" w:rsidRDefault="00A754F1" w:rsidP="005D2224">
            <w:pPr>
              <w:ind w:right="-72"/>
              <w:jc w:val="right"/>
              <w:rPr>
                <w:rFonts w:ascii="Arial" w:eastAsia="Cambria" w:hAnsi="Arial" w:cs="Arial"/>
                <w:color w:val="000000"/>
                <w:sz w:val="18"/>
                <w:szCs w:val="18"/>
              </w:rPr>
            </w:pPr>
          </w:p>
        </w:tc>
        <w:tc>
          <w:tcPr>
            <w:tcW w:w="1368" w:type="dxa"/>
            <w:shd w:val="clear" w:color="auto" w:fill="auto"/>
            <w:vAlign w:val="bottom"/>
          </w:tcPr>
          <w:p w14:paraId="573FF43E" w14:textId="77777777" w:rsidR="00A754F1" w:rsidRPr="00413D96" w:rsidRDefault="00A754F1" w:rsidP="005D2224">
            <w:pPr>
              <w:ind w:right="-72"/>
              <w:jc w:val="right"/>
              <w:rPr>
                <w:rFonts w:ascii="Arial" w:eastAsia="Cambria" w:hAnsi="Arial" w:cs="Arial"/>
                <w:color w:val="000000"/>
                <w:sz w:val="18"/>
                <w:szCs w:val="18"/>
              </w:rPr>
            </w:pPr>
          </w:p>
        </w:tc>
      </w:tr>
      <w:tr w:rsidR="005D2224" w:rsidRPr="00413D96" w14:paraId="4A75F76F" w14:textId="77777777" w:rsidTr="005D2224">
        <w:tc>
          <w:tcPr>
            <w:tcW w:w="3168" w:type="dxa"/>
            <w:shd w:val="clear" w:color="auto" w:fill="auto"/>
          </w:tcPr>
          <w:p w14:paraId="0070C29B" w14:textId="761A2AFE" w:rsidR="005D2224" w:rsidRPr="00413D96" w:rsidRDefault="005D2224" w:rsidP="005D2224">
            <w:pPr>
              <w:ind w:left="166"/>
              <w:rPr>
                <w:rFonts w:ascii="Arial" w:eastAsia="Cambria" w:hAnsi="Arial" w:cs="Arial"/>
                <w:color w:val="000000"/>
                <w:sz w:val="18"/>
                <w:szCs w:val="18"/>
              </w:rPr>
            </w:pPr>
            <w:r w:rsidRPr="00413D96">
              <w:rPr>
                <w:rFonts w:ascii="Arial" w:eastAsia="Cambria" w:hAnsi="Arial" w:cs="Arial"/>
                <w:color w:val="000000"/>
                <w:sz w:val="18"/>
                <w:szCs w:val="18"/>
              </w:rPr>
              <w:t xml:space="preserve">   - Fixed rate</w:t>
            </w:r>
          </w:p>
        </w:tc>
        <w:tc>
          <w:tcPr>
            <w:tcW w:w="1368" w:type="dxa"/>
            <w:shd w:val="clear" w:color="auto" w:fill="auto"/>
            <w:vAlign w:val="bottom"/>
          </w:tcPr>
          <w:p w14:paraId="00E6731A" w14:textId="697EFD63"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755</w:t>
            </w:r>
          </w:p>
        </w:tc>
        <w:tc>
          <w:tcPr>
            <w:tcW w:w="1368" w:type="dxa"/>
            <w:shd w:val="clear" w:color="auto" w:fill="auto"/>
            <w:vAlign w:val="bottom"/>
          </w:tcPr>
          <w:p w14:paraId="23DA682B" w14:textId="1B9FF26B"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7</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259</w:t>
            </w:r>
          </w:p>
        </w:tc>
        <w:tc>
          <w:tcPr>
            <w:tcW w:w="1368" w:type="dxa"/>
            <w:shd w:val="clear" w:color="auto" w:fill="auto"/>
            <w:vAlign w:val="bottom"/>
          </w:tcPr>
          <w:p w14:paraId="0CDAEFAF" w14:textId="0D63ADFD"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3</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298</w:t>
            </w:r>
          </w:p>
        </w:tc>
        <w:tc>
          <w:tcPr>
            <w:tcW w:w="1368" w:type="dxa"/>
            <w:shd w:val="clear" w:color="auto" w:fill="auto"/>
            <w:vAlign w:val="bottom"/>
          </w:tcPr>
          <w:p w14:paraId="4629BE4A" w14:textId="2EAB6FE9"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3</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898</w:t>
            </w:r>
          </w:p>
        </w:tc>
      </w:tr>
      <w:tr w:rsidR="005D2224" w:rsidRPr="00413D96" w14:paraId="1963B363" w14:textId="77777777" w:rsidTr="005D2224">
        <w:tc>
          <w:tcPr>
            <w:tcW w:w="3168" w:type="dxa"/>
            <w:shd w:val="clear" w:color="auto" w:fill="auto"/>
          </w:tcPr>
          <w:p w14:paraId="2AA237B0" w14:textId="0ED5D5F7" w:rsidR="005D2224" w:rsidRPr="00413D96" w:rsidRDefault="005D2224" w:rsidP="005D2224">
            <w:pPr>
              <w:ind w:left="166"/>
              <w:rPr>
                <w:rFonts w:ascii="Arial" w:eastAsia="Cambria" w:hAnsi="Arial" w:cs="Arial"/>
                <w:color w:val="000000"/>
                <w:sz w:val="18"/>
                <w:szCs w:val="18"/>
              </w:rPr>
            </w:pPr>
            <w:r w:rsidRPr="00413D96">
              <w:rPr>
                <w:rFonts w:ascii="Arial" w:eastAsia="Cambria" w:hAnsi="Arial" w:cs="Arial"/>
                <w:color w:val="000000"/>
                <w:sz w:val="18"/>
                <w:szCs w:val="18"/>
              </w:rPr>
              <w:t xml:space="preserve">   - Floating rate</w:t>
            </w:r>
          </w:p>
        </w:tc>
        <w:tc>
          <w:tcPr>
            <w:tcW w:w="1368" w:type="dxa"/>
            <w:tcBorders>
              <w:bottom w:val="single" w:sz="4" w:space="0" w:color="auto"/>
            </w:tcBorders>
            <w:shd w:val="clear" w:color="auto" w:fill="auto"/>
            <w:vAlign w:val="bottom"/>
          </w:tcPr>
          <w:p w14:paraId="2C3F3707" w14:textId="685524AB"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60</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287</w:t>
            </w:r>
          </w:p>
        </w:tc>
        <w:tc>
          <w:tcPr>
            <w:tcW w:w="1368" w:type="dxa"/>
            <w:tcBorders>
              <w:bottom w:val="single" w:sz="4" w:space="0" w:color="auto"/>
            </w:tcBorders>
            <w:shd w:val="clear" w:color="auto" w:fill="auto"/>
            <w:vAlign w:val="bottom"/>
          </w:tcPr>
          <w:p w14:paraId="102EC417" w14:textId="027E41F2"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49</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972</w:t>
            </w:r>
          </w:p>
        </w:tc>
        <w:tc>
          <w:tcPr>
            <w:tcW w:w="1368" w:type="dxa"/>
            <w:tcBorders>
              <w:bottom w:val="single" w:sz="4" w:space="0" w:color="auto"/>
            </w:tcBorders>
            <w:shd w:val="clear" w:color="auto" w:fill="auto"/>
            <w:vAlign w:val="bottom"/>
          </w:tcPr>
          <w:p w14:paraId="6D2550D6" w14:textId="210D3E29"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10</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135</w:t>
            </w:r>
          </w:p>
        </w:tc>
        <w:tc>
          <w:tcPr>
            <w:tcW w:w="1368" w:type="dxa"/>
            <w:tcBorders>
              <w:bottom w:val="single" w:sz="4" w:space="0" w:color="auto"/>
            </w:tcBorders>
            <w:shd w:val="clear" w:color="auto" w:fill="auto"/>
            <w:vAlign w:val="bottom"/>
          </w:tcPr>
          <w:p w14:paraId="4B9B2192" w14:textId="5188FCC9"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3</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286</w:t>
            </w:r>
          </w:p>
        </w:tc>
      </w:tr>
      <w:tr w:rsidR="00F76DB4" w:rsidRPr="00413D96" w14:paraId="36C2F6CE" w14:textId="77777777" w:rsidTr="005D2224">
        <w:tc>
          <w:tcPr>
            <w:tcW w:w="3168" w:type="dxa"/>
            <w:shd w:val="clear" w:color="auto" w:fill="auto"/>
          </w:tcPr>
          <w:p w14:paraId="2FC97ECA" w14:textId="77777777" w:rsidR="00F76DB4" w:rsidRPr="00413D96" w:rsidRDefault="00F76DB4" w:rsidP="00F76DB4">
            <w:pPr>
              <w:ind w:left="166"/>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6011D64F"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2757871E"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63E74B62"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3B43E55D" w14:textId="77777777" w:rsidR="00F76DB4" w:rsidRPr="00413D96" w:rsidRDefault="00F76DB4" w:rsidP="005D2224">
            <w:pPr>
              <w:ind w:right="-72"/>
              <w:jc w:val="right"/>
              <w:rPr>
                <w:rFonts w:ascii="Arial" w:eastAsia="Cambria" w:hAnsi="Arial" w:cs="Arial"/>
                <w:color w:val="000000"/>
                <w:sz w:val="18"/>
                <w:szCs w:val="18"/>
              </w:rPr>
            </w:pPr>
          </w:p>
        </w:tc>
      </w:tr>
      <w:tr w:rsidR="005D2224" w:rsidRPr="00413D96" w14:paraId="3807EDB3" w14:textId="77777777" w:rsidTr="005D2224">
        <w:tc>
          <w:tcPr>
            <w:tcW w:w="3168" w:type="dxa"/>
            <w:shd w:val="clear" w:color="auto" w:fill="auto"/>
          </w:tcPr>
          <w:p w14:paraId="16B5EA39" w14:textId="28419611" w:rsidR="005D2224" w:rsidRPr="00413D96" w:rsidRDefault="005D2224" w:rsidP="005D2224">
            <w:pPr>
              <w:autoSpaceDE w:val="0"/>
              <w:autoSpaceDN w:val="0"/>
              <w:ind w:left="166"/>
              <w:rPr>
                <w:rFonts w:ascii="Arial" w:hAnsi="Arial" w:cs="Arial"/>
                <w:color w:val="000000"/>
                <w:sz w:val="18"/>
                <w:szCs w:val="18"/>
              </w:rPr>
            </w:pPr>
            <w:r w:rsidRPr="00413D96">
              <w:rPr>
                <w:rFonts w:ascii="Arial" w:eastAsia="Cambria" w:hAnsi="Arial" w:cs="Arial"/>
                <w:color w:val="000000"/>
                <w:sz w:val="18"/>
                <w:szCs w:val="18"/>
              </w:rPr>
              <w:t xml:space="preserve">Total </w:t>
            </w:r>
            <w:r w:rsidR="0025700D" w:rsidRPr="00413D96">
              <w:rPr>
                <w:rFonts w:ascii="Arial" w:eastAsia="Cambria" w:hAnsi="Arial" w:cs="Arial"/>
                <w:color w:val="000000"/>
                <w:sz w:val="18"/>
                <w:szCs w:val="18"/>
              </w:rPr>
              <w:t>l</w:t>
            </w:r>
            <w:r w:rsidRPr="00413D96">
              <w:rPr>
                <w:rFonts w:ascii="Arial" w:hAnsi="Arial" w:cs="Arial"/>
                <w:color w:val="000000"/>
                <w:sz w:val="18"/>
                <w:szCs w:val="18"/>
              </w:rPr>
              <w:t xml:space="preserve">ong-term loans </w:t>
            </w:r>
          </w:p>
          <w:p w14:paraId="5BE738D7" w14:textId="77777777" w:rsidR="005D2224" w:rsidRPr="00413D96" w:rsidRDefault="005D2224" w:rsidP="005D2224">
            <w:pPr>
              <w:ind w:left="166"/>
              <w:rPr>
                <w:rFonts w:ascii="Arial" w:eastAsia="Cambria" w:hAnsi="Arial" w:cs="Arial"/>
                <w:color w:val="000000"/>
                <w:sz w:val="18"/>
                <w:szCs w:val="18"/>
              </w:rPr>
            </w:pPr>
            <w:r w:rsidRPr="00413D96">
              <w:rPr>
                <w:rFonts w:ascii="Arial" w:hAnsi="Arial" w:cs="Arial"/>
                <w:color w:val="000000"/>
                <w:sz w:val="18"/>
                <w:szCs w:val="18"/>
              </w:rPr>
              <w:t xml:space="preserve">   from financial institutions, net</w:t>
            </w:r>
          </w:p>
        </w:tc>
        <w:tc>
          <w:tcPr>
            <w:tcW w:w="1368" w:type="dxa"/>
            <w:tcBorders>
              <w:bottom w:val="single" w:sz="4" w:space="0" w:color="auto"/>
            </w:tcBorders>
            <w:shd w:val="clear" w:color="auto" w:fill="auto"/>
            <w:vAlign w:val="bottom"/>
          </w:tcPr>
          <w:p w14:paraId="507C696B" w14:textId="391D3697"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67</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042</w:t>
            </w:r>
          </w:p>
        </w:tc>
        <w:tc>
          <w:tcPr>
            <w:tcW w:w="1368" w:type="dxa"/>
            <w:tcBorders>
              <w:bottom w:val="single" w:sz="4" w:space="0" w:color="auto"/>
            </w:tcBorders>
            <w:shd w:val="clear" w:color="auto" w:fill="auto"/>
            <w:vAlign w:val="bottom"/>
          </w:tcPr>
          <w:p w14:paraId="4FE51B7E" w14:textId="6AFD587A"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57</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231</w:t>
            </w:r>
          </w:p>
        </w:tc>
        <w:tc>
          <w:tcPr>
            <w:tcW w:w="1368" w:type="dxa"/>
            <w:tcBorders>
              <w:bottom w:val="single" w:sz="4" w:space="0" w:color="auto"/>
            </w:tcBorders>
            <w:shd w:val="clear" w:color="auto" w:fill="auto"/>
            <w:vAlign w:val="bottom"/>
          </w:tcPr>
          <w:p w14:paraId="235C80A6" w14:textId="046640AE"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13</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433</w:t>
            </w:r>
          </w:p>
        </w:tc>
        <w:tc>
          <w:tcPr>
            <w:tcW w:w="1368" w:type="dxa"/>
            <w:tcBorders>
              <w:bottom w:val="single" w:sz="4" w:space="0" w:color="auto"/>
            </w:tcBorders>
            <w:shd w:val="clear" w:color="auto" w:fill="auto"/>
            <w:vAlign w:val="bottom"/>
          </w:tcPr>
          <w:p w14:paraId="1D6147B0" w14:textId="08E5730D"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7</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184</w:t>
            </w:r>
          </w:p>
        </w:tc>
      </w:tr>
      <w:tr w:rsidR="00F76DB4" w:rsidRPr="00413D96" w14:paraId="4DFC584E" w14:textId="77777777" w:rsidTr="005D2224">
        <w:tc>
          <w:tcPr>
            <w:tcW w:w="3168" w:type="dxa"/>
            <w:shd w:val="clear" w:color="auto" w:fill="auto"/>
          </w:tcPr>
          <w:p w14:paraId="2336BFCD" w14:textId="77777777" w:rsidR="00F76DB4" w:rsidRPr="00413D96" w:rsidRDefault="00F76DB4" w:rsidP="00F76DB4">
            <w:pPr>
              <w:autoSpaceDE w:val="0"/>
              <w:autoSpaceDN w:val="0"/>
              <w:ind w:left="166"/>
              <w:rPr>
                <w:rFonts w:ascii="Arial" w:hAnsi="Arial" w:cs="Arial"/>
                <w:color w:val="000000"/>
                <w:sz w:val="18"/>
                <w:szCs w:val="18"/>
              </w:rPr>
            </w:pPr>
          </w:p>
          <w:p w14:paraId="0668D1CD" w14:textId="77777777" w:rsidR="00F76DB4" w:rsidRPr="00413D96" w:rsidRDefault="00F76DB4" w:rsidP="00F76DB4">
            <w:pPr>
              <w:autoSpaceDE w:val="0"/>
              <w:autoSpaceDN w:val="0"/>
              <w:ind w:left="166"/>
              <w:rPr>
                <w:rFonts w:ascii="Arial" w:eastAsia="Cambria" w:hAnsi="Arial" w:cs="Arial"/>
                <w:color w:val="000000"/>
                <w:sz w:val="18"/>
                <w:szCs w:val="18"/>
              </w:rPr>
            </w:pPr>
            <w:r w:rsidRPr="00413D96">
              <w:rPr>
                <w:rFonts w:ascii="Arial" w:hAnsi="Arial" w:cs="Arial"/>
                <w:color w:val="000000"/>
                <w:sz w:val="18"/>
                <w:szCs w:val="18"/>
              </w:rPr>
              <w:t xml:space="preserve">Long-term loans from </w:t>
            </w:r>
            <w:r w:rsidRPr="00413D96">
              <w:rPr>
                <w:rFonts w:ascii="Arial" w:hAnsi="Arial" w:cs="Arial"/>
                <w:color w:val="000000"/>
                <w:sz w:val="18"/>
                <w:szCs w:val="18"/>
              </w:rPr>
              <w:br/>
              <w:t xml:space="preserve">    related parties, net</w:t>
            </w:r>
          </w:p>
        </w:tc>
        <w:tc>
          <w:tcPr>
            <w:tcW w:w="1368" w:type="dxa"/>
            <w:tcBorders>
              <w:top w:val="single" w:sz="4" w:space="0" w:color="auto"/>
            </w:tcBorders>
            <w:shd w:val="clear" w:color="auto" w:fill="auto"/>
            <w:vAlign w:val="bottom"/>
          </w:tcPr>
          <w:p w14:paraId="7E454D08"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43A92883"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4B840620"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22EBDFFB" w14:textId="77777777" w:rsidR="00F76DB4" w:rsidRPr="00413D96" w:rsidRDefault="00F76DB4" w:rsidP="005D2224">
            <w:pPr>
              <w:ind w:right="-72"/>
              <w:jc w:val="right"/>
              <w:rPr>
                <w:rFonts w:ascii="Arial" w:eastAsia="Cambria" w:hAnsi="Arial" w:cs="Arial"/>
                <w:color w:val="000000"/>
                <w:sz w:val="18"/>
                <w:szCs w:val="18"/>
              </w:rPr>
            </w:pPr>
          </w:p>
        </w:tc>
      </w:tr>
      <w:tr w:rsidR="005D2224" w:rsidRPr="00413D96" w14:paraId="3F440D54" w14:textId="77777777" w:rsidTr="005D2224">
        <w:tc>
          <w:tcPr>
            <w:tcW w:w="3168" w:type="dxa"/>
            <w:shd w:val="clear" w:color="auto" w:fill="auto"/>
          </w:tcPr>
          <w:p w14:paraId="64D4840C" w14:textId="7FA5A6E0" w:rsidR="005D2224" w:rsidRPr="00413D96" w:rsidRDefault="005D2224" w:rsidP="005D2224">
            <w:pPr>
              <w:autoSpaceDE w:val="0"/>
              <w:autoSpaceDN w:val="0"/>
              <w:ind w:left="166"/>
              <w:rPr>
                <w:rFonts w:ascii="Arial" w:eastAsia="Cambria" w:hAnsi="Arial" w:cs="Arial"/>
                <w:color w:val="000000"/>
                <w:sz w:val="18"/>
                <w:szCs w:val="18"/>
              </w:rPr>
            </w:pPr>
            <w:r w:rsidRPr="00413D96">
              <w:rPr>
                <w:rFonts w:ascii="Arial" w:eastAsia="Cambria" w:hAnsi="Arial" w:cs="Arial"/>
                <w:color w:val="000000"/>
                <w:sz w:val="18"/>
                <w:szCs w:val="18"/>
              </w:rPr>
              <w:t xml:space="preserve">   - Fixed rate</w:t>
            </w:r>
          </w:p>
        </w:tc>
        <w:tc>
          <w:tcPr>
            <w:tcW w:w="1368" w:type="dxa"/>
            <w:shd w:val="clear" w:color="auto" w:fill="auto"/>
            <w:vAlign w:val="bottom"/>
          </w:tcPr>
          <w:p w14:paraId="47DAA6C9" w14:textId="58B25DAF" w:rsidR="005D2224" w:rsidRPr="00413D96" w:rsidRDefault="005D2224" w:rsidP="005D2224">
            <w:pPr>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p>
        </w:tc>
        <w:tc>
          <w:tcPr>
            <w:tcW w:w="1368" w:type="dxa"/>
            <w:shd w:val="clear" w:color="auto" w:fill="auto"/>
            <w:vAlign w:val="bottom"/>
          </w:tcPr>
          <w:p w14:paraId="2A3D5279" w14:textId="3F906E73"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16</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100</w:t>
            </w:r>
          </w:p>
        </w:tc>
        <w:tc>
          <w:tcPr>
            <w:tcW w:w="1368" w:type="dxa"/>
            <w:shd w:val="clear" w:color="auto" w:fill="auto"/>
            <w:vAlign w:val="bottom"/>
          </w:tcPr>
          <w:p w14:paraId="0D91C38D" w14:textId="7CC02A10" w:rsidR="005D2224" w:rsidRPr="00413D96" w:rsidRDefault="005D2224" w:rsidP="005D2224">
            <w:pPr>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p>
        </w:tc>
        <w:tc>
          <w:tcPr>
            <w:tcW w:w="1368" w:type="dxa"/>
            <w:shd w:val="clear" w:color="auto" w:fill="auto"/>
            <w:vAlign w:val="bottom"/>
          </w:tcPr>
          <w:p w14:paraId="2C07B8AA" w14:textId="06904C4D"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16</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100</w:t>
            </w:r>
          </w:p>
        </w:tc>
      </w:tr>
      <w:tr w:rsidR="005D2224" w:rsidRPr="00413D96" w14:paraId="12A55BCA" w14:textId="77777777" w:rsidTr="005D2224">
        <w:tc>
          <w:tcPr>
            <w:tcW w:w="3168" w:type="dxa"/>
            <w:shd w:val="clear" w:color="auto" w:fill="auto"/>
          </w:tcPr>
          <w:p w14:paraId="30C01281" w14:textId="6041180E" w:rsidR="005D2224" w:rsidRPr="00413D96" w:rsidRDefault="005D2224" w:rsidP="005D2224">
            <w:pPr>
              <w:autoSpaceDE w:val="0"/>
              <w:autoSpaceDN w:val="0"/>
              <w:ind w:left="166"/>
              <w:rPr>
                <w:rFonts w:ascii="Arial" w:eastAsia="Cambria" w:hAnsi="Arial" w:cs="Arial"/>
                <w:color w:val="000000"/>
                <w:sz w:val="18"/>
                <w:szCs w:val="18"/>
              </w:rPr>
            </w:pPr>
            <w:r w:rsidRPr="00413D96">
              <w:rPr>
                <w:rFonts w:ascii="Arial" w:eastAsia="Cambria" w:hAnsi="Arial" w:cs="Arial"/>
                <w:color w:val="000000"/>
                <w:sz w:val="18"/>
                <w:szCs w:val="18"/>
              </w:rPr>
              <w:t xml:space="preserve">   - Floating rate</w:t>
            </w:r>
          </w:p>
        </w:tc>
        <w:tc>
          <w:tcPr>
            <w:tcW w:w="1368" w:type="dxa"/>
            <w:tcBorders>
              <w:bottom w:val="single" w:sz="4" w:space="0" w:color="auto"/>
            </w:tcBorders>
            <w:shd w:val="clear" w:color="auto" w:fill="auto"/>
            <w:vAlign w:val="bottom"/>
          </w:tcPr>
          <w:p w14:paraId="5392A12D" w14:textId="731A9967" w:rsidR="005D2224" w:rsidRPr="00413D96" w:rsidRDefault="005D2224" w:rsidP="005D2224">
            <w:pPr>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p>
        </w:tc>
        <w:tc>
          <w:tcPr>
            <w:tcW w:w="1368" w:type="dxa"/>
            <w:tcBorders>
              <w:bottom w:val="single" w:sz="4" w:space="0" w:color="auto"/>
            </w:tcBorders>
            <w:shd w:val="clear" w:color="auto" w:fill="auto"/>
            <w:vAlign w:val="bottom"/>
          </w:tcPr>
          <w:p w14:paraId="3B3E0BAC" w14:textId="6B8AE80B"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493</w:t>
            </w:r>
          </w:p>
        </w:tc>
        <w:tc>
          <w:tcPr>
            <w:tcW w:w="1368" w:type="dxa"/>
            <w:tcBorders>
              <w:bottom w:val="single" w:sz="4" w:space="0" w:color="auto"/>
            </w:tcBorders>
            <w:shd w:val="clear" w:color="auto" w:fill="auto"/>
            <w:vAlign w:val="bottom"/>
          </w:tcPr>
          <w:p w14:paraId="56529488" w14:textId="4910C69B"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538</w:t>
            </w:r>
          </w:p>
        </w:tc>
        <w:tc>
          <w:tcPr>
            <w:tcW w:w="1368" w:type="dxa"/>
            <w:tcBorders>
              <w:bottom w:val="single" w:sz="4" w:space="0" w:color="auto"/>
            </w:tcBorders>
            <w:shd w:val="clear" w:color="auto" w:fill="auto"/>
            <w:vAlign w:val="bottom"/>
          </w:tcPr>
          <w:p w14:paraId="39191773" w14:textId="2D74D98A"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9</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237</w:t>
            </w:r>
          </w:p>
        </w:tc>
      </w:tr>
      <w:tr w:rsidR="00F76DB4" w:rsidRPr="00413D96" w14:paraId="5AE11EB0" w14:textId="77777777" w:rsidTr="005D2224">
        <w:tc>
          <w:tcPr>
            <w:tcW w:w="3168" w:type="dxa"/>
            <w:shd w:val="clear" w:color="auto" w:fill="auto"/>
          </w:tcPr>
          <w:p w14:paraId="0FB4A866" w14:textId="77777777" w:rsidR="00F76DB4" w:rsidRPr="00413D96" w:rsidRDefault="00F76DB4" w:rsidP="00F76DB4">
            <w:pPr>
              <w:ind w:left="166"/>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20ACF88B"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26C7BBC6"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577B5526"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317E71D1" w14:textId="77777777" w:rsidR="00F76DB4" w:rsidRPr="00413D96" w:rsidRDefault="00F76DB4" w:rsidP="005D2224">
            <w:pPr>
              <w:ind w:right="-72"/>
              <w:jc w:val="right"/>
              <w:rPr>
                <w:rFonts w:ascii="Arial" w:eastAsia="Cambria" w:hAnsi="Arial" w:cs="Arial"/>
                <w:color w:val="000000"/>
                <w:sz w:val="18"/>
                <w:szCs w:val="18"/>
              </w:rPr>
            </w:pPr>
          </w:p>
        </w:tc>
      </w:tr>
      <w:tr w:rsidR="005D2224" w:rsidRPr="00413D96" w14:paraId="50F35337" w14:textId="77777777" w:rsidTr="005D2224">
        <w:tc>
          <w:tcPr>
            <w:tcW w:w="3168" w:type="dxa"/>
            <w:shd w:val="clear" w:color="auto" w:fill="auto"/>
          </w:tcPr>
          <w:p w14:paraId="132A8B52" w14:textId="28A78EE8" w:rsidR="005D2224" w:rsidRPr="00413D96" w:rsidRDefault="005D2224" w:rsidP="005D2224">
            <w:pPr>
              <w:autoSpaceDE w:val="0"/>
              <w:autoSpaceDN w:val="0"/>
              <w:ind w:left="166"/>
              <w:rPr>
                <w:rFonts w:ascii="Arial" w:hAnsi="Arial" w:cs="Arial"/>
                <w:color w:val="000000"/>
                <w:sz w:val="18"/>
                <w:szCs w:val="18"/>
              </w:rPr>
            </w:pPr>
            <w:r w:rsidRPr="00413D96">
              <w:rPr>
                <w:rFonts w:ascii="Arial" w:eastAsia="Cambria" w:hAnsi="Arial" w:cs="Arial"/>
                <w:color w:val="000000"/>
                <w:sz w:val="18"/>
                <w:szCs w:val="18"/>
              </w:rPr>
              <w:t xml:space="preserve">Total </w:t>
            </w:r>
            <w:r w:rsidR="0025700D" w:rsidRPr="00413D96">
              <w:rPr>
                <w:rFonts w:ascii="Arial" w:eastAsia="Cambria" w:hAnsi="Arial" w:cs="Arial"/>
                <w:color w:val="000000"/>
                <w:sz w:val="18"/>
                <w:szCs w:val="18"/>
              </w:rPr>
              <w:t>l</w:t>
            </w:r>
            <w:r w:rsidRPr="00413D96">
              <w:rPr>
                <w:rFonts w:ascii="Arial" w:hAnsi="Arial" w:cs="Arial"/>
                <w:color w:val="000000"/>
                <w:sz w:val="18"/>
                <w:szCs w:val="18"/>
              </w:rPr>
              <w:t xml:space="preserve">ong-term loans </w:t>
            </w:r>
          </w:p>
          <w:p w14:paraId="622F7645" w14:textId="77777777" w:rsidR="005D2224" w:rsidRPr="00413D96" w:rsidRDefault="005D2224" w:rsidP="005D2224">
            <w:pPr>
              <w:autoSpaceDE w:val="0"/>
              <w:autoSpaceDN w:val="0"/>
              <w:ind w:left="166"/>
              <w:rPr>
                <w:rFonts w:ascii="Arial" w:eastAsia="Cambria" w:hAnsi="Arial" w:cs="Arial"/>
                <w:color w:val="000000"/>
                <w:sz w:val="18"/>
                <w:szCs w:val="18"/>
              </w:rPr>
            </w:pPr>
            <w:r w:rsidRPr="00413D96">
              <w:rPr>
                <w:rFonts w:ascii="Arial" w:hAnsi="Arial" w:cs="Arial"/>
                <w:color w:val="000000"/>
                <w:sz w:val="18"/>
                <w:szCs w:val="18"/>
              </w:rPr>
              <w:t xml:space="preserve">   from related parties, net</w:t>
            </w:r>
          </w:p>
        </w:tc>
        <w:tc>
          <w:tcPr>
            <w:tcW w:w="1368" w:type="dxa"/>
            <w:tcBorders>
              <w:bottom w:val="single" w:sz="4" w:space="0" w:color="auto"/>
            </w:tcBorders>
            <w:shd w:val="clear" w:color="auto" w:fill="auto"/>
            <w:vAlign w:val="bottom"/>
          </w:tcPr>
          <w:p w14:paraId="10963B04" w14:textId="60A2AD1D" w:rsidR="005D2224" w:rsidRPr="00413D96" w:rsidRDefault="005D2224" w:rsidP="005D2224">
            <w:pPr>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p>
        </w:tc>
        <w:tc>
          <w:tcPr>
            <w:tcW w:w="1368" w:type="dxa"/>
            <w:tcBorders>
              <w:bottom w:val="single" w:sz="4" w:space="0" w:color="auto"/>
            </w:tcBorders>
            <w:shd w:val="clear" w:color="auto" w:fill="auto"/>
            <w:vAlign w:val="bottom"/>
          </w:tcPr>
          <w:p w14:paraId="5C54D0B1" w14:textId="4B077D85"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16</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593</w:t>
            </w:r>
          </w:p>
        </w:tc>
        <w:tc>
          <w:tcPr>
            <w:tcW w:w="1368" w:type="dxa"/>
            <w:tcBorders>
              <w:bottom w:val="single" w:sz="4" w:space="0" w:color="auto"/>
            </w:tcBorders>
            <w:shd w:val="clear" w:color="auto" w:fill="auto"/>
            <w:vAlign w:val="bottom"/>
          </w:tcPr>
          <w:p w14:paraId="20483E67" w14:textId="4EFA80E5"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538</w:t>
            </w:r>
          </w:p>
        </w:tc>
        <w:tc>
          <w:tcPr>
            <w:tcW w:w="1368" w:type="dxa"/>
            <w:tcBorders>
              <w:bottom w:val="single" w:sz="4" w:space="0" w:color="auto"/>
            </w:tcBorders>
            <w:shd w:val="clear" w:color="auto" w:fill="auto"/>
            <w:vAlign w:val="bottom"/>
          </w:tcPr>
          <w:p w14:paraId="698D21BF" w14:textId="77777777" w:rsidR="005D2224" w:rsidRPr="00413D96" w:rsidRDefault="005D2224" w:rsidP="005D2224">
            <w:pPr>
              <w:ind w:right="-72"/>
              <w:jc w:val="right"/>
              <w:rPr>
                <w:rFonts w:ascii="Arial" w:eastAsia="Cambria" w:hAnsi="Arial" w:cs="Arial"/>
                <w:color w:val="000000"/>
                <w:sz w:val="18"/>
                <w:szCs w:val="18"/>
              </w:rPr>
            </w:pPr>
          </w:p>
          <w:p w14:paraId="14A9CB92" w14:textId="571BA5AD" w:rsidR="005D2224" w:rsidRPr="00413D96" w:rsidRDefault="00A1321E" w:rsidP="005D2224">
            <w:pPr>
              <w:tabs>
                <w:tab w:val="left" w:pos="1158"/>
                <w:tab w:val="right" w:pos="1224"/>
              </w:tabs>
              <w:ind w:right="-72"/>
              <w:jc w:val="right"/>
              <w:rPr>
                <w:rFonts w:ascii="Arial" w:eastAsia="Cambria" w:hAnsi="Arial" w:cs="Arial"/>
                <w:color w:val="000000"/>
                <w:sz w:val="18"/>
                <w:szCs w:val="18"/>
              </w:rPr>
            </w:pPr>
            <w:r w:rsidRPr="00A1321E">
              <w:rPr>
                <w:rFonts w:ascii="Arial" w:eastAsia="Cambria" w:hAnsi="Arial" w:cs="Arial"/>
                <w:color w:val="000000"/>
                <w:sz w:val="18"/>
                <w:szCs w:val="18"/>
              </w:rPr>
              <w:t>25</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337</w:t>
            </w:r>
          </w:p>
        </w:tc>
      </w:tr>
      <w:tr w:rsidR="00F76DB4" w:rsidRPr="00413D96" w14:paraId="6EB54F63" w14:textId="77777777" w:rsidTr="005D2224">
        <w:tc>
          <w:tcPr>
            <w:tcW w:w="3168" w:type="dxa"/>
            <w:shd w:val="clear" w:color="auto" w:fill="auto"/>
          </w:tcPr>
          <w:p w14:paraId="21CC4125" w14:textId="77777777" w:rsidR="00F76DB4" w:rsidRPr="00413D96" w:rsidRDefault="00F76DB4" w:rsidP="00F76DB4">
            <w:pPr>
              <w:autoSpaceDE w:val="0"/>
              <w:autoSpaceDN w:val="0"/>
              <w:ind w:left="166"/>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33EBEBF4"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7CC7BC5D"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15923BFE" w14:textId="77777777" w:rsidR="00F76DB4" w:rsidRPr="00413D96" w:rsidRDefault="00F76DB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26142AA9" w14:textId="77777777" w:rsidR="00F76DB4" w:rsidRPr="00413D96" w:rsidRDefault="00F76DB4" w:rsidP="005D2224">
            <w:pPr>
              <w:ind w:right="-72"/>
              <w:jc w:val="right"/>
              <w:rPr>
                <w:rFonts w:ascii="Arial" w:eastAsia="Cambria" w:hAnsi="Arial" w:cs="Arial"/>
                <w:color w:val="000000"/>
                <w:sz w:val="18"/>
                <w:szCs w:val="18"/>
              </w:rPr>
            </w:pPr>
          </w:p>
        </w:tc>
      </w:tr>
      <w:tr w:rsidR="00F76DB4" w:rsidRPr="00413D96" w14:paraId="31457AD5" w14:textId="77777777" w:rsidTr="005D2224">
        <w:tc>
          <w:tcPr>
            <w:tcW w:w="3168" w:type="dxa"/>
            <w:shd w:val="clear" w:color="auto" w:fill="auto"/>
          </w:tcPr>
          <w:p w14:paraId="3CB3796F" w14:textId="77777777" w:rsidR="00F76DB4" w:rsidRPr="00413D96" w:rsidRDefault="00F76DB4" w:rsidP="00F76DB4">
            <w:pPr>
              <w:autoSpaceDE w:val="0"/>
              <w:autoSpaceDN w:val="0"/>
              <w:ind w:left="166"/>
              <w:rPr>
                <w:rFonts w:ascii="Arial" w:eastAsia="Cambria" w:hAnsi="Arial" w:cs="Arial"/>
                <w:color w:val="000000"/>
                <w:sz w:val="18"/>
                <w:szCs w:val="18"/>
              </w:rPr>
            </w:pPr>
            <w:r w:rsidRPr="00413D96">
              <w:rPr>
                <w:rFonts w:ascii="Arial" w:eastAsia="Cambria" w:hAnsi="Arial" w:cs="Arial"/>
                <w:color w:val="000000"/>
                <w:sz w:val="18"/>
                <w:szCs w:val="18"/>
              </w:rPr>
              <w:t>Debentures, net</w:t>
            </w:r>
          </w:p>
        </w:tc>
        <w:tc>
          <w:tcPr>
            <w:tcW w:w="1368" w:type="dxa"/>
            <w:shd w:val="clear" w:color="auto" w:fill="auto"/>
            <w:vAlign w:val="bottom"/>
          </w:tcPr>
          <w:p w14:paraId="4C466387" w14:textId="77777777" w:rsidR="00F76DB4" w:rsidRPr="00413D96" w:rsidRDefault="00F76DB4" w:rsidP="005D2224">
            <w:pPr>
              <w:ind w:right="-72"/>
              <w:jc w:val="right"/>
              <w:rPr>
                <w:rFonts w:ascii="Arial" w:eastAsia="Cambria" w:hAnsi="Arial" w:cs="Arial"/>
                <w:color w:val="000000"/>
                <w:sz w:val="18"/>
                <w:szCs w:val="18"/>
              </w:rPr>
            </w:pPr>
          </w:p>
        </w:tc>
        <w:tc>
          <w:tcPr>
            <w:tcW w:w="1368" w:type="dxa"/>
            <w:shd w:val="clear" w:color="auto" w:fill="auto"/>
            <w:vAlign w:val="bottom"/>
          </w:tcPr>
          <w:p w14:paraId="43650178" w14:textId="77777777" w:rsidR="00F76DB4" w:rsidRPr="00413D96" w:rsidRDefault="00F76DB4" w:rsidP="005D2224">
            <w:pPr>
              <w:ind w:right="-72"/>
              <w:jc w:val="right"/>
              <w:rPr>
                <w:rFonts w:ascii="Arial" w:eastAsia="Cambria" w:hAnsi="Arial" w:cs="Arial"/>
                <w:color w:val="000000"/>
                <w:sz w:val="18"/>
                <w:szCs w:val="18"/>
              </w:rPr>
            </w:pPr>
          </w:p>
        </w:tc>
        <w:tc>
          <w:tcPr>
            <w:tcW w:w="1368" w:type="dxa"/>
            <w:shd w:val="clear" w:color="auto" w:fill="auto"/>
            <w:vAlign w:val="bottom"/>
          </w:tcPr>
          <w:p w14:paraId="14F620C1" w14:textId="77777777" w:rsidR="00F76DB4" w:rsidRPr="00413D96" w:rsidRDefault="00F76DB4" w:rsidP="005D2224">
            <w:pPr>
              <w:ind w:right="-72"/>
              <w:jc w:val="right"/>
              <w:rPr>
                <w:rFonts w:ascii="Arial" w:eastAsia="Cambria" w:hAnsi="Arial" w:cs="Arial"/>
                <w:color w:val="000000"/>
                <w:sz w:val="18"/>
                <w:szCs w:val="18"/>
              </w:rPr>
            </w:pPr>
          </w:p>
        </w:tc>
        <w:tc>
          <w:tcPr>
            <w:tcW w:w="1368" w:type="dxa"/>
            <w:shd w:val="clear" w:color="auto" w:fill="auto"/>
            <w:vAlign w:val="bottom"/>
          </w:tcPr>
          <w:p w14:paraId="41533C84" w14:textId="77777777" w:rsidR="00F76DB4" w:rsidRPr="00413D96" w:rsidRDefault="00F76DB4" w:rsidP="005D2224">
            <w:pPr>
              <w:ind w:right="-72"/>
              <w:jc w:val="right"/>
              <w:rPr>
                <w:rFonts w:ascii="Arial" w:eastAsia="Cambria" w:hAnsi="Arial" w:cs="Arial"/>
                <w:color w:val="000000"/>
                <w:sz w:val="18"/>
                <w:szCs w:val="18"/>
              </w:rPr>
            </w:pPr>
          </w:p>
        </w:tc>
      </w:tr>
      <w:tr w:rsidR="005D2224" w:rsidRPr="00413D96" w14:paraId="5B614BF2" w14:textId="77777777" w:rsidTr="005D2224">
        <w:tc>
          <w:tcPr>
            <w:tcW w:w="3168" w:type="dxa"/>
            <w:shd w:val="clear" w:color="auto" w:fill="auto"/>
          </w:tcPr>
          <w:p w14:paraId="5185FFEA" w14:textId="3C44C11B" w:rsidR="005D2224" w:rsidRPr="00413D96" w:rsidRDefault="005D2224" w:rsidP="005D2224">
            <w:pPr>
              <w:autoSpaceDE w:val="0"/>
              <w:autoSpaceDN w:val="0"/>
              <w:ind w:left="166"/>
              <w:rPr>
                <w:rFonts w:ascii="Arial" w:eastAsia="Cambria" w:hAnsi="Arial" w:cs="Arial"/>
                <w:color w:val="000000"/>
                <w:sz w:val="18"/>
                <w:szCs w:val="18"/>
              </w:rPr>
            </w:pPr>
            <w:r w:rsidRPr="00413D96">
              <w:rPr>
                <w:rFonts w:ascii="Arial" w:eastAsia="Cambria" w:hAnsi="Arial" w:cs="Arial"/>
                <w:color w:val="000000"/>
                <w:sz w:val="18"/>
                <w:szCs w:val="18"/>
              </w:rPr>
              <w:t xml:space="preserve">   - Fixed rate</w:t>
            </w:r>
          </w:p>
        </w:tc>
        <w:tc>
          <w:tcPr>
            <w:tcW w:w="1368" w:type="dxa"/>
            <w:tcBorders>
              <w:bottom w:val="single" w:sz="4" w:space="0" w:color="auto"/>
            </w:tcBorders>
            <w:shd w:val="clear" w:color="auto" w:fill="auto"/>
            <w:vAlign w:val="bottom"/>
          </w:tcPr>
          <w:p w14:paraId="1CB7993D" w14:textId="05882C35"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62</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950</w:t>
            </w:r>
          </w:p>
        </w:tc>
        <w:tc>
          <w:tcPr>
            <w:tcW w:w="1368" w:type="dxa"/>
            <w:tcBorders>
              <w:bottom w:val="single" w:sz="4" w:space="0" w:color="auto"/>
            </w:tcBorders>
            <w:shd w:val="clear" w:color="auto" w:fill="auto"/>
            <w:vAlign w:val="bottom"/>
          </w:tcPr>
          <w:p w14:paraId="4A7E7BD9" w14:textId="6A4ED91C"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54</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453</w:t>
            </w:r>
          </w:p>
        </w:tc>
        <w:tc>
          <w:tcPr>
            <w:tcW w:w="1368" w:type="dxa"/>
            <w:tcBorders>
              <w:bottom w:val="single" w:sz="4" w:space="0" w:color="auto"/>
            </w:tcBorders>
            <w:shd w:val="clear" w:color="auto" w:fill="auto"/>
            <w:vAlign w:val="bottom"/>
          </w:tcPr>
          <w:p w14:paraId="716200A1" w14:textId="3901D99A"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62</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950</w:t>
            </w:r>
          </w:p>
        </w:tc>
        <w:tc>
          <w:tcPr>
            <w:tcW w:w="1368" w:type="dxa"/>
            <w:tcBorders>
              <w:bottom w:val="single" w:sz="4" w:space="0" w:color="auto"/>
            </w:tcBorders>
            <w:shd w:val="clear" w:color="auto" w:fill="auto"/>
            <w:vAlign w:val="bottom"/>
          </w:tcPr>
          <w:p w14:paraId="57BF27A8" w14:textId="455D2271"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54</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453</w:t>
            </w:r>
          </w:p>
        </w:tc>
      </w:tr>
      <w:tr w:rsidR="005D2224" w:rsidRPr="00413D96" w14:paraId="6D3E60D4" w14:textId="77777777" w:rsidTr="005D2224">
        <w:tc>
          <w:tcPr>
            <w:tcW w:w="3168" w:type="dxa"/>
            <w:shd w:val="clear" w:color="auto" w:fill="auto"/>
          </w:tcPr>
          <w:p w14:paraId="347488DD" w14:textId="77777777" w:rsidR="005D2224" w:rsidRPr="00413D96" w:rsidRDefault="005D2224" w:rsidP="005D2224">
            <w:pPr>
              <w:ind w:left="166"/>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75B368E3" w14:textId="2BB72224" w:rsidR="005D2224" w:rsidRPr="00413D96" w:rsidRDefault="005D222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7ECBCE2A" w14:textId="137EDC14" w:rsidR="005D2224" w:rsidRPr="00413D96" w:rsidRDefault="005D222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6BB10B47" w14:textId="35CD0BC8" w:rsidR="005D2224" w:rsidRPr="00413D96" w:rsidRDefault="005D2224" w:rsidP="005D2224">
            <w:pPr>
              <w:ind w:right="-72"/>
              <w:jc w:val="right"/>
              <w:rPr>
                <w:rFonts w:ascii="Arial" w:eastAsia="Cambria" w:hAnsi="Arial" w:cs="Arial"/>
                <w:color w:val="000000"/>
                <w:sz w:val="18"/>
                <w:szCs w:val="18"/>
              </w:rPr>
            </w:pPr>
          </w:p>
        </w:tc>
        <w:tc>
          <w:tcPr>
            <w:tcW w:w="1368" w:type="dxa"/>
            <w:tcBorders>
              <w:top w:val="single" w:sz="4" w:space="0" w:color="auto"/>
            </w:tcBorders>
            <w:shd w:val="clear" w:color="auto" w:fill="auto"/>
            <w:vAlign w:val="bottom"/>
          </w:tcPr>
          <w:p w14:paraId="020AA3E6" w14:textId="77777777" w:rsidR="005D2224" w:rsidRPr="00413D96" w:rsidRDefault="005D2224" w:rsidP="005D2224">
            <w:pPr>
              <w:ind w:right="-72"/>
              <w:jc w:val="right"/>
              <w:rPr>
                <w:rFonts w:ascii="Arial" w:eastAsia="Cambria" w:hAnsi="Arial" w:cs="Arial"/>
                <w:color w:val="000000"/>
                <w:sz w:val="18"/>
                <w:szCs w:val="18"/>
              </w:rPr>
            </w:pPr>
          </w:p>
        </w:tc>
      </w:tr>
      <w:tr w:rsidR="005D2224" w:rsidRPr="00413D96" w14:paraId="1B17FBD9" w14:textId="77777777" w:rsidTr="005D2224">
        <w:tc>
          <w:tcPr>
            <w:tcW w:w="3168" w:type="dxa"/>
            <w:shd w:val="clear" w:color="auto" w:fill="auto"/>
          </w:tcPr>
          <w:p w14:paraId="0721E6AF" w14:textId="77777777" w:rsidR="005D2224" w:rsidRPr="00413D96" w:rsidRDefault="005D2224" w:rsidP="005D2224">
            <w:pPr>
              <w:autoSpaceDE w:val="0"/>
              <w:autoSpaceDN w:val="0"/>
              <w:ind w:left="166"/>
              <w:rPr>
                <w:rFonts w:ascii="Arial" w:eastAsia="Cambria" w:hAnsi="Arial" w:cs="Arial"/>
                <w:color w:val="000000"/>
                <w:sz w:val="18"/>
                <w:szCs w:val="18"/>
                <w:lang w:val="en-US"/>
              </w:rPr>
            </w:pPr>
            <w:r w:rsidRPr="00413D96">
              <w:rPr>
                <w:rFonts w:ascii="Arial" w:eastAsia="Cambria" w:hAnsi="Arial" w:cs="Arial"/>
                <w:color w:val="000000"/>
                <w:sz w:val="18"/>
                <w:szCs w:val="18"/>
              </w:rPr>
              <w:t xml:space="preserve">Total </w:t>
            </w:r>
            <w:r w:rsidRPr="00413D96">
              <w:rPr>
                <w:rFonts w:ascii="Arial" w:eastAsia="Cambria" w:hAnsi="Arial" w:cs="Arial"/>
                <w:color w:val="000000"/>
                <w:sz w:val="18"/>
                <w:szCs w:val="18"/>
                <w:lang w:val="en-US"/>
              </w:rPr>
              <w:t>debentures, net</w:t>
            </w:r>
          </w:p>
        </w:tc>
        <w:tc>
          <w:tcPr>
            <w:tcW w:w="1368" w:type="dxa"/>
            <w:tcBorders>
              <w:bottom w:val="single" w:sz="4" w:space="0" w:color="auto"/>
            </w:tcBorders>
            <w:shd w:val="clear" w:color="auto" w:fill="auto"/>
            <w:vAlign w:val="bottom"/>
          </w:tcPr>
          <w:p w14:paraId="3A9B7F3F" w14:textId="5370264B"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62</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950</w:t>
            </w:r>
          </w:p>
        </w:tc>
        <w:tc>
          <w:tcPr>
            <w:tcW w:w="1368" w:type="dxa"/>
            <w:tcBorders>
              <w:bottom w:val="single" w:sz="4" w:space="0" w:color="auto"/>
            </w:tcBorders>
            <w:shd w:val="clear" w:color="auto" w:fill="auto"/>
            <w:vAlign w:val="bottom"/>
          </w:tcPr>
          <w:p w14:paraId="7A6D6C26" w14:textId="66B58FC3"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54</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453</w:t>
            </w:r>
          </w:p>
        </w:tc>
        <w:tc>
          <w:tcPr>
            <w:tcW w:w="1368" w:type="dxa"/>
            <w:tcBorders>
              <w:bottom w:val="single" w:sz="4" w:space="0" w:color="auto"/>
            </w:tcBorders>
            <w:shd w:val="clear" w:color="auto" w:fill="auto"/>
            <w:vAlign w:val="bottom"/>
          </w:tcPr>
          <w:p w14:paraId="52DAECF5" w14:textId="3144B86C"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62</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950</w:t>
            </w:r>
          </w:p>
        </w:tc>
        <w:tc>
          <w:tcPr>
            <w:tcW w:w="1368" w:type="dxa"/>
            <w:tcBorders>
              <w:bottom w:val="single" w:sz="4" w:space="0" w:color="auto"/>
            </w:tcBorders>
            <w:shd w:val="clear" w:color="auto" w:fill="auto"/>
            <w:vAlign w:val="bottom"/>
          </w:tcPr>
          <w:p w14:paraId="33C15649" w14:textId="18014F9E" w:rsidR="005D2224" w:rsidRPr="00413D96" w:rsidRDefault="00A1321E" w:rsidP="005D2224">
            <w:pPr>
              <w:ind w:right="-72"/>
              <w:jc w:val="right"/>
              <w:rPr>
                <w:rFonts w:ascii="Arial" w:eastAsia="Cambria" w:hAnsi="Arial" w:cs="Arial"/>
                <w:color w:val="000000"/>
                <w:sz w:val="18"/>
                <w:szCs w:val="18"/>
              </w:rPr>
            </w:pPr>
            <w:r w:rsidRPr="00A1321E">
              <w:rPr>
                <w:rFonts w:ascii="Arial" w:eastAsia="Cambria" w:hAnsi="Arial" w:cs="Arial"/>
                <w:color w:val="000000"/>
                <w:sz w:val="18"/>
                <w:szCs w:val="18"/>
              </w:rPr>
              <w:t>54</w:t>
            </w:r>
            <w:r w:rsidR="005D2224" w:rsidRPr="00413D96">
              <w:rPr>
                <w:rFonts w:ascii="Arial" w:eastAsia="Cambria" w:hAnsi="Arial" w:cs="Arial"/>
                <w:color w:val="000000"/>
                <w:sz w:val="18"/>
                <w:szCs w:val="18"/>
              </w:rPr>
              <w:t>,</w:t>
            </w:r>
            <w:r w:rsidRPr="00A1321E">
              <w:rPr>
                <w:rFonts w:ascii="Arial" w:eastAsia="Cambria" w:hAnsi="Arial" w:cs="Arial"/>
                <w:color w:val="000000"/>
                <w:sz w:val="18"/>
                <w:szCs w:val="18"/>
              </w:rPr>
              <w:t>453</w:t>
            </w:r>
          </w:p>
        </w:tc>
      </w:tr>
    </w:tbl>
    <w:p w14:paraId="022578B2" w14:textId="77777777" w:rsidR="00C54A03" w:rsidRPr="00413D96" w:rsidRDefault="00C54A03" w:rsidP="00A754F1">
      <w:pPr>
        <w:ind w:left="1080"/>
        <w:jc w:val="thaiDistribute"/>
        <w:rPr>
          <w:rFonts w:ascii="Arial" w:hAnsi="Arial" w:cs="Arial"/>
          <w:color w:val="000000"/>
          <w:sz w:val="18"/>
          <w:szCs w:val="18"/>
        </w:rPr>
      </w:pPr>
    </w:p>
    <w:p w14:paraId="7293F55D" w14:textId="5E43BC0B" w:rsidR="007A714D" w:rsidRPr="00413D96" w:rsidRDefault="007A714D" w:rsidP="00BD647D">
      <w:pPr>
        <w:ind w:left="1080"/>
        <w:jc w:val="thaiDistribute"/>
        <w:rPr>
          <w:rFonts w:ascii="Arial" w:hAnsi="Arial" w:cs="Arial"/>
          <w:color w:val="000000"/>
          <w:sz w:val="18"/>
          <w:szCs w:val="18"/>
        </w:rPr>
      </w:pPr>
      <w:r w:rsidRPr="00413D96">
        <w:rPr>
          <w:rFonts w:ascii="Arial" w:hAnsi="Arial" w:cs="Arial"/>
          <w:color w:val="000000"/>
          <w:sz w:val="18"/>
          <w:szCs w:val="18"/>
        </w:rPr>
        <w:t xml:space="preserve">An analysis by maturities is provided in </w:t>
      </w:r>
      <w:r w:rsidR="00D67365" w:rsidRPr="00413D96">
        <w:rPr>
          <w:rFonts w:ascii="Arial" w:hAnsi="Arial" w:cs="Arial"/>
          <w:color w:val="000000"/>
          <w:sz w:val="18"/>
          <w:szCs w:val="18"/>
        </w:rPr>
        <w:t>N</w:t>
      </w:r>
      <w:r w:rsidRPr="00413D96">
        <w:rPr>
          <w:rFonts w:ascii="Arial" w:hAnsi="Arial" w:cs="Arial"/>
          <w:color w:val="000000"/>
          <w:sz w:val="18"/>
          <w:szCs w:val="18"/>
        </w:rPr>
        <w:t xml:space="preserve">ote </w:t>
      </w:r>
      <w:r w:rsidR="00A1321E" w:rsidRPr="00A1321E">
        <w:rPr>
          <w:rFonts w:ascii="Arial" w:hAnsi="Arial" w:cs="Arial"/>
          <w:color w:val="000000"/>
          <w:sz w:val="18"/>
          <w:szCs w:val="18"/>
        </w:rPr>
        <w:t>6</w:t>
      </w: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3</w:t>
      </w:r>
    </w:p>
    <w:p w14:paraId="41DC84F2" w14:textId="77777777" w:rsidR="00C54A03" w:rsidRPr="00413D96" w:rsidRDefault="00C54A03" w:rsidP="00CD6446">
      <w:pPr>
        <w:ind w:left="1080"/>
        <w:jc w:val="thaiDistribute"/>
        <w:rPr>
          <w:rFonts w:ascii="Arial" w:hAnsi="Arial" w:cs="Arial"/>
          <w:color w:val="000000"/>
          <w:sz w:val="18"/>
          <w:szCs w:val="18"/>
        </w:rPr>
      </w:pPr>
    </w:p>
    <w:p w14:paraId="70E3BE2F" w14:textId="77777777" w:rsidR="00C54A03" w:rsidRPr="00413D96" w:rsidRDefault="00C54A03" w:rsidP="00BD647D">
      <w:pPr>
        <w:pStyle w:val="BlockText"/>
        <w:ind w:left="1080" w:right="0"/>
        <w:rPr>
          <w:rFonts w:ascii="Arial" w:hAnsi="Arial" w:cs="Arial"/>
          <w:i/>
          <w:iCs/>
          <w:color w:val="000000"/>
          <w:sz w:val="18"/>
          <w:szCs w:val="18"/>
        </w:rPr>
      </w:pPr>
      <w:r w:rsidRPr="00413D96">
        <w:rPr>
          <w:rFonts w:ascii="Arial" w:hAnsi="Arial" w:cs="Arial"/>
          <w:i/>
          <w:iCs/>
          <w:color w:val="000000"/>
          <w:sz w:val="18"/>
          <w:szCs w:val="18"/>
        </w:rPr>
        <w:t>Instruments used by the Group</w:t>
      </w:r>
    </w:p>
    <w:p w14:paraId="6C041518" w14:textId="77777777" w:rsidR="00C54A03" w:rsidRPr="00413D96" w:rsidRDefault="00C54A03" w:rsidP="00BD647D">
      <w:pPr>
        <w:pStyle w:val="BlockText"/>
        <w:ind w:left="1080" w:right="0"/>
        <w:rPr>
          <w:rFonts w:ascii="Arial" w:hAnsi="Arial" w:cs="Arial"/>
          <w:b/>
          <w:bCs/>
          <w:color w:val="000000"/>
          <w:sz w:val="18"/>
          <w:szCs w:val="18"/>
        </w:rPr>
      </w:pPr>
    </w:p>
    <w:p w14:paraId="73AA3C04" w14:textId="73EFC7E7" w:rsidR="00C54A03" w:rsidRPr="00413D96" w:rsidRDefault="00C54A03" w:rsidP="00BD647D">
      <w:pPr>
        <w:pStyle w:val="BlockText"/>
        <w:ind w:left="1080" w:right="0"/>
        <w:rPr>
          <w:rFonts w:ascii="Arial" w:hAnsi="Arial" w:cs="Arial"/>
          <w:color w:val="000000"/>
          <w:sz w:val="18"/>
          <w:szCs w:val="18"/>
          <w:cs/>
        </w:rPr>
      </w:pPr>
      <w:r w:rsidRPr="00413D96">
        <w:rPr>
          <w:rFonts w:ascii="Arial" w:hAnsi="Arial" w:cs="Arial"/>
          <w:color w:val="000000"/>
          <w:sz w:val="18"/>
          <w:szCs w:val="18"/>
        </w:rPr>
        <w:t xml:space="preserve">The Group entered into interest rate swaps covering approximately </w:t>
      </w:r>
      <w:r w:rsidR="00A1321E" w:rsidRPr="00A1321E">
        <w:rPr>
          <w:rFonts w:ascii="Arial" w:hAnsi="Arial" w:cs="Arial"/>
          <w:color w:val="000000"/>
          <w:sz w:val="18"/>
          <w:szCs w:val="18"/>
        </w:rPr>
        <w:t>3</w:t>
      </w:r>
      <w:r w:rsidRPr="00413D96">
        <w:rPr>
          <w:rFonts w:ascii="Arial" w:hAnsi="Arial" w:cs="Arial"/>
          <w:color w:val="000000"/>
          <w:sz w:val="18"/>
          <w:szCs w:val="18"/>
        </w:rPr>
        <w:t>% (</w:t>
      </w:r>
      <w:r w:rsidR="00A1321E" w:rsidRPr="00A1321E">
        <w:rPr>
          <w:rFonts w:ascii="Arial" w:hAnsi="Arial" w:cs="Arial"/>
          <w:color w:val="000000"/>
          <w:sz w:val="18"/>
          <w:szCs w:val="18"/>
        </w:rPr>
        <w:t>2023</w:t>
      </w:r>
      <w:r w:rsidRPr="00413D96">
        <w:rPr>
          <w:rFonts w:ascii="Arial" w:hAnsi="Arial" w:cs="Arial"/>
          <w:color w:val="000000"/>
          <w:sz w:val="18"/>
          <w:szCs w:val="18"/>
        </w:rPr>
        <w:t xml:space="preserve">: </w:t>
      </w:r>
      <w:r w:rsidR="00A1321E" w:rsidRPr="00A1321E">
        <w:rPr>
          <w:rFonts w:ascii="Arial" w:hAnsi="Arial" w:cs="Arial"/>
          <w:color w:val="000000"/>
          <w:sz w:val="18"/>
          <w:szCs w:val="18"/>
        </w:rPr>
        <w:t>5</w:t>
      </w:r>
      <w:r w:rsidRPr="00413D96">
        <w:rPr>
          <w:rFonts w:ascii="Arial" w:hAnsi="Arial" w:cs="Arial"/>
          <w:color w:val="000000"/>
          <w:sz w:val="18"/>
          <w:szCs w:val="18"/>
        </w:rPr>
        <w:t xml:space="preserve">%) of the variable loan principal outstanding. The fixed interest rates of the </w:t>
      </w:r>
      <w:r w:rsidR="00AD17D2" w:rsidRPr="00413D96">
        <w:rPr>
          <w:rFonts w:ascii="Arial" w:hAnsi="Arial" w:cs="Arial"/>
          <w:color w:val="000000"/>
          <w:sz w:val="18"/>
          <w:szCs w:val="18"/>
        </w:rPr>
        <w:t xml:space="preserve">interest rate </w:t>
      </w:r>
      <w:r w:rsidRPr="00413D96">
        <w:rPr>
          <w:rFonts w:ascii="Arial" w:hAnsi="Arial" w:cs="Arial"/>
          <w:color w:val="000000"/>
          <w:sz w:val="18"/>
          <w:szCs w:val="18"/>
        </w:rPr>
        <w:t>swap</w:t>
      </w:r>
      <w:r w:rsidR="00AD17D2" w:rsidRPr="00413D96">
        <w:rPr>
          <w:rFonts w:ascii="Arial" w:hAnsi="Arial" w:cs="Arial"/>
          <w:color w:val="000000"/>
          <w:sz w:val="18"/>
          <w:szCs w:val="18"/>
        </w:rPr>
        <w:t xml:space="preserve"> contracts</w:t>
      </w:r>
      <w:r w:rsidRPr="00413D96">
        <w:rPr>
          <w:rFonts w:ascii="Arial" w:hAnsi="Arial" w:cs="Arial"/>
          <w:color w:val="000000"/>
          <w:sz w:val="18"/>
          <w:szCs w:val="18"/>
        </w:rPr>
        <w:t xml:space="preserve"> </w:t>
      </w:r>
      <w:r w:rsidR="002C1AE3" w:rsidRPr="00413D96">
        <w:rPr>
          <w:rFonts w:ascii="Arial" w:hAnsi="Arial" w:cs="Arial"/>
          <w:color w:val="000000"/>
          <w:sz w:val="18"/>
          <w:szCs w:val="18"/>
        </w:rPr>
        <w:t xml:space="preserve">is </w:t>
      </w:r>
      <w:r w:rsidR="00A1321E" w:rsidRPr="00A1321E">
        <w:rPr>
          <w:rFonts w:ascii="Arial" w:hAnsi="Arial" w:cs="Arial"/>
          <w:color w:val="000000"/>
          <w:sz w:val="18"/>
          <w:szCs w:val="18"/>
        </w:rPr>
        <w:t>4</w:t>
      </w:r>
      <w:r w:rsidR="00F13B42" w:rsidRPr="00413D96">
        <w:rPr>
          <w:rFonts w:ascii="Arial" w:hAnsi="Arial" w:cs="Arial"/>
          <w:color w:val="000000"/>
          <w:sz w:val="18"/>
          <w:szCs w:val="18"/>
        </w:rPr>
        <w:t>.</w:t>
      </w:r>
      <w:r w:rsidR="00A1321E" w:rsidRPr="00A1321E">
        <w:rPr>
          <w:rFonts w:ascii="Arial" w:hAnsi="Arial" w:cs="Arial"/>
          <w:color w:val="000000"/>
          <w:sz w:val="18"/>
          <w:szCs w:val="18"/>
        </w:rPr>
        <w:t>30</w:t>
      </w:r>
      <w:r w:rsidRPr="00413D96">
        <w:rPr>
          <w:rFonts w:ascii="Arial" w:hAnsi="Arial" w:cs="Arial"/>
          <w:color w:val="000000"/>
          <w:sz w:val="18"/>
          <w:szCs w:val="18"/>
          <w:cs/>
        </w:rPr>
        <w:t>%</w:t>
      </w:r>
      <w:r w:rsidR="00F13B42" w:rsidRPr="00413D96">
        <w:rPr>
          <w:rFonts w:ascii="Arial" w:hAnsi="Arial" w:cs="Arial"/>
          <w:color w:val="000000"/>
          <w:sz w:val="18"/>
          <w:szCs w:val="18"/>
        </w:rPr>
        <w:t xml:space="preserve"> </w:t>
      </w:r>
      <w:r w:rsidRPr="00413D96">
        <w:rPr>
          <w:rFonts w:ascii="Arial" w:hAnsi="Arial" w:cs="Arial"/>
          <w:color w:val="000000"/>
          <w:sz w:val="18"/>
          <w:szCs w:val="18"/>
          <w:cs/>
        </w:rPr>
        <w:t>(</w:t>
      </w:r>
      <w:r w:rsidR="00A1321E" w:rsidRPr="00A1321E">
        <w:rPr>
          <w:rFonts w:ascii="Arial" w:hAnsi="Arial" w:cs="Arial"/>
          <w:color w:val="000000"/>
          <w:sz w:val="18"/>
          <w:szCs w:val="18"/>
        </w:rPr>
        <w:t>2023</w:t>
      </w:r>
      <w:r w:rsidRPr="00413D96">
        <w:rPr>
          <w:rFonts w:ascii="Arial" w:hAnsi="Arial" w:cs="Arial"/>
          <w:color w:val="000000"/>
          <w:sz w:val="18"/>
          <w:szCs w:val="18"/>
        </w:rPr>
        <w:t xml:space="preserve">: </w:t>
      </w:r>
      <w:r w:rsidR="00A1321E" w:rsidRPr="00A1321E">
        <w:rPr>
          <w:rFonts w:ascii="Arial" w:hAnsi="Arial" w:cs="Arial"/>
          <w:color w:val="000000"/>
          <w:sz w:val="18"/>
          <w:szCs w:val="18"/>
        </w:rPr>
        <w:t>4</w:t>
      </w:r>
      <w:r w:rsidR="00AA4730" w:rsidRPr="00413D96">
        <w:rPr>
          <w:rFonts w:ascii="Arial" w:hAnsi="Arial" w:cs="Arial"/>
          <w:color w:val="000000"/>
          <w:sz w:val="18"/>
          <w:szCs w:val="18"/>
        </w:rPr>
        <w:t>.</w:t>
      </w:r>
      <w:r w:rsidR="00A1321E" w:rsidRPr="00A1321E">
        <w:rPr>
          <w:rFonts w:ascii="Arial" w:hAnsi="Arial" w:cs="Arial"/>
          <w:color w:val="000000"/>
          <w:sz w:val="18"/>
          <w:szCs w:val="18"/>
        </w:rPr>
        <w:t>30</w:t>
      </w:r>
      <w:r w:rsidRPr="00413D96">
        <w:rPr>
          <w:rFonts w:ascii="Arial" w:hAnsi="Arial" w:cs="Arial"/>
          <w:color w:val="000000"/>
          <w:sz w:val="18"/>
          <w:szCs w:val="18"/>
          <w:cs/>
        </w:rPr>
        <w:t>%)</w:t>
      </w:r>
      <w:r w:rsidRPr="00413D96">
        <w:rPr>
          <w:rFonts w:ascii="Arial" w:hAnsi="Arial" w:cs="Arial"/>
          <w:color w:val="000000"/>
          <w:sz w:val="18"/>
          <w:szCs w:val="18"/>
        </w:rPr>
        <w:t>, and the variable rates of the loans from the market reference rate</w:t>
      </w:r>
      <w:r w:rsidR="00AD17D2" w:rsidRPr="00413D96">
        <w:rPr>
          <w:rFonts w:ascii="Arial" w:hAnsi="Arial" w:cs="Arial"/>
          <w:color w:val="000000"/>
          <w:sz w:val="18"/>
          <w:szCs w:val="18"/>
        </w:rPr>
        <w:t xml:space="preserve"> are</w:t>
      </w:r>
      <w:r w:rsidRPr="00413D96">
        <w:rPr>
          <w:rFonts w:ascii="Arial" w:hAnsi="Arial" w:cs="Arial"/>
          <w:color w:val="000000"/>
          <w:sz w:val="18"/>
          <w:szCs w:val="18"/>
        </w:rPr>
        <w:t xml:space="preserve"> as disclosed in Note </w:t>
      </w:r>
      <w:r w:rsidR="00A1321E" w:rsidRPr="00A1321E">
        <w:rPr>
          <w:rFonts w:ascii="Arial" w:hAnsi="Arial" w:cs="Arial"/>
          <w:color w:val="000000"/>
          <w:sz w:val="18"/>
          <w:szCs w:val="18"/>
        </w:rPr>
        <w:t>29</w:t>
      </w:r>
      <w:r w:rsidR="00AD17D2" w:rsidRPr="00413D96">
        <w:rPr>
          <w:rFonts w:ascii="Arial" w:hAnsi="Arial" w:cs="Arial"/>
          <w:color w:val="000000"/>
          <w:sz w:val="18"/>
          <w:szCs w:val="18"/>
        </w:rPr>
        <w:t>.</w:t>
      </w:r>
      <w:r w:rsidRPr="00413D96">
        <w:rPr>
          <w:rFonts w:ascii="Arial" w:hAnsi="Arial" w:cs="Arial"/>
          <w:color w:val="000000"/>
          <w:sz w:val="18"/>
          <w:szCs w:val="18"/>
        </w:rPr>
        <w:t xml:space="preserve"> </w:t>
      </w:r>
    </w:p>
    <w:p w14:paraId="64CD60DC" w14:textId="77777777" w:rsidR="00C54A03" w:rsidRPr="00413D96" w:rsidRDefault="00C54A03" w:rsidP="00BD647D">
      <w:pPr>
        <w:pStyle w:val="BlockText"/>
        <w:ind w:left="1080" w:right="0"/>
        <w:rPr>
          <w:rFonts w:ascii="Arial" w:hAnsi="Arial" w:cs="Arial"/>
          <w:color w:val="000000"/>
          <w:sz w:val="18"/>
          <w:szCs w:val="18"/>
        </w:rPr>
      </w:pPr>
    </w:p>
    <w:p w14:paraId="3609B80E" w14:textId="5EF805E7" w:rsidR="00C54A03" w:rsidRPr="00413D96" w:rsidRDefault="00C54A03" w:rsidP="00BD647D">
      <w:pPr>
        <w:pStyle w:val="BlockText"/>
        <w:ind w:left="1080" w:right="0"/>
        <w:rPr>
          <w:rFonts w:ascii="Arial" w:hAnsi="Arial" w:cs="Arial"/>
          <w:color w:val="000000"/>
          <w:spacing w:val="-6"/>
          <w:sz w:val="18"/>
          <w:szCs w:val="18"/>
        </w:rPr>
      </w:pPr>
      <w:r w:rsidRPr="00413D96">
        <w:rPr>
          <w:rFonts w:ascii="Arial" w:hAnsi="Arial" w:cs="Arial"/>
          <w:color w:val="000000"/>
          <w:spacing w:val="-6"/>
          <w:sz w:val="18"/>
          <w:szCs w:val="18"/>
        </w:rPr>
        <w:t xml:space="preserve">The </w:t>
      </w:r>
      <w:r w:rsidR="002A704D" w:rsidRPr="00413D96">
        <w:rPr>
          <w:rFonts w:ascii="Arial" w:hAnsi="Arial" w:cs="Arial"/>
          <w:color w:val="000000"/>
          <w:spacing w:val="-6"/>
          <w:sz w:val="18"/>
          <w:szCs w:val="18"/>
        </w:rPr>
        <w:t xml:space="preserve">interest rate </w:t>
      </w:r>
      <w:r w:rsidRPr="00413D96">
        <w:rPr>
          <w:rFonts w:ascii="Arial" w:hAnsi="Arial" w:cs="Arial"/>
          <w:color w:val="000000"/>
          <w:spacing w:val="-6"/>
          <w:sz w:val="18"/>
          <w:szCs w:val="18"/>
        </w:rPr>
        <w:t xml:space="preserve">swap contracts require settlement of net interest receivable or payable between </w:t>
      </w:r>
      <w:r w:rsidR="00A1321E" w:rsidRPr="00A1321E">
        <w:rPr>
          <w:rFonts w:ascii="Arial" w:hAnsi="Arial" w:cs="Arial"/>
          <w:color w:val="000000"/>
          <w:spacing w:val="-6"/>
          <w:sz w:val="18"/>
          <w:szCs w:val="18"/>
        </w:rPr>
        <w:t>3</w:t>
      </w:r>
      <w:r w:rsidRPr="00413D96">
        <w:rPr>
          <w:rFonts w:ascii="Arial" w:hAnsi="Arial" w:cs="Arial"/>
          <w:color w:val="000000"/>
          <w:spacing w:val="-6"/>
          <w:sz w:val="18"/>
          <w:szCs w:val="18"/>
        </w:rPr>
        <w:t xml:space="preserve"> </w:t>
      </w:r>
      <w:r w:rsidR="002A704D" w:rsidRPr="00413D96">
        <w:rPr>
          <w:rFonts w:ascii="Arial" w:hAnsi="Arial" w:cs="Arial"/>
          <w:color w:val="000000"/>
          <w:spacing w:val="-6"/>
          <w:sz w:val="18"/>
          <w:szCs w:val="18"/>
        </w:rPr>
        <w:t>m</w:t>
      </w:r>
      <w:r w:rsidRPr="00413D96">
        <w:rPr>
          <w:rFonts w:ascii="Arial" w:hAnsi="Arial" w:cs="Arial"/>
          <w:color w:val="000000"/>
          <w:spacing w:val="-6"/>
          <w:sz w:val="18"/>
          <w:szCs w:val="18"/>
        </w:rPr>
        <w:t xml:space="preserve">onths and </w:t>
      </w:r>
      <w:r w:rsidR="000B2300" w:rsidRPr="00413D96">
        <w:rPr>
          <w:rFonts w:ascii="Arial" w:hAnsi="Arial" w:cs="Arial"/>
          <w:color w:val="000000"/>
          <w:spacing w:val="-6"/>
          <w:sz w:val="18"/>
          <w:szCs w:val="18"/>
        </w:rPr>
        <w:br/>
      </w:r>
      <w:r w:rsidR="00A1321E" w:rsidRPr="00A1321E">
        <w:rPr>
          <w:rFonts w:ascii="Arial" w:hAnsi="Arial" w:cs="Arial"/>
          <w:color w:val="000000"/>
          <w:spacing w:val="-6"/>
          <w:sz w:val="18"/>
          <w:szCs w:val="18"/>
        </w:rPr>
        <w:t>6</w:t>
      </w:r>
      <w:r w:rsidRPr="00413D96">
        <w:rPr>
          <w:rFonts w:ascii="Arial" w:hAnsi="Arial" w:cs="Arial"/>
          <w:color w:val="000000"/>
          <w:spacing w:val="-6"/>
          <w:sz w:val="18"/>
          <w:szCs w:val="18"/>
        </w:rPr>
        <w:t xml:space="preserve"> </w:t>
      </w:r>
      <w:r w:rsidR="002A704D" w:rsidRPr="00413D96">
        <w:rPr>
          <w:rFonts w:ascii="Arial" w:hAnsi="Arial" w:cs="Arial"/>
          <w:color w:val="000000"/>
          <w:spacing w:val="-6"/>
          <w:sz w:val="18"/>
          <w:szCs w:val="18"/>
        </w:rPr>
        <w:t>m</w:t>
      </w:r>
      <w:r w:rsidRPr="00413D96">
        <w:rPr>
          <w:rFonts w:ascii="Arial" w:hAnsi="Arial" w:cs="Arial"/>
          <w:color w:val="000000"/>
          <w:spacing w:val="-6"/>
          <w:sz w:val="18"/>
          <w:szCs w:val="18"/>
        </w:rPr>
        <w:t>onths. The settlement dates coincide with the dates on which interest is payable on the underlying debt.</w:t>
      </w:r>
    </w:p>
    <w:p w14:paraId="464AA180" w14:textId="355F1F43" w:rsidR="006E3CA2" w:rsidRPr="00413D96" w:rsidRDefault="006E3CA2">
      <w:pPr>
        <w:rPr>
          <w:rFonts w:ascii="Arial" w:hAnsi="Arial" w:cs="Arial"/>
          <w:i/>
          <w:iCs/>
          <w:color w:val="000000"/>
          <w:sz w:val="18"/>
          <w:szCs w:val="18"/>
        </w:rPr>
      </w:pPr>
      <w:r w:rsidRPr="00413D96">
        <w:rPr>
          <w:rFonts w:ascii="Arial" w:hAnsi="Arial" w:cs="Arial"/>
          <w:i/>
          <w:iCs/>
          <w:color w:val="000000"/>
          <w:sz w:val="18"/>
          <w:szCs w:val="18"/>
        </w:rPr>
        <w:br w:type="page"/>
      </w:r>
    </w:p>
    <w:p w14:paraId="1B2786E9" w14:textId="77777777" w:rsidR="00202293" w:rsidRPr="00413D96" w:rsidRDefault="00202293" w:rsidP="00BD647D">
      <w:pPr>
        <w:pStyle w:val="BlockText"/>
        <w:ind w:left="1080" w:right="0"/>
        <w:rPr>
          <w:rFonts w:ascii="Arial" w:hAnsi="Arial" w:cs="Arial"/>
          <w:i/>
          <w:iCs/>
          <w:color w:val="000000"/>
          <w:sz w:val="18"/>
          <w:szCs w:val="18"/>
        </w:rPr>
      </w:pPr>
    </w:p>
    <w:p w14:paraId="0A45D4CC" w14:textId="034F7AD2" w:rsidR="00C54A03" w:rsidRPr="00413D96" w:rsidRDefault="00C54A03" w:rsidP="00BD647D">
      <w:pPr>
        <w:pStyle w:val="BlockText"/>
        <w:ind w:left="1080" w:right="0"/>
        <w:rPr>
          <w:rFonts w:ascii="Arial" w:hAnsi="Arial" w:cs="Arial"/>
          <w:i/>
          <w:iCs/>
          <w:color w:val="000000"/>
          <w:sz w:val="18"/>
          <w:szCs w:val="18"/>
        </w:rPr>
      </w:pPr>
      <w:r w:rsidRPr="00413D96">
        <w:rPr>
          <w:rFonts w:ascii="Arial" w:hAnsi="Arial" w:cs="Arial"/>
          <w:i/>
          <w:iCs/>
          <w:color w:val="000000"/>
          <w:sz w:val="18"/>
          <w:szCs w:val="18"/>
        </w:rPr>
        <w:t>Effect of hedge accounting on the financial position and performance</w:t>
      </w:r>
    </w:p>
    <w:p w14:paraId="34015D71" w14:textId="77777777" w:rsidR="00C54A03" w:rsidRPr="00413D96" w:rsidRDefault="00C54A03" w:rsidP="00BD647D">
      <w:pPr>
        <w:pStyle w:val="BlockText"/>
        <w:ind w:left="1080" w:right="0"/>
        <w:rPr>
          <w:rFonts w:ascii="Arial" w:hAnsi="Arial" w:cs="Arial"/>
          <w:color w:val="000000"/>
          <w:sz w:val="18"/>
          <w:szCs w:val="18"/>
        </w:rPr>
      </w:pPr>
    </w:p>
    <w:p w14:paraId="336A8EE5" w14:textId="77777777" w:rsidR="00C54A03" w:rsidRPr="00413D96" w:rsidRDefault="00C54A03" w:rsidP="00BD647D">
      <w:pPr>
        <w:pStyle w:val="BlockText"/>
        <w:ind w:left="1080" w:right="0"/>
        <w:rPr>
          <w:rFonts w:ascii="Arial" w:hAnsi="Arial" w:cs="Arial"/>
          <w:color w:val="000000"/>
          <w:sz w:val="18"/>
          <w:szCs w:val="18"/>
        </w:rPr>
      </w:pPr>
      <w:r w:rsidRPr="00413D96">
        <w:rPr>
          <w:rFonts w:ascii="Arial" w:hAnsi="Arial" w:cs="Arial"/>
          <w:color w:val="000000"/>
          <w:spacing w:val="-4"/>
          <w:sz w:val="18"/>
          <w:szCs w:val="18"/>
        </w:rPr>
        <w:t>The effects of the interest rate-related hedging instruments on the Group financial position</w:t>
      </w:r>
      <w:r w:rsidRPr="00413D96">
        <w:rPr>
          <w:rFonts w:ascii="Arial" w:hAnsi="Arial" w:cs="Arial"/>
          <w:color w:val="000000"/>
          <w:sz w:val="18"/>
          <w:szCs w:val="18"/>
        </w:rPr>
        <w:t xml:space="preserve"> and performance are as follows:</w:t>
      </w:r>
    </w:p>
    <w:p w14:paraId="19F8AEAD" w14:textId="77777777" w:rsidR="00C54A03" w:rsidRPr="00413D96" w:rsidRDefault="00C54A03" w:rsidP="00BD647D">
      <w:pPr>
        <w:pStyle w:val="BlockText"/>
        <w:ind w:left="1080" w:right="0"/>
        <w:rPr>
          <w:rFonts w:ascii="Arial" w:hAnsi="Arial" w:cs="Arial"/>
          <w:color w:val="000000"/>
          <w:sz w:val="18"/>
          <w:szCs w:val="18"/>
        </w:rPr>
      </w:pPr>
    </w:p>
    <w:p w14:paraId="7451E143" w14:textId="77777777" w:rsidR="00C54A03" w:rsidRPr="00413D96" w:rsidRDefault="00C54A03" w:rsidP="00BD647D">
      <w:pPr>
        <w:pStyle w:val="BlockText"/>
        <w:ind w:left="1080" w:right="0"/>
        <w:rPr>
          <w:rFonts w:ascii="Arial" w:eastAsia="Cambria" w:hAnsi="Arial" w:cs="Arial"/>
          <w:i/>
          <w:iCs/>
          <w:color w:val="000000"/>
          <w:sz w:val="18"/>
          <w:szCs w:val="18"/>
        </w:rPr>
      </w:pPr>
      <w:r w:rsidRPr="00413D96">
        <w:rPr>
          <w:rFonts w:ascii="Arial" w:eastAsia="Cambria" w:hAnsi="Arial" w:cs="Arial"/>
          <w:i/>
          <w:iCs/>
          <w:color w:val="000000"/>
          <w:sz w:val="18"/>
          <w:szCs w:val="18"/>
        </w:rPr>
        <w:t>Interest rate swap</w:t>
      </w:r>
      <w:r w:rsidR="002A704D" w:rsidRPr="00413D96">
        <w:rPr>
          <w:rFonts w:ascii="Arial" w:eastAsia="Cambria" w:hAnsi="Arial" w:cs="Arial"/>
          <w:i/>
          <w:iCs/>
          <w:color w:val="000000"/>
          <w:sz w:val="18"/>
          <w:szCs w:val="18"/>
        </w:rPr>
        <w:t xml:space="preserve"> contracts</w:t>
      </w:r>
    </w:p>
    <w:tbl>
      <w:tblPr>
        <w:tblW w:w="8996" w:type="dxa"/>
        <w:tblInd w:w="477" w:type="dxa"/>
        <w:tblLook w:val="04A0" w:firstRow="1" w:lastRow="0" w:firstColumn="1" w:lastColumn="0" w:noHBand="0" w:noVBand="1"/>
      </w:tblPr>
      <w:tblGrid>
        <w:gridCol w:w="6993"/>
        <w:gridCol w:w="1980"/>
        <w:gridCol w:w="23"/>
      </w:tblGrid>
      <w:tr w:rsidR="008A6E79" w:rsidRPr="00413D96" w14:paraId="5FB3F7EF" w14:textId="77777777" w:rsidTr="00202293">
        <w:trPr>
          <w:gridAfter w:val="1"/>
          <w:wAfter w:w="23" w:type="dxa"/>
        </w:trPr>
        <w:tc>
          <w:tcPr>
            <w:tcW w:w="6993" w:type="dxa"/>
            <w:shd w:val="clear" w:color="auto" w:fill="auto"/>
          </w:tcPr>
          <w:p w14:paraId="4B4218D3" w14:textId="77777777" w:rsidR="008A6E79" w:rsidRPr="00413D96" w:rsidRDefault="008A6E79" w:rsidP="00202293">
            <w:pPr>
              <w:pStyle w:val="BlockText"/>
              <w:spacing w:line="240" w:lineRule="exact"/>
              <w:ind w:left="516" w:right="0"/>
              <w:rPr>
                <w:rFonts w:ascii="Arial" w:eastAsia="Cambria" w:hAnsi="Arial" w:cs="Arial"/>
                <w:color w:val="000000"/>
                <w:sz w:val="18"/>
                <w:szCs w:val="18"/>
              </w:rPr>
            </w:pPr>
          </w:p>
        </w:tc>
        <w:tc>
          <w:tcPr>
            <w:tcW w:w="1980" w:type="dxa"/>
            <w:tcBorders>
              <w:bottom w:val="single" w:sz="4" w:space="0" w:color="auto"/>
            </w:tcBorders>
            <w:shd w:val="clear" w:color="auto" w:fill="auto"/>
          </w:tcPr>
          <w:p w14:paraId="41BF3729" w14:textId="77777777" w:rsidR="008A6E79" w:rsidRPr="00413D96" w:rsidRDefault="008A6E79"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Consolidated </w:t>
            </w:r>
            <w:r w:rsidRPr="00413D96">
              <w:rPr>
                <w:rFonts w:ascii="Arial" w:eastAsia="Cambria" w:hAnsi="Arial" w:cs="Arial"/>
                <w:b/>
                <w:bCs/>
                <w:color w:val="000000"/>
                <w:sz w:val="18"/>
                <w:szCs w:val="18"/>
              </w:rPr>
              <w:br/>
              <w:t>financial statements</w:t>
            </w:r>
          </w:p>
        </w:tc>
      </w:tr>
      <w:tr w:rsidR="008A6E79" w:rsidRPr="00413D96" w14:paraId="5292094D" w14:textId="77777777" w:rsidTr="00202293">
        <w:tc>
          <w:tcPr>
            <w:tcW w:w="6993" w:type="dxa"/>
            <w:shd w:val="clear" w:color="auto" w:fill="auto"/>
          </w:tcPr>
          <w:p w14:paraId="163B7613" w14:textId="77777777" w:rsidR="008A6E79" w:rsidRPr="00413D96" w:rsidRDefault="008A6E79" w:rsidP="00202293">
            <w:pPr>
              <w:pStyle w:val="BlockText"/>
              <w:spacing w:line="240" w:lineRule="exact"/>
              <w:ind w:left="516" w:right="0"/>
              <w:rPr>
                <w:rFonts w:ascii="Arial" w:eastAsia="Cambria" w:hAnsi="Arial" w:cs="Arial"/>
                <w:color w:val="000000"/>
                <w:sz w:val="18"/>
                <w:szCs w:val="18"/>
              </w:rPr>
            </w:pPr>
          </w:p>
        </w:tc>
        <w:tc>
          <w:tcPr>
            <w:tcW w:w="2003" w:type="dxa"/>
            <w:gridSpan w:val="2"/>
            <w:tcBorders>
              <w:top w:val="single" w:sz="4" w:space="0" w:color="auto"/>
              <w:bottom w:val="single" w:sz="4" w:space="0" w:color="auto"/>
            </w:tcBorders>
            <w:shd w:val="clear" w:color="auto" w:fill="auto"/>
          </w:tcPr>
          <w:p w14:paraId="022D801D" w14:textId="77777777" w:rsidR="008A6E79" w:rsidRDefault="008A6E79" w:rsidP="00202293">
            <w:pPr>
              <w:pStyle w:val="BlockText"/>
              <w:spacing w:line="240" w:lineRule="exact"/>
              <w:ind w:left="-34"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Long-term loan</w:t>
            </w:r>
          </w:p>
          <w:p w14:paraId="4E43C910" w14:textId="2366D646" w:rsidR="00CC2E8B" w:rsidRPr="00413D96" w:rsidRDefault="00CC2E8B" w:rsidP="00202293">
            <w:pPr>
              <w:pStyle w:val="BlockText"/>
              <w:spacing w:line="240" w:lineRule="exact"/>
              <w:ind w:left="-34" w:right="-72"/>
              <w:jc w:val="right"/>
              <w:rPr>
                <w:rFonts w:ascii="Arial" w:eastAsia="Cambria" w:hAnsi="Arial" w:cs="Arial"/>
                <w:b/>
                <w:bCs/>
                <w:color w:val="000000"/>
                <w:sz w:val="18"/>
                <w:szCs w:val="18"/>
              </w:rPr>
            </w:pPr>
            <w:r>
              <w:rPr>
                <w:rFonts w:ascii="Arial" w:eastAsia="Cambria" w:hAnsi="Arial" w:cs="Arial"/>
                <w:b/>
                <w:bCs/>
                <w:color w:val="000000"/>
                <w:sz w:val="18"/>
                <w:szCs w:val="18"/>
              </w:rPr>
              <w:t>Baht</w:t>
            </w:r>
          </w:p>
          <w:p w14:paraId="4229A454" w14:textId="77777777" w:rsidR="008A6E79" w:rsidRPr="00413D96" w:rsidRDefault="008A6E79"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8A6E79" w:rsidRPr="00413D96" w14:paraId="3ECCC31C" w14:textId="77777777" w:rsidTr="00202293">
        <w:tc>
          <w:tcPr>
            <w:tcW w:w="6993" w:type="dxa"/>
            <w:shd w:val="clear" w:color="auto" w:fill="auto"/>
            <w:vAlign w:val="bottom"/>
          </w:tcPr>
          <w:p w14:paraId="3FA2007F" w14:textId="3F8A7EBA" w:rsidR="008A6E79" w:rsidRPr="00413D96" w:rsidRDefault="008A6E79" w:rsidP="00202293">
            <w:pPr>
              <w:autoSpaceDE w:val="0"/>
              <w:autoSpaceDN w:val="0"/>
              <w:spacing w:line="240" w:lineRule="exact"/>
              <w:ind w:left="516"/>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2003" w:type="dxa"/>
            <w:gridSpan w:val="2"/>
            <w:shd w:val="clear" w:color="auto" w:fill="auto"/>
          </w:tcPr>
          <w:p w14:paraId="44F9D0D1" w14:textId="77777777" w:rsidR="008A6E79" w:rsidRPr="00413D96" w:rsidRDefault="008A6E79" w:rsidP="00202293">
            <w:pPr>
              <w:pStyle w:val="BlockText"/>
              <w:spacing w:line="240" w:lineRule="exact"/>
              <w:ind w:left="0" w:right="-72"/>
              <w:jc w:val="right"/>
              <w:rPr>
                <w:rFonts w:ascii="Arial" w:eastAsia="Cambria" w:hAnsi="Arial" w:cs="Arial"/>
                <w:color w:val="000000"/>
                <w:sz w:val="18"/>
                <w:szCs w:val="18"/>
              </w:rPr>
            </w:pPr>
          </w:p>
        </w:tc>
      </w:tr>
      <w:tr w:rsidR="00F37CFE" w:rsidRPr="00413D96" w14:paraId="38A0BA4D" w14:textId="77777777" w:rsidTr="00202293">
        <w:tc>
          <w:tcPr>
            <w:tcW w:w="6993" w:type="dxa"/>
            <w:shd w:val="clear" w:color="auto" w:fill="auto"/>
          </w:tcPr>
          <w:p w14:paraId="5065D333" w14:textId="77777777"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Carrying amount (liability)</w:t>
            </w:r>
          </w:p>
        </w:tc>
        <w:tc>
          <w:tcPr>
            <w:tcW w:w="2003" w:type="dxa"/>
            <w:gridSpan w:val="2"/>
            <w:shd w:val="clear" w:color="auto" w:fill="auto"/>
          </w:tcPr>
          <w:p w14:paraId="6D64370C" w14:textId="702E3327" w:rsidR="00F37CFE" w:rsidRPr="00413D96" w:rsidRDefault="00F37CFE" w:rsidP="00202293">
            <w:pPr>
              <w:spacing w:line="240" w:lineRule="exact"/>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128</w:t>
            </w:r>
            <w:r w:rsidRPr="00413D96">
              <w:rPr>
                <w:rFonts w:ascii="Arial" w:eastAsia="Cambria" w:hAnsi="Arial" w:cs="Arial"/>
                <w:color w:val="000000"/>
                <w:sz w:val="18"/>
                <w:szCs w:val="18"/>
              </w:rPr>
              <w:t>)</w:t>
            </w:r>
          </w:p>
        </w:tc>
      </w:tr>
      <w:tr w:rsidR="00F37CFE" w:rsidRPr="00413D96" w14:paraId="5DB3014E" w14:textId="77777777" w:rsidTr="00202293">
        <w:tc>
          <w:tcPr>
            <w:tcW w:w="6993" w:type="dxa"/>
            <w:shd w:val="clear" w:color="auto" w:fill="auto"/>
          </w:tcPr>
          <w:p w14:paraId="0917E807" w14:textId="77777777" w:rsidR="00F37CFE" w:rsidRPr="00413D96" w:rsidRDefault="00F37CFE" w:rsidP="00202293">
            <w:pPr>
              <w:pStyle w:val="BlockText"/>
              <w:spacing w:line="240" w:lineRule="exact"/>
              <w:ind w:left="516" w:right="0"/>
              <w:jc w:val="left"/>
              <w:rPr>
                <w:rFonts w:ascii="Arial" w:eastAsia="Cambria" w:hAnsi="Arial" w:cs="Arial"/>
                <w:color w:val="000000"/>
                <w:sz w:val="18"/>
                <w:szCs w:val="18"/>
              </w:rPr>
            </w:pPr>
            <w:r w:rsidRPr="00413D96">
              <w:rPr>
                <w:rFonts w:ascii="Arial" w:eastAsia="Cambria" w:hAnsi="Arial" w:cs="Arial"/>
                <w:color w:val="000000"/>
                <w:sz w:val="18"/>
                <w:szCs w:val="18"/>
              </w:rPr>
              <w:t>Notional amount</w:t>
            </w:r>
          </w:p>
        </w:tc>
        <w:tc>
          <w:tcPr>
            <w:tcW w:w="2003" w:type="dxa"/>
            <w:gridSpan w:val="2"/>
            <w:shd w:val="clear" w:color="auto" w:fill="auto"/>
          </w:tcPr>
          <w:p w14:paraId="752D1607" w14:textId="121A265C" w:rsidR="00F37CFE" w:rsidRPr="00413D96" w:rsidRDefault="00A1321E" w:rsidP="00202293">
            <w:pPr>
              <w:spacing w:line="240" w:lineRule="exact"/>
              <w:ind w:right="-72"/>
              <w:jc w:val="right"/>
              <w:rPr>
                <w:rFonts w:ascii="Arial" w:eastAsia="Cambria" w:hAnsi="Arial" w:cs="Arial"/>
                <w:color w:val="000000"/>
                <w:sz w:val="18"/>
                <w:szCs w:val="18"/>
              </w:rPr>
            </w:pPr>
            <w:r w:rsidRPr="00A1321E">
              <w:rPr>
                <w:rFonts w:ascii="Arial" w:eastAsia="Cambria" w:hAnsi="Arial" w:cs="Arial"/>
                <w:color w:val="000000"/>
                <w:sz w:val="18"/>
                <w:szCs w:val="18"/>
              </w:rPr>
              <w:t>1</w:t>
            </w:r>
            <w:r w:rsidR="00F37CFE" w:rsidRPr="00413D96">
              <w:rPr>
                <w:rFonts w:ascii="Arial" w:eastAsia="Cambria" w:hAnsi="Arial" w:cs="Arial"/>
                <w:color w:val="000000"/>
                <w:sz w:val="18"/>
                <w:szCs w:val="18"/>
              </w:rPr>
              <w:t>,</w:t>
            </w:r>
            <w:r w:rsidRPr="00A1321E">
              <w:rPr>
                <w:rFonts w:ascii="Arial" w:eastAsia="Cambria" w:hAnsi="Arial" w:cs="Arial"/>
                <w:color w:val="000000"/>
                <w:sz w:val="18"/>
                <w:szCs w:val="18"/>
              </w:rPr>
              <w:t>906</w:t>
            </w:r>
          </w:p>
        </w:tc>
      </w:tr>
      <w:tr w:rsidR="00F37CFE" w:rsidRPr="00413D96" w14:paraId="293599AD" w14:textId="77777777" w:rsidTr="00202293">
        <w:tc>
          <w:tcPr>
            <w:tcW w:w="6993" w:type="dxa"/>
            <w:shd w:val="clear" w:color="auto" w:fill="auto"/>
          </w:tcPr>
          <w:p w14:paraId="3745E36E" w14:textId="77777777" w:rsidR="00F37CFE" w:rsidRPr="00413D96" w:rsidRDefault="00F37CFE" w:rsidP="00202293">
            <w:pPr>
              <w:pStyle w:val="BlockText"/>
              <w:spacing w:line="240" w:lineRule="exact"/>
              <w:ind w:left="516" w:right="0"/>
              <w:jc w:val="left"/>
              <w:rPr>
                <w:rFonts w:ascii="Arial" w:eastAsia="Cambria" w:hAnsi="Arial" w:cs="Arial"/>
                <w:color w:val="000000"/>
                <w:sz w:val="18"/>
                <w:szCs w:val="18"/>
              </w:rPr>
            </w:pPr>
            <w:r w:rsidRPr="00413D96">
              <w:rPr>
                <w:rFonts w:ascii="Arial" w:eastAsia="Cambria" w:hAnsi="Arial" w:cs="Arial"/>
                <w:color w:val="000000"/>
                <w:sz w:val="18"/>
                <w:szCs w:val="18"/>
              </w:rPr>
              <w:t>Maturity date</w:t>
            </w:r>
          </w:p>
        </w:tc>
        <w:tc>
          <w:tcPr>
            <w:tcW w:w="2003" w:type="dxa"/>
            <w:gridSpan w:val="2"/>
            <w:shd w:val="clear" w:color="auto" w:fill="auto"/>
          </w:tcPr>
          <w:p w14:paraId="0F32C17D" w14:textId="76307C73" w:rsidR="00F37CFE" w:rsidRPr="00413D96" w:rsidRDefault="00A1321E" w:rsidP="00202293">
            <w:pPr>
              <w:pStyle w:val="BlockText"/>
              <w:spacing w:line="240" w:lineRule="exac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31</w:t>
            </w:r>
            <w:r w:rsidR="00F37CFE" w:rsidRPr="00413D96">
              <w:rPr>
                <w:rFonts w:ascii="Arial" w:eastAsia="Cambria" w:hAnsi="Arial" w:cs="Arial"/>
                <w:color w:val="000000"/>
                <w:sz w:val="18"/>
                <w:szCs w:val="18"/>
              </w:rPr>
              <w:t xml:space="preserve"> October </w:t>
            </w:r>
            <w:r w:rsidRPr="00A1321E">
              <w:rPr>
                <w:rFonts w:ascii="Arial" w:eastAsia="Cambria" w:hAnsi="Arial" w:cs="Arial"/>
                <w:color w:val="000000"/>
                <w:sz w:val="18"/>
                <w:szCs w:val="18"/>
              </w:rPr>
              <w:t>2028</w:t>
            </w:r>
          </w:p>
        </w:tc>
      </w:tr>
      <w:tr w:rsidR="00F37CFE" w:rsidRPr="00413D96" w14:paraId="49CEA3EB" w14:textId="77777777" w:rsidTr="00202293">
        <w:tc>
          <w:tcPr>
            <w:tcW w:w="6993" w:type="dxa"/>
            <w:shd w:val="clear" w:color="auto" w:fill="auto"/>
          </w:tcPr>
          <w:p w14:paraId="491F14FC" w14:textId="26748F99" w:rsidR="00F37CFE" w:rsidRPr="00413D96" w:rsidRDefault="00F37CFE" w:rsidP="00202293">
            <w:pPr>
              <w:pStyle w:val="BlockText"/>
              <w:spacing w:line="240" w:lineRule="exact"/>
              <w:ind w:left="516" w:right="0"/>
              <w:rPr>
                <w:rFonts w:ascii="Arial" w:eastAsia="Cambria" w:hAnsi="Arial" w:cs="Arial"/>
                <w:color w:val="000000"/>
                <w:sz w:val="18"/>
                <w:szCs w:val="18"/>
                <w:cs/>
              </w:rPr>
            </w:pPr>
            <w:r w:rsidRPr="00413D96">
              <w:rPr>
                <w:rFonts w:ascii="Arial" w:eastAsia="Cambria" w:hAnsi="Arial" w:cs="Arial"/>
                <w:color w:val="000000"/>
                <w:sz w:val="18"/>
                <w:szCs w:val="18"/>
              </w:rPr>
              <w:t xml:space="preserve">Change in fair value of outstanding hedge instruments </w:t>
            </w:r>
            <w:r w:rsidR="00F02D3C" w:rsidRPr="00413D96">
              <w:rPr>
                <w:rFonts w:ascii="Arial" w:eastAsia="Cambria" w:hAnsi="Arial" w:cs="Arial"/>
                <w:color w:val="000000"/>
                <w:sz w:val="18"/>
                <w:szCs w:val="18"/>
              </w:rPr>
              <w:t>since</w:t>
            </w:r>
            <w:r w:rsidRPr="00413D96">
              <w:rPr>
                <w:rFonts w:ascii="Arial" w:eastAsia="Cambria" w:hAnsi="Arial" w:cs="Arial"/>
                <w:color w:val="000000"/>
                <w:sz w:val="18"/>
                <w:szCs w:val="18"/>
              </w:rPr>
              <w:t xml:space="preserv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 xml:space="preserve"> January </w:t>
            </w:r>
            <w:r w:rsidR="00A1321E" w:rsidRPr="00A1321E">
              <w:rPr>
                <w:rFonts w:ascii="Arial" w:eastAsia="Cambria" w:hAnsi="Arial" w:cs="Arial"/>
                <w:color w:val="000000"/>
                <w:sz w:val="18"/>
                <w:szCs w:val="18"/>
              </w:rPr>
              <w:t>2024</w:t>
            </w:r>
          </w:p>
        </w:tc>
        <w:tc>
          <w:tcPr>
            <w:tcW w:w="2003" w:type="dxa"/>
            <w:gridSpan w:val="2"/>
            <w:shd w:val="clear" w:color="auto" w:fill="auto"/>
            <w:vAlign w:val="bottom"/>
          </w:tcPr>
          <w:p w14:paraId="4874F458" w14:textId="0DD516A0" w:rsidR="00F37CFE" w:rsidRPr="00413D96" w:rsidRDefault="00A1321E" w:rsidP="00202293">
            <w:pPr>
              <w:spacing w:line="240" w:lineRule="exact"/>
              <w:ind w:right="-72"/>
              <w:jc w:val="right"/>
              <w:rPr>
                <w:rFonts w:ascii="Arial" w:eastAsia="Cambria" w:hAnsi="Arial" w:cs="Arial"/>
                <w:color w:val="000000"/>
                <w:sz w:val="18"/>
                <w:szCs w:val="18"/>
              </w:rPr>
            </w:pPr>
            <w:r w:rsidRPr="00A1321E">
              <w:rPr>
                <w:rFonts w:ascii="Arial" w:eastAsia="Cambria" w:hAnsi="Arial" w:cs="Arial"/>
                <w:color w:val="000000"/>
                <w:sz w:val="18"/>
                <w:szCs w:val="18"/>
              </w:rPr>
              <w:t>18</w:t>
            </w:r>
          </w:p>
        </w:tc>
      </w:tr>
      <w:tr w:rsidR="00F37CFE" w:rsidRPr="00413D96" w14:paraId="286F70FD" w14:textId="77777777" w:rsidTr="00202293">
        <w:tc>
          <w:tcPr>
            <w:tcW w:w="6993" w:type="dxa"/>
            <w:shd w:val="clear" w:color="auto" w:fill="auto"/>
          </w:tcPr>
          <w:p w14:paraId="3B8F3DD6" w14:textId="03DCEF2C"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Change in value of hedged item used to determine hedge effectiveness</w:t>
            </w:r>
          </w:p>
        </w:tc>
        <w:tc>
          <w:tcPr>
            <w:tcW w:w="2003" w:type="dxa"/>
            <w:gridSpan w:val="2"/>
            <w:shd w:val="clear" w:color="auto" w:fill="auto"/>
            <w:vAlign w:val="bottom"/>
          </w:tcPr>
          <w:p w14:paraId="0143FDE2" w14:textId="026E9093" w:rsidR="00F37CFE" w:rsidRPr="00413D96" w:rsidRDefault="00F37CFE" w:rsidP="00202293">
            <w:pPr>
              <w:pStyle w:val="BlockText"/>
              <w:spacing w:line="240" w:lineRule="exact"/>
              <w:ind w:left="0"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18</w:t>
            </w:r>
            <w:r w:rsidRPr="00413D96">
              <w:rPr>
                <w:rFonts w:ascii="Arial" w:eastAsia="Cambria" w:hAnsi="Arial" w:cs="Arial"/>
                <w:color w:val="000000"/>
                <w:sz w:val="18"/>
                <w:szCs w:val="18"/>
              </w:rPr>
              <w:t>)</w:t>
            </w:r>
          </w:p>
        </w:tc>
      </w:tr>
      <w:tr w:rsidR="00F37CFE" w:rsidRPr="00413D96" w14:paraId="4D70F811" w14:textId="77777777" w:rsidTr="00202293">
        <w:tc>
          <w:tcPr>
            <w:tcW w:w="6993" w:type="dxa"/>
            <w:shd w:val="clear" w:color="auto" w:fill="auto"/>
          </w:tcPr>
          <w:p w14:paraId="18122894" w14:textId="2A15E520"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Weighted average strike rate for outstanding hedging instruments for the year</w:t>
            </w:r>
          </w:p>
        </w:tc>
        <w:tc>
          <w:tcPr>
            <w:tcW w:w="2003" w:type="dxa"/>
            <w:gridSpan w:val="2"/>
            <w:shd w:val="clear" w:color="auto" w:fill="auto"/>
            <w:vAlign w:val="bottom"/>
          </w:tcPr>
          <w:p w14:paraId="48F72C72" w14:textId="342E3065" w:rsidR="00F37CFE" w:rsidRPr="00413D96" w:rsidRDefault="00A1321E" w:rsidP="00202293">
            <w:pPr>
              <w:pStyle w:val="BlockText"/>
              <w:spacing w:line="240" w:lineRule="exact"/>
              <w:ind w:left="0" w:right="-72"/>
              <w:jc w:val="right"/>
              <w:rPr>
                <w:rFonts w:ascii="Arial" w:eastAsia="Cambria" w:hAnsi="Arial" w:cs="Arial"/>
                <w:color w:val="000000"/>
                <w:sz w:val="18"/>
                <w:szCs w:val="18"/>
                <w:lang w:val="en-US"/>
              </w:rPr>
            </w:pPr>
            <w:r w:rsidRPr="00A1321E">
              <w:rPr>
                <w:rFonts w:ascii="Arial" w:eastAsia="Cambria" w:hAnsi="Arial" w:cs="Arial"/>
                <w:color w:val="000000"/>
                <w:sz w:val="18"/>
                <w:szCs w:val="18"/>
              </w:rPr>
              <w:t>4</w:t>
            </w:r>
            <w:r w:rsidR="00F37CFE" w:rsidRPr="00413D96">
              <w:rPr>
                <w:rFonts w:ascii="Arial" w:eastAsia="Cambria" w:hAnsi="Arial" w:cs="Arial"/>
                <w:color w:val="000000"/>
                <w:sz w:val="18"/>
                <w:szCs w:val="18"/>
              </w:rPr>
              <w:t>.</w:t>
            </w:r>
            <w:r w:rsidRPr="00A1321E">
              <w:rPr>
                <w:rFonts w:ascii="Arial" w:eastAsia="Cambria" w:hAnsi="Arial" w:cs="Arial"/>
                <w:color w:val="000000"/>
                <w:sz w:val="18"/>
                <w:szCs w:val="18"/>
              </w:rPr>
              <w:t>30</w:t>
            </w:r>
            <w:r w:rsidR="00F37CFE" w:rsidRPr="00413D96">
              <w:rPr>
                <w:rFonts w:ascii="Arial" w:eastAsia="Cambria" w:hAnsi="Arial" w:cs="Arial"/>
                <w:color w:val="000000"/>
                <w:sz w:val="18"/>
                <w:szCs w:val="18"/>
              </w:rPr>
              <w:t>%</w:t>
            </w:r>
          </w:p>
        </w:tc>
      </w:tr>
    </w:tbl>
    <w:p w14:paraId="5C412C01" w14:textId="77777777" w:rsidR="008A6E79" w:rsidRPr="00413D96" w:rsidRDefault="008A6E79" w:rsidP="00BD647D">
      <w:pPr>
        <w:pStyle w:val="BlockText"/>
        <w:ind w:left="1080" w:right="0"/>
        <w:rPr>
          <w:rFonts w:ascii="Arial" w:eastAsia="Cambria" w:hAnsi="Arial" w:cs="Arial"/>
          <w:i/>
          <w:iCs/>
          <w:color w:val="000000"/>
          <w:sz w:val="18"/>
          <w:szCs w:val="18"/>
        </w:rPr>
      </w:pPr>
    </w:p>
    <w:tbl>
      <w:tblPr>
        <w:tblW w:w="8996" w:type="dxa"/>
        <w:tblInd w:w="477" w:type="dxa"/>
        <w:tblLook w:val="04A0" w:firstRow="1" w:lastRow="0" w:firstColumn="1" w:lastColumn="0" w:noHBand="0" w:noVBand="1"/>
      </w:tblPr>
      <w:tblGrid>
        <w:gridCol w:w="6993"/>
        <w:gridCol w:w="1980"/>
        <w:gridCol w:w="23"/>
      </w:tblGrid>
      <w:tr w:rsidR="00C54A03" w:rsidRPr="00413D96" w14:paraId="07FA8157" w14:textId="77777777" w:rsidTr="00202293">
        <w:trPr>
          <w:gridAfter w:val="1"/>
          <w:wAfter w:w="23" w:type="dxa"/>
        </w:trPr>
        <w:tc>
          <w:tcPr>
            <w:tcW w:w="6993" w:type="dxa"/>
            <w:shd w:val="clear" w:color="auto" w:fill="auto"/>
          </w:tcPr>
          <w:p w14:paraId="00667F15" w14:textId="77777777" w:rsidR="00C54A03" w:rsidRPr="00413D96" w:rsidRDefault="00C54A03" w:rsidP="00202293">
            <w:pPr>
              <w:pStyle w:val="BlockText"/>
              <w:spacing w:line="240" w:lineRule="exact"/>
              <w:ind w:left="516" w:right="0"/>
              <w:rPr>
                <w:rFonts w:ascii="Arial" w:eastAsia="Cambria" w:hAnsi="Arial" w:cs="Arial"/>
                <w:color w:val="000000"/>
                <w:sz w:val="18"/>
                <w:szCs w:val="18"/>
              </w:rPr>
            </w:pPr>
          </w:p>
        </w:tc>
        <w:tc>
          <w:tcPr>
            <w:tcW w:w="1980" w:type="dxa"/>
            <w:tcBorders>
              <w:bottom w:val="single" w:sz="4" w:space="0" w:color="auto"/>
            </w:tcBorders>
            <w:shd w:val="clear" w:color="auto" w:fill="auto"/>
          </w:tcPr>
          <w:p w14:paraId="772600D2" w14:textId="4535858F" w:rsidR="00C54A03" w:rsidRPr="00413D96" w:rsidRDefault="00C54A03"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Consolidated </w:t>
            </w:r>
            <w:r w:rsidR="00F13B42" w:rsidRPr="00413D96">
              <w:rPr>
                <w:rFonts w:ascii="Arial" w:eastAsia="Cambria" w:hAnsi="Arial" w:cs="Arial"/>
                <w:b/>
                <w:bCs/>
                <w:color w:val="000000"/>
                <w:sz w:val="18"/>
                <w:szCs w:val="18"/>
              </w:rPr>
              <w:br/>
            </w:r>
            <w:r w:rsidRPr="00413D96">
              <w:rPr>
                <w:rFonts w:ascii="Arial" w:eastAsia="Cambria" w:hAnsi="Arial" w:cs="Arial"/>
                <w:b/>
                <w:bCs/>
                <w:color w:val="000000"/>
                <w:sz w:val="18"/>
                <w:szCs w:val="18"/>
              </w:rPr>
              <w:t>financial statements</w:t>
            </w:r>
          </w:p>
        </w:tc>
      </w:tr>
      <w:tr w:rsidR="00F13B42" w:rsidRPr="00413D96" w14:paraId="3FAC25F8" w14:textId="77777777" w:rsidTr="00202293">
        <w:tc>
          <w:tcPr>
            <w:tcW w:w="6993" w:type="dxa"/>
            <w:shd w:val="clear" w:color="auto" w:fill="auto"/>
          </w:tcPr>
          <w:p w14:paraId="30408AA6" w14:textId="77777777" w:rsidR="00F13B42" w:rsidRPr="00413D96" w:rsidRDefault="00F13B42" w:rsidP="00202293">
            <w:pPr>
              <w:pStyle w:val="BlockText"/>
              <w:spacing w:line="240" w:lineRule="exact"/>
              <w:ind w:left="516" w:right="0"/>
              <w:rPr>
                <w:rFonts w:ascii="Arial" w:eastAsia="Cambria" w:hAnsi="Arial" w:cs="Arial"/>
                <w:color w:val="000000"/>
                <w:sz w:val="18"/>
                <w:szCs w:val="18"/>
              </w:rPr>
            </w:pPr>
          </w:p>
        </w:tc>
        <w:tc>
          <w:tcPr>
            <w:tcW w:w="2003" w:type="dxa"/>
            <w:gridSpan w:val="2"/>
            <w:tcBorders>
              <w:top w:val="single" w:sz="4" w:space="0" w:color="auto"/>
              <w:bottom w:val="single" w:sz="4" w:space="0" w:color="auto"/>
            </w:tcBorders>
            <w:shd w:val="clear" w:color="auto" w:fill="auto"/>
          </w:tcPr>
          <w:p w14:paraId="72C33ED4" w14:textId="77777777" w:rsidR="00F13B42" w:rsidRDefault="00F13B42" w:rsidP="00202293">
            <w:pPr>
              <w:pStyle w:val="BlockText"/>
              <w:spacing w:line="240" w:lineRule="exact"/>
              <w:ind w:left="-34"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Long-term loan</w:t>
            </w:r>
          </w:p>
          <w:p w14:paraId="01A2162F" w14:textId="1F2B4D48" w:rsidR="00CC2E8B" w:rsidRPr="00413D96" w:rsidRDefault="00CC2E8B" w:rsidP="00202293">
            <w:pPr>
              <w:pStyle w:val="BlockText"/>
              <w:spacing w:line="240" w:lineRule="exact"/>
              <w:ind w:left="-34" w:right="-72"/>
              <w:jc w:val="right"/>
              <w:rPr>
                <w:rFonts w:ascii="Arial" w:eastAsia="Cambria" w:hAnsi="Arial" w:cs="Arial"/>
                <w:b/>
                <w:bCs/>
                <w:color w:val="000000"/>
                <w:sz w:val="18"/>
                <w:szCs w:val="18"/>
              </w:rPr>
            </w:pPr>
            <w:r>
              <w:rPr>
                <w:rFonts w:ascii="Arial" w:eastAsia="Cambria" w:hAnsi="Arial" w:cs="Arial"/>
                <w:b/>
                <w:bCs/>
                <w:color w:val="000000"/>
                <w:sz w:val="18"/>
                <w:szCs w:val="18"/>
              </w:rPr>
              <w:t>Baht</w:t>
            </w:r>
          </w:p>
          <w:p w14:paraId="1D89847B" w14:textId="77777777" w:rsidR="00F13B42" w:rsidRPr="00413D96" w:rsidRDefault="00F13B42"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F13B42" w:rsidRPr="00413D96" w14:paraId="741A202B" w14:textId="77777777" w:rsidTr="00202293">
        <w:tc>
          <w:tcPr>
            <w:tcW w:w="6993" w:type="dxa"/>
            <w:shd w:val="clear" w:color="auto" w:fill="auto"/>
            <w:vAlign w:val="bottom"/>
          </w:tcPr>
          <w:p w14:paraId="5519BA5F" w14:textId="115EC40C" w:rsidR="00F13B42" w:rsidRPr="00413D96" w:rsidRDefault="00F13B42" w:rsidP="00202293">
            <w:pPr>
              <w:autoSpaceDE w:val="0"/>
              <w:autoSpaceDN w:val="0"/>
              <w:spacing w:line="240" w:lineRule="exact"/>
              <w:ind w:left="516"/>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2003" w:type="dxa"/>
            <w:gridSpan w:val="2"/>
            <w:shd w:val="clear" w:color="auto" w:fill="auto"/>
          </w:tcPr>
          <w:p w14:paraId="0DDD0BCB" w14:textId="77777777" w:rsidR="00F13B42" w:rsidRPr="00413D96" w:rsidRDefault="00F13B42" w:rsidP="00202293">
            <w:pPr>
              <w:pStyle w:val="BlockText"/>
              <w:spacing w:line="240" w:lineRule="exact"/>
              <w:ind w:left="0" w:right="-72"/>
              <w:jc w:val="right"/>
              <w:rPr>
                <w:rFonts w:ascii="Arial" w:eastAsia="Cambria" w:hAnsi="Arial" w:cs="Arial"/>
                <w:color w:val="000000"/>
                <w:sz w:val="18"/>
                <w:szCs w:val="18"/>
              </w:rPr>
            </w:pPr>
          </w:p>
        </w:tc>
      </w:tr>
      <w:tr w:rsidR="00F13B42" w:rsidRPr="00413D96" w14:paraId="53C5C9D3" w14:textId="77777777" w:rsidTr="00202293">
        <w:tc>
          <w:tcPr>
            <w:tcW w:w="6993" w:type="dxa"/>
            <w:shd w:val="clear" w:color="auto" w:fill="auto"/>
          </w:tcPr>
          <w:p w14:paraId="2950FF05" w14:textId="77777777" w:rsidR="00F13B42" w:rsidRPr="00413D96" w:rsidRDefault="00F13B42"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Carrying amount (liability)</w:t>
            </w:r>
          </w:p>
        </w:tc>
        <w:tc>
          <w:tcPr>
            <w:tcW w:w="2003" w:type="dxa"/>
            <w:gridSpan w:val="2"/>
            <w:shd w:val="clear" w:color="auto" w:fill="auto"/>
          </w:tcPr>
          <w:p w14:paraId="6D077FFC" w14:textId="0FB4A399" w:rsidR="00F13B42" w:rsidRPr="00413D96" w:rsidRDefault="00F13B42" w:rsidP="00202293">
            <w:pPr>
              <w:spacing w:line="240" w:lineRule="exact"/>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146</w:t>
            </w:r>
            <w:r w:rsidRPr="00413D96">
              <w:rPr>
                <w:rFonts w:ascii="Arial" w:eastAsia="Cambria" w:hAnsi="Arial" w:cs="Arial"/>
                <w:color w:val="000000"/>
                <w:sz w:val="18"/>
                <w:szCs w:val="18"/>
              </w:rPr>
              <w:t>)</w:t>
            </w:r>
          </w:p>
        </w:tc>
      </w:tr>
      <w:tr w:rsidR="00F13B42" w:rsidRPr="00413D96" w14:paraId="61848537" w14:textId="77777777" w:rsidTr="00202293">
        <w:tc>
          <w:tcPr>
            <w:tcW w:w="6993" w:type="dxa"/>
            <w:shd w:val="clear" w:color="auto" w:fill="auto"/>
          </w:tcPr>
          <w:p w14:paraId="65DC976A" w14:textId="77777777" w:rsidR="00F13B42" w:rsidRPr="00413D96" w:rsidRDefault="00F13B42" w:rsidP="00202293">
            <w:pPr>
              <w:pStyle w:val="BlockText"/>
              <w:spacing w:line="240" w:lineRule="exact"/>
              <w:ind w:left="516" w:right="0"/>
              <w:jc w:val="left"/>
              <w:rPr>
                <w:rFonts w:ascii="Arial" w:eastAsia="Cambria" w:hAnsi="Arial" w:cs="Arial"/>
                <w:color w:val="000000"/>
                <w:sz w:val="18"/>
                <w:szCs w:val="18"/>
              </w:rPr>
            </w:pPr>
            <w:r w:rsidRPr="00413D96">
              <w:rPr>
                <w:rFonts w:ascii="Arial" w:eastAsia="Cambria" w:hAnsi="Arial" w:cs="Arial"/>
                <w:color w:val="000000"/>
                <w:sz w:val="18"/>
                <w:szCs w:val="18"/>
              </w:rPr>
              <w:t>Notional amount</w:t>
            </w:r>
          </w:p>
        </w:tc>
        <w:tc>
          <w:tcPr>
            <w:tcW w:w="2003" w:type="dxa"/>
            <w:gridSpan w:val="2"/>
            <w:shd w:val="clear" w:color="auto" w:fill="auto"/>
          </w:tcPr>
          <w:p w14:paraId="3AC638F9" w14:textId="0EB86D22" w:rsidR="00F13B42" w:rsidRPr="00413D96" w:rsidRDefault="00A1321E" w:rsidP="00202293">
            <w:pPr>
              <w:spacing w:line="240" w:lineRule="exact"/>
              <w:ind w:right="-72"/>
              <w:jc w:val="right"/>
              <w:rPr>
                <w:rFonts w:ascii="Arial" w:eastAsia="Cambria" w:hAnsi="Arial" w:cs="Arial"/>
                <w:color w:val="000000"/>
                <w:sz w:val="18"/>
                <w:szCs w:val="18"/>
              </w:rPr>
            </w:pPr>
            <w:r w:rsidRPr="00A1321E">
              <w:rPr>
                <w:rFonts w:ascii="Arial" w:eastAsia="Cambria" w:hAnsi="Arial" w:cs="Arial"/>
                <w:color w:val="000000"/>
                <w:sz w:val="18"/>
                <w:szCs w:val="18"/>
              </w:rPr>
              <w:t>2</w:t>
            </w:r>
            <w:r w:rsidR="00F13B42" w:rsidRPr="00413D96">
              <w:rPr>
                <w:rFonts w:ascii="Arial" w:eastAsia="Cambria" w:hAnsi="Arial" w:cs="Arial"/>
                <w:color w:val="000000"/>
                <w:sz w:val="18"/>
                <w:szCs w:val="18"/>
                <w:lang w:val="en-US"/>
              </w:rPr>
              <w:t>,</w:t>
            </w:r>
            <w:r w:rsidRPr="00A1321E">
              <w:rPr>
                <w:rFonts w:ascii="Arial" w:eastAsia="Cambria" w:hAnsi="Arial" w:cs="Arial"/>
                <w:color w:val="000000"/>
                <w:sz w:val="18"/>
                <w:szCs w:val="18"/>
              </w:rPr>
              <w:t>236</w:t>
            </w:r>
          </w:p>
        </w:tc>
      </w:tr>
      <w:tr w:rsidR="00F13B42" w:rsidRPr="00413D96" w14:paraId="1FF01223" w14:textId="77777777" w:rsidTr="00202293">
        <w:tc>
          <w:tcPr>
            <w:tcW w:w="6993" w:type="dxa"/>
            <w:shd w:val="clear" w:color="auto" w:fill="auto"/>
          </w:tcPr>
          <w:p w14:paraId="33F78A3D" w14:textId="7A7F0CE9" w:rsidR="00F13B42" w:rsidRPr="00413D96" w:rsidRDefault="00F13B42" w:rsidP="00202293">
            <w:pPr>
              <w:pStyle w:val="BlockText"/>
              <w:spacing w:line="240" w:lineRule="exact"/>
              <w:ind w:left="516" w:right="0"/>
              <w:jc w:val="left"/>
              <w:rPr>
                <w:rFonts w:ascii="Arial" w:eastAsia="Cambria" w:hAnsi="Arial" w:cs="Arial"/>
                <w:color w:val="000000"/>
                <w:sz w:val="18"/>
                <w:szCs w:val="18"/>
              </w:rPr>
            </w:pPr>
            <w:r w:rsidRPr="00413D96">
              <w:rPr>
                <w:rFonts w:ascii="Arial" w:eastAsia="Cambria" w:hAnsi="Arial" w:cs="Arial"/>
                <w:color w:val="000000"/>
                <w:sz w:val="18"/>
                <w:szCs w:val="18"/>
              </w:rPr>
              <w:t>Maturity date</w:t>
            </w:r>
          </w:p>
        </w:tc>
        <w:tc>
          <w:tcPr>
            <w:tcW w:w="2003" w:type="dxa"/>
            <w:gridSpan w:val="2"/>
            <w:shd w:val="clear" w:color="auto" w:fill="auto"/>
          </w:tcPr>
          <w:p w14:paraId="38D35EFE" w14:textId="1978750B" w:rsidR="00F13B42" w:rsidRPr="00413D96" w:rsidRDefault="00A1321E" w:rsidP="00202293">
            <w:pPr>
              <w:pStyle w:val="BlockText"/>
              <w:spacing w:line="240" w:lineRule="exac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31</w:t>
            </w:r>
            <w:r w:rsidR="00F13B42" w:rsidRPr="00413D96">
              <w:rPr>
                <w:rFonts w:ascii="Arial" w:eastAsia="Cambria" w:hAnsi="Arial" w:cs="Arial"/>
                <w:color w:val="000000"/>
                <w:sz w:val="18"/>
                <w:szCs w:val="18"/>
              </w:rPr>
              <w:t xml:space="preserve"> October </w:t>
            </w:r>
            <w:r w:rsidRPr="00A1321E">
              <w:rPr>
                <w:rFonts w:ascii="Arial" w:eastAsia="Cambria" w:hAnsi="Arial" w:cs="Arial"/>
                <w:color w:val="000000"/>
                <w:sz w:val="18"/>
                <w:szCs w:val="18"/>
              </w:rPr>
              <w:t>2028</w:t>
            </w:r>
          </w:p>
        </w:tc>
      </w:tr>
      <w:tr w:rsidR="00F13B42" w:rsidRPr="00413D96" w14:paraId="4DA32EFD" w14:textId="77777777" w:rsidTr="00202293">
        <w:tc>
          <w:tcPr>
            <w:tcW w:w="6993" w:type="dxa"/>
            <w:shd w:val="clear" w:color="auto" w:fill="auto"/>
          </w:tcPr>
          <w:p w14:paraId="5D46C7B1" w14:textId="2FAC90BA" w:rsidR="00F13B42" w:rsidRPr="00413D96" w:rsidRDefault="00F13B42" w:rsidP="00202293">
            <w:pPr>
              <w:pStyle w:val="BlockText"/>
              <w:spacing w:line="240" w:lineRule="exact"/>
              <w:ind w:left="516" w:right="0"/>
              <w:rPr>
                <w:rFonts w:ascii="Arial" w:eastAsia="Cambria" w:hAnsi="Arial" w:cs="Arial"/>
                <w:color w:val="000000"/>
                <w:sz w:val="18"/>
                <w:szCs w:val="18"/>
                <w:cs/>
              </w:rPr>
            </w:pPr>
            <w:r w:rsidRPr="00413D96">
              <w:rPr>
                <w:rFonts w:ascii="Arial" w:eastAsia="Cambria" w:hAnsi="Arial" w:cs="Arial"/>
                <w:color w:val="000000"/>
                <w:sz w:val="18"/>
                <w:szCs w:val="18"/>
              </w:rPr>
              <w:t>Change in fair value of outstanding hedge instruments</w:t>
            </w:r>
            <w:r w:rsidR="00F02D3C" w:rsidRPr="00413D96">
              <w:rPr>
                <w:rFonts w:ascii="Arial" w:eastAsia="Cambria" w:hAnsi="Arial" w:cs="Arial"/>
                <w:color w:val="000000"/>
                <w:sz w:val="18"/>
                <w:szCs w:val="18"/>
              </w:rPr>
              <w:t xml:space="preserve"> since</w:t>
            </w:r>
            <w:r w:rsidRPr="00413D96">
              <w:rPr>
                <w:rFonts w:ascii="Arial" w:eastAsia="Cambria" w:hAnsi="Arial" w:cs="Arial"/>
                <w:color w:val="000000"/>
                <w:sz w:val="18"/>
                <w:szCs w:val="18"/>
              </w:rPr>
              <w:t xml:space="preserv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 xml:space="preserve"> January </w:t>
            </w:r>
            <w:r w:rsidR="00A1321E" w:rsidRPr="00A1321E">
              <w:rPr>
                <w:rFonts w:ascii="Arial" w:eastAsia="Cambria" w:hAnsi="Arial" w:cs="Arial"/>
                <w:color w:val="000000"/>
                <w:sz w:val="18"/>
                <w:szCs w:val="18"/>
              </w:rPr>
              <w:t>2023</w:t>
            </w:r>
          </w:p>
        </w:tc>
        <w:tc>
          <w:tcPr>
            <w:tcW w:w="2003" w:type="dxa"/>
            <w:gridSpan w:val="2"/>
            <w:shd w:val="clear" w:color="auto" w:fill="auto"/>
            <w:vAlign w:val="bottom"/>
          </w:tcPr>
          <w:p w14:paraId="2DEF3A7A" w14:textId="4985E55F" w:rsidR="00F13B42" w:rsidRPr="00413D96" w:rsidRDefault="00F13B42" w:rsidP="00202293">
            <w:pPr>
              <w:spacing w:line="240" w:lineRule="exact"/>
              <w:ind w:right="-72"/>
              <w:jc w:val="right"/>
              <w:rPr>
                <w:rFonts w:ascii="Arial" w:eastAsia="Cambria" w:hAnsi="Arial" w:cs="Arial"/>
                <w:color w:val="000000"/>
                <w:sz w:val="18"/>
                <w:szCs w:val="18"/>
              </w:rPr>
            </w:pP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28</w:t>
            </w:r>
            <w:r w:rsidRPr="00413D96">
              <w:rPr>
                <w:rFonts w:ascii="Arial" w:eastAsia="Cambria" w:hAnsi="Arial" w:cs="Arial"/>
                <w:color w:val="000000"/>
                <w:sz w:val="18"/>
                <w:szCs w:val="18"/>
              </w:rPr>
              <w:t>)</w:t>
            </w:r>
          </w:p>
        </w:tc>
      </w:tr>
      <w:tr w:rsidR="00F13B42" w:rsidRPr="00413D96" w14:paraId="710F526A" w14:textId="77777777" w:rsidTr="00202293">
        <w:tc>
          <w:tcPr>
            <w:tcW w:w="6993" w:type="dxa"/>
            <w:shd w:val="clear" w:color="auto" w:fill="auto"/>
          </w:tcPr>
          <w:p w14:paraId="47173B9C" w14:textId="39CA3229" w:rsidR="00F13B42" w:rsidRPr="00413D96" w:rsidRDefault="00F13B42"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Change in value of hedged item used to determine hedge effectiveness</w:t>
            </w:r>
          </w:p>
        </w:tc>
        <w:tc>
          <w:tcPr>
            <w:tcW w:w="2003" w:type="dxa"/>
            <w:gridSpan w:val="2"/>
            <w:shd w:val="clear" w:color="auto" w:fill="auto"/>
            <w:vAlign w:val="bottom"/>
          </w:tcPr>
          <w:p w14:paraId="54D456B5" w14:textId="6719A85E" w:rsidR="00F13B42" w:rsidRPr="00413D96" w:rsidRDefault="00A1321E" w:rsidP="00202293">
            <w:pPr>
              <w:pStyle w:val="BlockText"/>
              <w:spacing w:line="240" w:lineRule="exac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28</w:t>
            </w:r>
          </w:p>
        </w:tc>
      </w:tr>
      <w:tr w:rsidR="00F13B42" w:rsidRPr="00413D96" w14:paraId="667708CE" w14:textId="77777777" w:rsidTr="00202293">
        <w:tc>
          <w:tcPr>
            <w:tcW w:w="6993" w:type="dxa"/>
            <w:shd w:val="clear" w:color="auto" w:fill="auto"/>
          </w:tcPr>
          <w:p w14:paraId="7FB28012" w14:textId="7E7D3366" w:rsidR="00F13B42" w:rsidRPr="00413D96" w:rsidRDefault="00F13B42"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Weighted average strike rate for outstanding hedging instruments for the year</w:t>
            </w:r>
          </w:p>
        </w:tc>
        <w:tc>
          <w:tcPr>
            <w:tcW w:w="2003" w:type="dxa"/>
            <w:gridSpan w:val="2"/>
            <w:shd w:val="clear" w:color="auto" w:fill="auto"/>
            <w:vAlign w:val="bottom"/>
          </w:tcPr>
          <w:p w14:paraId="260D475A" w14:textId="00D54466" w:rsidR="00F13B42" w:rsidRPr="00413D96" w:rsidRDefault="00A1321E" w:rsidP="00202293">
            <w:pPr>
              <w:pStyle w:val="BlockText"/>
              <w:spacing w:line="240" w:lineRule="exact"/>
              <w:ind w:left="0" w:right="-72"/>
              <w:jc w:val="right"/>
              <w:rPr>
                <w:rFonts w:ascii="Arial" w:eastAsia="Cambria" w:hAnsi="Arial" w:cs="Arial"/>
                <w:color w:val="000000"/>
                <w:sz w:val="18"/>
                <w:szCs w:val="18"/>
                <w:lang w:val="en-US"/>
              </w:rPr>
            </w:pPr>
            <w:r w:rsidRPr="00A1321E">
              <w:rPr>
                <w:rFonts w:ascii="Arial" w:eastAsia="Cambria" w:hAnsi="Arial" w:cs="Arial"/>
                <w:color w:val="000000"/>
                <w:sz w:val="18"/>
                <w:szCs w:val="18"/>
              </w:rPr>
              <w:t>4</w:t>
            </w:r>
            <w:r w:rsidR="00F13B42" w:rsidRPr="00413D96">
              <w:rPr>
                <w:rFonts w:ascii="Arial" w:eastAsia="Cambria" w:hAnsi="Arial" w:cs="Arial"/>
                <w:color w:val="000000"/>
                <w:sz w:val="18"/>
                <w:szCs w:val="18"/>
              </w:rPr>
              <w:t>.</w:t>
            </w:r>
            <w:r w:rsidRPr="00A1321E">
              <w:rPr>
                <w:rFonts w:ascii="Arial" w:eastAsia="Cambria" w:hAnsi="Arial" w:cs="Arial"/>
                <w:color w:val="000000"/>
                <w:sz w:val="18"/>
                <w:szCs w:val="18"/>
              </w:rPr>
              <w:t>30</w:t>
            </w:r>
            <w:r w:rsidR="00F13B42" w:rsidRPr="00413D96">
              <w:rPr>
                <w:rFonts w:ascii="Arial" w:eastAsia="Cambria" w:hAnsi="Arial" w:cs="Arial"/>
                <w:color w:val="000000"/>
                <w:sz w:val="18"/>
                <w:szCs w:val="18"/>
              </w:rPr>
              <w:t>%</w:t>
            </w:r>
          </w:p>
        </w:tc>
      </w:tr>
    </w:tbl>
    <w:p w14:paraId="2B23DAB9" w14:textId="77777777" w:rsidR="000B2300" w:rsidRPr="00413D96" w:rsidRDefault="000B2300" w:rsidP="001C15EE">
      <w:pPr>
        <w:pStyle w:val="BlockText"/>
        <w:ind w:left="0" w:right="0"/>
        <w:rPr>
          <w:rFonts w:ascii="Arial" w:hAnsi="Arial" w:cs="Arial"/>
          <w:color w:val="000000"/>
          <w:sz w:val="18"/>
          <w:szCs w:val="18"/>
        </w:rPr>
      </w:pPr>
    </w:p>
    <w:p w14:paraId="198AB40A" w14:textId="77777777" w:rsidR="00C54A03" w:rsidRPr="00413D96" w:rsidRDefault="00C54A03" w:rsidP="000B2300">
      <w:pPr>
        <w:ind w:left="1080"/>
        <w:rPr>
          <w:rFonts w:ascii="Arial" w:hAnsi="Arial" w:cs="Arial"/>
          <w:i/>
          <w:iCs/>
          <w:color w:val="000000"/>
          <w:sz w:val="18"/>
          <w:szCs w:val="18"/>
        </w:rPr>
      </w:pPr>
      <w:r w:rsidRPr="00413D96">
        <w:rPr>
          <w:rFonts w:ascii="Arial" w:hAnsi="Arial" w:cs="Arial"/>
          <w:i/>
          <w:iCs/>
          <w:color w:val="000000"/>
          <w:sz w:val="18"/>
          <w:szCs w:val="18"/>
        </w:rPr>
        <w:t>Sensitivity</w:t>
      </w:r>
    </w:p>
    <w:p w14:paraId="7929AC63" w14:textId="77777777" w:rsidR="00C54A03" w:rsidRPr="00413D96" w:rsidRDefault="00C54A03" w:rsidP="000B2300">
      <w:pPr>
        <w:pStyle w:val="BlockText"/>
        <w:ind w:left="1080" w:right="0"/>
        <w:rPr>
          <w:rFonts w:ascii="Arial" w:hAnsi="Arial" w:cs="Arial"/>
          <w:color w:val="000000"/>
          <w:sz w:val="18"/>
          <w:szCs w:val="18"/>
        </w:rPr>
      </w:pPr>
    </w:p>
    <w:p w14:paraId="0FB9D917" w14:textId="61F437F6" w:rsidR="003266BF" w:rsidRPr="00413D96" w:rsidRDefault="00C54A03" w:rsidP="00F37CFE">
      <w:pPr>
        <w:pStyle w:val="BlockText"/>
        <w:ind w:left="1080" w:right="0"/>
        <w:rPr>
          <w:rFonts w:ascii="Arial" w:hAnsi="Arial" w:cs="Arial"/>
          <w:color w:val="000000"/>
          <w:sz w:val="18"/>
          <w:szCs w:val="18"/>
        </w:rPr>
      </w:pPr>
      <w:r w:rsidRPr="00413D96">
        <w:rPr>
          <w:rFonts w:ascii="Arial" w:hAnsi="Arial" w:cs="Arial"/>
          <w:color w:val="000000"/>
          <w:spacing w:val="-4"/>
          <w:sz w:val="18"/>
          <w:szCs w:val="18"/>
        </w:rPr>
        <w:t xml:space="preserve">Profit or loss is sensitive to higher or lower interest income from </w:t>
      </w:r>
      <w:r w:rsidR="00437B70" w:rsidRPr="00413D96">
        <w:rPr>
          <w:rFonts w:ascii="Arial" w:hAnsi="Arial" w:cs="Arial"/>
          <w:color w:val="000000"/>
          <w:spacing w:val="-4"/>
          <w:sz w:val="18"/>
          <w:szCs w:val="18"/>
        </w:rPr>
        <w:t>loan to related parties</w:t>
      </w:r>
      <w:r w:rsidRPr="00413D96">
        <w:rPr>
          <w:rFonts w:ascii="Arial" w:hAnsi="Arial" w:cs="Arial"/>
          <w:color w:val="000000"/>
          <w:spacing w:val="-4"/>
          <w:sz w:val="18"/>
          <w:szCs w:val="18"/>
        </w:rPr>
        <w:t xml:space="preserve">, and interest expenses from borrowings as a result of changes in interest rates. Other components of equity changes as a result of an increase or decrease in the fair value of the cash flow hedges of borrowings and the fair value of </w:t>
      </w:r>
      <w:r w:rsidR="002A704D" w:rsidRPr="00413D96">
        <w:rPr>
          <w:rFonts w:ascii="Arial" w:hAnsi="Arial" w:cs="Arial"/>
          <w:color w:val="000000"/>
          <w:spacing w:val="-4"/>
          <w:sz w:val="18"/>
          <w:szCs w:val="18"/>
        </w:rPr>
        <w:t>interest rate swap contrac</w:t>
      </w:r>
      <w:r w:rsidR="00DD26E9" w:rsidRPr="00413D96">
        <w:rPr>
          <w:rFonts w:ascii="Arial" w:hAnsi="Arial" w:cs="Arial"/>
          <w:color w:val="000000"/>
          <w:spacing w:val="-4"/>
          <w:sz w:val="18"/>
          <w:szCs w:val="18"/>
        </w:rPr>
        <w:t>t</w:t>
      </w:r>
      <w:r w:rsidRPr="00413D96">
        <w:rPr>
          <w:rFonts w:ascii="Arial" w:hAnsi="Arial" w:cs="Arial"/>
          <w:color w:val="000000"/>
          <w:spacing w:val="-4"/>
          <w:sz w:val="18"/>
          <w:szCs w:val="18"/>
        </w:rPr>
        <w:t>.</w:t>
      </w:r>
    </w:p>
    <w:tbl>
      <w:tblPr>
        <w:tblW w:w="9000" w:type="dxa"/>
        <w:tblInd w:w="459" w:type="dxa"/>
        <w:tblLook w:val="04A0" w:firstRow="1" w:lastRow="0" w:firstColumn="1" w:lastColumn="0" w:noHBand="0" w:noVBand="1"/>
      </w:tblPr>
      <w:tblGrid>
        <w:gridCol w:w="3528"/>
        <w:gridCol w:w="1368"/>
        <w:gridCol w:w="1368"/>
        <w:gridCol w:w="1368"/>
        <w:gridCol w:w="1368"/>
      </w:tblGrid>
      <w:tr w:rsidR="003266BF" w:rsidRPr="00413D96" w14:paraId="357C6496" w14:textId="77777777" w:rsidTr="00E417C7">
        <w:tc>
          <w:tcPr>
            <w:tcW w:w="3528" w:type="dxa"/>
            <w:shd w:val="clear" w:color="auto" w:fill="auto"/>
          </w:tcPr>
          <w:p w14:paraId="36CDC87A" w14:textId="77777777" w:rsidR="003266BF" w:rsidRPr="00413D96" w:rsidRDefault="003266BF" w:rsidP="00202293">
            <w:pPr>
              <w:pStyle w:val="BlockText"/>
              <w:spacing w:line="240" w:lineRule="exact"/>
              <w:ind w:left="516" w:right="0"/>
              <w:rPr>
                <w:rFonts w:ascii="Arial" w:eastAsia="Cambria" w:hAnsi="Arial" w:cs="Arial"/>
                <w:color w:val="000000"/>
                <w:sz w:val="18"/>
                <w:szCs w:val="18"/>
              </w:rPr>
            </w:pPr>
          </w:p>
        </w:tc>
        <w:tc>
          <w:tcPr>
            <w:tcW w:w="5472" w:type="dxa"/>
            <w:gridSpan w:val="4"/>
            <w:tcBorders>
              <w:bottom w:val="single" w:sz="4" w:space="0" w:color="auto"/>
            </w:tcBorders>
            <w:shd w:val="clear" w:color="auto" w:fill="auto"/>
          </w:tcPr>
          <w:p w14:paraId="3CE843C3" w14:textId="0D15A0A7" w:rsidR="003266BF" w:rsidRPr="00413D96" w:rsidRDefault="003266BF" w:rsidP="00202293">
            <w:pPr>
              <w:pStyle w:val="BlockText"/>
              <w:spacing w:line="240" w:lineRule="exact"/>
              <w:ind w:left="-92" w:right="-72"/>
              <w:jc w:val="right"/>
              <w:rPr>
                <w:rFonts w:ascii="Arial" w:eastAsia="Cambria" w:hAnsi="Arial" w:cs="Arial"/>
                <w:b/>
                <w:bCs/>
                <w:color w:val="000000"/>
                <w:sz w:val="18"/>
                <w:szCs w:val="18"/>
                <w:cs/>
              </w:rPr>
            </w:pPr>
            <w:r w:rsidRPr="00413D96">
              <w:rPr>
                <w:rFonts w:ascii="Arial" w:eastAsia="Cambria" w:hAnsi="Arial" w:cs="Arial"/>
                <w:b/>
                <w:bCs/>
                <w:color w:val="000000"/>
                <w:sz w:val="18"/>
                <w:szCs w:val="18"/>
              </w:rPr>
              <w:t>Consolidated financial statements</w:t>
            </w:r>
          </w:p>
        </w:tc>
      </w:tr>
      <w:tr w:rsidR="00AD123C" w:rsidRPr="00413D96" w14:paraId="0867B4B3" w14:textId="77777777" w:rsidTr="004B78DD">
        <w:tc>
          <w:tcPr>
            <w:tcW w:w="3528" w:type="dxa"/>
            <w:shd w:val="clear" w:color="auto" w:fill="auto"/>
          </w:tcPr>
          <w:p w14:paraId="002B92AE" w14:textId="77777777" w:rsidR="00AD123C" w:rsidRPr="00413D96" w:rsidRDefault="00AD123C" w:rsidP="00202293">
            <w:pPr>
              <w:pStyle w:val="BlockText"/>
              <w:spacing w:line="240" w:lineRule="exact"/>
              <w:ind w:left="516" w:right="0"/>
              <w:rPr>
                <w:rFonts w:ascii="Arial" w:eastAsia="Cambria" w:hAnsi="Arial" w:cs="Arial"/>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22A6DBEE" w14:textId="77777777" w:rsidR="00AD123C" w:rsidRPr="00413D96" w:rsidRDefault="00AD123C"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372710B" w14:textId="69E58D9E" w:rsidR="00AD123C" w:rsidRPr="00413D96" w:rsidRDefault="00AD123C"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Impact to other </w:t>
            </w:r>
            <w:r w:rsidR="00E5217A" w:rsidRPr="00413D96">
              <w:rPr>
                <w:rFonts w:ascii="Arial" w:eastAsia="Cambria" w:hAnsi="Arial" w:cs="Arial"/>
                <w:b/>
                <w:bCs/>
                <w:color w:val="000000"/>
                <w:sz w:val="18"/>
                <w:szCs w:val="18"/>
              </w:rPr>
              <w:br/>
            </w:r>
            <w:r w:rsidRPr="00413D96">
              <w:rPr>
                <w:rFonts w:ascii="Arial" w:eastAsia="Cambria" w:hAnsi="Arial" w:cs="Arial"/>
                <w:b/>
                <w:bCs/>
                <w:color w:val="000000"/>
                <w:sz w:val="18"/>
                <w:szCs w:val="18"/>
              </w:rPr>
              <w:t>components of equity</w:t>
            </w:r>
          </w:p>
        </w:tc>
      </w:tr>
      <w:tr w:rsidR="00A754F1" w:rsidRPr="00413D96" w14:paraId="4D6BF45A" w14:textId="77777777" w:rsidTr="004B78DD">
        <w:tc>
          <w:tcPr>
            <w:tcW w:w="3528" w:type="dxa"/>
            <w:shd w:val="clear" w:color="auto" w:fill="auto"/>
          </w:tcPr>
          <w:p w14:paraId="0D8BFAB1" w14:textId="77777777" w:rsidR="00A754F1" w:rsidRPr="00413D96" w:rsidRDefault="00A754F1" w:rsidP="00202293">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bottom w:val="single" w:sz="4" w:space="0" w:color="auto"/>
            </w:tcBorders>
            <w:shd w:val="clear" w:color="auto" w:fill="auto"/>
          </w:tcPr>
          <w:p w14:paraId="4E1D0C9A" w14:textId="73B3138F" w:rsidR="00A754F1"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4B79418B" w14:textId="77777777" w:rsidR="00A754F1" w:rsidRPr="00413D96" w:rsidRDefault="00A754F1"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05D443EC" w14:textId="0B1B0B8B" w:rsidR="00A754F1"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3B3E60B8" w14:textId="77777777" w:rsidR="00A754F1" w:rsidRPr="00413D96" w:rsidRDefault="00A754F1"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63113E38" w14:textId="4912C2D9" w:rsidR="00A754F1"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278CE035" w14:textId="77777777" w:rsidR="00A754F1" w:rsidRPr="00413D96" w:rsidRDefault="00A754F1"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62822060" w14:textId="55CD443B" w:rsidR="00A754F1"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3520FBE3" w14:textId="77777777" w:rsidR="00A754F1" w:rsidRPr="00413D96" w:rsidRDefault="00A754F1"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FE74BE" w:rsidRPr="00413D96" w14:paraId="7DB7C16D" w14:textId="77777777" w:rsidTr="004B78DD">
        <w:tc>
          <w:tcPr>
            <w:tcW w:w="3528" w:type="dxa"/>
            <w:shd w:val="clear" w:color="auto" w:fill="auto"/>
          </w:tcPr>
          <w:p w14:paraId="418A0613" w14:textId="77777777" w:rsidR="00FE74BE" w:rsidRPr="00413D96" w:rsidRDefault="00FE74BE" w:rsidP="00202293">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left w:val="nil"/>
              <w:right w:val="nil"/>
            </w:tcBorders>
            <w:shd w:val="clear" w:color="auto" w:fill="auto"/>
          </w:tcPr>
          <w:p w14:paraId="6717D786" w14:textId="77777777" w:rsidR="00FE74BE" w:rsidRPr="00413D96" w:rsidRDefault="00FE74BE"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18B41A9B" w14:textId="77777777" w:rsidR="00FE74BE" w:rsidRPr="00413D96" w:rsidRDefault="00FE74BE"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506D6780" w14:textId="77777777" w:rsidR="00FE74BE" w:rsidRPr="00413D96" w:rsidRDefault="00FE74BE"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10288660" w14:textId="77777777" w:rsidR="00FE74BE" w:rsidRPr="00413D96" w:rsidRDefault="00FE74BE" w:rsidP="00202293">
            <w:pPr>
              <w:pStyle w:val="BlockText"/>
              <w:spacing w:line="240" w:lineRule="exact"/>
              <w:ind w:left="0" w:right="-72"/>
              <w:jc w:val="right"/>
              <w:rPr>
                <w:rFonts w:ascii="Arial" w:eastAsia="Arial" w:hAnsi="Arial" w:cs="Arial"/>
                <w:color w:val="000000"/>
                <w:sz w:val="18"/>
                <w:szCs w:val="18"/>
              </w:rPr>
            </w:pPr>
          </w:p>
        </w:tc>
      </w:tr>
      <w:tr w:rsidR="00F37CFE" w:rsidRPr="00413D96" w14:paraId="4387E661" w14:textId="77777777" w:rsidTr="004B78DD">
        <w:tc>
          <w:tcPr>
            <w:tcW w:w="3528" w:type="dxa"/>
            <w:shd w:val="clear" w:color="auto" w:fill="auto"/>
          </w:tcPr>
          <w:p w14:paraId="0D84676A" w14:textId="0FC85077"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Interest rate - increase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0</w:t>
            </w:r>
            <w:r w:rsidRPr="00413D96">
              <w:rPr>
                <w:rFonts w:ascii="Arial" w:eastAsia="Cambria" w:hAnsi="Arial" w:cs="Arial"/>
                <w:color w:val="000000"/>
                <w:sz w:val="18"/>
                <w:szCs w:val="18"/>
              </w:rPr>
              <w:t xml:space="preserve">%* </w:t>
            </w:r>
          </w:p>
        </w:tc>
        <w:tc>
          <w:tcPr>
            <w:tcW w:w="1368" w:type="dxa"/>
            <w:tcBorders>
              <w:left w:val="nil"/>
              <w:right w:val="nil"/>
            </w:tcBorders>
            <w:shd w:val="clear" w:color="auto" w:fill="auto"/>
          </w:tcPr>
          <w:p w14:paraId="2B8007E1" w14:textId="3F705AE0"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589</w:t>
            </w:r>
          </w:p>
        </w:tc>
        <w:tc>
          <w:tcPr>
            <w:tcW w:w="1368" w:type="dxa"/>
            <w:tcBorders>
              <w:left w:val="nil"/>
              <w:right w:val="nil"/>
            </w:tcBorders>
            <w:shd w:val="clear" w:color="auto" w:fill="auto"/>
          </w:tcPr>
          <w:p w14:paraId="69BB0952" w14:textId="07D2CA2E"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485</w:t>
            </w:r>
            <w:r w:rsidRPr="00413D96" w:rsidDel="00CD0866">
              <w:rPr>
                <w:rFonts w:ascii="Arial" w:eastAsia="Arial" w:hAnsi="Arial" w:cs="Arial"/>
                <w:color w:val="000000"/>
                <w:sz w:val="18"/>
                <w:szCs w:val="18"/>
              </w:rPr>
              <w:t>)</w:t>
            </w:r>
          </w:p>
        </w:tc>
        <w:tc>
          <w:tcPr>
            <w:tcW w:w="1368" w:type="dxa"/>
            <w:tcBorders>
              <w:left w:val="nil"/>
              <w:right w:val="nil"/>
            </w:tcBorders>
            <w:shd w:val="clear" w:color="auto" w:fill="auto"/>
          </w:tcPr>
          <w:p w14:paraId="47616CAD" w14:textId="20E0759C"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36</w:t>
            </w:r>
          </w:p>
        </w:tc>
        <w:tc>
          <w:tcPr>
            <w:tcW w:w="1368" w:type="dxa"/>
            <w:tcBorders>
              <w:left w:val="nil"/>
              <w:right w:val="nil"/>
            </w:tcBorders>
            <w:shd w:val="clear" w:color="auto" w:fill="auto"/>
          </w:tcPr>
          <w:p w14:paraId="7F92F32C" w14:textId="566172B5"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48</w:t>
            </w:r>
          </w:p>
        </w:tc>
      </w:tr>
      <w:tr w:rsidR="00F37CFE" w:rsidRPr="00413D96" w14:paraId="3BD38F8F" w14:textId="77777777" w:rsidTr="004B78DD">
        <w:tc>
          <w:tcPr>
            <w:tcW w:w="3528" w:type="dxa"/>
            <w:shd w:val="clear" w:color="auto" w:fill="auto"/>
          </w:tcPr>
          <w:p w14:paraId="4F9DF9C5" w14:textId="74D488C7"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Interest rate</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0</w:t>
            </w:r>
            <w:r w:rsidRPr="00413D96">
              <w:rPr>
                <w:rFonts w:ascii="Arial" w:eastAsia="Cambria" w:hAnsi="Arial" w:cs="Arial"/>
                <w:color w:val="000000"/>
                <w:sz w:val="18"/>
                <w:szCs w:val="18"/>
              </w:rPr>
              <w:t xml:space="preserve">%* </w:t>
            </w:r>
          </w:p>
        </w:tc>
        <w:tc>
          <w:tcPr>
            <w:tcW w:w="1368" w:type="dxa"/>
            <w:tcBorders>
              <w:top w:val="nil"/>
              <w:left w:val="nil"/>
              <w:bottom w:val="nil"/>
              <w:right w:val="nil"/>
            </w:tcBorders>
            <w:shd w:val="clear" w:color="auto" w:fill="auto"/>
          </w:tcPr>
          <w:p w14:paraId="7A83CEEF" w14:textId="4668798F"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589</w:t>
            </w:r>
            <w:r w:rsidRPr="00413D96">
              <w:rPr>
                <w:rFonts w:ascii="Arial" w:eastAsia="Arial" w:hAnsi="Arial" w:cs="Arial"/>
                <w:color w:val="000000"/>
                <w:sz w:val="18"/>
                <w:szCs w:val="18"/>
              </w:rPr>
              <w:t>)</w:t>
            </w:r>
          </w:p>
        </w:tc>
        <w:tc>
          <w:tcPr>
            <w:tcW w:w="1368" w:type="dxa"/>
            <w:tcBorders>
              <w:top w:val="nil"/>
              <w:left w:val="nil"/>
              <w:bottom w:val="nil"/>
              <w:right w:val="nil"/>
            </w:tcBorders>
            <w:shd w:val="clear" w:color="auto" w:fill="auto"/>
          </w:tcPr>
          <w:p w14:paraId="2DA694E5" w14:textId="26E0184C"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485</w:t>
            </w:r>
          </w:p>
        </w:tc>
        <w:tc>
          <w:tcPr>
            <w:tcW w:w="1368" w:type="dxa"/>
            <w:tcBorders>
              <w:top w:val="nil"/>
              <w:left w:val="nil"/>
              <w:bottom w:val="nil"/>
              <w:right w:val="nil"/>
            </w:tcBorders>
            <w:shd w:val="clear" w:color="auto" w:fill="auto"/>
          </w:tcPr>
          <w:p w14:paraId="6AAAE896" w14:textId="2682E4CB"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36</w:t>
            </w:r>
            <w:r w:rsidRPr="00413D96">
              <w:rPr>
                <w:rFonts w:ascii="Arial" w:eastAsia="Arial" w:hAnsi="Arial" w:cs="Arial"/>
                <w:color w:val="000000"/>
                <w:sz w:val="18"/>
                <w:szCs w:val="18"/>
              </w:rPr>
              <w:t>)</w:t>
            </w:r>
          </w:p>
        </w:tc>
        <w:tc>
          <w:tcPr>
            <w:tcW w:w="1368" w:type="dxa"/>
            <w:tcBorders>
              <w:top w:val="nil"/>
              <w:left w:val="nil"/>
              <w:bottom w:val="nil"/>
              <w:right w:val="nil"/>
            </w:tcBorders>
            <w:shd w:val="clear" w:color="auto" w:fill="auto"/>
          </w:tcPr>
          <w:p w14:paraId="39A9A2B3" w14:textId="6B6B9109"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48</w:t>
            </w:r>
            <w:r w:rsidRPr="00413D96">
              <w:rPr>
                <w:rFonts w:ascii="Arial" w:eastAsia="Arial" w:hAnsi="Arial" w:cs="Arial"/>
                <w:color w:val="000000"/>
                <w:sz w:val="18"/>
                <w:szCs w:val="18"/>
              </w:rPr>
              <w:t>)</w:t>
            </w:r>
          </w:p>
        </w:tc>
      </w:tr>
    </w:tbl>
    <w:p w14:paraId="3E373552" w14:textId="77777777" w:rsidR="00FE74BE" w:rsidRPr="00413D96" w:rsidRDefault="00FE74BE" w:rsidP="00BD647D">
      <w:pPr>
        <w:ind w:left="1080"/>
        <w:rPr>
          <w:rFonts w:ascii="Arial" w:hAnsi="Arial" w:cs="Arial"/>
          <w:color w:val="000000"/>
          <w:sz w:val="18"/>
          <w:szCs w:val="18"/>
        </w:rPr>
      </w:pPr>
    </w:p>
    <w:p w14:paraId="6705527E" w14:textId="1EC280DC" w:rsidR="00C54A03" w:rsidRPr="00413D96" w:rsidRDefault="00C54A03" w:rsidP="00A050BC">
      <w:pPr>
        <w:ind w:left="1440" w:hanging="360"/>
        <w:rPr>
          <w:rFonts w:ascii="Arial" w:hAnsi="Arial" w:cs="Arial"/>
          <w:i/>
          <w:iCs/>
          <w:color w:val="000000"/>
          <w:sz w:val="18"/>
          <w:szCs w:val="18"/>
        </w:rPr>
      </w:pPr>
      <w:r w:rsidRPr="00413D96">
        <w:rPr>
          <w:rFonts w:ascii="Arial" w:hAnsi="Arial" w:cs="Arial"/>
          <w:i/>
          <w:iCs/>
          <w:color w:val="000000"/>
          <w:sz w:val="18"/>
          <w:szCs w:val="18"/>
        </w:rPr>
        <w:t>*</w:t>
      </w:r>
      <w:r w:rsidR="00F45814" w:rsidRPr="00413D96">
        <w:rPr>
          <w:rFonts w:ascii="Arial" w:hAnsi="Arial" w:cs="Arial"/>
          <w:i/>
          <w:iCs/>
          <w:color w:val="000000"/>
          <w:sz w:val="18"/>
          <w:szCs w:val="18"/>
        </w:rPr>
        <w:t xml:space="preserve"> </w:t>
      </w:r>
      <w:r w:rsidRPr="00413D96">
        <w:rPr>
          <w:rFonts w:ascii="Arial" w:hAnsi="Arial" w:cs="Arial"/>
          <w:i/>
          <w:iCs/>
          <w:color w:val="000000"/>
          <w:sz w:val="18"/>
          <w:szCs w:val="18"/>
        </w:rPr>
        <w:t>Holding all other variables constant</w:t>
      </w:r>
      <w:r w:rsidR="00077722" w:rsidRPr="00413D96">
        <w:rPr>
          <w:rFonts w:ascii="Arial" w:hAnsi="Arial" w:cs="Arial"/>
          <w:i/>
          <w:iCs/>
          <w:color w:val="000000"/>
          <w:sz w:val="18"/>
          <w:szCs w:val="18"/>
        </w:rPr>
        <w:t>.</w:t>
      </w:r>
    </w:p>
    <w:p w14:paraId="458077D7" w14:textId="476121F4" w:rsidR="00077722" w:rsidRPr="00413D96" w:rsidRDefault="00077722" w:rsidP="001C15EE">
      <w:pPr>
        <w:rPr>
          <w:rFonts w:ascii="Arial" w:hAnsi="Arial" w:cs="Arial"/>
          <w:color w:val="000000"/>
          <w:sz w:val="18"/>
          <w:szCs w:val="18"/>
        </w:rPr>
      </w:pPr>
    </w:p>
    <w:tbl>
      <w:tblPr>
        <w:tblW w:w="9000" w:type="dxa"/>
        <w:tblInd w:w="459" w:type="dxa"/>
        <w:tblLook w:val="04A0" w:firstRow="1" w:lastRow="0" w:firstColumn="1" w:lastColumn="0" w:noHBand="0" w:noVBand="1"/>
      </w:tblPr>
      <w:tblGrid>
        <w:gridCol w:w="3528"/>
        <w:gridCol w:w="1368"/>
        <w:gridCol w:w="1368"/>
        <w:gridCol w:w="1368"/>
        <w:gridCol w:w="1368"/>
      </w:tblGrid>
      <w:tr w:rsidR="00AD123C" w:rsidRPr="00413D96" w14:paraId="0A64101E" w14:textId="77777777" w:rsidTr="00E417C7">
        <w:tc>
          <w:tcPr>
            <w:tcW w:w="3528" w:type="dxa"/>
            <w:shd w:val="clear" w:color="auto" w:fill="auto"/>
          </w:tcPr>
          <w:p w14:paraId="2EEA52BF" w14:textId="77777777" w:rsidR="00AD123C" w:rsidRPr="00413D96" w:rsidRDefault="00AD123C" w:rsidP="00202293">
            <w:pPr>
              <w:pStyle w:val="BlockText"/>
              <w:spacing w:line="240" w:lineRule="exact"/>
              <w:ind w:left="516" w:right="0"/>
              <w:rPr>
                <w:rFonts w:ascii="Arial" w:eastAsia="Cambria" w:hAnsi="Arial" w:cs="Arial"/>
                <w:color w:val="000000"/>
                <w:sz w:val="18"/>
                <w:szCs w:val="18"/>
              </w:rPr>
            </w:pPr>
          </w:p>
        </w:tc>
        <w:tc>
          <w:tcPr>
            <w:tcW w:w="5472" w:type="dxa"/>
            <w:gridSpan w:val="4"/>
            <w:tcBorders>
              <w:bottom w:val="single" w:sz="4" w:space="0" w:color="auto"/>
            </w:tcBorders>
            <w:shd w:val="clear" w:color="auto" w:fill="auto"/>
          </w:tcPr>
          <w:p w14:paraId="5726E676" w14:textId="11C0E5FC" w:rsidR="00AD123C" w:rsidRPr="00413D96" w:rsidRDefault="00AD123C" w:rsidP="00202293">
            <w:pPr>
              <w:pStyle w:val="BlockText"/>
              <w:spacing w:line="240" w:lineRule="exact"/>
              <w:ind w:left="0" w:right="-72"/>
              <w:jc w:val="right"/>
              <w:rPr>
                <w:rFonts w:ascii="Arial" w:eastAsia="Cambria" w:hAnsi="Arial" w:cs="Arial"/>
                <w:b/>
                <w:bCs/>
                <w:color w:val="000000"/>
                <w:sz w:val="18"/>
                <w:szCs w:val="18"/>
                <w:cs/>
              </w:rPr>
            </w:pPr>
            <w:r w:rsidRPr="00413D96">
              <w:rPr>
                <w:rFonts w:ascii="Arial" w:eastAsia="Cambria" w:hAnsi="Arial" w:cs="Arial"/>
                <w:b/>
                <w:bCs/>
                <w:color w:val="000000"/>
                <w:sz w:val="18"/>
                <w:szCs w:val="18"/>
              </w:rPr>
              <w:t>Separate financial statements</w:t>
            </w:r>
          </w:p>
        </w:tc>
      </w:tr>
      <w:tr w:rsidR="00AD123C" w:rsidRPr="00413D96" w14:paraId="3AF34254" w14:textId="77777777" w:rsidTr="004B78DD">
        <w:tc>
          <w:tcPr>
            <w:tcW w:w="3528" w:type="dxa"/>
            <w:shd w:val="clear" w:color="auto" w:fill="auto"/>
          </w:tcPr>
          <w:p w14:paraId="3BCAFACF" w14:textId="77777777" w:rsidR="00AD123C" w:rsidRPr="00413D96" w:rsidRDefault="00AD123C" w:rsidP="00202293">
            <w:pPr>
              <w:pStyle w:val="BlockText"/>
              <w:spacing w:line="240" w:lineRule="exact"/>
              <w:ind w:left="516" w:right="0"/>
              <w:rPr>
                <w:rFonts w:ascii="Arial" w:eastAsia="Cambria" w:hAnsi="Arial" w:cs="Arial"/>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4CD2834B" w14:textId="7E6D7C4A" w:rsidR="00AD123C" w:rsidRPr="00413D96" w:rsidRDefault="00AD123C"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D90E6CD" w14:textId="2676C7BB" w:rsidR="00AD123C" w:rsidRPr="00413D96" w:rsidRDefault="00AD123C"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Impact to other </w:t>
            </w:r>
            <w:r w:rsidR="00E5217A" w:rsidRPr="00413D96">
              <w:rPr>
                <w:rFonts w:ascii="Arial" w:eastAsia="Cambria" w:hAnsi="Arial" w:cs="Arial"/>
                <w:b/>
                <w:bCs/>
                <w:color w:val="000000"/>
                <w:sz w:val="18"/>
                <w:szCs w:val="18"/>
              </w:rPr>
              <w:br/>
            </w:r>
            <w:r w:rsidRPr="00413D96">
              <w:rPr>
                <w:rFonts w:ascii="Arial" w:eastAsia="Cambria" w:hAnsi="Arial" w:cs="Arial"/>
                <w:b/>
                <w:bCs/>
                <w:color w:val="000000"/>
                <w:sz w:val="18"/>
                <w:szCs w:val="18"/>
              </w:rPr>
              <w:t>components of equity</w:t>
            </w:r>
          </w:p>
        </w:tc>
      </w:tr>
      <w:tr w:rsidR="003266BF" w:rsidRPr="00413D96" w14:paraId="5A7320E9" w14:textId="77777777" w:rsidTr="004B78DD">
        <w:tc>
          <w:tcPr>
            <w:tcW w:w="3528" w:type="dxa"/>
            <w:shd w:val="clear" w:color="auto" w:fill="auto"/>
          </w:tcPr>
          <w:p w14:paraId="21447419" w14:textId="77777777" w:rsidR="003266BF" w:rsidRPr="00413D96" w:rsidRDefault="003266BF" w:rsidP="00202293">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bottom w:val="single" w:sz="4" w:space="0" w:color="auto"/>
            </w:tcBorders>
            <w:shd w:val="clear" w:color="auto" w:fill="auto"/>
          </w:tcPr>
          <w:p w14:paraId="5A26A5EB" w14:textId="44D257C9" w:rsidR="003266BF"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17B8031D" w14:textId="77777777" w:rsidR="003266BF" w:rsidRPr="00413D96" w:rsidRDefault="003266BF"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095C21BE" w14:textId="64123BC1" w:rsidR="003266BF"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2E871DF6" w14:textId="77777777" w:rsidR="003266BF" w:rsidRPr="00413D96" w:rsidRDefault="003266BF"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10953917" w14:textId="18E99A5A" w:rsidR="003266BF"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47BBEF36" w14:textId="77777777" w:rsidR="003266BF" w:rsidRPr="00413D96" w:rsidRDefault="003266BF"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shd w:val="clear" w:color="auto" w:fill="auto"/>
          </w:tcPr>
          <w:p w14:paraId="0FD4CBE1" w14:textId="3E328FFF" w:rsidR="003266BF" w:rsidRPr="00413D96" w:rsidRDefault="00A1321E" w:rsidP="00202293">
            <w:pPr>
              <w:pStyle w:val="BlockText"/>
              <w:spacing w:line="240" w:lineRule="exac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719E215F" w14:textId="77777777" w:rsidR="003266BF" w:rsidRPr="00413D96" w:rsidRDefault="003266BF" w:rsidP="00202293">
            <w:pPr>
              <w:pStyle w:val="BlockText"/>
              <w:spacing w:line="240" w:lineRule="exac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3266BF" w:rsidRPr="00413D96" w14:paraId="3A7D68F6" w14:textId="77777777" w:rsidTr="004B78DD">
        <w:tc>
          <w:tcPr>
            <w:tcW w:w="3528" w:type="dxa"/>
            <w:shd w:val="clear" w:color="auto" w:fill="auto"/>
          </w:tcPr>
          <w:p w14:paraId="0DC27DF6" w14:textId="77777777" w:rsidR="003266BF" w:rsidRPr="00413D96" w:rsidRDefault="003266BF" w:rsidP="00202293">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left w:val="nil"/>
              <w:right w:val="nil"/>
            </w:tcBorders>
            <w:shd w:val="clear" w:color="auto" w:fill="auto"/>
          </w:tcPr>
          <w:p w14:paraId="79670EBF" w14:textId="77777777" w:rsidR="003266BF" w:rsidRPr="00413D96" w:rsidRDefault="003266BF"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01ADA110" w14:textId="77777777" w:rsidR="003266BF" w:rsidRPr="00413D96" w:rsidRDefault="003266BF"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7D089709" w14:textId="77777777" w:rsidR="003266BF" w:rsidRPr="00413D96" w:rsidRDefault="003266BF" w:rsidP="00202293">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tcPr>
          <w:p w14:paraId="4D972543" w14:textId="77777777" w:rsidR="003266BF" w:rsidRPr="00413D96" w:rsidRDefault="003266BF" w:rsidP="00202293">
            <w:pPr>
              <w:pStyle w:val="BlockText"/>
              <w:spacing w:line="240" w:lineRule="exact"/>
              <w:ind w:left="0" w:right="-72"/>
              <w:jc w:val="right"/>
              <w:rPr>
                <w:rFonts w:ascii="Arial" w:eastAsia="Arial" w:hAnsi="Arial" w:cs="Arial"/>
                <w:color w:val="000000"/>
                <w:sz w:val="18"/>
                <w:szCs w:val="18"/>
              </w:rPr>
            </w:pPr>
          </w:p>
        </w:tc>
      </w:tr>
      <w:tr w:rsidR="00F37CFE" w:rsidRPr="00413D96" w14:paraId="7F249C9B" w14:textId="77777777" w:rsidTr="004B78DD">
        <w:tc>
          <w:tcPr>
            <w:tcW w:w="3528" w:type="dxa"/>
            <w:shd w:val="clear" w:color="auto" w:fill="auto"/>
          </w:tcPr>
          <w:p w14:paraId="7830753D" w14:textId="6CF9304C"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 xml:space="preserve">Interest rate - increase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0</w:t>
            </w:r>
            <w:r w:rsidRPr="00413D96">
              <w:rPr>
                <w:rFonts w:ascii="Arial" w:eastAsia="Cambria" w:hAnsi="Arial" w:cs="Arial"/>
                <w:color w:val="000000"/>
                <w:sz w:val="18"/>
                <w:szCs w:val="18"/>
              </w:rPr>
              <w:t xml:space="preserve">%* </w:t>
            </w:r>
          </w:p>
        </w:tc>
        <w:tc>
          <w:tcPr>
            <w:tcW w:w="1368" w:type="dxa"/>
            <w:tcBorders>
              <w:top w:val="nil"/>
              <w:left w:val="nil"/>
              <w:right w:val="nil"/>
            </w:tcBorders>
            <w:shd w:val="clear" w:color="auto" w:fill="auto"/>
          </w:tcPr>
          <w:p w14:paraId="760E9720" w14:textId="45C3E1C6"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142</w:t>
            </w:r>
          </w:p>
        </w:tc>
        <w:tc>
          <w:tcPr>
            <w:tcW w:w="1368" w:type="dxa"/>
            <w:tcBorders>
              <w:left w:val="nil"/>
              <w:right w:val="nil"/>
            </w:tcBorders>
            <w:shd w:val="clear" w:color="auto" w:fill="auto"/>
          </w:tcPr>
          <w:p w14:paraId="28C88B1B" w14:textId="158B6A6D"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110</w:t>
            </w:r>
            <w:r w:rsidRPr="00413D96">
              <w:rPr>
                <w:rFonts w:ascii="Arial" w:eastAsia="Arial" w:hAnsi="Arial" w:cs="Arial"/>
                <w:color w:val="000000"/>
                <w:sz w:val="18"/>
                <w:szCs w:val="18"/>
              </w:rPr>
              <w:t>)</w:t>
            </w:r>
          </w:p>
        </w:tc>
        <w:tc>
          <w:tcPr>
            <w:tcW w:w="1368" w:type="dxa"/>
            <w:tcBorders>
              <w:left w:val="nil"/>
              <w:right w:val="nil"/>
            </w:tcBorders>
            <w:shd w:val="clear" w:color="auto" w:fill="auto"/>
          </w:tcPr>
          <w:p w14:paraId="308D549D" w14:textId="7F5D8DF1"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cs/>
              </w:rPr>
              <w:t>-</w:t>
            </w:r>
          </w:p>
        </w:tc>
        <w:tc>
          <w:tcPr>
            <w:tcW w:w="1368" w:type="dxa"/>
            <w:tcBorders>
              <w:left w:val="nil"/>
              <w:right w:val="nil"/>
            </w:tcBorders>
            <w:shd w:val="clear" w:color="auto" w:fill="auto"/>
          </w:tcPr>
          <w:p w14:paraId="38F3E1A7" w14:textId="77777777"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p>
        </w:tc>
      </w:tr>
      <w:tr w:rsidR="00F37CFE" w:rsidRPr="00413D96" w14:paraId="0B32B6D4" w14:textId="77777777" w:rsidTr="004B78DD">
        <w:tc>
          <w:tcPr>
            <w:tcW w:w="3528" w:type="dxa"/>
            <w:shd w:val="clear" w:color="auto" w:fill="auto"/>
          </w:tcPr>
          <w:p w14:paraId="3A98D773" w14:textId="352DE119" w:rsidR="00F37CFE" w:rsidRPr="00413D96" w:rsidRDefault="00F37CFE" w:rsidP="00202293">
            <w:pPr>
              <w:pStyle w:val="BlockText"/>
              <w:spacing w:line="240" w:lineRule="exact"/>
              <w:ind w:left="516" w:right="0"/>
              <w:rPr>
                <w:rFonts w:ascii="Arial" w:eastAsia="Cambria" w:hAnsi="Arial" w:cs="Arial"/>
                <w:color w:val="000000"/>
                <w:sz w:val="18"/>
                <w:szCs w:val="18"/>
              </w:rPr>
            </w:pPr>
            <w:r w:rsidRPr="00413D96">
              <w:rPr>
                <w:rFonts w:ascii="Arial" w:eastAsia="Cambria" w:hAnsi="Arial" w:cs="Arial"/>
                <w:color w:val="000000"/>
                <w:sz w:val="18"/>
                <w:szCs w:val="18"/>
              </w:rPr>
              <w:t>Interest rate</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w:t>
            </w:r>
            <w:r w:rsidRPr="00413D96">
              <w:rPr>
                <w:rFonts w:ascii="Arial" w:eastAsia="Cambria" w:hAnsi="Arial" w:cs="Arial"/>
                <w:color w:val="000000"/>
                <w:sz w:val="18"/>
                <w:szCs w:val="18"/>
                <w:cs/>
              </w:rPr>
              <w:t xml:space="preserve"> </w:t>
            </w:r>
            <w:r w:rsidRPr="00413D96">
              <w:rPr>
                <w:rFonts w:ascii="Arial" w:eastAsia="Cambria" w:hAnsi="Arial" w:cs="Arial"/>
                <w:color w:val="000000"/>
                <w:sz w:val="18"/>
                <w:szCs w:val="18"/>
              </w:rPr>
              <w:t xml:space="preserve">decrease </w:t>
            </w:r>
            <w:r w:rsidR="00A1321E" w:rsidRPr="00A1321E">
              <w:rPr>
                <w:rFonts w:ascii="Arial" w:eastAsia="Cambria" w:hAnsi="Arial" w:cs="Arial"/>
                <w:color w:val="000000"/>
                <w:sz w:val="18"/>
                <w:szCs w:val="18"/>
              </w:rPr>
              <w:t>1</w:t>
            </w:r>
            <w:r w:rsidRPr="00413D96">
              <w:rPr>
                <w:rFonts w:ascii="Arial" w:eastAsia="Cambria" w:hAnsi="Arial" w:cs="Arial"/>
                <w:color w:val="000000"/>
                <w:sz w:val="18"/>
                <w:szCs w:val="18"/>
              </w:rPr>
              <w:t>.</w:t>
            </w:r>
            <w:r w:rsidR="00A1321E" w:rsidRPr="00A1321E">
              <w:rPr>
                <w:rFonts w:ascii="Arial" w:eastAsia="Cambria" w:hAnsi="Arial" w:cs="Arial"/>
                <w:color w:val="000000"/>
                <w:sz w:val="18"/>
                <w:szCs w:val="18"/>
              </w:rPr>
              <w:t>0</w:t>
            </w:r>
            <w:r w:rsidRPr="00413D96">
              <w:rPr>
                <w:rFonts w:ascii="Arial" w:eastAsia="Cambria" w:hAnsi="Arial" w:cs="Arial"/>
                <w:color w:val="000000"/>
                <w:sz w:val="18"/>
                <w:szCs w:val="18"/>
              </w:rPr>
              <w:t xml:space="preserve">%* </w:t>
            </w:r>
          </w:p>
        </w:tc>
        <w:tc>
          <w:tcPr>
            <w:tcW w:w="1368" w:type="dxa"/>
            <w:tcBorders>
              <w:top w:val="nil"/>
              <w:left w:val="nil"/>
              <w:bottom w:val="nil"/>
              <w:right w:val="nil"/>
            </w:tcBorders>
            <w:shd w:val="clear" w:color="auto" w:fill="auto"/>
          </w:tcPr>
          <w:p w14:paraId="148E3B69" w14:textId="0B5D5B96"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rPr>
              <w:t>(</w:t>
            </w:r>
            <w:r w:rsidR="00A1321E" w:rsidRPr="00A1321E">
              <w:rPr>
                <w:rFonts w:ascii="Arial" w:eastAsia="Arial" w:hAnsi="Arial" w:cs="Arial"/>
                <w:color w:val="000000"/>
                <w:sz w:val="18"/>
                <w:szCs w:val="18"/>
              </w:rPr>
              <w:t>142</w:t>
            </w:r>
            <w:r w:rsidRPr="00413D96">
              <w:rPr>
                <w:rFonts w:ascii="Arial" w:eastAsia="Arial" w:hAnsi="Arial" w:cs="Arial"/>
                <w:color w:val="000000"/>
                <w:sz w:val="18"/>
                <w:szCs w:val="18"/>
              </w:rPr>
              <w:t>)</w:t>
            </w:r>
          </w:p>
        </w:tc>
        <w:tc>
          <w:tcPr>
            <w:tcW w:w="1368" w:type="dxa"/>
            <w:tcBorders>
              <w:top w:val="nil"/>
              <w:left w:val="nil"/>
              <w:bottom w:val="nil"/>
              <w:right w:val="nil"/>
            </w:tcBorders>
            <w:shd w:val="clear" w:color="auto" w:fill="auto"/>
          </w:tcPr>
          <w:p w14:paraId="2F89DC73" w14:textId="6BE6DFE5" w:rsidR="00F37CFE" w:rsidRPr="00413D96" w:rsidRDefault="00A1321E" w:rsidP="00202293">
            <w:pPr>
              <w:pStyle w:val="BlockText"/>
              <w:spacing w:line="240" w:lineRule="exact"/>
              <w:ind w:left="0" w:right="-72"/>
              <w:jc w:val="right"/>
              <w:rPr>
                <w:rFonts w:ascii="Arial" w:eastAsia="Arial" w:hAnsi="Arial" w:cs="Arial"/>
                <w:color w:val="000000"/>
                <w:sz w:val="18"/>
                <w:szCs w:val="18"/>
              </w:rPr>
            </w:pPr>
            <w:r w:rsidRPr="00A1321E">
              <w:rPr>
                <w:rFonts w:ascii="Arial" w:eastAsia="Arial" w:hAnsi="Arial" w:cs="Arial"/>
                <w:color w:val="000000"/>
                <w:sz w:val="18"/>
                <w:szCs w:val="18"/>
              </w:rPr>
              <w:t>110</w:t>
            </w:r>
          </w:p>
        </w:tc>
        <w:tc>
          <w:tcPr>
            <w:tcW w:w="1368" w:type="dxa"/>
            <w:tcBorders>
              <w:top w:val="nil"/>
              <w:left w:val="nil"/>
              <w:bottom w:val="nil"/>
              <w:right w:val="nil"/>
            </w:tcBorders>
            <w:shd w:val="clear" w:color="auto" w:fill="auto"/>
          </w:tcPr>
          <w:p w14:paraId="56DAEF2F" w14:textId="62739DA3" w:rsidR="00F37CFE" w:rsidRPr="00413D96" w:rsidRDefault="00F37CFE" w:rsidP="00202293">
            <w:pPr>
              <w:pStyle w:val="BlockText"/>
              <w:spacing w:line="240" w:lineRule="exact"/>
              <w:ind w:left="0" w:right="-72"/>
              <w:jc w:val="right"/>
              <w:rPr>
                <w:rFonts w:ascii="Arial" w:eastAsia="Arial" w:hAnsi="Arial" w:cs="Arial"/>
                <w:color w:val="000000"/>
                <w:sz w:val="18"/>
                <w:szCs w:val="18"/>
              </w:rPr>
            </w:pPr>
            <w:r w:rsidRPr="00413D96">
              <w:rPr>
                <w:rFonts w:ascii="Arial" w:eastAsia="Arial" w:hAnsi="Arial" w:cs="Arial"/>
                <w:color w:val="000000"/>
                <w:sz w:val="18"/>
                <w:szCs w:val="18"/>
                <w:cs/>
              </w:rPr>
              <w:t>-</w:t>
            </w:r>
          </w:p>
        </w:tc>
        <w:tc>
          <w:tcPr>
            <w:tcW w:w="1368" w:type="dxa"/>
            <w:tcBorders>
              <w:top w:val="nil"/>
              <w:left w:val="nil"/>
              <w:bottom w:val="nil"/>
              <w:right w:val="nil"/>
            </w:tcBorders>
            <w:shd w:val="clear" w:color="auto" w:fill="auto"/>
          </w:tcPr>
          <w:p w14:paraId="2816BBE3" w14:textId="77777777" w:rsidR="00F37CFE" w:rsidRPr="00413D96" w:rsidRDefault="00F37CFE" w:rsidP="00202293">
            <w:pPr>
              <w:pStyle w:val="BlockText"/>
              <w:spacing w:line="240" w:lineRule="exact"/>
              <w:ind w:left="0" w:right="-72"/>
              <w:jc w:val="right"/>
              <w:rPr>
                <w:rFonts w:ascii="Arial" w:eastAsia="Arial" w:hAnsi="Arial" w:cs="Arial"/>
                <w:color w:val="000000"/>
                <w:sz w:val="18"/>
                <w:szCs w:val="18"/>
                <w:cs/>
              </w:rPr>
            </w:pPr>
            <w:r w:rsidRPr="00413D96">
              <w:rPr>
                <w:rFonts w:ascii="Arial" w:eastAsia="Arial" w:hAnsi="Arial" w:cs="Arial"/>
                <w:color w:val="000000"/>
                <w:sz w:val="18"/>
                <w:szCs w:val="18"/>
              </w:rPr>
              <w:t>-</w:t>
            </w:r>
          </w:p>
        </w:tc>
      </w:tr>
    </w:tbl>
    <w:p w14:paraId="339CA1CE" w14:textId="77777777" w:rsidR="003266BF" w:rsidRPr="00413D96" w:rsidRDefault="003266BF" w:rsidP="00A050BC">
      <w:pPr>
        <w:ind w:left="1440" w:hanging="360"/>
        <w:rPr>
          <w:rFonts w:ascii="Arial" w:hAnsi="Arial" w:cs="Arial"/>
          <w:color w:val="000000"/>
          <w:sz w:val="18"/>
          <w:szCs w:val="18"/>
        </w:rPr>
      </w:pPr>
    </w:p>
    <w:p w14:paraId="1AF83DEB" w14:textId="554EB57C" w:rsidR="00656F4B" w:rsidRPr="00413D96" w:rsidRDefault="00656F4B" w:rsidP="00656F4B">
      <w:pPr>
        <w:ind w:left="1440" w:hanging="360"/>
        <w:rPr>
          <w:rFonts w:ascii="Arial" w:hAnsi="Arial" w:cs="Arial"/>
          <w:i/>
          <w:iCs/>
          <w:color w:val="000000"/>
          <w:sz w:val="18"/>
          <w:szCs w:val="18"/>
        </w:rPr>
      </w:pPr>
      <w:r w:rsidRPr="00413D96">
        <w:rPr>
          <w:rFonts w:ascii="Arial" w:hAnsi="Arial" w:cs="Arial"/>
          <w:i/>
          <w:iCs/>
          <w:color w:val="000000"/>
          <w:sz w:val="18"/>
          <w:szCs w:val="18"/>
        </w:rPr>
        <w:t>* Holding all other variables constant</w:t>
      </w:r>
    </w:p>
    <w:p w14:paraId="47954A56" w14:textId="6D5C8071" w:rsidR="00202293" w:rsidRPr="00413D96" w:rsidRDefault="00202293">
      <w:pPr>
        <w:rPr>
          <w:rFonts w:ascii="Arial" w:hAnsi="Arial" w:cs="Arial"/>
          <w:color w:val="000000"/>
          <w:sz w:val="18"/>
          <w:szCs w:val="18"/>
        </w:rPr>
      </w:pPr>
      <w:r w:rsidRPr="00413D96">
        <w:rPr>
          <w:rFonts w:ascii="Arial" w:hAnsi="Arial" w:cs="Arial"/>
          <w:color w:val="000000"/>
          <w:sz w:val="18"/>
          <w:szCs w:val="18"/>
        </w:rPr>
        <w:br w:type="page"/>
      </w:r>
    </w:p>
    <w:p w14:paraId="10B869B6" w14:textId="77777777" w:rsidR="005E24C5" w:rsidRPr="00413D96" w:rsidRDefault="005E24C5" w:rsidP="00A20447">
      <w:pPr>
        <w:ind w:left="1080"/>
        <w:rPr>
          <w:rFonts w:ascii="Arial" w:hAnsi="Arial" w:cs="Arial"/>
          <w:color w:val="000000"/>
          <w:sz w:val="18"/>
          <w:szCs w:val="18"/>
        </w:rPr>
      </w:pPr>
    </w:p>
    <w:p w14:paraId="0B56E649" w14:textId="77777777" w:rsidR="00C54A03" w:rsidRPr="00413D96" w:rsidRDefault="00BA55CB" w:rsidP="00A050BC">
      <w:pPr>
        <w:pStyle w:val="Heading2"/>
        <w:keepNext w:val="0"/>
        <w:ind w:left="1080" w:hanging="540"/>
        <w:rPr>
          <w:rFonts w:ascii="Arial" w:hAnsi="Arial" w:cs="Arial"/>
          <w:color w:val="000000"/>
        </w:rPr>
      </w:pPr>
      <w:r w:rsidRPr="00413D96">
        <w:rPr>
          <w:rFonts w:ascii="Arial" w:hAnsi="Arial" w:cs="Arial"/>
          <w:color w:val="000000"/>
          <w:sz w:val="18"/>
          <w:szCs w:val="18"/>
        </w:rPr>
        <w:t>c)</w:t>
      </w:r>
      <w:r w:rsidRPr="00413D96">
        <w:rPr>
          <w:rFonts w:ascii="Arial" w:hAnsi="Arial" w:cs="Arial"/>
          <w:color w:val="000000"/>
          <w:sz w:val="18"/>
          <w:szCs w:val="18"/>
        </w:rPr>
        <w:tab/>
      </w:r>
      <w:r w:rsidR="00C54A03" w:rsidRPr="00413D96">
        <w:rPr>
          <w:rFonts w:ascii="Arial" w:hAnsi="Arial" w:cs="Arial"/>
          <w:color w:val="000000"/>
          <w:sz w:val="18"/>
          <w:szCs w:val="18"/>
          <w:u w:val="single"/>
        </w:rPr>
        <w:t>Price risk</w:t>
      </w:r>
    </w:p>
    <w:p w14:paraId="1FCD4687" w14:textId="77777777" w:rsidR="00C54A03" w:rsidRPr="00413D96" w:rsidRDefault="00C54A03" w:rsidP="00BD647D">
      <w:pPr>
        <w:ind w:left="1080"/>
        <w:rPr>
          <w:rFonts w:ascii="Arial" w:hAnsi="Arial" w:cs="Arial"/>
          <w:color w:val="000000"/>
          <w:sz w:val="18"/>
          <w:szCs w:val="18"/>
          <w:lang w:eastAsia="en-GB"/>
        </w:rPr>
      </w:pPr>
    </w:p>
    <w:p w14:paraId="41EEEE40" w14:textId="5BC34A09" w:rsidR="00921839" w:rsidRPr="00413D96" w:rsidRDefault="001759C8" w:rsidP="00A20447">
      <w:pPr>
        <w:pStyle w:val="Heading2"/>
        <w:ind w:left="1080" w:right="0"/>
        <w:rPr>
          <w:rFonts w:ascii="Arial" w:hAnsi="Arial" w:cs="Arial"/>
          <w:b w:val="0"/>
          <w:bCs w:val="0"/>
          <w:color w:val="000000"/>
          <w:spacing w:val="-2"/>
          <w:sz w:val="18"/>
          <w:szCs w:val="18"/>
          <w:lang w:val="en-GB"/>
        </w:rPr>
      </w:pPr>
      <w:r w:rsidRPr="00413D96">
        <w:rPr>
          <w:rFonts w:ascii="Arial" w:hAnsi="Arial" w:cs="Arial"/>
          <w:b w:val="0"/>
          <w:bCs w:val="0"/>
          <w:color w:val="000000"/>
          <w:spacing w:val="-2"/>
          <w:sz w:val="18"/>
          <w:szCs w:val="18"/>
          <w:lang w:val="en-GB"/>
        </w:rPr>
        <w:t>The Group exposures to the fluctuations in coal price from Global Coal Newcastle Index</w:t>
      </w:r>
      <w:r w:rsidR="004660D0" w:rsidRPr="00413D96">
        <w:rPr>
          <w:rFonts w:ascii="Arial" w:hAnsi="Arial" w:cs="Arial"/>
          <w:b w:val="0"/>
          <w:bCs w:val="0"/>
          <w:color w:val="000000"/>
          <w:spacing w:val="-2"/>
          <w:sz w:val="18"/>
          <w:szCs w:val="18"/>
          <w:lang w:val="en-GB"/>
        </w:rPr>
        <w:t xml:space="preserve"> and</w:t>
      </w:r>
      <w:r w:rsidR="0064069E" w:rsidRPr="00413D96">
        <w:rPr>
          <w:rFonts w:ascii="Arial" w:hAnsi="Arial" w:cs="Arial"/>
          <w:b w:val="0"/>
          <w:bCs w:val="0"/>
          <w:color w:val="000000"/>
          <w:spacing w:val="-2"/>
          <w:sz w:val="18"/>
          <w:szCs w:val="18"/>
          <w:lang w:val="en-GB"/>
        </w:rPr>
        <w:t xml:space="preserve"> Average BAI Index (BREE and ACR Index)</w:t>
      </w:r>
      <w:r w:rsidRPr="00413D96">
        <w:rPr>
          <w:rFonts w:ascii="Arial" w:hAnsi="Arial" w:cs="Arial"/>
          <w:b w:val="0"/>
          <w:bCs w:val="0"/>
          <w:color w:val="000000"/>
          <w:spacing w:val="-2"/>
          <w:sz w:val="18"/>
          <w:szCs w:val="18"/>
          <w:lang w:val="en-GB"/>
        </w:rPr>
        <w:t xml:space="preserve"> which is partly consumed as fuel in electricity generation by the Group.</w:t>
      </w:r>
      <w:r w:rsidR="009572DA" w:rsidRPr="00413D96">
        <w:rPr>
          <w:rFonts w:ascii="Arial" w:hAnsi="Arial" w:cs="Arial"/>
          <w:b w:val="0"/>
          <w:bCs w:val="0"/>
          <w:color w:val="000000"/>
          <w:spacing w:val="-2"/>
          <w:sz w:val="18"/>
          <w:szCs w:val="18"/>
          <w:lang w:val="en-GB"/>
        </w:rPr>
        <w:br/>
      </w:r>
      <w:r w:rsidRPr="00413D96">
        <w:rPr>
          <w:rFonts w:ascii="Arial" w:hAnsi="Arial" w:cs="Arial"/>
          <w:b w:val="0"/>
          <w:bCs w:val="0"/>
          <w:color w:val="000000"/>
          <w:spacing w:val="-2"/>
          <w:sz w:val="18"/>
          <w:szCs w:val="18"/>
          <w:lang w:val="en-GB"/>
        </w:rPr>
        <w:t xml:space="preserve">The Group monitors coal price index in order to plan a purchase of coal at appropriate quantity. </w:t>
      </w:r>
    </w:p>
    <w:p w14:paraId="031E311A" w14:textId="77777777" w:rsidR="00921839" w:rsidRPr="00413D96" w:rsidRDefault="00921839" w:rsidP="00A20447">
      <w:pPr>
        <w:pStyle w:val="Heading2"/>
        <w:ind w:left="1080" w:right="0"/>
        <w:rPr>
          <w:rFonts w:ascii="Arial" w:hAnsi="Arial" w:cs="Arial"/>
          <w:b w:val="0"/>
          <w:bCs w:val="0"/>
          <w:color w:val="000000"/>
          <w:spacing w:val="-2"/>
          <w:sz w:val="18"/>
          <w:szCs w:val="18"/>
          <w:lang w:val="en-GB"/>
        </w:rPr>
      </w:pPr>
    </w:p>
    <w:p w14:paraId="709D695E" w14:textId="707B6139" w:rsidR="001759C8" w:rsidRPr="00413D96" w:rsidRDefault="001759C8" w:rsidP="00A20447">
      <w:pPr>
        <w:pStyle w:val="Heading2"/>
        <w:ind w:left="1080" w:right="0"/>
        <w:rPr>
          <w:rFonts w:ascii="Arial" w:hAnsi="Arial" w:cs="Arial"/>
          <w:b w:val="0"/>
          <w:bCs w:val="0"/>
          <w:color w:val="000000"/>
          <w:spacing w:val="-2"/>
          <w:sz w:val="18"/>
          <w:szCs w:val="18"/>
          <w:lang w:val="en-GB"/>
        </w:rPr>
      </w:pPr>
      <w:r w:rsidRPr="00413D96">
        <w:rPr>
          <w:rFonts w:ascii="Arial" w:hAnsi="Arial" w:cs="Arial"/>
          <w:b w:val="0"/>
          <w:bCs w:val="0"/>
          <w:color w:val="000000"/>
          <w:spacing w:val="-4"/>
          <w:sz w:val="18"/>
          <w:szCs w:val="18"/>
          <w:lang w:val="en-GB"/>
        </w:rPr>
        <w:t xml:space="preserve">As at </w:t>
      </w:r>
      <w:r w:rsidR="00A1321E" w:rsidRPr="00A1321E">
        <w:rPr>
          <w:rFonts w:ascii="Arial" w:hAnsi="Arial" w:cs="Arial"/>
          <w:b w:val="0"/>
          <w:bCs w:val="0"/>
          <w:color w:val="000000"/>
          <w:spacing w:val="-4"/>
          <w:sz w:val="18"/>
          <w:szCs w:val="18"/>
          <w:lang w:val="en-GB"/>
        </w:rPr>
        <w:t>31</w:t>
      </w:r>
      <w:r w:rsidRPr="00413D96">
        <w:rPr>
          <w:rFonts w:ascii="Arial" w:hAnsi="Arial" w:cs="Arial"/>
          <w:b w:val="0"/>
          <w:bCs w:val="0"/>
          <w:color w:val="000000"/>
          <w:spacing w:val="-4"/>
          <w:sz w:val="18"/>
          <w:szCs w:val="18"/>
          <w:lang w:val="en-GB"/>
        </w:rPr>
        <w:t xml:space="preserve"> December </w:t>
      </w:r>
      <w:r w:rsidR="00A1321E" w:rsidRPr="00A1321E">
        <w:rPr>
          <w:rFonts w:ascii="Arial" w:hAnsi="Arial" w:cs="Arial"/>
          <w:b w:val="0"/>
          <w:bCs w:val="0"/>
          <w:color w:val="000000"/>
          <w:spacing w:val="-4"/>
          <w:sz w:val="18"/>
          <w:szCs w:val="18"/>
          <w:lang w:val="en-GB"/>
        </w:rPr>
        <w:t>2024</w:t>
      </w:r>
      <w:r w:rsidRPr="00413D96">
        <w:rPr>
          <w:rFonts w:ascii="Arial" w:hAnsi="Arial" w:cs="Arial"/>
          <w:b w:val="0"/>
          <w:bCs w:val="0"/>
          <w:color w:val="000000"/>
          <w:spacing w:val="-4"/>
          <w:sz w:val="18"/>
          <w:szCs w:val="18"/>
          <w:lang w:val="en-GB"/>
        </w:rPr>
        <w:t xml:space="preserve"> and </w:t>
      </w:r>
      <w:r w:rsidR="00A1321E" w:rsidRPr="00A1321E">
        <w:rPr>
          <w:rFonts w:ascii="Arial" w:hAnsi="Arial" w:cs="Arial"/>
          <w:b w:val="0"/>
          <w:bCs w:val="0"/>
          <w:color w:val="000000"/>
          <w:spacing w:val="-4"/>
          <w:sz w:val="18"/>
          <w:szCs w:val="18"/>
          <w:lang w:val="en-GB"/>
        </w:rPr>
        <w:t>2023</w:t>
      </w:r>
      <w:r w:rsidRPr="00413D96">
        <w:rPr>
          <w:rFonts w:ascii="Arial" w:hAnsi="Arial" w:cs="Arial"/>
          <w:b w:val="0"/>
          <w:bCs w:val="0"/>
          <w:color w:val="000000"/>
          <w:spacing w:val="-4"/>
          <w:sz w:val="18"/>
          <w:szCs w:val="18"/>
          <w:lang w:val="en-GB"/>
        </w:rPr>
        <w:t>, the Group did not entered into the commodity swap agreement to exposure</w:t>
      </w:r>
      <w:r w:rsidRPr="00413D96">
        <w:rPr>
          <w:rFonts w:ascii="Arial" w:hAnsi="Arial" w:cs="Arial"/>
          <w:b w:val="0"/>
          <w:bCs w:val="0"/>
          <w:color w:val="000000"/>
          <w:spacing w:val="-2"/>
          <w:sz w:val="18"/>
          <w:szCs w:val="18"/>
          <w:lang w:val="en-GB"/>
        </w:rPr>
        <w:t xml:space="preserve"> the fluctuation in coal price.</w:t>
      </w:r>
    </w:p>
    <w:p w14:paraId="1B786722" w14:textId="1A645E3E" w:rsidR="00DC1FA3" w:rsidRPr="00413D96" w:rsidRDefault="00DC1FA3" w:rsidP="00A20447">
      <w:pPr>
        <w:pStyle w:val="Heading2"/>
        <w:keepNext w:val="0"/>
        <w:ind w:left="1080" w:right="0"/>
        <w:rPr>
          <w:rFonts w:ascii="Arial" w:hAnsi="Arial" w:cs="Arial"/>
          <w:color w:val="000000"/>
          <w:sz w:val="18"/>
          <w:szCs w:val="18"/>
        </w:rPr>
      </w:pPr>
    </w:p>
    <w:p w14:paraId="657E3BFC" w14:textId="5F4C9705" w:rsidR="00C54A03" w:rsidRPr="00413D96" w:rsidRDefault="00A1321E" w:rsidP="00A20447">
      <w:pPr>
        <w:pStyle w:val="Heading2"/>
        <w:keepNext w:val="0"/>
        <w:ind w:left="1080" w:right="0" w:hanging="540"/>
        <w:rPr>
          <w:rFonts w:ascii="Arial" w:hAnsi="Arial" w:cs="Arial"/>
          <w:color w:val="000000"/>
          <w:sz w:val="18"/>
          <w:szCs w:val="18"/>
        </w:rPr>
      </w:pP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1</w:t>
      </w:r>
      <w:r w:rsidR="00C54A03" w:rsidRPr="00413D96">
        <w:rPr>
          <w:rFonts w:ascii="Arial" w:hAnsi="Arial" w:cs="Arial"/>
          <w:color w:val="000000"/>
          <w:sz w:val="18"/>
          <w:szCs w:val="18"/>
        </w:rPr>
        <w:t>.</w:t>
      </w:r>
      <w:r w:rsidRPr="00A1321E">
        <w:rPr>
          <w:rFonts w:ascii="Arial" w:hAnsi="Arial" w:cs="Arial"/>
          <w:color w:val="000000"/>
          <w:sz w:val="18"/>
          <w:szCs w:val="18"/>
          <w:lang w:val="en-GB"/>
        </w:rPr>
        <w:t>2</w:t>
      </w:r>
      <w:r w:rsidR="00C54A03" w:rsidRPr="00413D96">
        <w:rPr>
          <w:rFonts w:ascii="Arial" w:hAnsi="Arial" w:cs="Arial"/>
          <w:color w:val="000000"/>
          <w:sz w:val="18"/>
          <w:szCs w:val="18"/>
        </w:rPr>
        <w:tab/>
      </w:r>
      <w:r w:rsidR="00C54A03" w:rsidRPr="00413D96">
        <w:rPr>
          <w:rFonts w:ascii="Arial" w:hAnsi="Arial" w:cs="Arial"/>
          <w:color w:val="000000"/>
          <w:sz w:val="18"/>
          <w:szCs w:val="18"/>
          <w:lang w:val="en-GB"/>
        </w:rPr>
        <w:t>Credit</w:t>
      </w:r>
      <w:r w:rsidR="00C54A03" w:rsidRPr="00413D96">
        <w:rPr>
          <w:rFonts w:ascii="Arial" w:hAnsi="Arial" w:cs="Arial"/>
          <w:color w:val="000000"/>
          <w:sz w:val="18"/>
          <w:szCs w:val="18"/>
        </w:rPr>
        <w:t xml:space="preserve"> risk</w:t>
      </w:r>
    </w:p>
    <w:p w14:paraId="36D01E85" w14:textId="77777777" w:rsidR="00C54A03" w:rsidRPr="00413D96" w:rsidRDefault="00C54A03">
      <w:pPr>
        <w:pStyle w:val="BlockText"/>
        <w:ind w:left="1080" w:right="0"/>
        <w:rPr>
          <w:rFonts w:ascii="Arial" w:hAnsi="Arial" w:cs="Arial"/>
          <w:color w:val="000000"/>
          <w:sz w:val="18"/>
          <w:szCs w:val="18"/>
        </w:rPr>
      </w:pPr>
    </w:p>
    <w:p w14:paraId="692FA456" w14:textId="44B4CA1E" w:rsidR="00C54A03" w:rsidRPr="00413D96" w:rsidRDefault="00C54A03">
      <w:pPr>
        <w:pStyle w:val="BlockText"/>
        <w:ind w:left="1080" w:right="0"/>
        <w:rPr>
          <w:rFonts w:ascii="Arial" w:hAnsi="Arial" w:cs="Arial"/>
          <w:color w:val="000000"/>
          <w:sz w:val="18"/>
          <w:szCs w:val="18"/>
        </w:rPr>
      </w:pPr>
      <w:r w:rsidRPr="00413D96">
        <w:rPr>
          <w:rFonts w:ascii="Arial" w:hAnsi="Arial" w:cs="Arial"/>
          <w:color w:val="000000"/>
          <w:sz w:val="18"/>
          <w:szCs w:val="18"/>
        </w:rPr>
        <w:t xml:space="preserve">Credit risk arises from cash and cash equivalents, contractual cash flows of debt investments carried at </w:t>
      </w:r>
      <w:r w:rsidRPr="00413D96">
        <w:rPr>
          <w:rFonts w:ascii="Arial" w:hAnsi="Arial" w:cs="Arial"/>
          <w:color w:val="000000"/>
          <w:spacing w:val="-4"/>
          <w:sz w:val="18"/>
          <w:szCs w:val="18"/>
        </w:rPr>
        <w:t>amortised cost, derivative financial instruments</w:t>
      </w:r>
      <w:r w:rsidR="00175040" w:rsidRPr="00413D96">
        <w:rPr>
          <w:rFonts w:ascii="Arial" w:hAnsi="Arial" w:cs="Arial"/>
          <w:color w:val="000000"/>
          <w:spacing w:val="-4"/>
          <w:sz w:val="18"/>
          <w:szCs w:val="18"/>
        </w:rPr>
        <w:t>,</w:t>
      </w:r>
      <w:r w:rsidRPr="00413D96">
        <w:rPr>
          <w:rFonts w:ascii="Arial" w:hAnsi="Arial" w:cs="Arial"/>
          <w:color w:val="000000"/>
          <w:spacing w:val="-4"/>
          <w:sz w:val="18"/>
          <w:szCs w:val="18"/>
        </w:rPr>
        <w:t xml:space="preserve"> credit exposures to customers</w:t>
      </w:r>
      <w:r w:rsidR="00361BC9" w:rsidRPr="00413D96">
        <w:rPr>
          <w:rFonts w:ascii="Arial" w:hAnsi="Arial" w:cs="Arial"/>
          <w:color w:val="000000"/>
          <w:spacing w:val="-4"/>
          <w:sz w:val="18"/>
          <w:szCs w:val="18"/>
        </w:rPr>
        <w:t xml:space="preserve"> and</w:t>
      </w:r>
      <w:r w:rsidR="00A45BB8" w:rsidRPr="00413D96">
        <w:rPr>
          <w:rFonts w:ascii="Arial" w:hAnsi="Arial" w:cs="Arial"/>
          <w:color w:val="000000"/>
          <w:spacing w:val="-4"/>
          <w:sz w:val="18"/>
          <w:szCs w:val="18"/>
        </w:rPr>
        <w:t xml:space="preserve"> </w:t>
      </w:r>
      <w:r w:rsidR="00A45BB8" w:rsidRPr="00413D96">
        <w:rPr>
          <w:rFonts w:ascii="Arial" w:hAnsi="Arial" w:cs="Arial"/>
          <w:color w:val="000000"/>
          <w:sz w:val="18"/>
          <w:szCs w:val="18"/>
        </w:rPr>
        <w:t>loan to related parties</w:t>
      </w:r>
      <w:r w:rsidRPr="00413D96">
        <w:rPr>
          <w:rFonts w:ascii="Arial" w:hAnsi="Arial" w:cs="Arial"/>
          <w:color w:val="000000"/>
          <w:sz w:val="18"/>
          <w:szCs w:val="18"/>
        </w:rPr>
        <w:t>.</w:t>
      </w:r>
    </w:p>
    <w:p w14:paraId="30F9B3CF" w14:textId="77777777" w:rsidR="00C54A03" w:rsidRPr="00413D96" w:rsidRDefault="00C54A03" w:rsidP="00A050BC">
      <w:pPr>
        <w:pStyle w:val="BlockText"/>
        <w:ind w:left="1080" w:right="0"/>
        <w:rPr>
          <w:rFonts w:ascii="Arial" w:hAnsi="Arial" w:cs="Arial"/>
          <w:color w:val="000000"/>
          <w:sz w:val="18"/>
          <w:szCs w:val="18"/>
        </w:rPr>
      </w:pPr>
    </w:p>
    <w:p w14:paraId="69A7A29A" w14:textId="77777777" w:rsidR="00C54A03" w:rsidRPr="00413D96" w:rsidRDefault="00114FDC" w:rsidP="00A050BC">
      <w:pPr>
        <w:pStyle w:val="Heading2"/>
        <w:keepNext w:val="0"/>
        <w:ind w:left="1080" w:right="0" w:hanging="540"/>
        <w:rPr>
          <w:rFonts w:ascii="Arial" w:hAnsi="Arial" w:cs="Arial"/>
          <w:color w:val="000000"/>
          <w:sz w:val="18"/>
          <w:szCs w:val="18"/>
        </w:rPr>
      </w:pPr>
      <w:r w:rsidRPr="00413D96">
        <w:rPr>
          <w:rFonts w:ascii="Arial" w:hAnsi="Arial" w:cs="Arial"/>
          <w:color w:val="000000"/>
          <w:sz w:val="18"/>
          <w:szCs w:val="18"/>
        </w:rPr>
        <w:t>a</w:t>
      </w:r>
      <w:r w:rsidR="00C54A03" w:rsidRPr="00413D96">
        <w:rPr>
          <w:rFonts w:ascii="Arial" w:hAnsi="Arial" w:cs="Arial"/>
          <w:color w:val="000000"/>
          <w:sz w:val="18"/>
          <w:szCs w:val="18"/>
        </w:rPr>
        <w:t>)</w:t>
      </w:r>
      <w:r w:rsidR="00C54A03" w:rsidRPr="00413D96">
        <w:rPr>
          <w:rFonts w:ascii="Arial" w:hAnsi="Arial" w:cs="Arial"/>
          <w:color w:val="000000"/>
          <w:sz w:val="18"/>
          <w:szCs w:val="18"/>
        </w:rPr>
        <w:tab/>
        <w:t>Risk management</w:t>
      </w:r>
    </w:p>
    <w:p w14:paraId="5F15D7D1" w14:textId="77777777" w:rsidR="00C54A03" w:rsidRPr="00413D96" w:rsidRDefault="00C54A03" w:rsidP="00A050BC">
      <w:pPr>
        <w:ind w:left="1080"/>
        <w:jc w:val="both"/>
        <w:rPr>
          <w:rFonts w:ascii="Arial" w:hAnsi="Arial" w:cs="Arial"/>
          <w:color w:val="000000"/>
          <w:spacing w:val="-2"/>
          <w:sz w:val="18"/>
          <w:szCs w:val="18"/>
          <w:lang w:val="en-US"/>
        </w:rPr>
      </w:pPr>
    </w:p>
    <w:p w14:paraId="64056004" w14:textId="77777777" w:rsidR="00C54A03" w:rsidRPr="00413D96" w:rsidRDefault="00C54A03" w:rsidP="00A050BC">
      <w:pPr>
        <w:ind w:left="1080"/>
        <w:jc w:val="both"/>
        <w:rPr>
          <w:rFonts w:ascii="Arial" w:hAnsi="Arial" w:cs="Arial"/>
          <w:color w:val="000000"/>
          <w:spacing w:val="-2"/>
          <w:sz w:val="18"/>
          <w:szCs w:val="18"/>
          <w:lang w:val="en-US"/>
        </w:rPr>
      </w:pPr>
      <w:r w:rsidRPr="00413D96">
        <w:rPr>
          <w:rFonts w:ascii="Arial" w:hAnsi="Arial" w:cs="Arial"/>
          <w:color w:val="000000"/>
          <w:spacing w:val="-2"/>
          <w:sz w:val="18"/>
          <w:szCs w:val="18"/>
          <w:lang w:val="en-US"/>
        </w:rPr>
        <w:t xml:space="preserve">The Group has no material credit risks for cash and </w:t>
      </w:r>
      <w:r w:rsidR="002A704D" w:rsidRPr="00413D96">
        <w:rPr>
          <w:rFonts w:ascii="Arial" w:hAnsi="Arial" w:cs="Arial"/>
          <w:color w:val="000000"/>
          <w:spacing w:val="-2"/>
          <w:sz w:val="18"/>
          <w:szCs w:val="18"/>
          <w:lang w:val="en-US"/>
        </w:rPr>
        <w:t xml:space="preserve">short-term </w:t>
      </w:r>
      <w:r w:rsidRPr="00413D96">
        <w:rPr>
          <w:rFonts w:ascii="Arial" w:hAnsi="Arial" w:cs="Arial"/>
          <w:color w:val="000000"/>
          <w:spacing w:val="-2"/>
          <w:sz w:val="18"/>
          <w:szCs w:val="18"/>
          <w:lang w:val="en-US"/>
        </w:rPr>
        <w:t xml:space="preserve">investments. This is because the Group uses </w:t>
      </w:r>
      <w:r w:rsidRPr="00413D96">
        <w:rPr>
          <w:rFonts w:ascii="Arial" w:hAnsi="Arial" w:cs="Arial"/>
          <w:color w:val="000000"/>
          <w:spacing w:val="-4"/>
          <w:sz w:val="18"/>
          <w:szCs w:val="18"/>
          <w:lang w:val="en-US"/>
        </w:rPr>
        <w:t>quality financial institutions for cash and</w:t>
      </w:r>
      <w:r w:rsidR="002A704D" w:rsidRPr="00413D96">
        <w:rPr>
          <w:rFonts w:ascii="Arial" w:hAnsi="Arial" w:cs="Arial"/>
          <w:color w:val="000000"/>
          <w:spacing w:val="-4"/>
          <w:sz w:val="18"/>
          <w:szCs w:val="18"/>
          <w:lang w:val="en-US"/>
        </w:rPr>
        <w:t xml:space="preserve"> short-term</w:t>
      </w:r>
      <w:r w:rsidRPr="00413D96">
        <w:rPr>
          <w:rFonts w:ascii="Arial" w:hAnsi="Arial" w:cs="Arial"/>
          <w:color w:val="000000"/>
          <w:spacing w:val="-4"/>
          <w:sz w:val="18"/>
          <w:szCs w:val="18"/>
          <w:lang w:val="en-US"/>
        </w:rPr>
        <w:t xml:space="preserve"> investments. The Group manages credit risk by categori</w:t>
      </w:r>
      <w:r w:rsidR="002A704D" w:rsidRPr="00413D96">
        <w:rPr>
          <w:rFonts w:ascii="Arial" w:hAnsi="Arial" w:cs="Arial"/>
          <w:color w:val="000000"/>
          <w:spacing w:val="-4"/>
          <w:sz w:val="18"/>
          <w:szCs w:val="18"/>
          <w:lang w:val="en-US"/>
        </w:rPr>
        <w:t>s</w:t>
      </w:r>
      <w:r w:rsidRPr="00413D96">
        <w:rPr>
          <w:rFonts w:ascii="Arial" w:hAnsi="Arial" w:cs="Arial"/>
          <w:color w:val="000000"/>
          <w:spacing w:val="-4"/>
          <w:sz w:val="18"/>
          <w:szCs w:val="18"/>
          <w:lang w:val="en-US"/>
        </w:rPr>
        <w:t>ing</w:t>
      </w:r>
      <w:r w:rsidRPr="00413D96">
        <w:rPr>
          <w:rFonts w:ascii="Arial" w:hAnsi="Arial" w:cs="Arial"/>
          <w:color w:val="000000"/>
          <w:spacing w:val="-2"/>
          <w:sz w:val="18"/>
          <w:szCs w:val="18"/>
          <w:lang w:val="en-US"/>
        </w:rPr>
        <w:t xml:space="preserve"> the risks. </w:t>
      </w:r>
      <w:r w:rsidR="00E66C7F" w:rsidRPr="00413D96">
        <w:rPr>
          <w:rFonts w:ascii="Arial" w:hAnsi="Arial" w:cs="Arial"/>
          <w:color w:val="000000"/>
          <w:spacing w:val="-2"/>
          <w:sz w:val="18"/>
          <w:szCs w:val="18"/>
          <w:lang w:val="en-US"/>
        </w:rPr>
        <w:t xml:space="preserve">To reduce potential risks for </w:t>
      </w:r>
      <w:r w:rsidRPr="00413D96">
        <w:rPr>
          <w:rFonts w:ascii="Arial" w:hAnsi="Arial" w:cs="Arial"/>
          <w:color w:val="000000"/>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3D41534B" w14:textId="77777777" w:rsidR="00C54A03" w:rsidRPr="00413D96" w:rsidRDefault="00C54A03" w:rsidP="00A050BC">
      <w:pPr>
        <w:ind w:left="1080"/>
        <w:jc w:val="both"/>
        <w:rPr>
          <w:rFonts w:ascii="Arial" w:eastAsia="Arial Unicode MS" w:hAnsi="Arial" w:cs="Arial"/>
          <w:color w:val="000000"/>
          <w:sz w:val="18"/>
          <w:szCs w:val="18"/>
          <w:lang w:val="en-US"/>
        </w:rPr>
      </w:pPr>
    </w:p>
    <w:p w14:paraId="1564074E" w14:textId="0E42B2C5" w:rsidR="007446A5" w:rsidRPr="00413D96" w:rsidRDefault="007446A5" w:rsidP="00A050BC">
      <w:pPr>
        <w:ind w:left="1080"/>
        <w:jc w:val="both"/>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Moreover</w:t>
      </w:r>
      <w:r w:rsidR="00601305" w:rsidRPr="00413D96">
        <w:rPr>
          <w:rFonts w:ascii="Arial" w:eastAsia="Arial Unicode MS" w:hAnsi="Arial" w:cs="Arial"/>
          <w:color w:val="000000"/>
          <w:sz w:val="18"/>
          <w:szCs w:val="18"/>
          <w:lang w:val="en-US"/>
        </w:rPr>
        <w:t xml:space="preserve">, the </w:t>
      </w:r>
      <w:r w:rsidR="00DC2EA9" w:rsidRPr="00413D96">
        <w:rPr>
          <w:rFonts w:ascii="Arial" w:eastAsia="Arial Unicode MS" w:hAnsi="Arial" w:cs="Arial"/>
          <w:color w:val="000000"/>
          <w:sz w:val="18"/>
          <w:szCs w:val="22"/>
        </w:rPr>
        <w:t>G</w:t>
      </w:r>
      <w:r w:rsidR="00094C93" w:rsidRPr="00413D96">
        <w:rPr>
          <w:rFonts w:ascii="Arial" w:eastAsia="Arial Unicode MS" w:hAnsi="Arial" w:cs="Arial"/>
          <w:color w:val="000000"/>
          <w:sz w:val="18"/>
          <w:szCs w:val="18"/>
          <w:lang w:val="en-US"/>
        </w:rPr>
        <w:t>r</w:t>
      </w:r>
      <w:r w:rsidR="00601305" w:rsidRPr="00413D96">
        <w:rPr>
          <w:rFonts w:ascii="Arial" w:eastAsia="Arial Unicode MS" w:hAnsi="Arial" w:cs="Arial"/>
          <w:color w:val="000000"/>
          <w:sz w:val="18"/>
          <w:szCs w:val="18"/>
          <w:lang w:val="en-US"/>
        </w:rPr>
        <w:t>oup has no material credit risks for loan to related parties. This is be</w:t>
      </w:r>
      <w:r w:rsidR="00FD1C93" w:rsidRPr="00413D96">
        <w:rPr>
          <w:rFonts w:ascii="Arial" w:eastAsia="Arial Unicode MS" w:hAnsi="Arial" w:cs="Arial"/>
          <w:color w:val="000000"/>
          <w:sz w:val="18"/>
          <w:szCs w:val="18"/>
          <w:lang w:val="en-US"/>
        </w:rPr>
        <w:t>cause the Group ha</w:t>
      </w:r>
      <w:r w:rsidR="00491DEF" w:rsidRPr="00413D96">
        <w:rPr>
          <w:rFonts w:ascii="Arial" w:eastAsia="Arial Unicode MS" w:hAnsi="Arial" w:cs="Arial"/>
          <w:color w:val="000000"/>
          <w:sz w:val="18"/>
          <w:szCs w:val="18"/>
          <w:lang w:val="en-US"/>
        </w:rPr>
        <w:t>s</w:t>
      </w:r>
      <w:r w:rsidR="00FD1C93" w:rsidRPr="00413D96">
        <w:rPr>
          <w:rFonts w:ascii="Arial" w:eastAsia="Arial Unicode MS" w:hAnsi="Arial" w:cs="Arial"/>
          <w:color w:val="000000"/>
          <w:sz w:val="18"/>
          <w:szCs w:val="18"/>
          <w:lang w:val="en-US"/>
        </w:rPr>
        <w:t xml:space="preserve"> laid down a policy to manage the risk by continue assess </w:t>
      </w:r>
      <w:r w:rsidR="001D69CC" w:rsidRPr="00413D96">
        <w:rPr>
          <w:rFonts w:ascii="Arial" w:eastAsia="Arial Unicode MS" w:hAnsi="Arial" w:cs="Arial"/>
          <w:color w:val="000000"/>
          <w:sz w:val="18"/>
          <w:szCs w:val="18"/>
          <w:lang w:val="en-US"/>
        </w:rPr>
        <w:t>the ability and operation plan of those related parties</w:t>
      </w:r>
      <w:r w:rsidR="00094C93" w:rsidRPr="00413D96">
        <w:rPr>
          <w:rFonts w:ascii="Arial" w:eastAsia="Arial Unicode MS" w:hAnsi="Arial" w:cs="Arial"/>
          <w:color w:val="000000"/>
          <w:sz w:val="18"/>
          <w:szCs w:val="18"/>
          <w:lang w:val="en-US"/>
        </w:rPr>
        <w:t>.</w:t>
      </w:r>
    </w:p>
    <w:p w14:paraId="720F14F8" w14:textId="77777777" w:rsidR="007446A5" w:rsidRPr="00413D96" w:rsidRDefault="007446A5" w:rsidP="00A050BC">
      <w:pPr>
        <w:ind w:left="1080"/>
        <w:jc w:val="both"/>
        <w:rPr>
          <w:rFonts w:ascii="Arial" w:eastAsia="Arial Unicode MS" w:hAnsi="Arial" w:cs="Arial"/>
          <w:color w:val="000000"/>
          <w:sz w:val="18"/>
          <w:szCs w:val="18"/>
          <w:lang w:val="en-US"/>
        </w:rPr>
      </w:pPr>
    </w:p>
    <w:p w14:paraId="0E2535EC" w14:textId="77777777" w:rsidR="00C54A03" w:rsidRPr="00413D96" w:rsidRDefault="00C54A03" w:rsidP="00A050BC">
      <w:pPr>
        <w:ind w:left="1080"/>
        <w:jc w:val="both"/>
        <w:rPr>
          <w:rFonts w:ascii="Arial" w:eastAsia="Arial Unicode MS" w:hAnsi="Arial" w:cs="Arial"/>
          <w:color w:val="000000"/>
          <w:spacing w:val="-4"/>
          <w:sz w:val="18"/>
          <w:szCs w:val="18"/>
          <w:lang w:val="en-US"/>
        </w:rPr>
      </w:pPr>
      <w:r w:rsidRPr="00413D96">
        <w:rPr>
          <w:rFonts w:ascii="Arial" w:eastAsia="Arial Unicode MS" w:hAnsi="Arial" w:cs="Arial"/>
          <w:color w:val="000000"/>
          <w:spacing w:val="-4"/>
          <w:sz w:val="18"/>
          <w:szCs w:val="18"/>
          <w:lang w:val="en-US"/>
        </w:rPr>
        <w:t xml:space="preserve">For trade receivables, the Group’s sales are made to state-owned enterprises and industrial users under the terms and conditions of the long-term Power Purchase Agreements and the long-term Electricity and Steam </w:t>
      </w:r>
      <w:r w:rsidRPr="00413D96">
        <w:rPr>
          <w:rFonts w:ascii="Arial" w:eastAsia="Arial Unicode MS" w:hAnsi="Arial" w:cs="Arial"/>
          <w:color w:val="000000"/>
          <w:spacing w:val="-6"/>
          <w:sz w:val="18"/>
          <w:szCs w:val="18"/>
          <w:lang w:val="en-US"/>
        </w:rPr>
        <w:t>Sales and Purchase Agreements.</w:t>
      </w:r>
      <w:r w:rsidR="00CF0A8F" w:rsidRPr="00413D96">
        <w:rPr>
          <w:rFonts w:ascii="Arial" w:eastAsia="Arial Unicode MS" w:hAnsi="Arial" w:cs="Arial"/>
          <w:color w:val="000000"/>
          <w:spacing w:val="-6"/>
          <w:sz w:val="18"/>
          <w:szCs w:val="18"/>
          <w:lang w:val="en-US"/>
        </w:rPr>
        <w:t xml:space="preserve"> There are no significant concentrations of credit risk for the Group’s customers.</w:t>
      </w:r>
      <w:r w:rsidR="00CF0A8F" w:rsidRPr="00413D96">
        <w:rPr>
          <w:rFonts w:ascii="Arial" w:eastAsia="Arial Unicode MS" w:hAnsi="Arial" w:cs="Arial"/>
          <w:color w:val="000000"/>
          <w:spacing w:val="-4"/>
          <w:sz w:val="18"/>
          <w:szCs w:val="18"/>
          <w:lang w:val="en-US"/>
        </w:rPr>
        <w:t xml:space="preserve"> However, the Group regularly monitors credit term compliance granted to each customer.</w:t>
      </w:r>
    </w:p>
    <w:p w14:paraId="449251C3" w14:textId="77777777" w:rsidR="00C54A03" w:rsidRPr="00413D96" w:rsidRDefault="00C54A03" w:rsidP="00A050BC">
      <w:pPr>
        <w:pStyle w:val="BlockText"/>
        <w:ind w:left="1080" w:right="0"/>
        <w:rPr>
          <w:rFonts w:ascii="Arial" w:hAnsi="Arial" w:cs="Arial"/>
          <w:color w:val="000000"/>
          <w:sz w:val="18"/>
          <w:szCs w:val="18"/>
        </w:rPr>
      </w:pPr>
    </w:p>
    <w:p w14:paraId="3C577411" w14:textId="77777777" w:rsidR="00C54A03" w:rsidRPr="00413D96" w:rsidRDefault="00114FDC" w:rsidP="00A050BC">
      <w:pPr>
        <w:pStyle w:val="Heading2"/>
        <w:keepNext w:val="0"/>
        <w:ind w:left="1080" w:right="0" w:hanging="540"/>
        <w:rPr>
          <w:rFonts w:ascii="Arial" w:hAnsi="Arial" w:cs="Arial"/>
          <w:color w:val="000000"/>
          <w:sz w:val="18"/>
          <w:szCs w:val="18"/>
        </w:rPr>
      </w:pPr>
      <w:r w:rsidRPr="00413D96">
        <w:rPr>
          <w:rFonts w:ascii="Arial" w:hAnsi="Arial" w:cs="Arial"/>
          <w:color w:val="000000"/>
          <w:sz w:val="18"/>
          <w:szCs w:val="18"/>
        </w:rPr>
        <w:t>b</w:t>
      </w:r>
      <w:r w:rsidR="00C54A03" w:rsidRPr="00413D96">
        <w:rPr>
          <w:rFonts w:ascii="Arial" w:hAnsi="Arial" w:cs="Arial"/>
          <w:color w:val="000000"/>
          <w:sz w:val="18"/>
          <w:szCs w:val="18"/>
        </w:rPr>
        <w:t>)</w:t>
      </w:r>
      <w:r w:rsidR="00C54A03" w:rsidRPr="00413D96">
        <w:rPr>
          <w:rFonts w:ascii="Arial" w:hAnsi="Arial" w:cs="Arial"/>
          <w:color w:val="000000"/>
          <w:sz w:val="18"/>
          <w:szCs w:val="18"/>
        </w:rPr>
        <w:tab/>
        <w:t xml:space="preserve">Impairment of financial assets </w:t>
      </w:r>
    </w:p>
    <w:p w14:paraId="020C7BEF" w14:textId="77777777" w:rsidR="00C54A03" w:rsidRPr="00413D96" w:rsidRDefault="00C54A03" w:rsidP="00A050BC">
      <w:pPr>
        <w:pStyle w:val="BlockText"/>
        <w:ind w:left="1089" w:right="0"/>
        <w:rPr>
          <w:rFonts w:ascii="Arial" w:hAnsi="Arial" w:cs="Arial"/>
          <w:color w:val="000000"/>
          <w:sz w:val="18"/>
          <w:szCs w:val="18"/>
        </w:rPr>
      </w:pPr>
    </w:p>
    <w:p w14:paraId="33FB2570" w14:textId="77777777" w:rsidR="00C54A03" w:rsidRPr="00413D96" w:rsidRDefault="00C54A03" w:rsidP="00A050BC">
      <w:pPr>
        <w:pStyle w:val="BlockText"/>
        <w:ind w:left="1089" w:right="0"/>
        <w:rPr>
          <w:rFonts w:ascii="Arial" w:hAnsi="Arial" w:cs="Arial"/>
          <w:color w:val="000000"/>
          <w:sz w:val="18"/>
          <w:szCs w:val="18"/>
        </w:rPr>
      </w:pPr>
      <w:r w:rsidRPr="00413D96">
        <w:rPr>
          <w:rFonts w:ascii="Arial" w:hAnsi="Arial" w:cs="Arial"/>
          <w:color w:val="000000"/>
          <w:sz w:val="18"/>
          <w:szCs w:val="18"/>
        </w:rPr>
        <w:t>The Group and the Company ha</w:t>
      </w:r>
      <w:r w:rsidR="002A704D" w:rsidRPr="00413D96">
        <w:rPr>
          <w:rFonts w:ascii="Arial" w:hAnsi="Arial" w:cs="Arial"/>
          <w:color w:val="000000"/>
          <w:sz w:val="18"/>
          <w:szCs w:val="18"/>
        </w:rPr>
        <w:t xml:space="preserve">ve following </w:t>
      </w:r>
      <w:r w:rsidRPr="00413D96">
        <w:rPr>
          <w:rFonts w:ascii="Arial" w:hAnsi="Arial" w:cs="Arial"/>
          <w:color w:val="000000"/>
          <w:sz w:val="18"/>
          <w:szCs w:val="18"/>
        </w:rPr>
        <w:t>financial assets that are subject to the expected credit loss model:</w:t>
      </w:r>
    </w:p>
    <w:p w14:paraId="44D81A92" w14:textId="77777777" w:rsidR="00C54A03" w:rsidRPr="00413D96" w:rsidRDefault="00C54A03" w:rsidP="00A050BC">
      <w:pPr>
        <w:pStyle w:val="BlockText"/>
        <w:ind w:left="1089" w:right="0"/>
        <w:rPr>
          <w:rFonts w:ascii="Arial" w:hAnsi="Arial" w:cs="Arial"/>
          <w:color w:val="000000"/>
          <w:sz w:val="18"/>
          <w:szCs w:val="18"/>
        </w:rPr>
      </w:pPr>
    </w:p>
    <w:p w14:paraId="31803E90" w14:textId="13D75E12" w:rsidR="00C54A03" w:rsidRPr="00413D96" w:rsidRDefault="00C54A03" w:rsidP="00A77CF6">
      <w:pPr>
        <w:pStyle w:val="BlockText"/>
        <w:numPr>
          <w:ilvl w:val="0"/>
          <w:numId w:val="8"/>
        </w:numPr>
        <w:ind w:left="1440" w:right="0"/>
        <w:jc w:val="thaiDistribute"/>
        <w:rPr>
          <w:rFonts w:ascii="Arial" w:hAnsi="Arial" w:cs="Arial"/>
          <w:color w:val="000000"/>
          <w:sz w:val="18"/>
          <w:szCs w:val="18"/>
        </w:rPr>
      </w:pPr>
      <w:r w:rsidRPr="00413D96">
        <w:rPr>
          <w:rFonts w:ascii="Arial" w:hAnsi="Arial" w:cs="Arial"/>
          <w:color w:val="000000"/>
          <w:sz w:val="18"/>
          <w:szCs w:val="18"/>
        </w:rPr>
        <w:t>Cash and cash equivalent</w:t>
      </w:r>
      <w:r w:rsidR="002A704D" w:rsidRPr="00413D96">
        <w:rPr>
          <w:rFonts w:ascii="Arial" w:hAnsi="Arial" w:cs="Arial"/>
          <w:color w:val="000000"/>
          <w:sz w:val="18"/>
          <w:szCs w:val="18"/>
        </w:rPr>
        <w:t>s</w:t>
      </w:r>
    </w:p>
    <w:p w14:paraId="48408845" w14:textId="3601F6F3" w:rsidR="00D00A35" w:rsidRPr="00413D96" w:rsidRDefault="00D00A35" w:rsidP="00A77CF6">
      <w:pPr>
        <w:pStyle w:val="BlockText"/>
        <w:numPr>
          <w:ilvl w:val="0"/>
          <w:numId w:val="8"/>
        </w:numPr>
        <w:ind w:left="1440" w:right="0"/>
        <w:jc w:val="thaiDistribute"/>
        <w:rPr>
          <w:rFonts w:ascii="Arial" w:hAnsi="Arial" w:cs="Arial"/>
          <w:color w:val="000000"/>
          <w:sz w:val="18"/>
          <w:szCs w:val="18"/>
        </w:rPr>
      </w:pPr>
      <w:r w:rsidRPr="00413D96">
        <w:rPr>
          <w:rFonts w:ascii="Arial" w:hAnsi="Arial" w:cs="Arial"/>
          <w:color w:val="000000"/>
          <w:sz w:val="18"/>
          <w:szCs w:val="18"/>
        </w:rPr>
        <w:t>Financial assets measured at amortised cost</w:t>
      </w:r>
    </w:p>
    <w:p w14:paraId="1FECE6E4" w14:textId="2D8102F5" w:rsidR="00C54A03" w:rsidRPr="00413D96" w:rsidRDefault="00C54A03" w:rsidP="00A77CF6">
      <w:pPr>
        <w:pStyle w:val="BlockText"/>
        <w:numPr>
          <w:ilvl w:val="0"/>
          <w:numId w:val="8"/>
        </w:numPr>
        <w:ind w:left="1440" w:right="0"/>
        <w:jc w:val="thaiDistribute"/>
        <w:rPr>
          <w:rFonts w:ascii="Arial" w:hAnsi="Arial" w:cs="Arial"/>
          <w:color w:val="000000"/>
          <w:sz w:val="18"/>
          <w:szCs w:val="18"/>
        </w:rPr>
      </w:pPr>
      <w:r w:rsidRPr="00413D96">
        <w:rPr>
          <w:rFonts w:ascii="Arial" w:hAnsi="Arial" w:cs="Arial"/>
          <w:color w:val="000000"/>
          <w:sz w:val="18"/>
          <w:szCs w:val="18"/>
        </w:rPr>
        <w:t>Trade and other</w:t>
      </w:r>
      <w:r w:rsidR="00C37324" w:rsidRPr="00413D96">
        <w:rPr>
          <w:rFonts w:ascii="Arial" w:hAnsi="Arial" w:cs="Arial"/>
          <w:color w:val="000000"/>
          <w:sz w:val="18"/>
          <w:szCs w:val="18"/>
        </w:rPr>
        <w:t xml:space="preserve"> current</w:t>
      </w:r>
      <w:r w:rsidRPr="00413D96">
        <w:rPr>
          <w:rFonts w:ascii="Arial" w:hAnsi="Arial" w:cs="Arial"/>
          <w:color w:val="000000"/>
          <w:sz w:val="18"/>
          <w:szCs w:val="18"/>
        </w:rPr>
        <w:t xml:space="preserve"> receivables </w:t>
      </w:r>
    </w:p>
    <w:p w14:paraId="5E6284BB" w14:textId="10A95F0B" w:rsidR="00C54A03" w:rsidRPr="00413D96" w:rsidRDefault="00C93181" w:rsidP="00A77CF6">
      <w:pPr>
        <w:pStyle w:val="BlockText"/>
        <w:numPr>
          <w:ilvl w:val="0"/>
          <w:numId w:val="8"/>
        </w:numPr>
        <w:ind w:left="1440" w:right="0"/>
        <w:jc w:val="thaiDistribute"/>
        <w:rPr>
          <w:rFonts w:ascii="Arial" w:hAnsi="Arial" w:cs="Arial"/>
          <w:color w:val="000000"/>
          <w:sz w:val="18"/>
          <w:szCs w:val="18"/>
        </w:rPr>
      </w:pPr>
      <w:r w:rsidRPr="00413D96">
        <w:rPr>
          <w:rFonts w:ascii="Arial" w:hAnsi="Arial" w:cs="Arial"/>
          <w:color w:val="000000"/>
          <w:sz w:val="18"/>
          <w:szCs w:val="18"/>
        </w:rPr>
        <w:t>L</w:t>
      </w:r>
      <w:r w:rsidR="00CF0A8F" w:rsidRPr="00413D96">
        <w:rPr>
          <w:rFonts w:ascii="Arial" w:hAnsi="Arial" w:cs="Arial"/>
          <w:color w:val="000000"/>
          <w:sz w:val="18"/>
          <w:szCs w:val="18"/>
        </w:rPr>
        <w:t>ease receivable</w:t>
      </w:r>
    </w:p>
    <w:p w14:paraId="5CEE0479" w14:textId="77777777" w:rsidR="00C54A03" w:rsidRPr="00413D96" w:rsidRDefault="00C54A03" w:rsidP="00A77CF6">
      <w:pPr>
        <w:pStyle w:val="BlockText"/>
        <w:numPr>
          <w:ilvl w:val="0"/>
          <w:numId w:val="8"/>
        </w:numPr>
        <w:ind w:left="1440" w:right="0"/>
        <w:jc w:val="thaiDistribute"/>
        <w:rPr>
          <w:rFonts w:ascii="Arial" w:hAnsi="Arial" w:cs="Arial"/>
          <w:color w:val="000000"/>
          <w:sz w:val="18"/>
          <w:szCs w:val="18"/>
        </w:rPr>
      </w:pPr>
      <w:r w:rsidRPr="00413D96">
        <w:rPr>
          <w:rFonts w:ascii="Arial" w:hAnsi="Arial" w:cs="Arial"/>
          <w:color w:val="000000"/>
          <w:sz w:val="18"/>
          <w:szCs w:val="18"/>
        </w:rPr>
        <w:t>Loan to related parties</w:t>
      </w:r>
    </w:p>
    <w:p w14:paraId="322E6B3A" w14:textId="77777777" w:rsidR="00C54A03" w:rsidRPr="00413D96" w:rsidRDefault="00C54A03" w:rsidP="00BD647D">
      <w:pPr>
        <w:pStyle w:val="BlockText"/>
        <w:ind w:left="1080" w:right="0"/>
        <w:rPr>
          <w:rFonts w:ascii="Arial" w:hAnsi="Arial" w:cs="Arial"/>
          <w:color w:val="000000"/>
          <w:sz w:val="18"/>
          <w:szCs w:val="18"/>
        </w:rPr>
      </w:pPr>
    </w:p>
    <w:p w14:paraId="39D45EAC" w14:textId="77777777" w:rsidR="009E0EBB" w:rsidRPr="00413D96" w:rsidRDefault="00C54A03" w:rsidP="000D0321">
      <w:pPr>
        <w:pStyle w:val="BlockText"/>
        <w:ind w:left="1080" w:right="0"/>
        <w:jc w:val="thaiDistribute"/>
        <w:rPr>
          <w:rFonts w:ascii="Arial" w:hAnsi="Arial" w:cs="Arial"/>
          <w:color w:val="000000"/>
          <w:sz w:val="18"/>
          <w:szCs w:val="18"/>
        </w:rPr>
      </w:pPr>
      <w:r w:rsidRPr="00413D96">
        <w:rPr>
          <w:rFonts w:ascii="Arial" w:hAnsi="Arial" w:cs="Arial"/>
          <w:color w:val="000000"/>
          <w:sz w:val="18"/>
          <w:szCs w:val="18"/>
        </w:rPr>
        <w:t>Management consider</w:t>
      </w:r>
      <w:r w:rsidR="002A704D" w:rsidRPr="00413D96">
        <w:rPr>
          <w:rFonts w:ascii="Arial" w:hAnsi="Arial" w:cs="Arial"/>
          <w:color w:val="000000"/>
          <w:sz w:val="18"/>
          <w:szCs w:val="18"/>
        </w:rPr>
        <w:t>ed</w:t>
      </w:r>
      <w:r w:rsidRPr="00413D96">
        <w:rPr>
          <w:rFonts w:ascii="Arial" w:hAnsi="Arial" w:cs="Arial"/>
          <w:color w:val="000000"/>
          <w:sz w:val="18"/>
          <w:szCs w:val="18"/>
        </w:rPr>
        <w:t xml:space="preserve"> the amount of those expected credit losses on financial assets are immaterial.</w:t>
      </w:r>
    </w:p>
    <w:p w14:paraId="648EE83A" w14:textId="77777777" w:rsidR="000D0321" w:rsidRPr="00413D96" w:rsidRDefault="000D0321" w:rsidP="000D0321">
      <w:pPr>
        <w:pStyle w:val="BlockText"/>
        <w:ind w:left="1080" w:right="0"/>
        <w:jc w:val="thaiDistribute"/>
        <w:rPr>
          <w:rFonts w:ascii="Arial" w:hAnsi="Arial" w:cs="Arial"/>
          <w:color w:val="000000"/>
          <w:sz w:val="18"/>
          <w:szCs w:val="18"/>
        </w:rPr>
      </w:pPr>
    </w:p>
    <w:p w14:paraId="0461AE38" w14:textId="7C3BF942" w:rsidR="00C54A03" w:rsidRPr="00413D96" w:rsidRDefault="00A1321E" w:rsidP="009E0EBB">
      <w:pPr>
        <w:pStyle w:val="Heading2"/>
        <w:keepNext w:val="0"/>
        <w:ind w:left="1080" w:hanging="540"/>
        <w:rPr>
          <w:rFonts w:ascii="Arial" w:hAnsi="Arial" w:cs="Arial"/>
          <w:color w:val="000000"/>
          <w:sz w:val="18"/>
          <w:szCs w:val="18"/>
        </w:rPr>
      </w:pP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1</w:t>
      </w:r>
      <w:r w:rsidR="00C54A03" w:rsidRPr="00413D96">
        <w:rPr>
          <w:rFonts w:ascii="Arial" w:hAnsi="Arial" w:cs="Arial"/>
          <w:color w:val="000000"/>
          <w:sz w:val="18"/>
          <w:szCs w:val="18"/>
        </w:rPr>
        <w:t>.</w:t>
      </w:r>
      <w:r w:rsidRPr="00A1321E">
        <w:rPr>
          <w:rFonts w:ascii="Arial" w:hAnsi="Arial" w:cs="Arial"/>
          <w:color w:val="000000"/>
          <w:sz w:val="18"/>
          <w:szCs w:val="18"/>
          <w:lang w:val="en-GB"/>
        </w:rPr>
        <w:t>3</w:t>
      </w:r>
      <w:r w:rsidR="00C54A03" w:rsidRPr="00413D96">
        <w:rPr>
          <w:rFonts w:ascii="Arial" w:hAnsi="Arial" w:cs="Arial"/>
          <w:color w:val="000000"/>
          <w:sz w:val="18"/>
          <w:szCs w:val="18"/>
          <w:cs/>
        </w:rPr>
        <w:tab/>
      </w:r>
      <w:r w:rsidR="00C54A03" w:rsidRPr="00413D96">
        <w:rPr>
          <w:rFonts w:ascii="Arial" w:hAnsi="Arial" w:cs="Arial"/>
          <w:color w:val="000000"/>
          <w:sz w:val="18"/>
          <w:szCs w:val="18"/>
        </w:rPr>
        <w:t>Liquidity risk</w:t>
      </w:r>
    </w:p>
    <w:p w14:paraId="326556BD" w14:textId="77777777" w:rsidR="00C54A03" w:rsidRPr="00413D96" w:rsidRDefault="00C54A03" w:rsidP="00BD647D">
      <w:pPr>
        <w:pStyle w:val="BlockText"/>
        <w:ind w:left="1080" w:right="0"/>
        <w:rPr>
          <w:rFonts w:ascii="Arial" w:hAnsi="Arial" w:cs="Arial"/>
          <w:color w:val="000000"/>
          <w:sz w:val="18"/>
          <w:szCs w:val="18"/>
        </w:rPr>
      </w:pPr>
    </w:p>
    <w:p w14:paraId="74BD5391" w14:textId="77777777" w:rsidR="00C54A03" w:rsidRPr="00413D96" w:rsidRDefault="00C54A03" w:rsidP="00BD647D">
      <w:pPr>
        <w:pStyle w:val="BlockText"/>
        <w:ind w:left="1080" w:right="0"/>
        <w:rPr>
          <w:rFonts w:ascii="Arial" w:hAnsi="Arial" w:cs="Arial"/>
          <w:color w:val="000000"/>
          <w:sz w:val="18"/>
          <w:szCs w:val="18"/>
        </w:rPr>
      </w:pPr>
      <w:r w:rsidRPr="00413D96">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413D96">
        <w:rPr>
          <w:rFonts w:ascii="Arial" w:hAnsi="Arial" w:cs="Arial"/>
          <w:color w:val="000000"/>
          <w:spacing w:val="-4"/>
          <w:sz w:val="18"/>
          <w:szCs w:val="18"/>
        </w:rPr>
        <w:t>due and to close out market positions. Due to the dynamic nature of the underlying businesses, the Group</w:t>
      </w:r>
      <w:r w:rsidRPr="00413D96">
        <w:rPr>
          <w:rFonts w:ascii="Arial" w:hAnsi="Arial" w:cs="Arial"/>
          <w:color w:val="000000"/>
          <w:sz w:val="18"/>
          <w:szCs w:val="18"/>
        </w:rPr>
        <w:t xml:space="preserve"> Treasury maintains flexibility in funding by maintaining availability under committed credit lines.</w:t>
      </w:r>
    </w:p>
    <w:p w14:paraId="1E3BE9BF" w14:textId="77777777" w:rsidR="00C54A03" w:rsidRPr="00413D96" w:rsidRDefault="00C54A03" w:rsidP="00BD647D">
      <w:pPr>
        <w:pStyle w:val="BlockText"/>
        <w:ind w:left="1080" w:right="0"/>
        <w:rPr>
          <w:rFonts w:ascii="Arial" w:hAnsi="Arial" w:cs="Arial"/>
          <w:color w:val="000000"/>
          <w:sz w:val="18"/>
          <w:szCs w:val="18"/>
        </w:rPr>
      </w:pPr>
    </w:p>
    <w:p w14:paraId="7B8318D4" w14:textId="77777777" w:rsidR="007B65AB" w:rsidRPr="00413D96" w:rsidRDefault="00C54A03" w:rsidP="00D13E87">
      <w:pPr>
        <w:pStyle w:val="BlockText"/>
        <w:ind w:left="1080" w:right="0"/>
        <w:rPr>
          <w:rFonts w:ascii="Arial" w:hAnsi="Arial" w:cs="Arial"/>
          <w:color w:val="000000"/>
          <w:sz w:val="18"/>
          <w:szCs w:val="18"/>
        </w:rPr>
      </w:pPr>
      <w:r w:rsidRPr="00413D96">
        <w:rPr>
          <w:rFonts w:ascii="Arial" w:hAnsi="Arial" w:cs="Arial"/>
          <w:color w:val="000000"/>
          <w:sz w:val="18"/>
          <w:szCs w:val="18"/>
        </w:rPr>
        <w:t xml:space="preserve">The </w:t>
      </w:r>
      <w:r w:rsidR="007B65AB" w:rsidRPr="00413D96">
        <w:rPr>
          <w:rFonts w:ascii="Arial" w:hAnsi="Arial" w:cs="Arial"/>
          <w:color w:val="000000"/>
          <w:sz w:val="18"/>
          <w:szCs w:val="18"/>
        </w:rPr>
        <w:t>tables below analyse the Group’s financial liabilities into relevant maturity groupings based on their contractual maturities for:</w:t>
      </w:r>
    </w:p>
    <w:p w14:paraId="6F5C720D" w14:textId="77777777" w:rsidR="007B65AB" w:rsidRPr="00413D96" w:rsidRDefault="007B65AB" w:rsidP="00D13E87">
      <w:pPr>
        <w:pStyle w:val="BlockText"/>
        <w:ind w:left="1080" w:right="0"/>
        <w:rPr>
          <w:rFonts w:ascii="Arial" w:hAnsi="Arial" w:cs="Arial"/>
          <w:color w:val="000000"/>
          <w:sz w:val="18"/>
          <w:szCs w:val="18"/>
        </w:rPr>
      </w:pPr>
    </w:p>
    <w:p w14:paraId="4890526F" w14:textId="77777777" w:rsidR="007B65AB" w:rsidRPr="00413D96" w:rsidRDefault="007B65AB" w:rsidP="00D13E87">
      <w:pPr>
        <w:pStyle w:val="BlockText"/>
        <w:tabs>
          <w:tab w:val="left" w:pos="1440"/>
        </w:tabs>
        <w:ind w:left="1440" w:right="0" w:hanging="360"/>
        <w:rPr>
          <w:rFonts w:ascii="Arial" w:hAnsi="Arial" w:cs="Arial"/>
          <w:color w:val="000000"/>
          <w:sz w:val="18"/>
          <w:szCs w:val="18"/>
        </w:rPr>
      </w:pPr>
      <w:r w:rsidRPr="00413D96">
        <w:rPr>
          <w:rFonts w:ascii="Arial" w:hAnsi="Arial" w:cs="Arial"/>
          <w:color w:val="000000"/>
          <w:sz w:val="18"/>
          <w:szCs w:val="18"/>
        </w:rPr>
        <w:t>(a)</w:t>
      </w:r>
      <w:r w:rsidRPr="00413D96">
        <w:rPr>
          <w:rFonts w:ascii="Arial" w:hAnsi="Arial" w:cs="Arial"/>
          <w:color w:val="000000"/>
          <w:sz w:val="18"/>
          <w:szCs w:val="18"/>
        </w:rPr>
        <w:tab/>
        <w:t xml:space="preserve">all non-derivative financial liabilities; and </w:t>
      </w:r>
    </w:p>
    <w:p w14:paraId="63B753F3" w14:textId="77777777" w:rsidR="00C54A03" w:rsidRPr="00413D96" w:rsidRDefault="007B65AB" w:rsidP="00D13E87">
      <w:pPr>
        <w:pStyle w:val="BlockText"/>
        <w:tabs>
          <w:tab w:val="left" w:pos="1440"/>
        </w:tabs>
        <w:ind w:left="1440" w:right="0" w:hanging="360"/>
        <w:rPr>
          <w:rFonts w:ascii="Arial" w:hAnsi="Arial" w:cs="Arial"/>
          <w:color w:val="000000"/>
          <w:sz w:val="18"/>
          <w:szCs w:val="18"/>
        </w:rPr>
      </w:pPr>
      <w:r w:rsidRPr="00413D96">
        <w:rPr>
          <w:rFonts w:ascii="Arial" w:hAnsi="Arial" w:cs="Arial"/>
          <w:color w:val="000000"/>
          <w:sz w:val="18"/>
          <w:szCs w:val="18"/>
        </w:rPr>
        <w:t>(b)</w:t>
      </w:r>
      <w:r w:rsidRPr="00413D96">
        <w:rPr>
          <w:rFonts w:ascii="Arial" w:hAnsi="Arial" w:cs="Arial"/>
          <w:color w:val="000000"/>
          <w:sz w:val="18"/>
          <w:szCs w:val="18"/>
        </w:rPr>
        <w:tab/>
        <w:t>net and gross settled derivative financial instruments for which the contractual maturities are essential for an understanding of the timing of the cash flows.</w:t>
      </w:r>
    </w:p>
    <w:p w14:paraId="6028C67A" w14:textId="60415564" w:rsidR="00EA2C00" w:rsidRPr="00413D96" w:rsidRDefault="00EA2C00">
      <w:pPr>
        <w:rPr>
          <w:rFonts w:ascii="Arial" w:hAnsi="Arial" w:cs="Arial"/>
          <w:color w:val="000000"/>
          <w:sz w:val="18"/>
          <w:szCs w:val="18"/>
        </w:rPr>
      </w:pPr>
      <w:r w:rsidRPr="00413D96">
        <w:rPr>
          <w:rFonts w:ascii="Arial" w:hAnsi="Arial" w:cs="Arial"/>
          <w:color w:val="000000"/>
          <w:sz w:val="18"/>
          <w:szCs w:val="18"/>
        </w:rPr>
        <w:br w:type="page"/>
      </w:r>
    </w:p>
    <w:p w14:paraId="4575CD0C" w14:textId="77777777" w:rsidR="00C54A03" w:rsidRPr="00413D96" w:rsidRDefault="00C54A03" w:rsidP="00BD647D">
      <w:pPr>
        <w:pStyle w:val="BlockText"/>
        <w:ind w:left="1080" w:right="0"/>
        <w:rPr>
          <w:rFonts w:ascii="Arial" w:hAnsi="Arial" w:cs="Arial"/>
          <w:color w:val="000000"/>
          <w:sz w:val="18"/>
          <w:szCs w:val="18"/>
        </w:rPr>
      </w:pPr>
    </w:p>
    <w:p w14:paraId="4F8829F6" w14:textId="77777777" w:rsidR="00E66D72" w:rsidRPr="00413D96" w:rsidRDefault="00E66D72" w:rsidP="00E66D72">
      <w:pPr>
        <w:pStyle w:val="BlockText"/>
        <w:ind w:left="1080" w:right="0"/>
        <w:rPr>
          <w:rFonts w:ascii="Arial" w:hAnsi="Arial" w:cs="Arial"/>
          <w:color w:val="000000"/>
          <w:sz w:val="18"/>
          <w:szCs w:val="18"/>
        </w:rPr>
      </w:pPr>
      <w:r w:rsidRPr="00413D96">
        <w:rPr>
          <w:rFonts w:ascii="Arial" w:hAnsi="Arial" w:cs="Arial"/>
          <w:color w:val="000000"/>
          <w:sz w:val="18"/>
          <w:szCs w:val="18"/>
        </w:rPr>
        <w:t xml:space="preserve">The amounts disclosed in the table are the contractual undiscounted cash flows. </w:t>
      </w:r>
    </w:p>
    <w:p w14:paraId="7FB81974" w14:textId="77777777" w:rsidR="00E66D72" w:rsidRPr="00413D96" w:rsidRDefault="00E66D72"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C54A03" w:rsidRPr="00B377D8" w14:paraId="58E42EB3" w14:textId="77777777" w:rsidTr="00E417C7">
        <w:tc>
          <w:tcPr>
            <w:tcW w:w="3816" w:type="dxa"/>
            <w:shd w:val="clear" w:color="auto" w:fill="auto"/>
          </w:tcPr>
          <w:p w14:paraId="299AD8AD" w14:textId="77777777" w:rsidR="00C54A03" w:rsidRPr="00B377D8" w:rsidRDefault="00C54A03" w:rsidP="00202293">
            <w:pPr>
              <w:pStyle w:val="BlockText"/>
              <w:spacing w:line="180" w:lineRule="exact"/>
              <w:ind w:left="1080" w:right="-66"/>
              <w:jc w:val="left"/>
              <w:rPr>
                <w:rFonts w:ascii="Arial" w:hAnsi="Arial" w:cs="Arial"/>
                <w:b/>
                <w:bCs/>
                <w:color w:val="000000"/>
                <w:sz w:val="16"/>
                <w:szCs w:val="16"/>
              </w:rPr>
            </w:pPr>
          </w:p>
        </w:tc>
        <w:tc>
          <w:tcPr>
            <w:tcW w:w="5724" w:type="dxa"/>
            <w:gridSpan w:val="5"/>
            <w:tcBorders>
              <w:bottom w:val="single" w:sz="4" w:space="0" w:color="auto"/>
            </w:tcBorders>
            <w:shd w:val="clear" w:color="auto" w:fill="auto"/>
          </w:tcPr>
          <w:p w14:paraId="34771EC5"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Consolidated financial statements</w:t>
            </w:r>
          </w:p>
        </w:tc>
      </w:tr>
      <w:tr w:rsidR="00C54A03" w:rsidRPr="00B377D8" w14:paraId="6A9031CA" w14:textId="77777777" w:rsidTr="004B78DD">
        <w:tc>
          <w:tcPr>
            <w:tcW w:w="3816" w:type="dxa"/>
            <w:shd w:val="clear" w:color="auto" w:fill="auto"/>
          </w:tcPr>
          <w:p w14:paraId="44E07FA4" w14:textId="77777777" w:rsidR="00C54A03" w:rsidRPr="00B377D8" w:rsidRDefault="00C54A03"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tcPr>
          <w:p w14:paraId="738D7EA8" w14:textId="534C2CD5"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Within</w:t>
            </w:r>
            <w:r w:rsidR="00A050BC" w:rsidRPr="00B377D8">
              <w:rPr>
                <w:rFonts w:ascii="Arial" w:hAnsi="Arial" w:cs="Arial"/>
                <w:b/>
                <w:bCs/>
                <w:color w:val="000000"/>
                <w:sz w:val="16"/>
                <w:szCs w:val="16"/>
              </w:rPr>
              <w:t xml:space="preserve"> </w:t>
            </w:r>
            <w:r w:rsidR="00A1321E" w:rsidRPr="00A1321E">
              <w:rPr>
                <w:rFonts w:ascii="Arial" w:hAnsi="Arial" w:cs="Arial"/>
                <w:b/>
                <w:bCs/>
                <w:color w:val="000000"/>
                <w:sz w:val="16"/>
                <w:szCs w:val="16"/>
              </w:rPr>
              <w:t>1</w:t>
            </w:r>
            <w:r w:rsidRPr="00B377D8">
              <w:rPr>
                <w:rFonts w:ascii="Arial" w:hAnsi="Arial" w:cs="Arial"/>
                <w:b/>
                <w:bCs/>
                <w:color w:val="000000"/>
                <w:sz w:val="16"/>
                <w:szCs w:val="16"/>
              </w:rPr>
              <w:t xml:space="preserve"> year</w:t>
            </w:r>
          </w:p>
          <w:p w14:paraId="1640E932"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Million</w:t>
            </w:r>
          </w:p>
          <w:p w14:paraId="533EE7DF"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 </w:t>
            </w:r>
            <w:r w:rsidR="00286B04" w:rsidRPr="00B377D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2F524582" w14:textId="7FB50CB7" w:rsidR="00C54A03" w:rsidRPr="00B377D8" w:rsidRDefault="00A1321E" w:rsidP="00202293">
            <w:pPr>
              <w:pStyle w:val="BlockText"/>
              <w:spacing w:line="180" w:lineRule="exact"/>
              <w:ind w:left="0" w:right="-72"/>
              <w:jc w:val="right"/>
              <w:rPr>
                <w:rFonts w:ascii="Arial" w:hAnsi="Arial" w:cs="Arial"/>
                <w:b/>
                <w:bCs/>
                <w:color w:val="000000"/>
                <w:sz w:val="16"/>
                <w:szCs w:val="16"/>
              </w:rPr>
            </w:pPr>
            <w:r w:rsidRPr="00A1321E">
              <w:rPr>
                <w:rFonts w:ascii="Arial" w:hAnsi="Arial" w:cs="Arial"/>
                <w:b/>
                <w:bCs/>
                <w:color w:val="000000"/>
                <w:sz w:val="16"/>
                <w:szCs w:val="16"/>
              </w:rPr>
              <w:t>1</w:t>
            </w:r>
            <w:r w:rsidR="00C54A03" w:rsidRPr="00B377D8">
              <w:rPr>
                <w:rFonts w:ascii="Arial" w:hAnsi="Arial" w:cs="Arial"/>
                <w:b/>
                <w:bCs/>
                <w:color w:val="000000"/>
                <w:sz w:val="16"/>
                <w:szCs w:val="16"/>
              </w:rPr>
              <w:t xml:space="preserve"> - </w:t>
            </w:r>
            <w:r w:rsidRPr="00A1321E">
              <w:rPr>
                <w:rFonts w:ascii="Arial" w:hAnsi="Arial" w:cs="Arial"/>
                <w:b/>
                <w:bCs/>
                <w:color w:val="000000"/>
                <w:sz w:val="16"/>
                <w:szCs w:val="16"/>
              </w:rPr>
              <w:t>5</w:t>
            </w:r>
            <w:r w:rsidR="00C54A03" w:rsidRPr="00B377D8">
              <w:rPr>
                <w:rFonts w:ascii="Arial" w:hAnsi="Arial" w:cs="Arial"/>
                <w:b/>
                <w:bCs/>
                <w:color w:val="000000"/>
                <w:sz w:val="16"/>
                <w:szCs w:val="16"/>
              </w:rPr>
              <w:t xml:space="preserve"> years</w:t>
            </w:r>
          </w:p>
          <w:p w14:paraId="02414A7F"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1DD39B71" w14:textId="77777777" w:rsidR="00C54A03" w:rsidRPr="00B377D8" w:rsidRDefault="00286B04"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59FF0575" w14:textId="5A4B65A1"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Over</w:t>
            </w:r>
            <w:r w:rsidR="00A050BC" w:rsidRPr="00B377D8">
              <w:rPr>
                <w:rFonts w:ascii="Arial" w:hAnsi="Arial" w:cs="Arial"/>
                <w:b/>
                <w:bCs/>
                <w:color w:val="000000"/>
                <w:sz w:val="16"/>
                <w:szCs w:val="16"/>
              </w:rPr>
              <w:t xml:space="preserve"> </w:t>
            </w:r>
            <w:r w:rsidR="00A1321E" w:rsidRPr="00A1321E">
              <w:rPr>
                <w:rFonts w:ascii="Arial" w:hAnsi="Arial" w:cs="Arial"/>
                <w:b/>
                <w:bCs/>
                <w:color w:val="000000"/>
                <w:sz w:val="16"/>
                <w:szCs w:val="16"/>
              </w:rPr>
              <w:t>5</w:t>
            </w:r>
            <w:r w:rsidRPr="00B377D8">
              <w:rPr>
                <w:rFonts w:ascii="Arial" w:hAnsi="Arial" w:cs="Arial"/>
                <w:b/>
                <w:bCs/>
                <w:color w:val="000000"/>
                <w:sz w:val="16"/>
                <w:szCs w:val="16"/>
              </w:rPr>
              <w:t xml:space="preserve"> years</w:t>
            </w:r>
          </w:p>
          <w:p w14:paraId="27814E52" w14:textId="77777777" w:rsidR="00C54A03" w:rsidRPr="00B377D8" w:rsidRDefault="000649E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Million</w:t>
            </w:r>
            <w:r w:rsidR="00C54A03" w:rsidRPr="00B377D8">
              <w:rPr>
                <w:rFonts w:ascii="Arial" w:hAnsi="Arial" w:cs="Arial"/>
                <w:b/>
                <w:bCs/>
                <w:color w:val="000000"/>
                <w:sz w:val="16"/>
                <w:szCs w:val="16"/>
              </w:rPr>
              <w:t xml:space="preserve"> </w:t>
            </w:r>
          </w:p>
          <w:p w14:paraId="26A65A16" w14:textId="77777777" w:rsidR="00C54A03" w:rsidRPr="00B377D8" w:rsidRDefault="00286B04"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56DABD9B"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p w14:paraId="20A8C551"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Total</w:t>
            </w:r>
          </w:p>
          <w:p w14:paraId="05A67E62"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5F4B33CA" w14:textId="77777777" w:rsidR="00C54A03" w:rsidRPr="00B377D8" w:rsidRDefault="00286B04"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16" w:type="dxa"/>
            <w:tcBorders>
              <w:top w:val="single" w:sz="4" w:space="0" w:color="auto"/>
              <w:bottom w:val="single" w:sz="4" w:space="0" w:color="auto"/>
            </w:tcBorders>
            <w:shd w:val="clear" w:color="auto" w:fill="auto"/>
            <w:vAlign w:val="bottom"/>
          </w:tcPr>
          <w:p w14:paraId="630EC371"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Carrying</w:t>
            </w:r>
            <w:r w:rsidR="00A050BC" w:rsidRPr="00B377D8">
              <w:rPr>
                <w:rFonts w:ascii="Arial" w:hAnsi="Arial" w:cs="Arial"/>
                <w:b/>
                <w:bCs/>
                <w:color w:val="000000"/>
                <w:sz w:val="16"/>
                <w:szCs w:val="16"/>
              </w:rPr>
              <w:t xml:space="preserve"> </w:t>
            </w:r>
            <w:r w:rsidRPr="00B377D8">
              <w:rPr>
                <w:rFonts w:ascii="Arial" w:hAnsi="Arial" w:cs="Arial"/>
                <w:b/>
                <w:bCs/>
                <w:color w:val="000000"/>
                <w:sz w:val="16"/>
                <w:szCs w:val="16"/>
              </w:rPr>
              <w:t>amount</w:t>
            </w:r>
          </w:p>
          <w:p w14:paraId="486CB7F1"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0DD975FD" w14:textId="77777777" w:rsidR="00C54A03" w:rsidRPr="00B377D8" w:rsidRDefault="00286B04"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r>
      <w:tr w:rsidR="00C54A03" w:rsidRPr="00B377D8" w14:paraId="0E7F2B9D" w14:textId="77777777" w:rsidTr="004B78DD">
        <w:tc>
          <w:tcPr>
            <w:tcW w:w="3816" w:type="dxa"/>
            <w:shd w:val="clear" w:color="auto" w:fill="auto"/>
          </w:tcPr>
          <w:p w14:paraId="38D30C24" w14:textId="77777777" w:rsidR="00C54A03" w:rsidRPr="00B377D8" w:rsidRDefault="00C54A03"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tcPr>
          <w:p w14:paraId="1385A14A"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0889500E"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16D0D718"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64D87B6C"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tc>
        <w:tc>
          <w:tcPr>
            <w:tcW w:w="1116" w:type="dxa"/>
            <w:tcBorders>
              <w:top w:val="single" w:sz="4" w:space="0" w:color="auto"/>
            </w:tcBorders>
            <w:shd w:val="clear" w:color="auto" w:fill="auto"/>
            <w:vAlign w:val="bottom"/>
          </w:tcPr>
          <w:p w14:paraId="6003D7EB" w14:textId="77777777" w:rsidR="00C54A03" w:rsidRPr="00B377D8" w:rsidRDefault="00C54A03" w:rsidP="00202293">
            <w:pPr>
              <w:pStyle w:val="BlockText"/>
              <w:spacing w:line="180" w:lineRule="exact"/>
              <w:ind w:left="0" w:right="-72"/>
              <w:jc w:val="right"/>
              <w:rPr>
                <w:rFonts w:ascii="Arial" w:hAnsi="Arial" w:cs="Arial"/>
                <w:b/>
                <w:bCs/>
                <w:color w:val="000000"/>
                <w:sz w:val="16"/>
                <w:szCs w:val="16"/>
              </w:rPr>
            </w:pPr>
          </w:p>
        </w:tc>
      </w:tr>
      <w:tr w:rsidR="00C54A03" w:rsidRPr="00B377D8" w14:paraId="31861074" w14:textId="77777777" w:rsidTr="004B78DD">
        <w:tc>
          <w:tcPr>
            <w:tcW w:w="3816" w:type="dxa"/>
            <w:shd w:val="clear" w:color="auto" w:fill="auto"/>
          </w:tcPr>
          <w:p w14:paraId="6783B06C" w14:textId="77777777" w:rsidR="00422CB0" w:rsidRPr="00B377D8" w:rsidRDefault="002A704D" w:rsidP="00202293">
            <w:pPr>
              <w:pStyle w:val="BlockText"/>
              <w:spacing w:line="180" w:lineRule="exact"/>
              <w:ind w:left="1276" w:right="-66" w:hanging="196"/>
              <w:jc w:val="left"/>
              <w:rPr>
                <w:rFonts w:ascii="Arial" w:hAnsi="Arial" w:cs="Arial"/>
                <w:b/>
                <w:bCs/>
                <w:color w:val="000000"/>
                <w:sz w:val="16"/>
                <w:szCs w:val="16"/>
              </w:rPr>
            </w:pPr>
            <w:r w:rsidRPr="00B377D8">
              <w:rPr>
                <w:rFonts w:ascii="Arial" w:hAnsi="Arial" w:cs="Arial"/>
                <w:b/>
                <w:bCs/>
                <w:color w:val="000000"/>
                <w:sz w:val="16"/>
                <w:szCs w:val="16"/>
              </w:rPr>
              <w:t xml:space="preserve">The maturity of financial liabilities </w:t>
            </w:r>
          </w:p>
          <w:p w14:paraId="3FB8E653" w14:textId="6AD888F1" w:rsidR="00C54A03" w:rsidRPr="00B377D8" w:rsidRDefault="00422CB0" w:rsidP="00202293">
            <w:pPr>
              <w:pStyle w:val="BlockText"/>
              <w:spacing w:line="180" w:lineRule="exact"/>
              <w:ind w:left="1276" w:right="-66" w:hanging="196"/>
              <w:jc w:val="left"/>
              <w:rPr>
                <w:rFonts w:ascii="Arial" w:hAnsi="Arial" w:cs="Arial"/>
                <w:color w:val="000000"/>
                <w:sz w:val="16"/>
                <w:szCs w:val="16"/>
              </w:rPr>
            </w:pPr>
            <w:r w:rsidRPr="00B377D8">
              <w:rPr>
                <w:rFonts w:ascii="Arial" w:hAnsi="Arial" w:cs="Arial"/>
                <w:b/>
                <w:bCs/>
                <w:color w:val="000000"/>
                <w:sz w:val="16"/>
                <w:szCs w:val="16"/>
              </w:rPr>
              <w:t xml:space="preserve">   </w:t>
            </w:r>
            <w:r w:rsidR="002A704D" w:rsidRPr="00B377D8">
              <w:rPr>
                <w:rFonts w:ascii="Arial" w:hAnsi="Arial" w:cs="Arial"/>
                <w:b/>
                <w:bCs/>
                <w:color w:val="000000"/>
                <w:sz w:val="16"/>
                <w:szCs w:val="16"/>
              </w:rPr>
              <w:t>a</w:t>
            </w:r>
            <w:r w:rsidR="00A050BC" w:rsidRPr="00B377D8">
              <w:rPr>
                <w:rFonts w:ascii="Arial" w:hAnsi="Arial" w:cs="Arial"/>
                <w:b/>
                <w:bCs/>
                <w:color w:val="000000"/>
                <w:sz w:val="16"/>
                <w:szCs w:val="16"/>
              </w:rPr>
              <w:t xml:space="preserve">s at </w:t>
            </w:r>
            <w:r w:rsidR="00A1321E" w:rsidRPr="00A1321E">
              <w:rPr>
                <w:rFonts w:ascii="Arial" w:hAnsi="Arial" w:cs="Arial"/>
                <w:b/>
                <w:bCs/>
                <w:color w:val="000000"/>
                <w:sz w:val="16"/>
                <w:szCs w:val="16"/>
              </w:rPr>
              <w:t>31</w:t>
            </w:r>
            <w:r w:rsidR="00A050BC" w:rsidRPr="00B377D8">
              <w:rPr>
                <w:rFonts w:ascii="Arial" w:hAnsi="Arial" w:cs="Arial"/>
                <w:b/>
                <w:bCs/>
                <w:color w:val="000000"/>
                <w:sz w:val="16"/>
                <w:szCs w:val="16"/>
              </w:rPr>
              <w:t xml:space="preserve"> December </w:t>
            </w:r>
            <w:r w:rsidR="00A1321E" w:rsidRPr="00A1321E">
              <w:rPr>
                <w:rFonts w:ascii="Arial" w:hAnsi="Arial" w:cs="Arial"/>
                <w:b/>
                <w:bCs/>
                <w:color w:val="000000"/>
                <w:sz w:val="16"/>
                <w:szCs w:val="16"/>
              </w:rPr>
              <w:t>2024</w:t>
            </w:r>
          </w:p>
        </w:tc>
        <w:tc>
          <w:tcPr>
            <w:tcW w:w="1152" w:type="dxa"/>
            <w:shd w:val="clear" w:color="auto" w:fill="auto"/>
            <w:vAlign w:val="bottom"/>
          </w:tcPr>
          <w:p w14:paraId="3368D226" w14:textId="77777777" w:rsidR="00C54A03" w:rsidRPr="00B377D8" w:rsidRDefault="00C54A03"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5752C708" w14:textId="77777777" w:rsidR="00C54A03" w:rsidRPr="00B377D8" w:rsidRDefault="00C54A03"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1DAA65D6" w14:textId="77777777" w:rsidR="00C54A03" w:rsidRPr="00B377D8" w:rsidRDefault="00C54A03"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2D1173BF" w14:textId="77777777" w:rsidR="00C54A03" w:rsidRPr="00B377D8" w:rsidRDefault="00C54A03" w:rsidP="00202293">
            <w:pPr>
              <w:spacing w:line="180" w:lineRule="exact"/>
              <w:ind w:right="-72"/>
              <w:jc w:val="right"/>
              <w:rPr>
                <w:rFonts w:ascii="Arial" w:eastAsia="Cambria" w:hAnsi="Arial" w:cs="Arial"/>
                <w:color w:val="000000"/>
                <w:sz w:val="16"/>
                <w:szCs w:val="16"/>
              </w:rPr>
            </w:pPr>
          </w:p>
        </w:tc>
        <w:tc>
          <w:tcPr>
            <w:tcW w:w="1116" w:type="dxa"/>
            <w:shd w:val="clear" w:color="auto" w:fill="auto"/>
          </w:tcPr>
          <w:p w14:paraId="11923849" w14:textId="77777777" w:rsidR="00C54A03" w:rsidRPr="00B377D8" w:rsidRDefault="00C54A03" w:rsidP="00202293">
            <w:pPr>
              <w:spacing w:line="180" w:lineRule="exact"/>
              <w:ind w:right="-72"/>
              <w:jc w:val="right"/>
              <w:rPr>
                <w:rFonts w:ascii="Arial" w:eastAsia="Cambria" w:hAnsi="Arial" w:cs="Arial"/>
                <w:color w:val="000000"/>
                <w:sz w:val="16"/>
                <w:szCs w:val="16"/>
              </w:rPr>
            </w:pPr>
          </w:p>
        </w:tc>
      </w:tr>
      <w:tr w:rsidR="008F2C0B" w:rsidRPr="00B377D8" w14:paraId="322D80F1" w14:textId="77777777" w:rsidTr="004B78DD">
        <w:tc>
          <w:tcPr>
            <w:tcW w:w="3816" w:type="dxa"/>
            <w:shd w:val="clear" w:color="auto" w:fill="auto"/>
          </w:tcPr>
          <w:p w14:paraId="7F31F400" w14:textId="623FEAC9"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Trade and other</w:t>
            </w:r>
            <w:r w:rsidR="00DD232A" w:rsidRPr="00B377D8">
              <w:rPr>
                <w:rFonts w:ascii="Arial" w:hAnsi="Arial" w:cs="Arial"/>
                <w:color w:val="000000"/>
                <w:sz w:val="16"/>
                <w:szCs w:val="16"/>
              </w:rPr>
              <w:t xml:space="preserve"> current</w:t>
            </w:r>
            <w:r w:rsidRPr="00B377D8">
              <w:rPr>
                <w:rFonts w:ascii="Arial" w:hAnsi="Arial" w:cs="Arial"/>
                <w:color w:val="000000"/>
                <w:sz w:val="16"/>
                <w:szCs w:val="16"/>
              </w:rPr>
              <w:t xml:space="preserve"> payables</w:t>
            </w:r>
          </w:p>
        </w:tc>
        <w:tc>
          <w:tcPr>
            <w:tcW w:w="1152" w:type="dxa"/>
            <w:shd w:val="clear" w:color="auto" w:fill="auto"/>
            <w:vAlign w:val="bottom"/>
          </w:tcPr>
          <w:p w14:paraId="3A6A973E" w14:textId="7C1C5A9B"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114</w:t>
            </w:r>
          </w:p>
        </w:tc>
        <w:tc>
          <w:tcPr>
            <w:tcW w:w="1152" w:type="dxa"/>
            <w:shd w:val="clear" w:color="auto" w:fill="auto"/>
            <w:vAlign w:val="bottom"/>
          </w:tcPr>
          <w:p w14:paraId="2638E716" w14:textId="25FEE03C"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70060E5B" w14:textId="3DED2594"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3361B152" w14:textId="5B5B74C9"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114</w:t>
            </w:r>
          </w:p>
        </w:tc>
        <w:tc>
          <w:tcPr>
            <w:tcW w:w="1116" w:type="dxa"/>
            <w:shd w:val="clear" w:color="auto" w:fill="auto"/>
          </w:tcPr>
          <w:p w14:paraId="45DC5ECC" w14:textId="28537B58"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114</w:t>
            </w:r>
          </w:p>
        </w:tc>
      </w:tr>
      <w:tr w:rsidR="008F2C0B" w:rsidRPr="00B377D8" w14:paraId="5D50CDF2" w14:textId="77777777" w:rsidTr="004B78DD">
        <w:tc>
          <w:tcPr>
            <w:tcW w:w="3816" w:type="dxa"/>
            <w:shd w:val="clear" w:color="auto" w:fill="auto"/>
          </w:tcPr>
          <w:p w14:paraId="28393697" w14:textId="77777777" w:rsidR="00B377D8" w:rsidRDefault="008F2C0B" w:rsidP="00202293">
            <w:pPr>
              <w:pStyle w:val="BlockText"/>
              <w:spacing w:line="180" w:lineRule="exact"/>
              <w:ind w:left="1080" w:right="-66"/>
              <w:jc w:val="left"/>
              <w:rPr>
                <w:rFonts w:ascii="Arial" w:hAnsi="Arial" w:cs="Arial"/>
                <w:color w:val="000000"/>
                <w:spacing w:val="-4"/>
                <w:sz w:val="16"/>
                <w:szCs w:val="16"/>
              </w:rPr>
            </w:pPr>
            <w:r w:rsidRPr="00B377D8">
              <w:rPr>
                <w:rFonts w:ascii="Arial" w:hAnsi="Arial" w:cs="Arial"/>
                <w:color w:val="000000"/>
                <w:spacing w:val="-4"/>
                <w:sz w:val="16"/>
                <w:szCs w:val="16"/>
              </w:rPr>
              <w:t xml:space="preserve">Payables for assets under </w:t>
            </w:r>
          </w:p>
          <w:p w14:paraId="16B8664F" w14:textId="0E48CB9B" w:rsidR="008F2C0B" w:rsidRPr="00B377D8" w:rsidRDefault="00B377D8" w:rsidP="00202293">
            <w:pPr>
              <w:pStyle w:val="BlockText"/>
              <w:spacing w:line="180" w:lineRule="exact"/>
              <w:ind w:left="1080" w:right="-66"/>
              <w:jc w:val="left"/>
              <w:rPr>
                <w:rFonts w:ascii="Arial" w:hAnsi="Arial" w:cs="Arial"/>
                <w:color w:val="000000"/>
                <w:spacing w:val="-4"/>
                <w:sz w:val="16"/>
                <w:szCs w:val="16"/>
              </w:rPr>
            </w:pPr>
            <w:r>
              <w:rPr>
                <w:rFonts w:ascii="Arial" w:hAnsi="Arial" w:cs="Arial"/>
                <w:color w:val="000000"/>
                <w:spacing w:val="-4"/>
                <w:sz w:val="16"/>
                <w:szCs w:val="16"/>
              </w:rPr>
              <w:t xml:space="preserve">   </w:t>
            </w:r>
            <w:r w:rsidR="008F2C0B" w:rsidRPr="00B377D8">
              <w:rPr>
                <w:rFonts w:ascii="Arial" w:hAnsi="Arial" w:cs="Arial"/>
                <w:color w:val="000000"/>
                <w:spacing w:val="-4"/>
                <w:sz w:val="16"/>
                <w:szCs w:val="16"/>
              </w:rPr>
              <w:t>construction</w:t>
            </w:r>
          </w:p>
        </w:tc>
        <w:tc>
          <w:tcPr>
            <w:tcW w:w="1152" w:type="dxa"/>
            <w:shd w:val="clear" w:color="auto" w:fill="auto"/>
            <w:vAlign w:val="bottom"/>
          </w:tcPr>
          <w:p w14:paraId="3B39A67D" w14:textId="709E629F"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341</w:t>
            </w:r>
          </w:p>
        </w:tc>
        <w:tc>
          <w:tcPr>
            <w:tcW w:w="1152" w:type="dxa"/>
            <w:shd w:val="clear" w:color="auto" w:fill="auto"/>
            <w:vAlign w:val="bottom"/>
          </w:tcPr>
          <w:p w14:paraId="2DB4CF52" w14:textId="70D68FEB"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0C824253" w14:textId="725C0E53"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7C373334" w14:textId="6662FC7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341</w:t>
            </w:r>
          </w:p>
        </w:tc>
        <w:tc>
          <w:tcPr>
            <w:tcW w:w="1116" w:type="dxa"/>
            <w:shd w:val="clear" w:color="auto" w:fill="auto"/>
            <w:vAlign w:val="bottom"/>
          </w:tcPr>
          <w:p w14:paraId="6CB455E9" w14:textId="60E3ED6A"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341</w:t>
            </w:r>
          </w:p>
        </w:tc>
      </w:tr>
      <w:tr w:rsidR="008F2C0B" w:rsidRPr="00B377D8" w14:paraId="5C0635F2" w14:textId="77777777" w:rsidTr="004B78DD">
        <w:tc>
          <w:tcPr>
            <w:tcW w:w="3816" w:type="dxa"/>
            <w:shd w:val="clear" w:color="auto" w:fill="auto"/>
          </w:tcPr>
          <w:p w14:paraId="7FF991F4"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Lease liabilities</w:t>
            </w:r>
          </w:p>
        </w:tc>
        <w:tc>
          <w:tcPr>
            <w:tcW w:w="1152" w:type="dxa"/>
            <w:shd w:val="clear" w:color="auto" w:fill="auto"/>
            <w:vAlign w:val="bottom"/>
          </w:tcPr>
          <w:p w14:paraId="24614410" w14:textId="71FFA1D5"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263</w:t>
            </w:r>
          </w:p>
        </w:tc>
        <w:tc>
          <w:tcPr>
            <w:tcW w:w="1152" w:type="dxa"/>
            <w:shd w:val="clear" w:color="auto" w:fill="auto"/>
            <w:vAlign w:val="bottom"/>
          </w:tcPr>
          <w:p w14:paraId="427CEE8E" w14:textId="3C06944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942</w:t>
            </w:r>
          </w:p>
        </w:tc>
        <w:tc>
          <w:tcPr>
            <w:tcW w:w="1152" w:type="dxa"/>
            <w:shd w:val="clear" w:color="auto" w:fill="auto"/>
            <w:vAlign w:val="bottom"/>
          </w:tcPr>
          <w:p w14:paraId="4DD8A822" w14:textId="2417F63D"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672</w:t>
            </w:r>
          </w:p>
        </w:tc>
        <w:tc>
          <w:tcPr>
            <w:tcW w:w="1152" w:type="dxa"/>
            <w:shd w:val="clear" w:color="auto" w:fill="auto"/>
            <w:vAlign w:val="bottom"/>
          </w:tcPr>
          <w:p w14:paraId="0BB7056F" w14:textId="5C9D450F"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877</w:t>
            </w:r>
          </w:p>
        </w:tc>
        <w:tc>
          <w:tcPr>
            <w:tcW w:w="1116" w:type="dxa"/>
            <w:shd w:val="clear" w:color="auto" w:fill="auto"/>
          </w:tcPr>
          <w:p w14:paraId="07582814" w14:textId="7AE817F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502</w:t>
            </w:r>
          </w:p>
        </w:tc>
      </w:tr>
      <w:tr w:rsidR="008F2C0B" w:rsidRPr="00B377D8" w14:paraId="2EC0D5C3" w14:textId="77777777" w:rsidTr="004B78DD">
        <w:tc>
          <w:tcPr>
            <w:tcW w:w="3816" w:type="dxa"/>
            <w:shd w:val="clear" w:color="auto" w:fill="auto"/>
          </w:tcPr>
          <w:p w14:paraId="755064F8" w14:textId="32FC0C58"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Long-term loans from </w:t>
            </w:r>
          </w:p>
          <w:p w14:paraId="283E790E"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financial institutions</w:t>
            </w:r>
          </w:p>
        </w:tc>
        <w:tc>
          <w:tcPr>
            <w:tcW w:w="1152" w:type="dxa"/>
            <w:shd w:val="clear" w:color="auto" w:fill="auto"/>
            <w:vAlign w:val="bottom"/>
          </w:tcPr>
          <w:p w14:paraId="7FB6C468" w14:textId="36C09094"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9</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651</w:t>
            </w:r>
          </w:p>
        </w:tc>
        <w:tc>
          <w:tcPr>
            <w:tcW w:w="1152" w:type="dxa"/>
            <w:shd w:val="clear" w:color="auto" w:fill="auto"/>
            <w:vAlign w:val="bottom"/>
          </w:tcPr>
          <w:p w14:paraId="2199BE12" w14:textId="668EA934"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39</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790</w:t>
            </w:r>
          </w:p>
        </w:tc>
        <w:tc>
          <w:tcPr>
            <w:tcW w:w="1152" w:type="dxa"/>
            <w:shd w:val="clear" w:color="auto" w:fill="auto"/>
            <w:vAlign w:val="bottom"/>
          </w:tcPr>
          <w:p w14:paraId="221D8EC9" w14:textId="7BB34AAE"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17</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861</w:t>
            </w:r>
          </w:p>
        </w:tc>
        <w:tc>
          <w:tcPr>
            <w:tcW w:w="1152" w:type="dxa"/>
            <w:shd w:val="clear" w:color="auto" w:fill="auto"/>
            <w:vAlign w:val="bottom"/>
          </w:tcPr>
          <w:p w14:paraId="62FB6B1E" w14:textId="4422A3AD"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67</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302</w:t>
            </w:r>
          </w:p>
        </w:tc>
        <w:tc>
          <w:tcPr>
            <w:tcW w:w="1116" w:type="dxa"/>
            <w:shd w:val="clear" w:color="auto" w:fill="auto"/>
          </w:tcPr>
          <w:p w14:paraId="1F9F34EF" w14:textId="77777777" w:rsidR="00202293" w:rsidRPr="00B377D8" w:rsidRDefault="00202293" w:rsidP="00202293">
            <w:pPr>
              <w:spacing w:line="180" w:lineRule="exact"/>
              <w:ind w:right="-72"/>
              <w:jc w:val="right"/>
              <w:rPr>
                <w:rFonts w:ascii="Arial" w:eastAsia="Cambria" w:hAnsi="Arial" w:cs="Arial"/>
                <w:color w:val="000000"/>
                <w:sz w:val="16"/>
                <w:szCs w:val="16"/>
              </w:rPr>
            </w:pPr>
          </w:p>
          <w:p w14:paraId="62493D48" w14:textId="67E7FD95"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67</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042</w:t>
            </w:r>
          </w:p>
        </w:tc>
      </w:tr>
      <w:tr w:rsidR="008F2C0B" w:rsidRPr="00B377D8" w14:paraId="2FD01B49" w14:textId="77777777" w:rsidTr="004B78DD">
        <w:tc>
          <w:tcPr>
            <w:tcW w:w="3816" w:type="dxa"/>
            <w:shd w:val="clear" w:color="auto" w:fill="auto"/>
          </w:tcPr>
          <w:p w14:paraId="7DCDF183"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Debentures</w:t>
            </w:r>
          </w:p>
        </w:tc>
        <w:tc>
          <w:tcPr>
            <w:tcW w:w="1152" w:type="dxa"/>
            <w:shd w:val="clear" w:color="auto" w:fill="auto"/>
            <w:vAlign w:val="bottom"/>
          </w:tcPr>
          <w:p w14:paraId="60B71E3B" w14:textId="40053A78"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52" w:type="dxa"/>
            <w:shd w:val="clear" w:color="auto" w:fill="auto"/>
            <w:vAlign w:val="bottom"/>
          </w:tcPr>
          <w:p w14:paraId="6C0FB025" w14:textId="5EBE54B6"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24</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000</w:t>
            </w:r>
          </w:p>
        </w:tc>
        <w:tc>
          <w:tcPr>
            <w:tcW w:w="1152" w:type="dxa"/>
            <w:shd w:val="clear" w:color="auto" w:fill="auto"/>
            <w:vAlign w:val="bottom"/>
          </w:tcPr>
          <w:p w14:paraId="30E57F2B" w14:textId="2D3E0883"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36</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52" w:type="dxa"/>
            <w:shd w:val="clear" w:color="auto" w:fill="auto"/>
            <w:vAlign w:val="bottom"/>
          </w:tcPr>
          <w:p w14:paraId="6F4C54AF" w14:textId="0E3ECD6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63</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000</w:t>
            </w:r>
          </w:p>
        </w:tc>
        <w:tc>
          <w:tcPr>
            <w:tcW w:w="1116" w:type="dxa"/>
            <w:shd w:val="clear" w:color="auto" w:fill="auto"/>
          </w:tcPr>
          <w:p w14:paraId="5E59A307" w14:textId="722CCF14"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62</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950</w:t>
            </w:r>
          </w:p>
        </w:tc>
      </w:tr>
      <w:tr w:rsidR="008F2C0B" w:rsidRPr="00B377D8" w14:paraId="1852DA5D" w14:textId="77777777" w:rsidTr="004B78DD">
        <w:tc>
          <w:tcPr>
            <w:tcW w:w="3816" w:type="dxa"/>
            <w:shd w:val="clear" w:color="auto" w:fill="auto"/>
          </w:tcPr>
          <w:p w14:paraId="53E6F50F" w14:textId="2E8E1334"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Interest payables of long-term loans</w:t>
            </w:r>
          </w:p>
          <w:p w14:paraId="7375D32D" w14:textId="6CD47B60"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from financial institutions </w:t>
            </w:r>
          </w:p>
          <w:p w14:paraId="395BDCE2" w14:textId="2284DE2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and debentures</w:t>
            </w:r>
          </w:p>
        </w:tc>
        <w:tc>
          <w:tcPr>
            <w:tcW w:w="1152" w:type="dxa"/>
            <w:shd w:val="clear" w:color="auto" w:fill="auto"/>
            <w:vAlign w:val="bottom"/>
          </w:tcPr>
          <w:p w14:paraId="143596D5" w14:textId="7ABE77DB"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109</w:t>
            </w:r>
          </w:p>
        </w:tc>
        <w:tc>
          <w:tcPr>
            <w:tcW w:w="1152" w:type="dxa"/>
            <w:shd w:val="clear" w:color="auto" w:fill="auto"/>
            <w:vAlign w:val="bottom"/>
          </w:tcPr>
          <w:p w14:paraId="66E81CDA" w14:textId="0BEE212D"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12</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910</w:t>
            </w:r>
          </w:p>
        </w:tc>
        <w:tc>
          <w:tcPr>
            <w:tcW w:w="1152" w:type="dxa"/>
            <w:shd w:val="clear" w:color="auto" w:fill="auto"/>
            <w:vAlign w:val="bottom"/>
          </w:tcPr>
          <w:p w14:paraId="71A7CF3A" w14:textId="252A80A7"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160</w:t>
            </w:r>
          </w:p>
        </w:tc>
        <w:tc>
          <w:tcPr>
            <w:tcW w:w="1152" w:type="dxa"/>
            <w:shd w:val="clear" w:color="auto" w:fill="auto"/>
            <w:vAlign w:val="bottom"/>
          </w:tcPr>
          <w:p w14:paraId="4DC5E3D3" w14:textId="217F4D7F"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24</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179</w:t>
            </w:r>
          </w:p>
        </w:tc>
        <w:tc>
          <w:tcPr>
            <w:tcW w:w="1116" w:type="dxa"/>
            <w:shd w:val="clear" w:color="auto" w:fill="auto"/>
          </w:tcPr>
          <w:p w14:paraId="6F2055AA" w14:textId="77777777" w:rsidR="008F2C0B" w:rsidRPr="00B377D8" w:rsidRDefault="008F2C0B" w:rsidP="00202293">
            <w:pPr>
              <w:pStyle w:val="BlockText"/>
              <w:spacing w:line="180" w:lineRule="exact"/>
              <w:ind w:left="0" w:right="-72"/>
              <w:jc w:val="right"/>
              <w:rPr>
                <w:rFonts w:ascii="Arial" w:eastAsia="Cambria" w:hAnsi="Arial" w:cs="Arial"/>
                <w:color w:val="000000"/>
                <w:sz w:val="16"/>
                <w:szCs w:val="16"/>
              </w:rPr>
            </w:pPr>
          </w:p>
          <w:p w14:paraId="460837F4" w14:textId="77777777" w:rsidR="006068B4" w:rsidRPr="00B377D8" w:rsidRDefault="006068B4" w:rsidP="00202293">
            <w:pPr>
              <w:spacing w:line="180" w:lineRule="exact"/>
              <w:ind w:right="-72"/>
              <w:jc w:val="right"/>
              <w:rPr>
                <w:rFonts w:ascii="Arial" w:eastAsia="Cambria" w:hAnsi="Arial" w:cs="Arial"/>
                <w:color w:val="000000"/>
                <w:sz w:val="16"/>
                <w:szCs w:val="16"/>
              </w:rPr>
            </w:pPr>
          </w:p>
          <w:p w14:paraId="3BC1E3F4" w14:textId="695064A6"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694</w:t>
            </w:r>
          </w:p>
        </w:tc>
      </w:tr>
      <w:tr w:rsidR="008F2C0B" w:rsidRPr="00B377D8" w14:paraId="5BD9144E" w14:textId="77777777" w:rsidTr="004B78DD">
        <w:tc>
          <w:tcPr>
            <w:tcW w:w="3816" w:type="dxa"/>
            <w:shd w:val="clear" w:color="auto" w:fill="auto"/>
          </w:tcPr>
          <w:p w14:paraId="0EFC6725"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Retentions</w:t>
            </w:r>
          </w:p>
        </w:tc>
        <w:tc>
          <w:tcPr>
            <w:tcW w:w="1152" w:type="dxa"/>
            <w:tcBorders>
              <w:bottom w:val="single" w:sz="4" w:space="0" w:color="auto"/>
            </w:tcBorders>
            <w:shd w:val="clear" w:color="auto" w:fill="auto"/>
            <w:vAlign w:val="bottom"/>
          </w:tcPr>
          <w:p w14:paraId="040DB3BD" w14:textId="1E91587E"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w:t>
            </w:r>
          </w:p>
        </w:tc>
        <w:tc>
          <w:tcPr>
            <w:tcW w:w="1152" w:type="dxa"/>
            <w:tcBorders>
              <w:bottom w:val="single" w:sz="4" w:space="0" w:color="auto"/>
            </w:tcBorders>
            <w:shd w:val="clear" w:color="auto" w:fill="auto"/>
            <w:vAlign w:val="bottom"/>
          </w:tcPr>
          <w:p w14:paraId="1CB4FD1B" w14:textId="77EAAD4E"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60</w:t>
            </w:r>
          </w:p>
        </w:tc>
        <w:tc>
          <w:tcPr>
            <w:tcW w:w="1152" w:type="dxa"/>
            <w:tcBorders>
              <w:bottom w:val="single" w:sz="4" w:space="0" w:color="auto"/>
            </w:tcBorders>
            <w:shd w:val="clear" w:color="auto" w:fill="auto"/>
            <w:vAlign w:val="bottom"/>
          </w:tcPr>
          <w:p w14:paraId="665EA50F" w14:textId="1F75576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w:t>
            </w:r>
          </w:p>
        </w:tc>
        <w:tc>
          <w:tcPr>
            <w:tcW w:w="1152" w:type="dxa"/>
            <w:tcBorders>
              <w:bottom w:val="single" w:sz="4" w:space="0" w:color="auto"/>
            </w:tcBorders>
            <w:shd w:val="clear" w:color="auto" w:fill="auto"/>
            <w:vAlign w:val="bottom"/>
          </w:tcPr>
          <w:p w14:paraId="57EF2FC0" w14:textId="1AA7142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62</w:t>
            </w:r>
          </w:p>
        </w:tc>
        <w:tc>
          <w:tcPr>
            <w:tcW w:w="1116" w:type="dxa"/>
            <w:tcBorders>
              <w:bottom w:val="single" w:sz="4" w:space="0" w:color="auto"/>
            </w:tcBorders>
            <w:shd w:val="clear" w:color="auto" w:fill="auto"/>
          </w:tcPr>
          <w:p w14:paraId="0E07C9E5" w14:textId="3CF930F4"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62</w:t>
            </w:r>
          </w:p>
        </w:tc>
      </w:tr>
      <w:tr w:rsidR="00565DEB" w:rsidRPr="00B377D8" w14:paraId="426F3647" w14:textId="77777777" w:rsidTr="004B78DD">
        <w:tc>
          <w:tcPr>
            <w:tcW w:w="3816" w:type="dxa"/>
            <w:shd w:val="clear" w:color="auto" w:fill="auto"/>
          </w:tcPr>
          <w:p w14:paraId="05E96649" w14:textId="77777777" w:rsidR="00565DEB" w:rsidRPr="00B377D8" w:rsidRDefault="00565DEB" w:rsidP="00202293">
            <w:pPr>
              <w:pStyle w:val="BlockText"/>
              <w:spacing w:line="180" w:lineRule="exact"/>
              <w:ind w:left="1080" w:right="-66"/>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6605B6A4" w14:textId="5BD033C8"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043C8D4B" w14:textId="19D0015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22053650" w14:textId="4389D57D"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3D015A27" w14:textId="70DC03C7" w:rsidR="00565DEB" w:rsidRPr="00B377D8"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shd w:val="clear" w:color="auto" w:fill="auto"/>
          </w:tcPr>
          <w:p w14:paraId="77EC61C2" w14:textId="0C8E034E" w:rsidR="00565DEB" w:rsidRPr="00B377D8" w:rsidRDefault="00565DEB" w:rsidP="00202293">
            <w:pPr>
              <w:spacing w:line="180" w:lineRule="exact"/>
              <w:ind w:right="-72"/>
              <w:jc w:val="right"/>
              <w:rPr>
                <w:rFonts w:ascii="Arial" w:eastAsia="Cambria" w:hAnsi="Arial" w:cs="Arial"/>
                <w:color w:val="000000"/>
                <w:sz w:val="16"/>
                <w:szCs w:val="16"/>
              </w:rPr>
            </w:pPr>
          </w:p>
        </w:tc>
      </w:tr>
      <w:tr w:rsidR="008F2C0B" w:rsidRPr="00B377D8" w14:paraId="2A613AC3" w14:textId="77777777">
        <w:tc>
          <w:tcPr>
            <w:tcW w:w="3816" w:type="dxa"/>
            <w:shd w:val="clear" w:color="auto" w:fill="auto"/>
          </w:tcPr>
          <w:p w14:paraId="3F8223B9" w14:textId="77777777" w:rsidR="008F2C0B" w:rsidRPr="00B377D8" w:rsidRDefault="008F2C0B"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 financial liabilities that</w:t>
            </w:r>
          </w:p>
          <w:p w14:paraId="7EA1598D" w14:textId="77777777" w:rsidR="008F2C0B" w:rsidRPr="00B377D8" w:rsidRDefault="008F2C0B"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 xml:space="preserve">   are not derivatives</w:t>
            </w:r>
          </w:p>
        </w:tc>
        <w:tc>
          <w:tcPr>
            <w:tcW w:w="1152" w:type="dxa"/>
            <w:tcBorders>
              <w:bottom w:val="single" w:sz="4" w:space="0" w:color="auto"/>
            </w:tcBorders>
            <w:shd w:val="clear" w:color="auto" w:fill="auto"/>
            <w:vAlign w:val="bottom"/>
          </w:tcPr>
          <w:p w14:paraId="0EF58544" w14:textId="788512F2"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25</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979</w:t>
            </w:r>
          </w:p>
        </w:tc>
        <w:tc>
          <w:tcPr>
            <w:tcW w:w="1152" w:type="dxa"/>
            <w:tcBorders>
              <w:bottom w:val="single" w:sz="4" w:space="0" w:color="auto"/>
            </w:tcBorders>
            <w:shd w:val="clear" w:color="auto" w:fill="auto"/>
            <w:vAlign w:val="bottom"/>
          </w:tcPr>
          <w:p w14:paraId="7C062BBC" w14:textId="172D4BF8"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77</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702</w:t>
            </w:r>
          </w:p>
        </w:tc>
        <w:tc>
          <w:tcPr>
            <w:tcW w:w="1152" w:type="dxa"/>
            <w:tcBorders>
              <w:bottom w:val="single" w:sz="4" w:space="0" w:color="auto"/>
            </w:tcBorders>
            <w:shd w:val="clear" w:color="auto" w:fill="auto"/>
            <w:vAlign w:val="bottom"/>
          </w:tcPr>
          <w:p w14:paraId="13C8C7AE" w14:textId="1A5B150F"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65</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194</w:t>
            </w:r>
          </w:p>
        </w:tc>
        <w:tc>
          <w:tcPr>
            <w:tcW w:w="1152" w:type="dxa"/>
            <w:tcBorders>
              <w:bottom w:val="single" w:sz="4" w:space="0" w:color="auto"/>
            </w:tcBorders>
            <w:shd w:val="clear" w:color="auto" w:fill="auto"/>
            <w:vAlign w:val="bottom"/>
          </w:tcPr>
          <w:p w14:paraId="18A125C5" w14:textId="5F3A30C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168</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875</w:t>
            </w:r>
          </w:p>
        </w:tc>
        <w:tc>
          <w:tcPr>
            <w:tcW w:w="1116" w:type="dxa"/>
            <w:tcBorders>
              <w:bottom w:val="single" w:sz="4" w:space="0" w:color="auto"/>
            </w:tcBorders>
            <w:shd w:val="clear" w:color="auto" w:fill="auto"/>
          </w:tcPr>
          <w:p w14:paraId="1A0C4124" w14:textId="77777777" w:rsidR="007D7FCE" w:rsidRPr="00B377D8" w:rsidRDefault="007D7FCE" w:rsidP="00202293">
            <w:pPr>
              <w:spacing w:line="180" w:lineRule="exact"/>
              <w:ind w:right="-72"/>
              <w:jc w:val="right"/>
              <w:rPr>
                <w:rFonts w:ascii="Arial" w:eastAsia="Cambria" w:hAnsi="Arial" w:cs="Arial"/>
                <w:color w:val="000000"/>
                <w:sz w:val="16"/>
                <w:szCs w:val="16"/>
              </w:rPr>
            </w:pPr>
          </w:p>
          <w:p w14:paraId="7932BBF2" w14:textId="7726644B"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142</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705</w:t>
            </w:r>
          </w:p>
        </w:tc>
      </w:tr>
      <w:tr w:rsidR="00565DEB" w:rsidRPr="00B377D8" w14:paraId="2C20F74F" w14:textId="77777777" w:rsidTr="004B78DD">
        <w:tc>
          <w:tcPr>
            <w:tcW w:w="3816" w:type="dxa"/>
            <w:shd w:val="clear" w:color="auto" w:fill="auto"/>
          </w:tcPr>
          <w:p w14:paraId="7FCE7697" w14:textId="77777777" w:rsidR="00565DEB" w:rsidRPr="00B377D8" w:rsidRDefault="00565DEB" w:rsidP="00202293">
            <w:pPr>
              <w:pStyle w:val="BlockText"/>
              <w:spacing w:line="180" w:lineRule="exact"/>
              <w:ind w:left="1080" w:right="-66"/>
              <w:jc w:val="left"/>
              <w:rPr>
                <w:rFonts w:ascii="Arial" w:hAnsi="Arial" w:cs="Arial"/>
                <w:color w:val="000000"/>
                <w:sz w:val="16"/>
                <w:szCs w:val="16"/>
              </w:rPr>
            </w:pPr>
          </w:p>
        </w:tc>
        <w:tc>
          <w:tcPr>
            <w:tcW w:w="1152" w:type="dxa"/>
            <w:tcBorders>
              <w:top w:val="single" w:sz="4" w:space="0" w:color="auto"/>
            </w:tcBorders>
            <w:shd w:val="clear" w:color="auto" w:fill="auto"/>
          </w:tcPr>
          <w:p w14:paraId="2EA8789E"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1027FF52"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697AAFEC"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22BBE759"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shd w:val="clear" w:color="auto" w:fill="auto"/>
            <w:vAlign w:val="bottom"/>
          </w:tcPr>
          <w:p w14:paraId="1DA7096A" w14:textId="77777777" w:rsidR="00565DEB" w:rsidRPr="00B377D8" w:rsidRDefault="00565DEB" w:rsidP="00202293">
            <w:pPr>
              <w:spacing w:line="180" w:lineRule="exact"/>
              <w:ind w:right="-72"/>
              <w:jc w:val="right"/>
              <w:rPr>
                <w:rFonts w:ascii="Arial" w:eastAsia="Cambria" w:hAnsi="Arial" w:cs="Arial"/>
                <w:color w:val="000000"/>
                <w:sz w:val="16"/>
                <w:szCs w:val="16"/>
              </w:rPr>
            </w:pPr>
          </w:p>
        </w:tc>
      </w:tr>
      <w:tr w:rsidR="00565DEB" w:rsidRPr="00B377D8" w14:paraId="4B5B3D03" w14:textId="77777777" w:rsidTr="004B78DD">
        <w:tc>
          <w:tcPr>
            <w:tcW w:w="3816" w:type="dxa"/>
            <w:shd w:val="clear" w:color="auto" w:fill="auto"/>
          </w:tcPr>
          <w:p w14:paraId="07BC5656" w14:textId="77777777" w:rsidR="00565DEB" w:rsidRPr="00B377D8" w:rsidRDefault="00565DE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Derivative contracts</w:t>
            </w:r>
          </w:p>
        </w:tc>
        <w:tc>
          <w:tcPr>
            <w:tcW w:w="1152" w:type="dxa"/>
            <w:shd w:val="clear" w:color="auto" w:fill="auto"/>
          </w:tcPr>
          <w:p w14:paraId="5F48E367"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0A48CF2C"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26407BEA"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12DE8AF0"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16" w:type="dxa"/>
            <w:shd w:val="clear" w:color="auto" w:fill="auto"/>
            <w:vAlign w:val="bottom"/>
          </w:tcPr>
          <w:p w14:paraId="7E84E53C" w14:textId="77777777" w:rsidR="00565DEB" w:rsidRPr="00B377D8" w:rsidRDefault="00565DEB" w:rsidP="00202293">
            <w:pPr>
              <w:spacing w:line="180" w:lineRule="exact"/>
              <w:ind w:right="-72"/>
              <w:jc w:val="right"/>
              <w:rPr>
                <w:rFonts w:ascii="Arial" w:eastAsia="Cambria" w:hAnsi="Arial" w:cs="Arial"/>
                <w:color w:val="000000"/>
                <w:sz w:val="16"/>
                <w:szCs w:val="16"/>
              </w:rPr>
            </w:pPr>
          </w:p>
        </w:tc>
      </w:tr>
      <w:tr w:rsidR="008F2C0B" w:rsidRPr="00B377D8" w14:paraId="79D5299C" w14:textId="77777777" w:rsidTr="004B78DD">
        <w:tc>
          <w:tcPr>
            <w:tcW w:w="3816" w:type="dxa"/>
            <w:shd w:val="clear" w:color="auto" w:fill="auto"/>
          </w:tcPr>
          <w:p w14:paraId="06406CA4"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 Foreign currency forwards</w:t>
            </w:r>
          </w:p>
        </w:tc>
        <w:tc>
          <w:tcPr>
            <w:tcW w:w="1152" w:type="dxa"/>
            <w:shd w:val="clear" w:color="auto" w:fill="auto"/>
            <w:vAlign w:val="bottom"/>
          </w:tcPr>
          <w:p w14:paraId="70948D2B" w14:textId="218F7A8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35</w:t>
            </w:r>
          </w:p>
        </w:tc>
        <w:tc>
          <w:tcPr>
            <w:tcW w:w="1152" w:type="dxa"/>
            <w:shd w:val="clear" w:color="auto" w:fill="auto"/>
            <w:vAlign w:val="bottom"/>
          </w:tcPr>
          <w:p w14:paraId="0DF8904D" w14:textId="74492D62"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13C4A02F" w14:textId="365F0A27"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7941E61D" w14:textId="046064E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35</w:t>
            </w:r>
          </w:p>
        </w:tc>
        <w:tc>
          <w:tcPr>
            <w:tcW w:w="1116" w:type="dxa"/>
            <w:shd w:val="clear" w:color="auto" w:fill="auto"/>
            <w:vAlign w:val="bottom"/>
          </w:tcPr>
          <w:p w14:paraId="7025EBD4" w14:textId="3AE271BE"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34</w:t>
            </w:r>
          </w:p>
        </w:tc>
      </w:tr>
      <w:tr w:rsidR="008F2C0B" w:rsidRPr="00B377D8" w14:paraId="0E6552D4" w14:textId="77777777" w:rsidTr="004B78DD">
        <w:tc>
          <w:tcPr>
            <w:tcW w:w="3816" w:type="dxa"/>
            <w:shd w:val="clear" w:color="auto" w:fill="auto"/>
          </w:tcPr>
          <w:p w14:paraId="01AA40C8" w14:textId="77777777" w:rsidR="008F2C0B" w:rsidRPr="00B377D8" w:rsidRDefault="008F2C0B"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 Interest rate swaps</w:t>
            </w:r>
          </w:p>
        </w:tc>
        <w:tc>
          <w:tcPr>
            <w:tcW w:w="1152" w:type="dxa"/>
            <w:tcBorders>
              <w:bottom w:val="single" w:sz="4" w:space="0" w:color="auto"/>
            </w:tcBorders>
            <w:shd w:val="clear" w:color="auto" w:fill="auto"/>
            <w:vAlign w:val="bottom"/>
          </w:tcPr>
          <w:p w14:paraId="7B83FCEA" w14:textId="3C8DAC4D"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46</w:t>
            </w:r>
          </w:p>
        </w:tc>
        <w:tc>
          <w:tcPr>
            <w:tcW w:w="1152" w:type="dxa"/>
            <w:tcBorders>
              <w:bottom w:val="single" w:sz="4" w:space="0" w:color="auto"/>
            </w:tcBorders>
            <w:shd w:val="clear" w:color="auto" w:fill="auto"/>
            <w:vAlign w:val="bottom"/>
          </w:tcPr>
          <w:p w14:paraId="118A890F" w14:textId="45C7B7A7"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89</w:t>
            </w:r>
          </w:p>
        </w:tc>
        <w:tc>
          <w:tcPr>
            <w:tcW w:w="1152" w:type="dxa"/>
            <w:tcBorders>
              <w:bottom w:val="single" w:sz="4" w:space="0" w:color="auto"/>
            </w:tcBorders>
            <w:shd w:val="clear" w:color="auto" w:fill="auto"/>
            <w:vAlign w:val="bottom"/>
          </w:tcPr>
          <w:p w14:paraId="0AB8C09F" w14:textId="65A3EF66"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tcBorders>
              <w:bottom w:val="single" w:sz="4" w:space="0" w:color="auto"/>
            </w:tcBorders>
            <w:shd w:val="clear" w:color="auto" w:fill="auto"/>
            <w:vAlign w:val="bottom"/>
          </w:tcPr>
          <w:p w14:paraId="6CC241C4" w14:textId="0E9F547C"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135</w:t>
            </w:r>
          </w:p>
        </w:tc>
        <w:tc>
          <w:tcPr>
            <w:tcW w:w="1116" w:type="dxa"/>
            <w:tcBorders>
              <w:bottom w:val="single" w:sz="4" w:space="0" w:color="auto"/>
            </w:tcBorders>
            <w:shd w:val="clear" w:color="auto" w:fill="auto"/>
          </w:tcPr>
          <w:p w14:paraId="7361EA45" w14:textId="0995CD13"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128</w:t>
            </w:r>
          </w:p>
        </w:tc>
      </w:tr>
      <w:tr w:rsidR="00565DEB" w:rsidRPr="00B377D8" w14:paraId="099C13B7" w14:textId="77777777" w:rsidTr="004B78DD">
        <w:tc>
          <w:tcPr>
            <w:tcW w:w="3816" w:type="dxa"/>
            <w:shd w:val="clear" w:color="auto" w:fill="auto"/>
          </w:tcPr>
          <w:p w14:paraId="231AC705" w14:textId="77777777" w:rsidR="00565DEB" w:rsidRPr="00B377D8" w:rsidRDefault="00565DEB"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5551D2E5" w14:textId="0D3F1413"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3F14915B" w14:textId="5FDBC5C6"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131914B2" w14:textId="5CB9D2E0"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443BB2D3" w14:textId="4D80AEAC" w:rsidR="00565DEB" w:rsidRPr="00B377D8"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shd w:val="clear" w:color="auto" w:fill="auto"/>
          </w:tcPr>
          <w:p w14:paraId="41483167" w14:textId="20CBA915" w:rsidR="00565DEB" w:rsidRPr="00B377D8" w:rsidRDefault="00565DEB" w:rsidP="00202293">
            <w:pPr>
              <w:spacing w:line="180" w:lineRule="exact"/>
              <w:ind w:right="-72"/>
              <w:jc w:val="right"/>
              <w:rPr>
                <w:rFonts w:ascii="Arial" w:eastAsia="Cambria" w:hAnsi="Arial" w:cs="Arial"/>
                <w:color w:val="000000"/>
                <w:sz w:val="16"/>
                <w:szCs w:val="16"/>
              </w:rPr>
            </w:pPr>
          </w:p>
        </w:tc>
      </w:tr>
      <w:tr w:rsidR="008F2C0B" w:rsidRPr="00B377D8" w14:paraId="77D0B131" w14:textId="77777777" w:rsidTr="004B78DD">
        <w:tc>
          <w:tcPr>
            <w:tcW w:w="3816" w:type="dxa"/>
            <w:shd w:val="clear" w:color="auto" w:fill="auto"/>
          </w:tcPr>
          <w:p w14:paraId="43ACF80C" w14:textId="1DFFB2BE" w:rsidR="008F2C0B" w:rsidRPr="00B377D8" w:rsidRDefault="008F2C0B"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 derivatives</w:t>
            </w:r>
            <w:r w:rsidR="00D43446" w:rsidRPr="00B377D8">
              <w:rPr>
                <w:rFonts w:ascii="Arial" w:hAnsi="Arial" w:cs="Arial"/>
                <w:b/>
                <w:bCs/>
                <w:color w:val="000000"/>
                <w:sz w:val="16"/>
                <w:szCs w:val="16"/>
                <w:cs/>
              </w:rPr>
              <w:t xml:space="preserve"> </w:t>
            </w:r>
            <w:r w:rsidR="00D43446" w:rsidRPr="00B377D8">
              <w:rPr>
                <w:rFonts w:ascii="Arial" w:hAnsi="Arial" w:cs="Arial"/>
                <w:b/>
                <w:bCs/>
                <w:color w:val="000000"/>
                <w:sz w:val="16"/>
                <w:szCs w:val="16"/>
              </w:rPr>
              <w:t>liabilities</w:t>
            </w:r>
          </w:p>
        </w:tc>
        <w:tc>
          <w:tcPr>
            <w:tcW w:w="1152" w:type="dxa"/>
            <w:tcBorders>
              <w:bottom w:val="single" w:sz="4" w:space="0" w:color="auto"/>
            </w:tcBorders>
            <w:shd w:val="clear" w:color="auto" w:fill="auto"/>
            <w:vAlign w:val="bottom"/>
          </w:tcPr>
          <w:p w14:paraId="5DB4B069" w14:textId="51CABD09"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81</w:t>
            </w:r>
          </w:p>
        </w:tc>
        <w:tc>
          <w:tcPr>
            <w:tcW w:w="1152" w:type="dxa"/>
            <w:tcBorders>
              <w:bottom w:val="single" w:sz="4" w:space="0" w:color="auto"/>
            </w:tcBorders>
            <w:shd w:val="clear" w:color="auto" w:fill="auto"/>
            <w:vAlign w:val="bottom"/>
          </w:tcPr>
          <w:p w14:paraId="77E093FE" w14:textId="5CF5316C"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89</w:t>
            </w:r>
          </w:p>
        </w:tc>
        <w:tc>
          <w:tcPr>
            <w:tcW w:w="1152" w:type="dxa"/>
            <w:tcBorders>
              <w:bottom w:val="single" w:sz="4" w:space="0" w:color="auto"/>
            </w:tcBorders>
            <w:shd w:val="clear" w:color="auto" w:fill="auto"/>
            <w:vAlign w:val="bottom"/>
          </w:tcPr>
          <w:p w14:paraId="7D9A6E08" w14:textId="290EC819" w:rsidR="008F2C0B" w:rsidRPr="00B377D8" w:rsidRDefault="008F2C0B"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tcBorders>
              <w:bottom w:val="single" w:sz="4" w:space="0" w:color="auto"/>
            </w:tcBorders>
            <w:shd w:val="clear" w:color="auto" w:fill="auto"/>
            <w:vAlign w:val="bottom"/>
          </w:tcPr>
          <w:p w14:paraId="287C255D" w14:textId="0C65E0F1"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170</w:t>
            </w:r>
          </w:p>
        </w:tc>
        <w:tc>
          <w:tcPr>
            <w:tcW w:w="1116" w:type="dxa"/>
            <w:tcBorders>
              <w:bottom w:val="single" w:sz="4" w:space="0" w:color="auto"/>
            </w:tcBorders>
            <w:shd w:val="clear" w:color="auto" w:fill="auto"/>
          </w:tcPr>
          <w:p w14:paraId="3DB22F63" w14:textId="0A92CD7C"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162</w:t>
            </w:r>
          </w:p>
        </w:tc>
      </w:tr>
      <w:tr w:rsidR="00565DEB" w:rsidRPr="00B377D8" w14:paraId="4E76AA2C" w14:textId="77777777" w:rsidTr="004B78DD">
        <w:tc>
          <w:tcPr>
            <w:tcW w:w="3816" w:type="dxa"/>
            <w:shd w:val="clear" w:color="auto" w:fill="auto"/>
          </w:tcPr>
          <w:p w14:paraId="1C2AA8E7" w14:textId="77777777" w:rsidR="00565DEB" w:rsidRPr="00B377D8" w:rsidRDefault="00565DEB"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tcPr>
          <w:p w14:paraId="2B9E6263"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763139D7"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5984F10E"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shd w:val="clear" w:color="auto" w:fill="auto"/>
            <w:vAlign w:val="bottom"/>
          </w:tcPr>
          <w:p w14:paraId="5C207AFA" w14:textId="77777777" w:rsidR="00565DEB" w:rsidRPr="00B377D8"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shd w:val="clear" w:color="auto" w:fill="auto"/>
          </w:tcPr>
          <w:p w14:paraId="651AC14E" w14:textId="0ED7D9AD" w:rsidR="00565DEB" w:rsidRPr="00B377D8" w:rsidRDefault="00565DEB" w:rsidP="00202293">
            <w:pPr>
              <w:spacing w:line="180" w:lineRule="exact"/>
              <w:ind w:right="-72"/>
              <w:jc w:val="right"/>
              <w:rPr>
                <w:rFonts w:ascii="Arial" w:eastAsia="Cambria" w:hAnsi="Arial" w:cs="Arial"/>
                <w:color w:val="000000"/>
                <w:sz w:val="16"/>
                <w:szCs w:val="16"/>
              </w:rPr>
            </w:pPr>
          </w:p>
        </w:tc>
      </w:tr>
      <w:tr w:rsidR="008F2C0B" w:rsidRPr="00B377D8" w14:paraId="5B7C35E9" w14:textId="77777777" w:rsidTr="004B78DD">
        <w:tc>
          <w:tcPr>
            <w:tcW w:w="3816" w:type="dxa"/>
            <w:shd w:val="clear" w:color="auto" w:fill="auto"/>
          </w:tcPr>
          <w:p w14:paraId="396B35D9" w14:textId="77777777" w:rsidR="008F2C0B" w:rsidRPr="00B377D8" w:rsidRDefault="008F2C0B"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w:t>
            </w:r>
          </w:p>
        </w:tc>
        <w:tc>
          <w:tcPr>
            <w:tcW w:w="1152" w:type="dxa"/>
            <w:tcBorders>
              <w:bottom w:val="single" w:sz="4" w:space="0" w:color="auto"/>
            </w:tcBorders>
            <w:shd w:val="clear" w:color="auto" w:fill="auto"/>
            <w:vAlign w:val="bottom"/>
          </w:tcPr>
          <w:p w14:paraId="60FD93D5" w14:textId="671ECE0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26</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060</w:t>
            </w:r>
          </w:p>
        </w:tc>
        <w:tc>
          <w:tcPr>
            <w:tcW w:w="1152" w:type="dxa"/>
            <w:tcBorders>
              <w:bottom w:val="single" w:sz="4" w:space="0" w:color="auto"/>
            </w:tcBorders>
            <w:shd w:val="clear" w:color="auto" w:fill="auto"/>
            <w:vAlign w:val="bottom"/>
          </w:tcPr>
          <w:p w14:paraId="7B1D2F96" w14:textId="5648F590"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77</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791</w:t>
            </w:r>
          </w:p>
        </w:tc>
        <w:tc>
          <w:tcPr>
            <w:tcW w:w="1152" w:type="dxa"/>
            <w:tcBorders>
              <w:bottom w:val="single" w:sz="4" w:space="0" w:color="auto"/>
            </w:tcBorders>
            <w:shd w:val="clear" w:color="auto" w:fill="auto"/>
            <w:vAlign w:val="bottom"/>
          </w:tcPr>
          <w:p w14:paraId="29B78C33" w14:textId="7B344FC6"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65</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194</w:t>
            </w:r>
          </w:p>
        </w:tc>
        <w:tc>
          <w:tcPr>
            <w:tcW w:w="1152" w:type="dxa"/>
            <w:tcBorders>
              <w:bottom w:val="single" w:sz="4" w:space="0" w:color="auto"/>
            </w:tcBorders>
            <w:shd w:val="clear" w:color="auto" w:fill="auto"/>
            <w:vAlign w:val="bottom"/>
          </w:tcPr>
          <w:p w14:paraId="018A3A00" w14:textId="1B4B83FE"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169</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045</w:t>
            </w:r>
          </w:p>
        </w:tc>
        <w:tc>
          <w:tcPr>
            <w:tcW w:w="1116" w:type="dxa"/>
            <w:tcBorders>
              <w:bottom w:val="single" w:sz="4" w:space="0" w:color="auto"/>
            </w:tcBorders>
            <w:shd w:val="clear" w:color="auto" w:fill="auto"/>
          </w:tcPr>
          <w:p w14:paraId="2EDFD1B1" w14:textId="0DE73A33" w:rsidR="008F2C0B"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142</w:t>
            </w:r>
            <w:r w:rsidR="008F2C0B" w:rsidRPr="00B377D8">
              <w:rPr>
                <w:rFonts w:ascii="Arial" w:eastAsia="Cambria" w:hAnsi="Arial" w:cs="Arial"/>
                <w:color w:val="000000"/>
                <w:sz w:val="16"/>
                <w:szCs w:val="16"/>
              </w:rPr>
              <w:t>,</w:t>
            </w:r>
            <w:r w:rsidRPr="00A1321E">
              <w:rPr>
                <w:rFonts w:ascii="Arial" w:eastAsia="Cambria" w:hAnsi="Arial" w:cs="Arial"/>
                <w:color w:val="000000"/>
                <w:sz w:val="16"/>
                <w:szCs w:val="16"/>
              </w:rPr>
              <w:t>867</w:t>
            </w:r>
          </w:p>
        </w:tc>
      </w:tr>
    </w:tbl>
    <w:p w14:paraId="2158CCBB" w14:textId="104FA3FB" w:rsidR="007B65AB" w:rsidRPr="00413D96" w:rsidRDefault="007B65AB"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5020A5" w:rsidRPr="00B377D8" w14:paraId="6B4327C2" w14:textId="77777777" w:rsidTr="00E417C7">
        <w:tc>
          <w:tcPr>
            <w:tcW w:w="3816" w:type="dxa"/>
            <w:shd w:val="clear" w:color="auto" w:fill="auto"/>
          </w:tcPr>
          <w:p w14:paraId="3648F89E"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p>
        </w:tc>
        <w:tc>
          <w:tcPr>
            <w:tcW w:w="5724" w:type="dxa"/>
            <w:gridSpan w:val="5"/>
            <w:tcBorders>
              <w:bottom w:val="single" w:sz="4" w:space="0" w:color="auto"/>
            </w:tcBorders>
            <w:shd w:val="clear" w:color="auto" w:fill="auto"/>
          </w:tcPr>
          <w:p w14:paraId="2876A921"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Consolidated financial statements</w:t>
            </w:r>
          </w:p>
        </w:tc>
      </w:tr>
      <w:tr w:rsidR="005020A5" w:rsidRPr="00B377D8" w14:paraId="6DD4E2C0" w14:textId="77777777" w:rsidTr="004B78DD">
        <w:tc>
          <w:tcPr>
            <w:tcW w:w="3816" w:type="dxa"/>
            <w:shd w:val="clear" w:color="auto" w:fill="auto"/>
          </w:tcPr>
          <w:p w14:paraId="0A593657"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tcPr>
          <w:p w14:paraId="1B865AA2" w14:textId="009C1938"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Within </w:t>
            </w:r>
            <w:r w:rsidR="00A1321E" w:rsidRPr="00A1321E">
              <w:rPr>
                <w:rFonts w:ascii="Arial" w:hAnsi="Arial" w:cs="Arial"/>
                <w:b/>
                <w:bCs/>
                <w:color w:val="000000"/>
                <w:sz w:val="16"/>
                <w:szCs w:val="16"/>
              </w:rPr>
              <w:t>1</w:t>
            </w:r>
            <w:r w:rsidRPr="00B377D8">
              <w:rPr>
                <w:rFonts w:ascii="Arial" w:hAnsi="Arial" w:cs="Arial"/>
                <w:b/>
                <w:bCs/>
                <w:color w:val="000000"/>
                <w:sz w:val="16"/>
                <w:szCs w:val="16"/>
              </w:rPr>
              <w:t xml:space="preserve"> year</w:t>
            </w:r>
          </w:p>
          <w:p w14:paraId="0C4FC715"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Million</w:t>
            </w:r>
          </w:p>
          <w:p w14:paraId="6B951604"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 Baht</w:t>
            </w:r>
          </w:p>
        </w:tc>
        <w:tc>
          <w:tcPr>
            <w:tcW w:w="1152" w:type="dxa"/>
            <w:tcBorders>
              <w:top w:val="single" w:sz="4" w:space="0" w:color="auto"/>
              <w:bottom w:val="single" w:sz="4" w:space="0" w:color="auto"/>
            </w:tcBorders>
            <w:shd w:val="clear" w:color="auto" w:fill="auto"/>
            <w:vAlign w:val="bottom"/>
          </w:tcPr>
          <w:p w14:paraId="517A89CB" w14:textId="2F76F241" w:rsidR="005020A5" w:rsidRPr="00B377D8" w:rsidRDefault="00A1321E" w:rsidP="00202293">
            <w:pPr>
              <w:pStyle w:val="BlockText"/>
              <w:spacing w:line="180" w:lineRule="exact"/>
              <w:ind w:left="0" w:right="-72"/>
              <w:jc w:val="right"/>
              <w:rPr>
                <w:rFonts w:ascii="Arial" w:hAnsi="Arial" w:cs="Arial"/>
                <w:b/>
                <w:bCs/>
                <w:color w:val="000000"/>
                <w:sz w:val="16"/>
                <w:szCs w:val="16"/>
              </w:rPr>
            </w:pPr>
            <w:r w:rsidRPr="00A1321E">
              <w:rPr>
                <w:rFonts w:ascii="Arial" w:hAnsi="Arial" w:cs="Arial"/>
                <w:b/>
                <w:bCs/>
                <w:color w:val="000000"/>
                <w:sz w:val="16"/>
                <w:szCs w:val="16"/>
              </w:rPr>
              <w:t>1</w:t>
            </w:r>
            <w:r w:rsidR="005020A5" w:rsidRPr="00B377D8">
              <w:rPr>
                <w:rFonts w:ascii="Arial" w:hAnsi="Arial" w:cs="Arial"/>
                <w:b/>
                <w:bCs/>
                <w:color w:val="000000"/>
                <w:sz w:val="16"/>
                <w:szCs w:val="16"/>
              </w:rPr>
              <w:t xml:space="preserve"> - </w:t>
            </w:r>
            <w:r w:rsidRPr="00A1321E">
              <w:rPr>
                <w:rFonts w:ascii="Arial" w:hAnsi="Arial" w:cs="Arial"/>
                <w:b/>
                <w:bCs/>
                <w:color w:val="000000"/>
                <w:sz w:val="16"/>
                <w:szCs w:val="16"/>
              </w:rPr>
              <w:t>5</w:t>
            </w:r>
            <w:r w:rsidR="005020A5" w:rsidRPr="00B377D8">
              <w:rPr>
                <w:rFonts w:ascii="Arial" w:hAnsi="Arial" w:cs="Arial"/>
                <w:b/>
                <w:bCs/>
                <w:color w:val="000000"/>
                <w:sz w:val="16"/>
                <w:szCs w:val="16"/>
              </w:rPr>
              <w:t xml:space="preserve"> years</w:t>
            </w:r>
          </w:p>
          <w:p w14:paraId="650511C7"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0E87E1C1"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0DEC5028" w14:textId="6F1E9892"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Over </w:t>
            </w:r>
            <w:r w:rsidR="00A1321E" w:rsidRPr="00A1321E">
              <w:rPr>
                <w:rFonts w:ascii="Arial" w:hAnsi="Arial" w:cs="Arial"/>
                <w:b/>
                <w:bCs/>
                <w:color w:val="000000"/>
                <w:sz w:val="16"/>
                <w:szCs w:val="16"/>
              </w:rPr>
              <w:t>5</w:t>
            </w:r>
            <w:r w:rsidRPr="00B377D8">
              <w:rPr>
                <w:rFonts w:ascii="Arial" w:hAnsi="Arial" w:cs="Arial"/>
                <w:b/>
                <w:bCs/>
                <w:color w:val="000000"/>
                <w:sz w:val="16"/>
                <w:szCs w:val="16"/>
              </w:rPr>
              <w:t xml:space="preserve"> years</w:t>
            </w:r>
          </w:p>
          <w:p w14:paraId="3DCBB3FF"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4AC51095"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051A00E5"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p w14:paraId="51A0FFB9"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Total</w:t>
            </w:r>
          </w:p>
          <w:p w14:paraId="287F2E55"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3221295A"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c>
          <w:tcPr>
            <w:tcW w:w="1116" w:type="dxa"/>
            <w:tcBorders>
              <w:top w:val="single" w:sz="4" w:space="0" w:color="auto"/>
              <w:bottom w:val="single" w:sz="4" w:space="0" w:color="auto"/>
            </w:tcBorders>
            <w:shd w:val="clear" w:color="auto" w:fill="auto"/>
            <w:vAlign w:val="bottom"/>
          </w:tcPr>
          <w:p w14:paraId="3D3C3D8F"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Carrying amount</w:t>
            </w:r>
          </w:p>
          <w:p w14:paraId="4B1264F3"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 xml:space="preserve">Million </w:t>
            </w:r>
          </w:p>
          <w:p w14:paraId="1BB79B7E"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r w:rsidRPr="00B377D8">
              <w:rPr>
                <w:rFonts w:ascii="Arial" w:hAnsi="Arial" w:cs="Arial"/>
                <w:b/>
                <w:bCs/>
                <w:color w:val="000000"/>
                <w:sz w:val="16"/>
                <w:szCs w:val="16"/>
              </w:rPr>
              <w:t>Baht</w:t>
            </w:r>
          </w:p>
        </w:tc>
      </w:tr>
      <w:tr w:rsidR="005020A5" w:rsidRPr="00B377D8" w14:paraId="2269AA02" w14:textId="77777777" w:rsidTr="004B78DD">
        <w:tc>
          <w:tcPr>
            <w:tcW w:w="3816" w:type="dxa"/>
            <w:shd w:val="clear" w:color="auto" w:fill="auto"/>
          </w:tcPr>
          <w:p w14:paraId="1B0BBF83"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tcPr>
          <w:p w14:paraId="2CBEBD76"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2C772C8A"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72F46759"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252DAA89"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tc>
        <w:tc>
          <w:tcPr>
            <w:tcW w:w="1116" w:type="dxa"/>
            <w:tcBorders>
              <w:top w:val="single" w:sz="4" w:space="0" w:color="auto"/>
            </w:tcBorders>
            <w:shd w:val="clear" w:color="auto" w:fill="auto"/>
            <w:vAlign w:val="bottom"/>
          </w:tcPr>
          <w:p w14:paraId="63F3FE24" w14:textId="77777777" w:rsidR="005020A5" w:rsidRPr="00B377D8" w:rsidRDefault="005020A5" w:rsidP="00202293">
            <w:pPr>
              <w:pStyle w:val="BlockText"/>
              <w:spacing w:line="180" w:lineRule="exact"/>
              <w:ind w:left="0" w:right="-72"/>
              <w:jc w:val="right"/>
              <w:rPr>
                <w:rFonts w:ascii="Arial" w:hAnsi="Arial" w:cs="Arial"/>
                <w:b/>
                <w:bCs/>
                <w:color w:val="000000"/>
                <w:sz w:val="16"/>
                <w:szCs w:val="16"/>
              </w:rPr>
            </w:pPr>
          </w:p>
        </w:tc>
      </w:tr>
      <w:tr w:rsidR="005020A5" w:rsidRPr="00B377D8" w14:paraId="60E0FA24" w14:textId="77777777" w:rsidTr="004B78DD">
        <w:tc>
          <w:tcPr>
            <w:tcW w:w="3816" w:type="dxa"/>
            <w:shd w:val="clear" w:color="auto" w:fill="auto"/>
          </w:tcPr>
          <w:p w14:paraId="4AABDD07" w14:textId="77777777" w:rsidR="005020A5" w:rsidRPr="00B377D8" w:rsidRDefault="005020A5" w:rsidP="00202293">
            <w:pPr>
              <w:pStyle w:val="BlockText"/>
              <w:spacing w:line="180" w:lineRule="exact"/>
              <w:ind w:left="1276" w:right="-66" w:hanging="196"/>
              <w:jc w:val="left"/>
              <w:rPr>
                <w:rFonts w:ascii="Arial" w:hAnsi="Arial" w:cs="Arial"/>
                <w:b/>
                <w:bCs/>
                <w:color w:val="000000"/>
                <w:sz w:val="16"/>
                <w:szCs w:val="16"/>
              </w:rPr>
            </w:pPr>
            <w:r w:rsidRPr="00B377D8">
              <w:rPr>
                <w:rFonts w:ascii="Arial" w:hAnsi="Arial" w:cs="Arial"/>
                <w:b/>
                <w:bCs/>
                <w:color w:val="000000"/>
                <w:sz w:val="16"/>
                <w:szCs w:val="16"/>
              </w:rPr>
              <w:t xml:space="preserve">The maturity of financial liabilities </w:t>
            </w:r>
          </w:p>
          <w:p w14:paraId="3E4B2844" w14:textId="4DFE3034" w:rsidR="005020A5" w:rsidRPr="00B377D8" w:rsidRDefault="005020A5" w:rsidP="00202293">
            <w:pPr>
              <w:pStyle w:val="BlockText"/>
              <w:spacing w:line="180" w:lineRule="exact"/>
              <w:ind w:left="1276" w:right="-66" w:hanging="196"/>
              <w:jc w:val="left"/>
              <w:rPr>
                <w:rFonts w:ascii="Arial" w:hAnsi="Arial" w:cs="Arial"/>
                <w:color w:val="000000"/>
                <w:sz w:val="16"/>
                <w:szCs w:val="16"/>
              </w:rPr>
            </w:pPr>
            <w:r w:rsidRPr="00B377D8">
              <w:rPr>
                <w:rFonts w:ascii="Arial" w:hAnsi="Arial" w:cs="Arial"/>
                <w:b/>
                <w:bCs/>
                <w:color w:val="000000"/>
                <w:sz w:val="16"/>
                <w:szCs w:val="16"/>
              </w:rPr>
              <w:t xml:space="preserve">   as at </w:t>
            </w:r>
            <w:r w:rsidR="00A1321E" w:rsidRPr="00A1321E">
              <w:rPr>
                <w:rFonts w:ascii="Arial" w:hAnsi="Arial" w:cs="Arial"/>
                <w:b/>
                <w:bCs/>
                <w:color w:val="000000"/>
                <w:sz w:val="16"/>
                <w:szCs w:val="16"/>
              </w:rPr>
              <w:t>31</w:t>
            </w:r>
            <w:r w:rsidRPr="00B377D8">
              <w:rPr>
                <w:rFonts w:ascii="Arial" w:hAnsi="Arial" w:cs="Arial"/>
                <w:b/>
                <w:bCs/>
                <w:color w:val="000000"/>
                <w:sz w:val="16"/>
                <w:szCs w:val="16"/>
              </w:rPr>
              <w:t xml:space="preserve"> December </w:t>
            </w:r>
            <w:r w:rsidR="00A1321E" w:rsidRPr="00A1321E">
              <w:rPr>
                <w:rFonts w:ascii="Arial" w:hAnsi="Arial" w:cs="Arial"/>
                <w:b/>
                <w:bCs/>
                <w:color w:val="000000"/>
                <w:sz w:val="16"/>
                <w:szCs w:val="16"/>
              </w:rPr>
              <w:t>2023</w:t>
            </w:r>
          </w:p>
        </w:tc>
        <w:tc>
          <w:tcPr>
            <w:tcW w:w="1152" w:type="dxa"/>
            <w:shd w:val="clear" w:color="auto" w:fill="auto"/>
            <w:vAlign w:val="bottom"/>
          </w:tcPr>
          <w:p w14:paraId="6454808F" w14:textId="77777777" w:rsidR="005020A5" w:rsidRPr="00B377D8" w:rsidRDefault="005020A5"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18D4CF35" w14:textId="77777777" w:rsidR="005020A5" w:rsidRPr="00B377D8" w:rsidRDefault="005020A5"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371DF541" w14:textId="77777777" w:rsidR="005020A5" w:rsidRPr="00B377D8" w:rsidRDefault="005020A5" w:rsidP="00202293">
            <w:pPr>
              <w:spacing w:line="180" w:lineRule="exact"/>
              <w:ind w:right="-72"/>
              <w:jc w:val="right"/>
              <w:rPr>
                <w:rFonts w:ascii="Arial" w:eastAsia="Cambria" w:hAnsi="Arial" w:cs="Arial"/>
                <w:color w:val="000000"/>
                <w:sz w:val="16"/>
                <w:szCs w:val="16"/>
              </w:rPr>
            </w:pPr>
          </w:p>
        </w:tc>
        <w:tc>
          <w:tcPr>
            <w:tcW w:w="1152" w:type="dxa"/>
            <w:shd w:val="clear" w:color="auto" w:fill="auto"/>
            <w:vAlign w:val="bottom"/>
          </w:tcPr>
          <w:p w14:paraId="13567FA7" w14:textId="77777777" w:rsidR="005020A5" w:rsidRPr="00B377D8" w:rsidRDefault="005020A5" w:rsidP="00202293">
            <w:pPr>
              <w:spacing w:line="180" w:lineRule="exact"/>
              <w:ind w:right="-72"/>
              <w:jc w:val="right"/>
              <w:rPr>
                <w:rFonts w:ascii="Arial" w:eastAsia="Cambria" w:hAnsi="Arial" w:cs="Arial"/>
                <w:color w:val="000000"/>
                <w:sz w:val="16"/>
                <w:szCs w:val="16"/>
              </w:rPr>
            </w:pPr>
          </w:p>
        </w:tc>
        <w:tc>
          <w:tcPr>
            <w:tcW w:w="1116" w:type="dxa"/>
            <w:shd w:val="clear" w:color="auto" w:fill="auto"/>
          </w:tcPr>
          <w:p w14:paraId="786BF69E" w14:textId="77777777" w:rsidR="005020A5" w:rsidRPr="00B377D8" w:rsidRDefault="005020A5" w:rsidP="00202293">
            <w:pPr>
              <w:spacing w:line="180" w:lineRule="exact"/>
              <w:ind w:right="-72"/>
              <w:jc w:val="right"/>
              <w:rPr>
                <w:rFonts w:ascii="Arial" w:eastAsia="Cambria" w:hAnsi="Arial" w:cs="Arial"/>
                <w:color w:val="000000"/>
                <w:sz w:val="16"/>
                <w:szCs w:val="16"/>
              </w:rPr>
            </w:pPr>
          </w:p>
        </w:tc>
      </w:tr>
      <w:tr w:rsidR="005020A5" w:rsidRPr="00B377D8" w14:paraId="5AE2A435" w14:textId="77777777" w:rsidTr="004B78DD">
        <w:tc>
          <w:tcPr>
            <w:tcW w:w="3816" w:type="dxa"/>
            <w:shd w:val="clear" w:color="auto" w:fill="auto"/>
          </w:tcPr>
          <w:p w14:paraId="31E922E7" w14:textId="743984AB"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Trade and other</w:t>
            </w:r>
            <w:r w:rsidR="007D7FCE" w:rsidRPr="00B377D8">
              <w:rPr>
                <w:rFonts w:ascii="Arial" w:hAnsi="Arial" w:cs="Arial"/>
                <w:color w:val="000000"/>
                <w:sz w:val="16"/>
                <w:szCs w:val="16"/>
              </w:rPr>
              <w:t xml:space="preserve"> current</w:t>
            </w:r>
            <w:r w:rsidRPr="00B377D8">
              <w:rPr>
                <w:rFonts w:ascii="Arial" w:hAnsi="Arial" w:cs="Arial"/>
                <w:color w:val="000000"/>
                <w:sz w:val="16"/>
                <w:szCs w:val="16"/>
              </w:rPr>
              <w:t xml:space="preserve"> payables</w:t>
            </w:r>
          </w:p>
        </w:tc>
        <w:tc>
          <w:tcPr>
            <w:tcW w:w="1152" w:type="dxa"/>
            <w:shd w:val="clear" w:color="auto" w:fill="auto"/>
            <w:vAlign w:val="bottom"/>
          </w:tcPr>
          <w:p w14:paraId="57ECBA01" w14:textId="74B7B970"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891</w:t>
            </w:r>
          </w:p>
        </w:tc>
        <w:tc>
          <w:tcPr>
            <w:tcW w:w="1152" w:type="dxa"/>
            <w:shd w:val="clear" w:color="auto" w:fill="auto"/>
            <w:vAlign w:val="bottom"/>
          </w:tcPr>
          <w:p w14:paraId="2FA89A25"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722E58DA"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7713941C" w14:textId="304C3C94"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891</w:t>
            </w:r>
          </w:p>
        </w:tc>
        <w:tc>
          <w:tcPr>
            <w:tcW w:w="1116" w:type="dxa"/>
            <w:shd w:val="clear" w:color="auto" w:fill="auto"/>
          </w:tcPr>
          <w:p w14:paraId="4525EC2F" w14:textId="1F9EEF0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8</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891</w:t>
            </w:r>
          </w:p>
        </w:tc>
      </w:tr>
      <w:tr w:rsidR="005020A5" w:rsidRPr="00B377D8" w14:paraId="13E14F39" w14:textId="77777777" w:rsidTr="004B78DD">
        <w:tc>
          <w:tcPr>
            <w:tcW w:w="3816" w:type="dxa"/>
            <w:shd w:val="clear" w:color="auto" w:fill="auto"/>
          </w:tcPr>
          <w:p w14:paraId="675EE5D0" w14:textId="77777777" w:rsidR="00B377D8" w:rsidRDefault="005020A5" w:rsidP="00202293">
            <w:pPr>
              <w:pStyle w:val="BlockText"/>
              <w:spacing w:line="180" w:lineRule="exact"/>
              <w:ind w:left="1080" w:right="-66"/>
              <w:jc w:val="left"/>
              <w:rPr>
                <w:rFonts w:ascii="Arial" w:hAnsi="Arial" w:cs="Arial"/>
                <w:color w:val="000000"/>
                <w:spacing w:val="-4"/>
                <w:sz w:val="16"/>
                <w:szCs w:val="16"/>
              </w:rPr>
            </w:pPr>
            <w:r w:rsidRPr="00B377D8">
              <w:rPr>
                <w:rFonts w:ascii="Arial" w:hAnsi="Arial" w:cs="Arial"/>
                <w:color w:val="000000"/>
                <w:spacing w:val="-4"/>
                <w:sz w:val="16"/>
                <w:szCs w:val="16"/>
              </w:rPr>
              <w:t xml:space="preserve">Payables for assets under </w:t>
            </w:r>
          </w:p>
          <w:p w14:paraId="43C27CFD" w14:textId="777D9589" w:rsidR="005020A5" w:rsidRPr="00B377D8" w:rsidRDefault="00B377D8" w:rsidP="00202293">
            <w:pPr>
              <w:pStyle w:val="BlockText"/>
              <w:spacing w:line="180" w:lineRule="exact"/>
              <w:ind w:left="1080" w:right="-66"/>
              <w:jc w:val="left"/>
              <w:rPr>
                <w:rFonts w:ascii="Arial" w:hAnsi="Arial" w:cs="Arial"/>
                <w:color w:val="000000"/>
                <w:spacing w:val="-4"/>
                <w:sz w:val="16"/>
                <w:szCs w:val="16"/>
              </w:rPr>
            </w:pPr>
            <w:r>
              <w:rPr>
                <w:rFonts w:ascii="Arial" w:hAnsi="Arial" w:cs="Arial"/>
                <w:color w:val="000000"/>
                <w:spacing w:val="-4"/>
                <w:sz w:val="16"/>
                <w:szCs w:val="16"/>
              </w:rPr>
              <w:t xml:space="preserve">   </w:t>
            </w:r>
            <w:r w:rsidR="005020A5" w:rsidRPr="00B377D8">
              <w:rPr>
                <w:rFonts w:ascii="Arial" w:hAnsi="Arial" w:cs="Arial"/>
                <w:color w:val="000000"/>
                <w:spacing w:val="-4"/>
                <w:sz w:val="16"/>
                <w:szCs w:val="16"/>
              </w:rPr>
              <w:t>construction</w:t>
            </w:r>
          </w:p>
        </w:tc>
        <w:tc>
          <w:tcPr>
            <w:tcW w:w="1152" w:type="dxa"/>
            <w:shd w:val="clear" w:color="auto" w:fill="auto"/>
            <w:vAlign w:val="bottom"/>
          </w:tcPr>
          <w:p w14:paraId="1741D9CB" w14:textId="5A06F58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441</w:t>
            </w:r>
          </w:p>
        </w:tc>
        <w:tc>
          <w:tcPr>
            <w:tcW w:w="1152" w:type="dxa"/>
            <w:shd w:val="clear" w:color="auto" w:fill="auto"/>
            <w:vAlign w:val="bottom"/>
          </w:tcPr>
          <w:p w14:paraId="544CF917"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27FCD7F9"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29F64586" w14:textId="6A355EF4"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441</w:t>
            </w:r>
          </w:p>
        </w:tc>
        <w:tc>
          <w:tcPr>
            <w:tcW w:w="1116" w:type="dxa"/>
            <w:shd w:val="clear" w:color="auto" w:fill="auto"/>
            <w:vAlign w:val="bottom"/>
          </w:tcPr>
          <w:p w14:paraId="67D5E5E4" w14:textId="1E85F8A9"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441</w:t>
            </w:r>
          </w:p>
        </w:tc>
      </w:tr>
      <w:tr w:rsidR="005020A5" w:rsidRPr="00B377D8" w14:paraId="32A7007E" w14:textId="77777777" w:rsidTr="004B78DD">
        <w:tc>
          <w:tcPr>
            <w:tcW w:w="3816" w:type="dxa"/>
            <w:shd w:val="clear" w:color="auto" w:fill="auto"/>
          </w:tcPr>
          <w:p w14:paraId="45A8E6B1"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Lease liabilities</w:t>
            </w:r>
          </w:p>
        </w:tc>
        <w:tc>
          <w:tcPr>
            <w:tcW w:w="1152" w:type="dxa"/>
            <w:shd w:val="clear" w:color="auto" w:fill="auto"/>
            <w:vAlign w:val="bottom"/>
          </w:tcPr>
          <w:p w14:paraId="7BA6FBD9" w14:textId="32797618"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210</w:t>
            </w:r>
          </w:p>
        </w:tc>
        <w:tc>
          <w:tcPr>
            <w:tcW w:w="1152" w:type="dxa"/>
            <w:shd w:val="clear" w:color="auto" w:fill="auto"/>
            <w:vAlign w:val="bottom"/>
          </w:tcPr>
          <w:p w14:paraId="5018B515" w14:textId="3612373B"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718</w:t>
            </w:r>
          </w:p>
        </w:tc>
        <w:tc>
          <w:tcPr>
            <w:tcW w:w="1152" w:type="dxa"/>
            <w:shd w:val="clear" w:color="auto" w:fill="auto"/>
            <w:vAlign w:val="bottom"/>
          </w:tcPr>
          <w:p w14:paraId="5EE7CD34" w14:textId="6F2B23A9"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256</w:t>
            </w:r>
          </w:p>
        </w:tc>
        <w:tc>
          <w:tcPr>
            <w:tcW w:w="1152" w:type="dxa"/>
            <w:shd w:val="clear" w:color="auto" w:fill="auto"/>
            <w:vAlign w:val="bottom"/>
          </w:tcPr>
          <w:p w14:paraId="7DB83747" w14:textId="17D9859E"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184</w:t>
            </w:r>
          </w:p>
        </w:tc>
        <w:tc>
          <w:tcPr>
            <w:tcW w:w="1116" w:type="dxa"/>
            <w:shd w:val="clear" w:color="auto" w:fill="auto"/>
          </w:tcPr>
          <w:p w14:paraId="1F2D9482" w14:textId="3FDC216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422</w:t>
            </w:r>
          </w:p>
        </w:tc>
      </w:tr>
      <w:tr w:rsidR="005020A5" w:rsidRPr="00B377D8" w14:paraId="5F0D4E72" w14:textId="77777777" w:rsidTr="004B78DD">
        <w:tc>
          <w:tcPr>
            <w:tcW w:w="3816" w:type="dxa"/>
            <w:shd w:val="clear" w:color="auto" w:fill="auto"/>
          </w:tcPr>
          <w:p w14:paraId="4BCA9D44"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Short-term loans from </w:t>
            </w:r>
          </w:p>
          <w:p w14:paraId="37001C16"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financial institutions</w:t>
            </w:r>
          </w:p>
        </w:tc>
        <w:tc>
          <w:tcPr>
            <w:tcW w:w="1152" w:type="dxa"/>
            <w:shd w:val="clear" w:color="auto" w:fill="auto"/>
            <w:vAlign w:val="bottom"/>
          </w:tcPr>
          <w:p w14:paraId="1A423E6D" w14:textId="0613F2C7"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111</w:t>
            </w:r>
          </w:p>
        </w:tc>
        <w:tc>
          <w:tcPr>
            <w:tcW w:w="1152" w:type="dxa"/>
            <w:shd w:val="clear" w:color="auto" w:fill="auto"/>
            <w:vAlign w:val="bottom"/>
          </w:tcPr>
          <w:p w14:paraId="7A61AB8B"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0FFEEC6F"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41C11865" w14:textId="31B593C6"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111</w:t>
            </w:r>
          </w:p>
        </w:tc>
        <w:tc>
          <w:tcPr>
            <w:tcW w:w="1116" w:type="dxa"/>
            <w:shd w:val="clear" w:color="auto" w:fill="auto"/>
          </w:tcPr>
          <w:p w14:paraId="27D1ABC4" w14:textId="77777777" w:rsidR="005020A5" w:rsidRPr="00B377D8" w:rsidRDefault="005020A5" w:rsidP="00202293">
            <w:pPr>
              <w:spacing w:line="180" w:lineRule="exact"/>
              <w:ind w:right="-72"/>
              <w:jc w:val="right"/>
              <w:rPr>
                <w:rFonts w:ascii="Arial" w:eastAsia="Cambria" w:hAnsi="Arial" w:cs="Arial"/>
                <w:color w:val="000000"/>
                <w:sz w:val="16"/>
                <w:szCs w:val="16"/>
              </w:rPr>
            </w:pPr>
          </w:p>
          <w:p w14:paraId="31B74636" w14:textId="376A7162"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111</w:t>
            </w:r>
          </w:p>
        </w:tc>
      </w:tr>
      <w:tr w:rsidR="005020A5" w:rsidRPr="00B377D8" w14:paraId="7B342FE3" w14:textId="77777777" w:rsidTr="004B78DD">
        <w:tc>
          <w:tcPr>
            <w:tcW w:w="3816" w:type="dxa"/>
            <w:shd w:val="clear" w:color="auto" w:fill="auto"/>
          </w:tcPr>
          <w:p w14:paraId="1C875A89"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Long-term loans from </w:t>
            </w:r>
          </w:p>
          <w:p w14:paraId="0FA8FB8F"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financial institutions</w:t>
            </w:r>
          </w:p>
        </w:tc>
        <w:tc>
          <w:tcPr>
            <w:tcW w:w="1152" w:type="dxa"/>
            <w:shd w:val="clear" w:color="auto" w:fill="auto"/>
            <w:vAlign w:val="bottom"/>
          </w:tcPr>
          <w:p w14:paraId="60C762DB" w14:textId="69B0EF45"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528</w:t>
            </w:r>
          </w:p>
        </w:tc>
        <w:tc>
          <w:tcPr>
            <w:tcW w:w="1152" w:type="dxa"/>
            <w:shd w:val="clear" w:color="auto" w:fill="auto"/>
            <w:vAlign w:val="bottom"/>
          </w:tcPr>
          <w:p w14:paraId="5C285774" w14:textId="634EACF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32</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615</w:t>
            </w:r>
          </w:p>
        </w:tc>
        <w:tc>
          <w:tcPr>
            <w:tcW w:w="1152" w:type="dxa"/>
            <w:shd w:val="clear" w:color="auto" w:fill="auto"/>
            <w:vAlign w:val="bottom"/>
          </w:tcPr>
          <w:p w14:paraId="12AFEC90" w14:textId="53149631"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20</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358</w:t>
            </w:r>
          </w:p>
        </w:tc>
        <w:tc>
          <w:tcPr>
            <w:tcW w:w="1152" w:type="dxa"/>
            <w:shd w:val="clear" w:color="auto" w:fill="auto"/>
            <w:vAlign w:val="bottom"/>
          </w:tcPr>
          <w:p w14:paraId="0213079D" w14:textId="5B112AD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57</w:t>
            </w:r>
            <w:r w:rsidR="00E61865" w:rsidRPr="00B377D8">
              <w:rPr>
                <w:rFonts w:ascii="Arial" w:eastAsia="Cambria" w:hAnsi="Arial" w:cs="Arial"/>
                <w:color w:val="000000"/>
                <w:sz w:val="16"/>
                <w:szCs w:val="16"/>
              </w:rPr>
              <w:t>,</w:t>
            </w:r>
            <w:r w:rsidRPr="00A1321E">
              <w:rPr>
                <w:rFonts w:ascii="Arial" w:eastAsia="Cambria" w:hAnsi="Arial" w:cs="Arial"/>
                <w:color w:val="000000"/>
                <w:sz w:val="16"/>
                <w:szCs w:val="16"/>
              </w:rPr>
              <w:t>501</w:t>
            </w:r>
          </w:p>
        </w:tc>
        <w:tc>
          <w:tcPr>
            <w:tcW w:w="1116" w:type="dxa"/>
            <w:shd w:val="clear" w:color="auto" w:fill="auto"/>
          </w:tcPr>
          <w:p w14:paraId="2F17C776" w14:textId="77777777" w:rsidR="005020A5" w:rsidRPr="00B377D8" w:rsidRDefault="005020A5" w:rsidP="00202293">
            <w:pPr>
              <w:spacing w:line="180" w:lineRule="exact"/>
              <w:ind w:right="-72"/>
              <w:jc w:val="right"/>
              <w:rPr>
                <w:rFonts w:ascii="Arial" w:eastAsia="Cambria" w:hAnsi="Arial" w:cs="Arial"/>
                <w:color w:val="000000"/>
                <w:sz w:val="16"/>
                <w:szCs w:val="16"/>
              </w:rPr>
            </w:pPr>
          </w:p>
          <w:p w14:paraId="3E4BC0E7" w14:textId="4C02FDF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57</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230</w:t>
            </w:r>
          </w:p>
        </w:tc>
      </w:tr>
      <w:tr w:rsidR="005020A5" w:rsidRPr="00B377D8" w14:paraId="5D102DD0" w14:textId="77777777" w:rsidTr="004B78DD">
        <w:tc>
          <w:tcPr>
            <w:tcW w:w="3816" w:type="dxa"/>
            <w:shd w:val="clear" w:color="auto" w:fill="auto"/>
          </w:tcPr>
          <w:p w14:paraId="47DB1FC0" w14:textId="6F553037" w:rsidR="005020A5" w:rsidRPr="00B377D8" w:rsidRDefault="005020A5" w:rsidP="006068B4">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Long-term loan from a related party</w:t>
            </w:r>
          </w:p>
        </w:tc>
        <w:tc>
          <w:tcPr>
            <w:tcW w:w="1152" w:type="dxa"/>
            <w:shd w:val="clear" w:color="auto" w:fill="auto"/>
            <w:vAlign w:val="bottom"/>
          </w:tcPr>
          <w:p w14:paraId="3C5DDCF8" w14:textId="13425980"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192</w:t>
            </w:r>
          </w:p>
        </w:tc>
        <w:tc>
          <w:tcPr>
            <w:tcW w:w="1152" w:type="dxa"/>
            <w:shd w:val="clear" w:color="auto" w:fill="auto"/>
            <w:vAlign w:val="bottom"/>
          </w:tcPr>
          <w:p w14:paraId="77F2F639" w14:textId="10151F10"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401</w:t>
            </w:r>
          </w:p>
        </w:tc>
        <w:tc>
          <w:tcPr>
            <w:tcW w:w="1152" w:type="dxa"/>
            <w:shd w:val="clear" w:color="auto" w:fill="auto"/>
            <w:vAlign w:val="bottom"/>
          </w:tcPr>
          <w:p w14:paraId="3EDCEAA2"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3C22217E" w14:textId="35894902"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593</w:t>
            </w:r>
          </w:p>
        </w:tc>
        <w:tc>
          <w:tcPr>
            <w:tcW w:w="1116" w:type="dxa"/>
            <w:shd w:val="clear" w:color="auto" w:fill="auto"/>
          </w:tcPr>
          <w:p w14:paraId="32E6D899" w14:textId="3A5CCC75"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16</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593</w:t>
            </w:r>
          </w:p>
        </w:tc>
      </w:tr>
      <w:tr w:rsidR="005020A5" w:rsidRPr="00B377D8" w14:paraId="1A73F857" w14:textId="77777777" w:rsidTr="004B78DD">
        <w:tc>
          <w:tcPr>
            <w:tcW w:w="3816" w:type="dxa"/>
            <w:shd w:val="clear" w:color="auto" w:fill="auto"/>
          </w:tcPr>
          <w:p w14:paraId="50BA624C"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Debentures</w:t>
            </w:r>
          </w:p>
        </w:tc>
        <w:tc>
          <w:tcPr>
            <w:tcW w:w="1152" w:type="dxa"/>
            <w:shd w:val="clear" w:color="auto" w:fill="auto"/>
            <w:vAlign w:val="bottom"/>
          </w:tcPr>
          <w:p w14:paraId="1959E05E" w14:textId="5F6348F7"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6</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52" w:type="dxa"/>
            <w:shd w:val="clear" w:color="auto" w:fill="auto"/>
            <w:vAlign w:val="bottom"/>
          </w:tcPr>
          <w:p w14:paraId="28013910" w14:textId="3AC827D6"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11</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52" w:type="dxa"/>
            <w:shd w:val="clear" w:color="auto" w:fill="auto"/>
            <w:vAlign w:val="bottom"/>
          </w:tcPr>
          <w:p w14:paraId="51F6D628" w14:textId="50B2CF76"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36</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52" w:type="dxa"/>
            <w:shd w:val="clear" w:color="auto" w:fill="auto"/>
            <w:vAlign w:val="bottom"/>
          </w:tcPr>
          <w:p w14:paraId="058290FB" w14:textId="5FDB8BDA"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54</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500</w:t>
            </w:r>
          </w:p>
        </w:tc>
        <w:tc>
          <w:tcPr>
            <w:tcW w:w="1116" w:type="dxa"/>
            <w:shd w:val="clear" w:color="auto" w:fill="auto"/>
          </w:tcPr>
          <w:p w14:paraId="7D00957E" w14:textId="000D9FE9"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54</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453</w:t>
            </w:r>
          </w:p>
        </w:tc>
      </w:tr>
      <w:tr w:rsidR="005020A5" w:rsidRPr="00B377D8" w14:paraId="0068ED71" w14:textId="77777777" w:rsidTr="004B78DD">
        <w:tc>
          <w:tcPr>
            <w:tcW w:w="3816" w:type="dxa"/>
            <w:shd w:val="clear" w:color="auto" w:fill="auto"/>
          </w:tcPr>
          <w:p w14:paraId="6E0AD4EE"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Interest payables of long-term loans</w:t>
            </w:r>
          </w:p>
          <w:p w14:paraId="30979890"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from financial institutions </w:t>
            </w:r>
          </w:p>
          <w:p w14:paraId="42C48795"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and debentures</w:t>
            </w:r>
          </w:p>
        </w:tc>
        <w:tc>
          <w:tcPr>
            <w:tcW w:w="1152" w:type="dxa"/>
            <w:shd w:val="clear" w:color="auto" w:fill="auto"/>
            <w:vAlign w:val="bottom"/>
          </w:tcPr>
          <w:p w14:paraId="08922C9C" w14:textId="24984507"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347</w:t>
            </w:r>
          </w:p>
        </w:tc>
        <w:tc>
          <w:tcPr>
            <w:tcW w:w="1152" w:type="dxa"/>
            <w:shd w:val="clear" w:color="auto" w:fill="auto"/>
            <w:vAlign w:val="bottom"/>
          </w:tcPr>
          <w:p w14:paraId="6AC6091A" w14:textId="1F7AEB68"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11</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766</w:t>
            </w:r>
          </w:p>
        </w:tc>
        <w:tc>
          <w:tcPr>
            <w:tcW w:w="1152" w:type="dxa"/>
            <w:shd w:val="clear" w:color="auto" w:fill="auto"/>
            <w:vAlign w:val="bottom"/>
          </w:tcPr>
          <w:p w14:paraId="4A581FA2" w14:textId="7668044A"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7</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413</w:t>
            </w:r>
          </w:p>
        </w:tc>
        <w:tc>
          <w:tcPr>
            <w:tcW w:w="1152" w:type="dxa"/>
            <w:shd w:val="clear" w:color="auto" w:fill="auto"/>
            <w:vAlign w:val="bottom"/>
          </w:tcPr>
          <w:p w14:paraId="31C266FD" w14:textId="79B9BB9B"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23</w:t>
            </w:r>
            <w:r w:rsidR="005020A5" w:rsidRPr="00B377D8">
              <w:rPr>
                <w:rFonts w:ascii="Arial" w:eastAsia="Cambria" w:hAnsi="Arial" w:cs="Arial"/>
                <w:color w:val="000000"/>
                <w:sz w:val="16"/>
                <w:szCs w:val="16"/>
              </w:rPr>
              <w:t>,</w:t>
            </w:r>
            <w:r w:rsidRPr="00A1321E">
              <w:rPr>
                <w:rFonts w:ascii="Arial" w:eastAsia="Cambria" w:hAnsi="Arial" w:cs="Arial"/>
                <w:color w:val="000000"/>
                <w:sz w:val="16"/>
                <w:szCs w:val="16"/>
              </w:rPr>
              <w:t>526</w:t>
            </w:r>
          </w:p>
        </w:tc>
        <w:tc>
          <w:tcPr>
            <w:tcW w:w="1116" w:type="dxa"/>
            <w:shd w:val="clear" w:color="auto" w:fill="auto"/>
          </w:tcPr>
          <w:p w14:paraId="09F5C949" w14:textId="77777777" w:rsidR="005020A5" w:rsidRPr="00B377D8" w:rsidRDefault="005020A5" w:rsidP="00202293">
            <w:pPr>
              <w:spacing w:line="180" w:lineRule="exact"/>
              <w:ind w:right="-72"/>
              <w:jc w:val="right"/>
              <w:rPr>
                <w:rFonts w:ascii="Arial" w:eastAsia="Cambria" w:hAnsi="Arial" w:cs="Arial"/>
                <w:color w:val="000000"/>
                <w:sz w:val="16"/>
                <w:szCs w:val="16"/>
              </w:rPr>
            </w:pPr>
          </w:p>
          <w:p w14:paraId="3537B309" w14:textId="77777777" w:rsidR="005020A5" w:rsidRPr="00B377D8" w:rsidRDefault="005020A5" w:rsidP="00202293">
            <w:pPr>
              <w:spacing w:line="180" w:lineRule="exact"/>
              <w:ind w:right="-72"/>
              <w:jc w:val="right"/>
              <w:rPr>
                <w:rFonts w:ascii="Arial" w:eastAsia="Cambria" w:hAnsi="Arial" w:cs="Arial"/>
                <w:color w:val="000000"/>
                <w:sz w:val="16"/>
                <w:szCs w:val="16"/>
              </w:rPr>
            </w:pPr>
          </w:p>
          <w:p w14:paraId="34DC3EFB" w14:textId="593523A8"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524</w:t>
            </w:r>
          </w:p>
        </w:tc>
      </w:tr>
      <w:tr w:rsidR="005020A5" w:rsidRPr="00B377D8" w14:paraId="3D86CFBD" w14:textId="77777777" w:rsidTr="004B78DD">
        <w:tc>
          <w:tcPr>
            <w:tcW w:w="3816" w:type="dxa"/>
            <w:shd w:val="clear" w:color="auto" w:fill="auto"/>
          </w:tcPr>
          <w:p w14:paraId="5469BBC0"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Interest payables of long-term loan    </w:t>
            </w:r>
            <w:r w:rsidRPr="00B377D8">
              <w:rPr>
                <w:rFonts w:ascii="Arial" w:hAnsi="Arial" w:cs="Arial"/>
                <w:color w:val="000000"/>
                <w:sz w:val="16"/>
                <w:szCs w:val="16"/>
              </w:rPr>
              <w:br/>
              <w:t xml:space="preserve">   from a related party</w:t>
            </w:r>
          </w:p>
        </w:tc>
        <w:tc>
          <w:tcPr>
            <w:tcW w:w="1152" w:type="dxa"/>
            <w:shd w:val="clear" w:color="auto" w:fill="auto"/>
            <w:vAlign w:val="bottom"/>
          </w:tcPr>
          <w:p w14:paraId="77549B53" w14:textId="39E4B7F1"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233</w:t>
            </w:r>
          </w:p>
        </w:tc>
        <w:tc>
          <w:tcPr>
            <w:tcW w:w="1152" w:type="dxa"/>
            <w:shd w:val="clear" w:color="auto" w:fill="auto"/>
            <w:vAlign w:val="bottom"/>
          </w:tcPr>
          <w:p w14:paraId="03D7C0EF"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07113505"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shd w:val="clear" w:color="auto" w:fill="auto"/>
            <w:vAlign w:val="bottom"/>
          </w:tcPr>
          <w:p w14:paraId="3A2BAA07" w14:textId="1AFEA3D4"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223</w:t>
            </w:r>
          </w:p>
        </w:tc>
        <w:tc>
          <w:tcPr>
            <w:tcW w:w="1116" w:type="dxa"/>
            <w:shd w:val="clear" w:color="auto" w:fill="auto"/>
            <w:vAlign w:val="bottom"/>
          </w:tcPr>
          <w:p w14:paraId="3826A4A3" w14:textId="3ADAEA4A"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4</w:t>
            </w:r>
          </w:p>
        </w:tc>
      </w:tr>
      <w:tr w:rsidR="005020A5" w:rsidRPr="00B377D8" w14:paraId="0F9F06DA" w14:textId="77777777" w:rsidTr="004B78DD">
        <w:tc>
          <w:tcPr>
            <w:tcW w:w="3816" w:type="dxa"/>
            <w:shd w:val="clear" w:color="auto" w:fill="auto"/>
          </w:tcPr>
          <w:p w14:paraId="77DC6D48"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Retentions</w:t>
            </w:r>
          </w:p>
        </w:tc>
        <w:tc>
          <w:tcPr>
            <w:tcW w:w="1152" w:type="dxa"/>
            <w:tcBorders>
              <w:bottom w:val="single" w:sz="4" w:space="0" w:color="auto"/>
            </w:tcBorders>
            <w:shd w:val="clear" w:color="auto" w:fill="auto"/>
            <w:vAlign w:val="bottom"/>
          </w:tcPr>
          <w:p w14:paraId="5E596B60" w14:textId="6B40F353"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14</w:t>
            </w:r>
          </w:p>
        </w:tc>
        <w:tc>
          <w:tcPr>
            <w:tcW w:w="1152" w:type="dxa"/>
            <w:tcBorders>
              <w:bottom w:val="single" w:sz="4" w:space="0" w:color="auto"/>
            </w:tcBorders>
            <w:shd w:val="clear" w:color="auto" w:fill="auto"/>
            <w:vAlign w:val="bottom"/>
          </w:tcPr>
          <w:p w14:paraId="27792468" w14:textId="0348F975"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25</w:t>
            </w:r>
          </w:p>
        </w:tc>
        <w:tc>
          <w:tcPr>
            <w:tcW w:w="1152" w:type="dxa"/>
            <w:tcBorders>
              <w:bottom w:val="single" w:sz="4" w:space="0" w:color="auto"/>
            </w:tcBorders>
            <w:shd w:val="clear" w:color="auto" w:fill="auto"/>
            <w:vAlign w:val="bottom"/>
          </w:tcPr>
          <w:p w14:paraId="6D767E26" w14:textId="77777777" w:rsidR="005020A5" w:rsidRPr="00B377D8" w:rsidRDefault="005020A5" w:rsidP="00202293">
            <w:pPr>
              <w:spacing w:line="180" w:lineRule="exact"/>
              <w:ind w:right="-72"/>
              <w:jc w:val="right"/>
              <w:rPr>
                <w:rFonts w:ascii="Arial" w:eastAsia="Cambria" w:hAnsi="Arial" w:cs="Arial"/>
                <w:color w:val="000000"/>
                <w:sz w:val="16"/>
                <w:szCs w:val="16"/>
              </w:rPr>
            </w:pPr>
            <w:r w:rsidRPr="00B377D8">
              <w:rPr>
                <w:rFonts w:ascii="Arial" w:eastAsia="Cambria" w:hAnsi="Arial" w:cs="Arial"/>
                <w:color w:val="000000"/>
                <w:sz w:val="16"/>
                <w:szCs w:val="16"/>
              </w:rPr>
              <w:t>-</w:t>
            </w:r>
          </w:p>
        </w:tc>
        <w:tc>
          <w:tcPr>
            <w:tcW w:w="1152" w:type="dxa"/>
            <w:tcBorders>
              <w:bottom w:val="single" w:sz="4" w:space="0" w:color="auto"/>
            </w:tcBorders>
            <w:shd w:val="clear" w:color="auto" w:fill="auto"/>
            <w:vAlign w:val="bottom"/>
          </w:tcPr>
          <w:p w14:paraId="75D265DF" w14:textId="7E3C6943"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39</w:t>
            </w:r>
          </w:p>
        </w:tc>
        <w:tc>
          <w:tcPr>
            <w:tcW w:w="1116" w:type="dxa"/>
            <w:tcBorders>
              <w:bottom w:val="single" w:sz="4" w:space="0" w:color="auto"/>
            </w:tcBorders>
            <w:shd w:val="clear" w:color="auto" w:fill="auto"/>
          </w:tcPr>
          <w:p w14:paraId="239B15C6" w14:textId="6B76FEAC" w:rsidR="005020A5" w:rsidRPr="00B377D8" w:rsidRDefault="00A1321E" w:rsidP="00202293">
            <w:pPr>
              <w:spacing w:line="180" w:lineRule="exact"/>
              <w:ind w:right="-72"/>
              <w:jc w:val="right"/>
              <w:rPr>
                <w:rFonts w:ascii="Arial" w:eastAsia="Cambria" w:hAnsi="Arial" w:cs="Arial"/>
                <w:color w:val="000000"/>
                <w:sz w:val="16"/>
                <w:szCs w:val="16"/>
              </w:rPr>
            </w:pPr>
            <w:r w:rsidRPr="00A1321E">
              <w:rPr>
                <w:rFonts w:ascii="Arial" w:eastAsia="Cambria" w:hAnsi="Arial" w:cs="Arial"/>
                <w:color w:val="000000"/>
                <w:sz w:val="16"/>
                <w:szCs w:val="16"/>
              </w:rPr>
              <w:t>39</w:t>
            </w:r>
          </w:p>
        </w:tc>
      </w:tr>
      <w:tr w:rsidR="005020A5" w:rsidRPr="00B377D8" w14:paraId="465F6553" w14:textId="77777777" w:rsidTr="004B78DD">
        <w:tc>
          <w:tcPr>
            <w:tcW w:w="3816" w:type="dxa"/>
            <w:shd w:val="clear" w:color="auto" w:fill="auto"/>
          </w:tcPr>
          <w:p w14:paraId="62D69C54"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p>
        </w:tc>
        <w:tc>
          <w:tcPr>
            <w:tcW w:w="1152" w:type="dxa"/>
            <w:tcBorders>
              <w:top w:val="single" w:sz="4" w:space="0" w:color="auto"/>
            </w:tcBorders>
            <w:shd w:val="clear" w:color="auto" w:fill="auto"/>
            <w:vAlign w:val="bottom"/>
          </w:tcPr>
          <w:p w14:paraId="5E383920"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2DF46F12"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1555D557"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18E62F3E"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16" w:type="dxa"/>
            <w:tcBorders>
              <w:top w:val="single" w:sz="4" w:space="0" w:color="auto"/>
            </w:tcBorders>
            <w:shd w:val="clear" w:color="auto" w:fill="auto"/>
          </w:tcPr>
          <w:p w14:paraId="51AF1FAF"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r>
      <w:tr w:rsidR="005020A5" w:rsidRPr="00B377D8" w14:paraId="78988F00" w14:textId="77777777" w:rsidTr="004B78DD">
        <w:tc>
          <w:tcPr>
            <w:tcW w:w="3816" w:type="dxa"/>
            <w:shd w:val="clear" w:color="auto" w:fill="auto"/>
          </w:tcPr>
          <w:p w14:paraId="54BEF871"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 financial liabilities that</w:t>
            </w:r>
          </w:p>
          <w:p w14:paraId="3D4DF858"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 xml:space="preserve">   are not derivatives</w:t>
            </w:r>
          </w:p>
        </w:tc>
        <w:tc>
          <w:tcPr>
            <w:tcW w:w="1152" w:type="dxa"/>
            <w:tcBorders>
              <w:bottom w:val="single" w:sz="4" w:space="0" w:color="auto"/>
            </w:tcBorders>
            <w:shd w:val="clear" w:color="auto" w:fill="auto"/>
            <w:vAlign w:val="bottom"/>
          </w:tcPr>
          <w:p w14:paraId="733D1405" w14:textId="43724CFB"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41</w:t>
            </w:r>
            <w:r w:rsidR="005020A5" w:rsidRPr="00B377D8">
              <w:rPr>
                <w:rFonts w:ascii="Arial" w:hAnsi="Arial" w:cs="Arial"/>
                <w:color w:val="000000"/>
                <w:sz w:val="16"/>
                <w:szCs w:val="16"/>
              </w:rPr>
              <w:t>,</w:t>
            </w:r>
            <w:r w:rsidRPr="00A1321E">
              <w:rPr>
                <w:rFonts w:ascii="Arial" w:hAnsi="Arial" w:cs="Arial"/>
                <w:color w:val="000000"/>
                <w:sz w:val="16"/>
                <w:szCs w:val="16"/>
              </w:rPr>
              <w:t>467</w:t>
            </w:r>
          </w:p>
        </w:tc>
        <w:tc>
          <w:tcPr>
            <w:tcW w:w="1152" w:type="dxa"/>
            <w:tcBorders>
              <w:bottom w:val="single" w:sz="4" w:space="0" w:color="auto"/>
            </w:tcBorders>
            <w:shd w:val="clear" w:color="auto" w:fill="auto"/>
            <w:vAlign w:val="bottom"/>
          </w:tcPr>
          <w:p w14:paraId="0935EBAC" w14:textId="03A1CD78"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57</w:t>
            </w:r>
            <w:r w:rsidR="00D13F98" w:rsidRPr="00B377D8">
              <w:rPr>
                <w:rFonts w:ascii="Arial" w:hAnsi="Arial" w:cs="Arial"/>
                <w:color w:val="000000"/>
                <w:sz w:val="16"/>
                <w:szCs w:val="16"/>
              </w:rPr>
              <w:t>,</w:t>
            </w:r>
            <w:r w:rsidRPr="00A1321E">
              <w:rPr>
                <w:rFonts w:ascii="Arial" w:hAnsi="Arial" w:cs="Arial"/>
                <w:color w:val="000000"/>
                <w:sz w:val="16"/>
                <w:szCs w:val="16"/>
              </w:rPr>
              <w:t>025</w:t>
            </w:r>
          </w:p>
        </w:tc>
        <w:tc>
          <w:tcPr>
            <w:tcW w:w="1152" w:type="dxa"/>
            <w:tcBorders>
              <w:bottom w:val="single" w:sz="4" w:space="0" w:color="auto"/>
            </w:tcBorders>
            <w:shd w:val="clear" w:color="auto" w:fill="auto"/>
            <w:vAlign w:val="bottom"/>
          </w:tcPr>
          <w:p w14:paraId="749ECFAB" w14:textId="454CE3CE"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66</w:t>
            </w:r>
            <w:r w:rsidR="005020A5" w:rsidRPr="00B377D8">
              <w:rPr>
                <w:rFonts w:ascii="Arial" w:hAnsi="Arial" w:cs="Arial"/>
                <w:color w:val="000000"/>
                <w:sz w:val="16"/>
                <w:szCs w:val="16"/>
              </w:rPr>
              <w:t>,</w:t>
            </w:r>
            <w:r w:rsidRPr="00A1321E">
              <w:rPr>
                <w:rFonts w:ascii="Arial" w:hAnsi="Arial" w:cs="Arial"/>
                <w:color w:val="000000"/>
                <w:sz w:val="16"/>
                <w:szCs w:val="16"/>
              </w:rPr>
              <w:t>527</w:t>
            </w:r>
          </w:p>
        </w:tc>
        <w:tc>
          <w:tcPr>
            <w:tcW w:w="1152" w:type="dxa"/>
            <w:tcBorders>
              <w:bottom w:val="single" w:sz="4" w:space="0" w:color="auto"/>
            </w:tcBorders>
            <w:shd w:val="clear" w:color="auto" w:fill="auto"/>
            <w:vAlign w:val="bottom"/>
          </w:tcPr>
          <w:p w14:paraId="0B91B714" w14:textId="73C2E2A2"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165</w:t>
            </w:r>
            <w:r w:rsidR="005020A5" w:rsidRPr="00B377D8">
              <w:rPr>
                <w:rFonts w:ascii="Arial" w:hAnsi="Arial" w:cs="Arial"/>
                <w:color w:val="000000"/>
                <w:sz w:val="16"/>
                <w:szCs w:val="16"/>
              </w:rPr>
              <w:t>,</w:t>
            </w:r>
            <w:r w:rsidRPr="00A1321E">
              <w:rPr>
                <w:rFonts w:ascii="Arial" w:hAnsi="Arial" w:cs="Arial"/>
                <w:color w:val="000000"/>
                <w:sz w:val="16"/>
                <w:szCs w:val="16"/>
              </w:rPr>
              <w:t>019</w:t>
            </w:r>
          </w:p>
        </w:tc>
        <w:tc>
          <w:tcPr>
            <w:tcW w:w="1116" w:type="dxa"/>
            <w:tcBorders>
              <w:bottom w:val="single" w:sz="4" w:space="0" w:color="auto"/>
            </w:tcBorders>
            <w:shd w:val="clear" w:color="auto" w:fill="auto"/>
            <w:vAlign w:val="bottom"/>
          </w:tcPr>
          <w:p w14:paraId="702939BA" w14:textId="4921B2D1"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140</w:t>
            </w:r>
            <w:r w:rsidR="005020A5" w:rsidRPr="00B377D8">
              <w:rPr>
                <w:rFonts w:ascii="Arial" w:hAnsi="Arial" w:cs="Arial"/>
                <w:color w:val="000000"/>
                <w:sz w:val="16"/>
                <w:szCs w:val="16"/>
              </w:rPr>
              <w:t>,</w:t>
            </w:r>
            <w:r w:rsidRPr="00A1321E">
              <w:rPr>
                <w:rFonts w:ascii="Arial" w:hAnsi="Arial" w:cs="Arial"/>
                <w:color w:val="000000"/>
                <w:sz w:val="16"/>
                <w:szCs w:val="16"/>
              </w:rPr>
              <w:t>708</w:t>
            </w:r>
          </w:p>
        </w:tc>
      </w:tr>
      <w:tr w:rsidR="005020A5" w:rsidRPr="00B377D8" w14:paraId="18363BCA" w14:textId="77777777" w:rsidTr="004B78DD">
        <w:tc>
          <w:tcPr>
            <w:tcW w:w="3816" w:type="dxa"/>
            <w:shd w:val="clear" w:color="auto" w:fill="auto"/>
          </w:tcPr>
          <w:p w14:paraId="0FB2EBB6"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p>
        </w:tc>
        <w:tc>
          <w:tcPr>
            <w:tcW w:w="1152" w:type="dxa"/>
            <w:tcBorders>
              <w:top w:val="single" w:sz="4" w:space="0" w:color="auto"/>
            </w:tcBorders>
            <w:shd w:val="clear" w:color="auto" w:fill="auto"/>
          </w:tcPr>
          <w:p w14:paraId="5E097092"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2B306782"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7AFFB13A"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3E3EF774"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16" w:type="dxa"/>
            <w:tcBorders>
              <w:top w:val="single" w:sz="4" w:space="0" w:color="auto"/>
            </w:tcBorders>
            <w:shd w:val="clear" w:color="auto" w:fill="auto"/>
            <w:vAlign w:val="bottom"/>
          </w:tcPr>
          <w:p w14:paraId="10A800E0"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r>
      <w:tr w:rsidR="005020A5" w:rsidRPr="00B377D8" w14:paraId="723A5D97" w14:textId="77777777" w:rsidTr="004B78DD">
        <w:tc>
          <w:tcPr>
            <w:tcW w:w="3816" w:type="dxa"/>
            <w:shd w:val="clear" w:color="auto" w:fill="auto"/>
          </w:tcPr>
          <w:p w14:paraId="73A06083"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Derivative contracts</w:t>
            </w:r>
          </w:p>
        </w:tc>
        <w:tc>
          <w:tcPr>
            <w:tcW w:w="1152" w:type="dxa"/>
            <w:shd w:val="clear" w:color="auto" w:fill="auto"/>
          </w:tcPr>
          <w:p w14:paraId="6AA38144"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shd w:val="clear" w:color="auto" w:fill="auto"/>
            <w:vAlign w:val="bottom"/>
          </w:tcPr>
          <w:p w14:paraId="1DA2FB53"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shd w:val="clear" w:color="auto" w:fill="auto"/>
            <w:vAlign w:val="bottom"/>
          </w:tcPr>
          <w:p w14:paraId="10906F07"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shd w:val="clear" w:color="auto" w:fill="auto"/>
            <w:vAlign w:val="bottom"/>
          </w:tcPr>
          <w:p w14:paraId="10002B26"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16" w:type="dxa"/>
            <w:shd w:val="clear" w:color="auto" w:fill="auto"/>
            <w:vAlign w:val="bottom"/>
          </w:tcPr>
          <w:p w14:paraId="71840ED8"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r>
      <w:tr w:rsidR="005020A5" w:rsidRPr="00B377D8" w14:paraId="07A23428" w14:textId="77777777" w:rsidTr="004B78DD">
        <w:tc>
          <w:tcPr>
            <w:tcW w:w="3816" w:type="dxa"/>
            <w:shd w:val="clear" w:color="auto" w:fill="auto"/>
          </w:tcPr>
          <w:p w14:paraId="44256410"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 Foreign currency forwards</w:t>
            </w:r>
          </w:p>
        </w:tc>
        <w:tc>
          <w:tcPr>
            <w:tcW w:w="1152" w:type="dxa"/>
            <w:shd w:val="clear" w:color="auto" w:fill="auto"/>
            <w:vAlign w:val="bottom"/>
          </w:tcPr>
          <w:p w14:paraId="697C9D8A" w14:textId="1645C3D3"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36</w:t>
            </w:r>
          </w:p>
        </w:tc>
        <w:tc>
          <w:tcPr>
            <w:tcW w:w="1152" w:type="dxa"/>
            <w:shd w:val="clear" w:color="auto" w:fill="auto"/>
            <w:vAlign w:val="bottom"/>
          </w:tcPr>
          <w:p w14:paraId="6CB4AE44" w14:textId="2533F252"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28</w:t>
            </w:r>
          </w:p>
        </w:tc>
        <w:tc>
          <w:tcPr>
            <w:tcW w:w="1152" w:type="dxa"/>
            <w:shd w:val="clear" w:color="auto" w:fill="auto"/>
            <w:vAlign w:val="bottom"/>
          </w:tcPr>
          <w:p w14:paraId="6A8E5F8F"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r w:rsidRPr="00B377D8">
              <w:rPr>
                <w:rFonts w:ascii="Arial" w:hAnsi="Arial" w:cs="Arial"/>
                <w:color w:val="000000"/>
                <w:sz w:val="16"/>
                <w:szCs w:val="16"/>
              </w:rPr>
              <w:t>-</w:t>
            </w:r>
          </w:p>
        </w:tc>
        <w:tc>
          <w:tcPr>
            <w:tcW w:w="1152" w:type="dxa"/>
            <w:shd w:val="clear" w:color="auto" w:fill="auto"/>
            <w:vAlign w:val="bottom"/>
          </w:tcPr>
          <w:p w14:paraId="72F4F0B3" w14:textId="0A0ED46A"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64</w:t>
            </w:r>
          </w:p>
        </w:tc>
        <w:tc>
          <w:tcPr>
            <w:tcW w:w="1116" w:type="dxa"/>
            <w:shd w:val="clear" w:color="auto" w:fill="auto"/>
            <w:vAlign w:val="bottom"/>
          </w:tcPr>
          <w:p w14:paraId="39C2F79E" w14:textId="39310F52"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60</w:t>
            </w:r>
          </w:p>
        </w:tc>
      </w:tr>
      <w:tr w:rsidR="005020A5" w:rsidRPr="00B377D8" w14:paraId="574E493C" w14:textId="77777777" w:rsidTr="004B78DD">
        <w:tc>
          <w:tcPr>
            <w:tcW w:w="3816" w:type="dxa"/>
            <w:shd w:val="clear" w:color="auto" w:fill="auto"/>
          </w:tcPr>
          <w:p w14:paraId="74B78824" w14:textId="77777777" w:rsidR="005020A5" w:rsidRPr="00B377D8" w:rsidRDefault="005020A5" w:rsidP="00202293">
            <w:pPr>
              <w:pStyle w:val="BlockText"/>
              <w:spacing w:line="180" w:lineRule="exact"/>
              <w:ind w:left="1080" w:right="-66"/>
              <w:jc w:val="left"/>
              <w:rPr>
                <w:rFonts w:ascii="Arial" w:hAnsi="Arial" w:cs="Arial"/>
                <w:color w:val="000000"/>
                <w:sz w:val="16"/>
                <w:szCs w:val="16"/>
              </w:rPr>
            </w:pPr>
            <w:r w:rsidRPr="00B377D8">
              <w:rPr>
                <w:rFonts w:ascii="Arial" w:hAnsi="Arial" w:cs="Arial"/>
                <w:color w:val="000000"/>
                <w:sz w:val="16"/>
                <w:szCs w:val="16"/>
              </w:rPr>
              <w:t xml:space="preserve">   - Interest rate swaps</w:t>
            </w:r>
          </w:p>
        </w:tc>
        <w:tc>
          <w:tcPr>
            <w:tcW w:w="1152" w:type="dxa"/>
            <w:tcBorders>
              <w:bottom w:val="single" w:sz="4" w:space="0" w:color="auto"/>
            </w:tcBorders>
            <w:shd w:val="clear" w:color="auto" w:fill="auto"/>
            <w:vAlign w:val="bottom"/>
          </w:tcPr>
          <w:p w14:paraId="3FEED453" w14:textId="21D45899"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44</w:t>
            </w:r>
          </w:p>
        </w:tc>
        <w:tc>
          <w:tcPr>
            <w:tcW w:w="1152" w:type="dxa"/>
            <w:tcBorders>
              <w:bottom w:val="single" w:sz="4" w:space="0" w:color="auto"/>
            </w:tcBorders>
            <w:shd w:val="clear" w:color="auto" w:fill="auto"/>
            <w:vAlign w:val="bottom"/>
          </w:tcPr>
          <w:p w14:paraId="485448BF" w14:textId="0A5C603B"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111</w:t>
            </w:r>
          </w:p>
        </w:tc>
        <w:tc>
          <w:tcPr>
            <w:tcW w:w="1152" w:type="dxa"/>
            <w:tcBorders>
              <w:bottom w:val="single" w:sz="4" w:space="0" w:color="auto"/>
            </w:tcBorders>
            <w:shd w:val="clear" w:color="auto" w:fill="auto"/>
            <w:vAlign w:val="bottom"/>
          </w:tcPr>
          <w:p w14:paraId="6477A3FF"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r w:rsidRPr="00B377D8">
              <w:rPr>
                <w:rFonts w:ascii="Arial" w:hAnsi="Arial" w:cs="Arial"/>
                <w:color w:val="000000"/>
                <w:sz w:val="16"/>
                <w:szCs w:val="16"/>
              </w:rPr>
              <w:t>-</w:t>
            </w:r>
          </w:p>
        </w:tc>
        <w:tc>
          <w:tcPr>
            <w:tcW w:w="1152" w:type="dxa"/>
            <w:tcBorders>
              <w:bottom w:val="single" w:sz="4" w:space="0" w:color="auto"/>
            </w:tcBorders>
            <w:shd w:val="clear" w:color="auto" w:fill="auto"/>
            <w:vAlign w:val="bottom"/>
          </w:tcPr>
          <w:p w14:paraId="5CDB5AF5" w14:textId="1E3A3731"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155</w:t>
            </w:r>
          </w:p>
        </w:tc>
        <w:tc>
          <w:tcPr>
            <w:tcW w:w="1116" w:type="dxa"/>
            <w:tcBorders>
              <w:bottom w:val="single" w:sz="4" w:space="0" w:color="auto"/>
            </w:tcBorders>
            <w:shd w:val="clear" w:color="auto" w:fill="auto"/>
          </w:tcPr>
          <w:p w14:paraId="663D435E" w14:textId="493192CB"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147</w:t>
            </w:r>
          </w:p>
        </w:tc>
      </w:tr>
      <w:tr w:rsidR="005020A5" w:rsidRPr="00B377D8" w14:paraId="5796E162" w14:textId="77777777" w:rsidTr="004B78DD">
        <w:tc>
          <w:tcPr>
            <w:tcW w:w="3816" w:type="dxa"/>
            <w:shd w:val="clear" w:color="auto" w:fill="auto"/>
          </w:tcPr>
          <w:p w14:paraId="715C65B3"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vAlign w:val="bottom"/>
          </w:tcPr>
          <w:p w14:paraId="00B67B3E"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73A2ACB2" w14:textId="77777777" w:rsidR="005020A5" w:rsidRPr="00B377D8" w:rsidRDefault="005020A5" w:rsidP="00202293">
            <w:pPr>
              <w:pStyle w:val="BlockText"/>
              <w:spacing w:line="180" w:lineRule="exact"/>
              <w:ind w:left="0" w:right="-72"/>
              <w:jc w:val="center"/>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42C82B31"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142DC5DA"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16" w:type="dxa"/>
            <w:tcBorders>
              <w:top w:val="single" w:sz="4" w:space="0" w:color="auto"/>
            </w:tcBorders>
            <w:shd w:val="clear" w:color="auto" w:fill="auto"/>
          </w:tcPr>
          <w:p w14:paraId="3B0C07E0"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r>
      <w:tr w:rsidR="005020A5" w:rsidRPr="00B377D8" w14:paraId="750DFA2F" w14:textId="77777777" w:rsidTr="004B78DD">
        <w:tc>
          <w:tcPr>
            <w:tcW w:w="3816" w:type="dxa"/>
            <w:shd w:val="clear" w:color="auto" w:fill="auto"/>
          </w:tcPr>
          <w:p w14:paraId="5251519B" w14:textId="1444BB73" w:rsidR="005020A5" w:rsidRPr="00B377D8" w:rsidRDefault="005020A5"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 derivatives</w:t>
            </w:r>
            <w:r w:rsidR="00AF40D3" w:rsidRPr="00B377D8">
              <w:rPr>
                <w:rFonts w:ascii="Arial" w:hAnsi="Arial" w:cs="Arial"/>
                <w:b/>
                <w:bCs/>
                <w:color w:val="000000"/>
                <w:sz w:val="16"/>
                <w:szCs w:val="16"/>
              </w:rPr>
              <w:t xml:space="preserve"> liabilities</w:t>
            </w:r>
          </w:p>
        </w:tc>
        <w:tc>
          <w:tcPr>
            <w:tcW w:w="1152" w:type="dxa"/>
            <w:tcBorders>
              <w:bottom w:val="single" w:sz="4" w:space="0" w:color="auto"/>
            </w:tcBorders>
            <w:shd w:val="clear" w:color="auto" w:fill="auto"/>
            <w:vAlign w:val="bottom"/>
          </w:tcPr>
          <w:p w14:paraId="14B47B75" w14:textId="4AA3F9E7"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80</w:t>
            </w:r>
          </w:p>
        </w:tc>
        <w:tc>
          <w:tcPr>
            <w:tcW w:w="1152" w:type="dxa"/>
            <w:tcBorders>
              <w:bottom w:val="single" w:sz="4" w:space="0" w:color="auto"/>
            </w:tcBorders>
            <w:shd w:val="clear" w:color="auto" w:fill="auto"/>
            <w:vAlign w:val="bottom"/>
          </w:tcPr>
          <w:p w14:paraId="6AF0EA4E" w14:textId="608BA414"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139</w:t>
            </w:r>
          </w:p>
        </w:tc>
        <w:tc>
          <w:tcPr>
            <w:tcW w:w="1152" w:type="dxa"/>
            <w:tcBorders>
              <w:bottom w:val="single" w:sz="4" w:space="0" w:color="auto"/>
            </w:tcBorders>
            <w:shd w:val="clear" w:color="auto" w:fill="auto"/>
            <w:vAlign w:val="bottom"/>
          </w:tcPr>
          <w:p w14:paraId="37599205"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r w:rsidRPr="00B377D8">
              <w:rPr>
                <w:rFonts w:ascii="Arial" w:hAnsi="Arial" w:cs="Arial"/>
                <w:color w:val="000000"/>
                <w:sz w:val="16"/>
                <w:szCs w:val="16"/>
              </w:rPr>
              <w:t>-</w:t>
            </w:r>
          </w:p>
        </w:tc>
        <w:tc>
          <w:tcPr>
            <w:tcW w:w="1152" w:type="dxa"/>
            <w:tcBorders>
              <w:bottom w:val="single" w:sz="4" w:space="0" w:color="auto"/>
            </w:tcBorders>
            <w:shd w:val="clear" w:color="auto" w:fill="auto"/>
            <w:vAlign w:val="bottom"/>
          </w:tcPr>
          <w:p w14:paraId="0243A203" w14:textId="0EB47479"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219</w:t>
            </w:r>
          </w:p>
        </w:tc>
        <w:tc>
          <w:tcPr>
            <w:tcW w:w="1116" w:type="dxa"/>
            <w:tcBorders>
              <w:bottom w:val="single" w:sz="4" w:space="0" w:color="auto"/>
            </w:tcBorders>
            <w:shd w:val="clear" w:color="auto" w:fill="auto"/>
          </w:tcPr>
          <w:p w14:paraId="77AAF88C" w14:textId="624DFC00"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207</w:t>
            </w:r>
          </w:p>
        </w:tc>
      </w:tr>
      <w:tr w:rsidR="005020A5" w:rsidRPr="00B377D8" w14:paraId="6DEE1D92" w14:textId="77777777" w:rsidTr="004B78DD">
        <w:tc>
          <w:tcPr>
            <w:tcW w:w="3816" w:type="dxa"/>
            <w:shd w:val="clear" w:color="auto" w:fill="auto"/>
          </w:tcPr>
          <w:p w14:paraId="3443E06D"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shd w:val="clear" w:color="auto" w:fill="auto"/>
          </w:tcPr>
          <w:p w14:paraId="2B05791C"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0C03F3E7" w14:textId="77777777" w:rsidR="005020A5" w:rsidRPr="00B377D8" w:rsidRDefault="005020A5" w:rsidP="00202293">
            <w:pPr>
              <w:pStyle w:val="BlockText"/>
              <w:spacing w:line="180" w:lineRule="exact"/>
              <w:ind w:left="0" w:right="-72"/>
              <w:jc w:val="center"/>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0EB09866"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52" w:type="dxa"/>
            <w:tcBorders>
              <w:top w:val="single" w:sz="4" w:space="0" w:color="auto"/>
            </w:tcBorders>
            <w:shd w:val="clear" w:color="auto" w:fill="auto"/>
            <w:vAlign w:val="bottom"/>
          </w:tcPr>
          <w:p w14:paraId="27D32C5D"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c>
          <w:tcPr>
            <w:tcW w:w="1116" w:type="dxa"/>
            <w:tcBorders>
              <w:top w:val="single" w:sz="4" w:space="0" w:color="auto"/>
            </w:tcBorders>
            <w:shd w:val="clear" w:color="auto" w:fill="auto"/>
          </w:tcPr>
          <w:p w14:paraId="6B59C52C" w14:textId="77777777" w:rsidR="005020A5" w:rsidRPr="00B377D8" w:rsidRDefault="005020A5" w:rsidP="00202293">
            <w:pPr>
              <w:pStyle w:val="BlockText"/>
              <w:spacing w:line="180" w:lineRule="exact"/>
              <w:ind w:left="0" w:right="-72"/>
              <w:jc w:val="right"/>
              <w:rPr>
                <w:rFonts w:ascii="Arial" w:eastAsia="Arial" w:hAnsi="Arial" w:cs="Arial"/>
                <w:color w:val="000000"/>
                <w:sz w:val="16"/>
                <w:szCs w:val="16"/>
              </w:rPr>
            </w:pPr>
          </w:p>
        </w:tc>
      </w:tr>
      <w:tr w:rsidR="005020A5" w:rsidRPr="00B377D8" w14:paraId="7B17EE2A" w14:textId="77777777" w:rsidTr="005020A5">
        <w:tc>
          <w:tcPr>
            <w:tcW w:w="3816" w:type="dxa"/>
            <w:shd w:val="clear" w:color="auto" w:fill="auto"/>
          </w:tcPr>
          <w:p w14:paraId="62F15C27" w14:textId="77777777" w:rsidR="005020A5" w:rsidRPr="00B377D8" w:rsidRDefault="005020A5" w:rsidP="00202293">
            <w:pPr>
              <w:pStyle w:val="BlockText"/>
              <w:spacing w:line="180" w:lineRule="exact"/>
              <w:ind w:left="1080" w:right="-66"/>
              <w:jc w:val="left"/>
              <w:rPr>
                <w:rFonts w:ascii="Arial" w:hAnsi="Arial" w:cs="Arial"/>
                <w:b/>
                <w:bCs/>
                <w:color w:val="000000"/>
                <w:sz w:val="16"/>
                <w:szCs w:val="16"/>
              </w:rPr>
            </w:pPr>
            <w:r w:rsidRPr="00B377D8">
              <w:rPr>
                <w:rFonts w:ascii="Arial" w:hAnsi="Arial" w:cs="Arial"/>
                <w:b/>
                <w:bCs/>
                <w:color w:val="000000"/>
                <w:sz w:val="16"/>
                <w:szCs w:val="16"/>
              </w:rPr>
              <w:t>Total</w:t>
            </w:r>
          </w:p>
        </w:tc>
        <w:tc>
          <w:tcPr>
            <w:tcW w:w="1152" w:type="dxa"/>
            <w:tcBorders>
              <w:bottom w:val="single" w:sz="4" w:space="0" w:color="auto"/>
            </w:tcBorders>
            <w:shd w:val="clear" w:color="auto" w:fill="auto"/>
            <w:vAlign w:val="bottom"/>
          </w:tcPr>
          <w:p w14:paraId="60693695" w14:textId="22C11C51"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41</w:t>
            </w:r>
            <w:r w:rsidR="005020A5" w:rsidRPr="00B377D8">
              <w:rPr>
                <w:rFonts w:ascii="Arial" w:hAnsi="Arial" w:cs="Arial"/>
                <w:color w:val="000000"/>
                <w:sz w:val="16"/>
                <w:szCs w:val="16"/>
              </w:rPr>
              <w:t>,</w:t>
            </w:r>
            <w:r w:rsidRPr="00A1321E">
              <w:rPr>
                <w:rFonts w:ascii="Arial" w:hAnsi="Arial" w:cs="Arial"/>
                <w:color w:val="000000"/>
                <w:sz w:val="16"/>
                <w:szCs w:val="16"/>
              </w:rPr>
              <w:t>547</w:t>
            </w:r>
          </w:p>
        </w:tc>
        <w:tc>
          <w:tcPr>
            <w:tcW w:w="1152" w:type="dxa"/>
            <w:tcBorders>
              <w:bottom w:val="single" w:sz="4" w:space="0" w:color="auto"/>
            </w:tcBorders>
            <w:shd w:val="clear" w:color="auto" w:fill="auto"/>
            <w:vAlign w:val="bottom"/>
          </w:tcPr>
          <w:p w14:paraId="3F5FD9FB" w14:textId="62DC82BC"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57</w:t>
            </w:r>
            <w:r w:rsidR="00D13F98" w:rsidRPr="00B377D8">
              <w:rPr>
                <w:rFonts w:ascii="Arial" w:hAnsi="Arial" w:cs="Arial"/>
                <w:color w:val="000000"/>
                <w:sz w:val="16"/>
                <w:szCs w:val="16"/>
              </w:rPr>
              <w:t>,</w:t>
            </w:r>
            <w:r w:rsidRPr="00A1321E">
              <w:rPr>
                <w:rFonts w:ascii="Arial" w:hAnsi="Arial" w:cs="Arial"/>
                <w:color w:val="000000"/>
                <w:sz w:val="16"/>
                <w:szCs w:val="16"/>
              </w:rPr>
              <w:t>164</w:t>
            </w:r>
          </w:p>
        </w:tc>
        <w:tc>
          <w:tcPr>
            <w:tcW w:w="1152" w:type="dxa"/>
            <w:tcBorders>
              <w:bottom w:val="single" w:sz="4" w:space="0" w:color="auto"/>
            </w:tcBorders>
            <w:shd w:val="clear" w:color="auto" w:fill="auto"/>
            <w:vAlign w:val="bottom"/>
          </w:tcPr>
          <w:p w14:paraId="5B3A4295" w14:textId="7AAB5CDB"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66</w:t>
            </w:r>
            <w:r w:rsidR="005020A5" w:rsidRPr="00B377D8">
              <w:rPr>
                <w:rFonts w:ascii="Arial" w:hAnsi="Arial" w:cs="Arial"/>
                <w:color w:val="000000"/>
                <w:sz w:val="16"/>
                <w:szCs w:val="16"/>
              </w:rPr>
              <w:t>,</w:t>
            </w:r>
            <w:r w:rsidRPr="00A1321E">
              <w:rPr>
                <w:rFonts w:ascii="Arial" w:hAnsi="Arial" w:cs="Arial"/>
                <w:color w:val="000000"/>
                <w:sz w:val="16"/>
                <w:szCs w:val="16"/>
              </w:rPr>
              <w:t>527</w:t>
            </w:r>
          </w:p>
        </w:tc>
        <w:tc>
          <w:tcPr>
            <w:tcW w:w="1152" w:type="dxa"/>
            <w:tcBorders>
              <w:bottom w:val="single" w:sz="4" w:space="0" w:color="auto"/>
            </w:tcBorders>
            <w:shd w:val="clear" w:color="auto" w:fill="auto"/>
            <w:vAlign w:val="bottom"/>
          </w:tcPr>
          <w:p w14:paraId="65192425" w14:textId="78FE90A0"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165</w:t>
            </w:r>
            <w:r w:rsidR="005020A5" w:rsidRPr="00B377D8">
              <w:rPr>
                <w:rFonts w:ascii="Arial" w:hAnsi="Arial" w:cs="Arial"/>
                <w:color w:val="000000"/>
                <w:sz w:val="16"/>
                <w:szCs w:val="16"/>
              </w:rPr>
              <w:t>,</w:t>
            </w:r>
            <w:r w:rsidRPr="00A1321E">
              <w:rPr>
                <w:rFonts w:ascii="Arial" w:hAnsi="Arial" w:cs="Arial"/>
                <w:color w:val="000000"/>
                <w:sz w:val="16"/>
                <w:szCs w:val="16"/>
              </w:rPr>
              <w:t>238</w:t>
            </w:r>
          </w:p>
        </w:tc>
        <w:tc>
          <w:tcPr>
            <w:tcW w:w="1116" w:type="dxa"/>
            <w:tcBorders>
              <w:bottom w:val="single" w:sz="4" w:space="0" w:color="auto"/>
            </w:tcBorders>
            <w:shd w:val="clear" w:color="auto" w:fill="auto"/>
          </w:tcPr>
          <w:p w14:paraId="108C8D5D" w14:textId="58BDDA74" w:rsidR="005020A5" w:rsidRPr="00B377D8" w:rsidRDefault="00A1321E" w:rsidP="00202293">
            <w:pPr>
              <w:pStyle w:val="BlockText"/>
              <w:spacing w:line="180" w:lineRule="exact"/>
              <w:ind w:left="0" w:right="-72"/>
              <w:jc w:val="right"/>
              <w:rPr>
                <w:rFonts w:ascii="Arial" w:eastAsia="Arial" w:hAnsi="Arial" w:cs="Arial"/>
                <w:color w:val="000000"/>
                <w:sz w:val="16"/>
                <w:szCs w:val="16"/>
              </w:rPr>
            </w:pPr>
            <w:r w:rsidRPr="00A1321E">
              <w:rPr>
                <w:rFonts w:ascii="Arial" w:hAnsi="Arial" w:cs="Arial"/>
                <w:color w:val="000000"/>
                <w:sz w:val="16"/>
                <w:szCs w:val="16"/>
              </w:rPr>
              <w:t>140</w:t>
            </w:r>
            <w:r w:rsidR="005020A5" w:rsidRPr="00B377D8">
              <w:rPr>
                <w:rFonts w:ascii="Arial" w:hAnsi="Arial" w:cs="Arial"/>
                <w:color w:val="000000"/>
                <w:sz w:val="16"/>
                <w:szCs w:val="16"/>
              </w:rPr>
              <w:t>,</w:t>
            </w:r>
            <w:r w:rsidRPr="00A1321E">
              <w:rPr>
                <w:rFonts w:ascii="Arial" w:hAnsi="Arial" w:cs="Arial"/>
                <w:color w:val="000000"/>
                <w:sz w:val="16"/>
                <w:szCs w:val="16"/>
              </w:rPr>
              <w:t>915</w:t>
            </w:r>
          </w:p>
        </w:tc>
      </w:tr>
    </w:tbl>
    <w:p w14:paraId="5A5288B5" w14:textId="77777777" w:rsidR="0035194A" w:rsidRPr="00413D96" w:rsidRDefault="0035194A" w:rsidP="00BD647D">
      <w:pPr>
        <w:pStyle w:val="BlockText"/>
        <w:ind w:left="1080" w:right="0"/>
        <w:rPr>
          <w:rFonts w:ascii="Arial" w:hAnsi="Arial" w:cs="Arial"/>
          <w:color w:val="000000"/>
          <w:sz w:val="18"/>
          <w:szCs w:val="18"/>
        </w:rPr>
      </w:pPr>
    </w:p>
    <w:p w14:paraId="39C9E84B" w14:textId="53481887" w:rsidR="00EA2C00" w:rsidRPr="00413D96" w:rsidRDefault="00EA2C00">
      <w:pPr>
        <w:rPr>
          <w:rFonts w:ascii="Arial" w:hAnsi="Arial" w:cs="Arial"/>
          <w:color w:val="000000"/>
          <w:sz w:val="16"/>
          <w:szCs w:val="16"/>
        </w:rPr>
      </w:pPr>
      <w:r w:rsidRPr="00413D96">
        <w:rPr>
          <w:rFonts w:ascii="Arial" w:hAnsi="Arial" w:cs="Arial"/>
          <w:color w:val="000000"/>
          <w:sz w:val="16"/>
          <w:szCs w:val="16"/>
        </w:rPr>
        <w:br w:type="page"/>
      </w:r>
    </w:p>
    <w:p w14:paraId="0FE1E4B6" w14:textId="77777777" w:rsidR="00F15F2A" w:rsidRPr="00413D96" w:rsidRDefault="00F15F2A" w:rsidP="00BD647D">
      <w:pPr>
        <w:pStyle w:val="BlockText"/>
        <w:ind w:left="1080" w:right="0"/>
        <w:rPr>
          <w:rFonts w:ascii="Arial" w:hAnsi="Arial" w:cs="Arial"/>
          <w:color w:val="000000"/>
          <w:sz w:val="18"/>
          <w:szCs w:val="18"/>
        </w:rPr>
      </w:pPr>
    </w:p>
    <w:tbl>
      <w:tblPr>
        <w:tblW w:w="9564" w:type="dxa"/>
        <w:tblInd w:w="-126" w:type="dxa"/>
        <w:tblLayout w:type="fixed"/>
        <w:tblLook w:val="04A0" w:firstRow="1" w:lastRow="0" w:firstColumn="1" w:lastColumn="0" w:noHBand="0" w:noVBand="1"/>
      </w:tblPr>
      <w:tblGrid>
        <w:gridCol w:w="3906"/>
        <w:gridCol w:w="1152"/>
        <w:gridCol w:w="1098"/>
        <w:gridCol w:w="1152"/>
        <w:gridCol w:w="1098"/>
        <w:gridCol w:w="1152"/>
        <w:gridCol w:w="6"/>
      </w:tblGrid>
      <w:tr w:rsidR="00A050BC" w:rsidRPr="00413D96" w14:paraId="2C070493" w14:textId="77777777" w:rsidTr="006068B4">
        <w:tc>
          <w:tcPr>
            <w:tcW w:w="3906" w:type="dxa"/>
            <w:shd w:val="clear" w:color="auto" w:fill="auto"/>
          </w:tcPr>
          <w:p w14:paraId="11E167B4" w14:textId="09E2EEFD" w:rsidR="00A050BC" w:rsidRPr="00413D96" w:rsidRDefault="00F15F2A" w:rsidP="00CD6446">
            <w:pPr>
              <w:pStyle w:val="BlockText"/>
              <w:ind w:left="1080" w:right="-66"/>
              <w:jc w:val="left"/>
              <w:rPr>
                <w:rFonts w:ascii="Arial" w:hAnsi="Arial" w:cs="Arial"/>
                <w:b/>
                <w:bCs/>
                <w:color w:val="000000"/>
                <w:sz w:val="16"/>
                <w:szCs w:val="16"/>
              </w:rPr>
            </w:pPr>
            <w:r w:rsidRPr="00413D96">
              <w:rPr>
                <w:rFonts w:ascii="Arial" w:hAnsi="Arial" w:cs="Arial"/>
                <w:color w:val="000000"/>
                <w:sz w:val="16"/>
                <w:szCs w:val="16"/>
              </w:rPr>
              <w:br w:type="page"/>
            </w:r>
          </w:p>
        </w:tc>
        <w:tc>
          <w:tcPr>
            <w:tcW w:w="5658" w:type="dxa"/>
            <w:gridSpan w:val="6"/>
            <w:tcBorders>
              <w:bottom w:val="single" w:sz="4" w:space="0" w:color="auto"/>
            </w:tcBorders>
            <w:shd w:val="clear" w:color="auto" w:fill="auto"/>
          </w:tcPr>
          <w:p w14:paraId="0F5431CB"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Separate financial statements</w:t>
            </w:r>
          </w:p>
        </w:tc>
      </w:tr>
      <w:tr w:rsidR="00A050BC" w:rsidRPr="00413D96" w14:paraId="0B5100A1" w14:textId="77777777" w:rsidTr="006068B4">
        <w:trPr>
          <w:gridAfter w:val="1"/>
          <w:wAfter w:w="6" w:type="dxa"/>
        </w:trPr>
        <w:tc>
          <w:tcPr>
            <w:tcW w:w="3906" w:type="dxa"/>
            <w:shd w:val="clear" w:color="auto" w:fill="auto"/>
          </w:tcPr>
          <w:p w14:paraId="24474E5A" w14:textId="77777777" w:rsidR="00A050BC" w:rsidRPr="00413D96" w:rsidRDefault="00A050BC" w:rsidP="00CD6446">
            <w:pPr>
              <w:pStyle w:val="BlockText"/>
              <w:ind w:left="1080" w:right="-66"/>
              <w:jc w:val="left"/>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tcPr>
          <w:p w14:paraId="5E958917" w14:textId="674EF7B6"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Within </w:t>
            </w:r>
            <w:r w:rsidR="00A1321E" w:rsidRPr="00A1321E">
              <w:rPr>
                <w:rFonts w:ascii="Arial" w:hAnsi="Arial" w:cs="Arial"/>
                <w:b/>
                <w:bCs/>
                <w:color w:val="000000"/>
                <w:sz w:val="16"/>
                <w:szCs w:val="16"/>
              </w:rPr>
              <w:t>1</w:t>
            </w:r>
            <w:r w:rsidRPr="00413D96">
              <w:rPr>
                <w:rFonts w:ascii="Arial" w:hAnsi="Arial" w:cs="Arial"/>
                <w:b/>
                <w:bCs/>
                <w:color w:val="000000"/>
                <w:sz w:val="16"/>
                <w:szCs w:val="16"/>
              </w:rPr>
              <w:t xml:space="preserve"> year</w:t>
            </w:r>
          </w:p>
          <w:p w14:paraId="29B9329D"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Million</w:t>
            </w:r>
          </w:p>
          <w:p w14:paraId="40D78328"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 </w:t>
            </w:r>
            <w:r w:rsidR="00286B04" w:rsidRPr="00413D96">
              <w:rPr>
                <w:rFonts w:ascii="Arial" w:hAnsi="Arial" w:cs="Arial"/>
                <w:b/>
                <w:bCs/>
                <w:color w:val="000000"/>
                <w:sz w:val="16"/>
                <w:szCs w:val="16"/>
              </w:rPr>
              <w:t>Baht</w:t>
            </w:r>
          </w:p>
        </w:tc>
        <w:tc>
          <w:tcPr>
            <w:tcW w:w="1098" w:type="dxa"/>
            <w:tcBorders>
              <w:top w:val="single" w:sz="4" w:space="0" w:color="auto"/>
              <w:bottom w:val="single" w:sz="4" w:space="0" w:color="auto"/>
            </w:tcBorders>
            <w:shd w:val="clear" w:color="auto" w:fill="auto"/>
            <w:vAlign w:val="bottom"/>
          </w:tcPr>
          <w:p w14:paraId="26CF725F" w14:textId="0341656E" w:rsidR="00A050BC" w:rsidRPr="00413D96" w:rsidRDefault="00A1321E" w:rsidP="00516A5C">
            <w:pPr>
              <w:pStyle w:val="BlockText"/>
              <w:ind w:left="0" w:right="-72"/>
              <w:jc w:val="right"/>
              <w:rPr>
                <w:rFonts w:ascii="Arial" w:hAnsi="Arial" w:cs="Arial"/>
                <w:b/>
                <w:bCs/>
                <w:color w:val="000000"/>
                <w:sz w:val="16"/>
                <w:szCs w:val="16"/>
              </w:rPr>
            </w:pPr>
            <w:r w:rsidRPr="00A1321E">
              <w:rPr>
                <w:rFonts w:ascii="Arial" w:hAnsi="Arial" w:cs="Arial"/>
                <w:b/>
                <w:bCs/>
                <w:color w:val="000000"/>
                <w:sz w:val="16"/>
                <w:szCs w:val="16"/>
              </w:rPr>
              <w:t>1</w:t>
            </w:r>
            <w:r w:rsidR="00A050BC" w:rsidRPr="00413D96">
              <w:rPr>
                <w:rFonts w:ascii="Arial" w:hAnsi="Arial" w:cs="Arial"/>
                <w:b/>
                <w:bCs/>
                <w:color w:val="000000"/>
                <w:sz w:val="16"/>
                <w:szCs w:val="16"/>
              </w:rPr>
              <w:t xml:space="preserve"> - </w:t>
            </w:r>
            <w:r w:rsidRPr="00A1321E">
              <w:rPr>
                <w:rFonts w:ascii="Arial" w:hAnsi="Arial" w:cs="Arial"/>
                <w:b/>
                <w:bCs/>
                <w:color w:val="000000"/>
                <w:sz w:val="16"/>
                <w:szCs w:val="16"/>
              </w:rPr>
              <w:t>5</w:t>
            </w:r>
            <w:r w:rsidR="00A050BC" w:rsidRPr="00413D96">
              <w:rPr>
                <w:rFonts w:ascii="Arial" w:hAnsi="Arial" w:cs="Arial"/>
                <w:b/>
                <w:bCs/>
                <w:color w:val="000000"/>
                <w:sz w:val="16"/>
                <w:szCs w:val="16"/>
              </w:rPr>
              <w:t xml:space="preserve"> years</w:t>
            </w:r>
          </w:p>
          <w:p w14:paraId="7F635C02"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21CDAD18" w14:textId="77777777" w:rsidR="00A050BC" w:rsidRPr="00413D96" w:rsidRDefault="00286B04"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6A7628A4" w14:textId="7AC8F84A"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Over </w:t>
            </w:r>
            <w:r w:rsidR="00A1321E" w:rsidRPr="00A1321E">
              <w:rPr>
                <w:rFonts w:ascii="Arial" w:hAnsi="Arial" w:cs="Arial"/>
                <w:b/>
                <w:bCs/>
                <w:color w:val="000000"/>
                <w:sz w:val="16"/>
                <w:szCs w:val="16"/>
              </w:rPr>
              <w:t>5</w:t>
            </w:r>
            <w:r w:rsidRPr="00413D96">
              <w:rPr>
                <w:rFonts w:ascii="Arial" w:hAnsi="Arial" w:cs="Arial"/>
                <w:b/>
                <w:bCs/>
                <w:color w:val="000000"/>
                <w:sz w:val="16"/>
                <w:szCs w:val="16"/>
              </w:rPr>
              <w:t xml:space="preserve"> years</w:t>
            </w:r>
          </w:p>
          <w:p w14:paraId="5201FAE3"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3102B21A" w14:textId="77777777" w:rsidR="00A050BC" w:rsidRPr="00413D96" w:rsidRDefault="00286B04"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098" w:type="dxa"/>
            <w:tcBorders>
              <w:top w:val="single" w:sz="4" w:space="0" w:color="auto"/>
              <w:bottom w:val="single" w:sz="4" w:space="0" w:color="auto"/>
            </w:tcBorders>
            <w:shd w:val="clear" w:color="auto" w:fill="auto"/>
          </w:tcPr>
          <w:p w14:paraId="4F776EE7" w14:textId="77777777" w:rsidR="00A050BC" w:rsidRPr="00413D96" w:rsidRDefault="00A050BC" w:rsidP="00516A5C">
            <w:pPr>
              <w:pStyle w:val="BlockText"/>
              <w:ind w:left="0" w:right="-72"/>
              <w:jc w:val="right"/>
              <w:rPr>
                <w:rFonts w:ascii="Arial" w:hAnsi="Arial" w:cs="Arial"/>
                <w:b/>
                <w:bCs/>
                <w:color w:val="000000"/>
                <w:sz w:val="16"/>
                <w:szCs w:val="16"/>
              </w:rPr>
            </w:pPr>
          </w:p>
          <w:p w14:paraId="33E67D7E"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Total</w:t>
            </w:r>
          </w:p>
          <w:p w14:paraId="2C6921FE"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5849D13B" w14:textId="77777777" w:rsidR="00A050BC" w:rsidRPr="00413D96" w:rsidRDefault="00286B04"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22ECBAF9"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Carrying amount</w:t>
            </w:r>
          </w:p>
          <w:p w14:paraId="6ECDA391" w14:textId="77777777" w:rsidR="00A050BC" w:rsidRPr="00413D96" w:rsidRDefault="00A050BC"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6208EBF5" w14:textId="77777777" w:rsidR="00A050BC" w:rsidRPr="00413D96" w:rsidRDefault="00286B04" w:rsidP="00516A5C">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r>
      <w:tr w:rsidR="00A050BC" w:rsidRPr="00413D96" w14:paraId="61953AF0" w14:textId="77777777" w:rsidTr="006068B4">
        <w:trPr>
          <w:gridAfter w:val="1"/>
          <w:wAfter w:w="6" w:type="dxa"/>
        </w:trPr>
        <w:tc>
          <w:tcPr>
            <w:tcW w:w="3906" w:type="dxa"/>
            <w:shd w:val="clear" w:color="auto" w:fill="auto"/>
          </w:tcPr>
          <w:p w14:paraId="3D91E62C" w14:textId="77777777" w:rsidR="00A050BC" w:rsidRPr="00413D96" w:rsidRDefault="00A050BC" w:rsidP="00CD6446">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tcPr>
          <w:p w14:paraId="2137FCFA" w14:textId="77777777" w:rsidR="00A050BC" w:rsidRPr="00413D96" w:rsidRDefault="00A050BC" w:rsidP="00516A5C">
            <w:pPr>
              <w:pStyle w:val="BlockText"/>
              <w:ind w:left="0" w:right="-72"/>
              <w:jc w:val="righ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7BF0D83C" w14:textId="77777777" w:rsidR="00A050BC" w:rsidRPr="00413D96" w:rsidRDefault="00A050BC" w:rsidP="00516A5C">
            <w:pPr>
              <w:pStyle w:val="BlockText"/>
              <w:ind w:left="0" w:right="-72"/>
              <w:jc w:val="righ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61A478B2" w14:textId="77777777" w:rsidR="00A050BC" w:rsidRPr="00413D96" w:rsidRDefault="00A050BC" w:rsidP="00516A5C">
            <w:pPr>
              <w:pStyle w:val="BlockText"/>
              <w:ind w:left="0" w:right="-72"/>
              <w:jc w:val="righ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7DB72B16" w14:textId="77777777" w:rsidR="00A050BC" w:rsidRPr="00413D96" w:rsidRDefault="00A050BC" w:rsidP="00516A5C">
            <w:pPr>
              <w:pStyle w:val="BlockText"/>
              <w:ind w:left="0" w:right="-72"/>
              <w:jc w:val="righ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76FCF6CE" w14:textId="77777777" w:rsidR="00A050BC" w:rsidRPr="00413D96" w:rsidRDefault="00A050BC" w:rsidP="00516A5C">
            <w:pPr>
              <w:pStyle w:val="BlockText"/>
              <w:ind w:left="0" w:right="-72"/>
              <w:jc w:val="right"/>
              <w:rPr>
                <w:rFonts w:ascii="Arial" w:hAnsi="Arial" w:cs="Arial"/>
                <w:b/>
                <w:bCs/>
                <w:color w:val="000000"/>
                <w:sz w:val="12"/>
                <w:szCs w:val="12"/>
              </w:rPr>
            </w:pPr>
          </w:p>
        </w:tc>
      </w:tr>
      <w:tr w:rsidR="00A050BC" w:rsidRPr="00413D96" w14:paraId="4D621BAF" w14:textId="77777777" w:rsidTr="006068B4">
        <w:trPr>
          <w:gridAfter w:val="1"/>
          <w:wAfter w:w="6" w:type="dxa"/>
        </w:trPr>
        <w:tc>
          <w:tcPr>
            <w:tcW w:w="3906" w:type="dxa"/>
            <w:shd w:val="clear" w:color="auto" w:fill="auto"/>
          </w:tcPr>
          <w:p w14:paraId="22E89688" w14:textId="77777777" w:rsidR="00CD6446" w:rsidRPr="00413D96" w:rsidRDefault="002A704D" w:rsidP="00CD6446">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The maturity of financial liabilities </w:t>
            </w:r>
            <w:r w:rsidR="00CD6446" w:rsidRPr="00413D96">
              <w:rPr>
                <w:rFonts w:ascii="Arial" w:hAnsi="Arial" w:cs="Arial"/>
                <w:b/>
                <w:bCs/>
                <w:color w:val="000000"/>
                <w:sz w:val="16"/>
                <w:szCs w:val="16"/>
              </w:rPr>
              <w:t xml:space="preserve">   </w:t>
            </w:r>
          </w:p>
          <w:p w14:paraId="3502FE00" w14:textId="21A21F78" w:rsidR="00A050BC" w:rsidRPr="00413D96" w:rsidRDefault="00CD6446" w:rsidP="00CD6446">
            <w:pPr>
              <w:pStyle w:val="BlockText"/>
              <w:ind w:left="1080" w:right="-66"/>
              <w:jc w:val="left"/>
              <w:rPr>
                <w:rFonts w:ascii="Arial" w:hAnsi="Arial" w:cs="Arial"/>
                <w:color w:val="000000"/>
                <w:sz w:val="16"/>
                <w:szCs w:val="16"/>
              </w:rPr>
            </w:pPr>
            <w:r w:rsidRPr="00413D96">
              <w:rPr>
                <w:rFonts w:ascii="Arial" w:hAnsi="Arial" w:cs="Arial"/>
                <w:b/>
                <w:bCs/>
                <w:color w:val="000000"/>
                <w:sz w:val="16"/>
                <w:szCs w:val="16"/>
              </w:rPr>
              <w:t xml:space="preserve">   </w:t>
            </w:r>
            <w:r w:rsidR="002A704D" w:rsidRPr="00413D96">
              <w:rPr>
                <w:rFonts w:ascii="Arial" w:hAnsi="Arial" w:cs="Arial"/>
                <w:b/>
                <w:bCs/>
                <w:color w:val="000000"/>
                <w:sz w:val="16"/>
                <w:szCs w:val="16"/>
              </w:rPr>
              <w:t>a</w:t>
            </w:r>
            <w:r w:rsidR="00A050BC" w:rsidRPr="00413D96">
              <w:rPr>
                <w:rFonts w:ascii="Arial" w:hAnsi="Arial" w:cs="Arial"/>
                <w:b/>
                <w:bCs/>
                <w:color w:val="000000"/>
                <w:sz w:val="16"/>
                <w:szCs w:val="16"/>
              </w:rPr>
              <w:t xml:space="preserve">s at </w:t>
            </w:r>
            <w:r w:rsidR="00A1321E" w:rsidRPr="00A1321E">
              <w:rPr>
                <w:rFonts w:ascii="Arial" w:hAnsi="Arial" w:cs="Arial"/>
                <w:b/>
                <w:bCs/>
                <w:color w:val="000000"/>
                <w:sz w:val="16"/>
                <w:szCs w:val="16"/>
              </w:rPr>
              <w:t>31</w:t>
            </w:r>
            <w:r w:rsidR="00A050BC" w:rsidRPr="00413D96">
              <w:rPr>
                <w:rFonts w:ascii="Arial" w:hAnsi="Arial" w:cs="Arial"/>
                <w:b/>
                <w:bCs/>
                <w:color w:val="000000"/>
                <w:sz w:val="16"/>
                <w:szCs w:val="16"/>
              </w:rPr>
              <w:t xml:space="preserve"> December </w:t>
            </w:r>
            <w:r w:rsidR="00A1321E" w:rsidRPr="00A1321E">
              <w:rPr>
                <w:rFonts w:ascii="Arial" w:hAnsi="Arial" w:cs="Arial"/>
                <w:b/>
                <w:bCs/>
                <w:color w:val="000000"/>
                <w:sz w:val="16"/>
                <w:szCs w:val="16"/>
              </w:rPr>
              <w:t>2024</w:t>
            </w:r>
          </w:p>
        </w:tc>
        <w:tc>
          <w:tcPr>
            <w:tcW w:w="1152" w:type="dxa"/>
            <w:shd w:val="clear" w:color="auto" w:fill="auto"/>
            <w:vAlign w:val="bottom"/>
          </w:tcPr>
          <w:p w14:paraId="4ED726A8" w14:textId="77777777" w:rsidR="00A050BC" w:rsidRPr="00413D96" w:rsidRDefault="00A050BC" w:rsidP="00516A5C">
            <w:pPr>
              <w:ind w:right="-72"/>
              <w:jc w:val="right"/>
              <w:rPr>
                <w:rFonts w:ascii="Arial" w:eastAsia="Cambria" w:hAnsi="Arial" w:cs="Arial"/>
                <w:color w:val="000000"/>
                <w:sz w:val="16"/>
                <w:szCs w:val="16"/>
              </w:rPr>
            </w:pPr>
          </w:p>
        </w:tc>
        <w:tc>
          <w:tcPr>
            <w:tcW w:w="1098" w:type="dxa"/>
            <w:shd w:val="clear" w:color="auto" w:fill="auto"/>
            <w:vAlign w:val="bottom"/>
          </w:tcPr>
          <w:p w14:paraId="2EF2E103" w14:textId="77777777" w:rsidR="00A050BC" w:rsidRPr="00413D96" w:rsidRDefault="00A050BC" w:rsidP="00516A5C">
            <w:pPr>
              <w:ind w:right="-72"/>
              <w:jc w:val="right"/>
              <w:rPr>
                <w:rFonts w:ascii="Arial" w:eastAsia="Cambria" w:hAnsi="Arial" w:cs="Arial"/>
                <w:color w:val="000000"/>
                <w:sz w:val="16"/>
                <w:szCs w:val="16"/>
              </w:rPr>
            </w:pPr>
          </w:p>
        </w:tc>
        <w:tc>
          <w:tcPr>
            <w:tcW w:w="1152" w:type="dxa"/>
            <w:shd w:val="clear" w:color="auto" w:fill="auto"/>
            <w:vAlign w:val="bottom"/>
          </w:tcPr>
          <w:p w14:paraId="36AEEBBC" w14:textId="77777777" w:rsidR="00A050BC" w:rsidRPr="00413D96" w:rsidRDefault="00A050BC" w:rsidP="00516A5C">
            <w:pPr>
              <w:ind w:right="-72"/>
              <w:jc w:val="right"/>
              <w:rPr>
                <w:rFonts w:ascii="Arial" w:eastAsia="Cambria" w:hAnsi="Arial" w:cs="Arial"/>
                <w:color w:val="000000"/>
                <w:sz w:val="16"/>
                <w:szCs w:val="16"/>
              </w:rPr>
            </w:pPr>
          </w:p>
        </w:tc>
        <w:tc>
          <w:tcPr>
            <w:tcW w:w="1098" w:type="dxa"/>
            <w:shd w:val="clear" w:color="auto" w:fill="auto"/>
            <w:vAlign w:val="bottom"/>
          </w:tcPr>
          <w:p w14:paraId="6F965540" w14:textId="77777777" w:rsidR="00A050BC" w:rsidRPr="00413D96" w:rsidRDefault="00A050BC" w:rsidP="00516A5C">
            <w:pPr>
              <w:ind w:right="-72"/>
              <w:jc w:val="right"/>
              <w:rPr>
                <w:rFonts w:ascii="Arial" w:eastAsia="Cambria" w:hAnsi="Arial" w:cs="Arial"/>
                <w:color w:val="000000"/>
                <w:sz w:val="16"/>
                <w:szCs w:val="16"/>
              </w:rPr>
            </w:pPr>
          </w:p>
        </w:tc>
        <w:tc>
          <w:tcPr>
            <w:tcW w:w="1152" w:type="dxa"/>
            <w:shd w:val="clear" w:color="auto" w:fill="auto"/>
          </w:tcPr>
          <w:p w14:paraId="75515CCD" w14:textId="77777777" w:rsidR="00A050BC" w:rsidRPr="00413D96" w:rsidRDefault="00A050BC" w:rsidP="00516A5C">
            <w:pPr>
              <w:ind w:right="-72"/>
              <w:jc w:val="right"/>
              <w:rPr>
                <w:rFonts w:ascii="Arial" w:eastAsia="Cambria" w:hAnsi="Arial" w:cs="Arial"/>
                <w:color w:val="000000"/>
                <w:sz w:val="16"/>
                <w:szCs w:val="16"/>
              </w:rPr>
            </w:pPr>
          </w:p>
        </w:tc>
      </w:tr>
      <w:tr w:rsidR="008F2C0B" w:rsidRPr="00413D96" w14:paraId="538A43FA" w14:textId="77777777" w:rsidTr="006068B4">
        <w:trPr>
          <w:gridAfter w:val="1"/>
          <w:wAfter w:w="6" w:type="dxa"/>
        </w:trPr>
        <w:tc>
          <w:tcPr>
            <w:tcW w:w="3906" w:type="dxa"/>
            <w:shd w:val="clear" w:color="auto" w:fill="auto"/>
          </w:tcPr>
          <w:p w14:paraId="47CCE21D" w14:textId="18C2EF06"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Trade and other </w:t>
            </w:r>
            <w:r w:rsidR="00945737" w:rsidRPr="00413D96">
              <w:rPr>
                <w:rFonts w:ascii="Arial" w:hAnsi="Arial" w:cs="Arial"/>
                <w:color w:val="000000"/>
                <w:sz w:val="16"/>
                <w:szCs w:val="16"/>
              </w:rPr>
              <w:t xml:space="preserve">current </w:t>
            </w:r>
            <w:r w:rsidRPr="00413D96">
              <w:rPr>
                <w:rFonts w:ascii="Arial" w:hAnsi="Arial" w:cs="Arial"/>
                <w:color w:val="000000"/>
                <w:sz w:val="16"/>
                <w:szCs w:val="16"/>
              </w:rPr>
              <w:t>payables</w:t>
            </w:r>
          </w:p>
        </w:tc>
        <w:tc>
          <w:tcPr>
            <w:tcW w:w="1152" w:type="dxa"/>
            <w:shd w:val="clear" w:color="auto" w:fill="auto"/>
            <w:vAlign w:val="bottom"/>
          </w:tcPr>
          <w:p w14:paraId="1A0B4EB3" w14:textId="569D671F"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w:t>
            </w:r>
            <w:r w:rsidR="008F2C0B" w:rsidRPr="00413D96">
              <w:rPr>
                <w:rFonts w:ascii="Arial" w:hAnsi="Arial" w:cs="Arial"/>
                <w:color w:val="000000"/>
                <w:sz w:val="16"/>
                <w:szCs w:val="16"/>
              </w:rPr>
              <w:t>,</w:t>
            </w:r>
            <w:r w:rsidRPr="00A1321E">
              <w:rPr>
                <w:rFonts w:ascii="Arial" w:hAnsi="Arial" w:cs="Arial"/>
                <w:color w:val="000000"/>
                <w:sz w:val="16"/>
                <w:szCs w:val="16"/>
              </w:rPr>
              <w:t>002</w:t>
            </w:r>
          </w:p>
        </w:tc>
        <w:tc>
          <w:tcPr>
            <w:tcW w:w="1098" w:type="dxa"/>
            <w:shd w:val="clear" w:color="auto" w:fill="auto"/>
            <w:vAlign w:val="bottom"/>
          </w:tcPr>
          <w:p w14:paraId="3ED6EC8A" w14:textId="181C332F"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563D36DC" w14:textId="0CE441F5"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056E6FC4" w14:textId="1CA6CDED"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w:t>
            </w:r>
            <w:r w:rsidR="008F2C0B" w:rsidRPr="00413D96">
              <w:rPr>
                <w:rFonts w:ascii="Arial" w:hAnsi="Arial" w:cs="Arial"/>
                <w:color w:val="000000"/>
                <w:sz w:val="16"/>
                <w:szCs w:val="16"/>
              </w:rPr>
              <w:t>,</w:t>
            </w:r>
            <w:r w:rsidRPr="00A1321E">
              <w:rPr>
                <w:rFonts w:ascii="Arial" w:hAnsi="Arial" w:cs="Arial"/>
                <w:color w:val="000000"/>
                <w:sz w:val="16"/>
                <w:szCs w:val="16"/>
              </w:rPr>
              <w:t>002</w:t>
            </w:r>
          </w:p>
        </w:tc>
        <w:tc>
          <w:tcPr>
            <w:tcW w:w="1152" w:type="dxa"/>
            <w:shd w:val="clear" w:color="auto" w:fill="auto"/>
            <w:vAlign w:val="bottom"/>
          </w:tcPr>
          <w:p w14:paraId="78C25D82" w14:textId="3BC1C1D5"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w:t>
            </w:r>
            <w:r w:rsidR="008F2C0B" w:rsidRPr="00413D96">
              <w:rPr>
                <w:rFonts w:ascii="Arial" w:hAnsi="Arial" w:cs="Arial"/>
                <w:color w:val="000000"/>
                <w:sz w:val="16"/>
                <w:szCs w:val="16"/>
              </w:rPr>
              <w:t>,</w:t>
            </w:r>
            <w:r w:rsidRPr="00A1321E">
              <w:rPr>
                <w:rFonts w:ascii="Arial" w:hAnsi="Arial" w:cs="Arial"/>
                <w:color w:val="000000"/>
                <w:sz w:val="16"/>
                <w:szCs w:val="16"/>
              </w:rPr>
              <w:t>002</w:t>
            </w:r>
          </w:p>
        </w:tc>
      </w:tr>
      <w:tr w:rsidR="008F2C0B" w:rsidRPr="00413D96" w14:paraId="6D1C6F0B" w14:textId="77777777" w:rsidTr="006068B4">
        <w:trPr>
          <w:gridAfter w:val="1"/>
          <w:wAfter w:w="6" w:type="dxa"/>
        </w:trPr>
        <w:tc>
          <w:tcPr>
            <w:tcW w:w="3906" w:type="dxa"/>
            <w:shd w:val="clear" w:color="auto" w:fill="auto"/>
          </w:tcPr>
          <w:p w14:paraId="7A5EC27B" w14:textId="1DCB76AE" w:rsidR="008F2C0B" w:rsidRPr="00413D96" w:rsidRDefault="008F2C0B" w:rsidP="008F2C0B">
            <w:pPr>
              <w:pStyle w:val="BlockText"/>
              <w:ind w:left="1080" w:right="-66"/>
              <w:jc w:val="left"/>
              <w:rPr>
                <w:rFonts w:ascii="Arial" w:hAnsi="Arial" w:cs="Arial"/>
                <w:color w:val="000000"/>
                <w:spacing w:val="-6"/>
                <w:sz w:val="16"/>
                <w:szCs w:val="16"/>
              </w:rPr>
            </w:pPr>
            <w:r w:rsidRPr="00413D96">
              <w:rPr>
                <w:rFonts w:ascii="Arial" w:hAnsi="Arial" w:cs="Arial"/>
                <w:color w:val="000000"/>
                <w:spacing w:val="-6"/>
                <w:sz w:val="16"/>
                <w:szCs w:val="16"/>
              </w:rPr>
              <w:t>Payables for assets under construction</w:t>
            </w:r>
          </w:p>
        </w:tc>
        <w:tc>
          <w:tcPr>
            <w:tcW w:w="1152" w:type="dxa"/>
            <w:shd w:val="clear" w:color="auto" w:fill="auto"/>
            <w:vAlign w:val="bottom"/>
          </w:tcPr>
          <w:p w14:paraId="2057E1C5" w14:textId="556303CC"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85</w:t>
            </w:r>
          </w:p>
        </w:tc>
        <w:tc>
          <w:tcPr>
            <w:tcW w:w="1098" w:type="dxa"/>
            <w:shd w:val="clear" w:color="auto" w:fill="auto"/>
            <w:vAlign w:val="bottom"/>
          </w:tcPr>
          <w:p w14:paraId="667D0A6C" w14:textId="70A47019"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6605B27D" w14:textId="6F6D5907"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039D5CC6" w14:textId="4BA56345"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85</w:t>
            </w:r>
          </w:p>
        </w:tc>
        <w:tc>
          <w:tcPr>
            <w:tcW w:w="1152" w:type="dxa"/>
            <w:shd w:val="clear" w:color="auto" w:fill="auto"/>
            <w:vAlign w:val="bottom"/>
          </w:tcPr>
          <w:p w14:paraId="46FCD8F8" w14:textId="3FFB5D76"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85</w:t>
            </w:r>
          </w:p>
        </w:tc>
      </w:tr>
      <w:tr w:rsidR="008F2C0B" w:rsidRPr="00413D96" w14:paraId="7EED2749" w14:textId="77777777" w:rsidTr="006068B4">
        <w:trPr>
          <w:gridAfter w:val="1"/>
          <w:wAfter w:w="6" w:type="dxa"/>
        </w:trPr>
        <w:tc>
          <w:tcPr>
            <w:tcW w:w="3906" w:type="dxa"/>
            <w:shd w:val="clear" w:color="auto" w:fill="auto"/>
          </w:tcPr>
          <w:p w14:paraId="76DCE7BD"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Lease liabilities</w:t>
            </w:r>
          </w:p>
        </w:tc>
        <w:tc>
          <w:tcPr>
            <w:tcW w:w="1152" w:type="dxa"/>
            <w:shd w:val="clear" w:color="auto" w:fill="auto"/>
            <w:vAlign w:val="bottom"/>
          </w:tcPr>
          <w:p w14:paraId="13B3297C" w14:textId="71C38764"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91</w:t>
            </w:r>
          </w:p>
        </w:tc>
        <w:tc>
          <w:tcPr>
            <w:tcW w:w="1098" w:type="dxa"/>
            <w:shd w:val="clear" w:color="auto" w:fill="auto"/>
            <w:vAlign w:val="bottom"/>
          </w:tcPr>
          <w:p w14:paraId="5B4B3C35" w14:textId="274AB989"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254</w:t>
            </w:r>
          </w:p>
        </w:tc>
        <w:tc>
          <w:tcPr>
            <w:tcW w:w="1152" w:type="dxa"/>
            <w:shd w:val="clear" w:color="auto" w:fill="auto"/>
            <w:vAlign w:val="bottom"/>
          </w:tcPr>
          <w:p w14:paraId="7051A600" w14:textId="739A8AFB"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152</w:t>
            </w:r>
          </w:p>
        </w:tc>
        <w:tc>
          <w:tcPr>
            <w:tcW w:w="1098" w:type="dxa"/>
            <w:shd w:val="clear" w:color="auto" w:fill="auto"/>
            <w:vAlign w:val="bottom"/>
          </w:tcPr>
          <w:p w14:paraId="075A4BA9" w14:textId="02091C67"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497</w:t>
            </w:r>
          </w:p>
        </w:tc>
        <w:tc>
          <w:tcPr>
            <w:tcW w:w="1152" w:type="dxa"/>
            <w:shd w:val="clear" w:color="auto" w:fill="auto"/>
            <w:vAlign w:val="bottom"/>
          </w:tcPr>
          <w:p w14:paraId="2E153709" w14:textId="30F5B89B"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448</w:t>
            </w:r>
          </w:p>
        </w:tc>
      </w:tr>
      <w:tr w:rsidR="008F2C0B" w:rsidRPr="00413D96" w14:paraId="664DB77D" w14:textId="77777777" w:rsidTr="006068B4">
        <w:trPr>
          <w:gridAfter w:val="1"/>
          <w:wAfter w:w="6" w:type="dxa"/>
        </w:trPr>
        <w:tc>
          <w:tcPr>
            <w:tcW w:w="3906" w:type="dxa"/>
            <w:shd w:val="clear" w:color="auto" w:fill="auto"/>
          </w:tcPr>
          <w:p w14:paraId="6B09259C"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Long-term loans from</w:t>
            </w:r>
          </w:p>
          <w:p w14:paraId="58F4C8E2"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financial institutions</w:t>
            </w:r>
          </w:p>
        </w:tc>
        <w:tc>
          <w:tcPr>
            <w:tcW w:w="1152" w:type="dxa"/>
            <w:shd w:val="clear" w:color="auto" w:fill="auto"/>
            <w:vAlign w:val="bottom"/>
          </w:tcPr>
          <w:p w14:paraId="41CB5FA4" w14:textId="74CE5542"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810</w:t>
            </w:r>
          </w:p>
        </w:tc>
        <w:tc>
          <w:tcPr>
            <w:tcW w:w="1098" w:type="dxa"/>
            <w:shd w:val="clear" w:color="auto" w:fill="auto"/>
            <w:vAlign w:val="bottom"/>
          </w:tcPr>
          <w:p w14:paraId="3220F2BE" w14:textId="4B21485C"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8</w:t>
            </w:r>
            <w:r w:rsidR="008F2C0B" w:rsidRPr="00413D96">
              <w:rPr>
                <w:rFonts w:ascii="Arial" w:hAnsi="Arial" w:cs="Arial"/>
                <w:color w:val="000000"/>
                <w:sz w:val="16"/>
                <w:szCs w:val="16"/>
              </w:rPr>
              <w:t>,</w:t>
            </w:r>
            <w:r w:rsidRPr="00A1321E">
              <w:rPr>
                <w:rFonts w:ascii="Arial" w:hAnsi="Arial" w:cs="Arial"/>
                <w:color w:val="000000"/>
                <w:sz w:val="16"/>
                <w:szCs w:val="16"/>
              </w:rPr>
              <w:t>140</w:t>
            </w:r>
          </w:p>
        </w:tc>
        <w:tc>
          <w:tcPr>
            <w:tcW w:w="1152" w:type="dxa"/>
            <w:shd w:val="clear" w:color="auto" w:fill="auto"/>
            <w:vAlign w:val="bottom"/>
          </w:tcPr>
          <w:p w14:paraId="350D2689" w14:textId="52B182F4"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w:t>
            </w:r>
            <w:r w:rsidR="008F2C0B" w:rsidRPr="00413D96">
              <w:rPr>
                <w:rFonts w:ascii="Arial" w:hAnsi="Arial" w:cs="Arial"/>
                <w:color w:val="000000"/>
                <w:sz w:val="16"/>
                <w:szCs w:val="16"/>
              </w:rPr>
              <w:t>,</w:t>
            </w:r>
            <w:r w:rsidRPr="00A1321E">
              <w:rPr>
                <w:rFonts w:ascii="Arial" w:hAnsi="Arial" w:cs="Arial"/>
                <w:color w:val="000000"/>
                <w:sz w:val="16"/>
                <w:szCs w:val="16"/>
              </w:rPr>
              <w:t>500</w:t>
            </w:r>
          </w:p>
        </w:tc>
        <w:tc>
          <w:tcPr>
            <w:tcW w:w="1098" w:type="dxa"/>
            <w:shd w:val="clear" w:color="auto" w:fill="auto"/>
            <w:vAlign w:val="bottom"/>
          </w:tcPr>
          <w:p w14:paraId="548C227F" w14:textId="48928697"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13</w:t>
            </w:r>
            <w:r w:rsidR="008F2C0B" w:rsidRPr="00413D96">
              <w:rPr>
                <w:rFonts w:ascii="Arial" w:hAnsi="Arial" w:cs="Arial"/>
                <w:color w:val="000000"/>
                <w:sz w:val="16"/>
                <w:szCs w:val="16"/>
              </w:rPr>
              <w:t>,</w:t>
            </w:r>
            <w:r w:rsidRPr="00A1321E">
              <w:rPr>
                <w:rFonts w:ascii="Arial" w:hAnsi="Arial" w:cs="Arial"/>
                <w:color w:val="000000"/>
                <w:sz w:val="16"/>
                <w:szCs w:val="16"/>
              </w:rPr>
              <w:t>450</w:t>
            </w:r>
          </w:p>
        </w:tc>
        <w:tc>
          <w:tcPr>
            <w:tcW w:w="1152" w:type="dxa"/>
            <w:shd w:val="clear" w:color="auto" w:fill="auto"/>
            <w:vAlign w:val="bottom"/>
          </w:tcPr>
          <w:p w14:paraId="1F143BFA" w14:textId="3BFA9DC9"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13</w:t>
            </w:r>
            <w:r w:rsidR="008F2C0B" w:rsidRPr="00413D96">
              <w:rPr>
                <w:rFonts w:ascii="Arial" w:hAnsi="Arial" w:cs="Arial"/>
                <w:color w:val="000000"/>
                <w:sz w:val="16"/>
                <w:szCs w:val="16"/>
              </w:rPr>
              <w:t>,</w:t>
            </w:r>
            <w:r w:rsidRPr="00A1321E">
              <w:rPr>
                <w:rFonts w:ascii="Arial" w:hAnsi="Arial" w:cs="Arial"/>
                <w:color w:val="000000"/>
                <w:sz w:val="16"/>
                <w:szCs w:val="16"/>
              </w:rPr>
              <w:t>433</w:t>
            </w:r>
          </w:p>
        </w:tc>
      </w:tr>
      <w:tr w:rsidR="008F2C0B" w:rsidRPr="00413D96" w14:paraId="29E7D07A" w14:textId="77777777" w:rsidTr="006068B4">
        <w:trPr>
          <w:gridAfter w:val="1"/>
          <w:wAfter w:w="6" w:type="dxa"/>
        </w:trPr>
        <w:tc>
          <w:tcPr>
            <w:tcW w:w="3906" w:type="dxa"/>
            <w:shd w:val="clear" w:color="auto" w:fill="auto"/>
          </w:tcPr>
          <w:p w14:paraId="10ED2CF8" w14:textId="633D2983"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Short-term loans from related part</w:t>
            </w:r>
            <w:r w:rsidR="003F6452" w:rsidRPr="00413D96">
              <w:rPr>
                <w:rFonts w:ascii="Arial" w:hAnsi="Arial" w:cs="Arial"/>
                <w:color w:val="000000"/>
                <w:sz w:val="16"/>
                <w:szCs w:val="16"/>
              </w:rPr>
              <w:t>y</w:t>
            </w:r>
          </w:p>
        </w:tc>
        <w:tc>
          <w:tcPr>
            <w:tcW w:w="1152" w:type="dxa"/>
            <w:shd w:val="clear" w:color="auto" w:fill="auto"/>
            <w:vAlign w:val="bottom"/>
          </w:tcPr>
          <w:p w14:paraId="75E2E40E" w14:textId="00E0FC33"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9</w:t>
            </w:r>
            <w:r w:rsidR="008F2C0B" w:rsidRPr="00413D96">
              <w:rPr>
                <w:rFonts w:ascii="Arial" w:hAnsi="Arial" w:cs="Arial"/>
                <w:color w:val="000000"/>
                <w:sz w:val="16"/>
                <w:szCs w:val="16"/>
              </w:rPr>
              <w:t>,</w:t>
            </w:r>
            <w:r w:rsidRPr="00A1321E">
              <w:rPr>
                <w:rFonts w:ascii="Arial" w:hAnsi="Arial" w:cs="Arial"/>
                <w:color w:val="000000"/>
                <w:sz w:val="16"/>
                <w:szCs w:val="16"/>
              </w:rPr>
              <w:t>943</w:t>
            </w:r>
          </w:p>
        </w:tc>
        <w:tc>
          <w:tcPr>
            <w:tcW w:w="1098" w:type="dxa"/>
            <w:shd w:val="clear" w:color="auto" w:fill="auto"/>
            <w:vAlign w:val="bottom"/>
          </w:tcPr>
          <w:p w14:paraId="1C53F59C" w14:textId="793EB987"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5C021359" w14:textId="76606F58" w:rsidR="008F2C0B" w:rsidRPr="00413D96" w:rsidRDefault="008F2C0B"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56AD2794" w14:textId="6C7BD9AC"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9</w:t>
            </w:r>
            <w:r w:rsidR="008F2C0B" w:rsidRPr="00413D96">
              <w:rPr>
                <w:rFonts w:ascii="Arial" w:hAnsi="Arial" w:cs="Arial"/>
                <w:color w:val="000000"/>
                <w:sz w:val="16"/>
                <w:szCs w:val="16"/>
              </w:rPr>
              <w:t>,</w:t>
            </w:r>
            <w:r w:rsidRPr="00A1321E">
              <w:rPr>
                <w:rFonts w:ascii="Arial" w:hAnsi="Arial" w:cs="Arial"/>
                <w:color w:val="000000"/>
                <w:sz w:val="16"/>
                <w:szCs w:val="16"/>
              </w:rPr>
              <w:t>943</w:t>
            </w:r>
          </w:p>
        </w:tc>
        <w:tc>
          <w:tcPr>
            <w:tcW w:w="1152" w:type="dxa"/>
            <w:shd w:val="clear" w:color="auto" w:fill="auto"/>
            <w:vAlign w:val="bottom"/>
          </w:tcPr>
          <w:p w14:paraId="4BD44855" w14:textId="61E073FB"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9</w:t>
            </w:r>
            <w:r w:rsidR="008F2C0B" w:rsidRPr="00413D96">
              <w:rPr>
                <w:rFonts w:ascii="Arial" w:hAnsi="Arial" w:cs="Arial"/>
                <w:color w:val="000000"/>
                <w:sz w:val="16"/>
                <w:szCs w:val="16"/>
              </w:rPr>
              <w:t>,</w:t>
            </w:r>
            <w:r w:rsidRPr="00A1321E">
              <w:rPr>
                <w:rFonts w:ascii="Arial" w:hAnsi="Arial" w:cs="Arial"/>
                <w:color w:val="000000"/>
                <w:sz w:val="16"/>
                <w:szCs w:val="16"/>
              </w:rPr>
              <w:t>943</w:t>
            </w:r>
          </w:p>
        </w:tc>
      </w:tr>
      <w:tr w:rsidR="008F2C0B" w:rsidRPr="00413D96" w14:paraId="17DA0DC0" w14:textId="77777777" w:rsidTr="006068B4">
        <w:trPr>
          <w:gridAfter w:val="1"/>
          <w:wAfter w:w="6" w:type="dxa"/>
        </w:trPr>
        <w:tc>
          <w:tcPr>
            <w:tcW w:w="3906" w:type="dxa"/>
            <w:shd w:val="clear" w:color="auto" w:fill="auto"/>
          </w:tcPr>
          <w:p w14:paraId="677BB77B" w14:textId="4F1D7594"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Long-term loans from related parties</w:t>
            </w:r>
          </w:p>
        </w:tc>
        <w:tc>
          <w:tcPr>
            <w:tcW w:w="1152" w:type="dxa"/>
            <w:shd w:val="clear" w:color="auto" w:fill="auto"/>
            <w:vAlign w:val="bottom"/>
          </w:tcPr>
          <w:p w14:paraId="103ADBCD" w14:textId="411C8048"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753</w:t>
            </w:r>
          </w:p>
        </w:tc>
        <w:tc>
          <w:tcPr>
            <w:tcW w:w="1098" w:type="dxa"/>
            <w:shd w:val="clear" w:color="auto" w:fill="auto"/>
            <w:vAlign w:val="bottom"/>
          </w:tcPr>
          <w:p w14:paraId="3D0F1373" w14:textId="231C73DF"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w:t>
            </w:r>
            <w:r w:rsidR="008F2C0B" w:rsidRPr="00413D96">
              <w:rPr>
                <w:rFonts w:ascii="Arial" w:hAnsi="Arial" w:cs="Arial"/>
                <w:color w:val="000000"/>
                <w:sz w:val="16"/>
                <w:szCs w:val="16"/>
              </w:rPr>
              <w:t>,</w:t>
            </w:r>
            <w:r w:rsidRPr="00A1321E">
              <w:rPr>
                <w:rFonts w:ascii="Arial" w:hAnsi="Arial" w:cs="Arial"/>
                <w:color w:val="000000"/>
                <w:sz w:val="16"/>
                <w:szCs w:val="16"/>
              </w:rPr>
              <w:t>106</w:t>
            </w:r>
          </w:p>
        </w:tc>
        <w:tc>
          <w:tcPr>
            <w:tcW w:w="1152" w:type="dxa"/>
            <w:shd w:val="clear" w:color="auto" w:fill="auto"/>
            <w:vAlign w:val="bottom"/>
          </w:tcPr>
          <w:p w14:paraId="066A03AA" w14:textId="1C4F3CAB"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714</w:t>
            </w:r>
          </w:p>
        </w:tc>
        <w:tc>
          <w:tcPr>
            <w:tcW w:w="1098" w:type="dxa"/>
            <w:shd w:val="clear" w:color="auto" w:fill="auto"/>
            <w:vAlign w:val="bottom"/>
          </w:tcPr>
          <w:p w14:paraId="2C1B3EEA" w14:textId="280BE96D"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5</w:t>
            </w:r>
            <w:r w:rsidR="008F2C0B" w:rsidRPr="00413D96">
              <w:rPr>
                <w:rFonts w:ascii="Arial" w:hAnsi="Arial" w:cs="Arial"/>
                <w:color w:val="000000"/>
                <w:sz w:val="16"/>
                <w:szCs w:val="16"/>
              </w:rPr>
              <w:t>,</w:t>
            </w:r>
            <w:r w:rsidRPr="00A1321E">
              <w:rPr>
                <w:rFonts w:ascii="Arial" w:hAnsi="Arial" w:cs="Arial"/>
                <w:color w:val="000000"/>
                <w:sz w:val="16"/>
                <w:szCs w:val="16"/>
              </w:rPr>
              <w:t>573</w:t>
            </w:r>
          </w:p>
        </w:tc>
        <w:tc>
          <w:tcPr>
            <w:tcW w:w="1152" w:type="dxa"/>
            <w:shd w:val="clear" w:color="auto" w:fill="auto"/>
            <w:vAlign w:val="bottom"/>
          </w:tcPr>
          <w:p w14:paraId="2C496CA7" w14:textId="317021CB"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5</w:t>
            </w:r>
            <w:r w:rsidR="008F2C0B" w:rsidRPr="00413D96">
              <w:rPr>
                <w:rFonts w:ascii="Arial" w:hAnsi="Arial" w:cs="Arial"/>
                <w:color w:val="000000"/>
                <w:sz w:val="16"/>
                <w:szCs w:val="16"/>
              </w:rPr>
              <w:t>,</w:t>
            </w:r>
            <w:r w:rsidRPr="00A1321E">
              <w:rPr>
                <w:rFonts w:ascii="Arial" w:hAnsi="Arial" w:cs="Arial"/>
                <w:color w:val="000000"/>
                <w:sz w:val="16"/>
                <w:szCs w:val="16"/>
              </w:rPr>
              <w:t>538</w:t>
            </w:r>
          </w:p>
        </w:tc>
      </w:tr>
      <w:tr w:rsidR="008F2C0B" w:rsidRPr="00413D96" w14:paraId="6D909037" w14:textId="77777777" w:rsidTr="006068B4">
        <w:trPr>
          <w:gridAfter w:val="1"/>
          <w:wAfter w:w="6" w:type="dxa"/>
        </w:trPr>
        <w:tc>
          <w:tcPr>
            <w:tcW w:w="3906" w:type="dxa"/>
            <w:shd w:val="clear" w:color="auto" w:fill="auto"/>
          </w:tcPr>
          <w:p w14:paraId="234E3261"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Debentures</w:t>
            </w:r>
          </w:p>
        </w:tc>
        <w:tc>
          <w:tcPr>
            <w:tcW w:w="1152" w:type="dxa"/>
            <w:shd w:val="clear" w:color="auto" w:fill="auto"/>
            <w:vAlign w:val="bottom"/>
          </w:tcPr>
          <w:p w14:paraId="09EF6C7D" w14:textId="03DE874A"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w:t>
            </w:r>
            <w:r w:rsidR="008F2C0B" w:rsidRPr="00413D96">
              <w:rPr>
                <w:rFonts w:ascii="Arial" w:hAnsi="Arial" w:cs="Arial"/>
                <w:color w:val="000000"/>
                <w:sz w:val="16"/>
                <w:szCs w:val="16"/>
              </w:rPr>
              <w:t>,</w:t>
            </w:r>
            <w:r w:rsidRPr="00A1321E">
              <w:rPr>
                <w:rFonts w:ascii="Arial" w:hAnsi="Arial" w:cs="Arial"/>
                <w:color w:val="000000"/>
                <w:sz w:val="16"/>
                <w:szCs w:val="16"/>
              </w:rPr>
              <w:t>500</w:t>
            </w:r>
          </w:p>
        </w:tc>
        <w:tc>
          <w:tcPr>
            <w:tcW w:w="1098" w:type="dxa"/>
            <w:shd w:val="clear" w:color="auto" w:fill="auto"/>
            <w:vAlign w:val="bottom"/>
          </w:tcPr>
          <w:p w14:paraId="4121A232" w14:textId="4AFFF9AC"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24</w:t>
            </w:r>
            <w:r w:rsidR="008F2C0B" w:rsidRPr="00413D96">
              <w:rPr>
                <w:rFonts w:ascii="Arial" w:hAnsi="Arial" w:cs="Arial"/>
                <w:color w:val="000000"/>
                <w:sz w:val="16"/>
                <w:szCs w:val="16"/>
              </w:rPr>
              <w:t>,</w:t>
            </w:r>
            <w:r w:rsidRPr="00A1321E">
              <w:rPr>
                <w:rFonts w:ascii="Arial" w:hAnsi="Arial" w:cs="Arial"/>
                <w:color w:val="000000"/>
                <w:sz w:val="16"/>
                <w:szCs w:val="16"/>
              </w:rPr>
              <w:t>000</w:t>
            </w:r>
          </w:p>
        </w:tc>
        <w:tc>
          <w:tcPr>
            <w:tcW w:w="1152" w:type="dxa"/>
            <w:shd w:val="clear" w:color="auto" w:fill="auto"/>
            <w:vAlign w:val="bottom"/>
          </w:tcPr>
          <w:p w14:paraId="42582723" w14:textId="36323450"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36</w:t>
            </w:r>
            <w:r w:rsidR="008F2C0B" w:rsidRPr="00413D96">
              <w:rPr>
                <w:rFonts w:ascii="Arial" w:hAnsi="Arial" w:cs="Arial"/>
                <w:color w:val="000000"/>
                <w:sz w:val="16"/>
                <w:szCs w:val="16"/>
              </w:rPr>
              <w:t>,</w:t>
            </w:r>
            <w:r w:rsidRPr="00A1321E">
              <w:rPr>
                <w:rFonts w:ascii="Arial" w:hAnsi="Arial" w:cs="Arial"/>
                <w:color w:val="000000"/>
                <w:sz w:val="16"/>
                <w:szCs w:val="16"/>
              </w:rPr>
              <w:t>500</w:t>
            </w:r>
          </w:p>
        </w:tc>
        <w:tc>
          <w:tcPr>
            <w:tcW w:w="1098" w:type="dxa"/>
            <w:shd w:val="clear" w:color="auto" w:fill="auto"/>
            <w:vAlign w:val="bottom"/>
          </w:tcPr>
          <w:p w14:paraId="4AE254C9" w14:textId="08B4908A"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63</w:t>
            </w:r>
            <w:r w:rsidR="008F2C0B" w:rsidRPr="00413D96">
              <w:rPr>
                <w:rFonts w:ascii="Arial" w:hAnsi="Arial" w:cs="Arial"/>
                <w:color w:val="000000"/>
                <w:sz w:val="16"/>
                <w:szCs w:val="16"/>
              </w:rPr>
              <w:t>,</w:t>
            </w:r>
            <w:r w:rsidRPr="00A1321E">
              <w:rPr>
                <w:rFonts w:ascii="Arial" w:hAnsi="Arial" w:cs="Arial"/>
                <w:color w:val="000000"/>
                <w:sz w:val="16"/>
                <w:szCs w:val="16"/>
              </w:rPr>
              <w:t>000</w:t>
            </w:r>
          </w:p>
        </w:tc>
        <w:tc>
          <w:tcPr>
            <w:tcW w:w="1152" w:type="dxa"/>
            <w:shd w:val="clear" w:color="auto" w:fill="auto"/>
            <w:vAlign w:val="bottom"/>
          </w:tcPr>
          <w:p w14:paraId="67DB9283" w14:textId="59D16870"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62</w:t>
            </w:r>
            <w:r w:rsidR="008F2C0B" w:rsidRPr="00413D96">
              <w:rPr>
                <w:rFonts w:ascii="Arial" w:hAnsi="Arial" w:cs="Arial"/>
                <w:color w:val="000000"/>
                <w:sz w:val="16"/>
                <w:szCs w:val="16"/>
              </w:rPr>
              <w:t>,</w:t>
            </w:r>
            <w:r w:rsidRPr="00A1321E">
              <w:rPr>
                <w:rFonts w:ascii="Arial" w:hAnsi="Arial" w:cs="Arial"/>
                <w:color w:val="000000"/>
                <w:sz w:val="16"/>
                <w:szCs w:val="16"/>
              </w:rPr>
              <w:t>950</w:t>
            </w:r>
          </w:p>
        </w:tc>
      </w:tr>
      <w:tr w:rsidR="008F2C0B" w:rsidRPr="00413D96" w14:paraId="262C41CD" w14:textId="77777777" w:rsidTr="006068B4">
        <w:trPr>
          <w:gridAfter w:val="1"/>
          <w:wAfter w:w="6" w:type="dxa"/>
        </w:trPr>
        <w:tc>
          <w:tcPr>
            <w:tcW w:w="3906" w:type="dxa"/>
            <w:shd w:val="clear" w:color="auto" w:fill="auto"/>
          </w:tcPr>
          <w:p w14:paraId="5DF98C02"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Interest payables of long-term loans </w:t>
            </w:r>
          </w:p>
          <w:p w14:paraId="12B6D016"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from financial institutions and</w:t>
            </w:r>
          </w:p>
          <w:p w14:paraId="497D16A5" w14:textId="0A59A31A"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debentures </w:t>
            </w:r>
          </w:p>
        </w:tc>
        <w:tc>
          <w:tcPr>
            <w:tcW w:w="1152" w:type="dxa"/>
            <w:shd w:val="clear" w:color="auto" w:fill="auto"/>
            <w:vAlign w:val="bottom"/>
          </w:tcPr>
          <w:p w14:paraId="5EDAA3B0" w14:textId="1EBCA373"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w:t>
            </w:r>
            <w:r w:rsidR="008F2C0B" w:rsidRPr="00413D96">
              <w:rPr>
                <w:rFonts w:ascii="Arial" w:hAnsi="Arial" w:cs="Arial"/>
                <w:color w:val="000000"/>
                <w:sz w:val="16"/>
                <w:szCs w:val="16"/>
              </w:rPr>
              <w:t>,</w:t>
            </w:r>
            <w:r w:rsidRPr="00A1321E">
              <w:rPr>
                <w:rFonts w:ascii="Arial" w:hAnsi="Arial" w:cs="Arial"/>
                <w:color w:val="000000"/>
                <w:sz w:val="16"/>
                <w:szCs w:val="16"/>
              </w:rPr>
              <w:t>830</w:t>
            </w:r>
          </w:p>
        </w:tc>
        <w:tc>
          <w:tcPr>
            <w:tcW w:w="1098" w:type="dxa"/>
            <w:shd w:val="clear" w:color="auto" w:fill="auto"/>
            <w:vAlign w:val="bottom"/>
          </w:tcPr>
          <w:p w14:paraId="04C6786C" w14:textId="788097C0" w:rsidR="008F2C0B" w:rsidRPr="00413D96" w:rsidRDefault="00827F45" w:rsidP="008F2C0B">
            <w:pPr>
              <w:ind w:right="-72"/>
              <w:jc w:val="right"/>
              <w:rPr>
                <w:rFonts w:ascii="Arial" w:hAnsi="Arial" w:cs="Arial"/>
                <w:color w:val="000000"/>
                <w:sz w:val="16"/>
                <w:szCs w:val="16"/>
              </w:rPr>
            </w:pPr>
            <w:r>
              <w:rPr>
                <w:rFonts w:ascii="Arial" w:hAnsi="Arial" w:cs="Arial"/>
                <w:color w:val="000000"/>
                <w:sz w:val="16"/>
                <w:szCs w:val="16"/>
              </w:rPr>
              <w:t>8,055</w:t>
            </w:r>
          </w:p>
        </w:tc>
        <w:tc>
          <w:tcPr>
            <w:tcW w:w="1152" w:type="dxa"/>
            <w:shd w:val="clear" w:color="auto" w:fill="auto"/>
            <w:vAlign w:val="bottom"/>
          </w:tcPr>
          <w:p w14:paraId="4D0686C6" w14:textId="15BB6555"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w:t>
            </w:r>
            <w:r w:rsidR="008F2C0B" w:rsidRPr="00413D96">
              <w:rPr>
                <w:rFonts w:ascii="Arial" w:hAnsi="Arial" w:cs="Arial"/>
                <w:color w:val="000000"/>
                <w:sz w:val="16"/>
                <w:szCs w:val="16"/>
              </w:rPr>
              <w:t>,</w:t>
            </w:r>
            <w:r w:rsidRPr="00A1321E">
              <w:rPr>
                <w:rFonts w:ascii="Arial" w:hAnsi="Arial" w:cs="Arial"/>
                <w:color w:val="000000"/>
                <w:sz w:val="16"/>
                <w:szCs w:val="16"/>
              </w:rPr>
              <w:t>986</w:t>
            </w:r>
          </w:p>
        </w:tc>
        <w:tc>
          <w:tcPr>
            <w:tcW w:w="1098" w:type="dxa"/>
            <w:shd w:val="clear" w:color="auto" w:fill="auto"/>
            <w:vAlign w:val="bottom"/>
          </w:tcPr>
          <w:p w14:paraId="0E6D34F9" w14:textId="31A03EE9"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15</w:t>
            </w:r>
            <w:r w:rsidR="008F2C0B" w:rsidRPr="00413D96">
              <w:rPr>
                <w:rFonts w:ascii="Arial" w:hAnsi="Arial" w:cs="Arial"/>
                <w:color w:val="000000"/>
                <w:sz w:val="16"/>
                <w:szCs w:val="16"/>
              </w:rPr>
              <w:t>,</w:t>
            </w:r>
            <w:r w:rsidRPr="00A1321E">
              <w:rPr>
                <w:rFonts w:ascii="Arial" w:hAnsi="Arial" w:cs="Arial"/>
                <w:color w:val="000000"/>
                <w:sz w:val="16"/>
                <w:szCs w:val="16"/>
              </w:rPr>
              <w:t>871</w:t>
            </w:r>
          </w:p>
        </w:tc>
        <w:tc>
          <w:tcPr>
            <w:tcW w:w="1152" w:type="dxa"/>
            <w:shd w:val="clear" w:color="auto" w:fill="auto"/>
            <w:vAlign w:val="bottom"/>
          </w:tcPr>
          <w:p w14:paraId="0E95DC2C" w14:textId="041E8CB0"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414</w:t>
            </w:r>
          </w:p>
        </w:tc>
      </w:tr>
      <w:tr w:rsidR="00D34007" w:rsidRPr="00413D96" w14:paraId="1DC02BB0" w14:textId="77777777" w:rsidTr="006068B4">
        <w:trPr>
          <w:gridAfter w:val="1"/>
          <w:wAfter w:w="6" w:type="dxa"/>
        </w:trPr>
        <w:tc>
          <w:tcPr>
            <w:tcW w:w="3906" w:type="dxa"/>
            <w:shd w:val="clear" w:color="auto" w:fill="auto"/>
          </w:tcPr>
          <w:p w14:paraId="27595E03" w14:textId="3C81634E" w:rsidR="00D34007" w:rsidRPr="00413D96" w:rsidRDefault="00D34007" w:rsidP="00D34007">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Interest payables of </w:t>
            </w:r>
            <w:r w:rsidR="00192E0E" w:rsidRPr="00413D96">
              <w:rPr>
                <w:rFonts w:ascii="Arial" w:hAnsi="Arial" w:cs="Arial"/>
                <w:color w:val="000000"/>
                <w:sz w:val="16"/>
                <w:szCs w:val="16"/>
              </w:rPr>
              <w:t>short</w:t>
            </w:r>
            <w:r w:rsidRPr="00413D96">
              <w:rPr>
                <w:rFonts w:ascii="Arial" w:hAnsi="Arial" w:cs="Arial"/>
                <w:color w:val="000000"/>
                <w:sz w:val="16"/>
                <w:szCs w:val="16"/>
              </w:rPr>
              <w:t xml:space="preserve">-term loans </w:t>
            </w:r>
          </w:p>
          <w:p w14:paraId="736546DD" w14:textId="1FEBEDBE" w:rsidR="00D34007" w:rsidRPr="00413D96" w:rsidRDefault="00D34007" w:rsidP="00D34007">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from related part</w:t>
            </w:r>
            <w:r w:rsidR="00A57825" w:rsidRPr="00413D96">
              <w:rPr>
                <w:rFonts w:ascii="Arial" w:hAnsi="Arial" w:cs="Arial"/>
                <w:color w:val="000000"/>
                <w:sz w:val="16"/>
                <w:szCs w:val="16"/>
              </w:rPr>
              <w:t>y</w:t>
            </w:r>
          </w:p>
        </w:tc>
        <w:tc>
          <w:tcPr>
            <w:tcW w:w="1152" w:type="dxa"/>
            <w:shd w:val="clear" w:color="auto" w:fill="auto"/>
            <w:vAlign w:val="bottom"/>
          </w:tcPr>
          <w:p w14:paraId="0F5C939C" w14:textId="612C132F" w:rsidR="00D34007"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35</w:t>
            </w:r>
          </w:p>
        </w:tc>
        <w:tc>
          <w:tcPr>
            <w:tcW w:w="1098" w:type="dxa"/>
            <w:shd w:val="clear" w:color="auto" w:fill="auto"/>
            <w:vAlign w:val="bottom"/>
          </w:tcPr>
          <w:p w14:paraId="6D978B2E" w14:textId="5EE9E6A5" w:rsidR="00D34007" w:rsidRPr="00413D96" w:rsidRDefault="00192E0E"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69C356CC" w14:textId="4E4239C2" w:rsidR="00D34007" w:rsidRPr="00413D96" w:rsidRDefault="00192E0E"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05E5D051" w14:textId="6C2230CB" w:rsidR="00D34007"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35</w:t>
            </w:r>
          </w:p>
        </w:tc>
        <w:tc>
          <w:tcPr>
            <w:tcW w:w="1152" w:type="dxa"/>
            <w:shd w:val="clear" w:color="auto" w:fill="auto"/>
            <w:vAlign w:val="bottom"/>
          </w:tcPr>
          <w:p w14:paraId="5C755EBC" w14:textId="5C9473E4" w:rsidR="00D34007"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35</w:t>
            </w:r>
          </w:p>
        </w:tc>
      </w:tr>
      <w:tr w:rsidR="008F2C0B" w:rsidRPr="00413D96" w14:paraId="72BF15BC" w14:textId="77777777" w:rsidTr="006068B4">
        <w:trPr>
          <w:gridAfter w:val="1"/>
          <w:wAfter w:w="6" w:type="dxa"/>
        </w:trPr>
        <w:tc>
          <w:tcPr>
            <w:tcW w:w="3906" w:type="dxa"/>
            <w:shd w:val="clear" w:color="auto" w:fill="auto"/>
          </w:tcPr>
          <w:p w14:paraId="0AE529B2" w14:textId="693CF16D"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Interest payables of long-term loans </w:t>
            </w:r>
          </w:p>
          <w:p w14:paraId="147D4B70" w14:textId="77777777"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from related parties</w:t>
            </w:r>
          </w:p>
        </w:tc>
        <w:tc>
          <w:tcPr>
            <w:tcW w:w="1152" w:type="dxa"/>
            <w:shd w:val="clear" w:color="auto" w:fill="auto"/>
            <w:vAlign w:val="bottom"/>
          </w:tcPr>
          <w:p w14:paraId="25C3BCE3" w14:textId="058D8C01"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231</w:t>
            </w:r>
          </w:p>
        </w:tc>
        <w:tc>
          <w:tcPr>
            <w:tcW w:w="1098" w:type="dxa"/>
            <w:shd w:val="clear" w:color="auto" w:fill="auto"/>
            <w:vAlign w:val="bottom"/>
          </w:tcPr>
          <w:p w14:paraId="613228F4" w14:textId="55F67CBC"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w:t>
            </w:r>
            <w:r w:rsidR="00827F45">
              <w:rPr>
                <w:rFonts w:ascii="Arial" w:hAnsi="Arial" w:cs="Arial"/>
                <w:color w:val="000000"/>
                <w:sz w:val="16"/>
                <w:szCs w:val="16"/>
              </w:rPr>
              <w:t>29</w:t>
            </w:r>
          </w:p>
        </w:tc>
        <w:tc>
          <w:tcPr>
            <w:tcW w:w="1152" w:type="dxa"/>
            <w:shd w:val="clear" w:color="auto" w:fill="auto"/>
            <w:vAlign w:val="bottom"/>
          </w:tcPr>
          <w:p w14:paraId="5C5A0656" w14:textId="179A44A4"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10</w:t>
            </w:r>
          </w:p>
        </w:tc>
        <w:tc>
          <w:tcPr>
            <w:tcW w:w="1098" w:type="dxa"/>
            <w:shd w:val="clear" w:color="auto" w:fill="auto"/>
            <w:vAlign w:val="bottom"/>
          </w:tcPr>
          <w:p w14:paraId="04B1E817" w14:textId="059D6D03"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670</w:t>
            </w:r>
          </w:p>
        </w:tc>
        <w:tc>
          <w:tcPr>
            <w:tcW w:w="1152" w:type="dxa"/>
            <w:shd w:val="clear" w:color="auto" w:fill="auto"/>
            <w:vAlign w:val="bottom"/>
          </w:tcPr>
          <w:p w14:paraId="38215B79" w14:textId="02320920"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29</w:t>
            </w:r>
          </w:p>
        </w:tc>
      </w:tr>
      <w:tr w:rsidR="008F2C0B" w:rsidRPr="00413D96" w14:paraId="443267F0" w14:textId="77777777" w:rsidTr="006068B4">
        <w:trPr>
          <w:gridAfter w:val="1"/>
          <w:wAfter w:w="6" w:type="dxa"/>
        </w:trPr>
        <w:tc>
          <w:tcPr>
            <w:tcW w:w="3906" w:type="dxa"/>
            <w:shd w:val="clear" w:color="auto" w:fill="auto"/>
          </w:tcPr>
          <w:p w14:paraId="4C96328B" w14:textId="20B60AB3" w:rsidR="008F2C0B" w:rsidRPr="00413D96" w:rsidRDefault="008F2C0B" w:rsidP="008F2C0B">
            <w:pPr>
              <w:pStyle w:val="BlockText"/>
              <w:ind w:left="1080" w:right="-66"/>
              <w:jc w:val="left"/>
              <w:rPr>
                <w:rFonts w:ascii="Arial" w:hAnsi="Arial" w:cs="Arial"/>
                <w:color w:val="000000"/>
                <w:sz w:val="16"/>
                <w:szCs w:val="16"/>
              </w:rPr>
            </w:pPr>
            <w:r w:rsidRPr="00413D96">
              <w:rPr>
                <w:rFonts w:ascii="Arial" w:hAnsi="Arial" w:cs="Arial"/>
                <w:color w:val="000000"/>
                <w:sz w:val="16"/>
                <w:szCs w:val="16"/>
              </w:rPr>
              <w:t>Retentions</w:t>
            </w:r>
          </w:p>
        </w:tc>
        <w:tc>
          <w:tcPr>
            <w:tcW w:w="1152" w:type="dxa"/>
            <w:tcBorders>
              <w:bottom w:val="single" w:sz="4" w:space="0" w:color="auto"/>
            </w:tcBorders>
            <w:shd w:val="clear" w:color="auto" w:fill="auto"/>
            <w:vAlign w:val="bottom"/>
          </w:tcPr>
          <w:p w14:paraId="391DCCDF" w14:textId="03A841DA" w:rsidR="008F2C0B" w:rsidRPr="00413D96" w:rsidRDefault="00F64418"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tcBorders>
              <w:bottom w:val="single" w:sz="4" w:space="0" w:color="auto"/>
            </w:tcBorders>
            <w:shd w:val="clear" w:color="auto" w:fill="auto"/>
            <w:vAlign w:val="bottom"/>
          </w:tcPr>
          <w:p w14:paraId="474960B3" w14:textId="2E003EF9"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12</w:t>
            </w:r>
          </w:p>
        </w:tc>
        <w:tc>
          <w:tcPr>
            <w:tcW w:w="1152" w:type="dxa"/>
            <w:tcBorders>
              <w:bottom w:val="single" w:sz="4" w:space="0" w:color="auto"/>
            </w:tcBorders>
            <w:shd w:val="clear" w:color="auto" w:fill="auto"/>
            <w:vAlign w:val="bottom"/>
          </w:tcPr>
          <w:p w14:paraId="650F9D20" w14:textId="2BBA5042" w:rsidR="008F2C0B" w:rsidRPr="00413D96" w:rsidRDefault="00F64418" w:rsidP="008F2C0B">
            <w:pPr>
              <w:ind w:right="-72"/>
              <w:jc w:val="right"/>
              <w:rPr>
                <w:rFonts w:ascii="Arial" w:hAnsi="Arial" w:cs="Arial"/>
                <w:color w:val="000000"/>
                <w:sz w:val="16"/>
                <w:szCs w:val="16"/>
              </w:rPr>
            </w:pPr>
            <w:r w:rsidRPr="00413D96">
              <w:rPr>
                <w:rFonts w:ascii="Arial" w:hAnsi="Arial" w:cs="Arial"/>
                <w:color w:val="000000"/>
                <w:sz w:val="16"/>
                <w:szCs w:val="16"/>
              </w:rPr>
              <w:t>-</w:t>
            </w:r>
          </w:p>
        </w:tc>
        <w:tc>
          <w:tcPr>
            <w:tcW w:w="1098" w:type="dxa"/>
            <w:tcBorders>
              <w:bottom w:val="single" w:sz="4" w:space="0" w:color="auto"/>
            </w:tcBorders>
            <w:shd w:val="clear" w:color="auto" w:fill="auto"/>
            <w:vAlign w:val="bottom"/>
          </w:tcPr>
          <w:p w14:paraId="230BB642" w14:textId="7C8FA4C3"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12</w:t>
            </w:r>
          </w:p>
        </w:tc>
        <w:tc>
          <w:tcPr>
            <w:tcW w:w="1152" w:type="dxa"/>
            <w:tcBorders>
              <w:bottom w:val="single" w:sz="4" w:space="0" w:color="auto"/>
            </w:tcBorders>
            <w:shd w:val="clear" w:color="auto" w:fill="auto"/>
            <w:vAlign w:val="bottom"/>
          </w:tcPr>
          <w:p w14:paraId="135BCF75" w14:textId="702D4DF8"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12</w:t>
            </w:r>
          </w:p>
        </w:tc>
      </w:tr>
      <w:tr w:rsidR="008F2C0B" w:rsidRPr="00413D96" w14:paraId="48738224" w14:textId="77777777" w:rsidTr="006068B4">
        <w:trPr>
          <w:gridAfter w:val="1"/>
          <w:wAfter w:w="6" w:type="dxa"/>
        </w:trPr>
        <w:tc>
          <w:tcPr>
            <w:tcW w:w="3906" w:type="dxa"/>
            <w:shd w:val="clear" w:color="auto" w:fill="auto"/>
          </w:tcPr>
          <w:p w14:paraId="2333BD5B" w14:textId="77777777" w:rsidR="008F2C0B" w:rsidRPr="00413D96" w:rsidRDefault="008F2C0B"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12F41771" w14:textId="1B18CAEC" w:rsidR="008F2C0B" w:rsidRPr="00413D96" w:rsidRDefault="008F2C0B" w:rsidP="006068B4">
            <w:pPr>
              <w:pStyle w:val="BlockText"/>
              <w:ind w:left="1080" w:right="-66"/>
              <w:jc w:val="lef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3933F330" w14:textId="20CE0815" w:rsidR="008F2C0B" w:rsidRPr="00413D96" w:rsidRDefault="008F2C0B"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19054791" w14:textId="28BAC96C" w:rsidR="008F2C0B" w:rsidRPr="00413D96" w:rsidRDefault="008F2C0B" w:rsidP="006068B4">
            <w:pPr>
              <w:pStyle w:val="BlockText"/>
              <w:ind w:left="1080" w:right="-66"/>
              <w:jc w:val="lef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7A9731F5" w14:textId="1BFF35AC" w:rsidR="008F2C0B" w:rsidRPr="00413D96" w:rsidRDefault="008F2C0B"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15646B42" w14:textId="34933300" w:rsidR="008F2C0B" w:rsidRPr="00413D96" w:rsidRDefault="008F2C0B" w:rsidP="006068B4">
            <w:pPr>
              <w:pStyle w:val="BlockText"/>
              <w:ind w:left="1080" w:right="-66"/>
              <w:jc w:val="left"/>
              <w:rPr>
                <w:rFonts w:ascii="Arial" w:hAnsi="Arial" w:cs="Arial"/>
                <w:b/>
                <w:bCs/>
                <w:color w:val="000000"/>
                <w:sz w:val="12"/>
                <w:szCs w:val="12"/>
              </w:rPr>
            </w:pPr>
          </w:p>
        </w:tc>
      </w:tr>
      <w:tr w:rsidR="008F2C0B" w:rsidRPr="00413D96" w14:paraId="7D8A2BD6" w14:textId="77777777" w:rsidTr="006068B4">
        <w:trPr>
          <w:gridAfter w:val="1"/>
          <w:wAfter w:w="6" w:type="dxa"/>
        </w:trPr>
        <w:tc>
          <w:tcPr>
            <w:tcW w:w="3906" w:type="dxa"/>
            <w:shd w:val="clear" w:color="auto" w:fill="auto"/>
          </w:tcPr>
          <w:p w14:paraId="12547DA4" w14:textId="77777777" w:rsidR="008F2C0B" w:rsidRPr="00413D96" w:rsidRDefault="008F2C0B" w:rsidP="008F2C0B">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Total financial liabilities that is </w:t>
            </w:r>
          </w:p>
          <w:p w14:paraId="4E64B8E5" w14:textId="77777777" w:rsidR="008F2C0B" w:rsidRPr="00413D96" w:rsidRDefault="008F2C0B" w:rsidP="008F2C0B">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   not derivatives</w:t>
            </w:r>
          </w:p>
        </w:tc>
        <w:tc>
          <w:tcPr>
            <w:tcW w:w="1152" w:type="dxa"/>
            <w:tcBorders>
              <w:bottom w:val="single" w:sz="4" w:space="0" w:color="auto"/>
            </w:tcBorders>
            <w:shd w:val="clear" w:color="auto" w:fill="auto"/>
            <w:vAlign w:val="bottom"/>
          </w:tcPr>
          <w:p w14:paraId="09160B80" w14:textId="76DD8DC5"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20</w:t>
            </w:r>
            <w:r w:rsidR="008F2C0B" w:rsidRPr="00413D96">
              <w:rPr>
                <w:rFonts w:ascii="Arial" w:hAnsi="Arial" w:cs="Arial"/>
                <w:color w:val="000000"/>
                <w:sz w:val="16"/>
                <w:szCs w:val="16"/>
              </w:rPr>
              <w:t>,</w:t>
            </w:r>
            <w:r w:rsidRPr="00A1321E">
              <w:rPr>
                <w:rFonts w:ascii="Arial" w:hAnsi="Arial" w:cs="Arial"/>
                <w:color w:val="000000"/>
                <w:sz w:val="16"/>
                <w:szCs w:val="16"/>
              </w:rPr>
              <w:t>280</w:t>
            </w:r>
          </w:p>
        </w:tc>
        <w:tc>
          <w:tcPr>
            <w:tcW w:w="1098" w:type="dxa"/>
            <w:tcBorders>
              <w:bottom w:val="single" w:sz="4" w:space="0" w:color="auto"/>
            </w:tcBorders>
            <w:shd w:val="clear" w:color="auto" w:fill="auto"/>
            <w:vAlign w:val="bottom"/>
          </w:tcPr>
          <w:p w14:paraId="2DC3ECF7" w14:textId="35ED8589"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w:t>
            </w:r>
            <w:r w:rsidR="00827F45">
              <w:rPr>
                <w:rFonts w:ascii="Arial" w:hAnsi="Arial" w:cs="Arial"/>
                <w:color w:val="000000"/>
                <w:sz w:val="16"/>
                <w:szCs w:val="16"/>
              </w:rPr>
              <w:t>4,996</w:t>
            </w:r>
          </w:p>
        </w:tc>
        <w:tc>
          <w:tcPr>
            <w:tcW w:w="1152" w:type="dxa"/>
            <w:tcBorders>
              <w:bottom w:val="single" w:sz="4" w:space="0" w:color="auto"/>
            </w:tcBorders>
            <w:shd w:val="clear" w:color="auto" w:fill="auto"/>
            <w:vAlign w:val="bottom"/>
          </w:tcPr>
          <w:p w14:paraId="506693CD" w14:textId="5FB270F8"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46</w:t>
            </w:r>
            <w:r w:rsidR="008F2C0B" w:rsidRPr="00413D96">
              <w:rPr>
                <w:rFonts w:ascii="Arial" w:hAnsi="Arial" w:cs="Arial"/>
                <w:color w:val="000000"/>
                <w:sz w:val="16"/>
                <w:szCs w:val="16"/>
              </w:rPr>
              <w:t>,</w:t>
            </w:r>
            <w:r w:rsidRPr="00A1321E">
              <w:rPr>
                <w:rFonts w:ascii="Arial" w:hAnsi="Arial" w:cs="Arial"/>
                <w:color w:val="000000"/>
                <w:sz w:val="16"/>
                <w:szCs w:val="16"/>
              </w:rPr>
              <w:t>862</w:t>
            </w:r>
          </w:p>
        </w:tc>
        <w:tc>
          <w:tcPr>
            <w:tcW w:w="1098" w:type="dxa"/>
            <w:tcBorders>
              <w:bottom w:val="single" w:sz="4" w:space="0" w:color="auto"/>
            </w:tcBorders>
            <w:shd w:val="clear" w:color="auto" w:fill="auto"/>
            <w:vAlign w:val="bottom"/>
          </w:tcPr>
          <w:p w14:paraId="0A40F1AC" w14:textId="5B74A884"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112</w:t>
            </w:r>
            <w:r w:rsidR="008F2C0B" w:rsidRPr="00413D96">
              <w:rPr>
                <w:rFonts w:ascii="Arial" w:hAnsi="Arial" w:cs="Arial"/>
                <w:color w:val="000000"/>
                <w:sz w:val="16"/>
                <w:szCs w:val="16"/>
              </w:rPr>
              <w:t>,</w:t>
            </w:r>
            <w:r w:rsidRPr="00A1321E">
              <w:rPr>
                <w:rFonts w:ascii="Arial" w:hAnsi="Arial" w:cs="Arial"/>
                <w:color w:val="000000"/>
                <w:sz w:val="16"/>
                <w:szCs w:val="16"/>
              </w:rPr>
              <w:t>138</w:t>
            </w:r>
          </w:p>
        </w:tc>
        <w:tc>
          <w:tcPr>
            <w:tcW w:w="1152" w:type="dxa"/>
            <w:tcBorders>
              <w:bottom w:val="single" w:sz="4" w:space="0" w:color="auto"/>
            </w:tcBorders>
            <w:shd w:val="clear" w:color="auto" w:fill="auto"/>
            <w:vAlign w:val="bottom"/>
          </w:tcPr>
          <w:p w14:paraId="788410EC" w14:textId="180346FA" w:rsidR="008F2C0B" w:rsidRPr="00413D96" w:rsidRDefault="00A1321E" w:rsidP="008F2C0B">
            <w:pPr>
              <w:ind w:right="-72"/>
              <w:jc w:val="right"/>
              <w:rPr>
                <w:rFonts w:ascii="Arial" w:hAnsi="Arial" w:cs="Arial"/>
                <w:color w:val="000000"/>
                <w:sz w:val="16"/>
                <w:szCs w:val="16"/>
              </w:rPr>
            </w:pPr>
            <w:r w:rsidRPr="00A1321E">
              <w:rPr>
                <w:rFonts w:ascii="Arial" w:hAnsi="Arial" w:cs="Arial"/>
                <w:color w:val="000000"/>
                <w:sz w:val="16"/>
                <w:szCs w:val="16"/>
              </w:rPr>
              <w:t>95</w:t>
            </w:r>
            <w:r w:rsidR="008F2C0B" w:rsidRPr="00413D96">
              <w:rPr>
                <w:rFonts w:ascii="Arial" w:hAnsi="Arial" w:cs="Arial"/>
                <w:color w:val="000000"/>
                <w:sz w:val="16"/>
                <w:szCs w:val="16"/>
              </w:rPr>
              <w:t>,</w:t>
            </w:r>
            <w:r w:rsidRPr="00A1321E">
              <w:rPr>
                <w:rFonts w:ascii="Arial" w:hAnsi="Arial" w:cs="Arial"/>
                <w:color w:val="000000"/>
                <w:sz w:val="16"/>
                <w:szCs w:val="16"/>
              </w:rPr>
              <w:t>889</w:t>
            </w:r>
          </w:p>
        </w:tc>
      </w:tr>
    </w:tbl>
    <w:p w14:paraId="38C0A58E" w14:textId="718024CE" w:rsidR="00A050BC" w:rsidRPr="00413D96" w:rsidRDefault="00A050BC">
      <w:pPr>
        <w:rPr>
          <w:rFonts w:ascii="Arial" w:hAnsi="Arial" w:cs="Arial"/>
          <w:color w:val="000000"/>
          <w:sz w:val="18"/>
          <w:szCs w:val="18"/>
        </w:rPr>
      </w:pPr>
    </w:p>
    <w:tbl>
      <w:tblPr>
        <w:tblW w:w="9564" w:type="dxa"/>
        <w:tblInd w:w="-126" w:type="dxa"/>
        <w:tblLayout w:type="fixed"/>
        <w:tblLook w:val="04A0" w:firstRow="1" w:lastRow="0" w:firstColumn="1" w:lastColumn="0" w:noHBand="0" w:noVBand="1"/>
      </w:tblPr>
      <w:tblGrid>
        <w:gridCol w:w="3906"/>
        <w:gridCol w:w="1152"/>
        <w:gridCol w:w="1098"/>
        <w:gridCol w:w="1152"/>
        <w:gridCol w:w="1098"/>
        <w:gridCol w:w="1152"/>
        <w:gridCol w:w="6"/>
      </w:tblGrid>
      <w:tr w:rsidR="005020A5" w:rsidRPr="00413D96" w14:paraId="041C69BD" w14:textId="77777777" w:rsidTr="006068B4">
        <w:tc>
          <w:tcPr>
            <w:tcW w:w="3906" w:type="dxa"/>
            <w:shd w:val="clear" w:color="auto" w:fill="auto"/>
          </w:tcPr>
          <w:p w14:paraId="75F8BAA2" w14:textId="77777777" w:rsidR="005020A5" w:rsidRPr="00413D96" w:rsidRDefault="005020A5">
            <w:pPr>
              <w:pStyle w:val="BlockText"/>
              <w:ind w:left="1080" w:right="-66"/>
              <w:jc w:val="left"/>
              <w:rPr>
                <w:rFonts w:ascii="Arial" w:hAnsi="Arial" w:cs="Arial"/>
                <w:b/>
                <w:bCs/>
                <w:color w:val="000000"/>
                <w:sz w:val="16"/>
                <w:szCs w:val="16"/>
              </w:rPr>
            </w:pPr>
            <w:r w:rsidRPr="00413D96">
              <w:rPr>
                <w:rFonts w:ascii="Arial" w:hAnsi="Arial" w:cs="Arial"/>
                <w:color w:val="000000"/>
                <w:sz w:val="16"/>
                <w:szCs w:val="16"/>
              </w:rPr>
              <w:br w:type="page"/>
            </w:r>
          </w:p>
        </w:tc>
        <w:tc>
          <w:tcPr>
            <w:tcW w:w="5658" w:type="dxa"/>
            <w:gridSpan w:val="6"/>
            <w:tcBorders>
              <w:bottom w:val="single" w:sz="4" w:space="0" w:color="auto"/>
            </w:tcBorders>
            <w:shd w:val="clear" w:color="auto" w:fill="auto"/>
          </w:tcPr>
          <w:p w14:paraId="621CC0C6"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Separate financial statements</w:t>
            </w:r>
          </w:p>
        </w:tc>
      </w:tr>
      <w:tr w:rsidR="005020A5" w:rsidRPr="00413D96" w14:paraId="2625DC6E" w14:textId="77777777" w:rsidTr="006068B4">
        <w:trPr>
          <w:gridAfter w:val="1"/>
          <w:wAfter w:w="6" w:type="dxa"/>
        </w:trPr>
        <w:tc>
          <w:tcPr>
            <w:tcW w:w="3906" w:type="dxa"/>
            <w:shd w:val="clear" w:color="auto" w:fill="auto"/>
          </w:tcPr>
          <w:p w14:paraId="51112A29" w14:textId="77777777" w:rsidR="005020A5" w:rsidRPr="00413D96" w:rsidRDefault="005020A5">
            <w:pPr>
              <w:pStyle w:val="BlockText"/>
              <w:ind w:left="1080" w:right="-66"/>
              <w:jc w:val="left"/>
              <w:rPr>
                <w:rFonts w:ascii="Arial" w:hAnsi="Arial" w:cs="Arial"/>
                <w:b/>
                <w:bCs/>
                <w:color w:val="000000"/>
                <w:sz w:val="16"/>
                <w:szCs w:val="16"/>
              </w:rPr>
            </w:pPr>
          </w:p>
        </w:tc>
        <w:tc>
          <w:tcPr>
            <w:tcW w:w="1152" w:type="dxa"/>
            <w:tcBorders>
              <w:top w:val="single" w:sz="4" w:space="0" w:color="auto"/>
              <w:bottom w:val="single" w:sz="4" w:space="0" w:color="auto"/>
            </w:tcBorders>
            <w:shd w:val="clear" w:color="auto" w:fill="auto"/>
            <w:vAlign w:val="bottom"/>
          </w:tcPr>
          <w:p w14:paraId="1A8B5112" w14:textId="520DB383"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Within </w:t>
            </w:r>
            <w:r w:rsidR="00A1321E" w:rsidRPr="00A1321E">
              <w:rPr>
                <w:rFonts w:ascii="Arial" w:hAnsi="Arial" w:cs="Arial"/>
                <w:b/>
                <w:bCs/>
                <w:color w:val="000000"/>
                <w:sz w:val="16"/>
                <w:szCs w:val="16"/>
              </w:rPr>
              <w:t>1</w:t>
            </w:r>
            <w:r w:rsidRPr="00413D96">
              <w:rPr>
                <w:rFonts w:ascii="Arial" w:hAnsi="Arial" w:cs="Arial"/>
                <w:b/>
                <w:bCs/>
                <w:color w:val="000000"/>
                <w:sz w:val="16"/>
                <w:szCs w:val="16"/>
              </w:rPr>
              <w:t xml:space="preserve"> year</w:t>
            </w:r>
          </w:p>
          <w:p w14:paraId="6DB1E1C6"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Million</w:t>
            </w:r>
          </w:p>
          <w:p w14:paraId="5C2F58A5"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 Baht</w:t>
            </w:r>
          </w:p>
        </w:tc>
        <w:tc>
          <w:tcPr>
            <w:tcW w:w="1098" w:type="dxa"/>
            <w:tcBorders>
              <w:top w:val="single" w:sz="4" w:space="0" w:color="auto"/>
              <w:bottom w:val="single" w:sz="4" w:space="0" w:color="auto"/>
            </w:tcBorders>
            <w:shd w:val="clear" w:color="auto" w:fill="auto"/>
            <w:vAlign w:val="bottom"/>
          </w:tcPr>
          <w:p w14:paraId="1F68AB8D" w14:textId="6C089A1B" w:rsidR="005020A5" w:rsidRPr="00413D96" w:rsidRDefault="00A1321E">
            <w:pPr>
              <w:pStyle w:val="BlockText"/>
              <w:ind w:left="0" w:right="-72"/>
              <w:jc w:val="right"/>
              <w:rPr>
                <w:rFonts w:ascii="Arial" w:hAnsi="Arial" w:cs="Arial"/>
                <w:b/>
                <w:bCs/>
                <w:color w:val="000000"/>
                <w:sz w:val="16"/>
                <w:szCs w:val="16"/>
              </w:rPr>
            </w:pPr>
            <w:r w:rsidRPr="00A1321E">
              <w:rPr>
                <w:rFonts w:ascii="Arial" w:hAnsi="Arial" w:cs="Arial"/>
                <w:b/>
                <w:bCs/>
                <w:color w:val="000000"/>
                <w:sz w:val="16"/>
                <w:szCs w:val="16"/>
              </w:rPr>
              <w:t>1</w:t>
            </w:r>
            <w:r w:rsidR="005020A5" w:rsidRPr="00413D96">
              <w:rPr>
                <w:rFonts w:ascii="Arial" w:hAnsi="Arial" w:cs="Arial"/>
                <w:b/>
                <w:bCs/>
                <w:color w:val="000000"/>
                <w:sz w:val="16"/>
                <w:szCs w:val="16"/>
              </w:rPr>
              <w:t xml:space="preserve"> - </w:t>
            </w:r>
            <w:r w:rsidRPr="00A1321E">
              <w:rPr>
                <w:rFonts w:ascii="Arial" w:hAnsi="Arial" w:cs="Arial"/>
                <w:b/>
                <w:bCs/>
                <w:color w:val="000000"/>
                <w:sz w:val="16"/>
                <w:szCs w:val="16"/>
              </w:rPr>
              <w:t>5</w:t>
            </w:r>
            <w:r w:rsidR="005020A5" w:rsidRPr="00413D96">
              <w:rPr>
                <w:rFonts w:ascii="Arial" w:hAnsi="Arial" w:cs="Arial"/>
                <w:b/>
                <w:bCs/>
                <w:color w:val="000000"/>
                <w:sz w:val="16"/>
                <w:szCs w:val="16"/>
              </w:rPr>
              <w:t xml:space="preserve"> years</w:t>
            </w:r>
          </w:p>
          <w:p w14:paraId="0D8A127F"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04F4568D"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2CA90C7B" w14:textId="0571C4C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Over </w:t>
            </w:r>
            <w:r w:rsidR="00A1321E" w:rsidRPr="00A1321E">
              <w:rPr>
                <w:rFonts w:ascii="Arial" w:hAnsi="Arial" w:cs="Arial"/>
                <w:b/>
                <w:bCs/>
                <w:color w:val="000000"/>
                <w:sz w:val="16"/>
                <w:szCs w:val="16"/>
              </w:rPr>
              <w:t>5</w:t>
            </w:r>
            <w:r w:rsidRPr="00413D96">
              <w:rPr>
                <w:rFonts w:ascii="Arial" w:hAnsi="Arial" w:cs="Arial"/>
                <w:b/>
                <w:bCs/>
                <w:color w:val="000000"/>
                <w:sz w:val="16"/>
                <w:szCs w:val="16"/>
              </w:rPr>
              <w:t xml:space="preserve"> years</w:t>
            </w:r>
          </w:p>
          <w:p w14:paraId="6C50996E"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6B1B0D7D"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098" w:type="dxa"/>
            <w:tcBorders>
              <w:top w:val="single" w:sz="4" w:space="0" w:color="auto"/>
              <w:bottom w:val="single" w:sz="4" w:space="0" w:color="auto"/>
            </w:tcBorders>
            <w:shd w:val="clear" w:color="auto" w:fill="auto"/>
          </w:tcPr>
          <w:p w14:paraId="07E1706C" w14:textId="77777777" w:rsidR="005020A5" w:rsidRPr="00413D96" w:rsidRDefault="005020A5">
            <w:pPr>
              <w:pStyle w:val="BlockText"/>
              <w:ind w:left="0" w:right="-72"/>
              <w:jc w:val="right"/>
              <w:rPr>
                <w:rFonts w:ascii="Arial" w:hAnsi="Arial" w:cs="Arial"/>
                <w:b/>
                <w:bCs/>
                <w:color w:val="000000"/>
                <w:sz w:val="16"/>
                <w:szCs w:val="16"/>
              </w:rPr>
            </w:pPr>
          </w:p>
          <w:p w14:paraId="6EA28406"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Total</w:t>
            </w:r>
          </w:p>
          <w:p w14:paraId="6BAFBB22"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4FAB095A"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6F92A13A"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Carrying amount</w:t>
            </w:r>
          </w:p>
          <w:p w14:paraId="67401E9C"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p>
          <w:p w14:paraId="21E34048" w14:textId="77777777" w:rsidR="005020A5" w:rsidRPr="00413D96" w:rsidRDefault="005020A5">
            <w:pPr>
              <w:pStyle w:val="BlockText"/>
              <w:ind w:left="0" w:right="-72"/>
              <w:jc w:val="right"/>
              <w:rPr>
                <w:rFonts w:ascii="Arial" w:hAnsi="Arial" w:cs="Arial"/>
                <w:b/>
                <w:bCs/>
                <w:color w:val="000000"/>
                <w:sz w:val="16"/>
                <w:szCs w:val="16"/>
              </w:rPr>
            </w:pPr>
            <w:r w:rsidRPr="00413D96">
              <w:rPr>
                <w:rFonts w:ascii="Arial" w:hAnsi="Arial" w:cs="Arial"/>
                <w:b/>
                <w:bCs/>
                <w:color w:val="000000"/>
                <w:sz w:val="16"/>
                <w:szCs w:val="16"/>
              </w:rPr>
              <w:t>Baht</w:t>
            </w:r>
          </w:p>
        </w:tc>
      </w:tr>
      <w:tr w:rsidR="005020A5" w:rsidRPr="00413D96" w14:paraId="65B85917" w14:textId="77777777" w:rsidTr="006068B4">
        <w:trPr>
          <w:gridAfter w:val="1"/>
          <w:wAfter w:w="6" w:type="dxa"/>
        </w:trPr>
        <w:tc>
          <w:tcPr>
            <w:tcW w:w="3906" w:type="dxa"/>
            <w:shd w:val="clear" w:color="auto" w:fill="auto"/>
          </w:tcPr>
          <w:p w14:paraId="15862C60" w14:textId="77777777" w:rsidR="005020A5" w:rsidRPr="00413D96" w:rsidRDefault="005020A5">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tcPr>
          <w:p w14:paraId="57610C21" w14:textId="77777777" w:rsidR="005020A5" w:rsidRPr="00413D96" w:rsidRDefault="005020A5">
            <w:pPr>
              <w:pStyle w:val="BlockText"/>
              <w:ind w:left="0" w:right="-72"/>
              <w:jc w:val="righ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411B431A" w14:textId="77777777" w:rsidR="005020A5" w:rsidRPr="00413D96" w:rsidRDefault="005020A5">
            <w:pPr>
              <w:pStyle w:val="BlockText"/>
              <w:ind w:left="0" w:right="-72"/>
              <w:jc w:val="righ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4DEA129D" w14:textId="77777777" w:rsidR="005020A5" w:rsidRPr="00413D96" w:rsidRDefault="005020A5">
            <w:pPr>
              <w:pStyle w:val="BlockText"/>
              <w:ind w:left="0" w:right="-72"/>
              <w:jc w:val="righ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27D8E688" w14:textId="77777777" w:rsidR="005020A5" w:rsidRPr="00413D96" w:rsidRDefault="005020A5">
            <w:pPr>
              <w:pStyle w:val="BlockText"/>
              <w:ind w:left="0" w:right="-72"/>
              <w:jc w:val="righ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4710AC8C" w14:textId="77777777" w:rsidR="005020A5" w:rsidRPr="00413D96" w:rsidRDefault="005020A5">
            <w:pPr>
              <w:pStyle w:val="BlockText"/>
              <w:ind w:left="0" w:right="-72"/>
              <w:jc w:val="right"/>
              <w:rPr>
                <w:rFonts w:ascii="Arial" w:hAnsi="Arial" w:cs="Arial"/>
                <w:b/>
                <w:bCs/>
                <w:color w:val="000000"/>
                <w:sz w:val="12"/>
                <w:szCs w:val="12"/>
              </w:rPr>
            </w:pPr>
          </w:p>
        </w:tc>
      </w:tr>
      <w:tr w:rsidR="005020A5" w:rsidRPr="00413D96" w14:paraId="0598C328" w14:textId="77777777" w:rsidTr="006068B4">
        <w:trPr>
          <w:gridAfter w:val="1"/>
          <w:wAfter w:w="6" w:type="dxa"/>
        </w:trPr>
        <w:tc>
          <w:tcPr>
            <w:tcW w:w="3906" w:type="dxa"/>
            <w:shd w:val="clear" w:color="auto" w:fill="auto"/>
          </w:tcPr>
          <w:p w14:paraId="6C3EA636" w14:textId="77777777" w:rsidR="005020A5" w:rsidRPr="00413D96" w:rsidRDefault="005020A5">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The maturity of financial liabilities    </w:t>
            </w:r>
          </w:p>
          <w:p w14:paraId="3A7B642C" w14:textId="685A7D9F"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b/>
                <w:bCs/>
                <w:color w:val="000000"/>
                <w:sz w:val="16"/>
                <w:szCs w:val="16"/>
              </w:rPr>
              <w:t xml:space="preserve">   as at </w:t>
            </w:r>
            <w:r w:rsidR="00A1321E" w:rsidRPr="00A1321E">
              <w:rPr>
                <w:rFonts w:ascii="Arial" w:hAnsi="Arial" w:cs="Arial"/>
                <w:b/>
                <w:bCs/>
                <w:color w:val="000000"/>
                <w:sz w:val="16"/>
                <w:szCs w:val="16"/>
              </w:rPr>
              <w:t>31</w:t>
            </w:r>
            <w:r w:rsidRPr="00413D96">
              <w:rPr>
                <w:rFonts w:ascii="Arial" w:hAnsi="Arial" w:cs="Arial"/>
                <w:b/>
                <w:bCs/>
                <w:color w:val="000000"/>
                <w:sz w:val="16"/>
                <w:szCs w:val="16"/>
              </w:rPr>
              <w:t xml:space="preserve"> December </w:t>
            </w:r>
            <w:r w:rsidR="00A1321E" w:rsidRPr="00A1321E">
              <w:rPr>
                <w:rFonts w:ascii="Arial" w:hAnsi="Arial" w:cs="Arial"/>
                <w:b/>
                <w:bCs/>
                <w:color w:val="000000"/>
                <w:sz w:val="16"/>
                <w:szCs w:val="16"/>
              </w:rPr>
              <w:t>2023</w:t>
            </w:r>
          </w:p>
        </w:tc>
        <w:tc>
          <w:tcPr>
            <w:tcW w:w="1152" w:type="dxa"/>
            <w:shd w:val="clear" w:color="auto" w:fill="auto"/>
            <w:vAlign w:val="bottom"/>
          </w:tcPr>
          <w:p w14:paraId="2ABEBDE2" w14:textId="77777777" w:rsidR="005020A5" w:rsidRPr="00413D96" w:rsidRDefault="005020A5">
            <w:pPr>
              <w:ind w:right="-72"/>
              <w:jc w:val="right"/>
              <w:rPr>
                <w:rFonts w:ascii="Arial" w:eastAsia="Cambria" w:hAnsi="Arial" w:cs="Arial"/>
                <w:color w:val="000000"/>
                <w:sz w:val="16"/>
                <w:szCs w:val="16"/>
              </w:rPr>
            </w:pPr>
          </w:p>
        </w:tc>
        <w:tc>
          <w:tcPr>
            <w:tcW w:w="1098" w:type="dxa"/>
            <w:shd w:val="clear" w:color="auto" w:fill="auto"/>
            <w:vAlign w:val="bottom"/>
          </w:tcPr>
          <w:p w14:paraId="72874F08" w14:textId="77777777" w:rsidR="005020A5" w:rsidRPr="00413D96" w:rsidRDefault="005020A5">
            <w:pPr>
              <w:ind w:right="-72"/>
              <w:jc w:val="right"/>
              <w:rPr>
                <w:rFonts w:ascii="Arial" w:eastAsia="Cambria" w:hAnsi="Arial" w:cs="Arial"/>
                <w:color w:val="000000"/>
                <w:sz w:val="16"/>
                <w:szCs w:val="16"/>
              </w:rPr>
            </w:pPr>
          </w:p>
        </w:tc>
        <w:tc>
          <w:tcPr>
            <w:tcW w:w="1152" w:type="dxa"/>
            <w:shd w:val="clear" w:color="auto" w:fill="auto"/>
            <w:vAlign w:val="bottom"/>
          </w:tcPr>
          <w:p w14:paraId="4BEFCE22" w14:textId="77777777" w:rsidR="005020A5" w:rsidRPr="00413D96" w:rsidRDefault="005020A5">
            <w:pPr>
              <w:ind w:right="-72"/>
              <w:jc w:val="right"/>
              <w:rPr>
                <w:rFonts w:ascii="Arial" w:eastAsia="Cambria" w:hAnsi="Arial" w:cs="Arial"/>
                <w:color w:val="000000"/>
                <w:sz w:val="16"/>
                <w:szCs w:val="16"/>
              </w:rPr>
            </w:pPr>
          </w:p>
        </w:tc>
        <w:tc>
          <w:tcPr>
            <w:tcW w:w="1098" w:type="dxa"/>
            <w:shd w:val="clear" w:color="auto" w:fill="auto"/>
            <w:vAlign w:val="bottom"/>
          </w:tcPr>
          <w:p w14:paraId="49C3BB4D" w14:textId="77777777" w:rsidR="005020A5" w:rsidRPr="00413D96" w:rsidRDefault="005020A5">
            <w:pPr>
              <w:ind w:right="-72"/>
              <w:jc w:val="right"/>
              <w:rPr>
                <w:rFonts w:ascii="Arial" w:eastAsia="Cambria" w:hAnsi="Arial" w:cs="Arial"/>
                <w:color w:val="000000"/>
                <w:sz w:val="16"/>
                <w:szCs w:val="16"/>
              </w:rPr>
            </w:pPr>
          </w:p>
        </w:tc>
        <w:tc>
          <w:tcPr>
            <w:tcW w:w="1152" w:type="dxa"/>
            <w:shd w:val="clear" w:color="auto" w:fill="auto"/>
          </w:tcPr>
          <w:p w14:paraId="74F567B7" w14:textId="77777777" w:rsidR="005020A5" w:rsidRPr="00413D96" w:rsidRDefault="005020A5">
            <w:pPr>
              <w:ind w:right="-72"/>
              <w:jc w:val="right"/>
              <w:rPr>
                <w:rFonts w:ascii="Arial" w:eastAsia="Cambria" w:hAnsi="Arial" w:cs="Arial"/>
                <w:color w:val="000000"/>
                <w:sz w:val="16"/>
                <w:szCs w:val="16"/>
              </w:rPr>
            </w:pPr>
          </w:p>
        </w:tc>
      </w:tr>
      <w:tr w:rsidR="005020A5" w:rsidRPr="00413D96" w14:paraId="7CD68AFB" w14:textId="77777777" w:rsidTr="006068B4">
        <w:trPr>
          <w:gridAfter w:val="1"/>
          <w:wAfter w:w="6" w:type="dxa"/>
        </w:trPr>
        <w:tc>
          <w:tcPr>
            <w:tcW w:w="3906" w:type="dxa"/>
            <w:shd w:val="clear" w:color="auto" w:fill="auto"/>
          </w:tcPr>
          <w:p w14:paraId="508389C1" w14:textId="0513B3FC"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Trade and other </w:t>
            </w:r>
            <w:r w:rsidR="00EA3218" w:rsidRPr="00413D96">
              <w:rPr>
                <w:rFonts w:ascii="Arial" w:hAnsi="Arial" w:cs="Arial"/>
                <w:color w:val="000000"/>
                <w:sz w:val="16"/>
                <w:szCs w:val="16"/>
              </w:rPr>
              <w:t xml:space="preserve">current </w:t>
            </w:r>
            <w:r w:rsidRPr="00413D96">
              <w:rPr>
                <w:rFonts w:ascii="Arial" w:hAnsi="Arial" w:cs="Arial"/>
                <w:color w:val="000000"/>
                <w:sz w:val="16"/>
                <w:szCs w:val="16"/>
              </w:rPr>
              <w:t>payables</w:t>
            </w:r>
          </w:p>
        </w:tc>
        <w:tc>
          <w:tcPr>
            <w:tcW w:w="1152" w:type="dxa"/>
            <w:shd w:val="clear" w:color="auto" w:fill="auto"/>
            <w:vAlign w:val="bottom"/>
          </w:tcPr>
          <w:p w14:paraId="6148A21A" w14:textId="3516F06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282</w:t>
            </w:r>
          </w:p>
        </w:tc>
        <w:tc>
          <w:tcPr>
            <w:tcW w:w="1098" w:type="dxa"/>
            <w:shd w:val="clear" w:color="auto" w:fill="auto"/>
            <w:vAlign w:val="bottom"/>
          </w:tcPr>
          <w:p w14:paraId="3A7FBC5A" w14:textId="77777777" w:rsidR="005020A5" w:rsidRPr="00413D96" w:rsidRDefault="005020A5">
            <w:pPr>
              <w:ind w:right="-72"/>
              <w:jc w:val="right"/>
              <w:rPr>
                <w:rFonts w:ascii="Arial" w:eastAsia="Cambria"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51699AAB" w14:textId="77777777" w:rsidR="005020A5" w:rsidRPr="00413D96" w:rsidRDefault="005020A5">
            <w:pPr>
              <w:ind w:right="-72"/>
              <w:jc w:val="right"/>
              <w:rPr>
                <w:rFonts w:ascii="Arial" w:eastAsia="Cambria"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5B5F6105" w14:textId="55D8A579"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282</w:t>
            </w:r>
          </w:p>
        </w:tc>
        <w:tc>
          <w:tcPr>
            <w:tcW w:w="1152" w:type="dxa"/>
            <w:shd w:val="clear" w:color="auto" w:fill="auto"/>
            <w:vAlign w:val="bottom"/>
          </w:tcPr>
          <w:p w14:paraId="7519E0EB" w14:textId="0692B201"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282</w:t>
            </w:r>
          </w:p>
        </w:tc>
      </w:tr>
      <w:tr w:rsidR="005020A5" w:rsidRPr="00413D96" w14:paraId="2977D99D" w14:textId="77777777" w:rsidTr="006068B4">
        <w:trPr>
          <w:gridAfter w:val="1"/>
          <w:wAfter w:w="6" w:type="dxa"/>
        </w:trPr>
        <w:tc>
          <w:tcPr>
            <w:tcW w:w="3906" w:type="dxa"/>
            <w:shd w:val="clear" w:color="auto" w:fill="auto"/>
          </w:tcPr>
          <w:p w14:paraId="4D9EC9E0" w14:textId="77777777" w:rsidR="005020A5" w:rsidRPr="00413D96" w:rsidRDefault="005020A5">
            <w:pPr>
              <w:pStyle w:val="BlockText"/>
              <w:ind w:left="1080" w:right="-66"/>
              <w:jc w:val="left"/>
              <w:rPr>
                <w:rFonts w:ascii="Arial" w:hAnsi="Arial" w:cs="Arial"/>
                <w:color w:val="000000"/>
                <w:spacing w:val="-6"/>
                <w:sz w:val="16"/>
                <w:szCs w:val="16"/>
              </w:rPr>
            </w:pPr>
            <w:r w:rsidRPr="00413D96">
              <w:rPr>
                <w:rFonts w:ascii="Arial" w:hAnsi="Arial" w:cs="Arial"/>
                <w:color w:val="000000"/>
                <w:spacing w:val="-6"/>
                <w:sz w:val="16"/>
                <w:szCs w:val="16"/>
              </w:rPr>
              <w:t>Payables for assets under construction</w:t>
            </w:r>
          </w:p>
        </w:tc>
        <w:tc>
          <w:tcPr>
            <w:tcW w:w="1152" w:type="dxa"/>
            <w:shd w:val="clear" w:color="auto" w:fill="auto"/>
            <w:vAlign w:val="bottom"/>
          </w:tcPr>
          <w:p w14:paraId="5FB3789B" w14:textId="24BAABAE"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66</w:t>
            </w:r>
          </w:p>
        </w:tc>
        <w:tc>
          <w:tcPr>
            <w:tcW w:w="1098" w:type="dxa"/>
            <w:shd w:val="clear" w:color="auto" w:fill="auto"/>
            <w:vAlign w:val="bottom"/>
          </w:tcPr>
          <w:p w14:paraId="0326B12C" w14:textId="77777777" w:rsidR="005020A5" w:rsidRPr="00413D96" w:rsidRDefault="005020A5">
            <w:pPr>
              <w:ind w:right="-72"/>
              <w:jc w:val="right"/>
              <w:rPr>
                <w:rFonts w:ascii="Arial" w:eastAsia="Cambria" w:hAnsi="Arial" w:cs="Arial"/>
                <w:color w:val="000000"/>
                <w:sz w:val="16"/>
                <w:szCs w:val="16"/>
              </w:rPr>
            </w:pPr>
            <w:r w:rsidRPr="00413D96">
              <w:rPr>
                <w:rFonts w:ascii="Arial" w:hAnsi="Arial" w:cs="Arial"/>
                <w:color w:val="000000"/>
                <w:sz w:val="16"/>
                <w:szCs w:val="16"/>
              </w:rPr>
              <w:t>-</w:t>
            </w:r>
          </w:p>
        </w:tc>
        <w:tc>
          <w:tcPr>
            <w:tcW w:w="1152" w:type="dxa"/>
            <w:shd w:val="clear" w:color="auto" w:fill="auto"/>
            <w:vAlign w:val="bottom"/>
          </w:tcPr>
          <w:p w14:paraId="7E6796CF" w14:textId="77777777" w:rsidR="005020A5" w:rsidRPr="00413D96" w:rsidRDefault="005020A5">
            <w:pPr>
              <w:ind w:right="-72"/>
              <w:jc w:val="right"/>
              <w:rPr>
                <w:rFonts w:ascii="Arial" w:eastAsia="Cambria" w:hAnsi="Arial" w:cs="Arial"/>
                <w:color w:val="000000"/>
                <w:sz w:val="16"/>
                <w:szCs w:val="16"/>
              </w:rPr>
            </w:pPr>
            <w:r w:rsidRPr="00413D96">
              <w:rPr>
                <w:rFonts w:ascii="Arial" w:hAnsi="Arial" w:cs="Arial"/>
                <w:color w:val="000000"/>
                <w:sz w:val="16"/>
                <w:szCs w:val="16"/>
              </w:rPr>
              <w:t>-</w:t>
            </w:r>
          </w:p>
        </w:tc>
        <w:tc>
          <w:tcPr>
            <w:tcW w:w="1098" w:type="dxa"/>
            <w:shd w:val="clear" w:color="auto" w:fill="auto"/>
            <w:vAlign w:val="bottom"/>
          </w:tcPr>
          <w:p w14:paraId="67117B62" w14:textId="59E5AA5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66</w:t>
            </w:r>
          </w:p>
        </w:tc>
        <w:tc>
          <w:tcPr>
            <w:tcW w:w="1152" w:type="dxa"/>
            <w:shd w:val="clear" w:color="auto" w:fill="auto"/>
            <w:vAlign w:val="bottom"/>
          </w:tcPr>
          <w:p w14:paraId="24B75D02" w14:textId="012236B4"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66</w:t>
            </w:r>
          </w:p>
        </w:tc>
      </w:tr>
      <w:tr w:rsidR="005020A5" w:rsidRPr="00413D96" w14:paraId="5C4688B3" w14:textId="77777777" w:rsidTr="006068B4">
        <w:trPr>
          <w:gridAfter w:val="1"/>
          <w:wAfter w:w="6" w:type="dxa"/>
        </w:trPr>
        <w:tc>
          <w:tcPr>
            <w:tcW w:w="3906" w:type="dxa"/>
            <w:shd w:val="clear" w:color="auto" w:fill="auto"/>
          </w:tcPr>
          <w:p w14:paraId="75E4253D"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Lease liabilities</w:t>
            </w:r>
          </w:p>
        </w:tc>
        <w:tc>
          <w:tcPr>
            <w:tcW w:w="1152" w:type="dxa"/>
            <w:shd w:val="clear" w:color="auto" w:fill="auto"/>
            <w:vAlign w:val="bottom"/>
          </w:tcPr>
          <w:p w14:paraId="4C7580C2" w14:textId="1B6C235E"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87</w:t>
            </w:r>
          </w:p>
        </w:tc>
        <w:tc>
          <w:tcPr>
            <w:tcW w:w="1098" w:type="dxa"/>
            <w:shd w:val="clear" w:color="auto" w:fill="auto"/>
            <w:vAlign w:val="bottom"/>
          </w:tcPr>
          <w:p w14:paraId="52D96605" w14:textId="4A392B13"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236</w:t>
            </w:r>
          </w:p>
        </w:tc>
        <w:tc>
          <w:tcPr>
            <w:tcW w:w="1152" w:type="dxa"/>
            <w:shd w:val="clear" w:color="auto" w:fill="auto"/>
            <w:vAlign w:val="bottom"/>
          </w:tcPr>
          <w:p w14:paraId="792BBBF5" w14:textId="705FAFAA"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190</w:t>
            </w:r>
          </w:p>
        </w:tc>
        <w:tc>
          <w:tcPr>
            <w:tcW w:w="1098" w:type="dxa"/>
            <w:shd w:val="clear" w:color="auto" w:fill="auto"/>
            <w:vAlign w:val="bottom"/>
          </w:tcPr>
          <w:p w14:paraId="1DD6A6A8" w14:textId="4B1398B6"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513</w:t>
            </w:r>
          </w:p>
        </w:tc>
        <w:tc>
          <w:tcPr>
            <w:tcW w:w="1152" w:type="dxa"/>
            <w:shd w:val="clear" w:color="auto" w:fill="auto"/>
            <w:vAlign w:val="bottom"/>
          </w:tcPr>
          <w:p w14:paraId="4EC45039" w14:textId="31D66376"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455</w:t>
            </w:r>
          </w:p>
        </w:tc>
      </w:tr>
      <w:tr w:rsidR="005020A5" w:rsidRPr="00413D96" w14:paraId="7AF9A815" w14:textId="77777777" w:rsidTr="006068B4">
        <w:trPr>
          <w:gridAfter w:val="1"/>
          <w:wAfter w:w="6" w:type="dxa"/>
        </w:trPr>
        <w:tc>
          <w:tcPr>
            <w:tcW w:w="3906" w:type="dxa"/>
            <w:shd w:val="clear" w:color="auto" w:fill="auto"/>
          </w:tcPr>
          <w:p w14:paraId="18F72DBF"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Long-term loans from</w:t>
            </w:r>
          </w:p>
          <w:p w14:paraId="5DA2AF62"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financial institutions</w:t>
            </w:r>
          </w:p>
        </w:tc>
        <w:tc>
          <w:tcPr>
            <w:tcW w:w="1152" w:type="dxa"/>
            <w:shd w:val="clear" w:color="auto" w:fill="auto"/>
            <w:vAlign w:val="bottom"/>
          </w:tcPr>
          <w:p w14:paraId="452F28E1" w14:textId="55E1E41C"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740</w:t>
            </w:r>
          </w:p>
        </w:tc>
        <w:tc>
          <w:tcPr>
            <w:tcW w:w="1098" w:type="dxa"/>
            <w:shd w:val="clear" w:color="auto" w:fill="auto"/>
            <w:vAlign w:val="bottom"/>
          </w:tcPr>
          <w:p w14:paraId="3D401741" w14:textId="78584945"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3</w:t>
            </w:r>
            <w:r w:rsidR="005020A5" w:rsidRPr="00413D96">
              <w:rPr>
                <w:rFonts w:ascii="Arial" w:hAnsi="Arial" w:cs="Arial"/>
                <w:color w:val="000000"/>
                <w:sz w:val="16"/>
                <w:szCs w:val="16"/>
              </w:rPr>
              <w:t>,</w:t>
            </w:r>
            <w:r w:rsidRPr="00A1321E">
              <w:rPr>
                <w:rFonts w:ascii="Arial" w:hAnsi="Arial" w:cs="Arial"/>
                <w:color w:val="000000"/>
                <w:sz w:val="16"/>
                <w:szCs w:val="16"/>
              </w:rPr>
              <w:t>660</w:t>
            </w:r>
          </w:p>
        </w:tc>
        <w:tc>
          <w:tcPr>
            <w:tcW w:w="1152" w:type="dxa"/>
            <w:shd w:val="clear" w:color="auto" w:fill="auto"/>
            <w:vAlign w:val="bottom"/>
          </w:tcPr>
          <w:p w14:paraId="5EC8F872" w14:textId="1AF153AC"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790</w:t>
            </w:r>
          </w:p>
        </w:tc>
        <w:tc>
          <w:tcPr>
            <w:tcW w:w="1098" w:type="dxa"/>
            <w:shd w:val="clear" w:color="auto" w:fill="auto"/>
            <w:vAlign w:val="bottom"/>
          </w:tcPr>
          <w:p w14:paraId="5EF01377" w14:textId="6CBD70B8"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7</w:t>
            </w:r>
            <w:r w:rsidR="005020A5" w:rsidRPr="00413D96">
              <w:rPr>
                <w:rFonts w:ascii="Arial" w:hAnsi="Arial" w:cs="Arial"/>
                <w:color w:val="000000"/>
                <w:sz w:val="16"/>
                <w:szCs w:val="16"/>
              </w:rPr>
              <w:t>,</w:t>
            </w:r>
            <w:r w:rsidRPr="00A1321E">
              <w:rPr>
                <w:rFonts w:ascii="Arial" w:hAnsi="Arial" w:cs="Arial"/>
                <w:color w:val="000000"/>
                <w:sz w:val="16"/>
                <w:szCs w:val="16"/>
              </w:rPr>
              <w:t>190</w:t>
            </w:r>
          </w:p>
        </w:tc>
        <w:tc>
          <w:tcPr>
            <w:tcW w:w="1152" w:type="dxa"/>
            <w:shd w:val="clear" w:color="auto" w:fill="auto"/>
            <w:vAlign w:val="bottom"/>
          </w:tcPr>
          <w:p w14:paraId="3B27A535" w14:textId="693D82BE"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7</w:t>
            </w:r>
            <w:r w:rsidR="005020A5" w:rsidRPr="00413D96">
              <w:rPr>
                <w:rFonts w:ascii="Arial" w:hAnsi="Arial" w:cs="Arial"/>
                <w:color w:val="000000"/>
                <w:sz w:val="16"/>
                <w:szCs w:val="16"/>
              </w:rPr>
              <w:t>,</w:t>
            </w:r>
            <w:r w:rsidRPr="00A1321E">
              <w:rPr>
                <w:rFonts w:ascii="Arial" w:hAnsi="Arial" w:cs="Arial"/>
                <w:color w:val="000000"/>
                <w:sz w:val="16"/>
                <w:szCs w:val="16"/>
              </w:rPr>
              <w:t>184</w:t>
            </w:r>
          </w:p>
        </w:tc>
      </w:tr>
      <w:tr w:rsidR="005020A5" w:rsidRPr="00413D96" w14:paraId="6484EBCF" w14:textId="77777777" w:rsidTr="006068B4">
        <w:trPr>
          <w:gridAfter w:val="1"/>
          <w:wAfter w:w="6" w:type="dxa"/>
        </w:trPr>
        <w:tc>
          <w:tcPr>
            <w:tcW w:w="3906" w:type="dxa"/>
            <w:shd w:val="clear" w:color="auto" w:fill="auto"/>
          </w:tcPr>
          <w:p w14:paraId="56B238EB"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Long-term loans from related parties</w:t>
            </w:r>
          </w:p>
        </w:tc>
        <w:tc>
          <w:tcPr>
            <w:tcW w:w="1152" w:type="dxa"/>
            <w:shd w:val="clear" w:color="auto" w:fill="auto"/>
            <w:vAlign w:val="bottom"/>
          </w:tcPr>
          <w:p w14:paraId="0E3E82FD" w14:textId="47817DC5"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17</w:t>
            </w:r>
            <w:r w:rsidR="005020A5" w:rsidRPr="00413D96">
              <w:rPr>
                <w:rFonts w:ascii="Arial" w:hAnsi="Arial" w:cs="Arial"/>
                <w:color w:val="000000"/>
                <w:sz w:val="16"/>
                <w:szCs w:val="16"/>
              </w:rPr>
              <w:t>,</w:t>
            </w:r>
            <w:r w:rsidRPr="00A1321E">
              <w:rPr>
                <w:rFonts w:ascii="Arial" w:hAnsi="Arial" w:cs="Arial"/>
                <w:color w:val="000000"/>
                <w:sz w:val="16"/>
                <w:szCs w:val="16"/>
              </w:rPr>
              <w:t>496</w:t>
            </w:r>
          </w:p>
        </w:tc>
        <w:tc>
          <w:tcPr>
            <w:tcW w:w="1098" w:type="dxa"/>
            <w:shd w:val="clear" w:color="auto" w:fill="auto"/>
            <w:vAlign w:val="bottom"/>
          </w:tcPr>
          <w:p w14:paraId="0F33E1CE" w14:textId="3FC677DD"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w:t>
            </w:r>
            <w:r w:rsidR="005020A5" w:rsidRPr="00413D96">
              <w:rPr>
                <w:rFonts w:ascii="Arial" w:hAnsi="Arial" w:cs="Arial"/>
                <w:color w:val="000000"/>
                <w:sz w:val="16"/>
                <w:szCs w:val="16"/>
              </w:rPr>
              <w:t>,</w:t>
            </w:r>
            <w:r w:rsidRPr="00A1321E">
              <w:rPr>
                <w:rFonts w:ascii="Arial" w:hAnsi="Arial" w:cs="Arial"/>
                <w:color w:val="000000"/>
                <w:sz w:val="16"/>
                <w:szCs w:val="16"/>
              </w:rPr>
              <w:t>124</w:t>
            </w:r>
          </w:p>
        </w:tc>
        <w:tc>
          <w:tcPr>
            <w:tcW w:w="1152" w:type="dxa"/>
            <w:shd w:val="clear" w:color="auto" w:fill="auto"/>
            <w:vAlign w:val="bottom"/>
          </w:tcPr>
          <w:p w14:paraId="546A50A9" w14:textId="17D95BA0"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724</w:t>
            </w:r>
          </w:p>
        </w:tc>
        <w:tc>
          <w:tcPr>
            <w:tcW w:w="1098" w:type="dxa"/>
            <w:shd w:val="clear" w:color="auto" w:fill="auto"/>
            <w:vAlign w:val="bottom"/>
          </w:tcPr>
          <w:p w14:paraId="0DA53F69" w14:textId="2BF04A94"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25</w:t>
            </w:r>
            <w:r w:rsidR="005020A5" w:rsidRPr="00413D96">
              <w:rPr>
                <w:rFonts w:ascii="Arial" w:hAnsi="Arial" w:cs="Arial"/>
                <w:color w:val="000000"/>
                <w:sz w:val="16"/>
                <w:szCs w:val="16"/>
              </w:rPr>
              <w:t>,</w:t>
            </w:r>
            <w:r w:rsidRPr="00A1321E">
              <w:rPr>
                <w:rFonts w:ascii="Arial" w:hAnsi="Arial" w:cs="Arial"/>
                <w:color w:val="000000"/>
                <w:sz w:val="16"/>
                <w:szCs w:val="16"/>
              </w:rPr>
              <w:t>344</w:t>
            </w:r>
          </w:p>
        </w:tc>
        <w:tc>
          <w:tcPr>
            <w:tcW w:w="1152" w:type="dxa"/>
            <w:shd w:val="clear" w:color="auto" w:fill="auto"/>
            <w:vAlign w:val="bottom"/>
          </w:tcPr>
          <w:p w14:paraId="177E54B9" w14:textId="7FA035C1"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25</w:t>
            </w:r>
            <w:r w:rsidR="005020A5" w:rsidRPr="00413D96">
              <w:rPr>
                <w:rFonts w:ascii="Arial" w:hAnsi="Arial" w:cs="Arial"/>
                <w:color w:val="000000"/>
                <w:sz w:val="16"/>
                <w:szCs w:val="16"/>
              </w:rPr>
              <w:t>,</w:t>
            </w:r>
            <w:r w:rsidRPr="00A1321E">
              <w:rPr>
                <w:rFonts w:ascii="Arial" w:hAnsi="Arial" w:cs="Arial"/>
                <w:color w:val="000000"/>
                <w:sz w:val="16"/>
                <w:szCs w:val="16"/>
              </w:rPr>
              <w:t>337</w:t>
            </w:r>
          </w:p>
        </w:tc>
      </w:tr>
      <w:tr w:rsidR="005020A5" w:rsidRPr="00413D96" w14:paraId="6EA304C2" w14:textId="77777777" w:rsidTr="006068B4">
        <w:trPr>
          <w:gridAfter w:val="1"/>
          <w:wAfter w:w="6" w:type="dxa"/>
        </w:trPr>
        <w:tc>
          <w:tcPr>
            <w:tcW w:w="3906" w:type="dxa"/>
            <w:shd w:val="clear" w:color="auto" w:fill="auto"/>
          </w:tcPr>
          <w:p w14:paraId="5A5763A7"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Debentures</w:t>
            </w:r>
          </w:p>
        </w:tc>
        <w:tc>
          <w:tcPr>
            <w:tcW w:w="1152" w:type="dxa"/>
            <w:shd w:val="clear" w:color="auto" w:fill="auto"/>
            <w:vAlign w:val="bottom"/>
          </w:tcPr>
          <w:p w14:paraId="6596D662" w14:textId="249BFB86"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w:t>
            </w:r>
            <w:r w:rsidR="005020A5" w:rsidRPr="00413D96">
              <w:rPr>
                <w:rFonts w:ascii="Arial" w:hAnsi="Arial" w:cs="Arial"/>
                <w:color w:val="000000"/>
                <w:sz w:val="16"/>
                <w:szCs w:val="16"/>
              </w:rPr>
              <w:t>,</w:t>
            </w:r>
            <w:r w:rsidRPr="00A1321E">
              <w:rPr>
                <w:rFonts w:ascii="Arial" w:hAnsi="Arial" w:cs="Arial"/>
                <w:color w:val="000000"/>
                <w:sz w:val="16"/>
                <w:szCs w:val="16"/>
              </w:rPr>
              <w:t>500</w:t>
            </w:r>
          </w:p>
        </w:tc>
        <w:tc>
          <w:tcPr>
            <w:tcW w:w="1098" w:type="dxa"/>
            <w:shd w:val="clear" w:color="auto" w:fill="auto"/>
            <w:vAlign w:val="bottom"/>
          </w:tcPr>
          <w:p w14:paraId="66AB49D6" w14:textId="19604DCC"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11</w:t>
            </w:r>
            <w:r w:rsidR="005020A5" w:rsidRPr="00413D96">
              <w:rPr>
                <w:rFonts w:ascii="Arial" w:hAnsi="Arial" w:cs="Arial"/>
                <w:color w:val="000000"/>
                <w:sz w:val="16"/>
                <w:szCs w:val="16"/>
              </w:rPr>
              <w:t>,</w:t>
            </w:r>
            <w:r w:rsidRPr="00A1321E">
              <w:rPr>
                <w:rFonts w:ascii="Arial" w:hAnsi="Arial" w:cs="Arial"/>
                <w:color w:val="000000"/>
                <w:sz w:val="16"/>
                <w:szCs w:val="16"/>
              </w:rPr>
              <w:t>500</w:t>
            </w:r>
          </w:p>
        </w:tc>
        <w:tc>
          <w:tcPr>
            <w:tcW w:w="1152" w:type="dxa"/>
            <w:shd w:val="clear" w:color="auto" w:fill="auto"/>
            <w:vAlign w:val="bottom"/>
          </w:tcPr>
          <w:p w14:paraId="543C8795" w14:textId="0069D71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36</w:t>
            </w:r>
            <w:r w:rsidR="005020A5" w:rsidRPr="00413D96">
              <w:rPr>
                <w:rFonts w:ascii="Arial" w:hAnsi="Arial" w:cs="Arial"/>
                <w:color w:val="000000"/>
                <w:sz w:val="16"/>
                <w:szCs w:val="16"/>
              </w:rPr>
              <w:t>,</w:t>
            </w:r>
            <w:r w:rsidRPr="00A1321E">
              <w:rPr>
                <w:rFonts w:ascii="Arial" w:hAnsi="Arial" w:cs="Arial"/>
                <w:color w:val="000000"/>
                <w:sz w:val="16"/>
                <w:szCs w:val="16"/>
              </w:rPr>
              <w:t>500</w:t>
            </w:r>
          </w:p>
        </w:tc>
        <w:tc>
          <w:tcPr>
            <w:tcW w:w="1098" w:type="dxa"/>
            <w:shd w:val="clear" w:color="auto" w:fill="auto"/>
            <w:vAlign w:val="bottom"/>
          </w:tcPr>
          <w:p w14:paraId="312A4E19" w14:textId="4117F6DB"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54</w:t>
            </w:r>
            <w:r w:rsidR="005020A5" w:rsidRPr="00413D96">
              <w:rPr>
                <w:rFonts w:ascii="Arial" w:hAnsi="Arial" w:cs="Arial"/>
                <w:color w:val="000000"/>
                <w:sz w:val="16"/>
                <w:szCs w:val="16"/>
              </w:rPr>
              <w:t>,</w:t>
            </w:r>
            <w:r w:rsidRPr="00A1321E">
              <w:rPr>
                <w:rFonts w:ascii="Arial" w:hAnsi="Arial" w:cs="Arial"/>
                <w:color w:val="000000"/>
                <w:sz w:val="16"/>
                <w:szCs w:val="16"/>
              </w:rPr>
              <w:t>500</w:t>
            </w:r>
          </w:p>
        </w:tc>
        <w:tc>
          <w:tcPr>
            <w:tcW w:w="1152" w:type="dxa"/>
            <w:shd w:val="clear" w:color="auto" w:fill="auto"/>
            <w:vAlign w:val="bottom"/>
          </w:tcPr>
          <w:p w14:paraId="3F02EF4C" w14:textId="4EAC464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54</w:t>
            </w:r>
            <w:r w:rsidR="005020A5" w:rsidRPr="00413D96">
              <w:rPr>
                <w:rFonts w:ascii="Arial" w:hAnsi="Arial" w:cs="Arial"/>
                <w:color w:val="000000"/>
                <w:sz w:val="16"/>
                <w:szCs w:val="16"/>
              </w:rPr>
              <w:t>,</w:t>
            </w:r>
            <w:r w:rsidRPr="00A1321E">
              <w:rPr>
                <w:rFonts w:ascii="Arial" w:hAnsi="Arial" w:cs="Arial"/>
                <w:color w:val="000000"/>
                <w:sz w:val="16"/>
                <w:szCs w:val="16"/>
              </w:rPr>
              <w:t>453</w:t>
            </w:r>
          </w:p>
        </w:tc>
      </w:tr>
      <w:tr w:rsidR="005020A5" w:rsidRPr="00413D96" w14:paraId="664274DE" w14:textId="77777777" w:rsidTr="006068B4">
        <w:trPr>
          <w:gridAfter w:val="1"/>
          <w:wAfter w:w="6" w:type="dxa"/>
        </w:trPr>
        <w:tc>
          <w:tcPr>
            <w:tcW w:w="3906" w:type="dxa"/>
            <w:shd w:val="clear" w:color="auto" w:fill="auto"/>
          </w:tcPr>
          <w:p w14:paraId="7EFA719F"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Interest payables of long-term loans </w:t>
            </w:r>
          </w:p>
          <w:p w14:paraId="68E5D75F"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from financial institutions and</w:t>
            </w:r>
          </w:p>
          <w:p w14:paraId="54844608"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debentures </w:t>
            </w:r>
          </w:p>
        </w:tc>
        <w:tc>
          <w:tcPr>
            <w:tcW w:w="1152" w:type="dxa"/>
            <w:shd w:val="clear" w:color="auto" w:fill="auto"/>
            <w:vAlign w:val="bottom"/>
          </w:tcPr>
          <w:p w14:paraId="717F77AC" w14:textId="2653ACEC"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r w:rsidR="005020A5" w:rsidRPr="00413D96">
              <w:rPr>
                <w:rFonts w:ascii="Arial" w:hAnsi="Arial" w:cs="Arial"/>
                <w:color w:val="000000"/>
                <w:sz w:val="16"/>
                <w:szCs w:val="16"/>
              </w:rPr>
              <w:t>,</w:t>
            </w:r>
            <w:r w:rsidRPr="00A1321E">
              <w:rPr>
                <w:rFonts w:ascii="Arial" w:hAnsi="Arial" w:cs="Arial"/>
                <w:color w:val="000000"/>
                <w:sz w:val="16"/>
                <w:szCs w:val="16"/>
              </w:rPr>
              <w:t>158</w:t>
            </w:r>
          </w:p>
        </w:tc>
        <w:tc>
          <w:tcPr>
            <w:tcW w:w="1098" w:type="dxa"/>
            <w:shd w:val="clear" w:color="auto" w:fill="auto"/>
            <w:vAlign w:val="bottom"/>
          </w:tcPr>
          <w:p w14:paraId="421EE85C" w14:textId="35F93432"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w:t>
            </w:r>
            <w:r w:rsidR="005020A5" w:rsidRPr="00413D96">
              <w:rPr>
                <w:rFonts w:ascii="Arial" w:hAnsi="Arial" w:cs="Arial"/>
                <w:color w:val="000000"/>
                <w:sz w:val="16"/>
                <w:szCs w:val="16"/>
              </w:rPr>
              <w:t>,</w:t>
            </w:r>
            <w:r w:rsidRPr="00A1321E">
              <w:rPr>
                <w:rFonts w:ascii="Arial" w:hAnsi="Arial" w:cs="Arial"/>
                <w:color w:val="000000"/>
                <w:sz w:val="16"/>
                <w:szCs w:val="16"/>
              </w:rPr>
              <w:t>072</w:t>
            </w:r>
          </w:p>
        </w:tc>
        <w:tc>
          <w:tcPr>
            <w:tcW w:w="1152" w:type="dxa"/>
            <w:shd w:val="clear" w:color="auto" w:fill="auto"/>
            <w:vAlign w:val="bottom"/>
          </w:tcPr>
          <w:p w14:paraId="36C4FA66" w14:textId="438F3AF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w:t>
            </w:r>
            <w:r w:rsidR="005020A5" w:rsidRPr="00413D96">
              <w:rPr>
                <w:rFonts w:ascii="Arial" w:hAnsi="Arial" w:cs="Arial"/>
                <w:color w:val="000000"/>
                <w:sz w:val="16"/>
                <w:szCs w:val="16"/>
              </w:rPr>
              <w:t>,</w:t>
            </w:r>
            <w:r w:rsidRPr="00A1321E">
              <w:rPr>
                <w:rFonts w:ascii="Arial" w:hAnsi="Arial" w:cs="Arial"/>
                <w:color w:val="000000"/>
                <w:sz w:val="16"/>
                <w:szCs w:val="16"/>
              </w:rPr>
              <w:t>469</w:t>
            </w:r>
          </w:p>
        </w:tc>
        <w:tc>
          <w:tcPr>
            <w:tcW w:w="1098" w:type="dxa"/>
            <w:shd w:val="clear" w:color="auto" w:fill="auto"/>
            <w:vAlign w:val="bottom"/>
          </w:tcPr>
          <w:p w14:paraId="3DC6E0E3" w14:textId="58FE9AC3"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13</w:t>
            </w:r>
            <w:r w:rsidR="005020A5" w:rsidRPr="00413D96">
              <w:rPr>
                <w:rFonts w:ascii="Arial" w:hAnsi="Arial" w:cs="Arial"/>
                <w:color w:val="000000"/>
                <w:sz w:val="16"/>
                <w:szCs w:val="16"/>
              </w:rPr>
              <w:t>,</w:t>
            </w:r>
            <w:r w:rsidRPr="00A1321E">
              <w:rPr>
                <w:rFonts w:ascii="Arial" w:hAnsi="Arial" w:cs="Arial"/>
                <w:color w:val="000000"/>
                <w:sz w:val="16"/>
                <w:szCs w:val="16"/>
              </w:rPr>
              <w:t>699</w:t>
            </w:r>
          </w:p>
        </w:tc>
        <w:tc>
          <w:tcPr>
            <w:tcW w:w="1152" w:type="dxa"/>
            <w:shd w:val="clear" w:color="auto" w:fill="auto"/>
            <w:vAlign w:val="bottom"/>
          </w:tcPr>
          <w:p w14:paraId="11AE4965" w14:textId="50F59452"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284</w:t>
            </w:r>
          </w:p>
        </w:tc>
      </w:tr>
      <w:tr w:rsidR="005020A5" w:rsidRPr="00413D96" w14:paraId="461D471F" w14:textId="77777777" w:rsidTr="006068B4">
        <w:trPr>
          <w:gridAfter w:val="1"/>
          <w:wAfter w:w="6" w:type="dxa"/>
        </w:trPr>
        <w:tc>
          <w:tcPr>
            <w:tcW w:w="3906" w:type="dxa"/>
            <w:shd w:val="clear" w:color="auto" w:fill="auto"/>
          </w:tcPr>
          <w:p w14:paraId="1E8A45F0"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Interest payables of long-term loans </w:t>
            </w:r>
          </w:p>
          <w:p w14:paraId="39A9C122"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 xml:space="preserve">   from related parties</w:t>
            </w:r>
          </w:p>
        </w:tc>
        <w:tc>
          <w:tcPr>
            <w:tcW w:w="1152" w:type="dxa"/>
            <w:shd w:val="clear" w:color="auto" w:fill="auto"/>
            <w:vAlign w:val="bottom"/>
          </w:tcPr>
          <w:p w14:paraId="406310FD" w14:textId="76DC6B8F"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590</w:t>
            </w:r>
          </w:p>
        </w:tc>
        <w:tc>
          <w:tcPr>
            <w:tcW w:w="1098" w:type="dxa"/>
            <w:shd w:val="clear" w:color="auto" w:fill="auto"/>
            <w:vAlign w:val="bottom"/>
          </w:tcPr>
          <w:p w14:paraId="338F995F" w14:textId="758787E1"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897</w:t>
            </w:r>
          </w:p>
        </w:tc>
        <w:tc>
          <w:tcPr>
            <w:tcW w:w="1152" w:type="dxa"/>
            <w:shd w:val="clear" w:color="auto" w:fill="auto"/>
            <w:vAlign w:val="bottom"/>
          </w:tcPr>
          <w:p w14:paraId="26FB94B9" w14:textId="478E8DA5"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153</w:t>
            </w:r>
          </w:p>
        </w:tc>
        <w:tc>
          <w:tcPr>
            <w:tcW w:w="1098" w:type="dxa"/>
            <w:shd w:val="clear" w:color="auto" w:fill="auto"/>
            <w:vAlign w:val="bottom"/>
          </w:tcPr>
          <w:p w14:paraId="1C85546D" w14:textId="774178F7"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w:t>
            </w:r>
            <w:r w:rsidR="005020A5" w:rsidRPr="00413D96">
              <w:rPr>
                <w:rFonts w:ascii="Arial" w:hAnsi="Arial" w:cs="Arial"/>
                <w:color w:val="000000"/>
                <w:sz w:val="16"/>
                <w:szCs w:val="16"/>
              </w:rPr>
              <w:t>,</w:t>
            </w:r>
            <w:r w:rsidRPr="00A1321E">
              <w:rPr>
                <w:rFonts w:ascii="Arial" w:hAnsi="Arial" w:cs="Arial"/>
                <w:color w:val="000000"/>
                <w:sz w:val="16"/>
                <w:szCs w:val="16"/>
              </w:rPr>
              <w:t>640</w:t>
            </w:r>
          </w:p>
        </w:tc>
        <w:tc>
          <w:tcPr>
            <w:tcW w:w="1152" w:type="dxa"/>
            <w:shd w:val="clear" w:color="auto" w:fill="auto"/>
            <w:vAlign w:val="bottom"/>
          </w:tcPr>
          <w:p w14:paraId="42049D8F" w14:textId="08AA65DF"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7</w:t>
            </w:r>
          </w:p>
        </w:tc>
      </w:tr>
      <w:tr w:rsidR="005020A5" w:rsidRPr="00413D96" w14:paraId="1417CD1D" w14:textId="77777777" w:rsidTr="006068B4">
        <w:trPr>
          <w:gridAfter w:val="1"/>
          <w:wAfter w:w="6" w:type="dxa"/>
        </w:trPr>
        <w:tc>
          <w:tcPr>
            <w:tcW w:w="3906" w:type="dxa"/>
            <w:shd w:val="clear" w:color="auto" w:fill="auto"/>
          </w:tcPr>
          <w:p w14:paraId="6C3E57BC" w14:textId="77777777" w:rsidR="005020A5" w:rsidRPr="00413D96" w:rsidRDefault="005020A5">
            <w:pPr>
              <w:pStyle w:val="BlockText"/>
              <w:ind w:left="1080" w:right="-66"/>
              <w:jc w:val="left"/>
              <w:rPr>
                <w:rFonts w:ascii="Arial" w:hAnsi="Arial" w:cs="Arial"/>
                <w:color w:val="000000"/>
                <w:sz w:val="16"/>
                <w:szCs w:val="16"/>
              </w:rPr>
            </w:pPr>
            <w:r w:rsidRPr="00413D96">
              <w:rPr>
                <w:rFonts w:ascii="Arial" w:hAnsi="Arial" w:cs="Arial"/>
                <w:color w:val="000000"/>
                <w:sz w:val="16"/>
                <w:szCs w:val="16"/>
              </w:rPr>
              <w:t>Retentions</w:t>
            </w:r>
          </w:p>
        </w:tc>
        <w:tc>
          <w:tcPr>
            <w:tcW w:w="1152" w:type="dxa"/>
            <w:tcBorders>
              <w:bottom w:val="single" w:sz="4" w:space="0" w:color="auto"/>
            </w:tcBorders>
            <w:shd w:val="clear" w:color="auto" w:fill="auto"/>
            <w:vAlign w:val="bottom"/>
          </w:tcPr>
          <w:p w14:paraId="2EB8C195" w14:textId="429517ED"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w:t>
            </w:r>
          </w:p>
        </w:tc>
        <w:tc>
          <w:tcPr>
            <w:tcW w:w="1098" w:type="dxa"/>
            <w:tcBorders>
              <w:bottom w:val="single" w:sz="4" w:space="0" w:color="auto"/>
            </w:tcBorders>
            <w:shd w:val="clear" w:color="auto" w:fill="auto"/>
            <w:vAlign w:val="bottom"/>
          </w:tcPr>
          <w:p w14:paraId="00E73565" w14:textId="68E3F089"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6</w:t>
            </w:r>
          </w:p>
        </w:tc>
        <w:tc>
          <w:tcPr>
            <w:tcW w:w="1152" w:type="dxa"/>
            <w:tcBorders>
              <w:bottom w:val="single" w:sz="4" w:space="0" w:color="auto"/>
            </w:tcBorders>
            <w:shd w:val="clear" w:color="auto" w:fill="auto"/>
            <w:vAlign w:val="bottom"/>
          </w:tcPr>
          <w:p w14:paraId="40F80303" w14:textId="77777777" w:rsidR="005020A5" w:rsidRPr="00413D96" w:rsidRDefault="005020A5">
            <w:pPr>
              <w:ind w:right="-72"/>
              <w:jc w:val="right"/>
              <w:rPr>
                <w:rFonts w:ascii="Arial" w:eastAsia="Cambria" w:hAnsi="Arial" w:cs="Arial"/>
                <w:color w:val="000000"/>
                <w:sz w:val="16"/>
                <w:szCs w:val="16"/>
              </w:rPr>
            </w:pPr>
            <w:r w:rsidRPr="00413D96">
              <w:rPr>
                <w:rFonts w:ascii="Arial" w:hAnsi="Arial" w:cs="Arial"/>
                <w:color w:val="000000"/>
                <w:sz w:val="16"/>
                <w:szCs w:val="16"/>
              </w:rPr>
              <w:t>-</w:t>
            </w:r>
          </w:p>
        </w:tc>
        <w:tc>
          <w:tcPr>
            <w:tcW w:w="1098" w:type="dxa"/>
            <w:tcBorders>
              <w:bottom w:val="single" w:sz="4" w:space="0" w:color="auto"/>
            </w:tcBorders>
            <w:shd w:val="clear" w:color="auto" w:fill="auto"/>
            <w:vAlign w:val="bottom"/>
          </w:tcPr>
          <w:p w14:paraId="05986116" w14:textId="65E1F21D"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8</w:t>
            </w:r>
          </w:p>
        </w:tc>
        <w:tc>
          <w:tcPr>
            <w:tcW w:w="1152" w:type="dxa"/>
            <w:tcBorders>
              <w:bottom w:val="single" w:sz="4" w:space="0" w:color="auto"/>
            </w:tcBorders>
            <w:shd w:val="clear" w:color="auto" w:fill="auto"/>
            <w:vAlign w:val="bottom"/>
          </w:tcPr>
          <w:p w14:paraId="41D14383" w14:textId="5B3BD082"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8</w:t>
            </w:r>
          </w:p>
        </w:tc>
      </w:tr>
      <w:tr w:rsidR="005020A5" w:rsidRPr="00413D96" w14:paraId="6ABD1BA0" w14:textId="77777777" w:rsidTr="006068B4">
        <w:trPr>
          <w:gridAfter w:val="1"/>
          <w:wAfter w:w="6" w:type="dxa"/>
        </w:trPr>
        <w:tc>
          <w:tcPr>
            <w:tcW w:w="3906" w:type="dxa"/>
            <w:shd w:val="clear" w:color="auto" w:fill="auto"/>
          </w:tcPr>
          <w:p w14:paraId="702480D0" w14:textId="77777777" w:rsidR="005020A5" w:rsidRPr="00413D96" w:rsidRDefault="005020A5"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436E9D01" w14:textId="77777777" w:rsidR="005020A5" w:rsidRPr="00413D96" w:rsidRDefault="005020A5" w:rsidP="006068B4">
            <w:pPr>
              <w:pStyle w:val="BlockText"/>
              <w:ind w:left="1080" w:right="-66"/>
              <w:jc w:val="lef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058A0982" w14:textId="77777777" w:rsidR="005020A5" w:rsidRPr="00413D96" w:rsidRDefault="005020A5"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1B9B610C" w14:textId="77777777" w:rsidR="005020A5" w:rsidRPr="00413D96" w:rsidRDefault="005020A5" w:rsidP="006068B4">
            <w:pPr>
              <w:pStyle w:val="BlockText"/>
              <w:ind w:left="1080" w:right="-66"/>
              <w:jc w:val="left"/>
              <w:rPr>
                <w:rFonts w:ascii="Arial" w:hAnsi="Arial" w:cs="Arial"/>
                <w:b/>
                <w:bCs/>
                <w:color w:val="000000"/>
                <w:sz w:val="12"/>
                <w:szCs w:val="12"/>
              </w:rPr>
            </w:pPr>
          </w:p>
        </w:tc>
        <w:tc>
          <w:tcPr>
            <w:tcW w:w="1098" w:type="dxa"/>
            <w:tcBorders>
              <w:top w:val="single" w:sz="4" w:space="0" w:color="auto"/>
            </w:tcBorders>
            <w:shd w:val="clear" w:color="auto" w:fill="auto"/>
            <w:vAlign w:val="bottom"/>
          </w:tcPr>
          <w:p w14:paraId="32E6D244" w14:textId="77777777" w:rsidR="005020A5" w:rsidRPr="00413D96" w:rsidRDefault="005020A5" w:rsidP="006068B4">
            <w:pPr>
              <w:pStyle w:val="BlockText"/>
              <w:ind w:left="1080" w:right="-66"/>
              <w:jc w:val="left"/>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5C1D4A6D" w14:textId="77777777" w:rsidR="005020A5" w:rsidRPr="00413D96" w:rsidRDefault="005020A5" w:rsidP="006068B4">
            <w:pPr>
              <w:pStyle w:val="BlockText"/>
              <w:ind w:left="1080" w:right="-66"/>
              <w:jc w:val="left"/>
              <w:rPr>
                <w:rFonts w:ascii="Arial" w:hAnsi="Arial" w:cs="Arial"/>
                <w:b/>
                <w:bCs/>
                <w:color w:val="000000"/>
                <w:sz w:val="12"/>
                <w:szCs w:val="12"/>
              </w:rPr>
            </w:pPr>
          </w:p>
        </w:tc>
      </w:tr>
      <w:tr w:rsidR="005020A5" w:rsidRPr="00413D96" w14:paraId="7EE67F74" w14:textId="77777777" w:rsidTr="006068B4">
        <w:trPr>
          <w:gridAfter w:val="1"/>
          <w:wAfter w:w="6" w:type="dxa"/>
        </w:trPr>
        <w:tc>
          <w:tcPr>
            <w:tcW w:w="3906" w:type="dxa"/>
            <w:shd w:val="clear" w:color="auto" w:fill="auto"/>
          </w:tcPr>
          <w:p w14:paraId="73D9B5C5" w14:textId="77777777" w:rsidR="005020A5" w:rsidRPr="00413D96" w:rsidRDefault="005020A5">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Total financial liabilities that is </w:t>
            </w:r>
          </w:p>
          <w:p w14:paraId="021F2EF2" w14:textId="77777777" w:rsidR="005020A5" w:rsidRPr="00413D96" w:rsidRDefault="005020A5">
            <w:pPr>
              <w:pStyle w:val="BlockText"/>
              <w:ind w:left="1080" w:right="-66"/>
              <w:jc w:val="left"/>
              <w:rPr>
                <w:rFonts w:ascii="Arial" w:hAnsi="Arial" w:cs="Arial"/>
                <w:b/>
                <w:bCs/>
                <w:color w:val="000000"/>
                <w:sz w:val="16"/>
                <w:szCs w:val="16"/>
              </w:rPr>
            </w:pPr>
            <w:r w:rsidRPr="00413D96">
              <w:rPr>
                <w:rFonts w:ascii="Arial" w:hAnsi="Arial" w:cs="Arial"/>
                <w:b/>
                <w:bCs/>
                <w:color w:val="000000"/>
                <w:sz w:val="16"/>
                <w:szCs w:val="16"/>
              </w:rPr>
              <w:t xml:space="preserve">   not derivatives</w:t>
            </w:r>
          </w:p>
        </w:tc>
        <w:tc>
          <w:tcPr>
            <w:tcW w:w="1152" w:type="dxa"/>
            <w:tcBorders>
              <w:bottom w:val="single" w:sz="4" w:space="0" w:color="auto"/>
            </w:tcBorders>
            <w:shd w:val="clear" w:color="auto" w:fill="auto"/>
            <w:vAlign w:val="bottom"/>
          </w:tcPr>
          <w:p w14:paraId="0158AE71" w14:textId="22E367DE"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29</w:t>
            </w:r>
            <w:r w:rsidR="005020A5" w:rsidRPr="00413D96">
              <w:rPr>
                <w:rFonts w:ascii="Arial" w:hAnsi="Arial" w:cs="Arial"/>
                <w:color w:val="000000"/>
                <w:sz w:val="16"/>
                <w:szCs w:val="16"/>
              </w:rPr>
              <w:t>,</w:t>
            </w:r>
            <w:r w:rsidRPr="00A1321E">
              <w:rPr>
                <w:rFonts w:ascii="Arial" w:hAnsi="Arial" w:cs="Arial"/>
                <w:color w:val="000000"/>
                <w:sz w:val="16"/>
                <w:szCs w:val="16"/>
              </w:rPr>
              <w:t>921</w:t>
            </w:r>
          </w:p>
        </w:tc>
        <w:tc>
          <w:tcPr>
            <w:tcW w:w="1098" w:type="dxa"/>
            <w:tcBorders>
              <w:bottom w:val="single" w:sz="4" w:space="0" w:color="auto"/>
            </w:tcBorders>
            <w:shd w:val="clear" w:color="auto" w:fill="auto"/>
            <w:vAlign w:val="bottom"/>
          </w:tcPr>
          <w:p w14:paraId="4228E531" w14:textId="73197B85"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27</w:t>
            </w:r>
            <w:r w:rsidR="005020A5" w:rsidRPr="00413D96">
              <w:rPr>
                <w:rFonts w:ascii="Arial" w:hAnsi="Arial" w:cs="Arial"/>
                <w:color w:val="000000"/>
                <w:sz w:val="16"/>
                <w:szCs w:val="16"/>
              </w:rPr>
              <w:t>,</w:t>
            </w:r>
            <w:r w:rsidRPr="00A1321E">
              <w:rPr>
                <w:rFonts w:ascii="Arial" w:hAnsi="Arial" w:cs="Arial"/>
                <w:color w:val="000000"/>
                <w:sz w:val="16"/>
                <w:szCs w:val="16"/>
              </w:rPr>
              <w:t>495</w:t>
            </w:r>
          </w:p>
        </w:tc>
        <w:tc>
          <w:tcPr>
            <w:tcW w:w="1152" w:type="dxa"/>
            <w:tcBorders>
              <w:bottom w:val="single" w:sz="4" w:space="0" w:color="auto"/>
            </w:tcBorders>
            <w:shd w:val="clear" w:color="auto" w:fill="auto"/>
            <w:vAlign w:val="bottom"/>
          </w:tcPr>
          <w:p w14:paraId="35ED65DB" w14:textId="40C9A29E"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47</w:t>
            </w:r>
            <w:r w:rsidR="005020A5" w:rsidRPr="00413D96">
              <w:rPr>
                <w:rFonts w:ascii="Arial" w:hAnsi="Arial" w:cs="Arial"/>
                <w:color w:val="000000"/>
                <w:sz w:val="16"/>
                <w:szCs w:val="16"/>
              </w:rPr>
              <w:t>,</w:t>
            </w:r>
            <w:r w:rsidRPr="00A1321E">
              <w:rPr>
                <w:rFonts w:ascii="Arial" w:hAnsi="Arial" w:cs="Arial"/>
                <w:color w:val="000000"/>
                <w:sz w:val="16"/>
                <w:szCs w:val="16"/>
              </w:rPr>
              <w:t>826</w:t>
            </w:r>
          </w:p>
        </w:tc>
        <w:tc>
          <w:tcPr>
            <w:tcW w:w="1098" w:type="dxa"/>
            <w:tcBorders>
              <w:bottom w:val="single" w:sz="4" w:space="0" w:color="auto"/>
            </w:tcBorders>
            <w:shd w:val="clear" w:color="auto" w:fill="auto"/>
            <w:vAlign w:val="bottom"/>
          </w:tcPr>
          <w:p w14:paraId="6F696037" w14:textId="7BA91701"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105</w:t>
            </w:r>
            <w:r w:rsidR="005020A5" w:rsidRPr="00413D96">
              <w:rPr>
                <w:rFonts w:ascii="Arial" w:hAnsi="Arial" w:cs="Arial"/>
                <w:color w:val="000000"/>
                <w:sz w:val="16"/>
                <w:szCs w:val="16"/>
              </w:rPr>
              <w:t>,</w:t>
            </w:r>
            <w:r w:rsidRPr="00A1321E">
              <w:rPr>
                <w:rFonts w:ascii="Arial" w:hAnsi="Arial" w:cs="Arial"/>
                <w:color w:val="000000"/>
                <w:sz w:val="16"/>
                <w:szCs w:val="16"/>
              </w:rPr>
              <w:t>242</w:t>
            </w:r>
          </w:p>
        </w:tc>
        <w:tc>
          <w:tcPr>
            <w:tcW w:w="1152" w:type="dxa"/>
            <w:tcBorders>
              <w:bottom w:val="single" w:sz="4" w:space="0" w:color="auto"/>
            </w:tcBorders>
            <w:shd w:val="clear" w:color="auto" w:fill="auto"/>
            <w:vAlign w:val="bottom"/>
          </w:tcPr>
          <w:p w14:paraId="389D2022" w14:textId="4C41B43D" w:rsidR="005020A5" w:rsidRPr="00413D96" w:rsidRDefault="00A1321E">
            <w:pPr>
              <w:ind w:right="-72"/>
              <w:jc w:val="right"/>
              <w:rPr>
                <w:rFonts w:ascii="Arial" w:eastAsia="Cambria" w:hAnsi="Arial" w:cs="Arial"/>
                <w:color w:val="000000"/>
                <w:sz w:val="16"/>
                <w:szCs w:val="16"/>
              </w:rPr>
            </w:pPr>
            <w:r w:rsidRPr="00A1321E">
              <w:rPr>
                <w:rFonts w:ascii="Arial" w:hAnsi="Arial" w:cs="Arial"/>
                <w:color w:val="000000"/>
                <w:sz w:val="16"/>
                <w:szCs w:val="16"/>
              </w:rPr>
              <w:t>90</w:t>
            </w:r>
            <w:r w:rsidR="005020A5" w:rsidRPr="00413D96">
              <w:rPr>
                <w:rFonts w:ascii="Arial" w:hAnsi="Arial" w:cs="Arial"/>
                <w:color w:val="000000"/>
                <w:sz w:val="16"/>
                <w:szCs w:val="16"/>
              </w:rPr>
              <w:t>,</w:t>
            </w:r>
            <w:r w:rsidRPr="00A1321E">
              <w:rPr>
                <w:rFonts w:ascii="Arial" w:hAnsi="Arial" w:cs="Arial"/>
                <w:color w:val="000000"/>
                <w:sz w:val="16"/>
                <w:szCs w:val="16"/>
              </w:rPr>
              <w:t>076</w:t>
            </w:r>
          </w:p>
        </w:tc>
      </w:tr>
    </w:tbl>
    <w:p w14:paraId="5261C3CF" w14:textId="77777777" w:rsidR="000A789A" w:rsidRPr="00413D96" w:rsidRDefault="000A789A">
      <w:pPr>
        <w:rPr>
          <w:rFonts w:ascii="Arial" w:hAnsi="Arial" w:cs="Arial"/>
          <w:color w:val="000000"/>
          <w:sz w:val="18"/>
          <w:szCs w:val="18"/>
        </w:rPr>
      </w:pPr>
    </w:p>
    <w:p w14:paraId="12AE2B81" w14:textId="0BBFE08E" w:rsidR="00C54A03" w:rsidRPr="00413D96" w:rsidRDefault="00A1321E" w:rsidP="009E0EBB">
      <w:pPr>
        <w:pStyle w:val="Heading2"/>
        <w:keepNext w:val="0"/>
        <w:ind w:left="540" w:hanging="540"/>
        <w:rPr>
          <w:rFonts w:ascii="Arial" w:hAnsi="Arial" w:cs="Arial"/>
          <w:color w:val="000000"/>
          <w:sz w:val="18"/>
          <w:szCs w:val="18"/>
        </w:rPr>
      </w:pPr>
      <w:r w:rsidRPr="00A1321E">
        <w:rPr>
          <w:rFonts w:ascii="Arial" w:hAnsi="Arial" w:cs="Arial"/>
          <w:color w:val="000000"/>
          <w:sz w:val="18"/>
          <w:szCs w:val="18"/>
          <w:lang w:val="en-GB"/>
        </w:rPr>
        <w:t>6</w:t>
      </w:r>
      <w:r w:rsidR="00C54A03" w:rsidRPr="00413D96">
        <w:rPr>
          <w:rFonts w:ascii="Arial" w:hAnsi="Arial" w:cs="Arial"/>
          <w:color w:val="000000"/>
          <w:sz w:val="18"/>
          <w:szCs w:val="18"/>
        </w:rPr>
        <w:t>.</w:t>
      </w:r>
      <w:r w:rsidRPr="00A1321E">
        <w:rPr>
          <w:rFonts w:ascii="Arial" w:hAnsi="Arial" w:cs="Arial"/>
          <w:color w:val="000000"/>
          <w:sz w:val="18"/>
          <w:szCs w:val="18"/>
          <w:lang w:val="en-GB"/>
        </w:rPr>
        <w:t>2</w:t>
      </w:r>
      <w:r w:rsidR="00C54A03" w:rsidRPr="00413D96">
        <w:rPr>
          <w:rFonts w:ascii="Arial" w:hAnsi="Arial" w:cs="Arial"/>
          <w:color w:val="000000"/>
          <w:sz w:val="18"/>
          <w:szCs w:val="18"/>
        </w:rPr>
        <w:tab/>
        <w:t>Capital management</w:t>
      </w:r>
    </w:p>
    <w:p w14:paraId="3EC7BA99" w14:textId="77777777" w:rsidR="00C54A03" w:rsidRPr="00413D96" w:rsidRDefault="00C54A03" w:rsidP="009E0EBB">
      <w:pPr>
        <w:pStyle w:val="Heading2"/>
        <w:keepNext w:val="0"/>
        <w:ind w:left="540"/>
        <w:rPr>
          <w:rFonts w:ascii="Arial" w:hAnsi="Arial" w:cs="Arial"/>
          <w:color w:val="000000"/>
          <w:sz w:val="18"/>
          <w:szCs w:val="18"/>
        </w:rPr>
      </w:pPr>
    </w:p>
    <w:p w14:paraId="0F4E450B" w14:textId="77777777" w:rsidR="00C54A03" w:rsidRPr="00413D96" w:rsidRDefault="00C54A03" w:rsidP="009E0EBB">
      <w:pPr>
        <w:pStyle w:val="Heading2"/>
        <w:keepNext w:val="0"/>
        <w:ind w:left="540"/>
        <w:rPr>
          <w:rFonts w:ascii="Arial" w:hAnsi="Arial" w:cs="Arial"/>
          <w:color w:val="000000"/>
          <w:sz w:val="18"/>
          <w:szCs w:val="18"/>
        </w:rPr>
      </w:pPr>
      <w:r w:rsidRPr="00413D96">
        <w:rPr>
          <w:rFonts w:ascii="Arial" w:hAnsi="Arial" w:cs="Arial"/>
          <w:color w:val="000000"/>
          <w:sz w:val="18"/>
          <w:szCs w:val="18"/>
        </w:rPr>
        <w:t>Risk management</w:t>
      </w:r>
    </w:p>
    <w:p w14:paraId="48BB7915" w14:textId="77777777" w:rsidR="009E0EBB" w:rsidRPr="00413D96" w:rsidRDefault="009E0EBB" w:rsidP="009E0EBB">
      <w:pPr>
        <w:ind w:left="540"/>
        <w:jc w:val="thaiDistribute"/>
        <w:rPr>
          <w:rFonts w:ascii="Arial" w:hAnsi="Arial" w:cs="Arial"/>
          <w:color w:val="000000"/>
          <w:sz w:val="18"/>
          <w:szCs w:val="18"/>
          <w:lang w:val="en-US"/>
        </w:rPr>
      </w:pPr>
    </w:p>
    <w:p w14:paraId="5B20FC69" w14:textId="77777777" w:rsidR="00C54A03" w:rsidRPr="00413D96" w:rsidRDefault="00C54A03" w:rsidP="009E0EBB">
      <w:pPr>
        <w:ind w:left="540"/>
        <w:jc w:val="thaiDistribute"/>
        <w:rPr>
          <w:rFonts w:ascii="Arial" w:hAnsi="Arial" w:cs="Arial"/>
          <w:color w:val="000000"/>
          <w:sz w:val="18"/>
          <w:szCs w:val="18"/>
          <w:lang w:val="en-US"/>
        </w:rPr>
      </w:pPr>
      <w:r w:rsidRPr="00413D96">
        <w:rPr>
          <w:rFonts w:ascii="Arial" w:hAnsi="Arial" w:cs="Arial"/>
          <w:color w:val="000000"/>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B80238F" w14:textId="77777777" w:rsidR="00C54A03" w:rsidRPr="00413D96" w:rsidRDefault="00C54A03" w:rsidP="009E0EBB">
      <w:pPr>
        <w:ind w:left="540"/>
        <w:jc w:val="thaiDistribute"/>
        <w:rPr>
          <w:rFonts w:ascii="Arial" w:hAnsi="Arial" w:cs="Arial"/>
          <w:color w:val="000000"/>
          <w:sz w:val="18"/>
          <w:szCs w:val="18"/>
        </w:rPr>
      </w:pPr>
    </w:p>
    <w:p w14:paraId="1DE0EF81" w14:textId="72089F3A" w:rsidR="00C54A03" w:rsidRPr="00413D96" w:rsidRDefault="00C54A03" w:rsidP="009E0EBB">
      <w:pPr>
        <w:ind w:left="540"/>
        <w:jc w:val="thaiDistribute"/>
        <w:rPr>
          <w:rFonts w:ascii="Arial" w:hAnsi="Arial" w:cs="Arial"/>
          <w:color w:val="000000"/>
          <w:sz w:val="18"/>
          <w:szCs w:val="18"/>
          <w:lang w:val="en-US"/>
        </w:rPr>
      </w:pPr>
      <w:r w:rsidRPr="00413D96">
        <w:rPr>
          <w:rFonts w:ascii="Arial" w:hAnsi="Arial" w:cs="Arial"/>
          <w:color w:val="000000"/>
          <w:sz w:val="18"/>
          <w:szCs w:val="18"/>
          <w:lang w:val="en-US"/>
        </w:rPr>
        <w:t xml:space="preserve">As </w:t>
      </w:r>
      <w:r w:rsidR="000649E5" w:rsidRPr="00413D96">
        <w:rPr>
          <w:rFonts w:ascii="Arial" w:hAnsi="Arial" w:cs="Arial"/>
          <w:color w:val="000000"/>
          <w:sz w:val="18"/>
          <w:szCs w:val="18"/>
          <w:lang w:val="en-US"/>
        </w:rPr>
        <w:t xml:space="preserve">at </w:t>
      </w:r>
      <w:r w:rsidR="00A1321E" w:rsidRPr="00A1321E">
        <w:rPr>
          <w:rFonts w:ascii="Arial" w:hAnsi="Arial" w:cs="Arial"/>
          <w:color w:val="000000"/>
          <w:sz w:val="18"/>
          <w:szCs w:val="18"/>
        </w:rPr>
        <w:t>31</w:t>
      </w:r>
      <w:r w:rsidR="000649E5" w:rsidRPr="00413D96">
        <w:rPr>
          <w:rFonts w:ascii="Arial" w:hAnsi="Arial" w:cs="Arial"/>
          <w:color w:val="000000"/>
          <w:sz w:val="18"/>
          <w:szCs w:val="18"/>
          <w:lang w:val="en-US"/>
        </w:rPr>
        <w:t xml:space="preserve"> </w:t>
      </w:r>
      <w:r w:rsidRPr="00413D96">
        <w:rPr>
          <w:rFonts w:ascii="Arial" w:hAnsi="Arial" w:cs="Arial"/>
          <w:color w:val="000000"/>
          <w:sz w:val="18"/>
          <w:szCs w:val="18"/>
          <w:lang w:val="en-US"/>
        </w:rPr>
        <w:t>December</w:t>
      </w:r>
      <w:r w:rsidR="000649E5" w:rsidRPr="00413D96">
        <w:rPr>
          <w:rFonts w:ascii="Arial" w:hAnsi="Arial" w:cs="Arial"/>
          <w:color w:val="000000"/>
          <w:sz w:val="18"/>
          <w:szCs w:val="18"/>
          <w:lang w:val="en-US"/>
        </w:rPr>
        <w:t>,</w:t>
      </w:r>
      <w:r w:rsidRPr="00413D96">
        <w:rPr>
          <w:rFonts w:ascii="Arial" w:hAnsi="Arial" w:cs="Arial"/>
          <w:color w:val="000000"/>
          <w:sz w:val="18"/>
          <w:szCs w:val="18"/>
          <w:lang w:val="en-US"/>
        </w:rPr>
        <w:t xml:space="preserve"> net debt to equity ratio</w:t>
      </w:r>
      <w:r w:rsidR="00993A09" w:rsidRPr="00413D96">
        <w:rPr>
          <w:rFonts w:ascii="Arial" w:hAnsi="Arial" w:cs="Arial"/>
          <w:color w:val="000000"/>
          <w:sz w:val="18"/>
          <w:szCs w:val="18"/>
          <w:lang w:val="en-US"/>
        </w:rPr>
        <w:t>s of the Group are as follows</w:t>
      </w:r>
      <w:r w:rsidRPr="00413D96">
        <w:rPr>
          <w:rFonts w:ascii="Arial" w:hAnsi="Arial" w:cs="Arial"/>
          <w:color w:val="000000"/>
          <w:sz w:val="18"/>
          <w:szCs w:val="18"/>
          <w:lang w:val="en-US"/>
        </w:rPr>
        <w:t>:</w:t>
      </w:r>
    </w:p>
    <w:p w14:paraId="5950F770" w14:textId="77777777" w:rsidR="00C54A03" w:rsidRPr="00413D96" w:rsidRDefault="00C54A03" w:rsidP="009E0EBB">
      <w:pPr>
        <w:ind w:left="540"/>
        <w:jc w:val="thaiDistribute"/>
        <w:rPr>
          <w:rFonts w:ascii="Arial" w:hAnsi="Arial" w:cs="Arial"/>
          <w:color w:val="000000"/>
          <w:sz w:val="18"/>
          <w:szCs w:val="18"/>
          <w:lang w:val="en-US"/>
        </w:rPr>
      </w:pPr>
    </w:p>
    <w:tbl>
      <w:tblPr>
        <w:tblW w:w="8999" w:type="dxa"/>
        <w:tblInd w:w="450" w:type="dxa"/>
        <w:tblLook w:val="04A0" w:firstRow="1" w:lastRow="0" w:firstColumn="1" w:lastColumn="0" w:noHBand="0" w:noVBand="1"/>
      </w:tblPr>
      <w:tblGrid>
        <w:gridCol w:w="3931"/>
        <w:gridCol w:w="1353"/>
        <w:gridCol w:w="1256"/>
        <w:gridCol w:w="1215"/>
        <w:gridCol w:w="1244"/>
      </w:tblGrid>
      <w:tr w:rsidR="00230DF3" w:rsidRPr="00413D96" w14:paraId="2A8D5D68" w14:textId="77777777" w:rsidTr="00E417C7">
        <w:tc>
          <w:tcPr>
            <w:tcW w:w="3931" w:type="dxa"/>
            <w:shd w:val="clear" w:color="auto" w:fill="auto"/>
          </w:tcPr>
          <w:p w14:paraId="123159C9" w14:textId="77777777" w:rsidR="00230DF3" w:rsidRPr="00413D96" w:rsidRDefault="00230DF3" w:rsidP="00422CB0">
            <w:pPr>
              <w:pStyle w:val="BlockText"/>
              <w:ind w:left="0" w:right="0"/>
              <w:rPr>
                <w:rFonts w:ascii="Arial" w:eastAsia="Cambria" w:hAnsi="Arial" w:cs="Arial"/>
                <w:color w:val="000000"/>
                <w:sz w:val="18"/>
                <w:szCs w:val="18"/>
              </w:rPr>
            </w:pPr>
          </w:p>
        </w:tc>
        <w:tc>
          <w:tcPr>
            <w:tcW w:w="2609" w:type="dxa"/>
            <w:gridSpan w:val="2"/>
            <w:tcBorders>
              <w:bottom w:val="single" w:sz="4" w:space="0" w:color="auto"/>
            </w:tcBorders>
            <w:shd w:val="clear" w:color="auto" w:fill="auto"/>
          </w:tcPr>
          <w:p w14:paraId="0A4E1C2F" w14:textId="77777777" w:rsidR="00230DF3" w:rsidRPr="00413D96" w:rsidRDefault="00230DF3" w:rsidP="00BD647D">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Consolidated </w:t>
            </w:r>
          </w:p>
          <w:p w14:paraId="719BF856" w14:textId="77777777" w:rsidR="00230DF3" w:rsidRPr="00413D96" w:rsidRDefault="00230DF3" w:rsidP="00BD647D">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financial statements</w:t>
            </w:r>
          </w:p>
        </w:tc>
        <w:tc>
          <w:tcPr>
            <w:tcW w:w="2459" w:type="dxa"/>
            <w:gridSpan w:val="2"/>
            <w:tcBorders>
              <w:bottom w:val="single" w:sz="4" w:space="0" w:color="auto"/>
            </w:tcBorders>
            <w:shd w:val="clear" w:color="auto" w:fill="auto"/>
          </w:tcPr>
          <w:p w14:paraId="0792DD1A"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 xml:space="preserve">Separate </w:t>
            </w:r>
          </w:p>
          <w:p w14:paraId="2838EA9D"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financial statements</w:t>
            </w:r>
          </w:p>
        </w:tc>
      </w:tr>
      <w:tr w:rsidR="00230DF3" w:rsidRPr="00413D96" w14:paraId="1B1D8128" w14:textId="77777777" w:rsidTr="004B78DD">
        <w:tc>
          <w:tcPr>
            <w:tcW w:w="3931" w:type="dxa"/>
            <w:shd w:val="clear" w:color="auto" w:fill="auto"/>
          </w:tcPr>
          <w:p w14:paraId="0C45267E" w14:textId="77777777" w:rsidR="00230DF3" w:rsidRPr="00413D96" w:rsidRDefault="00230DF3" w:rsidP="00422CB0">
            <w:pPr>
              <w:pStyle w:val="BlockText"/>
              <w:ind w:left="0" w:right="0"/>
              <w:rPr>
                <w:rFonts w:ascii="Arial" w:eastAsia="Cambria" w:hAnsi="Arial" w:cs="Arial"/>
                <w:color w:val="000000"/>
                <w:sz w:val="18"/>
                <w:szCs w:val="18"/>
              </w:rPr>
            </w:pPr>
          </w:p>
        </w:tc>
        <w:tc>
          <w:tcPr>
            <w:tcW w:w="1353" w:type="dxa"/>
            <w:tcBorders>
              <w:top w:val="single" w:sz="4" w:space="0" w:color="auto"/>
              <w:bottom w:val="single" w:sz="4" w:space="0" w:color="auto"/>
            </w:tcBorders>
            <w:shd w:val="clear" w:color="auto" w:fill="auto"/>
          </w:tcPr>
          <w:p w14:paraId="53E25CBB" w14:textId="48F6B2D5" w:rsidR="00230DF3" w:rsidRPr="00413D96" w:rsidRDefault="00A1321E" w:rsidP="00230DF3">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2E0C4B2D"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56" w:type="dxa"/>
            <w:tcBorders>
              <w:top w:val="single" w:sz="4" w:space="0" w:color="auto"/>
              <w:bottom w:val="single" w:sz="4" w:space="0" w:color="auto"/>
            </w:tcBorders>
            <w:shd w:val="clear" w:color="auto" w:fill="auto"/>
          </w:tcPr>
          <w:p w14:paraId="28ACBDA3" w14:textId="2D7B4063" w:rsidR="00230DF3" w:rsidRPr="00413D96" w:rsidRDefault="00A1321E" w:rsidP="00230DF3">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05F3EA37"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15" w:type="dxa"/>
            <w:tcBorders>
              <w:top w:val="single" w:sz="4" w:space="0" w:color="auto"/>
              <w:bottom w:val="single" w:sz="4" w:space="0" w:color="auto"/>
            </w:tcBorders>
            <w:shd w:val="clear" w:color="auto" w:fill="auto"/>
          </w:tcPr>
          <w:p w14:paraId="796CE4D8" w14:textId="5B7B68F1" w:rsidR="00230DF3" w:rsidRPr="00413D96" w:rsidRDefault="00A1321E" w:rsidP="00230DF3">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2024</w:t>
            </w:r>
          </w:p>
          <w:p w14:paraId="61941A64"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c>
          <w:tcPr>
            <w:tcW w:w="1244" w:type="dxa"/>
            <w:tcBorders>
              <w:top w:val="single" w:sz="4" w:space="0" w:color="auto"/>
              <w:bottom w:val="single" w:sz="4" w:space="0" w:color="auto"/>
            </w:tcBorders>
            <w:shd w:val="clear" w:color="auto" w:fill="auto"/>
          </w:tcPr>
          <w:p w14:paraId="09C56C23" w14:textId="0350ADFD" w:rsidR="00230DF3" w:rsidRPr="00413D96" w:rsidRDefault="00A1321E" w:rsidP="00230DF3">
            <w:pPr>
              <w:pStyle w:val="BlockText"/>
              <w:ind w:left="0" w:right="-72"/>
              <w:jc w:val="right"/>
              <w:rPr>
                <w:rFonts w:ascii="Arial" w:eastAsia="Cambria" w:hAnsi="Arial" w:cs="Arial"/>
                <w:b/>
                <w:bCs/>
                <w:color w:val="000000"/>
                <w:sz w:val="18"/>
                <w:szCs w:val="18"/>
              </w:rPr>
            </w:pPr>
            <w:r w:rsidRPr="00A1321E">
              <w:rPr>
                <w:rFonts w:ascii="Arial" w:eastAsia="Cambria" w:hAnsi="Arial" w:cs="Arial"/>
                <w:b/>
                <w:bCs/>
                <w:color w:val="000000"/>
                <w:sz w:val="18"/>
                <w:szCs w:val="18"/>
              </w:rPr>
              <w:t>2023</w:t>
            </w:r>
          </w:p>
          <w:p w14:paraId="75D22D37" w14:textId="77777777" w:rsidR="00230DF3" w:rsidRPr="00413D96" w:rsidRDefault="00230DF3" w:rsidP="00230DF3">
            <w:pPr>
              <w:pStyle w:val="BlockText"/>
              <w:ind w:left="0" w:right="-72"/>
              <w:jc w:val="right"/>
              <w:rPr>
                <w:rFonts w:ascii="Arial" w:eastAsia="Cambria" w:hAnsi="Arial" w:cs="Arial"/>
                <w:b/>
                <w:bCs/>
                <w:color w:val="000000"/>
                <w:sz w:val="18"/>
                <w:szCs w:val="18"/>
              </w:rPr>
            </w:pPr>
            <w:r w:rsidRPr="00413D96">
              <w:rPr>
                <w:rFonts w:ascii="Arial" w:eastAsia="Cambria" w:hAnsi="Arial" w:cs="Arial"/>
                <w:b/>
                <w:bCs/>
                <w:color w:val="000000"/>
                <w:sz w:val="18"/>
                <w:szCs w:val="18"/>
              </w:rPr>
              <w:t>Million Baht</w:t>
            </w:r>
          </w:p>
        </w:tc>
      </w:tr>
      <w:tr w:rsidR="00230DF3" w:rsidRPr="00413D96" w14:paraId="4A8F5126" w14:textId="77777777" w:rsidTr="004B78DD">
        <w:tc>
          <w:tcPr>
            <w:tcW w:w="3931" w:type="dxa"/>
            <w:shd w:val="clear" w:color="auto" w:fill="auto"/>
          </w:tcPr>
          <w:p w14:paraId="55F09DD7" w14:textId="77777777" w:rsidR="00230DF3" w:rsidRPr="00413D96" w:rsidRDefault="00230DF3" w:rsidP="00422CB0">
            <w:pPr>
              <w:rPr>
                <w:rFonts w:ascii="Arial" w:eastAsia="Cambria" w:hAnsi="Arial" w:cs="Arial"/>
                <w:color w:val="000000"/>
                <w:spacing w:val="-2"/>
                <w:sz w:val="18"/>
                <w:szCs w:val="18"/>
              </w:rPr>
            </w:pPr>
          </w:p>
        </w:tc>
        <w:tc>
          <w:tcPr>
            <w:tcW w:w="1353" w:type="dxa"/>
            <w:tcBorders>
              <w:top w:val="single" w:sz="4" w:space="0" w:color="auto"/>
            </w:tcBorders>
            <w:shd w:val="clear" w:color="auto" w:fill="auto"/>
          </w:tcPr>
          <w:p w14:paraId="0AE437CC" w14:textId="77777777" w:rsidR="00230DF3" w:rsidRPr="00413D96" w:rsidRDefault="00230DF3" w:rsidP="00230DF3">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703D35CB" w14:textId="77777777" w:rsidR="00230DF3" w:rsidRPr="00413D96" w:rsidRDefault="00230DF3" w:rsidP="00230DF3">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auto"/>
          </w:tcPr>
          <w:p w14:paraId="77459EC9" w14:textId="77777777" w:rsidR="00230DF3" w:rsidRPr="00413D96" w:rsidRDefault="00230DF3" w:rsidP="00230DF3">
            <w:pPr>
              <w:pStyle w:val="BlockText"/>
              <w:ind w:left="0" w:right="-72"/>
              <w:jc w:val="right"/>
              <w:rPr>
                <w:rFonts w:ascii="Arial" w:eastAsia="Cambria" w:hAnsi="Arial" w:cs="Arial"/>
                <w:color w:val="000000"/>
                <w:sz w:val="18"/>
                <w:szCs w:val="18"/>
              </w:rPr>
            </w:pPr>
          </w:p>
        </w:tc>
        <w:tc>
          <w:tcPr>
            <w:tcW w:w="1244" w:type="dxa"/>
            <w:tcBorders>
              <w:top w:val="single" w:sz="4" w:space="0" w:color="auto"/>
            </w:tcBorders>
            <w:shd w:val="clear" w:color="auto" w:fill="auto"/>
          </w:tcPr>
          <w:p w14:paraId="44E9708B" w14:textId="77777777" w:rsidR="00230DF3" w:rsidRPr="00413D96" w:rsidRDefault="00230DF3" w:rsidP="00230DF3">
            <w:pPr>
              <w:pStyle w:val="BlockText"/>
              <w:ind w:left="0" w:right="-72"/>
              <w:jc w:val="right"/>
              <w:rPr>
                <w:rFonts w:ascii="Arial" w:eastAsia="Cambria" w:hAnsi="Arial" w:cs="Arial"/>
                <w:color w:val="000000"/>
                <w:sz w:val="18"/>
                <w:szCs w:val="18"/>
              </w:rPr>
            </w:pPr>
          </w:p>
        </w:tc>
      </w:tr>
      <w:tr w:rsidR="008F2C0B" w:rsidRPr="00413D96" w14:paraId="15F5B992" w14:textId="77777777" w:rsidTr="004B78DD">
        <w:tc>
          <w:tcPr>
            <w:tcW w:w="3931" w:type="dxa"/>
            <w:shd w:val="clear" w:color="auto" w:fill="auto"/>
          </w:tcPr>
          <w:p w14:paraId="7728F1AC" w14:textId="77777777" w:rsidR="008F2C0B" w:rsidRPr="00413D96" w:rsidRDefault="008F2C0B" w:rsidP="008F2C0B">
            <w:pPr>
              <w:rPr>
                <w:rFonts w:ascii="Arial" w:eastAsia="Cambria" w:hAnsi="Arial" w:cs="Arial"/>
                <w:color w:val="000000"/>
                <w:spacing w:val="-2"/>
                <w:sz w:val="18"/>
                <w:szCs w:val="18"/>
              </w:rPr>
            </w:pPr>
            <w:r w:rsidRPr="00413D96">
              <w:rPr>
                <w:rFonts w:ascii="Arial" w:eastAsia="Cambria" w:hAnsi="Arial" w:cs="Arial"/>
                <w:color w:val="000000"/>
                <w:spacing w:val="-2"/>
                <w:sz w:val="18"/>
                <w:szCs w:val="18"/>
              </w:rPr>
              <w:t>Net debt</w:t>
            </w:r>
          </w:p>
        </w:tc>
        <w:tc>
          <w:tcPr>
            <w:tcW w:w="1353" w:type="dxa"/>
            <w:shd w:val="clear" w:color="auto" w:fill="auto"/>
          </w:tcPr>
          <w:p w14:paraId="51181FAB" w14:textId="4B14B846"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103</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919</w:t>
            </w:r>
          </w:p>
        </w:tc>
        <w:tc>
          <w:tcPr>
            <w:tcW w:w="1256" w:type="dxa"/>
            <w:shd w:val="clear" w:color="auto" w:fill="auto"/>
          </w:tcPr>
          <w:p w14:paraId="2583BBEA" w14:textId="728ECDA4"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114</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545</w:t>
            </w:r>
          </w:p>
        </w:tc>
        <w:tc>
          <w:tcPr>
            <w:tcW w:w="1215" w:type="dxa"/>
            <w:shd w:val="clear" w:color="auto" w:fill="auto"/>
          </w:tcPr>
          <w:p w14:paraId="49CCBCD9" w14:textId="19226B34"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74</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012</w:t>
            </w:r>
          </w:p>
        </w:tc>
        <w:tc>
          <w:tcPr>
            <w:tcW w:w="1244" w:type="dxa"/>
            <w:shd w:val="clear" w:color="auto" w:fill="auto"/>
          </w:tcPr>
          <w:p w14:paraId="4E75BD8D" w14:textId="70396001"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84</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196</w:t>
            </w:r>
          </w:p>
        </w:tc>
      </w:tr>
      <w:tr w:rsidR="008F2C0B" w:rsidRPr="00413D96" w14:paraId="5EB07A23" w14:textId="77777777" w:rsidTr="004B78DD">
        <w:tc>
          <w:tcPr>
            <w:tcW w:w="3931" w:type="dxa"/>
            <w:shd w:val="clear" w:color="auto" w:fill="auto"/>
          </w:tcPr>
          <w:p w14:paraId="0EDCC65F" w14:textId="77777777" w:rsidR="008F2C0B" w:rsidRPr="00413D96" w:rsidRDefault="008F2C0B" w:rsidP="008F2C0B">
            <w:pPr>
              <w:rPr>
                <w:rFonts w:ascii="Arial" w:eastAsia="Cambria" w:hAnsi="Arial" w:cs="Arial"/>
                <w:color w:val="000000"/>
                <w:spacing w:val="-2"/>
                <w:sz w:val="18"/>
                <w:szCs w:val="18"/>
              </w:rPr>
            </w:pPr>
            <w:r w:rsidRPr="00413D96">
              <w:rPr>
                <w:rFonts w:ascii="Arial" w:eastAsia="Cambria" w:hAnsi="Arial" w:cs="Arial"/>
                <w:color w:val="000000"/>
                <w:spacing w:val="-2"/>
                <w:sz w:val="18"/>
                <w:szCs w:val="18"/>
              </w:rPr>
              <w:t>Equity (including non-controlling interests)</w:t>
            </w:r>
          </w:p>
        </w:tc>
        <w:tc>
          <w:tcPr>
            <w:tcW w:w="1353" w:type="dxa"/>
            <w:tcBorders>
              <w:bottom w:val="single" w:sz="4" w:space="0" w:color="auto"/>
            </w:tcBorders>
            <w:shd w:val="clear" w:color="auto" w:fill="auto"/>
            <w:vAlign w:val="bottom"/>
          </w:tcPr>
          <w:p w14:paraId="46B2E40E" w14:textId="78CD9933"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119</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142</w:t>
            </w:r>
          </w:p>
        </w:tc>
        <w:tc>
          <w:tcPr>
            <w:tcW w:w="1256" w:type="dxa"/>
            <w:tcBorders>
              <w:bottom w:val="single" w:sz="4" w:space="0" w:color="auto"/>
            </w:tcBorders>
            <w:shd w:val="clear" w:color="auto" w:fill="auto"/>
            <w:vAlign w:val="bottom"/>
          </w:tcPr>
          <w:p w14:paraId="57E3DA1B" w14:textId="2CACA465"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118</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748</w:t>
            </w:r>
          </w:p>
        </w:tc>
        <w:tc>
          <w:tcPr>
            <w:tcW w:w="1215" w:type="dxa"/>
            <w:tcBorders>
              <w:bottom w:val="single" w:sz="4" w:space="0" w:color="auto"/>
            </w:tcBorders>
            <w:shd w:val="clear" w:color="auto" w:fill="auto"/>
            <w:vAlign w:val="bottom"/>
          </w:tcPr>
          <w:p w14:paraId="5B3322A9" w14:textId="43923FE2"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138</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199</w:t>
            </w:r>
          </w:p>
        </w:tc>
        <w:tc>
          <w:tcPr>
            <w:tcW w:w="1244" w:type="dxa"/>
            <w:tcBorders>
              <w:bottom w:val="single" w:sz="4" w:space="0" w:color="auto"/>
            </w:tcBorders>
            <w:shd w:val="clear" w:color="auto" w:fill="auto"/>
            <w:vAlign w:val="bottom"/>
          </w:tcPr>
          <w:p w14:paraId="53C599F7" w14:textId="42FAB47C"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129</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179</w:t>
            </w:r>
          </w:p>
        </w:tc>
      </w:tr>
      <w:tr w:rsidR="005020A5" w:rsidRPr="00413D96" w14:paraId="352EA81B" w14:textId="77777777" w:rsidTr="004B78DD">
        <w:tc>
          <w:tcPr>
            <w:tcW w:w="3931" w:type="dxa"/>
            <w:shd w:val="clear" w:color="auto" w:fill="auto"/>
          </w:tcPr>
          <w:p w14:paraId="334A6FA6" w14:textId="77777777" w:rsidR="005020A5" w:rsidRPr="00413D96" w:rsidRDefault="005020A5" w:rsidP="005020A5">
            <w:pPr>
              <w:rPr>
                <w:rFonts w:ascii="Arial" w:eastAsia="Cambria" w:hAnsi="Arial" w:cs="Arial"/>
                <w:color w:val="000000"/>
                <w:spacing w:val="-2"/>
                <w:sz w:val="18"/>
                <w:szCs w:val="18"/>
              </w:rPr>
            </w:pPr>
          </w:p>
        </w:tc>
        <w:tc>
          <w:tcPr>
            <w:tcW w:w="1353" w:type="dxa"/>
            <w:tcBorders>
              <w:top w:val="single" w:sz="4" w:space="0" w:color="auto"/>
            </w:tcBorders>
            <w:shd w:val="clear" w:color="auto" w:fill="auto"/>
          </w:tcPr>
          <w:p w14:paraId="49AA1277" w14:textId="48F02C06" w:rsidR="005020A5" w:rsidRPr="00413D96" w:rsidRDefault="005020A5" w:rsidP="005020A5">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1C932CEF" w14:textId="1DBBCE90" w:rsidR="005020A5" w:rsidRPr="00413D96" w:rsidRDefault="005020A5" w:rsidP="005020A5">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auto"/>
          </w:tcPr>
          <w:p w14:paraId="552F8E29" w14:textId="6A677336" w:rsidR="005020A5" w:rsidRPr="00413D96" w:rsidRDefault="005020A5" w:rsidP="005020A5">
            <w:pPr>
              <w:pStyle w:val="BlockText"/>
              <w:ind w:left="0" w:right="-72"/>
              <w:jc w:val="right"/>
              <w:rPr>
                <w:rFonts w:ascii="Arial" w:eastAsia="Cambria" w:hAnsi="Arial" w:cs="Arial"/>
                <w:color w:val="000000"/>
                <w:sz w:val="18"/>
                <w:szCs w:val="18"/>
              </w:rPr>
            </w:pPr>
          </w:p>
        </w:tc>
        <w:tc>
          <w:tcPr>
            <w:tcW w:w="1244" w:type="dxa"/>
            <w:tcBorders>
              <w:top w:val="single" w:sz="4" w:space="0" w:color="auto"/>
            </w:tcBorders>
            <w:shd w:val="clear" w:color="auto" w:fill="auto"/>
          </w:tcPr>
          <w:p w14:paraId="1C6DA3B9" w14:textId="77777777" w:rsidR="005020A5" w:rsidRPr="00413D96" w:rsidRDefault="005020A5" w:rsidP="005020A5">
            <w:pPr>
              <w:pStyle w:val="BlockText"/>
              <w:ind w:left="0" w:right="-72"/>
              <w:jc w:val="right"/>
              <w:rPr>
                <w:rFonts w:ascii="Arial" w:eastAsia="Cambria" w:hAnsi="Arial" w:cs="Arial"/>
                <w:color w:val="000000"/>
                <w:sz w:val="18"/>
                <w:szCs w:val="18"/>
              </w:rPr>
            </w:pPr>
          </w:p>
        </w:tc>
      </w:tr>
      <w:tr w:rsidR="008F2C0B" w:rsidRPr="00413D96" w14:paraId="0C58E758" w14:textId="77777777" w:rsidTr="004B78DD">
        <w:tc>
          <w:tcPr>
            <w:tcW w:w="3931" w:type="dxa"/>
            <w:shd w:val="clear" w:color="auto" w:fill="auto"/>
          </w:tcPr>
          <w:p w14:paraId="59F3DA9D" w14:textId="77777777" w:rsidR="008F2C0B" w:rsidRPr="00413D96" w:rsidRDefault="008F2C0B" w:rsidP="008F2C0B">
            <w:pPr>
              <w:rPr>
                <w:rFonts w:ascii="Arial" w:eastAsia="Cambria" w:hAnsi="Arial" w:cs="Arial"/>
                <w:b/>
                <w:bCs/>
                <w:color w:val="000000"/>
                <w:spacing w:val="-2"/>
                <w:sz w:val="18"/>
                <w:szCs w:val="18"/>
              </w:rPr>
            </w:pPr>
            <w:r w:rsidRPr="00413D96">
              <w:rPr>
                <w:rFonts w:ascii="Arial" w:eastAsia="Cambria" w:hAnsi="Arial" w:cs="Arial"/>
                <w:b/>
                <w:bCs/>
                <w:color w:val="000000"/>
                <w:spacing w:val="-2"/>
                <w:sz w:val="18"/>
                <w:szCs w:val="18"/>
              </w:rPr>
              <w:t>Net debt to equity ratio</w:t>
            </w:r>
          </w:p>
        </w:tc>
        <w:tc>
          <w:tcPr>
            <w:tcW w:w="1353" w:type="dxa"/>
            <w:tcBorders>
              <w:bottom w:val="single" w:sz="4" w:space="0" w:color="auto"/>
            </w:tcBorders>
            <w:shd w:val="clear" w:color="auto" w:fill="auto"/>
          </w:tcPr>
          <w:p w14:paraId="7B16ABD2" w14:textId="0216E46B"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87</w:t>
            </w:r>
          </w:p>
        </w:tc>
        <w:tc>
          <w:tcPr>
            <w:tcW w:w="1256" w:type="dxa"/>
            <w:tcBorders>
              <w:bottom w:val="single" w:sz="4" w:space="0" w:color="auto"/>
            </w:tcBorders>
            <w:shd w:val="clear" w:color="auto" w:fill="auto"/>
          </w:tcPr>
          <w:p w14:paraId="2FCAA1FC" w14:textId="1819921E"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96</w:t>
            </w:r>
          </w:p>
        </w:tc>
        <w:tc>
          <w:tcPr>
            <w:tcW w:w="1215" w:type="dxa"/>
            <w:tcBorders>
              <w:bottom w:val="single" w:sz="4" w:space="0" w:color="auto"/>
            </w:tcBorders>
            <w:shd w:val="clear" w:color="auto" w:fill="auto"/>
          </w:tcPr>
          <w:p w14:paraId="0BB4FC6B" w14:textId="5E8B416F"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54</w:t>
            </w:r>
          </w:p>
        </w:tc>
        <w:tc>
          <w:tcPr>
            <w:tcW w:w="1244" w:type="dxa"/>
            <w:tcBorders>
              <w:bottom w:val="single" w:sz="4" w:space="0" w:color="auto"/>
            </w:tcBorders>
            <w:shd w:val="clear" w:color="auto" w:fill="auto"/>
          </w:tcPr>
          <w:p w14:paraId="39444D5E" w14:textId="6E07D436" w:rsidR="008F2C0B" w:rsidRPr="00413D96" w:rsidRDefault="00A1321E" w:rsidP="008F2C0B">
            <w:pPr>
              <w:pStyle w:val="BlockText"/>
              <w:ind w:left="0" w:right="-72"/>
              <w:jc w:val="right"/>
              <w:rPr>
                <w:rFonts w:ascii="Arial" w:eastAsia="Cambria" w:hAnsi="Arial" w:cs="Arial"/>
                <w:color w:val="000000"/>
                <w:sz w:val="18"/>
                <w:szCs w:val="18"/>
              </w:rPr>
            </w:pPr>
            <w:r w:rsidRPr="00A1321E">
              <w:rPr>
                <w:rFonts w:ascii="Arial" w:eastAsia="Cambria" w:hAnsi="Arial" w:cs="Arial"/>
                <w:color w:val="000000"/>
                <w:sz w:val="18"/>
                <w:szCs w:val="18"/>
              </w:rPr>
              <w:t>0</w:t>
            </w:r>
            <w:r w:rsidR="008F2C0B" w:rsidRPr="00413D96">
              <w:rPr>
                <w:rFonts w:ascii="Arial" w:eastAsia="Cambria" w:hAnsi="Arial" w:cs="Arial"/>
                <w:color w:val="000000"/>
                <w:sz w:val="18"/>
                <w:szCs w:val="18"/>
              </w:rPr>
              <w:t>.</w:t>
            </w:r>
            <w:r w:rsidRPr="00A1321E">
              <w:rPr>
                <w:rFonts w:ascii="Arial" w:eastAsia="Cambria" w:hAnsi="Arial" w:cs="Arial"/>
                <w:color w:val="000000"/>
                <w:sz w:val="18"/>
                <w:szCs w:val="18"/>
              </w:rPr>
              <w:t>65</w:t>
            </w:r>
          </w:p>
        </w:tc>
      </w:tr>
    </w:tbl>
    <w:p w14:paraId="1405C6BA" w14:textId="680FE2A5" w:rsidR="00EA2C00" w:rsidRPr="00413D96" w:rsidRDefault="00EA2C00">
      <w:pPr>
        <w:rPr>
          <w:rFonts w:ascii="Arial" w:hAnsi="Arial" w:cs="Arial"/>
          <w:color w:val="000000"/>
          <w:sz w:val="18"/>
          <w:szCs w:val="18"/>
        </w:rPr>
      </w:pPr>
      <w:bookmarkStart w:id="5" w:name="FairValue"/>
      <w:bookmarkEnd w:id="5"/>
      <w:r w:rsidRPr="00413D96">
        <w:rPr>
          <w:rFonts w:ascii="Arial" w:hAnsi="Arial" w:cs="Arial"/>
          <w:color w:val="000000"/>
          <w:sz w:val="18"/>
          <w:szCs w:val="18"/>
        </w:rPr>
        <w:br w:type="page"/>
      </w:r>
    </w:p>
    <w:p w14:paraId="4476CD8D" w14:textId="77777777" w:rsidR="00CC66AE" w:rsidRPr="00413D96" w:rsidRDefault="00CC66AE" w:rsidP="00BD647D">
      <w:pPr>
        <w:rPr>
          <w:rFonts w:ascii="Arial" w:hAnsi="Arial" w:cs="Arial"/>
          <w:color w:val="000000"/>
          <w:sz w:val="18"/>
          <w:szCs w:val="18"/>
        </w:rPr>
      </w:pPr>
    </w:p>
    <w:tbl>
      <w:tblPr>
        <w:tblW w:w="9450" w:type="dxa"/>
        <w:tblInd w:w="18" w:type="dxa"/>
        <w:tblLayout w:type="fixed"/>
        <w:tblLook w:val="04A0" w:firstRow="1" w:lastRow="0" w:firstColumn="1" w:lastColumn="0" w:noHBand="0" w:noVBand="1"/>
      </w:tblPr>
      <w:tblGrid>
        <w:gridCol w:w="9450"/>
      </w:tblGrid>
      <w:tr w:rsidR="00CC66AE" w:rsidRPr="00413D96" w14:paraId="3EF5CE48" w14:textId="77777777" w:rsidTr="004B78DD">
        <w:trPr>
          <w:trHeight w:val="386"/>
        </w:trPr>
        <w:tc>
          <w:tcPr>
            <w:tcW w:w="9450" w:type="dxa"/>
            <w:shd w:val="clear" w:color="auto" w:fill="auto"/>
            <w:vAlign w:val="center"/>
          </w:tcPr>
          <w:p w14:paraId="25E78C15" w14:textId="7220E28E" w:rsidR="00CC66AE"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7</w:t>
            </w:r>
            <w:r w:rsidR="00CC66AE" w:rsidRPr="00413D96">
              <w:rPr>
                <w:rFonts w:ascii="Arial" w:hAnsi="Arial" w:cs="Arial"/>
                <w:color w:val="000000"/>
              </w:rPr>
              <w:tab/>
              <w:t>Derivatives and hedging activities</w:t>
            </w:r>
          </w:p>
        </w:tc>
      </w:tr>
    </w:tbl>
    <w:p w14:paraId="76F77306" w14:textId="77777777" w:rsidR="00CC66AE" w:rsidRPr="00413D96" w:rsidRDefault="00CC66AE" w:rsidP="00BD647D">
      <w:pPr>
        <w:jc w:val="thaiDistribute"/>
        <w:rPr>
          <w:rFonts w:ascii="Arial" w:eastAsia="Arial Unicode MS" w:hAnsi="Arial" w:cs="Arial"/>
          <w:color w:val="000000"/>
          <w:sz w:val="18"/>
          <w:szCs w:val="18"/>
        </w:rPr>
      </w:pPr>
    </w:p>
    <w:p w14:paraId="0E04A957" w14:textId="58EE25B0" w:rsidR="00CC66AE" w:rsidRPr="00413D96" w:rsidRDefault="00461AD4" w:rsidP="00BD647D">
      <w:pPr>
        <w:pStyle w:val="BlockText"/>
        <w:ind w:left="0" w:right="0"/>
        <w:rPr>
          <w:rFonts w:ascii="Arial" w:hAnsi="Arial" w:cs="Arial"/>
          <w:caps/>
          <w:color w:val="000000"/>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t</w:t>
      </w:r>
      <w:r w:rsidR="00CC66AE" w:rsidRPr="00413D96">
        <w:rPr>
          <w:rFonts w:ascii="Arial" w:hAnsi="Arial" w:cs="Arial"/>
          <w:color w:val="000000"/>
          <w:sz w:val="18"/>
          <w:szCs w:val="18"/>
        </w:rPr>
        <w:t>he Group ha</w:t>
      </w:r>
      <w:r w:rsidR="00993A09" w:rsidRPr="00413D96">
        <w:rPr>
          <w:rFonts w:ascii="Arial" w:hAnsi="Arial" w:cs="Arial"/>
          <w:color w:val="000000"/>
          <w:sz w:val="18"/>
          <w:szCs w:val="18"/>
        </w:rPr>
        <w:t>d following</w:t>
      </w:r>
      <w:r w:rsidR="00CC66AE" w:rsidRPr="00413D96">
        <w:rPr>
          <w:rFonts w:ascii="Arial" w:hAnsi="Arial" w:cs="Arial"/>
          <w:color w:val="000000"/>
          <w:sz w:val="18"/>
          <w:szCs w:val="18"/>
        </w:rPr>
        <w:t xml:space="preserve"> derivative contract</w:t>
      </w:r>
      <w:r w:rsidR="00C570F1" w:rsidRPr="00413D96">
        <w:rPr>
          <w:rFonts w:ascii="Arial" w:hAnsi="Arial" w:cs="Arial"/>
          <w:color w:val="000000"/>
          <w:sz w:val="18"/>
          <w:szCs w:val="18"/>
        </w:rPr>
        <w:t>s</w:t>
      </w:r>
      <w:r w:rsidR="00993A09" w:rsidRPr="00413D96">
        <w:rPr>
          <w:rFonts w:ascii="Arial" w:hAnsi="Arial" w:cs="Arial"/>
          <w:color w:val="000000"/>
          <w:sz w:val="18"/>
          <w:szCs w:val="18"/>
        </w:rPr>
        <w:t>.</w:t>
      </w:r>
    </w:p>
    <w:p w14:paraId="63E12154" w14:textId="77777777" w:rsidR="00CC66AE" w:rsidRPr="00413D96" w:rsidRDefault="00CC66AE" w:rsidP="00BD647D">
      <w:pPr>
        <w:pStyle w:val="BlockText"/>
        <w:ind w:left="0" w:right="0"/>
        <w:rPr>
          <w:rFonts w:ascii="Arial" w:hAnsi="Arial" w:cs="Arial"/>
          <w:caps/>
          <w:color w:val="000000"/>
          <w:sz w:val="18"/>
          <w:szCs w:val="18"/>
        </w:rPr>
      </w:pPr>
    </w:p>
    <w:tbl>
      <w:tblPr>
        <w:tblW w:w="9468" w:type="dxa"/>
        <w:tblInd w:w="-27" w:type="dxa"/>
        <w:tblLayout w:type="fixed"/>
        <w:tblLook w:val="04A0" w:firstRow="1" w:lastRow="0" w:firstColumn="1" w:lastColumn="0" w:noHBand="0" w:noVBand="1"/>
      </w:tblPr>
      <w:tblGrid>
        <w:gridCol w:w="6300"/>
        <w:gridCol w:w="1584"/>
        <w:gridCol w:w="1584"/>
      </w:tblGrid>
      <w:tr w:rsidR="00230DF3" w:rsidRPr="00413D96" w14:paraId="42AF2B4D" w14:textId="77777777" w:rsidTr="00E417C7">
        <w:trPr>
          <w:tblHeader/>
        </w:trPr>
        <w:tc>
          <w:tcPr>
            <w:tcW w:w="6300" w:type="dxa"/>
            <w:shd w:val="clear" w:color="auto" w:fill="auto"/>
          </w:tcPr>
          <w:p w14:paraId="4EC89298" w14:textId="77777777" w:rsidR="00230DF3" w:rsidRPr="00413D96" w:rsidRDefault="00230DF3" w:rsidP="00BD647D">
            <w:pPr>
              <w:tabs>
                <w:tab w:val="left" w:pos="2862"/>
              </w:tabs>
              <w:ind w:left="-72" w:right="-72"/>
              <w:rPr>
                <w:rFonts w:ascii="Arial" w:eastAsia="Arial Unicode MS" w:hAnsi="Arial" w:cs="Arial"/>
                <w:b/>
                <w:bCs/>
                <w:color w:val="000000"/>
                <w:sz w:val="18"/>
                <w:szCs w:val="18"/>
              </w:rPr>
            </w:pPr>
          </w:p>
        </w:tc>
        <w:tc>
          <w:tcPr>
            <w:tcW w:w="3168" w:type="dxa"/>
            <w:gridSpan w:val="2"/>
            <w:tcBorders>
              <w:left w:val="nil"/>
              <w:bottom w:val="single" w:sz="4" w:space="0" w:color="auto"/>
              <w:right w:val="nil"/>
            </w:tcBorders>
            <w:shd w:val="clear" w:color="auto" w:fill="auto"/>
            <w:vAlign w:val="bottom"/>
          </w:tcPr>
          <w:p w14:paraId="7FACAD74" w14:textId="77777777" w:rsidR="00230DF3" w:rsidRPr="00413D96" w:rsidRDefault="00230DF3"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Consolidated</w:t>
            </w:r>
          </w:p>
          <w:p w14:paraId="1E872BFC" w14:textId="77777777" w:rsidR="00230DF3" w:rsidRPr="00413D96" w:rsidRDefault="00230DF3" w:rsidP="00BD647D">
            <w:pPr>
              <w:ind w:right="-72"/>
              <w:jc w:val="right"/>
              <w:rPr>
                <w:rFonts w:ascii="Arial" w:eastAsia="Arial Unicode MS" w:hAnsi="Arial" w:cs="Arial"/>
                <w:b/>
                <w:bCs/>
                <w:snapToGrid w:val="0"/>
                <w:color w:val="000000"/>
                <w:sz w:val="18"/>
                <w:szCs w:val="18"/>
                <w:cs/>
                <w:lang w:eastAsia="th-TH"/>
              </w:rPr>
            </w:pPr>
            <w:r w:rsidRPr="00413D96">
              <w:rPr>
                <w:rFonts w:ascii="Arial" w:hAnsi="Arial" w:cs="Arial"/>
                <w:b/>
                <w:bCs/>
                <w:color w:val="000000"/>
                <w:sz w:val="18"/>
                <w:szCs w:val="18"/>
              </w:rPr>
              <w:t>financial statements</w:t>
            </w:r>
          </w:p>
        </w:tc>
      </w:tr>
      <w:tr w:rsidR="00230DF3" w:rsidRPr="00413D96" w14:paraId="3150A064" w14:textId="77777777" w:rsidTr="004B78DD">
        <w:trPr>
          <w:tblHeader/>
        </w:trPr>
        <w:tc>
          <w:tcPr>
            <w:tcW w:w="6300" w:type="dxa"/>
            <w:shd w:val="clear" w:color="auto" w:fill="auto"/>
          </w:tcPr>
          <w:p w14:paraId="551D111F" w14:textId="77777777" w:rsidR="00230DF3" w:rsidRPr="00413D96" w:rsidRDefault="00230DF3" w:rsidP="00BD647D">
            <w:pPr>
              <w:tabs>
                <w:tab w:val="left" w:pos="2862"/>
              </w:tabs>
              <w:ind w:left="-72" w:right="-72"/>
              <w:rPr>
                <w:rFonts w:ascii="Arial" w:eastAsia="Arial Unicode MS" w:hAnsi="Arial" w:cs="Arial"/>
                <w:b/>
                <w:bCs/>
                <w:color w:val="000000"/>
                <w:sz w:val="18"/>
                <w:szCs w:val="18"/>
              </w:rPr>
            </w:pPr>
          </w:p>
        </w:tc>
        <w:tc>
          <w:tcPr>
            <w:tcW w:w="1584" w:type="dxa"/>
            <w:tcBorders>
              <w:top w:val="single" w:sz="4" w:space="0" w:color="auto"/>
              <w:left w:val="nil"/>
              <w:right w:val="nil"/>
            </w:tcBorders>
            <w:shd w:val="clear" w:color="auto" w:fill="auto"/>
            <w:vAlign w:val="bottom"/>
          </w:tcPr>
          <w:p w14:paraId="5726BE88" w14:textId="143E8B83" w:rsidR="00230DF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584" w:type="dxa"/>
            <w:tcBorders>
              <w:top w:val="single" w:sz="4" w:space="0" w:color="auto"/>
              <w:left w:val="nil"/>
              <w:right w:val="nil"/>
            </w:tcBorders>
            <w:shd w:val="clear" w:color="auto" w:fill="auto"/>
            <w:vAlign w:val="bottom"/>
          </w:tcPr>
          <w:p w14:paraId="0468534F" w14:textId="0BD2F2F5" w:rsidR="00230DF3" w:rsidRPr="00413D96" w:rsidRDefault="00A1321E" w:rsidP="00BD647D">
            <w:pPr>
              <w:ind w:right="-72" w:hanging="250"/>
              <w:jc w:val="right"/>
              <w:rPr>
                <w:rFonts w:ascii="Arial" w:hAnsi="Arial" w:cs="Arial"/>
                <w:b/>
                <w:bCs/>
                <w:color w:val="000000"/>
                <w:sz w:val="18"/>
                <w:szCs w:val="18"/>
              </w:rPr>
            </w:pPr>
            <w:r w:rsidRPr="00A1321E">
              <w:rPr>
                <w:rFonts w:ascii="Arial" w:hAnsi="Arial" w:cs="Arial"/>
                <w:b/>
                <w:bCs/>
                <w:color w:val="000000"/>
                <w:sz w:val="18"/>
                <w:szCs w:val="18"/>
              </w:rPr>
              <w:t>2023</w:t>
            </w:r>
          </w:p>
        </w:tc>
      </w:tr>
      <w:tr w:rsidR="00CC66AE" w:rsidRPr="00413D96" w14:paraId="01E47CA8" w14:textId="77777777" w:rsidTr="004B78DD">
        <w:trPr>
          <w:tblHeader/>
        </w:trPr>
        <w:tc>
          <w:tcPr>
            <w:tcW w:w="6300" w:type="dxa"/>
            <w:shd w:val="clear" w:color="auto" w:fill="auto"/>
            <w:vAlign w:val="bottom"/>
            <w:hideMark/>
          </w:tcPr>
          <w:p w14:paraId="7D25F9FC" w14:textId="77777777" w:rsidR="00CC66AE" w:rsidRPr="00413D96" w:rsidRDefault="00CC66AE" w:rsidP="00BD647D">
            <w:pPr>
              <w:ind w:left="-72" w:right="-126"/>
              <w:rPr>
                <w:rFonts w:ascii="Arial" w:eastAsia="Arial Unicode MS" w:hAnsi="Arial" w:cs="Arial"/>
                <w:snapToGrid w:val="0"/>
                <w:color w:val="000000"/>
                <w:sz w:val="18"/>
                <w:szCs w:val="18"/>
                <w:lang w:eastAsia="th-TH"/>
              </w:rPr>
            </w:pPr>
          </w:p>
        </w:tc>
        <w:tc>
          <w:tcPr>
            <w:tcW w:w="1584" w:type="dxa"/>
            <w:tcBorders>
              <w:left w:val="nil"/>
              <w:bottom w:val="single" w:sz="4" w:space="0" w:color="auto"/>
              <w:right w:val="nil"/>
            </w:tcBorders>
            <w:shd w:val="clear" w:color="auto" w:fill="auto"/>
            <w:vAlign w:val="bottom"/>
            <w:hideMark/>
          </w:tcPr>
          <w:p w14:paraId="34F43AB3" w14:textId="77777777" w:rsidR="00CC66AE" w:rsidRPr="00413D96" w:rsidRDefault="00CC66AE" w:rsidP="00BD647D">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584" w:type="dxa"/>
            <w:tcBorders>
              <w:left w:val="nil"/>
              <w:bottom w:val="single" w:sz="4" w:space="0" w:color="auto"/>
              <w:right w:val="nil"/>
            </w:tcBorders>
            <w:shd w:val="clear" w:color="auto" w:fill="auto"/>
            <w:vAlign w:val="bottom"/>
          </w:tcPr>
          <w:p w14:paraId="187CAC23" w14:textId="77777777" w:rsidR="00CC66AE" w:rsidRPr="00413D96" w:rsidRDefault="00CC66AE" w:rsidP="00BD647D">
            <w:pPr>
              <w:ind w:right="-72"/>
              <w:jc w:val="right"/>
              <w:rPr>
                <w:rFonts w:ascii="Arial" w:eastAsia="Arial Unicode MS" w:hAnsi="Arial" w:cs="Arial"/>
                <w:bCs/>
                <w:color w:val="000000"/>
                <w:sz w:val="18"/>
                <w:szCs w:val="18"/>
                <w:cs/>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CC66AE" w:rsidRPr="00413D96" w14:paraId="0D7CD238" w14:textId="77777777" w:rsidTr="004B78DD">
        <w:tc>
          <w:tcPr>
            <w:tcW w:w="6300" w:type="dxa"/>
            <w:shd w:val="clear" w:color="auto" w:fill="auto"/>
            <w:vAlign w:val="bottom"/>
            <w:hideMark/>
          </w:tcPr>
          <w:p w14:paraId="358EE684" w14:textId="77777777" w:rsidR="00CC66AE" w:rsidRPr="00413D96" w:rsidRDefault="00CC66AE" w:rsidP="00BD647D">
            <w:pPr>
              <w:ind w:left="-72"/>
              <w:rPr>
                <w:rFonts w:ascii="Arial" w:eastAsia="Arial Unicode MS" w:hAnsi="Arial" w:cs="Arial"/>
                <w:bCs/>
                <w:snapToGrid w:val="0"/>
                <w:color w:val="000000"/>
                <w:sz w:val="18"/>
                <w:szCs w:val="18"/>
                <w:cs/>
                <w:lang w:eastAsia="th-TH"/>
              </w:rPr>
            </w:pPr>
          </w:p>
        </w:tc>
        <w:tc>
          <w:tcPr>
            <w:tcW w:w="1584" w:type="dxa"/>
            <w:tcBorders>
              <w:top w:val="single" w:sz="4" w:space="0" w:color="auto"/>
              <w:left w:val="nil"/>
              <w:right w:val="nil"/>
            </w:tcBorders>
            <w:shd w:val="clear" w:color="auto" w:fill="auto"/>
            <w:vAlign w:val="bottom"/>
          </w:tcPr>
          <w:p w14:paraId="462E133F" w14:textId="77777777" w:rsidR="00CC66AE" w:rsidRPr="00413D96" w:rsidRDefault="00CC66AE" w:rsidP="00BD647D">
            <w:pPr>
              <w:ind w:right="-72"/>
              <w:jc w:val="right"/>
              <w:rPr>
                <w:rFonts w:ascii="Arial" w:eastAsia="Arial Unicode MS" w:hAnsi="Arial" w:cs="Arial"/>
                <w:snapToGrid w:val="0"/>
                <w:color w:val="000000"/>
                <w:sz w:val="18"/>
                <w:szCs w:val="18"/>
                <w:cs/>
                <w:lang w:eastAsia="th-TH"/>
              </w:rPr>
            </w:pPr>
          </w:p>
        </w:tc>
        <w:tc>
          <w:tcPr>
            <w:tcW w:w="1584" w:type="dxa"/>
            <w:tcBorders>
              <w:top w:val="single" w:sz="4" w:space="0" w:color="auto"/>
            </w:tcBorders>
            <w:shd w:val="clear" w:color="auto" w:fill="auto"/>
          </w:tcPr>
          <w:p w14:paraId="70A538B1" w14:textId="77777777" w:rsidR="00CC66AE" w:rsidRPr="00413D96" w:rsidRDefault="00CC66AE" w:rsidP="00BD647D">
            <w:pPr>
              <w:ind w:right="-72"/>
              <w:jc w:val="right"/>
              <w:rPr>
                <w:rFonts w:ascii="Arial" w:eastAsia="Arial Unicode MS" w:hAnsi="Arial" w:cs="Arial"/>
                <w:snapToGrid w:val="0"/>
                <w:color w:val="000000"/>
                <w:sz w:val="18"/>
                <w:szCs w:val="18"/>
                <w:lang w:eastAsia="th-TH"/>
              </w:rPr>
            </w:pPr>
          </w:p>
        </w:tc>
      </w:tr>
      <w:tr w:rsidR="005020A5" w:rsidRPr="00413D96" w14:paraId="4DAE34C7" w14:textId="77777777" w:rsidTr="004B78DD">
        <w:tc>
          <w:tcPr>
            <w:tcW w:w="6300" w:type="dxa"/>
            <w:shd w:val="clear" w:color="auto" w:fill="auto"/>
            <w:vAlign w:val="bottom"/>
          </w:tcPr>
          <w:p w14:paraId="4333E530" w14:textId="77777777" w:rsidR="005020A5" w:rsidRPr="00413D96" w:rsidRDefault="005020A5" w:rsidP="005020A5">
            <w:pPr>
              <w:ind w:left="-72"/>
              <w:rPr>
                <w:rFonts w:ascii="Arial" w:eastAsia="Arial Unicode MS" w:hAnsi="Arial" w:cs="Arial"/>
                <w:b/>
                <w:color w:val="000000"/>
                <w:sz w:val="18"/>
                <w:szCs w:val="18"/>
              </w:rPr>
            </w:pPr>
            <w:r w:rsidRPr="00413D96">
              <w:rPr>
                <w:rFonts w:ascii="Arial" w:eastAsia="Arial Unicode MS" w:hAnsi="Arial" w:cs="Arial"/>
                <w:b/>
                <w:color w:val="000000"/>
                <w:sz w:val="18"/>
                <w:szCs w:val="18"/>
              </w:rPr>
              <w:t>Current derivative assets</w:t>
            </w:r>
          </w:p>
          <w:p w14:paraId="6094059C" w14:textId="2236B4A7" w:rsidR="005020A5" w:rsidRPr="00413D96" w:rsidRDefault="005020A5" w:rsidP="005020A5">
            <w:pPr>
              <w:ind w:left="-72"/>
              <w:rPr>
                <w:rFonts w:ascii="Arial" w:eastAsia="Arial Unicode MS" w:hAnsi="Arial" w:cs="Arial"/>
                <w:b/>
                <w:color w:val="000000"/>
                <w:sz w:val="18"/>
                <w:szCs w:val="18"/>
              </w:rPr>
            </w:pPr>
            <w:r w:rsidRPr="00413D96">
              <w:rPr>
                <w:rFonts w:ascii="Arial" w:eastAsia="Arial Unicode MS" w:hAnsi="Arial" w:cs="Arial"/>
                <w:bCs/>
                <w:color w:val="000000"/>
                <w:sz w:val="18"/>
                <w:szCs w:val="18"/>
              </w:rPr>
              <w:t>Derivative</w:t>
            </w:r>
            <w:r w:rsidRPr="00413D96">
              <w:rPr>
                <w:rFonts w:ascii="Arial" w:eastAsia="Arial Unicode MS" w:hAnsi="Arial" w:cs="Arial"/>
                <w:b/>
                <w:color w:val="000000"/>
                <w:sz w:val="18"/>
                <w:szCs w:val="18"/>
              </w:rPr>
              <w:t xml:space="preserve"> </w:t>
            </w:r>
            <w:r w:rsidRPr="00413D96">
              <w:rPr>
                <w:rFonts w:ascii="Arial" w:hAnsi="Arial" w:cs="Arial"/>
                <w:color w:val="000000"/>
                <w:sz w:val="18"/>
                <w:szCs w:val="18"/>
              </w:rPr>
              <w:t>contracts not qualifying as hedge accounting</w:t>
            </w:r>
          </w:p>
          <w:p w14:paraId="089961D3" w14:textId="01D2C990" w:rsidR="005020A5" w:rsidRPr="00413D96" w:rsidRDefault="005020A5" w:rsidP="005020A5">
            <w:pPr>
              <w:ind w:left="-72"/>
              <w:rPr>
                <w:rFonts w:ascii="Arial" w:eastAsia="Arial Unicode MS" w:hAnsi="Arial" w:cs="Arial"/>
                <w:bCs/>
                <w:color w:val="000000"/>
                <w:sz w:val="18"/>
                <w:szCs w:val="18"/>
                <w:cs/>
              </w:rPr>
            </w:pPr>
            <w:r w:rsidRPr="00413D96">
              <w:rPr>
                <w:rFonts w:ascii="Arial" w:eastAsia="Arial Unicode MS" w:hAnsi="Arial" w:cs="Arial"/>
                <w:bCs/>
                <w:color w:val="000000"/>
                <w:sz w:val="18"/>
                <w:szCs w:val="18"/>
              </w:rPr>
              <w:t xml:space="preserve">   -  Foreign currency forwards</w:t>
            </w:r>
          </w:p>
        </w:tc>
        <w:tc>
          <w:tcPr>
            <w:tcW w:w="1584" w:type="dxa"/>
            <w:tcBorders>
              <w:left w:val="nil"/>
              <w:right w:val="nil"/>
            </w:tcBorders>
            <w:shd w:val="clear" w:color="auto" w:fill="auto"/>
            <w:vAlign w:val="bottom"/>
          </w:tcPr>
          <w:p w14:paraId="7F4A86F5" w14:textId="2140DA74" w:rsidR="005020A5" w:rsidRPr="00413D96" w:rsidRDefault="00A1321E" w:rsidP="005020A5">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5</w:t>
            </w:r>
          </w:p>
        </w:tc>
        <w:tc>
          <w:tcPr>
            <w:tcW w:w="1584" w:type="dxa"/>
            <w:shd w:val="clear" w:color="auto" w:fill="auto"/>
            <w:vAlign w:val="bottom"/>
          </w:tcPr>
          <w:p w14:paraId="692864C1" w14:textId="145A0D08" w:rsidR="005020A5" w:rsidRPr="00413D96" w:rsidRDefault="00A1321E" w:rsidP="005020A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5</w:t>
            </w:r>
          </w:p>
        </w:tc>
      </w:tr>
      <w:tr w:rsidR="005020A5" w:rsidRPr="00413D96" w14:paraId="7555D900" w14:textId="77777777" w:rsidTr="004B78DD">
        <w:trPr>
          <w:trHeight w:val="179"/>
        </w:trPr>
        <w:tc>
          <w:tcPr>
            <w:tcW w:w="6300" w:type="dxa"/>
            <w:shd w:val="clear" w:color="auto" w:fill="auto"/>
            <w:vAlign w:val="bottom"/>
            <w:hideMark/>
          </w:tcPr>
          <w:p w14:paraId="2F2B8904" w14:textId="77777777" w:rsidR="005020A5" w:rsidRPr="00413D96" w:rsidRDefault="005020A5" w:rsidP="005020A5">
            <w:pPr>
              <w:ind w:left="-72"/>
              <w:rPr>
                <w:rFonts w:ascii="Arial" w:eastAsia="Arial Unicode MS" w:hAnsi="Arial" w:cs="Arial"/>
                <w:snapToGrid w:val="0"/>
                <w:color w:val="000000"/>
                <w:sz w:val="18"/>
                <w:szCs w:val="18"/>
                <w:lang w:val="en-US" w:eastAsia="th-TH"/>
              </w:rPr>
            </w:pPr>
            <w:r w:rsidRPr="00413D96">
              <w:rPr>
                <w:rFonts w:ascii="Arial" w:hAnsi="Arial" w:cs="Arial"/>
                <w:color w:val="000000"/>
                <w:sz w:val="18"/>
                <w:szCs w:val="18"/>
              </w:rPr>
              <w:t>Derivative contracts qualifying as hedge accounting</w:t>
            </w:r>
          </w:p>
        </w:tc>
        <w:tc>
          <w:tcPr>
            <w:tcW w:w="1584" w:type="dxa"/>
            <w:shd w:val="clear" w:color="auto" w:fill="auto"/>
            <w:vAlign w:val="bottom"/>
          </w:tcPr>
          <w:p w14:paraId="3434264F" w14:textId="77777777" w:rsidR="005020A5" w:rsidRPr="00413D96" w:rsidRDefault="005020A5" w:rsidP="005020A5">
            <w:pPr>
              <w:ind w:left="74" w:right="-72"/>
              <w:jc w:val="right"/>
              <w:rPr>
                <w:rFonts w:ascii="Arial" w:eastAsia="Arial Unicode MS" w:hAnsi="Arial" w:cs="Arial"/>
                <w:color w:val="000000"/>
                <w:sz w:val="18"/>
                <w:szCs w:val="18"/>
                <w:lang w:val="en-US"/>
              </w:rPr>
            </w:pPr>
          </w:p>
        </w:tc>
        <w:tc>
          <w:tcPr>
            <w:tcW w:w="1584" w:type="dxa"/>
            <w:shd w:val="clear" w:color="auto" w:fill="auto"/>
            <w:vAlign w:val="bottom"/>
          </w:tcPr>
          <w:p w14:paraId="4FAE85F5" w14:textId="77777777" w:rsidR="005020A5" w:rsidRPr="00413D96" w:rsidRDefault="005020A5" w:rsidP="005020A5">
            <w:pPr>
              <w:ind w:left="74" w:right="-72"/>
              <w:jc w:val="right"/>
              <w:rPr>
                <w:rFonts w:ascii="Arial" w:eastAsia="Arial Unicode MS" w:hAnsi="Arial" w:cs="Arial"/>
                <w:color w:val="000000"/>
                <w:sz w:val="18"/>
                <w:szCs w:val="18"/>
                <w:cs/>
              </w:rPr>
            </w:pPr>
          </w:p>
        </w:tc>
      </w:tr>
      <w:tr w:rsidR="008F2C0B" w:rsidRPr="00413D96" w14:paraId="522F325F" w14:textId="77777777" w:rsidTr="004B78DD">
        <w:tc>
          <w:tcPr>
            <w:tcW w:w="6300" w:type="dxa"/>
            <w:shd w:val="clear" w:color="auto" w:fill="auto"/>
            <w:vAlign w:val="bottom"/>
          </w:tcPr>
          <w:p w14:paraId="7972BC66" w14:textId="1A426A1E" w:rsidR="008F2C0B" w:rsidRPr="00413D96" w:rsidRDefault="008F2C0B" w:rsidP="008F2C0B">
            <w:pPr>
              <w:ind w:left="-72"/>
              <w:jc w:val="both"/>
              <w:rPr>
                <w:rFonts w:ascii="Arial" w:eastAsia="Arial Unicode MS" w:hAnsi="Arial" w:cs="Arial"/>
                <w:color w:val="000000"/>
                <w:sz w:val="18"/>
                <w:szCs w:val="18"/>
                <w:cs/>
              </w:rPr>
            </w:pPr>
            <w:r w:rsidRPr="00413D96">
              <w:rPr>
                <w:rFonts w:ascii="Arial" w:eastAsia="Arial Unicode MS" w:hAnsi="Arial" w:cs="Arial"/>
                <w:snapToGrid w:val="0"/>
                <w:color w:val="000000"/>
                <w:sz w:val="18"/>
                <w:szCs w:val="18"/>
                <w:lang w:eastAsia="th-TH"/>
              </w:rPr>
              <w:t xml:space="preserve">   -  Foreign currency forwards</w:t>
            </w:r>
          </w:p>
        </w:tc>
        <w:tc>
          <w:tcPr>
            <w:tcW w:w="1584" w:type="dxa"/>
            <w:tcBorders>
              <w:bottom w:val="single" w:sz="4" w:space="0" w:color="auto"/>
            </w:tcBorders>
            <w:shd w:val="clear" w:color="auto" w:fill="auto"/>
            <w:vAlign w:val="bottom"/>
          </w:tcPr>
          <w:p w14:paraId="41B2885F" w14:textId="29016E2C"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584" w:type="dxa"/>
            <w:tcBorders>
              <w:bottom w:val="single" w:sz="4" w:space="0" w:color="auto"/>
            </w:tcBorders>
            <w:shd w:val="clear" w:color="auto" w:fill="auto"/>
            <w:vAlign w:val="bottom"/>
          </w:tcPr>
          <w:p w14:paraId="79266CF7" w14:textId="0BA98D2B" w:rsidR="008F2C0B" w:rsidRPr="00413D96" w:rsidRDefault="00A1321E" w:rsidP="008F2C0B">
            <w:pPr>
              <w:ind w:left="74"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7</w:t>
            </w:r>
          </w:p>
        </w:tc>
      </w:tr>
      <w:tr w:rsidR="008F2C0B" w:rsidRPr="00413D96" w14:paraId="6FE6C42D" w14:textId="77777777" w:rsidTr="004B78DD">
        <w:tc>
          <w:tcPr>
            <w:tcW w:w="6300" w:type="dxa"/>
            <w:shd w:val="clear" w:color="auto" w:fill="auto"/>
            <w:vAlign w:val="bottom"/>
          </w:tcPr>
          <w:p w14:paraId="77AC3D0D" w14:textId="77777777" w:rsidR="008F2C0B" w:rsidRPr="00413D96" w:rsidRDefault="008F2C0B" w:rsidP="008F2C0B">
            <w:pPr>
              <w:ind w:left="-72"/>
              <w:rPr>
                <w:rFonts w:ascii="Arial" w:eastAsia="Arial Unicode MS" w:hAnsi="Arial" w:cs="Arial"/>
                <w:bCs/>
                <w:color w:val="000000"/>
                <w:sz w:val="18"/>
                <w:szCs w:val="18"/>
                <w:cs/>
              </w:rPr>
            </w:pPr>
          </w:p>
        </w:tc>
        <w:tc>
          <w:tcPr>
            <w:tcW w:w="1584" w:type="dxa"/>
            <w:tcBorders>
              <w:top w:val="single" w:sz="4" w:space="0" w:color="auto"/>
              <w:left w:val="nil"/>
              <w:right w:val="nil"/>
            </w:tcBorders>
            <w:shd w:val="clear" w:color="auto" w:fill="auto"/>
            <w:vAlign w:val="bottom"/>
          </w:tcPr>
          <w:p w14:paraId="25AF140F" w14:textId="77777777" w:rsidR="008F2C0B" w:rsidRPr="00413D96" w:rsidRDefault="008F2C0B" w:rsidP="008F2C0B">
            <w:pPr>
              <w:ind w:right="-72"/>
              <w:jc w:val="right"/>
              <w:rPr>
                <w:rFonts w:ascii="Arial" w:eastAsia="Arial Unicode MS" w:hAnsi="Arial" w:cs="Arial"/>
                <w:snapToGrid w:val="0"/>
                <w:color w:val="000000"/>
                <w:sz w:val="18"/>
                <w:szCs w:val="18"/>
                <w:cs/>
                <w:lang w:eastAsia="th-TH"/>
              </w:rPr>
            </w:pPr>
          </w:p>
        </w:tc>
        <w:tc>
          <w:tcPr>
            <w:tcW w:w="1584" w:type="dxa"/>
            <w:tcBorders>
              <w:top w:val="single" w:sz="4" w:space="0" w:color="auto"/>
            </w:tcBorders>
            <w:shd w:val="clear" w:color="auto" w:fill="auto"/>
            <w:vAlign w:val="bottom"/>
          </w:tcPr>
          <w:p w14:paraId="48A15280" w14:textId="77777777" w:rsidR="008F2C0B" w:rsidRPr="00413D96" w:rsidRDefault="008F2C0B" w:rsidP="008F2C0B">
            <w:pPr>
              <w:ind w:right="-72"/>
              <w:jc w:val="right"/>
              <w:rPr>
                <w:rFonts w:ascii="Arial" w:eastAsia="Arial Unicode MS" w:hAnsi="Arial" w:cs="Arial"/>
                <w:snapToGrid w:val="0"/>
                <w:color w:val="000000"/>
                <w:sz w:val="18"/>
                <w:szCs w:val="18"/>
                <w:lang w:eastAsia="th-TH"/>
              </w:rPr>
            </w:pPr>
          </w:p>
        </w:tc>
      </w:tr>
      <w:tr w:rsidR="008F2C0B" w:rsidRPr="00413D96" w14:paraId="024E88E2" w14:textId="77777777" w:rsidTr="004B78DD">
        <w:tc>
          <w:tcPr>
            <w:tcW w:w="6300" w:type="dxa"/>
            <w:shd w:val="clear" w:color="auto" w:fill="auto"/>
            <w:vAlign w:val="bottom"/>
            <w:hideMark/>
          </w:tcPr>
          <w:p w14:paraId="0300DDB9" w14:textId="77777777" w:rsidR="008F2C0B" w:rsidRPr="00413D96" w:rsidRDefault="008F2C0B" w:rsidP="008F2C0B">
            <w:pPr>
              <w:ind w:left="-72"/>
              <w:rPr>
                <w:rFonts w:ascii="Arial" w:eastAsia="Arial Unicode MS" w:hAnsi="Arial" w:cs="Arial"/>
                <w:b/>
                <w:bCs/>
                <w:snapToGrid w:val="0"/>
                <w:color w:val="000000"/>
                <w:sz w:val="18"/>
                <w:szCs w:val="18"/>
                <w:cs/>
                <w:lang w:eastAsia="th-TH"/>
              </w:rPr>
            </w:pPr>
            <w:r w:rsidRPr="00413D96">
              <w:rPr>
                <w:rFonts w:ascii="Arial" w:eastAsia="Arial Unicode MS" w:hAnsi="Arial" w:cs="Arial"/>
                <w:b/>
                <w:bCs/>
                <w:snapToGrid w:val="0"/>
                <w:color w:val="000000"/>
                <w:sz w:val="18"/>
                <w:szCs w:val="18"/>
                <w:lang w:eastAsia="th-TH"/>
              </w:rPr>
              <w:t>Total current derivative assets</w:t>
            </w:r>
          </w:p>
        </w:tc>
        <w:tc>
          <w:tcPr>
            <w:tcW w:w="1584" w:type="dxa"/>
            <w:tcBorders>
              <w:left w:val="nil"/>
              <w:bottom w:val="single" w:sz="4" w:space="0" w:color="auto"/>
              <w:right w:val="nil"/>
            </w:tcBorders>
            <w:shd w:val="clear" w:color="auto" w:fill="auto"/>
            <w:vAlign w:val="bottom"/>
          </w:tcPr>
          <w:p w14:paraId="5346C0EC" w14:textId="2A3CF165"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584" w:type="dxa"/>
            <w:tcBorders>
              <w:left w:val="nil"/>
              <w:bottom w:val="single" w:sz="4" w:space="0" w:color="auto"/>
              <w:right w:val="nil"/>
            </w:tcBorders>
            <w:shd w:val="clear" w:color="auto" w:fill="auto"/>
            <w:vAlign w:val="bottom"/>
          </w:tcPr>
          <w:p w14:paraId="5C63F8D9" w14:textId="481F11AF"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p>
        </w:tc>
      </w:tr>
      <w:tr w:rsidR="008F2C0B" w:rsidRPr="00413D96" w14:paraId="2DC14C16" w14:textId="77777777" w:rsidTr="004B78DD">
        <w:tc>
          <w:tcPr>
            <w:tcW w:w="6300" w:type="dxa"/>
            <w:shd w:val="clear" w:color="auto" w:fill="auto"/>
            <w:vAlign w:val="bottom"/>
          </w:tcPr>
          <w:p w14:paraId="19E5F6BC" w14:textId="77777777" w:rsidR="008F2C0B" w:rsidRPr="00413D96" w:rsidRDefault="008F2C0B" w:rsidP="008F2C0B">
            <w:pPr>
              <w:ind w:left="-72"/>
              <w:rPr>
                <w:rFonts w:ascii="Arial" w:eastAsia="Arial Unicode MS" w:hAnsi="Arial" w:cs="Arial"/>
                <w:b/>
                <w:bCs/>
                <w:snapToGrid w:val="0"/>
                <w:color w:val="000000"/>
                <w:sz w:val="18"/>
                <w:szCs w:val="18"/>
                <w:lang w:eastAsia="th-TH"/>
              </w:rPr>
            </w:pPr>
          </w:p>
        </w:tc>
        <w:tc>
          <w:tcPr>
            <w:tcW w:w="1584" w:type="dxa"/>
            <w:tcBorders>
              <w:top w:val="single" w:sz="4" w:space="0" w:color="auto"/>
              <w:left w:val="nil"/>
              <w:right w:val="nil"/>
            </w:tcBorders>
            <w:shd w:val="clear" w:color="auto" w:fill="auto"/>
            <w:vAlign w:val="bottom"/>
          </w:tcPr>
          <w:p w14:paraId="2637395B" w14:textId="77777777" w:rsidR="008F2C0B" w:rsidRPr="00413D96" w:rsidRDefault="008F2C0B" w:rsidP="008F2C0B">
            <w:pPr>
              <w:ind w:left="74" w:right="-72"/>
              <w:jc w:val="right"/>
              <w:rPr>
                <w:rFonts w:ascii="Arial" w:eastAsia="Arial Unicode MS" w:hAnsi="Arial" w:cs="Arial"/>
                <w:b/>
                <w:bCs/>
                <w:color w:val="000000"/>
                <w:sz w:val="18"/>
                <w:szCs w:val="18"/>
              </w:rPr>
            </w:pPr>
          </w:p>
        </w:tc>
        <w:tc>
          <w:tcPr>
            <w:tcW w:w="1584" w:type="dxa"/>
            <w:tcBorders>
              <w:top w:val="single" w:sz="4" w:space="0" w:color="auto"/>
              <w:left w:val="nil"/>
              <w:right w:val="nil"/>
            </w:tcBorders>
            <w:shd w:val="clear" w:color="auto" w:fill="auto"/>
            <w:vAlign w:val="bottom"/>
          </w:tcPr>
          <w:p w14:paraId="2FA0253C"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r>
      <w:tr w:rsidR="008F2C0B" w:rsidRPr="00413D96" w14:paraId="1CC66610" w14:textId="77777777" w:rsidTr="004B78DD">
        <w:trPr>
          <w:tblHeader/>
        </w:trPr>
        <w:tc>
          <w:tcPr>
            <w:tcW w:w="6300" w:type="dxa"/>
            <w:shd w:val="clear" w:color="auto" w:fill="auto"/>
            <w:vAlign w:val="bottom"/>
          </w:tcPr>
          <w:p w14:paraId="72044278" w14:textId="77777777" w:rsidR="008F2C0B" w:rsidRPr="00413D96" w:rsidRDefault="008F2C0B" w:rsidP="008F2C0B">
            <w:pPr>
              <w:ind w:left="-72"/>
              <w:rPr>
                <w:rFonts w:ascii="Arial" w:eastAsia="Arial Unicode MS" w:hAnsi="Arial" w:cs="Arial"/>
                <w:bCs/>
                <w:color w:val="000000"/>
                <w:sz w:val="18"/>
                <w:szCs w:val="18"/>
                <w:cs/>
              </w:rPr>
            </w:pPr>
            <w:r w:rsidRPr="00413D96">
              <w:rPr>
                <w:rFonts w:ascii="Arial" w:eastAsia="Arial Unicode MS" w:hAnsi="Arial" w:cs="Arial"/>
                <w:b/>
                <w:snapToGrid w:val="0"/>
                <w:color w:val="000000"/>
                <w:sz w:val="18"/>
                <w:szCs w:val="18"/>
                <w:lang w:eastAsia="th-TH"/>
              </w:rPr>
              <w:t>Current derivative liabilities</w:t>
            </w:r>
          </w:p>
        </w:tc>
        <w:tc>
          <w:tcPr>
            <w:tcW w:w="1584" w:type="dxa"/>
            <w:tcBorders>
              <w:left w:val="nil"/>
              <w:right w:val="nil"/>
            </w:tcBorders>
            <w:shd w:val="clear" w:color="auto" w:fill="auto"/>
            <w:vAlign w:val="bottom"/>
          </w:tcPr>
          <w:p w14:paraId="2876F1AD" w14:textId="77777777" w:rsidR="008F2C0B" w:rsidRPr="00413D96" w:rsidRDefault="008F2C0B" w:rsidP="008F2C0B">
            <w:pPr>
              <w:ind w:right="-72"/>
              <w:jc w:val="right"/>
              <w:rPr>
                <w:rFonts w:ascii="Arial" w:eastAsia="Arial Unicode MS" w:hAnsi="Arial" w:cs="Arial"/>
                <w:snapToGrid w:val="0"/>
                <w:color w:val="000000"/>
                <w:sz w:val="18"/>
                <w:szCs w:val="18"/>
                <w:cs/>
                <w:lang w:eastAsia="th-TH"/>
              </w:rPr>
            </w:pPr>
          </w:p>
        </w:tc>
        <w:tc>
          <w:tcPr>
            <w:tcW w:w="1584" w:type="dxa"/>
            <w:shd w:val="clear" w:color="auto" w:fill="auto"/>
            <w:vAlign w:val="bottom"/>
          </w:tcPr>
          <w:p w14:paraId="76224BE4" w14:textId="77777777" w:rsidR="008F2C0B" w:rsidRPr="00413D96" w:rsidRDefault="008F2C0B" w:rsidP="008F2C0B">
            <w:pPr>
              <w:ind w:right="-72"/>
              <w:jc w:val="right"/>
              <w:rPr>
                <w:rFonts w:ascii="Arial" w:eastAsia="Arial Unicode MS" w:hAnsi="Arial" w:cs="Arial"/>
                <w:snapToGrid w:val="0"/>
                <w:color w:val="000000"/>
                <w:sz w:val="18"/>
                <w:szCs w:val="18"/>
                <w:lang w:eastAsia="th-TH"/>
              </w:rPr>
            </w:pPr>
          </w:p>
        </w:tc>
      </w:tr>
      <w:tr w:rsidR="008F2C0B" w:rsidRPr="00413D96" w14:paraId="1F463815" w14:textId="77777777" w:rsidTr="004B78DD">
        <w:trPr>
          <w:tblHeader/>
        </w:trPr>
        <w:tc>
          <w:tcPr>
            <w:tcW w:w="6300" w:type="dxa"/>
            <w:shd w:val="clear" w:color="auto" w:fill="auto"/>
            <w:vAlign w:val="bottom"/>
            <w:hideMark/>
          </w:tcPr>
          <w:p w14:paraId="02462D96" w14:textId="77777777" w:rsidR="008F2C0B" w:rsidRPr="00413D96" w:rsidRDefault="008F2C0B" w:rsidP="008F2C0B">
            <w:pPr>
              <w:ind w:left="-72"/>
              <w:rPr>
                <w:rFonts w:ascii="Arial" w:eastAsia="Arial Unicode MS" w:hAnsi="Arial" w:cs="Arial"/>
                <w:snapToGrid w:val="0"/>
                <w:color w:val="000000"/>
                <w:sz w:val="18"/>
                <w:szCs w:val="18"/>
                <w:lang w:eastAsia="th-TH"/>
              </w:rPr>
            </w:pPr>
            <w:r w:rsidRPr="00413D96">
              <w:rPr>
                <w:rFonts w:ascii="Arial" w:hAnsi="Arial" w:cs="Arial"/>
                <w:color w:val="000000"/>
                <w:sz w:val="18"/>
                <w:szCs w:val="18"/>
              </w:rPr>
              <w:t>Derivative contracts not qualifying as hedge accounting</w:t>
            </w:r>
          </w:p>
        </w:tc>
        <w:tc>
          <w:tcPr>
            <w:tcW w:w="1584" w:type="dxa"/>
            <w:shd w:val="clear" w:color="auto" w:fill="auto"/>
            <w:vAlign w:val="bottom"/>
          </w:tcPr>
          <w:p w14:paraId="594F88B1" w14:textId="77777777" w:rsidR="008F2C0B" w:rsidRPr="00413D96" w:rsidRDefault="008F2C0B" w:rsidP="008F2C0B">
            <w:pPr>
              <w:ind w:left="74" w:right="-72"/>
              <w:jc w:val="right"/>
              <w:rPr>
                <w:rFonts w:ascii="Arial" w:eastAsia="Arial Unicode MS" w:hAnsi="Arial" w:cs="Arial"/>
                <w:color w:val="000000"/>
                <w:sz w:val="18"/>
                <w:szCs w:val="18"/>
              </w:rPr>
            </w:pPr>
          </w:p>
        </w:tc>
        <w:tc>
          <w:tcPr>
            <w:tcW w:w="1584" w:type="dxa"/>
            <w:shd w:val="clear" w:color="auto" w:fill="auto"/>
            <w:vAlign w:val="bottom"/>
          </w:tcPr>
          <w:p w14:paraId="5B3BC6CB" w14:textId="77777777" w:rsidR="008F2C0B" w:rsidRPr="00413D96" w:rsidRDefault="008F2C0B" w:rsidP="008F2C0B">
            <w:pPr>
              <w:ind w:left="74" w:right="-72"/>
              <w:jc w:val="right"/>
              <w:rPr>
                <w:rFonts w:ascii="Arial" w:eastAsia="Arial Unicode MS" w:hAnsi="Arial" w:cs="Arial"/>
                <w:color w:val="000000"/>
                <w:sz w:val="18"/>
                <w:szCs w:val="18"/>
                <w:cs/>
              </w:rPr>
            </w:pPr>
          </w:p>
        </w:tc>
      </w:tr>
      <w:tr w:rsidR="008F2C0B" w:rsidRPr="00413D96" w14:paraId="42D8404C" w14:textId="77777777" w:rsidTr="004B78DD">
        <w:trPr>
          <w:tblHeader/>
        </w:trPr>
        <w:tc>
          <w:tcPr>
            <w:tcW w:w="6300" w:type="dxa"/>
            <w:shd w:val="clear" w:color="auto" w:fill="auto"/>
            <w:vAlign w:val="bottom"/>
          </w:tcPr>
          <w:p w14:paraId="63E24B67" w14:textId="77777777" w:rsidR="008F2C0B" w:rsidRPr="00413D96" w:rsidRDefault="008F2C0B" w:rsidP="008F2C0B">
            <w:pPr>
              <w:ind w:left="-72"/>
              <w:rPr>
                <w:rFonts w:ascii="Arial" w:eastAsia="Arial Unicode MS" w:hAnsi="Arial" w:cs="Arial"/>
                <w:color w:val="000000"/>
                <w:sz w:val="18"/>
                <w:szCs w:val="18"/>
                <w:cs/>
              </w:rPr>
            </w:pPr>
            <w:r w:rsidRPr="00413D96">
              <w:rPr>
                <w:rFonts w:ascii="Arial" w:eastAsia="Arial Unicode MS" w:hAnsi="Arial" w:cs="Arial"/>
                <w:snapToGrid w:val="0"/>
                <w:color w:val="000000"/>
                <w:sz w:val="18"/>
                <w:szCs w:val="18"/>
                <w:lang w:eastAsia="th-TH"/>
              </w:rPr>
              <w:t xml:space="preserve">   -  Foreign currency forwards</w:t>
            </w:r>
          </w:p>
        </w:tc>
        <w:tc>
          <w:tcPr>
            <w:tcW w:w="1584" w:type="dxa"/>
            <w:shd w:val="clear" w:color="auto" w:fill="auto"/>
            <w:vAlign w:val="bottom"/>
          </w:tcPr>
          <w:p w14:paraId="7B739D15" w14:textId="14669E7C"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33</w:t>
            </w:r>
            <w:r w:rsidRPr="00413D96">
              <w:rPr>
                <w:rFonts w:ascii="Arial" w:eastAsia="Arial Unicode MS" w:hAnsi="Arial" w:cs="Arial"/>
                <w:snapToGrid w:val="0"/>
                <w:color w:val="000000"/>
                <w:sz w:val="18"/>
                <w:szCs w:val="18"/>
                <w:lang w:eastAsia="th-TH"/>
              </w:rPr>
              <w:t>)</w:t>
            </w:r>
          </w:p>
        </w:tc>
        <w:tc>
          <w:tcPr>
            <w:tcW w:w="1584" w:type="dxa"/>
            <w:shd w:val="clear" w:color="auto" w:fill="auto"/>
            <w:vAlign w:val="bottom"/>
          </w:tcPr>
          <w:p w14:paraId="1D5E39B3" w14:textId="4579E46D"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30</w:t>
            </w:r>
            <w:r w:rsidRPr="00413D96">
              <w:rPr>
                <w:rFonts w:ascii="Arial" w:eastAsia="Arial Unicode MS" w:hAnsi="Arial" w:cs="Arial"/>
                <w:snapToGrid w:val="0"/>
                <w:color w:val="000000"/>
                <w:sz w:val="18"/>
                <w:szCs w:val="18"/>
                <w:lang w:eastAsia="th-TH"/>
              </w:rPr>
              <w:t>)</w:t>
            </w:r>
          </w:p>
        </w:tc>
      </w:tr>
      <w:tr w:rsidR="008F2C0B" w:rsidRPr="00413D96" w14:paraId="23A68194" w14:textId="77777777" w:rsidTr="004B78DD">
        <w:trPr>
          <w:tblHeader/>
        </w:trPr>
        <w:tc>
          <w:tcPr>
            <w:tcW w:w="6300" w:type="dxa"/>
            <w:shd w:val="clear" w:color="auto" w:fill="auto"/>
            <w:vAlign w:val="bottom"/>
          </w:tcPr>
          <w:p w14:paraId="7D278D41" w14:textId="77777777" w:rsidR="008F2C0B" w:rsidRPr="00413D96" w:rsidRDefault="008F2C0B" w:rsidP="008F2C0B">
            <w:pPr>
              <w:ind w:left="-72"/>
              <w:rPr>
                <w:rFonts w:ascii="Arial" w:eastAsia="Arial Unicode MS" w:hAnsi="Arial" w:cs="Arial"/>
                <w:color w:val="000000"/>
                <w:sz w:val="18"/>
                <w:szCs w:val="18"/>
              </w:rPr>
            </w:pPr>
            <w:r w:rsidRPr="00413D96">
              <w:rPr>
                <w:rFonts w:ascii="Arial" w:hAnsi="Arial" w:cs="Arial"/>
                <w:color w:val="000000"/>
                <w:sz w:val="18"/>
                <w:szCs w:val="18"/>
              </w:rPr>
              <w:t>Derivative contracts qualifying as hedge accounting</w:t>
            </w:r>
          </w:p>
        </w:tc>
        <w:tc>
          <w:tcPr>
            <w:tcW w:w="1584" w:type="dxa"/>
            <w:shd w:val="clear" w:color="auto" w:fill="auto"/>
            <w:vAlign w:val="bottom"/>
          </w:tcPr>
          <w:p w14:paraId="7162FB29"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c>
          <w:tcPr>
            <w:tcW w:w="1584" w:type="dxa"/>
            <w:shd w:val="clear" w:color="auto" w:fill="auto"/>
            <w:vAlign w:val="bottom"/>
          </w:tcPr>
          <w:p w14:paraId="7D4A3A2B"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r>
      <w:tr w:rsidR="008F2C0B" w:rsidRPr="00413D96" w14:paraId="22A2E618" w14:textId="77777777" w:rsidTr="004B78DD">
        <w:trPr>
          <w:tblHeader/>
        </w:trPr>
        <w:tc>
          <w:tcPr>
            <w:tcW w:w="6300" w:type="dxa"/>
            <w:shd w:val="clear" w:color="auto" w:fill="auto"/>
            <w:vAlign w:val="bottom"/>
          </w:tcPr>
          <w:p w14:paraId="45C5CB47" w14:textId="77777777" w:rsidR="008F2C0B" w:rsidRPr="00413D96" w:rsidRDefault="008F2C0B" w:rsidP="008F2C0B">
            <w:pPr>
              <w:ind w:left="-72"/>
              <w:rPr>
                <w:rFonts w:ascii="Arial" w:eastAsia="Arial Unicode MS" w:hAnsi="Arial" w:cs="Arial"/>
                <w:color w:val="000000"/>
                <w:sz w:val="18"/>
                <w:szCs w:val="18"/>
              </w:rPr>
            </w:pPr>
            <w:r w:rsidRPr="00413D96">
              <w:rPr>
                <w:rFonts w:ascii="Arial" w:eastAsia="Arial Unicode MS" w:hAnsi="Arial" w:cs="Arial"/>
                <w:snapToGrid w:val="0"/>
                <w:color w:val="000000"/>
                <w:sz w:val="18"/>
                <w:szCs w:val="18"/>
                <w:lang w:eastAsia="th-TH"/>
              </w:rPr>
              <w:t xml:space="preserve">   -  Foreign currency forwards</w:t>
            </w:r>
          </w:p>
        </w:tc>
        <w:tc>
          <w:tcPr>
            <w:tcW w:w="1584" w:type="dxa"/>
            <w:tcBorders>
              <w:bottom w:val="single" w:sz="4" w:space="0" w:color="auto"/>
            </w:tcBorders>
            <w:shd w:val="clear" w:color="auto" w:fill="auto"/>
            <w:vAlign w:val="bottom"/>
          </w:tcPr>
          <w:p w14:paraId="50144BB1" w14:textId="3423F104"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1</w:t>
            </w:r>
            <w:r w:rsidRPr="00413D96">
              <w:rPr>
                <w:rFonts w:ascii="Arial" w:eastAsia="Arial Unicode MS" w:hAnsi="Arial" w:cs="Arial"/>
                <w:snapToGrid w:val="0"/>
                <w:color w:val="000000"/>
                <w:sz w:val="18"/>
                <w:szCs w:val="18"/>
                <w:lang w:eastAsia="th-TH"/>
              </w:rPr>
              <w:t>)</w:t>
            </w:r>
          </w:p>
        </w:tc>
        <w:tc>
          <w:tcPr>
            <w:tcW w:w="1584" w:type="dxa"/>
            <w:tcBorders>
              <w:bottom w:val="single" w:sz="4" w:space="0" w:color="auto"/>
            </w:tcBorders>
            <w:shd w:val="clear" w:color="auto" w:fill="auto"/>
            <w:vAlign w:val="bottom"/>
          </w:tcPr>
          <w:p w14:paraId="35A8AA88" w14:textId="07BC3225" w:rsidR="008F2C0B" w:rsidRPr="00413D96" w:rsidRDefault="008F2C0B" w:rsidP="008F2C0B">
            <w:pPr>
              <w:ind w:left="74" w:right="-72"/>
              <w:jc w:val="right"/>
              <w:rPr>
                <w:rFonts w:ascii="Arial" w:eastAsia="Arial Unicode MS" w:hAnsi="Arial" w:cs="Arial"/>
                <w:snapToGrid w:val="0"/>
                <w:color w:val="000000"/>
                <w:sz w:val="18"/>
                <w:szCs w:val="18"/>
                <w:lang w:val="en-US"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4</w:t>
            </w:r>
            <w:r w:rsidRPr="00413D96">
              <w:rPr>
                <w:rFonts w:ascii="Arial" w:eastAsia="Arial Unicode MS" w:hAnsi="Arial" w:cs="Arial"/>
                <w:snapToGrid w:val="0"/>
                <w:color w:val="000000"/>
                <w:sz w:val="18"/>
                <w:szCs w:val="18"/>
                <w:lang w:eastAsia="th-TH"/>
              </w:rPr>
              <w:t>)</w:t>
            </w:r>
          </w:p>
        </w:tc>
      </w:tr>
      <w:tr w:rsidR="008F2C0B" w:rsidRPr="00413D96" w14:paraId="069FA8E4" w14:textId="77777777" w:rsidTr="004B78DD">
        <w:trPr>
          <w:tblHeader/>
        </w:trPr>
        <w:tc>
          <w:tcPr>
            <w:tcW w:w="6300" w:type="dxa"/>
            <w:shd w:val="clear" w:color="auto" w:fill="auto"/>
            <w:vAlign w:val="bottom"/>
          </w:tcPr>
          <w:p w14:paraId="5CA0CA1C" w14:textId="77777777" w:rsidR="008F2C0B" w:rsidRPr="00413D96" w:rsidRDefault="008F2C0B" w:rsidP="008F2C0B">
            <w:pPr>
              <w:ind w:left="-72"/>
              <w:rPr>
                <w:rFonts w:ascii="Arial" w:eastAsia="Arial Unicode MS"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1F766D90"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1D55FB8A"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r>
      <w:tr w:rsidR="008F2C0B" w:rsidRPr="00413D96" w14:paraId="20D8B59D" w14:textId="77777777" w:rsidTr="004B78DD">
        <w:trPr>
          <w:tblHeader/>
        </w:trPr>
        <w:tc>
          <w:tcPr>
            <w:tcW w:w="6300" w:type="dxa"/>
            <w:shd w:val="clear" w:color="auto" w:fill="auto"/>
            <w:vAlign w:val="bottom"/>
            <w:hideMark/>
          </w:tcPr>
          <w:p w14:paraId="361ED871" w14:textId="77777777" w:rsidR="008F2C0B" w:rsidRPr="00413D96" w:rsidRDefault="008F2C0B" w:rsidP="008F2C0B">
            <w:pPr>
              <w:ind w:left="-72"/>
              <w:rPr>
                <w:rFonts w:ascii="Arial" w:eastAsia="Arial Unicode MS" w:hAnsi="Arial" w:cs="Arial"/>
                <w:b/>
                <w:bCs/>
                <w:snapToGrid w:val="0"/>
                <w:color w:val="000000"/>
                <w:sz w:val="18"/>
                <w:szCs w:val="18"/>
                <w:cs/>
                <w:lang w:eastAsia="th-TH"/>
              </w:rPr>
            </w:pPr>
            <w:r w:rsidRPr="00413D96">
              <w:rPr>
                <w:rFonts w:ascii="Arial" w:eastAsia="Arial Unicode MS" w:hAnsi="Arial" w:cs="Arial"/>
                <w:b/>
                <w:bCs/>
                <w:snapToGrid w:val="0"/>
                <w:color w:val="000000"/>
                <w:sz w:val="18"/>
                <w:szCs w:val="18"/>
                <w:lang w:eastAsia="th-TH"/>
              </w:rPr>
              <w:t xml:space="preserve">Total current derivative liabilities </w:t>
            </w:r>
          </w:p>
        </w:tc>
        <w:tc>
          <w:tcPr>
            <w:tcW w:w="1584" w:type="dxa"/>
            <w:tcBorders>
              <w:left w:val="nil"/>
              <w:bottom w:val="single" w:sz="4" w:space="0" w:color="auto"/>
              <w:right w:val="nil"/>
            </w:tcBorders>
            <w:shd w:val="clear" w:color="auto" w:fill="auto"/>
            <w:vAlign w:val="bottom"/>
          </w:tcPr>
          <w:p w14:paraId="586247EF" w14:textId="7AB42E61"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34</w:t>
            </w:r>
            <w:r w:rsidRPr="00413D96">
              <w:rPr>
                <w:rFonts w:ascii="Arial" w:eastAsia="Arial Unicode MS" w:hAnsi="Arial" w:cs="Arial"/>
                <w:color w:val="000000"/>
                <w:sz w:val="18"/>
                <w:szCs w:val="18"/>
              </w:rPr>
              <w:t>)</w:t>
            </w:r>
          </w:p>
        </w:tc>
        <w:tc>
          <w:tcPr>
            <w:tcW w:w="1584" w:type="dxa"/>
            <w:tcBorders>
              <w:left w:val="nil"/>
              <w:bottom w:val="single" w:sz="4" w:space="0" w:color="auto"/>
              <w:right w:val="nil"/>
            </w:tcBorders>
            <w:shd w:val="clear" w:color="auto" w:fill="auto"/>
            <w:vAlign w:val="bottom"/>
          </w:tcPr>
          <w:p w14:paraId="4D6E7058" w14:textId="3B07D69B"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34</w:t>
            </w:r>
            <w:r w:rsidRPr="00413D96">
              <w:rPr>
                <w:rFonts w:ascii="Arial" w:eastAsia="Arial Unicode MS" w:hAnsi="Arial" w:cs="Arial"/>
                <w:color w:val="000000"/>
                <w:sz w:val="18"/>
                <w:szCs w:val="18"/>
              </w:rPr>
              <w:t>)</w:t>
            </w:r>
          </w:p>
        </w:tc>
      </w:tr>
      <w:tr w:rsidR="008F2C0B" w:rsidRPr="00413D96" w14:paraId="3A372D08" w14:textId="77777777" w:rsidTr="004B78DD">
        <w:trPr>
          <w:tblHeader/>
        </w:trPr>
        <w:tc>
          <w:tcPr>
            <w:tcW w:w="6300" w:type="dxa"/>
            <w:shd w:val="clear" w:color="auto" w:fill="auto"/>
            <w:vAlign w:val="bottom"/>
          </w:tcPr>
          <w:p w14:paraId="34BC131D" w14:textId="77777777" w:rsidR="008F2C0B" w:rsidRPr="00413D96" w:rsidRDefault="008F2C0B" w:rsidP="008F2C0B">
            <w:pPr>
              <w:ind w:left="-72"/>
              <w:rPr>
                <w:rFonts w:ascii="Arial" w:eastAsia="Arial Unicode MS" w:hAnsi="Arial" w:cs="Arial"/>
                <w:snapToGrid w:val="0"/>
                <w:color w:val="000000"/>
                <w:sz w:val="18"/>
                <w:szCs w:val="18"/>
                <w:lang w:eastAsia="th-TH"/>
              </w:rPr>
            </w:pPr>
          </w:p>
        </w:tc>
        <w:tc>
          <w:tcPr>
            <w:tcW w:w="1584" w:type="dxa"/>
            <w:tcBorders>
              <w:top w:val="single" w:sz="4" w:space="0" w:color="auto"/>
              <w:left w:val="nil"/>
              <w:right w:val="nil"/>
            </w:tcBorders>
            <w:shd w:val="clear" w:color="auto" w:fill="auto"/>
            <w:vAlign w:val="bottom"/>
          </w:tcPr>
          <w:p w14:paraId="2E361987" w14:textId="77777777" w:rsidR="008F2C0B" w:rsidRPr="00413D96" w:rsidRDefault="008F2C0B" w:rsidP="008F2C0B">
            <w:pPr>
              <w:ind w:left="74" w:right="-72"/>
              <w:jc w:val="right"/>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vAlign w:val="bottom"/>
          </w:tcPr>
          <w:p w14:paraId="6C7E0949" w14:textId="77777777" w:rsidR="008F2C0B" w:rsidRPr="00413D96" w:rsidRDefault="008F2C0B" w:rsidP="008F2C0B">
            <w:pPr>
              <w:ind w:left="74" w:right="-72"/>
              <w:jc w:val="right"/>
              <w:rPr>
                <w:rFonts w:ascii="Arial" w:eastAsia="Arial Unicode MS" w:hAnsi="Arial" w:cs="Arial"/>
                <w:color w:val="000000"/>
                <w:sz w:val="18"/>
                <w:szCs w:val="18"/>
                <w:cs/>
              </w:rPr>
            </w:pPr>
          </w:p>
        </w:tc>
      </w:tr>
      <w:tr w:rsidR="008F2C0B" w:rsidRPr="00413D96" w14:paraId="4C1512E0" w14:textId="77777777" w:rsidTr="004B78DD">
        <w:trPr>
          <w:tblHeader/>
        </w:trPr>
        <w:tc>
          <w:tcPr>
            <w:tcW w:w="6300" w:type="dxa"/>
            <w:shd w:val="clear" w:color="auto" w:fill="auto"/>
            <w:vAlign w:val="bottom"/>
            <w:hideMark/>
          </w:tcPr>
          <w:p w14:paraId="71C75AF4" w14:textId="77777777" w:rsidR="008F2C0B" w:rsidRPr="00413D96" w:rsidRDefault="008F2C0B" w:rsidP="008F2C0B">
            <w:pPr>
              <w:ind w:left="-72"/>
              <w:rPr>
                <w:rFonts w:ascii="Arial" w:eastAsia="Arial Unicode MS" w:hAnsi="Arial" w:cs="Arial"/>
                <w:bCs/>
                <w:snapToGrid w:val="0"/>
                <w:color w:val="000000"/>
                <w:sz w:val="18"/>
                <w:szCs w:val="18"/>
                <w:cs/>
                <w:lang w:eastAsia="th-TH"/>
              </w:rPr>
            </w:pPr>
            <w:r w:rsidRPr="00413D96">
              <w:rPr>
                <w:rFonts w:ascii="Arial" w:eastAsia="Arial Unicode MS" w:hAnsi="Arial" w:cs="Arial"/>
                <w:b/>
                <w:snapToGrid w:val="0"/>
                <w:color w:val="000000"/>
                <w:sz w:val="18"/>
                <w:szCs w:val="18"/>
                <w:lang w:eastAsia="th-TH"/>
              </w:rPr>
              <w:t>Non-current derivative liabilities</w:t>
            </w:r>
          </w:p>
        </w:tc>
        <w:tc>
          <w:tcPr>
            <w:tcW w:w="1584" w:type="dxa"/>
            <w:shd w:val="clear" w:color="auto" w:fill="auto"/>
            <w:vAlign w:val="bottom"/>
          </w:tcPr>
          <w:p w14:paraId="07F934AF" w14:textId="77777777" w:rsidR="008F2C0B" w:rsidRPr="00413D96" w:rsidRDefault="008F2C0B" w:rsidP="008F2C0B">
            <w:pPr>
              <w:ind w:left="74" w:right="-72"/>
              <w:jc w:val="right"/>
              <w:rPr>
                <w:rFonts w:ascii="Arial" w:eastAsia="Arial Unicode MS" w:hAnsi="Arial" w:cs="Arial"/>
                <w:color w:val="000000"/>
                <w:sz w:val="18"/>
                <w:szCs w:val="18"/>
              </w:rPr>
            </w:pPr>
          </w:p>
        </w:tc>
        <w:tc>
          <w:tcPr>
            <w:tcW w:w="1584" w:type="dxa"/>
            <w:shd w:val="clear" w:color="auto" w:fill="auto"/>
            <w:vAlign w:val="bottom"/>
          </w:tcPr>
          <w:p w14:paraId="7E66E2BB" w14:textId="77777777" w:rsidR="008F2C0B" w:rsidRPr="00413D96" w:rsidRDefault="008F2C0B" w:rsidP="008F2C0B">
            <w:pPr>
              <w:ind w:left="74" w:right="-72"/>
              <w:jc w:val="right"/>
              <w:rPr>
                <w:rFonts w:ascii="Arial" w:eastAsia="Arial Unicode MS" w:hAnsi="Arial" w:cs="Arial"/>
                <w:color w:val="000000"/>
                <w:sz w:val="18"/>
                <w:szCs w:val="18"/>
                <w:cs/>
              </w:rPr>
            </w:pPr>
          </w:p>
        </w:tc>
      </w:tr>
      <w:tr w:rsidR="008F2C0B" w:rsidRPr="00413D96" w14:paraId="0CC5585E" w14:textId="77777777" w:rsidTr="004B78DD">
        <w:trPr>
          <w:tblHeader/>
        </w:trPr>
        <w:tc>
          <w:tcPr>
            <w:tcW w:w="6300" w:type="dxa"/>
            <w:shd w:val="clear" w:color="auto" w:fill="auto"/>
            <w:vAlign w:val="bottom"/>
          </w:tcPr>
          <w:p w14:paraId="5F81E76D" w14:textId="77777777" w:rsidR="008F2C0B" w:rsidRPr="00413D96" w:rsidRDefault="008F2C0B" w:rsidP="008F2C0B">
            <w:pPr>
              <w:ind w:left="-72"/>
              <w:rPr>
                <w:rFonts w:ascii="Arial" w:eastAsia="Arial Unicode MS" w:hAnsi="Arial" w:cs="Arial"/>
                <w:color w:val="000000"/>
                <w:sz w:val="18"/>
                <w:szCs w:val="18"/>
                <w:cs/>
              </w:rPr>
            </w:pPr>
            <w:r w:rsidRPr="00413D96">
              <w:rPr>
                <w:rFonts w:ascii="Arial" w:hAnsi="Arial" w:cs="Arial"/>
                <w:color w:val="000000"/>
                <w:sz w:val="18"/>
                <w:szCs w:val="18"/>
              </w:rPr>
              <w:t>Derivative contracts not qualifying as hedge accounting</w:t>
            </w:r>
          </w:p>
        </w:tc>
        <w:tc>
          <w:tcPr>
            <w:tcW w:w="1584" w:type="dxa"/>
            <w:shd w:val="clear" w:color="auto" w:fill="auto"/>
            <w:vAlign w:val="bottom"/>
          </w:tcPr>
          <w:p w14:paraId="15982874" w14:textId="77777777" w:rsidR="008F2C0B" w:rsidRPr="00413D96" w:rsidRDefault="008F2C0B" w:rsidP="008F2C0B">
            <w:pPr>
              <w:ind w:left="74" w:right="-72"/>
              <w:jc w:val="right"/>
              <w:rPr>
                <w:rFonts w:ascii="Arial" w:eastAsia="Arial Unicode MS" w:hAnsi="Arial" w:cs="Arial"/>
                <w:color w:val="000000"/>
                <w:sz w:val="18"/>
                <w:szCs w:val="18"/>
              </w:rPr>
            </w:pPr>
          </w:p>
        </w:tc>
        <w:tc>
          <w:tcPr>
            <w:tcW w:w="1584" w:type="dxa"/>
            <w:shd w:val="clear" w:color="auto" w:fill="auto"/>
            <w:vAlign w:val="bottom"/>
          </w:tcPr>
          <w:p w14:paraId="0954942E" w14:textId="77777777" w:rsidR="008F2C0B" w:rsidRPr="00413D96" w:rsidRDefault="008F2C0B" w:rsidP="008F2C0B">
            <w:pPr>
              <w:ind w:left="74" w:right="-72"/>
              <w:jc w:val="right"/>
              <w:rPr>
                <w:rFonts w:ascii="Arial" w:eastAsia="Arial Unicode MS" w:hAnsi="Arial" w:cs="Arial"/>
                <w:color w:val="000000"/>
                <w:sz w:val="18"/>
                <w:szCs w:val="18"/>
                <w:cs/>
              </w:rPr>
            </w:pPr>
          </w:p>
        </w:tc>
      </w:tr>
      <w:tr w:rsidR="008F2C0B" w:rsidRPr="00413D96" w14:paraId="4180FA11" w14:textId="77777777" w:rsidTr="004B78DD">
        <w:trPr>
          <w:tblHeader/>
        </w:trPr>
        <w:tc>
          <w:tcPr>
            <w:tcW w:w="6300" w:type="dxa"/>
            <w:shd w:val="clear" w:color="auto" w:fill="auto"/>
            <w:vAlign w:val="bottom"/>
          </w:tcPr>
          <w:p w14:paraId="09DBD5B5" w14:textId="77777777" w:rsidR="008F2C0B" w:rsidRPr="00413D96" w:rsidRDefault="008F2C0B" w:rsidP="008F2C0B">
            <w:pPr>
              <w:ind w:left="-72"/>
              <w:rPr>
                <w:rFonts w:ascii="Arial" w:eastAsia="Arial Unicode MS" w:hAnsi="Arial" w:cs="Arial"/>
                <w:bCs/>
                <w:color w:val="000000"/>
                <w:sz w:val="18"/>
                <w:szCs w:val="18"/>
                <w:cs/>
              </w:rPr>
            </w:pPr>
            <w:r w:rsidRPr="00413D96">
              <w:rPr>
                <w:rFonts w:ascii="Arial" w:eastAsia="Arial Unicode MS" w:hAnsi="Arial" w:cs="Arial"/>
                <w:snapToGrid w:val="0"/>
                <w:color w:val="000000"/>
                <w:sz w:val="18"/>
                <w:szCs w:val="18"/>
                <w:lang w:eastAsia="th-TH"/>
              </w:rPr>
              <w:t xml:space="preserve">   -  Foreign currency forwards</w:t>
            </w:r>
          </w:p>
        </w:tc>
        <w:tc>
          <w:tcPr>
            <w:tcW w:w="1584" w:type="dxa"/>
            <w:shd w:val="clear" w:color="auto" w:fill="auto"/>
            <w:vAlign w:val="bottom"/>
          </w:tcPr>
          <w:p w14:paraId="51A24623" w14:textId="49E5EA3B"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84" w:type="dxa"/>
            <w:shd w:val="clear" w:color="auto" w:fill="auto"/>
            <w:vAlign w:val="bottom"/>
          </w:tcPr>
          <w:p w14:paraId="59698E32" w14:textId="6984A912" w:rsidR="008F2C0B" w:rsidRPr="00413D96" w:rsidRDefault="008F2C0B" w:rsidP="008F2C0B">
            <w:pPr>
              <w:ind w:left="74"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26</w:t>
            </w:r>
            <w:r w:rsidRPr="00413D96">
              <w:rPr>
                <w:rFonts w:ascii="Arial" w:eastAsia="Arial Unicode MS" w:hAnsi="Arial" w:cs="Arial"/>
                <w:color w:val="000000"/>
                <w:sz w:val="18"/>
                <w:szCs w:val="18"/>
              </w:rPr>
              <w:t>)</w:t>
            </w:r>
          </w:p>
        </w:tc>
      </w:tr>
      <w:tr w:rsidR="008F2C0B" w:rsidRPr="00413D96" w14:paraId="06FD3A66" w14:textId="77777777" w:rsidTr="004B78DD">
        <w:trPr>
          <w:tblHeader/>
        </w:trPr>
        <w:tc>
          <w:tcPr>
            <w:tcW w:w="6300" w:type="dxa"/>
            <w:shd w:val="clear" w:color="auto" w:fill="auto"/>
            <w:vAlign w:val="bottom"/>
            <w:hideMark/>
          </w:tcPr>
          <w:p w14:paraId="3E7F1BDE" w14:textId="77777777" w:rsidR="008F2C0B" w:rsidRPr="00413D96" w:rsidRDefault="008F2C0B" w:rsidP="008F2C0B">
            <w:pPr>
              <w:ind w:left="-72"/>
              <w:rPr>
                <w:rFonts w:ascii="Arial" w:eastAsia="Arial Unicode MS" w:hAnsi="Arial" w:cs="Arial"/>
                <w:snapToGrid w:val="0"/>
                <w:color w:val="000000"/>
                <w:sz w:val="18"/>
                <w:szCs w:val="18"/>
                <w:cs/>
                <w:lang w:eastAsia="th-TH"/>
              </w:rPr>
            </w:pPr>
            <w:r w:rsidRPr="00413D96">
              <w:rPr>
                <w:rFonts w:ascii="Arial" w:hAnsi="Arial" w:cs="Arial"/>
                <w:color w:val="000000"/>
                <w:sz w:val="18"/>
                <w:szCs w:val="18"/>
              </w:rPr>
              <w:t>Derivative contracts qualifying as hedges accounting</w:t>
            </w:r>
          </w:p>
        </w:tc>
        <w:tc>
          <w:tcPr>
            <w:tcW w:w="1584" w:type="dxa"/>
            <w:shd w:val="clear" w:color="auto" w:fill="auto"/>
            <w:vAlign w:val="bottom"/>
          </w:tcPr>
          <w:p w14:paraId="2D5CEF4A" w14:textId="77777777" w:rsidR="008F2C0B" w:rsidRPr="00413D96" w:rsidRDefault="008F2C0B" w:rsidP="008F2C0B">
            <w:pPr>
              <w:ind w:left="74" w:right="-72"/>
              <w:jc w:val="right"/>
              <w:rPr>
                <w:rFonts w:ascii="Arial" w:eastAsia="Arial Unicode MS" w:hAnsi="Arial" w:cs="Arial"/>
                <w:color w:val="000000"/>
                <w:sz w:val="18"/>
                <w:szCs w:val="18"/>
              </w:rPr>
            </w:pPr>
          </w:p>
        </w:tc>
        <w:tc>
          <w:tcPr>
            <w:tcW w:w="1584" w:type="dxa"/>
            <w:shd w:val="clear" w:color="auto" w:fill="auto"/>
            <w:vAlign w:val="bottom"/>
          </w:tcPr>
          <w:p w14:paraId="6154A2FA" w14:textId="77777777" w:rsidR="008F2C0B" w:rsidRPr="00413D96" w:rsidRDefault="008F2C0B" w:rsidP="008F2C0B">
            <w:pPr>
              <w:ind w:left="74" w:right="-72"/>
              <w:jc w:val="right"/>
              <w:rPr>
                <w:rFonts w:ascii="Arial" w:eastAsia="Arial Unicode MS" w:hAnsi="Arial" w:cs="Arial"/>
                <w:color w:val="000000"/>
                <w:sz w:val="18"/>
                <w:szCs w:val="18"/>
                <w:cs/>
              </w:rPr>
            </w:pPr>
          </w:p>
        </w:tc>
      </w:tr>
      <w:tr w:rsidR="008F2C0B" w:rsidRPr="00413D96" w14:paraId="22BECD29" w14:textId="77777777" w:rsidTr="004B78DD">
        <w:trPr>
          <w:tblHeader/>
        </w:trPr>
        <w:tc>
          <w:tcPr>
            <w:tcW w:w="6300" w:type="dxa"/>
            <w:shd w:val="clear" w:color="auto" w:fill="auto"/>
            <w:vAlign w:val="bottom"/>
          </w:tcPr>
          <w:p w14:paraId="3BB60BE9" w14:textId="77777777" w:rsidR="008F2C0B" w:rsidRPr="00413D96" w:rsidRDefault="008F2C0B" w:rsidP="008F2C0B">
            <w:pPr>
              <w:ind w:left="-72"/>
              <w:rPr>
                <w:rFonts w:ascii="Arial" w:eastAsia="Arial Unicode MS" w:hAnsi="Arial" w:cs="Arial"/>
                <w:color w:val="000000"/>
                <w:sz w:val="18"/>
                <w:szCs w:val="18"/>
                <w:cs/>
              </w:rPr>
            </w:pPr>
            <w:r w:rsidRPr="00413D96">
              <w:rPr>
                <w:rFonts w:ascii="Arial" w:eastAsia="Arial Unicode MS" w:hAnsi="Arial" w:cs="Arial"/>
                <w:snapToGrid w:val="0"/>
                <w:color w:val="000000"/>
                <w:sz w:val="18"/>
                <w:szCs w:val="18"/>
                <w:lang w:eastAsia="th-TH"/>
              </w:rPr>
              <w:t xml:space="preserve">   -  Foreign currency forwards</w:t>
            </w:r>
          </w:p>
        </w:tc>
        <w:tc>
          <w:tcPr>
            <w:tcW w:w="1584" w:type="dxa"/>
            <w:shd w:val="clear" w:color="auto" w:fill="auto"/>
            <w:vAlign w:val="bottom"/>
          </w:tcPr>
          <w:p w14:paraId="51F3AD9B" w14:textId="34B59390"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584" w:type="dxa"/>
            <w:shd w:val="clear" w:color="auto" w:fill="auto"/>
            <w:vAlign w:val="bottom"/>
          </w:tcPr>
          <w:p w14:paraId="0C57E37C" w14:textId="5E019E1C"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r>
      <w:tr w:rsidR="008F2C0B" w:rsidRPr="00413D96" w14:paraId="5B3BA6E7" w14:textId="77777777" w:rsidTr="004B78DD">
        <w:trPr>
          <w:tblHeader/>
        </w:trPr>
        <w:tc>
          <w:tcPr>
            <w:tcW w:w="6300" w:type="dxa"/>
            <w:shd w:val="clear" w:color="auto" w:fill="auto"/>
            <w:vAlign w:val="bottom"/>
          </w:tcPr>
          <w:p w14:paraId="48613D08" w14:textId="77777777" w:rsidR="008F2C0B" w:rsidRPr="00413D96" w:rsidRDefault="008F2C0B" w:rsidP="008F2C0B">
            <w:pPr>
              <w:ind w:left="-72" w:right="-72"/>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 xml:space="preserve">   -  Interest rate swaps</w:t>
            </w:r>
          </w:p>
        </w:tc>
        <w:tc>
          <w:tcPr>
            <w:tcW w:w="1584" w:type="dxa"/>
            <w:tcBorders>
              <w:bottom w:val="single" w:sz="4" w:space="0" w:color="auto"/>
            </w:tcBorders>
            <w:shd w:val="clear" w:color="auto" w:fill="auto"/>
            <w:vAlign w:val="bottom"/>
          </w:tcPr>
          <w:p w14:paraId="556F3871" w14:textId="5DFEEC2B"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128</w:t>
            </w:r>
            <w:r w:rsidRPr="00413D96">
              <w:rPr>
                <w:rFonts w:ascii="Arial" w:eastAsia="Arial Unicode MS" w:hAnsi="Arial" w:cs="Arial"/>
                <w:snapToGrid w:val="0"/>
                <w:color w:val="000000"/>
                <w:sz w:val="18"/>
                <w:szCs w:val="18"/>
                <w:lang w:eastAsia="th-TH"/>
              </w:rPr>
              <w:t>)</w:t>
            </w:r>
          </w:p>
        </w:tc>
        <w:tc>
          <w:tcPr>
            <w:tcW w:w="1584" w:type="dxa"/>
            <w:tcBorders>
              <w:bottom w:val="single" w:sz="4" w:space="0" w:color="auto"/>
            </w:tcBorders>
            <w:shd w:val="clear" w:color="auto" w:fill="auto"/>
            <w:vAlign w:val="bottom"/>
          </w:tcPr>
          <w:p w14:paraId="26D52D68" w14:textId="513A3110" w:rsidR="008F2C0B" w:rsidRPr="00413D96" w:rsidRDefault="008F2C0B" w:rsidP="008F2C0B">
            <w:pPr>
              <w:ind w:left="74"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147</w:t>
            </w:r>
            <w:r w:rsidRPr="00413D96">
              <w:rPr>
                <w:rFonts w:ascii="Arial" w:eastAsia="Arial Unicode MS" w:hAnsi="Arial" w:cs="Arial"/>
                <w:snapToGrid w:val="0"/>
                <w:color w:val="000000"/>
                <w:sz w:val="18"/>
                <w:szCs w:val="18"/>
                <w:lang w:eastAsia="th-TH"/>
              </w:rPr>
              <w:t>)</w:t>
            </w:r>
          </w:p>
        </w:tc>
      </w:tr>
      <w:tr w:rsidR="008F2C0B" w:rsidRPr="00413D96" w14:paraId="4E807D75" w14:textId="77777777" w:rsidTr="004B78DD">
        <w:trPr>
          <w:trHeight w:val="74"/>
          <w:tblHeader/>
        </w:trPr>
        <w:tc>
          <w:tcPr>
            <w:tcW w:w="6300" w:type="dxa"/>
            <w:shd w:val="clear" w:color="auto" w:fill="auto"/>
            <w:vAlign w:val="bottom"/>
          </w:tcPr>
          <w:p w14:paraId="1A7EC7A2" w14:textId="77777777" w:rsidR="008F2C0B" w:rsidRPr="00413D96" w:rsidRDefault="008F2C0B" w:rsidP="008F2C0B">
            <w:pPr>
              <w:ind w:left="-72" w:right="-72"/>
              <w:rPr>
                <w:rFonts w:ascii="Arial" w:eastAsia="Arial Unicode MS"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0CBD51EB"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c>
          <w:tcPr>
            <w:tcW w:w="1584" w:type="dxa"/>
            <w:tcBorders>
              <w:top w:val="single" w:sz="4" w:space="0" w:color="auto"/>
            </w:tcBorders>
            <w:shd w:val="clear" w:color="auto" w:fill="auto"/>
            <w:vAlign w:val="bottom"/>
          </w:tcPr>
          <w:p w14:paraId="55FC6376" w14:textId="77777777" w:rsidR="008F2C0B" w:rsidRPr="00413D96" w:rsidRDefault="008F2C0B" w:rsidP="008F2C0B">
            <w:pPr>
              <w:ind w:left="74" w:right="-72"/>
              <w:jc w:val="right"/>
              <w:rPr>
                <w:rFonts w:ascii="Arial" w:eastAsia="Arial Unicode MS" w:hAnsi="Arial" w:cs="Arial"/>
                <w:snapToGrid w:val="0"/>
                <w:color w:val="000000"/>
                <w:sz w:val="18"/>
                <w:szCs w:val="18"/>
                <w:lang w:eastAsia="th-TH"/>
              </w:rPr>
            </w:pPr>
          </w:p>
        </w:tc>
      </w:tr>
      <w:tr w:rsidR="008F2C0B" w:rsidRPr="00413D96" w14:paraId="6CE52765" w14:textId="77777777" w:rsidTr="004B78DD">
        <w:trPr>
          <w:tblHeader/>
        </w:trPr>
        <w:tc>
          <w:tcPr>
            <w:tcW w:w="6300" w:type="dxa"/>
            <w:shd w:val="clear" w:color="auto" w:fill="auto"/>
            <w:vAlign w:val="bottom"/>
            <w:hideMark/>
          </w:tcPr>
          <w:p w14:paraId="3259D84F" w14:textId="77777777" w:rsidR="008F2C0B" w:rsidRPr="00413D96" w:rsidRDefault="008F2C0B" w:rsidP="008F2C0B">
            <w:pPr>
              <w:ind w:left="-72"/>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lang w:eastAsia="th-TH"/>
              </w:rPr>
              <w:t xml:space="preserve">Total non-current derivative liabilities </w:t>
            </w:r>
          </w:p>
        </w:tc>
        <w:tc>
          <w:tcPr>
            <w:tcW w:w="1584" w:type="dxa"/>
            <w:tcBorders>
              <w:left w:val="nil"/>
              <w:bottom w:val="single" w:sz="4" w:space="0" w:color="auto"/>
              <w:right w:val="nil"/>
            </w:tcBorders>
            <w:shd w:val="clear" w:color="auto" w:fill="auto"/>
            <w:vAlign w:val="bottom"/>
          </w:tcPr>
          <w:p w14:paraId="3BCC0A45" w14:textId="63780D9B"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128</w:t>
            </w:r>
            <w:r w:rsidRPr="00413D96">
              <w:rPr>
                <w:rFonts w:ascii="Arial" w:eastAsia="Arial Unicode MS" w:hAnsi="Arial" w:cs="Arial"/>
                <w:color w:val="000000"/>
                <w:sz w:val="18"/>
                <w:szCs w:val="18"/>
              </w:rPr>
              <w:t>)</w:t>
            </w:r>
          </w:p>
        </w:tc>
        <w:tc>
          <w:tcPr>
            <w:tcW w:w="1584" w:type="dxa"/>
            <w:tcBorders>
              <w:left w:val="nil"/>
              <w:bottom w:val="single" w:sz="4" w:space="0" w:color="auto"/>
              <w:right w:val="nil"/>
            </w:tcBorders>
            <w:shd w:val="clear" w:color="auto" w:fill="auto"/>
            <w:vAlign w:val="bottom"/>
          </w:tcPr>
          <w:p w14:paraId="1DB2BC0E" w14:textId="00687A04" w:rsidR="008F2C0B" w:rsidRPr="00413D96" w:rsidRDefault="008F2C0B" w:rsidP="008F2C0B">
            <w:pPr>
              <w:ind w:left="74"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173</w:t>
            </w:r>
            <w:r w:rsidRPr="00413D96">
              <w:rPr>
                <w:rFonts w:ascii="Arial" w:eastAsia="Arial Unicode MS" w:hAnsi="Arial" w:cs="Arial"/>
                <w:color w:val="000000"/>
                <w:sz w:val="18"/>
                <w:szCs w:val="18"/>
              </w:rPr>
              <w:t>)</w:t>
            </w:r>
          </w:p>
        </w:tc>
      </w:tr>
    </w:tbl>
    <w:p w14:paraId="2E254461" w14:textId="77777777" w:rsidR="00CC66AE" w:rsidRPr="00413D96" w:rsidRDefault="00CC66AE" w:rsidP="009E0EBB">
      <w:pPr>
        <w:pStyle w:val="BlockText"/>
        <w:ind w:left="0" w:right="0"/>
        <w:jc w:val="thaiDistribute"/>
        <w:rPr>
          <w:rFonts w:ascii="Arial" w:hAnsi="Arial" w:cs="Arial"/>
          <w:color w:val="000000"/>
          <w:sz w:val="18"/>
          <w:szCs w:val="18"/>
        </w:rPr>
      </w:pPr>
    </w:p>
    <w:p w14:paraId="47EDDA9E" w14:textId="6474EA77" w:rsidR="00CC66AE" w:rsidRPr="00413D96" w:rsidRDefault="00A1321E" w:rsidP="00BD647D">
      <w:pPr>
        <w:pStyle w:val="Heading2"/>
        <w:keepNext w:val="0"/>
        <w:spacing w:line="259" w:lineRule="auto"/>
        <w:ind w:left="540" w:right="0" w:hanging="540"/>
        <w:rPr>
          <w:rFonts w:ascii="Arial" w:eastAsia="Arial Unicode MS" w:hAnsi="Arial" w:cs="Arial"/>
          <w:color w:val="000000"/>
          <w:sz w:val="18"/>
          <w:szCs w:val="18"/>
          <w:lang w:val="en-GB"/>
        </w:rPr>
      </w:pPr>
      <w:r w:rsidRPr="00A1321E">
        <w:rPr>
          <w:rFonts w:ascii="Arial" w:hAnsi="Arial" w:cs="Arial"/>
          <w:color w:val="000000"/>
          <w:sz w:val="18"/>
          <w:szCs w:val="18"/>
          <w:lang w:val="en-GB"/>
        </w:rPr>
        <w:t>7</w:t>
      </w:r>
      <w:r w:rsidR="00CC66AE" w:rsidRPr="00413D96">
        <w:rPr>
          <w:rFonts w:ascii="Arial" w:hAnsi="Arial" w:cs="Arial"/>
          <w:color w:val="000000"/>
          <w:sz w:val="18"/>
          <w:szCs w:val="18"/>
          <w:lang w:val="en-GB"/>
        </w:rPr>
        <w:t>.</w:t>
      </w:r>
      <w:r w:rsidRPr="00A1321E">
        <w:rPr>
          <w:rFonts w:ascii="Arial" w:hAnsi="Arial" w:cs="Arial"/>
          <w:color w:val="000000"/>
          <w:sz w:val="18"/>
          <w:szCs w:val="18"/>
          <w:lang w:val="en-GB"/>
        </w:rPr>
        <w:t>1</w:t>
      </w:r>
      <w:r w:rsidR="00CC66AE" w:rsidRPr="00413D96">
        <w:rPr>
          <w:rFonts w:ascii="Arial" w:hAnsi="Arial" w:cs="Arial"/>
          <w:color w:val="000000"/>
          <w:sz w:val="18"/>
          <w:szCs w:val="18"/>
          <w:lang w:val="en-GB"/>
        </w:rPr>
        <w:tab/>
        <w:t>Classification of derivatives</w:t>
      </w:r>
    </w:p>
    <w:p w14:paraId="0AE8B5CB" w14:textId="77777777" w:rsidR="00CC66AE" w:rsidRPr="00413D96" w:rsidRDefault="00CC66AE" w:rsidP="00BD647D">
      <w:pPr>
        <w:pStyle w:val="BlockText"/>
        <w:spacing w:line="259" w:lineRule="auto"/>
        <w:ind w:left="540" w:right="0"/>
        <w:rPr>
          <w:rFonts w:ascii="Arial" w:eastAsia="Arial Unicode MS" w:hAnsi="Arial" w:cs="Arial"/>
          <w:color w:val="000000"/>
          <w:sz w:val="18"/>
          <w:szCs w:val="18"/>
        </w:rPr>
      </w:pPr>
    </w:p>
    <w:p w14:paraId="1C92F0C9" w14:textId="525B411F" w:rsidR="00CC66AE" w:rsidRPr="00413D96" w:rsidRDefault="00CC66AE" w:rsidP="00BD647D">
      <w:pPr>
        <w:pStyle w:val="BlockText"/>
        <w:ind w:left="540" w:right="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Derivative</w:t>
      </w:r>
      <w:r w:rsidR="00806A6E" w:rsidRPr="00413D96">
        <w:rPr>
          <w:rFonts w:ascii="Arial" w:eastAsia="Arial Unicode MS" w:hAnsi="Arial" w:cs="Arial"/>
          <w:color w:val="000000"/>
          <w:sz w:val="18"/>
          <w:szCs w:val="18"/>
        </w:rPr>
        <w:t>s</w:t>
      </w:r>
      <w:r w:rsidRPr="00413D96">
        <w:rPr>
          <w:rFonts w:ascii="Arial" w:eastAsia="Arial Unicode MS" w:hAnsi="Arial" w:cs="Arial"/>
          <w:color w:val="000000"/>
          <w:sz w:val="18"/>
          <w:szCs w:val="18"/>
        </w:rPr>
        <w:t xml:space="preserve"> are for the purpose of hedging against economic risks, not for</w:t>
      </w:r>
      <w:r w:rsidRPr="00413D96">
        <w:rPr>
          <w:rFonts w:ascii="Arial" w:hAnsi="Arial" w:cs="Arial"/>
          <w:color w:val="000000"/>
          <w:sz w:val="18"/>
          <w:szCs w:val="18"/>
        </w:rPr>
        <w:t xml:space="preserve"> </w:t>
      </w:r>
      <w:r w:rsidRPr="00413D96">
        <w:rPr>
          <w:rFonts w:ascii="Arial" w:eastAsia="Arial Unicode MS" w:hAnsi="Arial" w:cs="Arial"/>
          <w:color w:val="000000"/>
          <w:sz w:val="18"/>
          <w:szCs w:val="18"/>
        </w:rPr>
        <w:t>investment</w:t>
      </w:r>
      <w:r w:rsidRPr="00413D96">
        <w:rPr>
          <w:rFonts w:ascii="Arial" w:hAnsi="Arial" w:cs="Arial"/>
          <w:color w:val="000000"/>
          <w:sz w:val="18"/>
          <w:szCs w:val="18"/>
        </w:rPr>
        <w:t xml:space="preserve"> for profit. </w:t>
      </w:r>
      <w:r w:rsidRPr="00413D96">
        <w:rPr>
          <w:rFonts w:ascii="Arial" w:eastAsia="Arial Unicode MS" w:hAnsi="Arial" w:cs="Arial"/>
          <w:color w:val="000000"/>
          <w:sz w:val="18"/>
          <w:szCs w:val="18"/>
        </w:rPr>
        <w:t>The</w:t>
      </w:r>
      <w:r w:rsidRPr="00413D96">
        <w:rPr>
          <w:rFonts w:ascii="Arial" w:hAnsi="Arial" w:cs="Arial"/>
          <w:color w:val="000000"/>
          <w:sz w:val="18"/>
          <w:szCs w:val="18"/>
        </w:rPr>
        <w:t xml:space="preserve"> Group applies </w:t>
      </w:r>
      <w:r w:rsidRPr="00413D96">
        <w:rPr>
          <w:rFonts w:ascii="Arial" w:eastAsia="Arial Unicode MS" w:hAnsi="Arial" w:cs="Arial"/>
          <w:color w:val="000000"/>
          <w:sz w:val="18"/>
          <w:szCs w:val="18"/>
        </w:rPr>
        <w:t xml:space="preserve">hedge accounting for some derivatives. This qualifies as a cash flow hedge instrument with a hedge ratio of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based on the relationship of the underlying risk variables between the hedged item and the hedging instrument. However, if a derivative contract doesn’t meet the criteria for</w:t>
      </w:r>
      <w:r w:rsidR="000909E1"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hedge accounting, it’s classified as trading and measured at fair value through profit or loss</w:t>
      </w:r>
      <w:r w:rsidR="00806A6E" w:rsidRPr="00413D96">
        <w:rPr>
          <w:rFonts w:ascii="Arial" w:eastAsia="Arial Unicode MS" w:hAnsi="Arial" w:cs="Arial"/>
          <w:color w:val="000000"/>
          <w:sz w:val="18"/>
          <w:szCs w:val="18"/>
        </w:rPr>
        <w:t>.</w:t>
      </w:r>
    </w:p>
    <w:p w14:paraId="4C2BFFCC" w14:textId="77777777" w:rsidR="003B28C9" w:rsidRPr="00413D96" w:rsidRDefault="003B28C9" w:rsidP="00BD647D">
      <w:pPr>
        <w:pStyle w:val="BlockText"/>
        <w:ind w:left="540" w:right="0"/>
        <w:jc w:val="thaiDistribute"/>
        <w:rPr>
          <w:rFonts w:ascii="Arial" w:hAnsi="Arial" w:cs="Arial"/>
          <w:color w:val="000000"/>
          <w:sz w:val="18"/>
          <w:szCs w:val="18"/>
        </w:rPr>
      </w:pPr>
    </w:p>
    <w:p w14:paraId="4F011877" w14:textId="77777777" w:rsidR="003B28C9" w:rsidRPr="00413D96" w:rsidRDefault="003B28C9" w:rsidP="00BD647D">
      <w:pPr>
        <w:pStyle w:val="BlockText"/>
        <w:ind w:left="540" w:right="0"/>
        <w:jc w:val="thaiDistribute"/>
        <w:rPr>
          <w:rFonts w:ascii="Arial" w:hAnsi="Arial" w:cs="Arial"/>
          <w:color w:val="000000"/>
          <w:spacing w:val="-8"/>
          <w:sz w:val="18"/>
          <w:szCs w:val="18"/>
        </w:rPr>
      </w:pPr>
      <w:r w:rsidRPr="00413D96">
        <w:rPr>
          <w:rFonts w:ascii="Arial" w:hAnsi="Arial" w:cs="Arial"/>
          <w:color w:val="000000"/>
          <w:spacing w:val="-8"/>
          <w:sz w:val="18"/>
          <w:szCs w:val="18"/>
        </w:rPr>
        <w:t>The Group presents fair value of derivative contracts as current and non-current based on each maturity of hedged items.</w:t>
      </w:r>
    </w:p>
    <w:p w14:paraId="78146186" w14:textId="7B2DBC9E" w:rsidR="00CC66AE" w:rsidRPr="00413D96" w:rsidRDefault="00CC66AE" w:rsidP="00BD647D">
      <w:pPr>
        <w:pStyle w:val="BlockText"/>
        <w:ind w:left="540" w:right="0"/>
        <w:jc w:val="thaiDistribute"/>
        <w:rPr>
          <w:rFonts w:ascii="Arial" w:hAnsi="Arial" w:cs="Arial"/>
          <w:color w:val="000000"/>
          <w:sz w:val="18"/>
          <w:szCs w:val="18"/>
        </w:rPr>
      </w:pPr>
    </w:p>
    <w:p w14:paraId="40EE38C8" w14:textId="4DCA8286" w:rsidR="00CC66AE" w:rsidRPr="00413D96" w:rsidRDefault="00A1321E" w:rsidP="00BD647D">
      <w:pPr>
        <w:pStyle w:val="Heading2"/>
        <w:keepNext w:val="0"/>
        <w:spacing w:line="259" w:lineRule="auto"/>
        <w:ind w:left="540" w:right="0" w:hanging="540"/>
        <w:rPr>
          <w:rFonts w:ascii="Arial" w:hAnsi="Arial" w:cs="Arial"/>
          <w:color w:val="000000"/>
          <w:sz w:val="18"/>
          <w:szCs w:val="18"/>
          <w:lang w:val="en-GB"/>
        </w:rPr>
      </w:pPr>
      <w:r w:rsidRPr="00A1321E">
        <w:rPr>
          <w:rFonts w:ascii="Arial" w:hAnsi="Arial" w:cs="Arial"/>
          <w:color w:val="000000"/>
          <w:sz w:val="18"/>
          <w:szCs w:val="18"/>
          <w:lang w:val="en-GB"/>
        </w:rPr>
        <w:t>7</w:t>
      </w:r>
      <w:r w:rsidR="00CC66AE" w:rsidRPr="00413D96">
        <w:rPr>
          <w:rFonts w:ascii="Arial" w:hAnsi="Arial" w:cs="Arial"/>
          <w:color w:val="000000"/>
          <w:sz w:val="18"/>
          <w:szCs w:val="18"/>
          <w:lang w:val="en-GB"/>
        </w:rPr>
        <w:t>.</w:t>
      </w:r>
      <w:r w:rsidRPr="00A1321E">
        <w:rPr>
          <w:rFonts w:ascii="Arial" w:hAnsi="Arial" w:cs="Arial"/>
          <w:color w:val="000000"/>
          <w:sz w:val="18"/>
          <w:szCs w:val="18"/>
          <w:lang w:val="en-GB"/>
        </w:rPr>
        <w:t>2</w:t>
      </w:r>
      <w:r w:rsidR="00CC66AE" w:rsidRPr="00413D96">
        <w:rPr>
          <w:rFonts w:ascii="Arial" w:hAnsi="Arial" w:cs="Arial"/>
          <w:color w:val="000000"/>
          <w:sz w:val="18"/>
          <w:szCs w:val="18"/>
          <w:lang w:val="en-GB"/>
        </w:rPr>
        <w:tab/>
        <w:t>Hedge effectiveness</w:t>
      </w:r>
    </w:p>
    <w:p w14:paraId="0E05281A" w14:textId="77777777" w:rsidR="00CC66AE" w:rsidRPr="00413D96" w:rsidRDefault="00CC66AE" w:rsidP="00BD647D">
      <w:pPr>
        <w:ind w:left="540"/>
        <w:rPr>
          <w:rFonts w:ascii="Arial" w:eastAsia="Calibri" w:hAnsi="Arial" w:cs="Arial"/>
          <w:b/>
          <w:bCs/>
          <w:color w:val="000000"/>
          <w:sz w:val="18"/>
          <w:szCs w:val="18"/>
        </w:rPr>
      </w:pPr>
    </w:p>
    <w:p w14:paraId="76E01FF2" w14:textId="77777777" w:rsidR="00CC66AE" w:rsidRPr="00413D96" w:rsidRDefault="00CC66AE" w:rsidP="00BD647D">
      <w:pPr>
        <w:autoSpaceDE w:val="0"/>
        <w:autoSpaceDN w:val="0"/>
        <w:adjustRightInd w:val="0"/>
        <w:ind w:left="540"/>
        <w:jc w:val="thaiDistribute"/>
        <w:rPr>
          <w:rFonts w:ascii="Arial" w:eastAsia="Calibri" w:hAnsi="Arial" w:cs="Arial"/>
          <w:color w:val="000000"/>
          <w:sz w:val="18"/>
          <w:szCs w:val="18"/>
        </w:rPr>
      </w:pPr>
      <w:r w:rsidRPr="00413D96">
        <w:rPr>
          <w:rFonts w:ascii="Arial" w:eastAsia="Calibri" w:hAnsi="Arial" w:cs="Arial"/>
          <w:color w:val="000000"/>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3477C5A3" w14:textId="77777777" w:rsidR="00AF4614" w:rsidRPr="00413D96" w:rsidRDefault="00AF4614" w:rsidP="00BD647D">
      <w:pPr>
        <w:pStyle w:val="BlockText"/>
        <w:ind w:left="540"/>
        <w:jc w:val="thaiDistribute"/>
        <w:rPr>
          <w:rFonts w:ascii="Arial" w:hAnsi="Arial" w:cs="Arial"/>
          <w:color w:val="000000"/>
          <w:sz w:val="18"/>
          <w:szCs w:val="18"/>
          <w:u w:val="single"/>
        </w:rPr>
      </w:pPr>
    </w:p>
    <w:p w14:paraId="369D41AB" w14:textId="29261170" w:rsidR="00CC66AE" w:rsidRPr="00413D96" w:rsidRDefault="00CC66AE" w:rsidP="00BD647D">
      <w:pPr>
        <w:pStyle w:val="BlockText"/>
        <w:ind w:left="540"/>
        <w:jc w:val="thaiDistribute"/>
        <w:rPr>
          <w:rFonts w:ascii="Arial" w:hAnsi="Arial" w:cs="Arial"/>
          <w:color w:val="000000"/>
          <w:sz w:val="18"/>
          <w:szCs w:val="18"/>
          <w:u w:val="single"/>
        </w:rPr>
      </w:pPr>
      <w:r w:rsidRPr="00413D96">
        <w:rPr>
          <w:rFonts w:ascii="Arial" w:hAnsi="Arial" w:cs="Arial"/>
          <w:color w:val="000000"/>
          <w:sz w:val="18"/>
          <w:szCs w:val="18"/>
          <w:u w:val="single"/>
        </w:rPr>
        <w:t>Exchange rate risk</w:t>
      </w:r>
    </w:p>
    <w:p w14:paraId="49ED0D72" w14:textId="77777777" w:rsidR="00CC66AE" w:rsidRPr="00413D96" w:rsidRDefault="00CC66AE" w:rsidP="00BD647D">
      <w:pPr>
        <w:pStyle w:val="BlockText"/>
        <w:ind w:left="540" w:right="0"/>
        <w:jc w:val="thaiDistribute"/>
        <w:rPr>
          <w:rFonts w:ascii="Arial" w:hAnsi="Arial" w:cs="Arial"/>
          <w:color w:val="000000"/>
          <w:sz w:val="18"/>
          <w:szCs w:val="18"/>
        </w:rPr>
      </w:pPr>
    </w:p>
    <w:p w14:paraId="26299D77" w14:textId="77777777" w:rsidR="00CC66AE" w:rsidRPr="00413D96" w:rsidRDefault="00CC66AE" w:rsidP="00BD647D">
      <w:pPr>
        <w:autoSpaceDE w:val="0"/>
        <w:autoSpaceDN w:val="0"/>
        <w:adjustRightInd w:val="0"/>
        <w:ind w:left="540"/>
        <w:jc w:val="thaiDistribute"/>
        <w:rPr>
          <w:rFonts w:ascii="Arial" w:eastAsia="Calibri" w:hAnsi="Arial" w:cs="Arial"/>
          <w:color w:val="000000"/>
          <w:sz w:val="18"/>
          <w:szCs w:val="18"/>
        </w:rPr>
      </w:pPr>
      <w:r w:rsidRPr="00413D96">
        <w:rPr>
          <w:rFonts w:ascii="Arial" w:eastAsia="Calibri" w:hAnsi="Arial" w:cs="Arial"/>
          <w:color w:val="000000"/>
          <w:sz w:val="18"/>
          <w:szCs w:val="18"/>
        </w:rPr>
        <w:t xml:space="preserve">For hedges of foreign currency purchases, the Group enters into hedge relationships where the critical terms of </w:t>
      </w:r>
      <w:r w:rsidRPr="00413D96">
        <w:rPr>
          <w:rFonts w:ascii="Arial" w:eastAsia="Calibri" w:hAnsi="Arial" w:cs="Arial"/>
          <w:color w:val="000000"/>
          <w:spacing w:val="-4"/>
          <w:sz w:val="18"/>
          <w:szCs w:val="18"/>
        </w:rPr>
        <w:t>the hedging instrument match exactly with the terms of the hedged item. The Group therefore performs a qualitative</w:t>
      </w:r>
      <w:r w:rsidRPr="00413D96">
        <w:rPr>
          <w:rFonts w:ascii="Arial" w:eastAsia="Calibri" w:hAnsi="Arial" w:cs="Arial"/>
          <w:color w:val="000000"/>
          <w:sz w:val="18"/>
          <w:szCs w:val="18"/>
        </w:rPr>
        <w:t xml:space="preser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258AA9E9" w14:textId="77777777" w:rsidR="00CC66AE" w:rsidRPr="00413D96" w:rsidRDefault="00CC66AE" w:rsidP="00BD647D">
      <w:pPr>
        <w:autoSpaceDE w:val="0"/>
        <w:autoSpaceDN w:val="0"/>
        <w:adjustRightInd w:val="0"/>
        <w:ind w:left="540"/>
        <w:jc w:val="thaiDistribute"/>
        <w:rPr>
          <w:rFonts w:ascii="Arial" w:eastAsia="Calibri" w:hAnsi="Arial" w:cs="Arial"/>
          <w:color w:val="000000"/>
          <w:sz w:val="18"/>
          <w:szCs w:val="18"/>
        </w:rPr>
      </w:pPr>
    </w:p>
    <w:p w14:paraId="53A514A7" w14:textId="77777777" w:rsidR="00CC66AE" w:rsidRPr="00413D96" w:rsidRDefault="00CC66AE" w:rsidP="00BD647D">
      <w:pPr>
        <w:autoSpaceDE w:val="0"/>
        <w:autoSpaceDN w:val="0"/>
        <w:adjustRightInd w:val="0"/>
        <w:ind w:left="540"/>
        <w:jc w:val="thaiDistribute"/>
        <w:rPr>
          <w:rFonts w:ascii="Arial" w:eastAsia="Calibri" w:hAnsi="Arial" w:cs="Arial"/>
          <w:color w:val="000000"/>
          <w:spacing w:val="-4"/>
          <w:sz w:val="18"/>
          <w:szCs w:val="18"/>
        </w:rPr>
      </w:pPr>
      <w:r w:rsidRPr="00413D96">
        <w:rPr>
          <w:rFonts w:ascii="Arial" w:eastAsia="Calibri" w:hAnsi="Arial" w:cs="Arial"/>
          <w:color w:val="000000"/>
          <w:spacing w:val="-4"/>
          <w:sz w:val="18"/>
          <w:szCs w:val="18"/>
        </w:rPr>
        <w:t>In hedges of foreign currency purchases, ineffectiveness may arise if the timing of the forecast transaction changes from what was originally estimated, or if there are changes in the credit risk of the derivative counterparty.</w:t>
      </w:r>
    </w:p>
    <w:p w14:paraId="27E3DCCD" w14:textId="6B9A6881" w:rsidR="00CD4B19" w:rsidRPr="00413D96" w:rsidRDefault="00CD4B19">
      <w:pPr>
        <w:rPr>
          <w:rFonts w:ascii="Arial" w:eastAsia="Calibri" w:hAnsi="Arial" w:cs="Arial"/>
          <w:color w:val="000000"/>
          <w:spacing w:val="-4"/>
          <w:sz w:val="18"/>
          <w:szCs w:val="18"/>
        </w:rPr>
      </w:pPr>
      <w:r w:rsidRPr="00413D96">
        <w:rPr>
          <w:rFonts w:ascii="Arial" w:eastAsia="Calibri" w:hAnsi="Arial" w:cs="Arial"/>
          <w:color w:val="000000"/>
          <w:spacing w:val="-4"/>
          <w:sz w:val="18"/>
          <w:szCs w:val="18"/>
        </w:rPr>
        <w:br w:type="page"/>
      </w:r>
    </w:p>
    <w:p w14:paraId="7F162FAB" w14:textId="7430CB8B" w:rsidR="00CC66AE" w:rsidRPr="00413D96" w:rsidRDefault="00CC66AE" w:rsidP="00B82DFC">
      <w:pPr>
        <w:autoSpaceDE w:val="0"/>
        <w:autoSpaceDN w:val="0"/>
        <w:adjustRightInd w:val="0"/>
        <w:jc w:val="thaiDistribute"/>
        <w:rPr>
          <w:rFonts w:ascii="Arial" w:eastAsia="Calibri" w:hAnsi="Arial" w:cs="Arial"/>
          <w:color w:val="000000"/>
          <w:sz w:val="18"/>
          <w:szCs w:val="18"/>
        </w:rPr>
      </w:pPr>
    </w:p>
    <w:p w14:paraId="112FADA2" w14:textId="71E5D0C8" w:rsidR="00CC66AE" w:rsidRPr="00413D96" w:rsidRDefault="00CC66AE" w:rsidP="00BD647D">
      <w:pPr>
        <w:pStyle w:val="BlockText"/>
        <w:ind w:left="540" w:right="0"/>
        <w:jc w:val="thaiDistribute"/>
        <w:rPr>
          <w:rFonts w:ascii="Arial" w:hAnsi="Arial" w:cs="Arial"/>
          <w:color w:val="000000"/>
          <w:sz w:val="18"/>
          <w:szCs w:val="18"/>
        </w:rPr>
      </w:pPr>
      <w:r w:rsidRPr="00413D96">
        <w:rPr>
          <w:rFonts w:ascii="Arial" w:hAnsi="Arial" w:cs="Arial"/>
          <w:color w:val="000000"/>
          <w:sz w:val="18"/>
          <w:szCs w:val="18"/>
          <w:u w:val="single"/>
        </w:rPr>
        <w:t>Interest rate risk</w:t>
      </w:r>
      <w:r w:rsidR="00AF4614" w:rsidRPr="00413D96">
        <w:rPr>
          <w:rFonts w:ascii="Arial" w:hAnsi="Arial" w:cs="Arial"/>
          <w:color w:val="000000"/>
          <w:sz w:val="18"/>
          <w:szCs w:val="18"/>
          <w:u w:val="single"/>
        </w:rPr>
        <w:t>.</w:t>
      </w:r>
    </w:p>
    <w:p w14:paraId="6D24D2BA" w14:textId="77777777" w:rsidR="00CC66AE" w:rsidRPr="00413D96" w:rsidRDefault="00CC66AE" w:rsidP="00BD647D">
      <w:pPr>
        <w:pStyle w:val="BlockText"/>
        <w:ind w:left="540" w:right="0"/>
        <w:jc w:val="thaiDistribute"/>
        <w:rPr>
          <w:rFonts w:ascii="Arial" w:hAnsi="Arial" w:cs="Arial"/>
          <w:color w:val="000000"/>
          <w:sz w:val="18"/>
          <w:szCs w:val="18"/>
        </w:rPr>
      </w:pPr>
    </w:p>
    <w:p w14:paraId="38B51039" w14:textId="0FAF9138" w:rsidR="00CC66AE" w:rsidRPr="00413D96" w:rsidRDefault="00CC66AE" w:rsidP="00BD647D">
      <w:pPr>
        <w:autoSpaceDE w:val="0"/>
        <w:autoSpaceDN w:val="0"/>
        <w:adjustRightInd w:val="0"/>
        <w:ind w:left="540"/>
        <w:jc w:val="thaiDistribute"/>
        <w:rPr>
          <w:rFonts w:ascii="Arial" w:eastAsia="Calibri" w:hAnsi="Arial" w:cs="Arial"/>
          <w:color w:val="000000"/>
          <w:sz w:val="18"/>
          <w:szCs w:val="18"/>
        </w:rPr>
      </w:pPr>
      <w:r w:rsidRPr="00413D96">
        <w:rPr>
          <w:rFonts w:ascii="Arial" w:eastAsia="Calibri" w:hAnsi="Arial" w:cs="Arial"/>
          <w:color w:val="000000"/>
          <w:sz w:val="18"/>
          <w:szCs w:val="18"/>
        </w:rPr>
        <w:t xml:space="preserve">The Group enters into interest rate swaps that have similar critical terms as the hedged item, such as reference rate, reset dates, payment dates, maturities and notional amount. The Group does not hedge </w:t>
      </w:r>
      <w:r w:rsidR="00A1321E" w:rsidRPr="00A1321E">
        <w:rPr>
          <w:rFonts w:ascii="Arial" w:eastAsia="Calibri" w:hAnsi="Arial" w:cs="Arial"/>
          <w:color w:val="000000"/>
          <w:sz w:val="18"/>
          <w:szCs w:val="18"/>
        </w:rPr>
        <w:t>100</w:t>
      </w:r>
      <w:r w:rsidRPr="00413D96">
        <w:rPr>
          <w:rFonts w:ascii="Arial" w:eastAsia="Calibri" w:hAnsi="Arial" w:cs="Arial"/>
          <w:color w:val="000000"/>
          <w:sz w:val="18"/>
          <w:szCs w:val="18"/>
        </w:rPr>
        <w:t>% of its loans, therefore the hedged item is identified as a proportion of the outstanding loans up to the notional amount of the swaps. As all critical terms matched during the year, there is an economic relationship.</w:t>
      </w:r>
    </w:p>
    <w:p w14:paraId="153C2EDB" w14:textId="77777777" w:rsidR="00CC66AE" w:rsidRPr="00413D96" w:rsidRDefault="00CC66AE" w:rsidP="00BD647D">
      <w:pPr>
        <w:autoSpaceDE w:val="0"/>
        <w:autoSpaceDN w:val="0"/>
        <w:adjustRightInd w:val="0"/>
        <w:ind w:left="540"/>
        <w:jc w:val="thaiDistribute"/>
        <w:rPr>
          <w:rFonts w:ascii="Arial" w:eastAsia="Calibri" w:hAnsi="Arial" w:cs="Arial"/>
          <w:color w:val="000000"/>
          <w:sz w:val="18"/>
          <w:szCs w:val="18"/>
        </w:rPr>
      </w:pPr>
    </w:p>
    <w:p w14:paraId="40DE3A5C" w14:textId="7C1BB02C" w:rsidR="00CC66AE" w:rsidRPr="00413D96" w:rsidRDefault="00CC66AE" w:rsidP="00806A6E">
      <w:pPr>
        <w:autoSpaceDE w:val="0"/>
        <w:autoSpaceDN w:val="0"/>
        <w:adjustRightInd w:val="0"/>
        <w:ind w:left="540"/>
        <w:jc w:val="thaiDistribute"/>
        <w:rPr>
          <w:rFonts w:ascii="Arial" w:eastAsia="Calibri" w:hAnsi="Arial" w:cs="Arial"/>
          <w:color w:val="000000"/>
          <w:sz w:val="18"/>
          <w:szCs w:val="18"/>
        </w:rPr>
      </w:pPr>
      <w:r w:rsidRPr="00413D96">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413D96">
        <w:rPr>
          <w:rFonts w:ascii="Arial" w:eastAsia="Calibri" w:hAnsi="Arial" w:cs="Arial"/>
          <w:color w:val="000000"/>
          <w:sz w:val="18"/>
          <w:szCs w:val="18"/>
        </w:rPr>
        <w:t xml:space="preserve"> </w:t>
      </w:r>
      <w:r w:rsidRPr="00413D96">
        <w:rPr>
          <w:rFonts w:ascii="Arial" w:eastAsia="Calibri" w:hAnsi="Arial" w:cs="Arial"/>
          <w:color w:val="000000"/>
          <w:sz w:val="18"/>
          <w:szCs w:val="18"/>
        </w:rPr>
        <w:t>the credit value/debit value adjustment on the interest rate swaps which is not matched by the loan and</w:t>
      </w:r>
      <w:r w:rsidR="00806A6E" w:rsidRPr="00413D96">
        <w:rPr>
          <w:rFonts w:ascii="Arial" w:eastAsia="Calibri" w:hAnsi="Arial" w:cs="Arial"/>
          <w:color w:val="000000"/>
          <w:sz w:val="18"/>
          <w:szCs w:val="18"/>
        </w:rPr>
        <w:t xml:space="preserve"> </w:t>
      </w:r>
      <w:r w:rsidRPr="00413D96">
        <w:rPr>
          <w:rFonts w:ascii="Arial" w:eastAsia="Calibri" w:hAnsi="Arial" w:cs="Arial"/>
          <w:color w:val="000000"/>
          <w:sz w:val="18"/>
          <w:szCs w:val="18"/>
        </w:rPr>
        <w:t>differences in critical terms between the interest rate swaps and loans.</w:t>
      </w:r>
    </w:p>
    <w:p w14:paraId="4D427FB8" w14:textId="77777777" w:rsidR="00422CB0" w:rsidRPr="00413D96" w:rsidRDefault="00422CB0" w:rsidP="00806A6E">
      <w:pPr>
        <w:autoSpaceDE w:val="0"/>
        <w:autoSpaceDN w:val="0"/>
        <w:adjustRightInd w:val="0"/>
        <w:ind w:left="540"/>
        <w:jc w:val="thaiDistribute"/>
        <w:rPr>
          <w:rFonts w:ascii="Arial" w:eastAsia="Calibri" w:hAnsi="Arial" w:cs="Arial"/>
          <w:color w:val="000000"/>
          <w:sz w:val="18"/>
          <w:szCs w:val="18"/>
        </w:rPr>
      </w:pPr>
    </w:p>
    <w:p w14:paraId="2E23D2ED" w14:textId="6E9BBA05" w:rsidR="00CC66AE" w:rsidRPr="00413D96" w:rsidRDefault="00A1321E" w:rsidP="00A050BC">
      <w:pPr>
        <w:pStyle w:val="ListParagraph"/>
        <w:spacing w:after="0" w:line="240" w:lineRule="auto"/>
        <w:ind w:left="547" w:hanging="547"/>
        <w:jc w:val="thaiDistribute"/>
        <w:rPr>
          <w:rFonts w:ascii="Arial" w:hAnsi="Arial" w:cs="Arial"/>
          <w:color w:val="000000"/>
          <w:sz w:val="18"/>
          <w:szCs w:val="18"/>
        </w:rPr>
      </w:pPr>
      <w:r w:rsidRPr="00A1321E">
        <w:rPr>
          <w:rFonts w:ascii="Arial" w:eastAsia="Arial Unicode MS" w:hAnsi="Arial" w:cs="Arial"/>
          <w:b/>
          <w:bCs/>
          <w:color w:val="000000"/>
          <w:sz w:val="18"/>
          <w:szCs w:val="18"/>
          <w:lang w:val="en-GB"/>
        </w:rPr>
        <w:t>7</w:t>
      </w:r>
      <w:r w:rsidR="00CC66AE" w:rsidRPr="00413D96">
        <w:rPr>
          <w:rFonts w:ascii="Arial" w:eastAsia="Arial Unicode MS" w:hAnsi="Arial" w:cs="Arial"/>
          <w:b/>
          <w:bCs/>
          <w:color w:val="000000"/>
          <w:sz w:val="18"/>
          <w:szCs w:val="18"/>
          <w:lang w:val="en-GB"/>
        </w:rPr>
        <w:t>.</w:t>
      </w:r>
      <w:r w:rsidRPr="00A1321E">
        <w:rPr>
          <w:rFonts w:ascii="Arial" w:eastAsia="Arial Unicode MS" w:hAnsi="Arial" w:cs="Arial"/>
          <w:b/>
          <w:bCs/>
          <w:color w:val="000000"/>
          <w:sz w:val="18"/>
          <w:szCs w:val="18"/>
          <w:lang w:val="en-GB"/>
        </w:rPr>
        <w:t>3</w:t>
      </w:r>
      <w:r w:rsidR="00CC66AE" w:rsidRPr="00413D96">
        <w:rPr>
          <w:rFonts w:ascii="Arial" w:eastAsia="Arial Unicode MS" w:hAnsi="Arial" w:cs="Arial"/>
          <w:b/>
          <w:bCs/>
          <w:color w:val="000000"/>
          <w:sz w:val="18"/>
          <w:szCs w:val="18"/>
          <w:lang w:val="en-GB"/>
        </w:rPr>
        <w:tab/>
      </w:r>
      <w:r w:rsidR="00CC66AE" w:rsidRPr="00413D96">
        <w:rPr>
          <w:rFonts w:ascii="Arial" w:hAnsi="Arial" w:cs="Arial"/>
          <w:b/>
          <w:bCs/>
          <w:color w:val="000000"/>
          <w:sz w:val="18"/>
          <w:szCs w:val="18"/>
          <w:lang w:val="en-GB"/>
        </w:rPr>
        <w:t>Hedging reserves</w:t>
      </w:r>
    </w:p>
    <w:p w14:paraId="2F5F98F4" w14:textId="77777777" w:rsidR="00CC66AE" w:rsidRPr="00413D96" w:rsidRDefault="00CC66AE" w:rsidP="00BD647D">
      <w:pPr>
        <w:pStyle w:val="BlockText"/>
        <w:ind w:left="540" w:right="0"/>
        <w:rPr>
          <w:rFonts w:ascii="Arial" w:hAnsi="Arial" w:cs="Arial"/>
          <w:color w:val="000000"/>
          <w:sz w:val="18"/>
          <w:szCs w:val="18"/>
          <w:lang w:eastAsia="en-GB"/>
        </w:rPr>
      </w:pPr>
    </w:p>
    <w:p w14:paraId="017B8DBB" w14:textId="39736551" w:rsidR="00CC66AE" w:rsidRPr="00413D96" w:rsidRDefault="00CC66AE" w:rsidP="00BD647D">
      <w:pPr>
        <w:pStyle w:val="BlockText"/>
        <w:ind w:left="540" w:right="0"/>
        <w:rPr>
          <w:rFonts w:ascii="Arial" w:hAnsi="Arial" w:cs="Arial"/>
          <w:color w:val="000000"/>
          <w:sz w:val="18"/>
          <w:szCs w:val="18"/>
        </w:rPr>
      </w:pPr>
      <w:r w:rsidRPr="00413D96">
        <w:rPr>
          <w:rFonts w:ascii="Arial" w:hAnsi="Arial" w:cs="Arial"/>
          <w:color w:val="000000"/>
          <w:sz w:val="18"/>
          <w:szCs w:val="18"/>
        </w:rPr>
        <w:t xml:space="preserve">Hedging reserves comprise hedging costs and </w:t>
      </w:r>
      <w:r w:rsidR="00962DD3" w:rsidRPr="00413D96">
        <w:rPr>
          <w:rFonts w:ascii="Arial" w:hAnsi="Arial" w:cs="Arial"/>
          <w:color w:val="000000"/>
          <w:sz w:val="18"/>
          <w:szCs w:val="18"/>
        </w:rPr>
        <w:t xml:space="preserve">a </w:t>
      </w:r>
      <w:r w:rsidRPr="00413D96">
        <w:rPr>
          <w:rFonts w:ascii="Arial" w:hAnsi="Arial" w:cs="Arial"/>
          <w:color w:val="000000"/>
          <w:sz w:val="18"/>
          <w:szCs w:val="18"/>
        </w:rPr>
        <w:t>cash flow hedge reserves. The cash flow hedge reserve is used to recognise gain/loss relating to the effective portion of the change in fair value of the derivatives for which hedge accounting is applied.</w:t>
      </w:r>
    </w:p>
    <w:p w14:paraId="7BF8DE2D" w14:textId="77777777" w:rsidR="00CC66AE" w:rsidRPr="00413D96" w:rsidRDefault="00CC66AE" w:rsidP="00BD647D">
      <w:pPr>
        <w:pStyle w:val="BlockText"/>
        <w:ind w:left="540" w:right="0"/>
        <w:jc w:val="left"/>
        <w:rPr>
          <w:rFonts w:ascii="Arial" w:hAnsi="Arial" w:cs="Arial"/>
          <w:color w:val="000000"/>
          <w:sz w:val="18"/>
          <w:szCs w:val="18"/>
        </w:rPr>
      </w:pPr>
    </w:p>
    <w:p w14:paraId="15705ABD" w14:textId="77777777" w:rsidR="00CC66AE" w:rsidRPr="00413D96" w:rsidRDefault="00CC66AE" w:rsidP="00BD647D">
      <w:pPr>
        <w:pStyle w:val="BlockText"/>
        <w:ind w:left="540" w:right="0"/>
        <w:rPr>
          <w:rFonts w:ascii="Arial" w:hAnsi="Arial" w:cs="Arial"/>
          <w:color w:val="000000"/>
          <w:sz w:val="18"/>
          <w:szCs w:val="18"/>
        </w:rPr>
      </w:pPr>
      <w:r w:rsidRPr="00413D96">
        <w:rPr>
          <w:rFonts w:ascii="Arial" w:eastAsia="Arial Unicode MS" w:hAnsi="Arial" w:cs="Arial"/>
          <w:color w:val="000000"/>
          <w:sz w:val="18"/>
          <w:szCs w:val="18"/>
        </w:rPr>
        <w:t>Hedging</w:t>
      </w:r>
      <w:r w:rsidRPr="00413D96">
        <w:rPr>
          <w:rFonts w:ascii="Arial" w:hAnsi="Arial" w:cs="Arial"/>
          <w:color w:val="000000"/>
          <w:sz w:val="18"/>
          <w:szCs w:val="18"/>
        </w:rPr>
        <w:t xml:space="preserve"> reserves are listed in other components of equity, which consists of the following hedging instruments.</w:t>
      </w:r>
    </w:p>
    <w:p w14:paraId="1255C361" w14:textId="77777777" w:rsidR="00CC66AE" w:rsidRPr="00413D96" w:rsidRDefault="00CC66AE" w:rsidP="00BD647D">
      <w:pPr>
        <w:pStyle w:val="BlockText"/>
        <w:ind w:left="540" w:right="0"/>
        <w:jc w:val="thaiDistribute"/>
        <w:rPr>
          <w:rFonts w:ascii="Arial" w:hAnsi="Arial" w:cs="Arial"/>
          <w:color w:val="000000"/>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CC66AE" w:rsidRPr="00413D96" w14:paraId="01452AC7" w14:textId="77777777" w:rsidTr="00E417C7">
        <w:trPr>
          <w:tblHeader/>
        </w:trPr>
        <w:tc>
          <w:tcPr>
            <w:tcW w:w="4190" w:type="dxa"/>
            <w:shd w:val="clear" w:color="auto" w:fill="auto"/>
          </w:tcPr>
          <w:p w14:paraId="7F3514FC" w14:textId="77777777" w:rsidR="00CC66AE" w:rsidRPr="00413D96" w:rsidRDefault="00CC66AE" w:rsidP="00BD647D">
            <w:pPr>
              <w:pStyle w:val="BlockText"/>
              <w:ind w:left="144" w:right="0" w:hanging="144"/>
              <w:jc w:val="left"/>
              <w:rPr>
                <w:rFonts w:ascii="Arial" w:hAnsi="Arial" w:cs="Arial"/>
                <w:color w:val="000000"/>
                <w:sz w:val="18"/>
                <w:szCs w:val="18"/>
              </w:rPr>
            </w:pPr>
          </w:p>
        </w:tc>
        <w:tc>
          <w:tcPr>
            <w:tcW w:w="4804" w:type="dxa"/>
            <w:gridSpan w:val="4"/>
            <w:tcBorders>
              <w:bottom w:val="single" w:sz="4" w:space="0" w:color="auto"/>
            </w:tcBorders>
            <w:shd w:val="clear" w:color="auto" w:fill="auto"/>
          </w:tcPr>
          <w:p w14:paraId="327302F4" w14:textId="77777777" w:rsidR="00CC66AE" w:rsidRPr="00413D96" w:rsidRDefault="00CC66AE" w:rsidP="00BD647D">
            <w:pPr>
              <w:ind w:right="-72"/>
              <w:jc w:val="right"/>
              <w:rPr>
                <w:rFonts w:ascii="Arial" w:eastAsia="Arial Unicode MS" w:hAnsi="Arial" w:cs="Arial"/>
                <w:bCs/>
                <w:color w:val="000000"/>
                <w:sz w:val="18"/>
                <w:szCs w:val="18"/>
                <w:cs/>
              </w:rPr>
            </w:pPr>
            <w:r w:rsidRPr="00413D96">
              <w:rPr>
                <w:rFonts w:ascii="Arial" w:hAnsi="Arial" w:cs="Arial"/>
                <w:b/>
                <w:bCs/>
                <w:color w:val="000000"/>
                <w:sz w:val="18"/>
                <w:szCs w:val="18"/>
              </w:rPr>
              <w:t>Consolidated financial statements</w:t>
            </w:r>
          </w:p>
        </w:tc>
      </w:tr>
      <w:tr w:rsidR="005B1DC4" w:rsidRPr="00413D96" w14:paraId="7ED30B52" w14:textId="77777777" w:rsidTr="004B78DD">
        <w:trPr>
          <w:tblHeader/>
        </w:trPr>
        <w:tc>
          <w:tcPr>
            <w:tcW w:w="4190" w:type="dxa"/>
            <w:shd w:val="clear" w:color="auto" w:fill="auto"/>
          </w:tcPr>
          <w:p w14:paraId="5586C97E" w14:textId="77777777" w:rsidR="005B1DC4" w:rsidRPr="00413D96" w:rsidRDefault="005B1DC4" w:rsidP="00BD647D">
            <w:pPr>
              <w:pStyle w:val="BlockText"/>
              <w:ind w:left="144" w:right="0" w:hanging="144"/>
              <w:jc w:val="left"/>
              <w:rPr>
                <w:rFonts w:ascii="Arial" w:hAnsi="Arial" w:cs="Arial"/>
                <w:color w:val="000000"/>
                <w:sz w:val="18"/>
                <w:szCs w:val="18"/>
              </w:rPr>
            </w:pPr>
          </w:p>
        </w:tc>
        <w:tc>
          <w:tcPr>
            <w:tcW w:w="1201" w:type="dxa"/>
            <w:tcBorders>
              <w:top w:val="single" w:sz="4" w:space="0" w:color="auto"/>
            </w:tcBorders>
            <w:shd w:val="clear" w:color="auto" w:fill="auto"/>
          </w:tcPr>
          <w:p w14:paraId="2EECBF44" w14:textId="77777777" w:rsidR="005B1DC4" w:rsidRPr="00413D96" w:rsidRDefault="005B1DC4" w:rsidP="00BD647D">
            <w:pPr>
              <w:ind w:right="-72"/>
              <w:jc w:val="right"/>
              <w:rPr>
                <w:rFonts w:ascii="Arial" w:hAnsi="Arial" w:cs="Arial"/>
                <w:b/>
                <w:bCs/>
                <w:color w:val="000000"/>
                <w:sz w:val="18"/>
                <w:szCs w:val="18"/>
              </w:rPr>
            </w:pPr>
          </w:p>
        </w:tc>
        <w:tc>
          <w:tcPr>
            <w:tcW w:w="3603" w:type="dxa"/>
            <w:gridSpan w:val="3"/>
            <w:tcBorders>
              <w:top w:val="single" w:sz="4" w:space="0" w:color="auto"/>
              <w:bottom w:val="single" w:sz="4" w:space="0" w:color="auto"/>
            </w:tcBorders>
            <w:shd w:val="clear" w:color="auto" w:fill="auto"/>
          </w:tcPr>
          <w:p w14:paraId="4B726680" w14:textId="77777777" w:rsidR="005B1DC4" w:rsidRPr="00413D96" w:rsidRDefault="005B1DC4" w:rsidP="00BD647D">
            <w:pPr>
              <w:ind w:right="-72"/>
              <w:jc w:val="right"/>
              <w:rPr>
                <w:rFonts w:ascii="Arial" w:hAnsi="Arial" w:cs="Arial"/>
                <w:b/>
                <w:bCs/>
                <w:color w:val="000000"/>
                <w:sz w:val="18"/>
                <w:szCs w:val="18"/>
              </w:rPr>
            </w:pPr>
            <w:r w:rsidRPr="00413D96">
              <w:rPr>
                <w:rFonts w:ascii="Arial" w:hAnsi="Arial" w:cs="Arial"/>
                <w:b/>
                <w:bCs/>
                <w:color w:val="000000"/>
                <w:sz w:val="18"/>
                <w:szCs w:val="18"/>
              </w:rPr>
              <w:t>Cash flow hedging reserves</w:t>
            </w:r>
          </w:p>
        </w:tc>
      </w:tr>
      <w:tr w:rsidR="00CC66AE" w:rsidRPr="00413D96" w14:paraId="0CC1BC79" w14:textId="77777777" w:rsidTr="004B78DD">
        <w:trPr>
          <w:tblHeader/>
        </w:trPr>
        <w:tc>
          <w:tcPr>
            <w:tcW w:w="4190" w:type="dxa"/>
            <w:shd w:val="clear" w:color="auto" w:fill="auto"/>
          </w:tcPr>
          <w:p w14:paraId="01664C4B" w14:textId="77777777" w:rsidR="00CC66AE" w:rsidRPr="00413D96" w:rsidRDefault="00CC66AE" w:rsidP="00BD647D">
            <w:pPr>
              <w:pStyle w:val="BlockText"/>
              <w:ind w:left="144" w:right="0" w:hanging="144"/>
              <w:jc w:val="left"/>
              <w:rPr>
                <w:rFonts w:ascii="Arial" w:hAnsi="Arial" w:cs="Arial"/>
                <w:color w:val="000000"/>
                <w:sz w:val="18"/>
                <w:szCs w:val="18"/>
              </w:rPr>
            </w:pPr>
          </w:p>
        </w:tc>
        <w:tc>
          <w:tcPr>
            <w:tcW w:w="1201" w:type="dxa"/>
            <w:shd w:val="clear" w:color="auto" w:fill="auto"/>
          </w:tcPr>
          <w:p w14:paraId="4C898454" w14:textId="77777777" w:rsidR="00CC66AE" w:rsidRPr="00413D96" w:rsidRDefault="00CC66AE" w:rsidP="00BD647D">
            <w:pPr>
              <w:ind w:right="-72"/>
              <w:jc w:val="right"/>
              <w:rPr>
                <w:rFonts w:ascii="Arial" w:hAnsi="Arial" w:cs="Arial"/>
                <w:b/>
                <w:bCs/>
                <w:color w:val="000000"/>
                <w:spacing w:val="-6"/>
                <w:sz w:val="18"/>
                <w:szCs w:val="18"/>
              </w:rPr>
            </w:pPr>
          </w:p>
          <w:p w14:paraId="52A6755D" w14:textId="77777777" w:rsidR="00CC66AE" w:rsidRPr="00413D96" w:rsidRDefault="00CC66AE" w:rsidP="00BD647D">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Cost of hed</w:t>
            </w:r>
            <w:r w:rsidR="003B28C9" w:rsidRPr="00413D96">
              <w:rPr>
                <w:rFonts w:ascii="Arial" w:hAnsi="Arial" w:cs="Arial"/>
                <w:b/>
                <w:bCs/>
                <w:color w:val="000000"/>
                <w:spacing w:val="-6"/>
                <w:sz w:val="18"/>
                <w:szCs w:val="18"/>
              </w:rPr>
              <w:t>g</w:t>
            </w:r>
            <w:r w:rsidRPr="00413D96">
              <w:rPr>
                <w:rFonts w:ascii="Arial" w:hAnsi="Arial" w:cs="Arial"/>
                <w:b/>
                <w:bCs/>
                <w:color w:val="000000"/>
                <w:spacing w:val="-6"/>
                <w:sz w:val="18"/>
                <w:szCs w:val="18"/>
              </w:rPr>
              <w:t>ing reserve</w:t>
            </w:r>
          </w:p>
        </w:tc>
        <w:tc>
          <w:tcPr>
            <w:tcW w:w="1201" w:type="dxa"/>
            <w:tcBorders>
              <w:top w:val="single" w:sz="4" w:space="0" w:color="auto"/>
            </w:tcBorders>
            <w:shd w:val="clear" w:color="auto" w:fill="auto"/>
            <w:vAlign w:val="bottom"/>
          </w:tcPr>
          <w:p w14:paraId="56F156D6" w14:textId="77777777" w:rsidR="00CC66AE" w:rsidRPr="00413D96" w:rsidRDefault="00CC66AE" w:rsidP="00BD647D">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Spot component of currency forwards</w:t>
            </w:r>
          </w:p>
        </w:tc>
        <w:tc>
          <w:tcPr>
            <w:tcW w:w="1201" w:type="dxa"/>
            <w:tcBorders>
              <w:top w:val="single" w:sz="4" w:space="0" w:color="auto"/>
            </w:tcBorders>
            <w:shd w:val="clear" w:color="auto" w:fill="auto"/>
            <w:vAlign w:val="bottom"/>
          </w:tcPr>
          <w:p w14:paraId="039D38B9" w14:textId="77777777" w:rsidR="00CC66AE" w:rsidRPr="00413D96" w:rsidRDefault="00CC66AE" w:rsidP="00BD647D">
            <w:pPr>
              <w:ind w:right="-72"/>
              <w:jc w:val="right"/>
              <w:rPr>
                <w:rFonts w:ascii="Arial" w:eastAsia="Arial Unicode MS" w:hAnsi="Arial" w:cs="Arial"/>
                <w:bCs/>
                <w:color w:val="000000"/>
                <w:sz w:val="18"/>
                <w:szCs w:val="18"/>
                <w:cs/>
              </w:rPr>
            </w:pPr>
            <w:r w:rsidRPr="00413D96">
              <w:rPr>
                <w:rFonts w:ascii="Arial" w:hAnsi="Arial" w:cs="Arial"/>
                <w:b/>
                <w:bCs/>
                <w:color w:val="000000"/>
                <w:spacing w:val="-6"/>
                <w:sz w:val="18"/>
                <w:szCs w:val="18"/>
              </w:rPr>
              <w:t>Interest rate swaps</w:t>
            </w:r>
          </w:p>
        </w:tc>
        <w:tc>
          <w:tcPr>
            <w:tcW w:w="1201" w:type="dxa"/>
            <w:tcBorders>
              <w:top w:val="single" w:sz="4" w:space="0" w:color="auto"/>
            </w:tcBorders>
            <w:shd w:val="clear" w:color="auto" w:fill="auto"/>
          </w:tcPr>
          <w:p w14:paraId="4195B0AD" w14:textId="77777777" w:rsidR="00CC66AE" w:rsidRPr="00413D96" w:rsidRDefault="00CC66AE" w:rsidP="00BD647D">
            <w:pPr>
              <w:ind w:right="-72"/>
              <w:jc w:val="right"/>
              <w:rPr>
                <w:rFonts w:ascii="Arial" w:hAnsi="Arial" w:cs="Arial"/>
                <w:b/>
                <w:bCs/>
                <w:color w:val="000000"/>
                <w:spacing w:val="-6"/>
                <w:sz w:val="18"/>
                <w:szCs w:val="18"/>
              </w:rPr>
            </w:pPr>
          </w:p>
          <w:p w14:paraId="26A7C1C7" w14:textId="77777777" w:rsidR="00CC66AE" w:rsidRPr="00413D96" w:rsidRDefault="00CC66AE" w:rsidP="00BD647D">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Total</w:t>
            </w:r>
            <w:r w:rsidR="00806A6E" w:rsidRPr="00413D96">
              <w:rPr>
                <w:rFonts w:ascii="Arial" w:hAnsi="Arial" w:cs="Arial"/>
                <w:b/>
                <w:bCs/>
                <w:color w:val="000000"/>
                <w:spacing w:val="-6"/>
                <w:sz w:val="18"/>
                <w:szCs w:val="18"/>
              </w:rPr>
              <w:t xml:space="preserve"> cash flow </w:t>
            </w:r>
            <w:r w:rsidRPr="00413D96">
              <w:rPr>
                <w:rFonts w:ascii="Arial" w:hAnsi="Arial" w:cs="Arial"/>
                <w:b/>
                <w:bCs/>
                <w:color w:val="000000"/>
                <w:spacing w:val="-6"/>
                <w:sz w:val="18"/>
                <w:szCs w:val="18"/>
              </w:rPr>
              <w:t>hedge reserves</w:t>
            </w:r>
          </w:p>
        </w:tc>
      </w:tr>
      <w:tr w:rsidR="00CC66AE" w:rsidRPr="00413D96" w14:paraId="34227277" w14:textId="77777777" w:rsidTr="004B78DD">
        <w:trPr>
          <w:tblHeader/>
        </w:trPr>
        <w:tc>
          <w:tcPr>
            <w:tcW w:w="4190" w:type="dxa"/>
            <w:shd w:val="clear" w:color="auto" w:fill="auto"/>
          </w:tcPr>
          <w:p w14:paraId="7F6824E0" w14:textId="77777777" w:rsidR="00CC66AE" w:rsidRPr="00413D96" w:rsidRDefault="00CC66AE" w:rsidP="00BD647D">
            <w:pPr>
              <w:pStyle w:val="BlockText"/>
              <w:ind w:left="144" w:right="0" w:hanging="144"/>
              <w:jc w:val="left"/>
              <w:rPr>
                <w:rFonts w:ascii="Arial" w:hAnsi="Arial" w:cs="Arial"/>
                <w:color w:val="000000"/>
                <w:sz w:val="18"/>
                <w:szCs w:val="18"/>
              </w:rPr>
            </w:pPr>
          </w:p>
        </w:tc>
        <w:tc>
          <w:tcPr>
            <w:tcW w:w="1201" w:type="dxa"/>
            <w:tcBorders>
              <w:bottom w:val="single" w:sz="4" w:space="0" w:color="auto"/>
            </w:tcBorders>
            <w:shd w:val="clear" w:color="auto" w:fill="auto"/>
          </w:tcPr>
          <w:p w14:paraId="595BAB0C" w14:textId="77777777" w:rsidR="00CC66AE" w:rsidRPr="00413D96" w:rsidRDefault="00CC66AE" w:rsidP="00BD647D">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 xml:space="preserve">Million </w:t>
            </w:r>
            <w:r w:rsidR="00286B04" w:rsidRPr="00413D96">
              <w:rPr>
                <w:rFonts w:ascii="Arial" w:eastAsia="Arial Unicode MS" w:hAnsi="Arial" w:cs="Arial"/>
                <w:b/>
                <w:bCs/>
                <w:snapToGrid w:val="0"/>
                <w:color w:val="000000"/>
                <w:sz w:val="18"/>
                <w:szCs w:val="18"/>
              </w:rPr>
              <w:t>Baht</w:t>
            </w:r>
          </w:p>
        </w:tc>
        <w:tc>
          <w:tcPr>
            <w:tcW w:w="1201" w:type="dxa"/>
            <w:tcBorders>
              <w:bottom w:val="single" w:sz="4" w:space="0" w:color="auto"/>
            </w:tcBorders>
            <w:shd w:val="clear" w:color="auto" w:fill="auto"/>
          </w:tcPr>
          <w:p w14:paraId="2CBDC700" w14:textId="77777777" w:rsidR="00CC66AE" w:rsidRPr="00413D96" w:rsidRDefault="00CC66AE" w:rsidP="00BD647D">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 xml:space="preserve">Million </w:t>
            </w:r>
            <w:r w:rsidR="00286B04" w:rsidRPr="00413D96">
              <w:rPr>
                <w:rFonts w:ascii="Arial" w:eastAsia="Arial Unicode MS" w:hAnsi="Arial" w:cs="Arial"/>
                <w:b/>
                <w:bCs/>
                <w:snapToGrid w:val="0"/>
                <w:color w:val="000000"/>
                <w:sz w:val="18"/>
                <w:szCs w:val="18"/>
              </w:rPr>
              <w:t>Baht</w:t>
            </w:r>
          </w:p>
        </w:tc>
        <w:tc>
          <w:tcPr>
            <w:tcW w:w="1201" w:type="dxa"/>
            <w:tcBorders>
              <w:bottom w:val="single" w:sz="4" w:space="0" w:color="auto"/>
            </w:tcBorders>
            <w:shd w:val="clear" w:color="auto" w:fill="auto"/>
          </w:tcPr>
          <w:p w14:paraId="07880419" w14:textId="77777777" w:rsidR="00CC66AE" w:rsidRPr="00413D96" w:rsidRDefault="00CC66AE" w:rsidP="00BD647D">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 xml:space="preserve">Million </w:t>
            </w:r>
            <w:r w:rsidR="00286B04" w:rsidRPr="00413D96">
              <w:rPr>
                <w:rFonts w:ascii="Arial" w:eastAsia="Arial Unicode MS" w:hAnsi="Arial" w:cs="Arial"/>
                <w:b/>
                <w:bCs/>
                <w:snapToGrid w:val="0"/>
                <w:color w:val="000000"/>
                <w:sz w:val="18"/>
                <w:szCs w:val="18"/>
              </w:rPr>
              <w:t>Baht</w:t>
            </w:r>
          </w:p>
        </w:tc>
        <w:tc>
          <w:tcPr>
            <w:tcW w:w="1201" w:type="dxa"/>
            <w:tcBorders>
              <w:bottom w:val="single" w:sz="4" w:space="0" w:color="auto"/>
            </w:tcBorders>
            <w:shd w:val="clear" w:color="auto" w:fill="auto"/>
          </w:tcPr>
          <w:p w14:paraId="0811F64C" w14:textId="77777777" w:rsidR="00CC66AE" w:rsidRPr="00413D96" w:rsidRDefault="00CC66AE" w:rsidP="00BD647D">
            <w:pPr>
              <w:ind w:right="-72"/>
              <w:jc w:val="right"/>
              <w:rPr>
                <w:rFonts w:ascii="Arial" w:eastAsia="Arial Unicode MS" w:hAnsi="Arial" w:cs="Arial"/>
                <w:b/>
                <w:bCs/>
                <w:snapToGrid w:val="0"/>
                <w:color w:val="000000"/>
                <w:sz w:val="18"/>
                <w:szCs w:val="18"/>
                <w:lang w:val="en-US" w:eastAsia="th-TH"/>
              </w:rPr>
            </w:pPr>
            <w:r w:rsidRPr="00413D96">
              <w:rPr>
                <w:rFonts w:ascii="Arial" w:eastAsia="Arial Unicode MS" w:hAnsi="Arial" w:cs="Arial"/>
                <w:b/>
                <w:bCs/>
                <w:snapToGrid w:val="0"/>
                <w:color w:val="000000"/>
                <w:sz w:val="18"/>
                <w:szCs w:val="18"/>
              </w:rPr>
              <w:t xml:space="preserve">Million </w:t>
            </w:r>
            <w:r w:rsidR="00286B04" w:rsidRPr="00413D96">
              <w:rPr>
                <w:rFonts w:ascii="Arial" w:eastAsia="Arial Unicode MS" w:hAnsi="Arial" w:cs="Arial"/>
                <w:b/>
                <w:bCs/>
                <w:snapToGrid w:val="0"/>
                <w:color w:val="000000"/>
                <w:sz w:val="18"/>
                <w:szCs w:val="18"/>
              </w:rPr>
              <w:t>Baht</w:t>
            </w:r>
          </w:p>
        </w:tc>
      </w:tr>
      <w:tr w:rsidR="00CC66AE" w:rsidRPr="00413D96" w14:paraId="39307BE1" w14:textId="77777777" w:rsidTr="004B78DD">
        <w:tc>
          <w:tcPr>
            <w:tcW w:w="4190" w:type="dxa"/>
            <w:shd w:val="clear" w:color="auto" w:fill="auto"/>
          </w:tcPr>
          <w:p w14:paraId="288E0331" w14:textId="77777777" w:rsidR="00CC66AE" w:rsidRPr="00413D96" w:rsidRDefault="00CC66AE" w:rsidP="00BD647D">
            <w:pPr>
              <w:ind w:left="144" w:hanging="144"/>
              <w:rPr>
                <w:rFonts w:ascii="Arial" w:hAnsi="Arial" w:cs="Arial"/>
                <w:b/>
                <w:bCs/>
                <w:color w:val="000000"/>
                <w:sz w:val="18"/>
                <w:szCs w:val="18"/>
              </w:rPr>
            </w:pPr>
          </w:p>
        </w:tc>
        <w:tc>
          <w:tcPr>
            <w:tcW w:w="1201" w:type="dxa"/>
            <w:tcBorders>
              <w:top w:val="single" w:sz="4" w:space="0" w:color="auto"/>
            </w:tcBorders>
            <w:shd w:val="clear" w:color="auto" w:fill="auto"/>
          </w:tcPr>
          <w:p w14:paraId="6B1D3EF9" w14:textId="77777777" w:rsidR="00CC66AE" w:rsidRPr="00413D96"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5C05BDEE" w14:textId="77777777" w:rsidR="00CC66AE" w:rsidRPr="00413D96"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63544DD1" w14:textId="77777777" w:rsidR="00CC66AE" w:rsidRPr="00413D96"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343A3C85" w14:textId="77777777" w:rsidR="00CC66AE" w:rsidRPr="00413D96" w:rsidRDefault="00CC66AE" w:rsidP="00BD647D">
            <w:pPr>
              <w:pStyle w:val="BlockText"/>
              <w:ind w:left="562" w:right="-72"/>
              <w:jc w:val="right"/>
              <w:rPr>
                <w:rFonts w:ascii="Arial" w:hAnsi="Arial" w:cs="Arial"/>
                <w:color w:val="000000"/>
                <w:sz w:val="18"/>
                <w:szCs w:val="18"/>
              </w:rPr>
            </w:pPr>
          </w:p>
        </w:tc>
      </w:tr>
      <w:tr w:rsidR="008F2C0B" w:rsidRPr="00413D96" w14:paraId="4C76CE1B" w14:textId="77777777" w:rsidTr="004B78DD">
        <w:tc>
          <w:tcPr>
            <w:tcW w:w="4190" w:type="dxa"/>
            <w:shd w:val="clear" w:color="auto" w:fill="auto"/>
          </w:tcPr>
          <w:p w14:paraId="140D3E1C" w14:textId="743B7CA5" w:rsidR="008F2C0B" w:rsidRPr="00413D96" w:rsidRDefault="008F2C0B" w:rsidP="008F2C0B">
            <w:pPr>
              <w:ind w:left="144" w:hanging="144"/>
              <w:rPr>
                <w:rFonts w:ascii="Arial" w:hAnsi="Arial" w:cs="Arial"/>
                <w:color w:val="000000"/>
                <w:sz w:val="18"/>
                <w:szCs w:val="18"/>
              </w:rPr>
            </w:pPr>
            <w:r w:rsidRPr="00413D96">
              <w:rPr>
                <w:rFonts w:ascii="Arial" w:hAnsi="Arial" w:cs="Arial"/>
                <w:color w:val="000000"/>
                <w:sz w:val="18"/>
                <w:szCs w:val="18"/>
              </w:rPr>
              <w:t xml:space="preserve">Opening balance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2024</w:t>
            </w:r>
          </w:p>
        </w:tc>
        <w:tc>
          <w:tcPr>
            <w:tcW w:w="1201" w:type="dxa"/>
            <w:shd w:val="clear" w:color="auto" w:fill="auto"/>
          </w:tcPr>
          <w:p w14:paraId="5B1463B4" w14:textId="0E7AA61F"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201" w:type="dxa"/>
            <w:shd w:val="clear" w:color="auto" w:fill="auto"/>
          </w:tcPr>
          <w:p w14:paraId="3841DEB0" w14:textId="461CE345"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1201" w:type="dxa"/>
            <w:shd w:val="clear" w:color="auto" w:fill="auto"/>
          </w:tcPr>
          <w:p w14:paraId="5208C7CC" w14:textId="382E25DA"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79</w:t>
            </w:r>
            <w:r w:rsidRPr="00413D96">
              <w:rPr>
                <w:rFonts w:ascii="Arial" w:eastAsia="Arial Unicode MS" w:hAnsi="Arial" w:cs="Arial"/>
                <w:color w:val="000000"/>
                <w:sz w:val="18"/>
                <w:szCs w:val="18"/>
              </w:rPr>
              <w:t>)</w:t>
            </w:r>
          </w:p>
        </w:tc>
        <w:tc>
          <w:tcPr>
            <w:tcW w:w="1201" w:type="dxa"/>
            <w:shd w:val="clear" w:color="auto" w:fill="auto"/>
          </w:tcPr>
          <w:p w14:paraId="35E5D05A" w14:textId="44118DA9"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82</w:t>
            </w:r>
            <w:r w:rsidRPr="00413D96">
              <w:rPr>
                <w:rFonts w:ascii="Arial" w:eastAsia="Arial Unicode MS" w:hAnsi="Arial" w:cs="Arial"/>
                <w:color w:val="000000"/>
                <w:sz w:val="18"/>
                <w:szCs w:val="18"/>
              </w:rPr>
              <w:t>)</w:t>
            </w:r>
          </w:p>
        </w:tc>
      </w:tr>
      <w:tr w:rsidR="008F2C0B" w:rsidRPr="00413D96" w14:paraId="73820924" w14:textId="77777777" w:rsidTr="004B78DD">
        <w:tc>
          <w:tcPr>
            <w:tcW w:w="4190" w:type="dxa"/>
            <w:shd w:val="clear" w:color="auto" w:fill="auto"/>
          </w:tcPr>
          <w:p w14:paraId="04CDD19B" w14:textId="2F697583" w:rsidR="008F2C0B" w:rsidRPr="00413D96" w:rsidRDefault="008F2C0B" w:rsidP="008F2C0B">
            <w:pPr>
              <w:tabs>
                <w:tab w:val="left" w:pos="542"/>
              </w:tabs>
              <w:ind w:left="2" w:hanging="2"/>
              <w:rPr>
                <w:rFonts w:ascii="Arial" w:eastAsia="Calibri" w:hAnsi="Arial" w:cs="Arial"/>
                <w:color w:val="000000"/>
                <w:spacing w:val="-4"/>
                <w:sz w:val="18"/>
                <w:szCs w:val="18"/>
              </w:rPr>
            </w:pPr>
            <w:r w:rsidRPr="00413D96">
              <w:rPr>
                <w:rFonts w:ascii="Arial" w:hAnsi="Arial" w:cs="Arial"/>
                <w:color w:val="000000"/>
                <w:sz w:val="18"/>
                <w:szCs w:val="18"/>
                <w:u w:val="single"/>
              </w:rPr>
              <w:t>Add</w:t>
            </w:r>
            <w:r w:rsidRPr="00413D96">
              <w:rPr>
                <w:rFonts w:ascii="Arial" w:hAnsi="Arial" w:cs="Arial"/>
                <w:color w:val="000000"/>
                <w:sz w:val="18"/>
                <w:szCs w:val="18"/>
              </w:rPr>
              <w:t xml:space="preserve">  Change in fair value of hedging instruments </w:t>
            </w:r>
            <w:r w:rsidRPr="00413D96">
              <w:rPr>
                <w:rFonts w:ascii="Arial" w:hAnsi="Arial" w:cs="Arial"/>
                <w:color w:val="000000"/>
                <w:sz w:val="18"/>
                <w:szCs w:val="18"/>
              </w:rPr>
              <w:tab/>
              <w:t>recognised in OCI</w:t>
            </w:r>
          </w:p>
        </w:tc>
        <w:tc>
          <w:tcPr>
            <w:tcW w:w="1201" w:type="dxa"/>
            <w:shd w:val="clear" w:color="auto" w:fill="auto"/>
            <w:vAlign w:val="bottom"/>
          </w:tcPr>
          <w:p w14:paraId="66EEDB15" w14:textId="21BA6CDB"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7457A22C" w14:textId="3FF729F8"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w:t>
            </w:r>
          </w:p>
        </w:tc>
        <w:tc>
          <w:tcPr>
            <w:tcW w:w="1201" w:type="dxa"/>
            <w:shd w:val="clear" w:color="auto" w:fill="auto"/>
            <w:vAlign w:val="bottom"/>
          </w:tcPr>
          <w:p w14:paraId="60F56140" w14:textId="49B962D0"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w:t>
            </w:r>
          </w:p>
        </w:tc>
        <w:tc>
          <w:tcPr>
            <w:tcW w:w="1201" w:type="dxa"/>
            <w:shd w:val="clear" w:color="auto" w:fill="auto"/>
            <w:vAlign w:val="bottom"/>
          </w:tcPr>
          <w:p w14:paraId="40A0CA6A" w14:textId="614FBD9F"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p>
        </w:tc>
      </w:tr>
      <w:tr w:rsidR="008F2C0B" w:rsidRPr="00413D96" w14:paraId="531DBA98" w14:textId="77777777" w:rsidTr="004B78DD">
        <w:tc>
          <w:tcPr>
            <w:tcW w:w="4190" w:type="dxa"/>
            <w:shd w:val="clear" w:color="auto" w:fill="auto"/>
          </w:tcPr>
          <w:p w14:paraId="5EA5929A" w14:textId="4345EAD5" w:rsidR="008F2C0B" w:rsidRPr="00413D96" w:rsidRDefault="008F2C0B" w:rsidP="008F2C0B">
            <w:pPr>
              <w:tabs>
                <w:tab w:val="left" w:pos="542"/>
              </w:tabs>
              <w:ind w:left="2" w:hanging="2"/>
              <w:rPr>
                <w:rFonts w:ascii="Arial" w:eastAsia="Calibri" w:hAnsi="Arial" w:cs="Arial"/>
                <w:color w:val="000000"/>
                <w:spacing w:val="-6"/>
                <w:sz w:val="18"/>
                <w:szCs w:val="18"/>
              </w:rPr>
            </w:pPr>
            <w:r w:rsidRPr="00413D96">
              <w:rPr>
                <w:rFonts w:ascii="Arial" w:hAnsi="Arial" w:cs="Arial"/>
                <w:color w:val="000000"/>
                <w:spacing w:val="-6"/>
                <w:sz w:val="18"/>
                <w:szCs w:val="18"/>
                <w:u w:val="single"/>
              </w:rPr>
              <w:t>Add</w:t>
            </w:r>
            <w:r w:rsidRPr="00413D96">
              <w:rPr>
                <w:rFonts w:ascii="Arial" w:hAnsi="Arial" w:cs="Arial"/>
                <w:color w:val="000000"/>
                <w:spacing w:val="-6"/>
                <w:sz w:val="18"/>
                <w:szCs w:val="18"/>
              </w:rPr>
              <w:t xml:space="preserve">  </w:t>
            </w:r>
            <w:r w:rsidRPr="00413D96">
              <w:rPr>
                <w:rFonts w:ascii="Arial" w:hAnsi="Arial" w:cs="Arial"/>
                <w:color w:val="000000"/>
                <w:spacing w:val="-8"/>
                <w:sz w:val="18"/>
                <w:szCs w:val="18"/>
              </w:rPr>
              <w:t>Costs of hedging deferred and recognised in OCI</w:t>
            </w:r>
          </w:p>
        </w:tc>
        <w:tc>
          <w:tcPr>
            <w:tcW w:w="1201" w:type="dxa"/>
            <w:shd w:val="clear" w:color="auto" w:fill="auto"/>
            <w:vAlign w:val="bottom"/>
          </w:tcPr>
          <w:p w14:paraId="10F606C6" w14:textId="22486774"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22"/>
              </w:rPr>
              <w:t>6</w:t>
            </w:r>
            <w:r w:rsidRPr="00413D96">
              <w:rPr>
                <w:rFonts w:ascii="Arial" w:eastAsia="Arial Unicode MS" w:hAnsi="Arial" w:cs="Arial"/>
                <w:color w:val="000000"/>
                <w:sz w:val="18"/>
                <w:szCs w:val="18"/>
              </w:rPr>
              <w:t>)</w:t>
            </w:r>
          </w:p>
        </w:tc>
        <w:tc>
          <w:tcPr>
            <w:tcW w:w="1201" w:type="dxa"/>
            <w:shd w:val="clear" w:color="auto" w:fill="auto"/>
            <w:vAlign w:val="bottom"/>
          </w:tcPr>
          <w:p w14:paraId="496E91D3" w14:textId="7C4B2F82"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31DD38D3" w14:textId="6EFB8554"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0ED9C315" w14:textId="4FF9C8DD"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8F2C0B" w:rsidRPr="00413D96" w14:paraId="3A2F4082" w14:textId="77777777" w:rsidTr="004B78DD">
        <w:tc>
          <w:tcPr>
            <w:tcW w:w="4190" w:type="dxa"/>
            <w:shd w:val="clear" w:color="auto" w:fill="auto"/>
          </w:tcPr>
          <w:p w14:paraId="5C155041" w14:textId="77777777" w:rsidR="004F2992" w:rsidRPr="00413D96" w:rsidRDefault="008F2C0B" w:rsidP="008F2C0B">
            <w:pPr>
              <w:tabs>
                <w:tab w:val="left" w:pos="542"/>
              </w:tabs>
              <w:ind w:left="2" w:hanging="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Reclassification from OCI </w:t>
            </w:r>
            <w:r w:rsidR="004F2992" w:rsidRPr="00413D96">
              <w:rPr>
                <w:rFonts w:ascii="Arial" w:hAnsi="Arial" w:cs="Arial"/>
                <w:color w:val="000000"/>
                <w:sz w:val="18"/>
                <w:szCs w:val="18"/>
              </w:rPr>
              <w:t>and</w:t>
            </w:r>
            <w:r w:rsidRPr="00413D96">
              <w:rPr>
                <w:rFonts w:ascii="Arial" w:hAnsi="Arial" w:cs="Arial"/>
                <w:color w:val="000000"/>
                <w:sz w:val="18"/>
                <w:szCs w:val="18"/>
              </w:rPr>
              <w:t xml:space="preserve"> profit or loss</w:t>
            </w:r>
          </w:p>
          <w:p w14:paraId="368C3B60" w14:textId="3879E60E" w:rsidR="008F2C0B" w:rsidRPr="00413D96" w:rsidRDefault="004F2992" w:rsidP="00B9629D">
            <w:pPr>
              <w:tabs>
                <w:tab w:val="left" w:pos="542"/>
              </w:tabs>
              <w:ind w:left="152" w:hanging="2"/>
              <w:rPr>
                <w:rFonts w:ascii="Arial" w:eastAsia="Calibri" w:hAnsi="Arial" w:cs="Arial"/>
                <w:color w:val="000000"/>
                <w:spacing w:val="-4"/>
                <w:sz w:val="18"/>
                <w:szCs w:val="18"/>
                <w:cs/>
              </w:rPr>
            </w:pPr>
            <w:r w:rsidRPr="00413D96">
              <w:rPr>
                <w:rFonts w:ascii="Arial" w:hAnsi="Arial" w:cs="Arial"/>
                <w:color w:val="000000"/>
                <w:sz w:val="18"/>
                <w:szCs w:val="18"/>
              </w:rPr>
              <w:t xml:space="preserve">        </w:t>
            </w:r>
            <w:r w:rsidR="008F2C0B" w:rsidRPr="00413D96">
              <w:rPr>
                <w:rFonts w:ascii="Arial" w:hAnsi="Arial" w:cs="Arial"/>
                <w:color w:val="000000"/>
                <w:sz w:val="18"/>
                <w:szCs w:val="18"/>
              </w:rPr>
              <w:t xml:space="preserve">  included in </w:t>
            </w:r>
          </w:p>
        </w:tc>
        <w:tc>
          <w:tcPr>
            <w:tcW w:w="1201" w:type="dxa"/>
            <w:shd w:val="clear" w:color="auto" w:fill="auto"/>
          </w:tcPr>
          <w:p w14:paraId="3CCEA9C4" w14:textId="77777777" w:rsidR="008F2C0B" w:rsidRPr="00413D96" w:rsidRDefault="008F2C0B" w:rsidP="008F2C0B">
            <w:pPr>
              <w:ind w:left="74" w:right="-72"/>
              <w:jc w:val="right"/>
              <w:rPr>
                <w:rFonts w:ascii="Arial" w:eastAsia="Arial Unicode MS" w:hAnsi="Arial" w:cs="Arial"/>
                <w:color w:val="000000"/>
                <w:sz w:val="18"/>
                <w:szCs w:val="18"/>
              </w:rPr>
            </w:pPr>
          </w:p>
        </w:tc>
        <w:tc>
          <w:tcPr>
            <w:tcW w:w="1201" w:type="dxa"/>
            <w:shd w:val="clear" w:color="auto" w:fill="auto"/>
          </w:tcPr>
          <w:p w14:paraId="5F53A083" w14:textId="77777777" w:rsidR="008F2C0B" w:rsidRPr="00413D96" w:rsidRDefault="008F2C0B" w:rsidP="008F2C0B">
            <w:pPr>
              <w:ind w:left="74" w:right="-72"/>
              <w:jc w:val="right"/>
              <w:rPr>
                <w:rFonts w:ascii="Arial" w:eastAsia="Arial Unicode MS" w:hAnsi="Arial" w:cs="Arial"/>
                <w:color w:val="000000"/>
                <w:sz w:val="18"/>
                <w:szCs w:val="18"/>
              </w:rPr>
            </w:pPr>
          </w:p>
        </w:tc>
        <w:tc>
          <w:tcPr>
            <w:tcW w:w="1201" w:type="dxa"/>
            <w:shd w:val="clear" w:color="auto" w:fill="auto"/>
          </w:tcPr>
          <w:p w14:paraId="2641B967" w14:textId="77777777" w:rsidR="008F2C0B" w:rsidRPr="00413D96" w:rsidRDefault="008F2C0B" w:rsidP="008F2C0B">
            <w:pPr>
              <w:ind w:left="74" w:right="-72"/>
              <w:jc w:val="right"/>
              <w:rPr>
                <w:rFonts w:ascii="Arial" w:eastAsia="Arial Unicode MS" w:hAnsi="Arial" w:cs="Arial"/>
                <w:color w:val="000000"/>
                <w:sz w:val="18"/>
                <w:szCs w:val="18"/>
              </w:rPr>
            </w:pPr>
          </w:p>
        </w:tc>
        <w:tc>
          <w:tcPr>
            <w:tcW w:w="1201" w:type="dxa"/>
            <w:shd w:val="clear" w:color="auto" w:fill="auto"/>
          </w:tcPr>
          <w:p w14:paraId="427268E7" w14:textId="77777777" w:rsidR="008F2C0B" w:rsidRPr="00413D96" w:rsidRDefault="008F2C0B" w:rsidP="008F2C0B">
            <w:pPr>
              <w:ind w:left="74" w:right="-72"/>
              <w:jc w:val="right"/>
              <w:rPr>
                <w:rFonts w:ascii="Arial" w:eastAsia="Arial Unicode MS" w:hAnsi="Arial" w:cs="Arial"/>
                <w:color w:val="000000"/>
                <w:sz w:val="18"/>
                <w:szCs w:val="18"/>
              </w:rPr>
            </w:pPr>
          </w:p>
        </w:tc>
      </w:tr>
      <w:tr w:rsidR="008F2C0B" w:rsidRPr="00413D96" w14:paraId="44D763BC" w14:textId="77777777" w:rsidTr="004B78DD">
        <w:tc>
          <w:tcPr>
            <w:tcW w:w="4190" w:type="dxa"/>
            <w:shd w:val="clear" w:color="auto" w:fill="auto"/>
          </w:tcPr>
          <w:p w14:paraId="41CA85DB" w14:textId="2D86202F" w:rsidR="008F2C0B" w:rsidRPr="00413D96" w:rsidRDefault="008F2C0B" w:rsidP="00B9629D">
            <w:pPr>
              <w:pStyle w:val="BlockText"/>
              <w:ind w:left="577" w:right="0" w:hanging="144"/>
              <w:jc w:val="left"/>
              <w:rPr>
                <w:rFonts w:ascii="Arial" w:eastAsia="Calibri" w:hAnsi="Arial" w:cs="Arial"/>
                <w:color w:val="000000"/>
                <w:spacing w:val="-4"/>
                <w:sz w:val="18"/>
                <w:szCs w:val="18"/>
                <w:cs/>
              </w:rPr>
            </w:pPr>
            <w:r w:rsidRPr="00413D96">
              <w:rPr>
                <w:rFonts w:ascii="Arial" w:eastAsia="Calibri" w:hAnsi="Arial" w:cs="Arial"/>
                <w:color w:val="000000"/>
                <w:spacing w:val="-4"/>
                <w:sz w:val="18"/>
                <w:szCs w:val="18"/>
              </w:rPr>
              <w:t xml:space="preserve">   </w:t>
            </w:r>
            <w:r w:rsidR="00B9629D" w:rsidRPr="00413D96">
              <w:rPr>
                <w:rFonts w:ascii="Arial" w:eastAsia="Calibri" w:hAnsi="Arial" w:cs="Arial"/>
                <w:color w:val="000000"/>
                <w:spacing w:val="-4"/>
                <w:sz w:val="18"/>
                <w:szCs w:val="18"/>
              </w:rPr>
              <w:t xml:space="preserve">  </w:t>
            </w:r>
            <w:r w:rsidRPr="00413D96">
              <w:rPr>
                <w:rFonts w:ascii="Arial" w:eastAsia="Calibri" w:hAnsi="Arial" w:cs="Arial"/>
                <w:color w:val="000000"/>
                <w:spacing w:val="-4"/>
                <w:sz w:val="18"/>
                <w:szCs w:val="18"/>
              </w:rPr>
              <w:t>- Finance costs</w:t>
            </w:r>
          </w:p>
        </w:tc>
        <w:tc>
          <w:tcPr>
            <w:tcW w:w="1201" w:type="dxa"/>
            <w:shd w:val="clear" w:color="auto" w:fill="auto"/>
          </w:tcPr>
          <w:p w14:paraId="117DF91B" w14:textId="137E45D4"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28CA2C6B" w14:textId="1620F8F7"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6F16D3C5" w14:textId="35D57AC0"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p>
        </w:tc>
        <w:tc>
          <w:tcPr>
            <w:tcW w:w="1201" w:type="dxa"/>
            <w:shd w:val="clear" w:color="auto" w:fill="auto"/>
          </w:tcPr>
          <w:p w14:paraId="59C710AB" w14:textId="0CCA3CB0"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p>
        </w:tc>
      </w:tr>
      <w:tr w:rsidR="008F2C0B" w:rsidRPr="00413D96" w14:paraId="29A15667" w14:textId="77777777" w:rsidTr="004B78DD">
        <w:tc>
          <w:tcPr>
            <w:tcW w:w="4190" w:type="dxa"/>
            <w:shd w:val="clear" w:color="auto" w:fill="auto"/>
          </w:tcPr>
          <w:p w14:paraId="161A078E" w14:textId="4BD79CB7" w:rsidR="008F2C0B" w:rsidRPr="00413D96" w:rsidRDefault="008F2C0B" w:rsidP="00B9629D">
            <w:pPr>
              <w:pStyle w:val="BlockText"/>
              <w:ind w:left="577" w:right="0" w:hanging="144"/>
              <w:jc w:val="left"/>
              <w:rPr>
                <w:rFonts w:ascii="Arial" w:eastAsia="Calibri" w:hAnsi="Arial" w:cs="Arial"/>
                <w:color w:val="000000"/>
                <w:spacing w:val="-4"/>
                <w:sz w:val="18"/>
                <w:szCs w:val="18"/>
                <w:cs/>
              </w:rPr>
            </w:pPr>
            <w:r w:rsidRPr="00413D96">
              <w:rPr>
                <w:rFonts w:ascii="Arial" w:eastAsia="Calibri" w:hAnsi="Arial" w:cs="Arial"/>
                <w:color w:val="000000"/>
                <w:spacing w:val="-4"/>
                <w:sz w:val="18"/>
                <w:szCs w:val="18"/>
              </w:rPr>
              <w:t xml:space="preserve">   </w:t>
            </w:r>
            <w:r w:rsidR="00B9629D" w:rsidRPr="00413D96">
              <w:rPr>
                <w:rFonts w:ascii="Arial" w:eastAsia="Calibri" w:hAnsi="Arial" w:cs="Arial"/>
                <w:color w:val="000000"/>
                <w:spacing w:val="-4"/>
                <w:sz w:val="18"/>
                <w:szCs w:val="18"/>
              </w:rPr>
              <w:t xml:space="preserve">  </w:t>
            </w:r>
            <w:r w:rsidRPr="00413D96">
              <w:rPr>
                <w:rFonts w:ascii="Arial" w:eastAsia="Calibri" w:hAnsi="Arial" w:cs="Arial"/>
                <w:color w:val="000000"/>
                <w:spacing w:val="-4"/>
                <w:sz w:val="18"/>
                <w:szCs w:val="18"/>
              </w:rPr>
              <w:t>- Cost of services</w:t>
            </w:r>
          </w:p>
        </w:tc>
        <w:tc>
          <w:tcPr>
            <w:tcW w:w="1201" w:type="dxa"/>
            <w:shd w:val="clear" w:color="auto" w:fill="auto"/>
          </w:tcPr>
          <w:p w14:paraId="7FA08768" w14:textId="68F428DC"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4C77A328" w14:textId="309DDBF5"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p>
        </w:tc>
        <w:tc>
          <w:tcPr>
            <w:tcW w:w="1201" w:type="dxa"/>
            <w:shd w:val="clear" w:color="auto" w:fill="auto"/>
          </w:tcPr>
          <w:p w14:paraId="24BB1178" w14:textId="6E95803E"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3799FD90" w14:textId="704034E4"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p>
        </w:tc>
      </w:tr>
      <w:tr w:rsidR="008F2C0B" w:rsidRPr="00413D96" w14:paraId="5FD7B982" w14:textId="77777777" w:rsidTr="004B78DD">
        <w:tc>
          <w:tcPr>
            <w:tcW w:w="4190" w:type="dxa"/>
            <w:shd w:val="clear" w:color="auto" w:fill="auto"/>
          </w:tcPr>
          <w:p w14:paraId="2D7C8622" w14:textId="16758A99" w:rsidR="008F2C0B" w:rsidRPr="00413D96" w:rsidRDefault="008F2C0B" w:rsidP="00B9629D">
            <w:pPr>
              <w:pStyle w:val="BlockText"/>
              <w:ind w:left="577" w:right="0" w:hanging="144"/>
              <w:jc w:val="left"/>
              <w:rPr>
                <w:rFonts w:ascii="Arial" w:eastAsia="Calibri" w:hAnsi="Arial" w:cs="Arial"/>
                <w:color w:val="000000"/>
                <w:spacing w:val="-4"/>
                <w:sz w:val="18"/>
                <w:szCs w:val="18"/>
              </w:rPr>
            </w:pPr>
            <w:r w:rsidRPr="00413D96">
              <w:rPr>
                <w:rFonts w:ascii="Arial" w:eastAsia="Calibri" w:hAnsi="Arial" w:cs="Arial"/>
                <w:color w:val="000000"/>
                <w:spacing w:val="-4"/>
                <w:sz w:val="18"/>
                <w:szCs w:val="18"/>
                <w:lang w:val="en-US"/>
              </w:rPr>
              <w:t xml:space="preserve">     - </w:t>
            </w:r>
            <w:r w:rsidRPr="00413D96">
              <w:rPr>
                <w:rFonts w:ascii="Arial" w:eastAsia="Calibri" w:hAnsi="Arial" w:cs="Arial"/>
                <w:color w:val="000000"/>
                <w:spacing w:val="-4"/>
                <w:sz w:val="18"/>
                <w:szCs w:val="18"/>
              </w:rPr>
              <w:t>Property, plant and equipment, net</w:t>
            </w:r>
          </w:p>
        </w:tc>
        <w:tc>
          <w:tcPr>
            <w:tcW w:w="1201" w:type="dxa"/>
            <w:shd w:val="clear" w:color="auto" w:fill="auto"/>
          </w:tcPr>
          <w:p w14:paraId="1D32A297" w14:textId="576AA27A"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3A944556" w14:textId="100184D0"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33</w:t>
            </w:r>
            <w:r w:rsidRPr="00413D96">
              <w:rPr>
                <w:rFonts w:ascii="Arial" w:eastAsia="Arial Unicode MS" w:hAnsi="Arial" w:cs="Arial"/>
                <w:color w:val="000000"/>
                <w:sz w:val="18"/>
                <w:szCs w:val="18"/>
              </w:rPr>
              <w:t>)</w:t>
            </w:r>
          </w:p>
        </w:tc>
        <w:tc>
          <w:tcPr>
            <w:tcW w:w="1201" w:type="dxa"/>
            <w:shd w:val="clear" w:color="auto" w:fill="auto"/>
          </w:tcPr>
          <w:p w14:paraId="6534BCD9" w14:textId="1D093CA0"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333DAB0C" w14:textId="0FA2099A"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33</w:t>
            </w:r>
            <w:r w:rsidRPr="00413D96">
              <w:rPr>
                <w:rFonts w:ascii="Arial" w:eastAsia="Arial Unicode MS" w:hAnsi="Arial" w:cs="Arial"/>
                <w:color w:val="000000"/>
                <w:sz w:val="18"/>
                <w:szCs w:val="18"/>
              </w:rPr>
              <w:t>)</w:t>
            </w:r>
          </w:p>
        </w:tc>
      </w:tr>
      <w:tr w:rsidR="008F2C0B" w:rsidRPr="00413D96" w14:paraId="7244F255" w14:textId="77777777" w:rsidTr="004B78DD">
        <w:tc>
          <w:tcPr>
            <w:tcW w:w="4190" w:type="dxa"/>
            <w:shd w:val="clear" w:color="auto" w:fill="auto"/>
          </w:tcPr>
          <w:p w14:paraId="71F49B5F" w14:textId="5F58C67B" w:rsidR="008F2C0B" w:rsidRPr="00413D96" w:rsidRDefault="008F2C0B" w:rsidP="008F2C0B">
            <w:pPr>
              <w:ind w:right="-7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Deferred tax</w:t>
            </w:r>
          </w:p>
        </w:tc>
        <w:tc>
          <w:tcPr>
            <w:tcW w:w="1201" w:type="dxa"/>
            <w:tcBorders>
              <w:bottom w:val="single" w:sz="4" w:space="0" w:color="auto"/>
            </w:tcBorders>
            <w:shd w:val="clear" w:color="auto" w:fill="auto"/>
          </w:tcPr>
          <w:p w14:paraId="4FF981F9" w14:textId="1D27E0EC" w:rsidR="008F2C0B" w:rsidRPr="00413D96" w:rsidRDefault="00A1321E" w:rsidP="008F2C0B">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01" w:type="dxa"/>
            <w:tcBorders>
              <w:bottom w:val="single" w:sz="4" w:space="0" w:color="auto"/>
            </w:tcBorders>
            <w:shd w:val="clear" w:color="auto" w:fill="auto"/>
          </w:tcPr>
          <w:p w14:paraId="31FC0E0A" w14:textId="16496D8E"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2DB374A5" w14:textId="2E3BD1AA"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588E9DB4" w14:textId="641FC16E"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r>
      <w:tr w:rsidR="008F2C0B" w:rsidRPr="00413D96" w14:paraId="11B09ED1" w14:textId="77777777" w:rsidTr="004B78DD">
        <w:tc>
          <w:tcPr>
            <w:tcW w:w="4190" w:type="dxa"/>
            <w:shd w:val="clear" w:color="auto" w:fill="auto"/>
          </w:tcPr>
          <w:p w14:paraId="5A118EF4" w14:textId="77777777" w:rsidR="008F2C0B" w:rsidRPr="00413D96" w:rsidRDefault="008F2C0B" w:rsidP="008F2C0B">
            <w:pPr>
              <w:pStyle w:val="BlockText"/>
              <w:ind w:left="144" w:right="0" w:hanging="144"/>
              <w:jc w:val="left"/>
              <w:rPr>
                <w:rFonts w:ascii="Arial" w:hAnsi="Arial" w:cs="Arial"/>
                <w:color w:val="000000"/>
                <w:sz w:val="18"/>
                <w:szCs w:val="18"/>
              </w:rPr>
            </w:pPr>
          </w:p>
        </w:tc>
        <w:tc>
          <w:tcPr>
            <w:tcW w:w="1201" w:type="dxa"/>
            <w:tcBorders>
              <w:top w:val="single" w:sz="4" w:space="0" w:color="auto"/>
            </w:tcBorders>
            <w:shd w:val="clear" w:color="auto" w:fill="auto"/>
          </w:tcPr>
          <w:p w14:paraId="6EA60C04" w14:textId="1C6E68A6" w:rsidR="008F2C0B" w:rsidRPr="00413D96" w:rsidRDefault="008F2C0B" w:rsidP="008F2C0B">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7327EC70" w14:textId="4BF1F5C5" w:rsidR="008F2C0B" w:rsidRPr="00413D96" w:rsidRDefault="008F2C0B" w:rsidP="008F2C0B">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5DA66F9C" w14:textId="5F6F4D36" w:rsidR="008F2C0B" w:rsidRPr="00413D96" w:rsidRDefault="008F2C0B" w:rsidP="008F2C0B">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5514954D" w14:textId="59E91FA1" w:rsidR="008F2C0B" w:rsidRPr="00413D96" w:rsidRDefault="008F2C0B" w:rsidP="008F2C0B">
            <w:pPr>
              <w:ind w:left="74" w:right="-72"/>
              <w:jc w:val="right"/>
              <w:rPr>
                <w:rFonts w:ascii="Arial" w:eastAsia="Arial Unicode MS" w:hAnsi="Arial" w:cs="Arial"/>
                <w:color w:val="000000"/>
                <w:sz w:val="18"/>
                <w:szCs w:val="18"/>
              </w:rPr>
            </w:pPr>
          </w:p>
        </w:tc>
      </w:tr>
      <w:tr w:rsidR="008F2C0B" w:rsidRPr="00413D96" w14:paraId="67297627" w14:textId="77777777" w:rsidTr="004B78DD">
        <w:tc>
          <w:tcPr>
            <w:tcW w:w="4190" w:type="dxa"/>
            <w:shd w:val="clear" w:color="auto" w:fill="auto"/>
          </w:tcPr>
          <w:p w14:paraId="3FC9645C" w14:textId="5084D5E5" w:rsidR="008F2C0B" w:rsidRPr="00413D96" w:rsidRDefault="008F2C0B" w:rsidP="008F2C0B">
            <w:pPr>
              <w:pStyle w:val="BlockText"/>
              <w:ind w:left="144" w:right="0" w:hanging="144"/>
              <w:jc w:val="left"/>
              <w:rPr>
                <w:rFonts w:ascii="Arial" w:hAnsi="Arial" w:cs="Arial"/>
                <w:color w:val="000000"/>
                <w:sz w:val="18"/>
                <w:szCs w:val="18"/>
              </w:rPr>
            </w:pPr>
            <w:r w:rsidRPr="00413D96">
              <w:rPr>
                <w:rFonts w:ascii="Arial" w:hAnsi="Arial" w:cs="Arial"/>
                <w:color w:val="000000"/>
                <w:sz w:val="18"/>
                <w:szCs w:val="18"/>
              </w:rPr>
              <w:t xml:space="preserve">Closing balance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p>
        </w:tc>
        <w:tc>
          <w:tcPr>
            <w:tcW w:w="1201" w:type="dxa"/>
            <w:tcBorders>
              <w:bottom w:val="single" w:sz="4" w:space="0" w:color="auto"/>
            </w:tcBorders>
            <w:shd w:val="clear" w:color="auto" w:fill="auto"/>
          </w:tcPr>
          <w:p w14:paraId="2C1BEC3F" w14:textId="4092483A" w:rsidR="008F2C0B" w:rsidRPr="00413D96" w:rsidRDefault="00AB5F76"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46430A06" w14:textId="72ECBF86"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14E4598E" w14:textId="39D26853"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71</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174C5A1B" w14:textId="0AD4DC32" w:rsidR="008F2C0B" w:rsidRPr="00413D96" w:rsidRDefault="008F2C0B" w:rsidP="008F2C0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72</w:t>
            </w:r>
            <w:r w:rsidRPr="00413D96">
              <w:rPr>
                <w:rFonts w:ascii="Arial" w:eastAsia="Arial Unicode MS" w:hAnsi="Arial" w:cs="Arial"/>
                <w:color w:val="000000"/>
                <w:sz w:val="18"/>
                <w:szCs w:val="18"/>
              </w:rPr>
              <w:t>)</w:t>
            </w:r>
          </w:p>
        </w:tc>
      </w:tr>
    </w:tbl>
    <w:p w14:paraId="359FF719" w14:textId="4E3F3461" w:rsidR="00230DF3" w:rsidRPr="00413D96" w:rsidRDefault="00230DF3" w:rsidP="009E0EBB">
      <w:pPr>
        <w:pStyle w:val="BlockText"/>
        <w:ind w:left="540" w:right="0"/>
        <w:jc w:val="thaiDistribute"/>
        <w:rPr>
          <w:rFonts w:ascii="Arial" w:hAnsi="Arial" w:cs="Arial"/>
          <w:color w:val="000000"/>
          <w:sz w:val="18"/>
          <w:szCs w:val="18"/>
        </w:rPr>
      </w:pPr>
    </w:p>
    <w:p w14:paraId="24EDBC84" w14:textId="77777777" w:rsidR="00961E26" w:rsidRPr="00413D96" w:rsidRDefault="00961E26">
      <w:pPr>
        <w:rPr>
          <w:rFonts w:ascii="Arial" w:hAnsi="Arial" w:cs="Arial"/>
          <w:color w:val="000000"/>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5020A5" w:rsidRPr="00413D96" w14:paraId="076427DC" w14:textId="77777777" w:rsidTr="00E417C7">
        <w:trPr>
          <w:tblHeader/>
        </w:trPr>
        <w:tc>
          <w:tcPr>
            <w:tcW w:w="4190" w:type="dxa"/>
            <w:shd w:val="clear" w:color="auto" w:fill="auto"/>
          </w:tcPr>
          <w:p w14:paraId="2B3D44D5" w14:textId="77777777" w:rsidR="005020A5" w:rsidRPr="00413D96" w:rsidRDefault="005020A5">
            <w:pPr>
              <w:pStyle w:val="BlockText"/>
              <w:ind w:left="144" w:right="0" w:hanging="144"/>
              <w:jc w:val="left"/>
              <w:rPr>
                <w:rFonts w:ascii="Arial" w:hAnsi="Arial" w:cs="Arial"/>
                <w:color w:val="000000"/>
                <w:sz w:val="18"/>
                <w:szCs w:val="18"/>
              </w:rPr>
            </w:pPr>
          </w:p>
        </w:tc>
        <w:tc>
          <w:tcPr>
            <w:tcW w:w="4804" w:type="dxa"/>
            <w:gridSpan w:val="4"/>
            <w:tcBorders>
              <w:bottom w:val="single" w:sz="4" w:space="0" w:color="auto"/>
            </w:tcBorders>
            <w:shd w:val="clear" w:color="auto" w:fill="auto"/>
          </w:tcPr>
          <w:p w14:paraId="68866882" w14:textId="77777777" w:rsidR="005020A5" w:rsidRPr="00413D96" w:rsidRDefault="005020A5">
            <w:pPr>
              <w:ind w:right="-72"/>
              <w:jc w:val="right"/>
              <w:rPr>
                <w:rFonts w:ascii="Arial" w:eastAsia="Arial Unicode MS" w:hAnsi="Arial" w:cs="Arial"/>
                <w:bCs/>
                <w:color w:val="000000"/>
                <w:sz w:val="18"/>
                <w:szCs w:val="18"/>
                <w:cs/>
              </w:rPr>
            </w:pPr>
            <w:r w:rsidRPr="00413D96">
              <w:rPr>
                <w:rFonts w:ascii="Arial" w:hAnsi="Arial" w:cs="Arial"/>
                <w:b/>
                <w:bCs/>
                <w:color w:val="000000"/>
                <w:sz w:val="18"/>
                <w:szCs w:val="18"/>
              </w:rPr>
              <w:t>Consolidated financial statements</w:t>
            </w:r>
          </w:p>
        </w:tc>
      </w:tr>
      <w:tr w:rsidR="005020A5" w:rsidRPr="00413D96" w14:paraId="6DDB05B6" w14:textId="77777777" w:rsidTr="004B78DD">
        <w:trPr>
          <w:tblHeader/>
        </w:trPr>
        <w:tc>
          <w:tcPr>
            <w:tcW w:w="4190" w:type="dxa"/>
            <w:shd w:val="clear" w:color="auto" w:fill="auto"/>
          </w:tcPr>
          <w:p w14:paraId="2859D43A" w14:textId="77777777" w:rsidR="005020A5" w:rsidRPr="00413D96" w:rsidRDefault="005020A5">
            <w:pPr>
              <w:pStyle w:val="BlockText"/>
              <w:ind w:left="144" w:right="0" w:hanging="144"/>
              <w:jc w:val="left"/>
              <w:rPr>
                <w:rFonts w:ascii="Arial" w:hAnsi="Arial" w:cs="Arial"/>
                <w:color w:val="000000"/>
                <w:sz w:val="18"/>
                <w:szCs w:val="18"/>
              </w:rPr>
            </w:pPr>
          </w:p>
        </w:tc>
        <w:tc>
          <w:tcPr>
            <w:tcW w:w="1201" w:type="dxa"/>
            <w:tcBorders>
              <w:top w:val="single" w:sz="4" w:space="0" w:color="auto"/>
            </w:tcBorders>
            <w:shd w:val="clear" w:color="auto" w:fill="auto"/>
          </w:tcPr>
          <w:p w14:paraId="192F7C7B" w14:textId="77777777" w:rsidR="005020A5" w:rsidRPr="00413D96" w:rsidRDefault="005020A5">
            <w:pPr>
              <w:ind w:right="-72"/>
              <w:jc w:val="right"/>
              <w:rPr>
                <w:rFonts w:ascii="Arial" w:hAnsi="Arial" w:cs="Arial"/>
                <w:b/>
                <w:bCs/>
                <w:color w:val="000000"/>
                <w:sz w:val="18"/>
                <w:szCs w:val="18"/>
              </w:rPr>
            </w:pPr>
          </w:p>
        </w:tc>
        <w:tc>
          <w:tcPr>
            <w:tcW w:w="3603" w:type="dxa"/>
            <w:gridSpan w:val="3"/>
            <w:tcBorders>
              <w:top w:val="single" w:sz="4" w:space="0" w:color="auto"/>
              <w:bottom w:val="single" w:sz="4" w:space="0" w:color="auto"/>
            </w:tcBorders>
            <w:shd w:val="clear" w:color="auto" w:fill="auto"/>
          </w:tcPr>
          <w:p w14:paraId="4DC73221" w14:textId="77777777" w:rsidR="005020A5" w:rsidRPr="00413D96" w:rsidRDefault="005020A5">
            <w:pPr>
              <w:ind w:right="-72"/>
              <w:jc w:val="right"/>
              <w:rPr>
                <w:rFonts w:ascii="Arial" w:hAnsi="Arial" w:cs="Arial"/>
                <w:b/>
                <w:bCs/>
                <w:color w:val="000000"/>
                <w:sz w:val="18"/>
                <w:szCs w:val="18"/>
              </w:rPr>
            </w:pPr>
            <w:r w:rsidRPr="00413D96">
              <w:rPr>
                <w:rFonts w:ascii="Arial" w:hAnsi="Arial" w:cs="Arial"/>
                <w:b/>
                <w:bCs/>
                <w:color w:val="000000"/>
                <w:sz w:val="18"/>
                <w:szCs w:val="18"/>
              </w:rPr>
              <w:t>Cash flow hedging reserves</w:t>
            </w:r>
          </w:p>
        </w:tc>
      </w:tr>
      <w:tr w:rsidR="005020A5" w:rsidRPr="00413D96" w14:paraId="09F60C5B" w14:textId="77777777" w:rsidTr="004B78DD">
        <w:trPr>
          <w:tblHeader/>
        </w:trPr>
        <w:tc>
          <w:tcPr>
            <w:tcW w:w="4190" w:type="dxa"/>
            <w:shd w:val="clear" w:color="auto" w:fill="auto"/>
          </w:tcPr>
          <w:p w14:paraId="0676FC46" w14:textId="77777777" w:rsidR="005020A5" w:rsidRPr="00413D96" w:rsidRDefault="005020A5">
            <w:pPr>
              <w:pStyle w:val="BlockText"/>
              <w:ind w:left="144" w:right="0" w:hanging="144"/>
              <w:jc w:val="left"/>
              <w:rPr>
                <w:rFonts w:ascii="Arial" w:hAnsi="Arial" w:cs="Arial"/>
                <w:color w:val="000000"/>
                <w:sz w:val="18"/>
                <w:szCs w:val="18"/>
              </w:rPr>
            </w:pPr>
          </w:p>
        </w:tc>
        <w:tc>
          <w:tcPr>
            <w:tcW w:w="1201" w:type="dxa"/>
            <w:shd w:val="clear" w:color="auto" w:fill="auto"/>
          </w:tcPr>
          <w:p w14:paraId="1DB8C54D" w14:textId="77777777" w:rsidR="005020A5" w:rsidRPr="00413D96" w:rsidRDefault="005020A5">
            <w:pPr>
              <w:ind w:right="-72"/>
              <w:jc w:val="right"/>
              <w:rPr>
                <w:rFonts w:ascii="Arial" w:hAnsi="Arial" w:cs="Arial"/>
                <w:b/>
                <w:bCs/>
                <w:color w:val="000000"/>
                <w:spacing w:val="-6"/>
                <w:sz w:val="18"/>
                <w:szCs w:val="18"/>
              </w:rPr>
            </w:pPr>
          </w:p>
          <w:p w14:paraId="5475D378" w14:textId="77777777" w:rsidR="005020A5" w:rsidRPr="00413D96" w:rsidRDefault="005020A5">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Cost of hedging reserve</w:t>
            </w:r>
          </w:p>
        </w:tc>
        <w:tc>
          <w:tcPr>
            <w:tcW w:w="1201" w:type="dxa"/>
            <w:tcBorders>
              <w:top w:val="single" w:sz="4" w:space="0" w:color="auto"/>
            </w:tcBorders>
            <w:shd w:val="clear" w:color="auto" w:fill="auto"/>
            <w:vAlign w:val="bottom"/>
          </w:tcPr>
          <w:p w14:paraId="473E7AC9" w14:textId="77777777" w:rsidR="005020A5" w:rsidRPr="00413D96" w:rsidRDefault="005020A5">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Spot component of currency forwards</w:t>
            </w:r>
          </w:p>
        </w:tc>
        <w:tc>
          <w:tcPr>
            <w:tcW w:w="1201" w:type="dxa"/>
            <w:tcBorders>
              <w:top w:val="single" w:sz="4" w:space="0" w:color="auto"/>
            </w:tcBorders>
            <w:shd w:val="clear" w:color="auto" w:fill="auto"/>
            <w:vAlign w:val="bottom"/>
          </w:tcPr>
          <w:p w14:paraId="42F942D7" w14:textId="77777777" w:rsidR="005020A5" w:rsidRPr="00413D96" w:rsidRDefault="005020A5">
            <w:pPr>
              <w:ind w:right="-72"/>
              <w:jc w:val="right"/>
              <w:rPr>
                <w:rFonts w:ascii="Arial" w:eastAsia="Arial Unicode MS" w:hAnsi="Arial" w:cs="Arial"/>
                <w:bCs/>
                <w:color w:val="000000"/>
                <w:sz w:val="18"/>
                <w:szCs w:val="18"/>
                <w:cs/>
              </w:rPr>
            </w:pPr>
            <w:r w:rsidRPr="00413D96">
              <w:rPr>
                <w:rFonts w:ascii="Arial" w:hAnsi="Arial" w:cs="Arial"/>
                <w:b/>
                <w:bCs/>
                <w:color w:val="000000"/>
                <w:spacing w:val="-6"/>
                <w:sz w:val="18"/>
                <w:szCs w:val="18"/>
              </w:rPr>
              <w:t>Interest rate swaps</w:t>
            </w:r>
          </w:p>
        </w:tc>
        <w:tc>
          <w:tcPr>
            <w:tcW w:w="1201" w:type="dxa"/>
            <w:tcBorders>
              <w:top w:val="single" w:sz="4" w:space="0" w:color="auto"/>
            </w:tcBorders>
            <w:shd w:val="clear" w:color="auto" w:fill="auto"/>
          </w:tcPr>
          <w:p w14:paraId="6F86196E" w14:textId="77777777" w:rsidR="005020A5" w:rsidRPr="00413D96" w:rsidRDefault="005020A5">
            <w:pPr>
              <w:ind w:right="-72"/>
              <w:jc w:val="right"/>
              <w:rPr>
                <w:rFonts w:ascii="Arial" w:hAnsi="Arial" w:cs="Arial"/>
                <w:b/>
                <w:bCs/>
                <w:color w:val="000000"/>
                <w:spacing w:val="-6"/>
                <w:sz w:val="18"/>
                <w:szCs w:val="18"/>
              </w:rPr>
            </w:pPr>
          </w:p>
          <w:p w14:paraId="068A7D50" w14:textId="77777777" w:rsidR="005020A5" w:rsidRPr="00413D96" w:rsidRDefault="005020A5">
            <w:pPr>
              <w:ind w:right="-72"/>
              <w:jc w:val="right"/>
              <w:rPr>
                <w:rFonts w:ascii="Arial" w:eastAsia="Arial Unicode MS" w:hAnsi="Arial" w:cs="Arial"/>
                <w:bCs/>
                <w:color w:val="000000"/>
                <w:sz w:val="18"/>
                <w:szCs w:val="18"/>
              </w:rPr>
            </w:pPr>
            <w:r w:rsidRPr="00413D96">
              <w:rPr>
                <w:rFonts w:ascii="Arial" w:hAnsi="Arial" w:cs="Arial"/>
                <w:b/>
                <w:bCs/>
                <w:color w:val="000000"/>
                <w:spacing w:val="-6"/>
                <w:sz w:val="18"/>
                <w:szCs w:val="18"/>
              </w:rPr>
              <w:t>Total cash flow hedge reserves</w:t>
            </w:r>
          </w:p>
        </w:tc>
      </w:tr>
      <w:tr w:rsidR="005020A5" w:rsidRPr="00413D96" w14:paraId="38098B8A" w14:textId="77777777" w:rsidTr="004B78DD">
        <w:trPr>
          <w:tblHeader/>
        </w:trPr>
        <w:tc>
          <w:tcPr>
            <w:tcW w:w="4190" w:type="dxa"/>
            <w:shd w:val="clear" w:color="auto" w:fill="auto"/>
          </w:tcPr>
          <w:p w14:paraId="3F44AB91" w14:textId="77777777" w:rsidR="005020A5" w:rsidRPr="00413D96" w:rsidRDefault="005020A5">
            <w:pPr>
              <w:pStyle w:val="BlockText"/>
              <w:ind w:left="144" w:right="0" w:hanging="144"/>
              <w:jc w:val="left"/>
              <w:rPr>
                <w:rFonts w:ascii="Arial" w:hAnsi="Arial" w:cs="Arial"/>
                <w:color w:val="000000"/>
                <w:sz w:val="18"/>
                <w:szCs w:val="18"/>
              </w:rPr>
            </w:pPr>
          </w:p>
        </w:tc>
        <w:tc>
          <w:tcPr>
            <w:tcW w:w="1201" w:type="dxa"/>
            <w:tcBorders>
              <w:bottom w:val="single" w:sz="4" w:space="0" w:color="auto"/>
            </w:tcBorders>
            <w:shd w:val="clear" w:color="auto" w:fill="auto"/>
          </w:tcPr>
          <w:p w14:paraId="4876AF78" w14:textId="77777777" w:rsidR="005020A5" w:rsidRPr="00413D96" w:rsidRDefault="005020A5">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Million Baht</w:t>
            </w:r>
          </w:p>
        </w:tc>
        <w:tc>
          <w:tcPr>
            <w:tcW w:w="1201" w:type="dxa"/>
            <w:tcBorders>
              <w:bottom w:val="single" w:sz="4" w:space="0" w:color="auto"/>
            </w:tcBorders>
            <w:shd w:val="clear" w:color="auto" w:fill="auto"/>
          </w:tcPr>
          <w:p w14:paraId="0C36679D" w14:textId="77777777" w:rsidR="005020A5" w:rsidRPr="00413D96" w:rsidRDefault="005020A5">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Million Baht</w:t>
            </w:r>
          </w:p>
        </w:tc>
        <w:tc>
          <w:tcPr>
            <w:tcW w:w="1201" w:type="dxa"/>
            <w:tcBorders>
              <w:bottom w:val="single" w:sz="4" w:space="0" w:color="auto"/>
            </w:tcBorders>
            <w:shd w:val="clear" w:color="auto" w:fill="auto"/>
          </w:tcPr>
          <w:p w14:paraId="1E319D6C" w14:textId="77777777" w:rsidR="005020A5" w:rsidRPr="00413D96" w:rsidRDefault="005020A5">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Million Baht</w:t>
            </w:r>
          </w:p>
        </w:tc>
        <w:tc>
          <w:tcPr>
            <w:tcW w:w="1201" w:type="dxa"/>
            <w:tcBorders>
              <w:bottom w:val="single" w:sz="4" w:space="0" w:color="auto"/>
            </w:tcBorders>
            <w:shd w:val="clear" w:color="auto" w:fill="auto"/>
          </w:tcPr>
          <w:p w14:paraId="7070F23A" w14:textId="77777777" w:rsidR="005020A5" w:rsidRPr="00413D96" w:rsidRDefault="005020A5">
            <w:pPr>
              <w:ind w:right="-72"/>
              <w:jc w:val="right"/>
              <w:rPr>
                <w:rFonts w:ascii="Arial" w:eastAsia="Arial Unicode MS" w:hAnsi="Arial" w:cs="Arial"/>
                <w:b/>
                <w:bCs/>
                <w:snapToGrid w:val="0"/>
                <w:color w:val="000000"/>
                <w:sz w:val="18"/>
                <w:szCs w:val="18"/>
                <w:lang w:val="en-US" w:eastAsia="th-TH"/>
              </w:rPr>
            </w:pPr>
            <w:r w:rsidRPr="00413D96">
              <w:rPr>
                <w:rFonts w:ascii="Arial" w:eastAsia="Arial Unicode MS" w:hAnsi="Arial" w:cs="Arial"/>
                <w:b/>
                <w:bCs/>
                <w:snapToGrid w:val="0"/>
                <w:color w:val="000000"/>
                <w:sz w:val="18"/>
                <w:szCs w:val="18"/>
              </w:rPr>
              <w:t>Million Baht</w:t>
            </w:r>
          </w:p>
        </w:tc>
      </w:tr>
      <w:tr w:rsidR="005020A5" w:rsidRPr="00413D96" w14:paraId="37B0745E" w14:textId="77777777" w:rsidTr="004B78DD">
        <w:tc>
          <w:tcPr>
            <w:tcW w:w="4190" w:type="dxa"/>
            <w:shd w:val="clear" w:color="auto" w:fill="auto"/>
          </w:tcPr>
          <w:p w14:paraId="613AF955" w14:textId="77777777" w:rsidR="005020A5" w:rsidRPr="00413D96" w:rsidRDefault="005020A5">
            <w:pPr>
              <w:ind w:left="144" w:hanging="144"/>
              <w:rPr>
                <w:rFonts w:ascii="Arial" w:hAnsi="Arial" w:cs="Arial"/>
                <w:b/>
                <w:bCs/>
                <w:color w:val="000000"/>
                <w:sz w:val="18"/>
                <w:szCs w:val="18"/>
              </w:rPr>
            </w:pPr>
          </w:p>
        </w:tc>
        <w:tc>
          <w:tcPr>
            <w:tcW w:w="1201" w:type="dxa"/>
            <w:tcBorders>
              <w:top w:val="single" w:sz="4" w:space="0" w:color="auto"/>
            </w:tcBorders>
            <w:shd w:val="clear" w:color="auto" w:fill="auto"/>
          </w:tcPr>
          <w:p w14:paraId="2E7C27AB" w14:textId="77777777" w:rsidR="005020A5" w:rsidRPr="00413D96" w:rsidRDefault="005020A5">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6C0A9346" w14:textId="77777777" w:rsidR="005020A5" w:rsidRPr="00413D96" w:rsidRDefault="005020A5">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6CC0E18F" w14:textId="77777777" w:rsidR="005020A5" w:rsidRPr="00413D96" w:rsidRDefault="005020A5">
            <w:pPr>
              <w:pStyle w:val="BlockText"/>
              <w:ind w:left="562" w:right="-72"/>
              <w:jc w:val="right"/>
              <w:rPr>
                <w:rFonts w:ascii="Arial" w:hAnsi="Arial" w:cs="Arial"/>
                <w:color w:val="000000"/>
                <w:sz w:val="18"/>
                <w:szCs w:val="18"/>
              </w:rPr>
            </w:pPr>
          </w:p>
        </w:tc>
        <w:tc>
          <w:tcPr>
            <w:tcW w:w="1201" w:type="dxa"/>
            <w:tcBorders>
              <w:top w:val="single" w:sz="4" w:space="0" w:color="auto"/>
            </w:tcBorders>
            <w:shd w:val="clear" w:color="auto" w:fill="auto"/>
          </w:tcPr>
          <w:p w14:paraId="3E9A11FA" w14:textId="77777777" w:rsidR="005020A5" w:rsidRPr="00413D96" w:rsidRDefault="005020A5">
            <w:pPr>
              <w:pStyle w:val="BlockText"/>
              <w:ind w:left="562" w:right="-72"/>
              <w:jc w:val="right"/>
              <w:rPr>
                <w:rFonts w:ascii="Arial" w:hAnsi="Arial" w:cs="Arial"/>
                <w:color w:val="000000"/>
                <w:sz w:val="18"/>
                <w:szCs w:val="18"/>
              </w:rPr>
            </w:pPr>
          </w:p>
        </w:tc>
      </w:tr>
      <w:tr w:rsidR="005020A5" w:rsidRPr="00413D96" w14:paraId="5B1071C4" w14:textId="77777777" w:rsidTr="004B78DD">
        <w:tc>
          <w:tcPr>
            <w:tcW w:w="4190" w:type="dxa"/>
            <w:shd w:val="clear" w:color="auto" w:fill="auto"/>
          </w:tcPr>
          <w:p w14:paraId="076D1E1B" w14:textId="307E9F44" w:rsidR="005020A5" w:rsidRPr="00413D96" w:rsidRDefault="005020A5">
            <w:pPr>
              <w:ind w:left="144" w:hanging="144"/>
              <w:rPr>
                <w:rFonts w:ascii="Arial" w:hAnsi="Arial" w:cs="Arial"/>
                <w:color w:val="000000"/>
                <w:sz w:val="18"/>
                <w:szCs w:val="18"/>
              </w:rPr>
            </w:pPr>
            <w:r w:rsidRPr="00413D96">
              <w:rPr>
                <w:rFonts w:ascii="Arial" w:hAnsi="Arial" w:cs="Arial"/>
                <w:color w:val="000000"/>
                <w:sz w:val="18"/>
                <w:szCs w:val="18"/>
              </w:rPr>
              <w:t xml:space="preserve">Opening balance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2023</w:t>
            </w:r>
          </w:p>
        </w:tc>
        <w:tc>
          <w:tcPr>
            <w:tcW w:w="1201" w:type="dxa"/>
            <w:shd w:val="clear" w:color="auto" w:fill="auto"/>
          </w:tcPr>
          <w:p w14:paraId="0028B121" w14:textId="016188FE"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12</w:t>
            </w:r>
            <w:r w:rsidRPr="00413D96">
              <w:rPr>
                <w:rFonts w:ascii="Arial" w:eastAsia="Arial Unicode MS" w:hAnsi="Arial" w:cs="Arial"/>
                <w:color w:val="000000"/>
                <w:sz w:val="18"/>
                <w:szCs w:val="18"/>
              </w:rPr>
              <w:t>)</w:t>
            </w:r>
          </w:p>
        </w:tc>
        <w:tc>
          <w:tcPr>
            <w:tcW w:w="1201" w:type="dxa"/>
            <w:shd w:val="clear" w:color="auto" w:fill="auto"/>
          </w:tcPr>
          <w:p w14:paraId="341FDEC2" w14:textId="600DD002"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35</w:t>
            </w:r>
            <w:r w:rsidRPr="00413D96">
              <w:rPr>
                <w:rFonts w:ascii="Arial" w:eastAsia="Arial Unicode MS" w:hAnsi="Arial" w:cs="Arial"/>
                <w:color w:val="000000"/>
                <w:sz w:val="18"/>
                <w:szCs w:val="18"/>
              </w:rPr>
              <w:t>)</w:t>
            </w:r>
          </w:p>
        </w:tc>
        <w:tc>
          <w:tcPr>
            <w:tcW w:w="1201" w:type="dxa"/>
            <w:shd w:val="clear" w:color="auto" w:fill="auto"/>
          </w:tcPr>
          <w:p w14:paraId="45B192EB" w14:textId="24395D64"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63</w:t>
            </w:r>
            <w:r w:rsidRPr="00413D96">
              <w:rPr>
                <w:rFonts w:ascii="Arial" w:eastAsia="Arial Unicode MS" w:hAnsi="Arial" w:cs="Arial"/>
                <w:color w:val="000000"/>
                <w:sz w:val="18"/>
                <w:szCs w:val="18"/>
              </w:rPr>
              <w:t>)</w:t>
            </w:r>
          </w:p>
        </w:tc>
        <w:tc>
          <w:tcPr>
            <w:tcW w:w="1201" w:type="dxa"/>
            <w:shd w:val="clear" w:color="auto" w:fill="auto"/>
          </w:tcPr>
          <w:p w14:paraId="485E0C73" w14:textId="0163912A"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98</w:t>
            </w:r>
            <w:r w:rsidRPr="00413D96">
              <w:rPr>
                <w:rFonts w:ascii="Arial" w:eastAsia="Arial Unicode MS" w:hAnsi="Arial" w:cs="Arial"/>
                <w:color w:val="000000"/>
                <w:sz w:val="18"/>
                <w:szCs w:val="18"/>
              </w:rPr>
              <w:t>)</w:t>
            </w:r>
          </w:p>
        </w:tc>
      </w:tr>
      <w:tr w:rsidR="005020A5" w:rsidRPr="00413D96" w14:paraId="51FE00FC" w14:textId="77777777" w:rsidTr="004B78DD">
        <w:tc>
          <w:tcPr>
            <w:tcW w:w="4190" w:type="dxa"/>
            <w:shd w:val="clear" w:color="auto" w:fill="auto"/>
          </w:tcPr>
          <w:p w14:paraId="20E94BD0" w14:textId="77777777" w:rsidR="005020A5" w:rsidRPr="00413D96" w:rsidRDefault="005020A5">
            <w:pPr>
              <w:tabs>
                <w:tab w:val="left" w:pos="542"/>
              </w:tabs>
              <w:ind w:left="2" w:hanging="2"/>
              <w:rPr>
                <w:rFonts w:ascii="Arial" w:eastAsia="Calibri" w:hAnsi="Arial" w:cs="Arial"/>
                <w:color w:val="000000"/>
                <w:spacing w:val="-4"/>
                <w:sz w:val="18"/>
                <w:szCs w:val="18"/>
              </w:rPr>
            </w:pPr>
            <w:r w:rsidRPr="00413D96">
              <w:rPr>
                <w:rFonts w:ascii="Arial" w:hAnsi="Arial" w:cs="Arial"/>
                <w:color w:val="000000"/>
                <w:sz w:val="18"/>
                <w:szCs w:val="18"/>
                <w:u w:val="single"/>
              </w:rPr>
              <w:t>Add</w:t>
            </w:r>
            <w:r w:rsidRPr="00413D96">
              <w:rPr>
                <w:rFonts w:ascii="Arial" w:hAnsi="Arial" w:cs="Arial"/>
                <w:color w:val="000000"/>
                <w:sz w:val="18"/>
                <w:szCs w:val="18"/>
              </w:rPr>
              <w:t xml:space="preserve">  Change in fair value of hedging instruments </w:t>
            </w:r>
            <w:r w:rsidRPr="00413D96">
              <w:rPr>
                <w:rFonts w:ascii="Arial" w:hAnsi="Arial" w:cs="Arial"/>
                <w:color w:val="000000"/>
                <w:sz w:val="18"/>
                <w:szCs w:val="18"/>
              </w:rPr>
              <w:tab/>
              <w:t>recognised in OCI</w:t>
            </w:r>
          </w:p>
        </w:tc>
        <w:tc>
          <w:tcPr>
            <w:tcW w:w="1201" w:type="dxa"/>
            <w:shd w:val="clear" w:color="auto" w:fill="auto"/>
            <w:vAlign w:val="bottom"/>
          </w:tcPr>
          <w:p w14:paraId="310E3BB6"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0A158418" w14:textId="3EAC72F6"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47</w:t>
            </w:r>
          </w:p>
        </w:tc>
        <w:tc>
          <w:tcPr>
            <w:tcW w:w="1201" w:type="dxa"/>
            <w:shd w:val="clear" w:color="auto" w:fill="auto"/>
            <w:vAlign w:val="bottom"/>
          </w:tcPr>
          <w:p w14:paraId="7679516D" w14:textId="3C6D7510"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66</w:t>
            </w:r>
            <w:r w:rsidRPr="00413D96">
              <w:rPr>
                <w:rFonts w:ascii="Arial" w:eastAsia="Arial Unicode MS" w:hAnsi="Arial" w:cs="Arial"/>
                <w:color w:val="000000"/>
                <w:sz w:val="18"/>
                <w:szCs w:val="18"/>
              </w:rPr>
              <w:t>)</w:t>
            </w:r>
          </w:p>
        </w:tc>
        <w:tc>
          <w:tcPr>
            <w:tcW w:w="1201" w:type="dxa"/>
            <w:shd w:val="clear" w:color="auto" w:fill="auto"/>
            <w:vAlign w:val="bottom"/>
          </w:tcPr>
          <w:p w14:paraId="2735B218" w14:textId="0D44A2B8"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p>
        </w:tc>
      </w:tr>
      <w:tr w:rsidR="005020A5" w:rsidRPr="00413D96" w14:paraId="0151A93F" w14:textId="77777777" w:rsidTr="004B78DD">
        <w:tc>
          <w:tcPr>
            <w:tcW w:w="4190" w:type="dxa"/>
            <w:shd w:val="clear" w:color="auto" w:fill="auto"/>
          </w:tcPr>
          <w:p w14:paraId="18789B37" w14:textId="77777777" w:rsidR="005020A5" w:rsidRPr="00413D96" w:rsidRDefault="005020A5">
            <w:pPr>
              <w:tabs>
                <w:tab w:val="left" w:pos="542"/>
              </w:tabs>
              <w:ind w:left="2" w:hanging="2"/>
              <w:rPr>
                <w:rFonts w:ascii="Arial" w:eastAsia="Calibri" w:hAnsi="Arial" w:cs="Arial"/>
                <w:color w:val="000000"/>
                <w:spacing w:val="-6"/>
                <w:sz w:val="18"/>
                <w:szCs w:val="18"/>
              </w:rPr>
            </w:pPr>
            <w:r w:rsidRPr="00413D96">
              <w:rPr>
                <w:rFonts w:ascii="Arial" w:hAnsi="Arial" w:cs="Arial"/>
                <w:color w:val="000000"/>
                <w:spacing w:val="-6"/>
                <w:sz w:val="18"/>
                <w:szCs w:val="18"/>
                <w:u w:val="single"/>
              </w:rPr>
              <w:t>Add</w:t>
            </w:r>
            <w:r w:rsidRPr="00413D96">
              <w:rPr>
                <w:rFonts w:ascii="Arial" w:hAnsi="Arial" w:cs="Arial"/>
                <w:color w:val="000000"/>
                <w:spacing w:val="-6"/>
                <w:sz w:val="18"/>
                <w:szCs w:val="18"/>
              </w:rPr>
              <w:t xml:space="preserve">  </w:t>
            </w:r>
            <w:r w:rsidRPr="00413D96">
              <w:rPr>
                <w:rFonts w:ascii="Arial" w:hAnsi="Arial" w:cs="Arial"/>
                <w:color w:val="000000"/>
                <w:spacing w:val="-8"/>
                <w:sz w:val="18"/>
                <w:szCs w:val="18"/>
              </w:rPr>
              <w:t>Costs of hedging deferred and recognised in OCI</w:t>
            </w:r>
          </w:p>
        </w:tc>
        <w:tc>
          <w:tcPr>
            <w:tcW w:w="1201" w:type="dxa"/>
            <w:shd w:val="clear" w:color="auto" w:fill="auto"/>
            <w:vAlign w:val="bottom"/>
          </w:tcPr>
          <w:p w14:paraId="65E75463" w14:textId="37317A30"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w:t>
            </w:r>
          </w:p>
        </w:tc>
        <w:tc>
          <w:tcPr>
            <w:tcW w:w="1201" w:type="dxa"/>
            <w:shd w:val="clear" w:color="auto" w:fill="auto"/>
            <w:vAlign w:val="bottom"/>
          </w:tcPr>
          <w:p w14:paraId="769D37C6"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087190A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vAlign w:val="bottom"/>
          </w:tcPr>
          <w:p w14:paraId="07C73BE6"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5020A5" w:rsidRPr="00413D96" w14:paraId="53D0098B" w14:textId="77777777" w:rsidTr="004B78DD">
        <w:tc>
          <w:tcPr>
            <w:tcW w:w="4190" w:type="dxa"/>
            <w:shd w:val="clear" w:color="auto" w:fill="auto"/>
          </w:tcPr>
          <w:p w14:paraId="2155E67D" w14:textId="77777777" w:rsidR="004F2992" w:rsidRPr="00413D96" w:rsidRDefault="005020A5">
            <w:pPr>
              <w:tabs>
                <w:tab w:val="left" w:pos="542"/>
              </w:tabs>
              <w:ind w:left="2" w:hanging="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Reclassification from OCI </w:t>
            </w:r>
            <w:r w:rsidR="004F2992" w:rsidRPr="00413D96">
              <w:rPr>
                <w:rFonts w:ascii="Arial" w:hAnsi="Arial" w:cs="Arial"/>
                <w:color w:val="000000"/>
                <w:sz w:val="18"/>
                <w:szCs w:val="18"/>
              </w:rPr>
              <w:t>and</w:t>
            </w:r>
            <w:r w:rsidRPr="00413D96">
              <w:rPr>
                <w:rFonts w:ascii="Arial" w:hAnsi="Arial" w:cs="Arial"/>
                <w:color w:val="000000"/>
                <w:sz w:val="18"/>
                <w:szCs w:val="18"/>
              </w:rPr>
              <w:t xml:space="preserve"> profit or loss</w:t>
            </w:r>
          </w:p>
          <w:p w14:paraId="34D67C53" w14:textId="6A3A472C" w:rsidR="005020A5" w:rsidRPr="00413D96" w:rsidRDefault="004F2992" w:rsidP="00B9629D">
            <w:pPr>
              <w:tabs>
                <w:tab w:val="left" w:pos="542"/>
              </w:tabs>
              <w:ind w:left="152" w:hanging="2"/>
              <w:rPr>
                <w:rFonts w:ascii="Arial" w:eastAsia="Calibri" w:hAnsi="Arial" w:cs="Arial"/>
                <w:color w:val="000000"/>
                <w:spacing w:val="-4"/>
                <w:sz w:val="18"/>
                <w:szCs w:val="18"/>
                <w:cs/>
              </w:rPr>
            </w:pPr>
            <w:r w:rsidRPr="00413D96">
              <w:rPr>
                <w:rFonts w:ascii="Arial" w:hAnsi="Arial" w:cs="Arial"/>
                <w:color w:val="000000"/>
                <w:sz w:val="18"/>
                <w:szCs w:val="18"/>
              </w:rPr>
              <w:t xml:space="preserve">        </w:t>
            </w:r>
            <w:r w:rsidR="005020A5" w:rsidRPr="00413D96">
              <w:rPr>
                <w:rFonts w:ascii="Arial" w:hAnsi="Arial" w:cs="Arial"/>
                <w:color w:val="000000"/>
                <w:sz w:val="18"/>
                <w:szCs w:val="18"/>
              </w:rPr>
              <w:t xml:space="preserve">  included in </w:t>
            </w:r>
          </w:p>
        </w:tc>
        <w:tc>
          <w:tcPr>
            <w:tcW w:w="1201" w:type="dxa"/>
            <w:shd w:val="clear" w:color="auto" w:fill="auto"/>
          </w:tcPr>
          <w:p w14:paraId="236C5CF7" w14:textId="77777777" w:rsidR="005020A5" w:rsidRPr="00413D96" w:rsidRDefault="005020A5">
            <w:pPr>
              <w:ind w:left="74" w:right="-72"/>
              <w:jc w:val="right"/>
              <w:rPr>
                <w:rFonts w:ascii="Arial" w:eastAsia="Arial Unicode MS" w:hAnsi="Arial" w:cs="Arial"/>
                <w:color w:val="000000"/>
                <w:sz w:val="18"/>
                <w:szCs w:val="18"/>
              </w:rPr>
            </w:pPr>
          </w:p>
        </w:tc>
        <w:tc>
          <w:tcPr>
            <w:tcW w:w="1201" w:type="dxa"/>
            <w:shd w:val="clear" w:color="auto" w:fill="auto"/>
          </w:tcPr>
          <w:p w14:paraId="0F37226C" w14:textId="77777777" w:rsidR="005020A5" w:rsidRPr="00413D96" w:rsidRDefault="005020A5">
            <w:pPr>
              <w:ind w:left="74" w:right="-72"/>
              <w:jc w:val="right"/>
              <w:rPr>
                <w:rFonts w:ascii="Arial" w:eastAsia="Arial Unicode MS" w:hAnsi="Arial" w:cs="Arial"/>
                <w:color w:val="000000"/>
                <w:sz w:val="18"/>
                <w:szCs w:val="18"/>
              </w:rPr>
            </w:pPr>
          </w:p>
        </w:tc>
        <w:tc>
          <w:tcPr>
            <w:tcW w:w="1201" w:type="dxa"/>
            <w:shd w:val="clear" w:color="auto" w:fill="auto"/>
          </w:tcPr>
          <w:p w14:paraId="51304B48" w14:textId="77777777" w:rsidR="005020A5" w:rsidRPr="00413D96" w:rsidRDefault="005020A5">
            <w:pPr>
              <w:ind w:left="74" w:right="-72"/>
              <w:jc w:val="right"/>
              <w:rPr>
                <w:rFonts w:ascii="Arial" w:eastAsia="Arial Unicode MS" w:hAnsi="Arial" w:cs="Arial"/>
                <w:color w:val="000000"/>
                <w:sz w:val="18"/>
                <w:szCs w:val="18"/>
              </w:rPr>
            </w:pPr>
          </w:p>
        </w:tc>
        <w:tc>
          <w:tcPr>
            <w:tcW w:w="1201" w:type="dxa"/>
            <w:shd w:val="clear" w:color="auto" w:fill="auto"/>
          </w:tcPr>
          <w:p w14:paraId="44C4FAA3"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1C981B0C" w14:textId="77777777" w:rsidTr="004B78DD">
        <w:tc>
          <w:tcPr>
            <w:tcW w:w="4190" w:type="dxa"/>
            <w:shd w:val="clear" w:color="auto" w:fill="auto"/>
          </w:tcPr>
          <w:p w14:paraId="6F0AFA87" w14:textId="639DC167" w:rsidR="005020A5" w:rsidRPr="00413D96" w:rsidRDefault="005020A5" w:rsidP="00B9629D">
            <w:pPr>
              <w:pStyle w:val="BlockText"/>
              <w:ind w:left="577" w:right="0" w:hanging="144"/>
              <w:jc w:val="left"/>
              <w:rPr>
                <w:rFonts w:ascii="Arial" w:eastAsia="Calibri" w:hAnsi="Arial" w:cs="Arial"/>
                <w:color w:val="000000"/>
                <w:spacing w:val="-4"/>
                <w:sz w:val="18"/>
                <w:szCs w:val="18"/>
                <w:cs/>
              </w:rPr>
            </w:pPr>
            <w:r w:rsidRPr="00413D96">
              <w:rPr>
                <w:rFonts w:ascii="Arial" w:eastAsia="Calibri" w:hAnsi="Arial" w:cs="Arial"/>
                <w:color w:val="000000"/>
                <w:spacing w:val="-4"/>
                <w:sz w:val="18"/>
                <w:szCs w:val="18"/>
              </w:rPr>
              <w:t xml:space="preserve">   </w:t>
            </w:r>
            <w:r w:rsidR="00B9629D" w:rsidRPr="00413D96">
              <w:rPr>
                <w:rFonts w:ascii="Arial" w:eastAsia="Calibri" w:hAnsi="Arial" w:cs="Arial"/>
                <w:color w:val="000000"/>
                <w:spacing w:val="-4"/>
                <w:sz w:val="18"/>
                <w:szCs w:val="18"/>
              </w:rPr>
              <w:t xml:space="preserve">  </w:t>
            </w:r>
            <w:r w:rsidRPr="00413D96">
              <w:rPr>
                <w:rFonts w:ascii="Arial" w:eastAsia="Calibri" w:hAnsi="Arial" w:cs="Arial"/>
                <w:color w:val="000000"/>
                <w:spacing w:val="-4"/>
                <w:sz w:val="18"/>
                <w:szCs w:val="18"/>
              </w:rPr>
              <w:t>- Finance costs</w:t>
            </w:r>
          </w:p>
        </w:tc>
        <w:tc>
          <w:tcPr>
            <w:tcW w:w="1201" w:type="dxa"/>
            <w:shd w:val="clear" w:color="auto" w:fill="auto"/>
          </w:tcPr>
          <w:p w14:paraId="1339EF8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30A5CF0D"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6404FF7C" w14:textId="6A5EDBA5"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49</w:t>
            </w:r>
          </w:p>
        </w:tc>
        <w:tc>
          <w:tcPr>
            <w:tcW w:w="1201" w:type="dxa"/>
            <w:shd w:val="clear" w:color="auto" w:fill="auto"/>
          </w:tcPr>
          <w:p w14:paraId="2ECA291D" w14:textId="0007FF16"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49</w:t>
            </w:r>
          </w:p>
        </w:tc>
      </w:tr>
      <w:tr w:rsidR="005020A5" w:rsidRPr="00413D96" w14:paraId="2BCA8215" w14:textId="77777777" w:rsidTr="004B78DD">
        <w:tc>
          <w:tcPr>
            <w:tcW w:w="4190" w:type="dxa"/>
            <w:shd w:val="clear" w:color="auto" w:fill="auto"/>
          </w:tcPr>
          <w:p w14:paraId="12526937" w14:textId="622A300F" w:rsidR="005020A5" w:rsidRPr="00413D96" w:rsidRDefault="005020A5" w:rsidP="00B9629D">
            <w:pPr>
              <w:pStyle w:val="BlockText"/>
              <w:ind w:left="1003" w:right="0" w:hanging="577"/>
              <w:jc w:val="left"/>
              <w:rPr>
                <w:rFonts w:ascii="Arial" w:eastAsia="Calibri" w:hAnsi="Arial" w:cs="Arial"/>
                <w:color w:val="000000"/>
                <w:spacing w:val="-4"/>
                <w:sz w:val="18"/>
                <w:szCs w:val="18"/>
                <w:cs/>
              </w:rPr>
            </w:pPr>
            <w:r w:rsidRPr="00413D96">
              <w:rPr>
                <w:rFonts w:ascii="Arial" w:eastAsia="Calibri" w:hAnsi="Arial" w:cs="Arial"/>
                <w:color w:val="000000"/>
                <w:spacing w:val="-4"/>
                <w:sz w:val="18"/>
                <w:szCs w:val="18"/>
              </w:rPr>
              <w:t xml:space="preserve">   </w:t>
            </w:r>
            <w:r w:rsidR="00B9629D" w:rsidRPr="00413D96">
              <w:rPr>
                <w:rFonts w:ascii="Arial" w:eastAsia="Calibri" w:hAnsi="Arial" w:cs="Arial"/>
                <w:color w:val="000000"/>
                <w:spacing w:val="-4"/>
                <w:sz w:val="18"/>
                <w:szCs w:val="18"/>
              </w:rPr>
              <w:t xml:space="preserve">  </w:t>
            </w:r>
            <w:r w:rsidRPr="00413D96">
              <w:rPr>
                <w:rFonts w:ascii="Arial" w:eastAsia="Calibri" w:hAnsi="Arial" w:cs="Arial"/>
                <w:color w:val="000000"/>
                <w:spacing w:val="-4"/>
                <w:sz w:val="18"/>
                <w:szCs w:val="18"/>
              </w:rPr>
              <w:t>- Cost of services</w:t>
            </w:r>
          </w:p>
        </w:tc>
        <w:tc>
          <w:tcPr>
            <w:tcW w:w="1201" w:type="dxa"/>
            <w:shd w:val="clear" w:color="auto" w:fill="auto"/>
          </w:tcPr>
          <w:p w14:paraId="7E9B0BE3"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1D240A6A" w14:textId="374C250F"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w:t>
            </w:r>
            <w:r w:rsidRPr="00413D96">
              <w:rPr>
                <w:rFonts w:ascii="Arial" w:eastAsia="Arial Unicode MS" w:hAnsi="Arial" w:cs="Arial"/>
                <w:color w:val="000000"/>
                <w:sz w:val="18"/>
                <w:szCs w:val="18"/>
              </w:rPr>
              <w:t>)</w:t>
            </w:r>
          </w:p>
        </w:tc>
        <w:tc>
          <w:tcPr>
            <w:tcW w:w="1201" w:type="dxa"/>
            <w:shd w:val="clear" w:color="auto" w:fill="auto"/>
          </w:tcPr>
          <w:p w14:paraId="0AB03D3B"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2629C72B" w14:textId="6858E21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w:t>
            </w:r>
            <w:r w:rsidRPr="00413D96">
              <w:rPr>
                <w:rFonts w:ascii="Arial" w:eastAsia="Arial Unicode MS" w:hAnsi="Arial" w:cs="Arial"/>
                <w:color w:val="000000"/>
                <w:sz w:val="18"/>
                <w:szCs w:val="18"/>
              </w:rPr>
              <w:t>)</w:t>
            </w:r>
          </w:p>
        </w:tc>
      </w:tr>
      <w:tr w:rsidR="005020A5" w:rsidRPr="00413D96" w14:paraId="7A1D7B4B" w14:textId="77777777" w:rsidTr="004B78DD">
        <w:tc>
          <w:tcPr>
            <w:tcW w:w="4190" w:type="dxa"/>
            <w:shd w:val="clear" w:color="auto" w:fill="auto"/>
          </w:tcPr>
          <w:p w14:paraId="12ED21B8" w14:textId="001C31BE" w:rsidR="005020A5" w:rsidRPr="00413D96" w:rsidRDefault="005020A5" w:rsidP="00B9629D">
            <w:pPr>
              <w:pStyle w:val="BlockText"/>
              <w:tabs>
                <w:tab w:val="left" w:pos="577"/>
              </w:tabs>
              <w:ind w:left="436" w:right="0" w:hanging="144"/>
              <w:jc w:val="left"/>
              <w:rPr>
                <w:rFonts w:ascii="Arial" w:eastAsia="Calibri" w:hAnsi="Arial" w:cs="Arial"/>
                <w:color w:val="000000"/>
                <w:spacing w:val="-4"/>
                <w:sz w:val="18"/>
                <w:szCs w:val="18"/>
              </w:rPr>
            </w:pPr>
            <w:r w:rsidRPr="00413D96">
              <w:rPr>
                <w:rFonts w:ascii="Arial" w:eastAsia="Calibri" w:hAnsi="Arial" w:cs="Arial"/>
                <w:color w:val="000000"/>
                <w:spacing w:val="-4"/>
                <w:sz w:val="18"/>
                <w:szCs w:val="18"/>
                <w:lang w:val="en-US"/>
              </w:rPr>
              <w:t xml:space="preserve">   </w:t>
            </w:r>
            <w:r w:rsidR="00B9629D" w:rsidRPr="00413D96">
              <w:rPr>
                <w:rFonts w:ascii="Arial" w:eastAsia="Calibri" w:hAnsi="Arial" w:cs="Arial"/>
                <w:color w:val="000000"/>
                <w:spacing w:val="-4"/>
                <w:sz w:val="18"/>
                <w:szCs w:val="18"/>
                <w:lang w:val="en-US"/>
              </w:rPr>
              <w:t xml:space="preserve">  </w:t>
            </w:r>
            <w:r w:rsidRPr="00413D96">
              <w:rPr>
                <w:rFonts w:ascii="Arial" w:eastAsia="Calibri" w:hAnsi="Arial" w:cs="Arial"/>
                <w:color w:val="000000"/>
                <w:spacing w:val="-4"/>
                <w:sz w:val="18"/>
                <w:szCs w:val="18"/>
                <w:lang w:val="en-US"/>
              </w:rPr>
              <w:t xml:space="preserve">   - </w:t>
            </w:r>
            <w:r w:rsidRPr="00413D96">
              <w:rPr>
                <w:rFonts w:ascii="Arial" w:eastAsia="Calibri" w:hAnsi="Arial" w:cs="Arial"/>
                <w:color w:val="000000"/>
                <w:spacing w:val="-4"/>
                <w:sz w:val="18"/>
                <w:szCs w:val="18"/>
              </w:rPr>
              <w:t>Property, plant and equipment, net</w:t>
            </w:r>
          </w:p>
        </w:tc>
        <w:tc>
          <w:tcPr>
            <w:tcW w:w="1201" w:type="dxa"/>
            <w:shd w:val="clear" w:color="auto" w:fill="auto"/>
          </w:tcPr>
          <w:p w14:paraId="2E334B43"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00DB24C2" w14:textId="45E75CAD"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01" w:type="dxa"/>
            <w:shd w:val="clear" w:color="auto" w:fill="auto"/>
          </w:tcPr>
          <w:p w14:paraId="721DCAAA"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01" w:type="dxa"/>
            <w:shd w:val="clear" w:color="auto" w:fill="auto"/>
          </w:tcPr>
          <w:p w14:paraId="7BF4D1B1" w14:textId="0E7C63E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5020A5" w:rsidRPr="00413D96" w14:paraId="00931DF8" w14:textId="77777777" w:rsidTr="004B78DD">
        <w:tc>
          <w:tcPr>
            <w:tcW w:w="4190" w:type="dxa"/>
            <w:shd w:val="clear" w:color="auto" w:fill="auto"/>
          </w:tcPr>
          <w:p w14:paraId="580FE029" w14:textId="77777777" w:rsidR="005020A5" w:rsidRPr="00413D96" w:rsidRDefault="005020A5">
            <w:pPr>
              <w:ind w:right="-7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Deferred tax</w:t>
            </w:r>
          </w:p>
        </w:tc>
        <w:tc>
          <w:tcPr>
            <w:tcW w:w="1201" w:type="dxa"/>
            <w:tcBorders>
              <w:bottom w:val="single" w:sz="4" w:space="0" w:color="auto"/>
            </w:tcBorders>
            <w:shd w:val="clear" w:color="auto" w:fill="auto"/>
          </w:tcPr>
          <w:p w14:paraId="74175EBB" w14:textId="0AE5CDC4"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3F9A23F8" w14:textId="0904BA25"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1762BAA3" w14:textId="010AAC11"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01" w:type="dxa"/>
            <w:tcBorders>
              <w:bottom w:val="single" w:sz="4" w:space="0" w:color="auto"/>
            </w:tcBorders>
            <w:shd w:val="clear" w:color="auto" w:fill="auto"/>
          </w:tcPr>
          <w:p w14:paraId="419EB503" w14:textId="72B80A96"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w:t>
            </w:r>
            <w:r w:rsidRPr="00413D96">
              <w:rPr>
                <w:rFonts w:ascii="Arial" w:eastAsia="Arial Unicode MS" w:hAnsi="Arial" w:cs="Arial"/>
                <w:color w:val="000000"/>
                <w:sz w:val="18"/>
                <w:szCs w:val="18"/>
              </w:rPr>
              <w:t>)</w:t>
            </w:r>
          </w:p>
        </w:tc>
      </w:tr>
      <w:tr w:rsidR="005020A5" w:rsidRPr="00413D96" w14:paraId="37C17CA1" w14:textId="77777777" w:rsidTr="004B78DD">
        <w:tc>
          <w:tcPr>
            <w:tcW w:w="4190" w:type="dxa"/>
            <w:shd w:val="clear" w:color="auto" w:fill="auto"/>
          </w:tcPr>
          <w:p w14:paraId="26F15975" w14:textId="77777777" w:rsidR="005020A5" w:rsidRPr="00413D96" w:rsidRDefault="005020A5">
            <w:pPr>
              <w:pStyle w:val="BlockText"/>
              <w:ind w:left="144" w:right="0" w:hanging="144"/>
              <w:jc w:val="left"/>
              <w:rPr>
                <w:rFonts w:ascii="Arial" w:hAnsi="Arial" w:cs="Arial"/>
                <w:color w:val="000000"/>
                <w:sz w:val="18"/>
                <w:szCs w:val="18"/>
              </w:rPr>
            </w:pPr>
          </w:p>
        </w:tc>
        <w:tc>
          <w:tcPr>
            <w:tcW w:w="1201" w:type="dxa"/>
            <w:tcBorders>
              <w:top w:val="single" w:sz="4" w:space="0" w:color="auto"/>
            </w:tcBorders>
            <w:shd w:val="clear" w:color="auto" w:fill="auto"/>
          </w:tcPr>
          <w:p w14:paraId="1401B759" w14:textId="77777777" w:rsidR="005020A5" w:rsidRPr="00413D96" w:rsidRDefault="005020A5">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20E38825" w14:textId="77777777" w:rsidR="005020A5" w:rsidRPr="00413D96" w:rsidRDefault="005020A5">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53EAB51D" w14:textId="77777777" w:rsidR="005020A5" w:rsidRPr="00413D96" w:rsidRDefault="005020A5">
            <w:pPr>
              <w:ind w:left="74" w:right="-72"/>
              <w:jc w:val="right"/>
              <w:rPr>
                <w:rFonts w:ascii="Arial" w:eastAsia="Arial Unicode MS" w:hAnsi="Arial" w:cs="Arial"/>
                <w:color w:val="000000"/>
                <w:sz w:val="18"/>
                <w:szCs w:val="18"/>
              </w:rPr>
            </w:pPr>
          </w:p>
        </w:tc>
        <w:tc>
          <w:tcPr>
            <w:tcW w:w="1201" w:type="dxa"/>
            <w:tcBorders>
              <w:top w:val="single" w:sz="4" w:space="0" w:color="auto"/>
            </w:tcBorders>
            <w:shd w:val="clear" w:color="auto" w:fill="auto"/>
          </w:tcPr>
          <w:p w14:paraId="6E330E88"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0A2D46A5" w14:textId="77777777" w:rsidTr="005020A5">
        <w:tc>
          <w:tcPr>
            <w:tcW w:w="4190" w:type="dxa"/>
            <w:shd w:val="clear" w:color="auto" w:fill="auto"/>
          </w:tcPr>
          <w:p w14:paraId="14D704D5" w14:textId="74E63A7E" w:rsidR="005020A5" w:rsidRPr="00413D96" w:rsidRDefault="005020A5">
            <w:pPr>
              <w:pStyle w:val="BlockText"/>
              <w:ind w:left="144" w:right="0" w:hanging="144"/>
              <w:jc w:val="left"/>
              <w:rPr>
                <w:rFonts w:ascii="Arial" w:hAnsi="Arial" w:cs="Arial"/>
                <w:color w:val="000000"/>
                <w:sz w:val="18"/>
                <w:szCs w:val="18"/>
              </w:rPr>
            </w:pPr>
            <w:r w:rsidRPr="00413D96">
              <w:rPr>
                <w:rFonts w:ascii="Arial" w:hAnsi="Arial" w:cs="Arial"/>
                <w:color w:val="000000"/>
                <w:sz w:val="18"/>
                <w:szCs w:val="18"/>
              </w:rPr>
              <w:t xml:space="preserve">Closing balance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p>
        </w:tc>
        <w:tc>
          <w:tcPr>
            <w:tcW w:w="1201" w:type="dxa"/>
            <w:tcBorders>
              <w:bottom w:val="single" w:sz="4" w:space="0" w:color="auto"/>
            </w:tcBorders>
            <w:shd w:val="clear" w:color="auto" w:fill="auto"/>
          </w:tcPr>
          <w:p w14:paraId="17E118C7" w14:textId="3E53243D"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p>
        </w:tc>
        <w:tc>
          <w:tcPr>
            <w:tcW w:w="1201" w:type="dxa"/>
            <w:tcBorders>
              <w:bottom w:val="single" w:sz="4" w:space="0" w:color="auto"/>
            </w:tcBorders>
            <w:shd w:val="clear" w:color="auto" w:fill="auto"/>
          </w:tcPr>
          <w:p w14:paraId="31804304" w14:textId="34C06934"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2097B730" w14:textId="7E9D63E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79</w:t>
            </w:r>
            <w:r w:rsidRPr="00413D96">
              <w:rPr>
                <w:rFonts w:ascii="Arial" w:eastAsia="Arial Unicode MS" w:hAnsi="Arial" w:cs="Arial"/>
                <w:color w:val="000000"/>
                <w:sz w:val="18"/>
                <w:szCs w:val="18"/>
              </w:rPr>
              <w:t>)</w:t>
            </w:r>
          </w:p>
        </w:tc>
        <w:tc>
          <w:tcPr>
            <w:tcW w:w="1201" w:type="dxa"/>
            <w:tcBorders>
              <w:bottom w:val="single" w:sz="4" w:space="0" w:color="auto"/>
            </w:tcBorders>
            <w:shd w:val="clear" w:color="auto" w:fill="auto"/>
          </w:tcPr>
          <w:p w14:paraId="775B71E5" w14:textId="0000C28B"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82</w:t>
            </w:r>
            <w:r w:rsidRPr="00413D96">
              <w:rPr>
                <w:rFonts w:ascii="Arial" w:eastAsia="Arial Unicode MS" w:hAnsi="Arial" w:cs="Arial"/>
                <w:color w:val="000000"/>
                <w:sz w:val="18"/>
                <w:szCs w:val="18"/>
              </w:rPr>
              <w:t>)</w:t>
            </w:r>
          </w:p>
        </w:tc>
      </w:tr>
    </w:tbl>
    <w:p w14:paraId="3222657D" w14:textId="77777777" w:rsidR="00AA4730" w:rsidRPr="00413D96" w:rsidRDefault="00AA4730" w:rsidP="009E0EBB">
      <w:pPr>
        <w:pStyle w:val="BlockText"/>
        <w:ind w:left="540" w:right="0"/>
        <w:jc w:val="thaiDistribute"/>
        <w:rPr>
          <w:rFonts w:ascii="Arial" w:hAnsi="Arial" w:cs="Arial"/>
          <w:color w:val="000000"/>
          <w:sz w:val="18"/>
          <w:szCs w:val="18"/>
        </w:rPr>
      </w:pPr>
    </w:p>
    <w:p w14:paraId="3906C088" w14:textId="77777777" w:rsidR="0043547E" w:rsidRPr="00413D96" w:rsidRDefault="0043547E" w:rsidP="00217FD4">
      <w:pPr>
        <w:ind w:left="547"/>
        <w:rPr>
          <w:rFonts w:ascii="Arial" w:hAnsi="Arial" w:cs="Arial"/>
          <w:color w:val="000000"/>
          <w:sz w:val="18"/>
          <w:szCs w:val="18"/>
          <w:u w:val="single"/>
        </w:rPr>
      </w:pPr>
      <w:r w:rsidRPr="00413D96">
        <w:rPr>
          <w:rFonts w:ascii="Arial" w:hAnsi="Arial" w:cs="Arial"/>
          <w:color w:val="000000"/>
          <w:sz w:val="18"/>
          <w:szCs w:val="18"/>
          <w:u w:val="single"/>
        </w:rPr>
        <w:t>Note</w:t>
      </w:r>
    </w:p>
    <w:p w14:paraId="5314EC1C" w14:textId="4A03F74F" w:rsidR="0043547E" w:rsidRPr="00413D96" w:rsidRDefault="0043547E" w:rsidP="00A77CF6">
      <w:pPr>
        <w:numPr>
          <w:ilvl w:val="0"/>
          <w:numId w:val="11"/>
        </w:numPr>
        <w:tabs>
          <w:tab w:val="left" w:pos="900"/>
        </w:tabs>
        <w:ind w:left="900"/>
        <w:rPr>
          <w:rFonts w:ascii="Arial" w:hAnsi="Arial" w:cs="Arial"/>
          <w:color w:val="000000"/>
          <w:sz w:val="18"/>
          <w:szCs w:val="18"/>
        </w:rPr>
      </w:pPr>
      <w:r w:rsidRPr="00413D96">
        <w:rPr>
          <w:rFonts w:ascii="Arial" w:hAnsi="Arial" w:cs="Arial"/>
          <w:color w:val="000000"/>
          <w:sz w:val="18"/>
          <w:szCs w:val="18"/>
        </w:rPr>
        <w:t>Derivative</w:t>
      </w:r>
      <w:r w:rsidR="00806A6E" w:rsidRPr="00413D96">
        <w:rPr>
          <w:rFonts w:ascii="Arial" w:hAnsi="Arial" w:cs="Arial"/>
          <w:color w:val="000000"/>
          <w:sz w:val="18"/>
          <w:szCs w:val="18"/>
        </w:rPr>
        <w:t>s</w:t>
      </w:r>
      <w:r w:rsidRPr="00413D96">
        <w:rPr>
          <w:rFonts w:ascii="Arial" w:hAnsi="Arial" w:cs="Arial"/>
          <w:color w:val="000000"/>
          <w:sz w:val="18"/>
          <w:szCs w:val="18"/>
        </w:rPr>
        <w:t xml:space="preserve"> </w:t>
      </w:r>
      <w:r w:rsidR="009F4085" w:rsidRPr="00413D96">
        <w:rPr>
          <w:rFonts w:ascii="Arial" w:hAnsi="Arial" w:cs="Arial"/>
          <w:color w:val="000000"/>
          <w:sz w:val="18"/>
          <w:szCs w:val="18"/>
        </w:rPr>
        <w:t>consist</w:t>
      </w:r>
      <w:r w:rsidRPr="00413D96">
        <w:rPr>
          <w:rFonts w:ascii="Arial" w:hAnsi="Arial" w:cs="Arial"/>
          <w:color w:val="000000"/>
          <w:sz w:val="18"/>
          <w:szCs w:val="18"/>
        </w:rPr>
        <w:t xml:space="preserve"> of foreign currency forward </w:t>
      </w:r>
      <w:r w:rsidR="00806A6E" w:rsidRPr="00413D96">
        <w:rPr>
          <w:rFonts w:ascii="Arial" w:hAnsi="Arial" w:cs="Arial"/>
          <w:color w:val="000000"/>
          <w:sz w:val="18"/>
          <w:szCs w:val="18"/>
        </w:rPr>
        <w:t xml:space="preserve">and </w:t>
      </w:r>
      <w:r w:rsidRPr="00413D96">
        <w:rPr>
          <w:rFonts w:ascii="Arial" w:hAnsi="Arial" w:cs="Arial"/>
          <w:color w:val="000000"/>
          <w:sz w:val="18"/>
          <w:szCs w:val="18"/>
        </w:rPr>
        <w:t>interest rate swap</w:t>
      </w:r>
      <w:r w:rsidR="00396F6D" w:rsidRPr="00413D96">
        <w:rPr>
          <w:rFonts w:ascii="Arial" w:hAnsi="Arial" w:cs="Arial"/>
          <w:color w:val="000000"/>
          <w:sz w:val="18"/>
          <w:szCs w:val="18"/>
        </w:rPr>
        <w:t>.</w:t>
      </w:r>
    </w:p>
    <w:p w14:paraId="64B2CBAE" w14:textId="5A67EA99" w:rsidR="0043547E" w:rsidRPr="00413D96" w:rsidRDefault="0043547E" w:rsidP="00A77CF6">
      <w:pPr>
        <w:numPr>
          <w:ilvl w:val="0"/>
          <w:numId w:val="11"/>
        </w:numPr>
        <w:ind w:left="900"/>
        <w:jc w:val="both"/>
        <w:rPr>
          <w:rFonts w:ascii="Arial" w:hAnsi="Arial" w:cs="Arial"/>
          <w:color w:val="000000"/>
          <w:spacing w:val="-4"/>
          <w:sz w:val="18"/>
          <w:szCs w:val="18"/>
        </w:rPr>
      </w:pPr>
      <w:r w:rsidRPr="00413D96">
        <w:rPr>
          <w:rFonts w:ascii="Arial" w:hAnsi="Arial" w:cs="Arial"/>
          <w:color w:val="000000"/>
          <w:spacing w:val="-4"/>
          <w:sz w:val="18"/>
          <w:szCs w:val="18"/>
        </w:rPr>
        <w:t>Cost of hedges consists of cost of hedges of foreign currency forward and</w:t>
      </w:r>
      <w:r w:rsidR="0083630F" w:rsidRPr="00413D96">
        <w:rPr>
          <w:rFonts w:ascii="Arial" w:hAnsi="Arial" w:cs="Arial"/>
          <w:color w:val="000000"/>
          <w:spacing w:val="-4"/>
          <w:sz w:val="18"/>
          <w:szCs w:val="18"/>
        </w:rPr>
        <w:t xml:space="preserve"> </w:t>
      </w:r>
      <w:r w:rsidRPr="00413D96">
        <w:rPr>
          <w:rFonts w:ascii="Arial" w:hAnsi="Arial" w:cs="Arial"/>
          <w:color w:val="000000"/>
          <w:spacing w:val="-4"/>
          <w:sz w:val="18"/>
          <w:szCs w:val="18"/>
        </w:rPr>
        <w:t>interest rate swap</w:t>
      </w:r>
      <w:r w:rsidR="00806A6E" w:rsidRPr="00413D96">
        <w:rPr>
          <w:rFonts w:ascii="Arial" w:hAnsi="Arial" w:cs="Arial"/>
          <w:color w:val="000000"/>
          <w:spacing w:val="-4"/>
          <w:sz w:val="18"/>
          <w:szCs w:val="18"/>
        </w:rPr>
        <w:t>.</w:t>
      </w:r>
    </w:p>
    <w:p w14:paraId="11A4F59E" w14:textId="006F5EE2" w:rsidR="00B768F9" w:rsidRPr="00413D96" w:rsidRDefault="00B768F9">
      <w:pPr>
        <w:rPr>
          <w:rFonts w:ascii="Arial" w:hAnsi="Arial" w:cs="Arial"/>
          <w:color w:val="000000"/>
          <w:spacing w:val="-4"/>
          <w:sz w:val="18"/>
          <w:szCs w:val="18"/>
        </w:rPr>
      </w:pPr>
      <w:r w:rsidRPr="00413D96">
        <w:rPr>
          <w:rFonts w:ascii="Arial" w:hAnsi="Arial" w:cs="Arial"/>
          <w:color w:val="000000"/>
          <w:spacing w:val="-4"/>
          <w:sz w:val="18"/>
          <w:szCs w:val="18"/>
        </w:rPr>
        <w:br w:type="page"/>
      </w:r>
    </w:p>
    <w:p w14:paraId="3A3CC66D" w14:textId="64D229DC" w:rsidR="00396F6D" w:rsidRPr="00413D96" w:rsidRDefault="00396F6D" w:rsidP="00BD647D">
      <w:pPr>
        <w:pStyle w:val="BlockText"/>
        <w:ind w:left="0" w:right="0"/>
        <w:jc w:val="thaiDistribute"/>
        <w:rPr>
          <w:rFonts w:ascii="Arial" w:hAnsi="Arial" w:cs="Arial"/>
          <w:color w:val="000000"/>
          <w:sz w:val="18"/>
          <w:szCs w:val="18"/>
        </w:rPr>
      </w:pPr>
    </w:p>
    <w:p w14:paraId="1A01D599" w14:textId="18E678BB" w:rsidR="00CC66AE" w:rsidRPr="00413D96" w:rsidRDefault="00A1321E" w:rsidP="00A050BC">
      <w:pPr>
        <w:pStyle w:val="ListParagraph"/>
        <w:spacing w:after="0" w:line="240" w:lineRule="auto"/>
        <w:ind w:left="547" w:hanging="547"/>
        <w:jc w:val="thaiDistribute"/>
        <w:rPr>
          <w:rFonts w:ascii="Arial" w:eastAsia="Arial Unicode MS" w:hAnsi="Arial" w:cs="Arial"/>
          <w:b/>
          <w:bCs/>
          <w:color w:val="000000"/>
          <w:sz w:val="18"/>
          <w:szCs w:val="18"/>
          <w:lang w:val="en-GB"/>
        </w:rPr>
      </w:pPr>
      <w:r w:rsidRPr="00A1321E">
        <w:rPr>
          <w:rFonts w:ascii="Arial" w:eastAsia="Arial Unicode MS" w:hAnsi="Arial" w:cs="Arial"/>
          <w:b/>
          <w:bCs/>
          <w:color w:val="000000"/>
          <w:sz w:val="18"/>
          <w:szCs w:val="18"/>
          <w:lang w:val="en-GB"/>
        </w:rPr>
        <w:t>7</w:t>
      </w:r>
      <w:r w:rsidR="00CC66AE" w:rsidRPr="00413D96">
        <w:rPr>
          <w:rFonts w:ascii="Arial" w:eastAsia="Arial Unicode MS" w:hAnsi="Arial" w:cs="Arial"/>
          <w:b/>
          <w:bCs/>
          <w:color w:val="000000"/>
          <w:sz w:val="18"/>
          <w:szCs w:val="18"/>
          <w:lang w:val="en-GB"/>
        </w:rPr>
        <w:t>.</w:t>
      </w:r>
      <w:r w:rsidRPr="00A1321E">
        <w:rPr>
          <w:rFonts w:ascii="Arial" w:eastAsia="Arial Unicode MS" w:hAnsi="Arial" w:cs="Arial"/>
          <w:b/>
          <w:bCs/>
          <w:color w:val="000000"/>
          <w:sz w:val="18"/>
          <w:szCs w:val="18"/>
          <w:lang w:val="en-GB"/>
        </w:rPr>
        <w:t>4</w:t>
      </w:r>
      <w:r w:rsidR="00CC66AE" w:rsidRPr="00413D96">
        <w:rPr>
          <w:rFonts w:ascii="Arial" w:eastAsia="Arial Unicode MS" w:hAnsi="Arial" w:cs="Arial"/>
          <w:b/>
          <w:bCs/>
          <w:color w:val="000000"/>
          <w:sz w:val="18"/>
          <w:szCs w:val="18"/>
          <w:lang w:val="en-GB"/>
        </w:rPr>
        <w:tab/>
        <w:t>Amounts recognised in profit or loss</w:t>
      </w:r>
    </w:p>
    <w:p w14:paraId="536C073A" w14:textId="77777777" w:rsidR="00CC66AE" w:rsidRPr="00413D96" w:rsidRDefault="00CC66AE" w:rsidP="00BD647D">
      <w:pPr>
        <w:ind w:left="547"/>
        <w:rPr>
          <w:rFonts w:ascii="Arial" w:eastAsia="Calibri" w:hAnsi="Arial" w:cs="Arial"/>
          <w:color w:val="000000"/>
          <w:sz w:val="18"/>
          <w:szCs w:val="18"/>
        </w:rPr>
      </w:pPr>
    </w:p>
    <w:p w14:paraId="725E2232" w14:textId="40D2D057" w:rsidR="00CC66AE" w:rsidRPr="00413D96" w:rsidRDefault="00CC66AE" w:rsidP="00806A6E">
      <w:pPr>
        <w:ind w:left="547"/>
        <w:jc w:val="both"/>
        <w:rPr>
          <w:rFonts w:ascii="Arial" w:eastAsia="Calibri" w:hAnsi="Arial" w:cs="Arial"/>
          <w:color w:val="000000"/>
          <w:sz w:val="18"/>
          <w:szCs w:val="18"/>
        </w:rPr>
      </w:pPr>
      <w:r w:rsidRPr="00413D96">
        <w:rPr>
          <w:rFonts w:ascii="Arial" w:eastAsia="Calibri" w:hAnsi="Arial" w:cs="Arial"/>
          <w:color w:val="000000"/>
          <w:sz w:val="18"/>
          <w:szCs w:val="18"/>
        </w:rPr>
        <w:t xml:space="preserve">In addition to the amounts disclosed in the reconciliation of hedging reserves above, the following amounts were recognised in profit or loss in relation to derivatives presented in note </w:t>
      </w:r>
      <w:r w:rsidR="00A1321E" w:rsidRPr="00A1321E">
        <w:rPr>
          <w:rFonts w:ascii="Arial" w:eastAsia="Calibri" w:hAnsi="Arial" w:cs="Arial"/>
          <w:color w:val="000000"/>
          <w:sz w:val="18"/>
          <w:szCs w:val="18"/>
        </w:rPr>
        <w:t>7</w:t>
      </w:r>
      <w:r w:rsidRPr="00413D96">
        <w:rPr>
          <w:rFonts w:ascii="Arial" w:eastAsia="Calibri" w:hAnsi="Arial" w:cs="Arial"/>
          <w:color w:val="000000"/>
          <w:sz w:val="18"/>
          <w:szCs w:val="18"/>
        </w:rPr>
        <w:t>.</w:t>
      </w:r>
      <w:r w:rsidR="00A1321E" w:rsidRPr="00A1321E">
        <w:rPr>
          <w:rFonts w:ascii="Arial" w:eastAsia="Calibri" w:hAnsi="Arial" w:cs="Arial"/>
          <w:color w:val="000000"/>
          <w:sz w:val="18"/>
          <w:szCs w:val="18"/>
        </w:rPr>
        <w:t>3</w:t>
      </w:r>
      <w:r w:rsidR="00806A6E" w:rsidRPr="00413D96">
        <w:rPr>
          <w:rFonts w:ascii="Arial" w:eastAsia="Calibri" w:hAnsi="Arial" w:cs="Arial"/>
          <w:color w:val="000000"/>
          <w:sz w:val="18"/>
          <w:szCs w:val="18"/>
          <w:lang w:val="en-US"/>
        </w:rPr>
        <w:t>.</w:t>
      </w:r>
    </w:p>
    <w:p w14:paraId="2052C81C" w14:textId="77777777" w:rsidR="00CC66AE" w:rsidRPr="00413D96" w:rsidRDefault="00CC66AE" w:rsidP="00BD647D">
      <w:pPr>
        <w:pStyle w:val="ListParagraph"/>
        <w:spacing w:after="0" w:line="240" w:lineRule="auto"/>
        <w:ind w:left="547"/>
        <w:jc w:val="thaiDistribute"/>
        <w:rPr>
          <w:rFonts w:ascii="Arial" w:eastAsia="Arial Unicode MS" w:hAnsi="Arial" w:cs="Arial"/>
          <w:b/>
          <w:bCs/>
          <w:color w:val="000000"/>
          <w:sz w:val="18"/>
          <w:szCs w:val="18"/>
          <w:lang w:val="en-GB"/>
        </w:rPr>
      </w:pPr>
    </w:p>
    <w:tbl>
      <w:tblPr>
        <w:tblW w:w="8903" w:type="dxa"/>
        <w:tblInd w:w="531" w:type="dxa"/>
        <w:tblLayout w:type="fixed"/>
        <w:tblLook w:val="04A0" w:firstRow="1" w:lastRow="0" w:firstColumn="1" w:lastColumn="0" w:noHBand="0" w:noVBand="1"/>
      </w:tblPr>
      <w:tblGrid>
        <w:gridCol w:w="3722"/>
        <w:gridCol w:w="1276"/>
        <w:gridCol w:w="1275"/>
        <w:gridCol w:w="1272"/>
        <w:gridCol w:w="1358"/>
      </w:tblGrid>
      <w:tr w:rsidR="00341DC0" w:rsidRPr="00413D96" w14:paraId="7F2BBD37" w14:textId="40F1A1EE" w:rsidTr="00CA4F06">
        <w:trPr>
          <w:trHeight w:val="20"/>
          <w:tblHeader/>
        </w:trPr>
        <w:tc>
          <w:tcPr>
            <w:tcW w:w="3722" w:type="dxa"/>
            <w:shd w:val="clear" w:color="auto" w:fill="auto"/>
          </w:tcPr>
          <w:p w14:paraId="22D39C09" w14:textId="77777777" w:rsidR="00341DC0" w:rsidRPr="00413D96" w:rsidRDefault="00341DC0" w:rsidP="00BD647D">
            <w:pPr>
              <w:pStyle w:val="BlockText"/>
              <w:ind w:left="72" w:right="0" w:hanging="144"/>
              <w:jc w:val="right"/>
              <w:rPr>
                <w:rFonts w:ascii="Arial" w:hAnsi="Arial" w:cs="Arial"/>
                <w:color w:val="000000"/>
                <w:sz w:val="18"/>
                <w:szCs w:val="18"/>
              </w:rPr>
            </w:pPr>
          </w:p>
        </w:tc>
        <w:tc>
          <w:tcPr>
            <w:tcW w:w="2551" w:type="dxa"/>
            <w:gridSpan w:val="2"/>
            <w:tcBorders>
              <w:bottom w:val="single" w:sz="4" w:space="0" w:color="auto"/>
            </w:tcBorders>
            <w:shd w:val="clear" w:color="auto" w:fill="auto"/>
          </w:tcPr>
          <w:p w14:paraId="2B15D226" w14:textId="4C8890D6" w:rsidR="00341DC0" w:rsidRPr="00413D96" w:rsidRDefault="00341DC0" w:rsidP="00BD647D">
            <w:pPr>
              <w:ind w:right="-72"/>
              <w:jc w:val="right"/>
              <w:rPr>
                <w:rFonts w:ascii="Arial" w:eastAsia="Arial Unicode MS" w:hAnsi="Arial" w:cs="Arial"/>
                <w:bCs/>
                <w:color w:val="000000"/>
                <w:sz w:val="18"/>
                <w:szCs w:val="18"/>
                <w:cs/>
              </w:rPr>
            </w:pPr>
            <w:r w:rsidRPr="00413D96">
              <w:rPr>
                <w:rFonts w:ascii="Arial" w:hAnsi="Arial" w:cs="Arial"/>
                <w:b/>
                <w:bCs/>
                <w:color w:val="000000"/>
                <w:sz w:val="18"/>
                <w:szCs w:val="18"/>
              </w:rPr>
              <w:t xml:space="preserve">Consolidated </w:t>
            </w:r>
            <w:r w:rsidRPr="00413D96">
              <w:rPr>
                <w:rFonts w:ascii="Arial" w:hAnsi="Arial" w:cs="Arial"/>
                <w:b/>
                <w:bCs/>
                <w:color w:val="000000"/>
                <w:sz w:val="18"/>
                <w:szCs w:val="18"/>
                <w:cs/>
              </w:rPr>
              <w:br/>
            </w:r>
            <w:r w:rsidRPr="00413D96">
              <w:rPr>
                <w:rFonts w:ascii="Arial" w:hAnsi="Arial" w:cs="Arial"/>
                <w:b/>
                <w:bCs/>
                <w:color w:val="000000"/>
                <w:sz w:val="18"/>
                <w:szCs w:val="18"/>
              </w:rPr>
              <w:t>financial statements</w:t>
            </w:r>
          </w:p>
        </w:tc>
        <w:tc>
          <w:tcPr>
            <w:tcW w:w="2630" w:type="dxa"/>
            <w:gridSpan w:val="2"/>
            <w:tcBorders>
              <w:bottom w:val="single" w:sz="4" w:space="0" w:color="auto"/>
            </w:tcBorders>
            <w:shd w:val="clear" w:color="auto" w:fill="auto"/>
          </w:tcPr>
          <w:p w14:paraId="10DDFA69" w14:textId="3B51CE93" w:rsidR="00341DC0" w:rsidRPr="00413D96" w:rsidRDefault="00341DC0"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r w:rsidRPr="00413D96">
              <w:rPr>
                <w:rFonts w:ascii="Arial" w:hAnsi="Arial" w:cs="Arial"/>
                <w:b/>
                <w:bCs/>
                <w:color w:val="000000"/>
                <w:sz w:val="18"/>
                <w:szCs w:val="18"/>
                <w:cs/>
              </w:rPr>
              <w:br/>
            </w:r>
            <w:r w:rsidRPr="00413D96">
              <w:rPr>
                <w:rFonts w:ascii="Arial" w:hAnsi="Arial" w:cs="Arial"/>
                <w:b/>
                <w:bCs/>
                <w:color w:val="000000"/>
                <w:sz w:val="18"/>
                <w:szCs w:val="18"/>
              </w:rPr>
              <w:t>financial statements</w:t>
            </w:r>
          </w:p>
        </w:tc>
      </w:tr>
      <w:tr w:rsidR="00341DC0" w:rsidRPr="00413D96" w14:paraId="2460DB1D" w14:textId="2EDC448B" w:rsidTr="00CA4F06">
        <w:trPr>
          <w:trHeight w:val="20"/>
          <w:tblHeader/>
        </w:trPr>
        <w:tc>
          <w:tcPr>
            <w:tcW w:w="3722" w:type="dxa"/>
            <w:shd w:val="clear" w:color="auto" w:fill="auto"/>
          </w:tcPr>
          <w:p w14:paraId="4C06D6C6" w14:textId="1781ACAE" w:rsidR="00341DC0" w:rsidRPr="00413D96" w:rsidRDefault="00F502F5" w:rsidP="00341DC0">
            <w:pPr>
              <w:pStyle w:val="BlockText"/>
              <w:ind w:left="72" w:right="0" w:hanging="144"/>
              <w:rPr>
                <w:rFonts w:ascii="Arial" w:hAnsi="Arial" w:cs="Arial"/>
                <w:b/>
                <w:bCs/>
                <w:color w:val="000000"/>
                <w:sz w:val="18"/>
                <w:szCs w:val="18"/>
                <w:cs/>
              </w:rPr>
            </w:pPr>
            <w:r w:rsidRPr="00413D96">
              <w:rPr>
                <w:rFonts w:ascii="Arial" w:hAnsi="Arial" w:cs="Arial"/>
                <w:b/>
                <w:bCs/>
                <w:color w:val="000000"/>
                <w:sz w:val="18"/>
                <w:szCs w:val="18"/>
              </w:rPr>
              <w:t>For the year</w:t>
            </w:r>
            <w:r w:rsidR="00EE76BD" w:rsidRPr="00413D96">
              <w:rPr>
                <w:rFonts w:ascii="Arial" w:hAnsi="Arial" w:cs="Arial"/>
                <w:b/>
                <w:bCs/>
                <w:color w:val="000000"/>
                <w:sz w:val="18"/>
                <w:szCs w:val="18"/>
              </w:rPr>
              <w:t>s</w:t>
            </w:r>
            <w:r w:rsidRPr="00413D96">
              <w:rPr>
                <w:rFonts w:ascii="Arial" w:hAnsi="Arial" w:cs="Arial"/>
                <w:b/>
                <w:bCs/>
                <w:color w:val="000000"/>
                <w:sz w:val="18"/>
                <w:szCs w:val="18"/>
              </w:rPr>
              <w:t xml:space="preserve"> ended</w:t>
            </w:r>
            <w:r w:rsidR="00341DC0" w:rsidRPr="00413D96">
              <w:rPr>
                <w:rFonts w:ascii="Arial" w:hAnsi="Arial" w:cs="Arial"/>
                <w:b/>
                <w:bCs/>
                <w:color w:val="000000"/>
                <w:sz w:val="18"/>
                <w:szCs w:val="18"/>
              </w:rPr>
              <w:t xml:space="preserve"> </w:t>
            </w:r>
            <w:r w:rsidR="00A1321E" w:rsidRPr="00A1321E">
              <w:rPr>
                <w:rFonts w:ascii="Arial" w:hAnsi="Arial" w:cs="Arial"/>
                <w:b/>
                <w:bCs/>
                <w:color w:val="000000"/>
                <w:sz w:val="18"/>
                <w:szCs w:val="18"/>
              </w:rPr>
              <w:t>31</w:t>
            </w:r>
            <w:r w:rsidR="00341DC0" w:rsidRPr="00413D96">
              <w:rPr>
                <w:rFonts w:ascii="Arial" w:hAnsi="Arial" w:cs="Arial"/>
                <w:b/>
                <w:bCs/>
                <w:color w:val="000000"/>
                <w:sz w:val="18"/>
                <w:szCs w:val="18"/>
              </w:rPr>
              <w:t xml:space="preserve"> December</w:t>
            </w:r>
          </w:p>
        </w:tc>
        <w:tc>
          <w:tcPr>
            <w:tcW w:w="1276" w:type="dxa"/>
            <w:tcBorders>
              <w:top w:val="single" w:sz="4" w:space="0" w:color="auto"/>
            </w:tcBorders>
            <w:shd w:val="clear" w:color="auto" w:fill="auto"/>
          </w:tcPr>
          <w:p w14:paraId="3D6A4412" w14:textId="640827A3" w:rsidR="00341DC0" w:rsidRPr="00413D96" w:rsidRDefault="00A1321E" w:rsidP="00341DC0">
            <w:pPr>
              <w:ind w:right="-72"/>
              <w:jc w:val="right"/>
              <w:rPr>
                <w:rFonts w:ascii="Arial" w:eastAsia="Arial Unicode MS" w:hAnsi="Arial" w:cs="Arial"/>
                <w:b/>
                <w:bCs/>
                <w:color w:val="000000"/>
                <w:sz w:val="18"/>
                <w:szCs w:val="18"/>
                <w:cs/>
              </w:rPr>
            </w:pPr>
            <w:r w:rsidRPr="00A1321E">
              <w:rPr>
                <w:rFonts w:ascii="Arial" w:eastAsia="Arial Unicode MS" w:hAnsi="Arial" w:cs="Arial"/>
                <w:b/>
                <w:bCs/>
                <w:color w:val="000000"/>
                <w:sz w:val="18"/>
                <w:szCs w:val="18"/>
              </w:rPr>
              <w:t>2024</w:t>
            </w:r>
          </w:p>
        </w:tc>
        <w:tc>
          <w:tcPr>
            <w:tcW w:w="1275" w:type="dxa"/>
            <w:tcBorders>
              <w:top w:val="single" w:sz="4" w:space="0" w:color="auto"/>
            </w:tcBorders>
            <w:shd w:val="clear" w:color="auto" w:fill="auto"/>
          </w:tcPr>
          <w:p w14:paraId="30C22DB9" w14:textId="3EA3C927" w:rsidR="00341DC0" w:rsidRPr="00413D96" w:rsidRDefault="00A1321E" w:rsidP="00341DC0">
            <w:pPr>
              <w:ind w:right="-72"/>
              <w:jc w:val="right"/>
              <w:rPr>
                <w:rFonts w:ascii="Arial" w:eastAsia="Arial Unicode MS" w:hAnsi="Arial" w:cs="Arial"/>
                <w:b/>
                <w:bCs/>
                <w:color w:val="000000"/>
                <w:sz w:val="18"/>
                <w:szCs w:val="18"/>
                <w:cs/>
              </w:rPr>
            </w:pPr>
            <w:r w:rsidRPr="00A1321E">
              <w:rPr>
                <w:rFonts w:ascii="Arial" w:eastAsia="Arial Unicode MS" w:hAnsi="Arial" w:cs="Arial"/>
                <w:b/>
                <w:bCs/>
                <w:color w:val="000000"/>
                <w:sz w:val="18"/>
                <w:szCs w:val="18"/>
              </w:rPr>
              <w:t>2023</w:t>
            </w:r>
          </w:p>
        </w:tc>
        <w:tc>
          <w:tcPr>
            <w:tcW w:w="1272" w:type="dxa"/>
            <w:tcBorders>
              <w:top w:val="single" w:sz="4" w:space="0" w:color="auto"/>
            </w:tcBorders>
            <w:shd w:val="clear" w:color="auto" w:fill="auto"/>
          </w:tcPr>
          <w:p w14:paraId="3748F674" w14:textId="2C0CC9F4" w:rsidR="00341DC0" w:rsidRPr="00413D96" w:rsidRDefault="00A1321E" w:rsidP="00341DC0">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58" w:type="dxa"/>
            <w:tcBorders>
              <w:top w:val="single" w:sz="4" w:space="0" w:color="auto"/>
            </w:tcBorders>
            <w:shd w:val="clear" w:color="auto" w:fill="auto"/>
          </w:tcPr>
          <w:p w14:paraId="533E5D64" w14:textId="47F3FCE4" w:rsidR="00341DC0" w:rsidRPr="00413D96" w:rsidRDefault="00A1321E" w:rsidP="00341DC0">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341DC0" w:rsidRPr="00413D96" w14:paraId="1FEFB741" w14:textId="1A919774" w:rsidTr="00CA4F06">
        <w:trPr>
          <w:trHeight w:val="20"/>
          <w:tblHeader/>
        </w:trPr>
        <w:tc>
          <w:tcPr>
            <w:tcW w:w="3722" w:type="dxa"/>
            <w:shd w:val="clear" w:color="auto" w:fill="auto"/>
          </w:tcPr>
          <w:p w14:paraId="32C2B743" w14:textId="77777777" w:rsidR="00341DC0" w:rsidRPr="00413D96" w:rsidRDefault="00341DC0" w:rsidP="00341DC0">
            <w:pPr>
              <w:pStyle w:val="BlockText"/>
              <w:ind w:left="72" w:right="0" w:hanging="144"/>
              <w:rPr>
                <w:rFonts w:ascii="Arial" w:hAnsi="Arial" w:cs="Arial"/>
                <w:color w:val="000000"/>
                <w:sz w:val="18"/>
                <w:szCs w:val="18"/>
              </w:rPr>
            </w:pPr>
          </w:p>
        </w:tc>
        <w:tc>
          <w:tcPr>
            <w:tcW w:w="1276" w:type="dxa"/>
            <w:tcBorders>
              <w:bottom w:val="single" w:sz="4" w:space="0" w:color="auto"/>
            </w:tcBorders>
            <w:shd w:val="clear" w:color="auto" w:fill="auto"/>
          </w:tcPr>
          <w:p w14:paraId="72FD4301" w14:textId="77777777" w:rsidR="00341DC0" w:rsidRPr="00413D96" w:rsidRDefault="00341DC0" w:rsidP="00341DC0">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snapToGrid w:val="0"/>
                <w:color w:val="000000"/>
                <w:sz w:val="18"/>
                <w:szCs w:val="18"/>
              </w:rPr>
              <w:t>Million Baht</w:t>
            </w:r>
          </w:p>
        </w:tc>
        <w:tc>
          <w:tcPr>
            <w:tcW w:w="1275" w:type="dxa"/>
            <w:tcBorders>
              <w:bottom w:val="single" w:sz="4" w:space="0" w:color="auto"/>
            </w:tcBorders>
            <w:shd w:val="clear" w:color="auto" w:fill="auto"/>
          </w:tcPr>
          <w:p w14:paraId="79006A02" w14:textId="77777777" w:rsidR="00341DC0" w:rsidRPr="00413D96" w:rsidRDefault="00341DC0" w:rsidP="00341DC0">
            <w:pPr>
              <w:ind w:right="-72"/>
              <w:jc w:val="right"/>
              <w:rPr>
                <w:rFonts w:ascii="Arial" w:eastAsia="Arial Unicode MS" w:hAnsi="Arial" w:cs="Arial"/>
                <w:b/>
                <w:bCs/>
                <w:color w:val="000000"/>
                <w:sz w:val="18"/>
                <w:szCs w:val="18"/>
                <w:cs/>
              </w:rPr>
            </w:pPr>
            <w:r w:rsidRPr="00413D96">
              <w:rPr>
                <w:rFonts w:ascii="Arial" w:eastAsia="Arial Unicode MS" w:hAnsi="Arial" w:cs="Arial"/>
                <w:b/>
                <w:bCs/>
                <w:snapToGrid w:val="0"/>
                <w:color w:val="000000"/>
                <w:sz w:val="18"/>
                <w:szCs w:val="18"/>
              </w:rPr>
              <w:t>Million Baht</w:t>
            </w:r>
          </w:p>
        </w:tc>
        <w:tc>
          <w:tcPr>
            <w:tcW w:w="1272" w:type="dxa"/>
            <w:tcBorders>
              <w:bottom w:val="single" w:sz="4" w:space="0" w:color="auto"/>
            </w:tcBorders>
            <w:shd w:val="clear" w:color="auto" w:fill="auto"/>
          </w:tcPr>
          <w:p w14:paraId="40D44F7F" w14:textId="64A807F5" w:rsidR="00341DC0" w:rsidRPr="00413D96" w:rsidRDefault="00341DC0" w:rsidP="00341DC0">
            <w:pPr>
              <w:ind w:right="-72"/>
              <w:jc w:val="right"/>
              <w:rPr>
                <w:rFonts w:ascii="Arial" w:eastAsia="Arial Unicode MS" w:hAnsi="Arial" w:cs="Arial"/>
                <w:b/>
                <w:bCs/>
                <w:snapToGrid w:val="0"/>
                <w:color w:val="000000"/>
                <w:sz w:val="18"/>
                <w:szCs w:val="18"/>
              </w:rPr>
            </w:pPr>
            <w:r w:rsidRPr="00413D96">
              <w:rPr>
                <w:rFonts w:ascii="Arial" w:eastAsia="Arial Unicode MS" w:hAnsi="Arial" w:cs="Arial"/>
                <w:b/>
                <w:bCs/>
                <w:snapToGrid w:val="0"/>
                <w:color w:val="000000"/>
                <w:sz w:val="18"/>
                <w:szCs w:val="18"/>
              </w:rPr>
              <w:t>Million Baht</w:t>
            </w:r>
          </w:p>
        </w:tc>
        <w:tc>
          <w:tcPr>
            <w:tcW w:w="1358" w:type="dxa"/>
            <w:tcBorders>
              <w:bottom w:val="single" w:sz="4" w:space="0" w:color="auto"/>
            </w:tcBorders>
            <w:shd w:val="clear" w:color="auto" w:fill="auto"/>
          </w:tcPr>
          <w:p w14:paraId="5E6BF39D" w14:textId="1D463120" w:rsidR="00341DC0" w:rsidRPr="00413D96" w:rsidRDefault="00341DC0" w:rsidP="00341DC0">
            <w:pPr>
              <w:ind w:right="-72"/>
              <w:jc w:val="right"/>
              <w:rPr>
                <w:rFonts w:ascii="Arial" w:eastAsia="Arial Unicode MS" w:hAnsi="Arial" w:cs="Arial"/>
                <w:b/>
                <w:bCs/>
                <w:snapToGrid w:val="0"/>
                <w:color w:val="000000"/>
                <w:sz w:val="18"/>
                <w:szCs w:val="18"/>
              </w:rPr>
            </w:pPr>
            <w:r w:rsidRPr="00413D96">
              <w:rPr>
                <w:rFonts w:ascii="Arial" w:eastAsia="Arial Unicode MS" w:hAnsi="Arial" w:cs="Arial"/>
                <w:b/>
                <w:bCs/>
                <w:snapToGrid w:val="0"/>
                <w:color w:val="000000"/>
                <w:sz w:val="18"/>
                <w:szCs w:val="18"/>
              </w:rPr>
              <w:t>Million Baht</w:t>
            </w:r>
          </w:p>
        </w:tc>
      </w:tr>
      <w:tr w:rsidR="00AA4730" w:rsidRPr="00413D96" w14:paraId="28E0789B" w14:textId="6E6DA9E5" w:rsidTr="00CA4F06">
        <w:trPr>
          <w:trHeight w:val="20"/>
        </w:trPr>
        <w:tc>
          <w:tcPr>
            <w:tcW w:w="3722" w:type="dxa"/>
            <w:shd w:val="clear" w:color="auto" w:fill="auto"/>
            <w:vAlign w:val="bottom"/>
          </w:tcPr>
          <w:p w14:paraId="4A55FB13" w14:textId="77777777" w:rsidR="00AA4730" w:rsidRPr="00413D96" w:rsidRDefault="00AA4730" w:rsidP="00AA4730">
            <w:pPr>
              <w:autoSpaceDE w:val="0"/>
              <w:autoSpaceDN w:val="0"/>
              <w:ind w:left="72" w:hanging="144"/>
              <w:rPr>
                <w:rFonts w:ascii="Arial" w:eastAsia="Arial" w:hAnsi="Arial" w:cs="Arial"/>
                <w:color w:val="000000"/>
                <w:sz w:val="18"/>
                <w:szCs w:val="18"/>
              </w:rPr>
            </w:pPr>
          </w:p>
        </w:tc>
        <w:tc>
          <w:tcPr>
            <w:tcW w:w="1276" w:type="dxa"/>
            <w:tcBorders>
              <w:top w:val="single" w:sz="4" w:space="0" w:color="auto"/>
            </w:tcBorders>
            <w:shd w:val="clear" w:color="auto" w:fill="auto"/>
          </w:tcPr>
          <w:p w14:paraId="5F8DE629" w14:textId="77777777" w:rsidR="00AA4730" w:rsidRPr="00413D96" w:rsidRDefault="00AA4730" w:rsidP="00AA4730">
            <w:pPr>
              <w:pStyle w:val="BlockText"/>
              <w:ind w:left="567" w:right="0"/>
              <w:rPr>
                <w:rFonts w:ascii="Arial" w:hAnsi="Arial" w:cs="Arial"/>
                <w:color w:val="000000"/>
                <w:sz w:val="18"/>
                <w:szCs w:val="18"/>
              </w:rPr>
            </w:pPr>
          </w:p>
        </w:tc>
        <w:tc>
          <w:tcPr>
            <w:tcW w:w="1275" w:type="dxa"/>
            <w:tcBorders>
              <w:top w:val="single" w:sz="4" w:space="0" w:color="auto"/>
            </w:tcBorders>
            <w:shd w:val="clear" w:color="auto" w:fill="auto"/>
          </w:tcPr>
          <w:p w14:paraId="61C3A010" w14:textId="77777777" w:rsidR="00AA4730" w:rsidRPr="00413D96" w:rsidRDefault="00AA4730" w:rsidP="00AA4730">
            <w:pPr>
              <w:pStyle w:val="BlockText"/>
              <w:ind w:left="567" w:right="0"/>
              <w:rPr>
                <w:rFonts w:ascii="Arial" w:hAnsi="Arial" w:cs="Arial"/>
                <w:color w:val="000000"/>
                <w:sz w:val="18"/>
                <w:szCs w:val="18"/>
              </w:rPr>
            </w:pPr>
          </w:p>
        </w:tc>
        <w:tc>
          <w:tcPr>
            <w:tcW w:w="1272" w:type="dxa"/>
            <w:tcBorders>
              <w:top w:val="single" w:sz="4" w:space="0" w:color="auto"/>
            </w:tcBorders>
            <w:shd w:val="clear" w:color="auto" w:fill="auto"/>
          </w:tcPr>
          <w:p w14:paraId="45382341" w14:textId="77777777" w:rsidR="00AA4730" w:rsidRPr="00413D96" w:rsidRDefault="00AA4730" w:rsidP="00AA4730">
            <w:pPr>
              <w:pStyle w:val="BlockText"/>
              <w:ind w:left="567" w:right="0"/>
              <w:rPr>
                <w:rFonts w:ascii="Arial" w:hAnsi="Arial" w:cs="Arial"/>
                <w:color w:val="000000"/>
                <w:sz w:val="18"/>
                <w:szCs w:val="18"/>
              </w:rPr>
            </w:pPr>
          </w:p>
        </w:tc>
        <w:tc>
          <w:tcPr>
            <w:tcW w:w="1358" w:type="dxa"/>
            <w:tcBorders>
              <w:top w:val="single" w:sz="4" w:space="0" w:color="auto"/>
            </w:tcBorders>
            <w:shd w:val="clear" w:color="auto" w:fill="auto"/>
          </w:tcPr>
          <w:p w14:paraId="001BAA8F" w14:textId="77777777" w:rsidR="00AA4730" w:rsidRPr="00413D96" w:rsidRDefault="00AA4730" w:rsidP="00AA4730">
            <w:pPr>
              <w:pStyle w:val="BlockText"/>
              <w:ind w:left="567" w:right="0"/>
              <w:rPr>
                <w:rFonts w:ascii="Arial" w:hAnsi="Arial" w:cs="Arial"/>
                <w:color w:val="000000"/>
                <w:sz w:val="18"/>
                <w:szCs w:val="18"/>
              </w:rPr>
            </w:pPr>
          </w:p>
        </w:tc>
      </w:tr>
      <w:tr w:rsidR="00090E01" w:rsidRPr="00413D96" w14:paraId="12DA2E75" w14:textId="406AE6DF" w:rsidTr="00CA4F06">
        <w:trPr>
          <w:trHeight w:val="20"/>
        </w:trPr>
        <w:tc>
          <w:tcPr>
            <w:tcW w:w="3722" w:type="dxa"/>
            <w:shd w:val="clear" w:color="auto" w:fill="auto"/>
          </w:tcPr>
          <w:p w14:paraId="467F9046" w14:textId="67BA85F5" w:rsidR="00090E01" w:rsidRPr="00413D96" w:rsidRDefault="00090E01" w:rsidP="00090E01">
            <w:pPr>
              <w:ind w:left="72" w:hanging="144"/>
              <w:rPr>
                <w:rFonts w:ascii="Arial" w:hAnsi="Arial" w:cs="Arial"/>
                <w:color w:val="000000"/>
                <w:spacing w:val="-4"/>
                <w:sz w:val="18"/>
                <w:szCs w:val="18"/>
              </w:rPr>
            </w:pPr>
            <w:r w:rsidRPr="00413D96">
              <w:rPr>
                <w:rFonts w:ascii="Arial" w:hAnsi="Arial" w:cs="Arial"/>
                <w:color w:val="000000"/>
                <w:sz w:val="18"/>
                <w:szCs w:val="18"/>
              </w:rPr>
              <w:t xml:space="preserve">Net gain on derivatives not qualifying as hedges included in net </w:t>
            </w:r>
            <w:r w:rsidRPr="00413D96">
              <w:rPr>
                <w:rFonts w:ascii="Arial" w:hAnsi="Arial" w:cs="Arial"/>
                <w:color w:val="000000"/>
                <w:sz w:val="18"/>
                <w:szCs w:val="18"/>
              </w:rPr>
              <w:br/>
              <w:t>gain</w:t>
            </w:r>
            <w:r w:rsidR="000B567B" w:rsidRPr="00413D96">
              <w:rPr>
                <w:rFonts w:ascii="Arial" w:hAnsi="Arial" w:cs="Arial"/>
                <w:color w:val="000000"/>
                <w:sz w:val="18"/>
                <w:szCs w:val="18"/>
              </w:rPr>
              <w:t>s</w:t>
            </w:r>
            <w:r w:rsidRPr="00413D96">
              <w:rPr>
                <w:rFonts w:ascii="Arial" w:hAnsi="Arial" w:cs="Arial"/>
                <w:color w:val="000000"/>
                <w:sz w:val="18"/>
                <w:szCs w:val="18"/>
              </w:rPr>
              <w:t>/(loss</w:t>
            </w:r>
            <w:r w:rsidR="000B567B" w:rsidRPr="00413D96">
              <w:rPr>
                <w:rFonts w:ascii="Arial" w:hAnsi="Arial" w:cs="Arial"/>
                <w:color w:val="000000"/>
                <w:sz w:val="18"/>
                <w:szCs w:val="18"/>
              </w:rPr>
              <w:t>es</w:t>
            </w:r>
            <w:r w:rsidRPr="00413D96">
              <w:rPr>
                <w:rFonts w:ascii="Arial" w:hAnsi="Arial" w:cs="Arial"/>
                <w:color w:val="000000"/>
                <w:sz w:val="18"/>
                <w:szCs w:val="18"/>
              </w:rPr>
              <w:t>) from measurement of financial instruments, net</w:t>
            </w:r>
          </w:p>
        </w:tc>
        <w:tc>
          <w:tcPr>
            <w:tcW w:w="1276" w:type="dxa"/>
            <w:shd w:val="clear" w:color="auto" w:fill="auto"/>
            <w:vAlign w:val="bottom"/>
          </w:tcPr>
          <w:p w14:paraId="26CEAF96" w14:textId="02E675C2" w:rsidR="00090E01" w:rsidRPr="00413D96" w:rsidRDefault="00A1321E" w:rsidP="00090E01">
            <w:pPr>
              <w:ind w:left="74"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239</w:t>
            </w:r>
          </w:p>
        </w:tc>
        <w:tc>
          <w:tcPr>
            <w:tcW w:w="1275" w:type="dxa"/>
            <w:shd w:val="clear" w:color="auto" w:fill="auto"/>
            <w:vAlign w:val="bottom"/>
          </w:tcPr>
          <w:p w14:paraId="5596BCEA" w14:textId="623C9855" w:rsidR="00090E01" w:rsidRPr="00413D96" w:rsidRDefault="00A1321E" w:rsidP="00090E01">
            <w:pPr>
              <w:ind w:left="74"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679</w:t>
            </w:r>
          </w:p>
        </w:tc>
        <w:tc>
          <w:tcPr>
            <w:tcW w:w="1272" w:type="dxa"/>
            <w:shd w:val="clear" w:color="auto" w:fill="auto"/>
            <w:vAlign w:val="bottom"/>
          </w:tcPr>
          <w:p w14:paraId="340C50CC" w14:textId="61BAE837" w:rsidR="00090E01" w:rsidRPr="00413D96" w:rsidRDefault="00A1321E" w:rsidP="00090E01">
            <w:pPr>
              <w:ind w:left="74"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265</w:t>
            </w:r>
          </w:p>
        </w:tc>
        <w:tc>
          <w:tcPr>
            <w:tcW w:w="1358" w:type="dxa"/>
            <w:shd w:val="clear" w:color="auto" w:fill="auto"/>
            <w:vAlign w:val="bottom"/>
          </w:tcPr>
          <w:p w14:paraId="73DE974A" w14:textId="77777777" w:rsidR="00090E01" w:rsidRPr="00413D96" w:rsidRDefault="00090E01" w:rsidP="00090E01">
            <w:pPr>
              <w:ind w:left="74" w:right="-72"/>
              <w:jc w:val="right"/>
              <w:rPr>
                <w:rFonts w:ascii="Arial" w:eastAsia="Arial Unicode MS" w:hAnsi="Arial" w:cs="Arial"/>
                <w:color w:val="000000"/>
                <w:sz w:val="18"/>
                <w:szCs w:val="18"/>
                <w:lang w:val="en-US"/>
              </w:rPr>
            </w:pPr>
          </w:p>
          <w:p w14:paraId="3D5EE280" w14:textId="77777777" w:rsidR="00090E01" w:rsidRPr="00413D96" w:rsidRDefault="00090E01" w:rsidP="00090E01">
            <w:pPr>
              <w:ind w:left="74" w:right="-72"/>
              <w:jc w:val="right"/>
              <w:rPr>
                <w:rFonts w:ascii="Arial" w:eastAsia="Arial Unicode MS" w:hAnsi="Arial" w:cs="Arial"/>
                <w:color w:val="000000"/>
                <w:sz w:val="18"/>
                <w:szCs w:val="18"/>
                <w:lang w:val="en-US"/>
              </w:rPr>
            </w:pPr>
          </w:p>
          <w:p w14:paraId="7C2422A3" w14:textId="77777777" w:rsidR="00090E01" w:rsidRPr="00413D96" w:rsidRDefault="00090E01" w:rsidP="00090E01">
            <w:pPr>
              <w:ind w:left="74" w:right="-72"/>
              <w:jc w:val="right"/>
              <w:rPr>
                <w:rFonts w:ascii="Arial" w:eastAsia="Arial Unicode MS" w:hAnsi="Arial" w:cs="Arial"/>
                <w:color w:val="000000"/>
                <w:sz w:val="18"/>
                <w:szCs w:val="18"/>
                <w:lang w:val="en-US"/>
              </w:rPr>
            </w:pPr>
          </w:p>
          <w:p w14:paraId="6027D852" w14:textId="68415F2D" w:rsidR="00090E01" w:rsidRPr="00413D96" w:rsidRDefault="00A1321E" w:rsidP="00090E01">
            <w:pPr>
              <w:ind w:left="74"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605</w:t>
            </w:r>
          </w:p>
        </w:tc>
      </w:tr>
      <w:tr w:rsidR="00AD6B95" w:rsidRPr="00413D96" w14:paraId="73DB6BCD" w14:textId="77777777" w:rsidTr="00CA4F06">
        <w:trPr>
          <w:trHeight w:val="20"/>
        </w:trPr>
        <w:tc>
          <w:tcPr>
            <w:tcW w:w="3722" w:type="dxa"/>
            <w:shd w:val="clear" w:color="auto" w:fill="auto"/>
          </w:tcPr>
          <w:p w14:paraId="0D9A3A65" w14:textId="6A248997" w:rsidR="00AD6B95" w:rsidRPr="00413D96" w:rsidRDefault="00E623C2" w:rsidP="00AD6B95">
            <w:pPr>
              <w:ind w:left="72" w:hanging="144"/>
              <w:rPr>
                <w:rFonts w:ascii="Arial" w:hAnsi="Arial" w:cs="Arial"/>
                <w:color w:val="000000"/>
                <w:sz w:val="18"/>
                <w:szCs w:val="18"/>
              </w:rPr>
            </w:pPr>
            <w:r w:rsidRPr="00413D96">
              <w:rPr>
                <w:rFonts w:ascii="Arial" w:hAnsi="Arial" w:cs="Arial"/>
                <w:color w:val="000000"/>
                <w:sz w:val="18"/>
                <w:szCs w:val="18"/>
              </w:rPr>
              <w:t>Hedge ineffec</w:t>
            </w:r>
            <w:r w:rsidR="00D96CD4" w:rsidRPr="00413D96">
              <w:rPr>
                <w:rFonts w:ascii="Arial" w:hAnsi="Arial" w:cs="Arial"/>
                <w:color w:val="000000"/>
                <w:sz w:val="18"/>
                <w:szCs w:val="18"/>
              </w:rPr>
              <w:t>tiveness of derivative</w:t>
            </w:r>
            <w:r w:rsidR="00851983" w:rsidRPr="00413D96">
              <w:rPr>
                <w:rFonts w:ascii="Arial" w:hAnsi="Arial" w:cs="Arial"/>
                <w:color w:val="000000"/>
                <w:sz w:val="18"/>
                <w:szCs w:val="18"/>
              </w:rPr>
              <w:t>s</w:t>
            </w:r>
          </w:p>
        </w:tc>
        <w:tc>
          <w:tcPr>
            <w:tcW w:w="1276" w:type="dxa"/>
            <w:shd w:val="clear" w:color="auto" w:fill="auto"/>
            <w:vAlign w:val="bottom"/>
          </w:tcPr>
          <w:p w14:paraId="70BEE218" w14:textId="49094A0E" w:rsidR="00AD6B95" w:rsidRPr="00413D96" w:rsidRDefault="00AD6B95" w:rsidP="00AD6B95">
            <w:pPr>
              <w:ind w:left="74" w:right="-72"/>
              <w:jc w:val="right"/>
              <w:rPr>
                <w:rFonts w:ascii="Arial" w:eastAsia="Arial Unicode MS" w:hAnsi="Arial" w:cs="Arial"/>
                <w:color w:val="000000"/>
                <w:sz w:val="18"/>
                <w:szCs w:val="18"/>
                <w:lang w:val="en-US"/>
              </w:rPr>
            </w:pPr>
          </w:p>
        </w:tc>
        <w:tc>
          <w:tcPr>
            <w:tcW w:w="1275" w:type="dxa"/>
            <w:shd w:val="clear" w:color="auto" w:fill="auto"/>
            <w:vAlign w:val="bottom"/>
          </w:tcPr>
          <w:p w14:paraId="65F4B5C4" w14:textId="5E6FC7B0" w:rsidR="00AD6B95" w:rsidRPr="00413D96" w:rsidRDefault="00AD6B95" w:rsidP="00AD6B95">
            <w:pPr>
              <w:ind w:left="74" w:right="-72"/>
              <w:jc w:val="right"/>
              <w:rPr>
                <w:rFonts w:ascii="Arial" w:eastAsia="Arial Unicode MS" w:hAnsi="Arial" w:cs="Arial"/>
                <w:color w:val="000000"/>
                <w:sz w:val="18"/>
                <w:szCs w:val="18"/>
                <w:lang w:val="en-US"/>
              </w:rPr>
            </w:pPr>
          </w:p>
        </w:tc>
        <w:tc>
          <w:tcPr>
            <w:tcW w:w="1272" w:type="dxa"/>
            <w:shd w:val="clear" w:color="auto" w:fill="auto"/>
            <w:vAlign w:val="bottom"/>
          </w:tcPr>
          <w:p w14:paraId="77EE1490" w14:textId="014C84C8" w:rsidR="00AD6B95" w:rsidRPr="00413D96" w:rsidRDefault="00AD6B95" w:rsidP="00AD6B95">
            <w:pPr>
              <w:ind w:left="74" w:right="-72"/>
              <w:jc w:val="right"/>
              <w:rPr>
                <w:rFonts w:ascii="Arial" w:eastAsia="Arial Unicode MS" w:hAnsi="Arial" w:cs="Arial"/>
                <w:color w:val="000000"/>
                <w:sz w:val="18"/>
                <w:szCs w:val="18"/>
                <w:lang w:val="en-US"/>
              </w:rPr>
            </w:pPr>
          </w:p>
        </w:tc>
        <w:tc>
          <w:tcPr>
            <w:tcW w:w="1358" w:type="dxa"/>
            <w:shd w:val="clear" w:color="auto" w:fill="auto"/>
            <w:vAlign w:val="bottom"/>
          </w:tcPr>
          <w:p w14:paraId="0397DBE4" w14:textId="6F8E97F6" w:rsidR="00AD6B95" w:rsidRPr="00413D96" w:rsidRDefault="00AD6B95" w:rsidP="00AD6B95">
            <w:pPr>
              <w:ind w:left="74" w:right="-72"/>
              <w:jc w:val="right"/>
              <w:rPr>
                <w:rFonts w:ascii="Arial" w:eastAsia="Arial Unicode MS" w:hAnsi="Arial" w:cs="Arial"/>
                <w:color w:val="000000"/>
                <w:sz w:val="18"/>
                <w:szCs w:val="18"/>
                <w:lang w:val="en-US"/>
              </w:rPr>
            </w:pPr>
          </w:p>
        </w:tc>
      </w:tr>
      <w:tr w:rsidR="000B567B" w:rsidRPr="00413D96" w14:paraId="6A6B3476" w14:textId="77777777" w:rsidTr="00CA4F06">
        <w:trPr>
          <w:trHeight w:val="20"/>
        </w:trPr>
        <w:tc>
          <w:tcPr>
            <w:tcW w:w="3722" w:type="dxa"/>
            <w:shd w:val="clear" w:color="auto" w:fill="auto"/>
          </w:tcPr>
          <w:p w14:paraId="7D75C282" w14:textId="335C03B7" w:rsidR="000B567B" w:rsidRPr="00413D96" w:rsidRDefault="000B567B" w:rsidP="000B567B">
            <w:pPr>
              <w:ind w:left="72" w:hanging="144"/>
              <w:rPr>
                <w:rFonts w:ascii="Arial" w:hAnsi="Arial" w:cs="Arial"/>
                <w:color w:val="000000"/>
                <w:sz w:val="18"/>
                <w:szCs w:val="18"/>
              </w:rPr>
            </w:pPr>
            <w:r w:rsidRPr="00413D96">
              <w:rPr>
                <w:rFonts w:ascii="Arial" w:hAnsi="Arial" w:cs="Arial"/>
                <w:color w:val="000000"/>
                <w:sz w:val="18"/>
                <w:szCs w:val="18"/>
              </w:rPr>
              <w:t xml:space="preserve">   amount recogni</w:t>
            </w:r>
            <w:r w:rsidR="00C154AF" w:rsidRPr="00413D96">
              <w:rPr>
                <w:rFonts w:ascii="Arial" w:hAnsi="Arial" w:cs="Arial"/>
                <w:color w:val="000000"/>
                <w:sz w:val="18"/>
                <w:szCs w:val="18"/>
              </w:rPr>
              <w:t>sed</w:t>
            </w:r>
            <w:r w:rsidRPr="00413D96">
              <w:rPr>
                <w:rFonts w:ascii="Arial" w:hAnsi="Arial" w:cs="Arial"/>
                <w:color w:val="000000"/>
                <w:sz w:val="18"/>
                <w:szCs w:val="18"/>
              </w:rPr>
              <w:t xml:space="preserve"> in other gains/(losses)</w:t>
            </w:r>
          </w:p>
        </w:tc>
        <w:tc>
          <w:tcPr>
            <w:tcW w:w="1276" w:type="dxa"/>
            <w:shd w:val="clear" w:color="auto" w:fill="auto"/>
            <w:vAlign w:val="bottom"/>
          </w:tcPr>
          <w:p w14:paraId="29B3EAE7" w14:textId="50BAC3A0" w:rsidR="000B567B" w:rsidRPr="00413D96" w:rsidRDefault="000B567B" w:rsidP="000B567B">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lang w:val="en-US"/>
              </w:rPr>
              <w:t>-</w:t>
            </w:r>
          </w:p>
        </w:tc>
        <w:tc>
          <w:tcPr>
            <w:tcW w:w="1275" w:type="dxa"/>
            <w:shd w:val="clear" w:color="auto" w:fill="auto"/>
            <w:vAlign w:val="bottom"/>
          </w:tcPr>
          <w:p w14:paraId="764770EA" w14:textId="27EFA74B" w:rsidR="000B567B" w:rsidRPr="00413D96" w:rsidRDefault="000B567B" w:rsidP="000B567B">
            <w:pPr>
              <w:ind w:left="74"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272" w:type="dxa"/>
            <w:shd w:val="clear" w:color="auto" w:fill="auto"/>
            <w:vAlign w:val="bottom"/>
          </w:tcPr>
          <w:p w14:paraId="2DC3A869" w14:textId="2FF1BDBE" w:rsidR="000B567B" w:rsidRPr="00413D96" w:rsidRDefault="000B567B" w:rsidP="000B567B">
            <w:pPr>
              <w:ind w:left="74"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58" w:type="dxa"/>
            <w:shd w:val="clear" w:color="auto" w:fill="auto"/>
            <w:vAlign w:val="bottom"/>
          </w:tcPr>
          <w:p w14:paraId="46209119" w14:textId="6808DF2A" w:rsidR="000B567B" w:rsidRPr="00413D96" w:rsidRDefault="000B567B" w:rsidP="000B567B">
            <w:pPr>
              <w:ind w:left="74"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bl>
    <w:p w14:paraId="10F04930" w14:textId="77777777" w:rsidR="0019663D" w:rsidRPr="00413D96" w:rsidRDefault="0019663D" w:rsidP="00A050BC">
      <w:pPr>
        <w:pStyle w:val="ListParagraph"/>
        <w:spacing w:after="0" w:line="240" w:lineRule="auto"/>
        <w:ind w:left="1134" w:hanging="567"/>
        <w:jc w:val="thaiDistribute"/>
        <w:rPr>
          <w:rFonts w:ascii="Arial" w:eastAsia="Arial Unicode MS" w:hAnsi="Arial" w:cs="Arial"/>
          <w:b/>
          <w:bCs/>
          <w:color w:val="000000"/>
          <w:sz w:val="18"/>
          <w:szCs w:val="18"/>
          <w:cs/>
          <w:lang w:val="en-GB"/>
        </w:rPr>
      </w:pPr>
    </w:p>
    <w:p w14:paraId="6D347659" w14:textId="77777777" w:rsidR="00230DF3" w:rsidRPr="00413D96" w:rsidRDefault="00230DF3" w:rsidP="00A050BC">
      <w:pPr>
        <w:rPr>
          <w:rFonts w:ascii="Arial" w:hAnsi="Arial"/>
          <w:color w:val="000000"/>
          <w:sz w:val="18"/>
          <w:szCs w:val="18"/>
          <w:cs/>
        </w:rPr>
        <w:sectPr w:rsidR="00230DF3" w:rsidRPr="00413D96" w:rsidSect="001500B7">
          <w:pgSz w:w="11907" w:h="16840" w:code="9"/>
          <w:pgMar w:top="1440" w:right="720" w:bottom="720" w:left="1728" w:header="706" w:footer="706" w:gutter="0"/>
          <w:cols w:space="720"/>
          <w:noEndnote/>
          <w:docGrid w:linePitch="326"/>
        </w:sectPr>
      </w:pPr>
    </w:p>
    <w:p w14:paraId="10AD3237" w14:textId="77777777" w:rsidR="0019663D" w:rsidRPr="00413D96" w:rsidRDefault="0019663D" w:rsidP="00BD647D">
      <w:pPr>
        <w:jc w:val="both"/>
        <w:rPr>
          <w:rFonts w:ascii="Arial" w:eastAsia="Arial Unicode MS" w:hAnsi="Arial" w:cs="Arial"/>
          <w:color w:val="000000"/>
          <w:sz w:val="18"/>
          <w:szCs w:val="18"/>
        </w:rPr>
      </w:pPr>
    </w:p>
    <w:tbl>
      <w:tblPr>
        <w:tblW w:w="15422" w:type="dxa"/>
        <w:tblLook w:val="04A0" w:firstRow="1" w:lastRow="0" w:firstColumn="1" w:lastColumn="0" w:noHBand="0" w:noVBand="1"/>
      </w:tblPr>
      <w:tblGrid>
        <w:gridCol w:w="15422"/>
      </w:tblGrid>
      <w:tr w:rsidR="0019663D" w:rsidRPr="00413D96" w14:paraId="524C1ED4" w14:textId="77777777" w:rsidTr="00E47F03">
        <w:trPr>
          <w:trHeight w:val="386"/>
        </w:trPr>
        <w:tc>
          <w:tcPr>
            <w:tcW w:w="15422" w:type="dxa"/>
            <w:shd w:val="clear" w:color="auto" w:fill="auto"/>
            <w:vAlign w:val="center"/>
          </w:tcPr>
          <w:p w14:paraId="5F6C2173" w14:textId="3FF16B79" w:rsidR="0019663D" w:rsidRPr="00413D96" w:rsidRDefault="0019663D" w:rsidP="00413D96">
            <w:pPr>
              <w:pStyle w:val="Heading"/>
              <w:tabs>
                <w:tab w:val="clear" w:pos="431"/>
              </w:tabs>
              <w:ind w:left="418"/>
              <w:rPr>
                <w:rFonts w:ascii="Arial" w:hAnsi="Arial" w:cs="Arial"/>
                <w:color w:val="000000"/>
                <w:cs/>
              </w:rPr>
            </w:pPr>
            <w:r w:rsidRPr="00413D96">
              <w:rPr>
                <w:rFonts w:ascii="Arial" w:hAnsi="Arial" w:cs="Arial"/>
                <w:color w:val="000000"/>
                <w:cs/>
              </w:rPr>
              <w:br w:type="page"/>
            </w:r>
            <w:r w:rsidR="00A1321E" w:rsidRPr="00A1321E">
              <w:rPr>
                <w:rFonts w:ascii="Arial" w:hAnsi="Arial" w:cs="Arial"/>
                <w:color w:val="000000"/>
              </w:rPr>
              <w:t>8</w:t>
            </w:r>
            <w:r w:rsidRPr="00413D96">
              <w:rPr>
                <w:rFonts w:ascii="Arial" w:hAnsi="Arial" w:cs="Arial"/>
                <w:color w:val="000000"/>
              </w:rPr>
              <w:tab/>
              <w:t>Fair value</w:t>
            </w:r>
          </w:p>
        </w:tc>
      </w:tr>
    </w:tbl>
    <w:p w14:paraId="4D4793FD" w14:textId="77777777" w:rsidR="0019663D" w:rsidRPr="00413D96" w:rsidRDefault="0019663D" w:rsidP="00BD647D">
      <w:pPr>
        <w:jc w:val="both"/>
        <w:rPr>
          <w:rFonts w:ascii="Arial" w:eastAsia="Arial Unicode MS" w:hAnsi="Arial" w:cs="Arial"/>
          <w:color w:val="000000"/>
          <w:sz w:val="18"/>
          <w:szCs w:val="18"/>
        </w:rPr>
      </w:pPr>
    </w:p>
    <w:p w14:paraId="3A0619BD" w14:textId="52C9F894" w:rsidR="00CC66AE" w:rsidRPr="00413D96" w:rsidRDefault="002A7D96"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29521557" w14:textId="77777777" w:rsidR="002A7D96" w:rsidRPr="00413D96" w:rsidRDefault="002A7D96" w:rsidP="00BD647D">
      <w:pPr>
        <w:jc w:val="both"/>
        <w:rPr>
          <w:rFonts w:ascii="Arial" w:eastAsia="Arial Unicode MS" w:hAnsi="Arial"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C66AE" w:rsidRPr="00413D96" w14:paraId="76AD92D9" w14:textId="77777777" w:rsidTr="00E417C7">
        <w:tc>
          <w:tcPr>
            <w:tcW w:w="5717" w:type="dxa"/>
            <w:tcBorders>
              <w:top w:val="nil"/>
              <w:left w:val="nil"/>
              <w:bottom w:val="nil"/>
              <w:right w:val="nil"/>
            </w:tcBorders>
            <w:shd w:val="clear" w:color="auto" w:fill="auto"/>
          </w:tcPr>
          <w:p w14:paraId="171634D7" w14:textId="77777777" w:rsidR="00CC66AE" w:rsidRPr="00413D96" w:rsidRDefault="00CC66AE" w:rsidP="009C533A">
            <w:pPr>
              <w:ind w:left="-91"/>
              <w:rPr>
                <w:rFonts w:ascii="Arial" w:eastAsia="Arial Unicode MS" w:hAnsi="Arial" w:cs="Arial"/>
                <w:b/>
                <w:bCs/>
                <w:color w:val="000000"/>
                <w:sz w:val="18"/>
                <w:szCs w:val="18"/>
              </w:rPr>
            </w:pPr>
          </w:p>
        </w:tc>
        <w:tc>
          <w:tcPr>
            <w:tcW w:w="9682" w:type="dxa"/>
            <w:gridSpan w:val="6"/>
            <w:tcBorders>
              <w:top w:val="nil"/>
              <w:left w:val="nil"/>
              <w:bottom w:val="single" w:sz="4" w:space="0" w:color="auto"/>
              <w:right w:val="nil"/>
            </w:tcBorders>
            <w:shd w:val="clear" w:color="auto" w:fill="auto"/>
          </w:tcPr>
          <w:p w14:paraId="49F5D307" w14:textId="77777777" w:rsidR="00CC66AE" w:rsidRPr="00413D96" w:rsidRDefault="00CC66AE" w:rsidP="009C533A">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Consolidated financial </w:t>
            </w:r>
            <w:r w:rsidR="00873348" w:rsidRPr="00413D96">
              <w:rPr>
                <w:rFonts w:ascii="Arial" w:eastAsia="Arial Unicode MS" w:hAnsi="Arial" w:cs="Arial"/>
                <w:b/>
                <w:bCs/>
                <w:color w:val="000000"/>
                <w:sz w:val="18"/>
                <w:szCs w:val="18"/>
              </w:rPr>
              <w:t>statements</w:t>
            </w:r>
          </w:p>
        </w:tc>
      </w:tr>
      <w:tr w:rsidR="00CC66AE" w:rsidRPr="00413D96" w14:paraId="19035026" w14:textId="77777777" w:rsidTr="00296F85">
        <w:tc>
          <w:tcPr>
            <w:tcW w:w="5717" w:type="dxa"/>
            <w:tcBorders>
              <w:top w:val="nil"/>
              <w:left w:val="nil"/>
              <w:bottom w:val="nil"/>
              <w:right w:val="nil"/>
            </w:tcBorders>
            <w:shd w:val="clear" w:color="auto" w:fill="auto"/>
          </w:tcPr>
          <w:p w14:paraId="7BE790D4" w14:textId="77777777" w:rsidR="00CC66AE" w:rsidRPr="00413D96" w:rsidRDefault="00CC66AE" w:rsidP="009C533A">
            <w:pPr>
              <w:ind w:left="-91"/>
              <w:rPr>
                <w:rFonts w:ascii="Arial" w:eastAsia="Arial Unicode MS" w:hAnsi="Arial" w:cs="Arial"/>
                <w:b/>
                <w:bCs/>
                <w:color w:val="000000"/>
                <w:sz w:val="18"/>
                <w:szCs w:val="18"/>
              </w:rPr>
            </w:pPr>
          </w:p>
        </w:tc>
        <w:tc>
          <w:tcPr>
            <w:tcW w:w="1590" w:type="dxa"/>
            <w:vMerge w:val="restart"/>
            <w:tcBorders>
              <w:top w:val="single" w:sz="4" w:space="0" w:color="auto"/>
              <w:left w:val="nil"/>
              <w:right w:val="nil"/>
            </w:tcBorders>
            <w:shd w:val="clear" w:color="auto" w:fill="auto"/>
          </w:tcPr>
          <w:p w14:paraId="7DAC1AE9" w14:textId="77777777" w:rsidR="00CC66AE" w:rsidRPr="00413D96" w:rsidRDefault="00CC66AE" w:rsidP="009C533A">
            <w:pPr>
              <w:ind w:right="-72"/>
              <w:jc w:val="center"/>
              <w:rPr>
                <w:rFonts w:ascii="Arial" w:eastAsia="Arial Unicode MS" w:hAnsi="Arial" w:cs="Arial"/>
                <w:b/>
                <w:bCs/>
                <w:color w:val="000000"/>
                <w:sz w:val="18"/>
                <w:szCs w:val="18"/>
              </w:rPr>
            </w:pPr>
          </w:p>
          <w:p w14:paraId="4E914D43" w14:textId="77777777" w:rsidR="00CC66AE" w:rsidRPr="00413D96" w:rsidRDefault="00CC66AE" w:rsidP="009C533A">
            <w:pPr>
              <w:ind w:right="-72"/>
              <w:jc w:val="center"/>
              <w:rPr>
                <w:rFonts w:ascii="Arial" w:eastAsia="Arial Unicode MS" w:hAnsi="Arial" w:cs="Arial"/>
                <w:b/>
                <w:bCs/>
                <w:color w:val="000000"/>
                <w:sz w:val="18"/>
                <w:szCs w:val="18"/>
              </w:rPr>
            </w:pPr>
          </w:p>
          <w:p w14:paraId="374DDD7B" w14:textId="77777777" w:rsidR="00CC66AE" w:rsidRPr="00413D96" w:rsidRDefault="00CC66AE" w:rsidP="009C533A">
            <w:pPr>
              <w:ind w:right="-72"/>
              <w:jc w:val="center"/>
              <w:rPr>
                <w:rFonts w:ascii="Arial" w:eastAsia="Arial Unicode MS" w:hAnsi="Arial" w:cs="Arial"/>
                <w:b/>
                <w:bCs/>
                <w:color w:val="000000"/>
                <w:sz w:val="18"/>
                <w:szCs w:val="18"/>
              </w:rPr>
            </w:pPr>
          </w:p>
          <w:p w14:paraId="41367EDE" w14:textId="77777777" w:rsidR="00CC66AE" w:rsidRPr="00413D96" w:rsidRDefault="00CC66AE" w:rsidP="009C533A">
            <w:pPr>
              <w:ind w:right="-72"/>
              <w:jc w:val="center"/>
              <w:rPr>
                <w:rFonts w:ascii="Arial" w:eastAsia="Arial Unicode MS" w:hAnsi="Arial" w:cs="Arial"/>
                <w:b/>
                <w:bCs/>
                <w:color w:val="000000"/>
                <w:sz w:val="18"/>
                <w:szCs w:val="18"/>
              </w:rPr>
            </w:pPr>
          </w:p>
          <w:p w14:paraId="62ADD38D" w14:textId="77777777" w:rsidR="00CC66AE" w:rsidRPr="00413D96" w:rsidRDefault="00CC66AE" w:rsidP="009C533A">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Fair value level</w:t>
            </w:r>
          </w:p>
        </w:tc>
        <w:tc>
          <w:tcPr>
            <w:tcW w:w="1774" w:type="dxa"/>
            <w:tcBorders>
              <w:top w:val="single" w:sz="4" w:space="0" w:color="auto"/>
              <w:left w:val="nil"/>
              <w:bottom w:val="nil"/>
              <w:right w:val="nil"/>
            </w:tcBorders>
            <w:shd w:val="clear" w:color="auto" w:fill="auto"/>
            <w:vAlign w:val="bottom"/>
          </w:tcPr>
          <w:p w14:paraId="4199BE4F" w14:textId="77777777" w:rsidR="00F72234" w:rsidRPr="00413D96" w:rsidRDefault="00CC66AE" w:rsidP="009C533A">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Fair value</w:t>
            </w:r>
          </w:p>
          <w:p w14:paraId="4226C0BB" w14:textId="77777777" w:rsidR="00F72234" w:rsidRPr="00413D96" w:rsidRDefault="00CC66AE" w:rsidP="009C533A">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 xml:space="preserve">through </w:t>
            </w:r>
          </w:p>
          <w:p w14:paraId="63BC8C37"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profit or loss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FVPL</w:t>
            </w:r>
            <w:r w:rsidRPr="00413D96">
              <w:rPr>
                <w:rFonts w:ascii="Arial" w:eastAsia="Arial Unicode MS" w:hAnsi="Arial" w:cs="Arial"/>
                <w:b/>
                <w:bCs/>
                <w:color w:val="000000"/>
                <w:sz w:val="18"/>
                <w:szCs w:val="18"/>
                <w:cs/>
                <w:lang w:eastAsia="en-GB"/>
              </w:rPr>
              <w:t>)</w:t>
            </w:r>
          </w:p>
        </w:tc>
        <w:tc>
          <w:tcPr>
            <w:tcW w:w="1843" w:type="dxa"/>
            <w:tcBorders>
              <w:top w:val="single" w:sz="4" w:space="0" w:color="auto"/>
              <w:left w:val="nil"/>
              <w:bottom w:val="nil"/>
              <w:right w:val="nil"/>
            </w:tcBorders>
            <w:shd w:val="clear" w:color="auto" w:fill="auto"/>
            <w:vAlign w:val="bottom"/>
          </w:tcPr>
          <w:p w14:paraId="535C025B" w14:textId="77777777" w:rsidR="00F72234" w:rsidRPr="00413D96" w:rsidRDefault="00CC66AE" w:rsidP="009C533A">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Fair value</w:t>
            </w:r>
          </w:p>
          <w:p w14:paraId="0BD337E0"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through other comprehensive income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FVOCI</w:t>
            </w:r>
            <w:r w:rsidRPr="00413D96">
              <w:rPr>
                <w:rFonts w:ascii="Arial" w:eastAsia="Arial Unicode MS" w:hAnsi="Arial"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113458C"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1B5FD60A" w14:textId="77777777" w:rsidR="00CC66AE" w:rsidRPr="00413D96" w:rsidRDefault="00CC66AE" w:rsidP="009C533A">
            <w:pPr>
              <w:ind w:right="-72"/>
              <w:jc w:val="right"/>
              <w:rPr>
                <w:rFonts w:ascii="Arial" w:eastAsia="Arial Unicode MS" w:hAnsi="Arial" w:cs="Arial"/>
                <w:b/>
                <w:bCs/>
                <w:color w:val="000000"/>
                <w:sz w:val="18"/>
                <w:szCs w:val="18"/>
              </w:rPr>
            </w:pPr>
          </w:p>
          <w:p w14:paraId="46A310BA"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carrying value </w:t>
            </w:r>
          </w:p>
        </w:tc>
        <w:tc>
          <w:tcPr>
            <w:tcW w:w="1356" w:type="dxa"/>
            <w:tcBorders>
              <w:top w:val="single" w:sz="4" w:space="0" w:color="auto"/>
              <w:left w:val="nil"/>
              <w:bottom w:val="nil"/>
              <w:right w:val="nil"/>
            </w:tcBorders>
            <w:shd w:val="clear" w:color="auto" w:fill="auto"/>
            <w:vAlign w:val="bottom"/>
          </w:tcPr>
          <w:p w14:paraId="78C59A44" w14:textId="77777777" w:rsidR="00CC66AE" w:rsidRPr="00413D96" w:rsidRDefault="00CC66AE" w:rsidP="009C533A">
            <w:pPr>
              <w:ind w:right="-72"/>
              <w:jc w:val="right"/>
              <w:rPr>
                <w:rFonts w:ascii="Arial" w:eastAsia="Arial Unicode MS" w:hAnsi="Arial" w:cs="Arial"/>
                <w:b/>
                <w:bCs/>
                <w:color w:val="000000"/>
                <w:sz w:val="18"/>
                <w:szCs w:val="18"/>
              </w:rPr>
            </w:pPr>
          </w:p>
          <w:p w14:paraId="4FBC15B8" w14:textId="77777777" w:rsidR="00CC66AE" w:rsidRPr="00413D96" w:rsidRDefault="00CC66AE" w:rsidP="009C533A">
            <w:pPr>
              <w:ind w:right="-72"/>
              <w:jc w:val="right"/>
              <w:rPr>
                <w:rFonts w:ascii="Arial" w:eastAsia="Arial Unicode MS" w:hAnsi="Arial" w:cs="Arial"/>
                <w:b/>
                <w:bCs/>
                <w:color w:val="000000"/>
                <w:sz w:val="18"/>
                <w:szCs w:val="18"/>
              </w:rPr>
            </w:pPr>
          </w:p>
          <w:p w14:paraId="7D9A06C9" w14:textId="77777777" w:rsidR="00CC66AE" w:rsidRPr="00413D96" w:rsidRDefault="00F72234"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w:t>
            </w:r>
            <w:r w:rsidR="00CC66AE" w:rsidRPr="00413D96">
              <w:rPr>
                <w:rFonts w:ascii="Arial" w:eastAsia="Arial Unicode MS" w:hAnsi="Arial" w:cs="Arial"/>
                <w:b/>
                <w:bCs/>
                <w:color w:val="000000"/>
                <w:sz w:val="18"/>
                <w:szCs w:val="18"/>
              </w:rPr>
              <w:t>air value</w:t>
            </w:r>
            <w:r w:rsidR="00CC66AE" w:rsidRPr="00413D96">
              <w:rPr>
                <w:rFonts w:ascii="Arial" w:eastAsia="Arial Unicode MS" w:hAnsi="Arial" w:cs="Arial"/>
                <w:b/>
                <w:bCs/>
                <w:color w:val="000000"/>
                <w:sz w:val="18"/>
                <w:szCs w:val="18"/>
                <w:cs/>
              </w:rPr>
              <w:t xml:space="preserve"> </w:t>
            </w:r>
          </w:p>
        </w:tc>
      </w:tr>
      <w:tr w:rsidR="00CC66AE" w:rsidRPr="00413D96" w14:paraId="0501807A" w14:textId="77777777" w:rsidTr="00296F85">
        <w:tc>
          <w:tcPr>
            <w:tcW w:w="5717" w:type="dxa"/>
            <w:tcBorders>
              <w:top w:val="nil"/>
              <w:left w:val="nil"/>
              <w:bottom w:val="nil"/>
              <w:right w:val="nil"/>
            </w:tcBorders>
            <w:shd w:val="clear" w:color="auto" w:fill="auto"/>
          </w:tcPr>
          <w:p w14:paraId="2F26707D" w14:textId="4BF918FD" w:rsidR="00CC66AE" w:rsidRPr="00413D96" w:rsidRDefault="00CC66AE" w:rsidP="009C533A">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2024</w:t>
            </w:r>
          </w:p>
        </w:tc>
        <w:tc>
          <w:tcPr>
            <w:tcW w:w="1590" w:type="dxa"/>
            <w:vMerge/>
            <w:tcBorders>
              <w:left w:val="nil"/>
              <w:bottom w:val="single" w:sz="4" w:space="0" w:color="auto"/>
              <w:right w:val="nil"/>
            </w:tcBorders>
            <w:shd w:val="clear" w:color="auto" w:fill="auto"/>
          </w:tcPr>
          <w:p w14:paraId="70B6251A" w14:textId="77777777" w:rsidR="00CC66AE" w:rsidRPr="00413D96" w:rsidRDefault="00CC66AE" w:rsidP="009C533A">
            <w:pPr>
              <w:ind w:right="-72"/>
              <w:jc w:val="center"/>
              <w:rPr>
                <w:rFonts w:ascii="Arial" w:eastAsia="Arial Unicode MS" w:hAnsi="Arial" w:cs="Arial"/>
                <w:b/>
                <w:bCs/>
                <w:color w:val="000000"/>
                <w:sz w:val="18"/>
                <w:szCs w:val="18"/>
              </w:rPr>
            </w:pPr>
          </w:p>
        </w:tc>
        <w:tc>
          <w:tcPr>
            <w:tcW w:w="1774" w:type="dxa"/>
            <w:tcBorders>
              <w:top w:val="nil"/>
              <w:left w:val="nil"/>
              <w:bottom w:val="single" w:sz="4" w:space="0" w:color="auto"/>
              <w:right w:val="nil"/>
            </w:tcBorders>
            <w:shd w:val="clear" w:color="auto" w:fill="auto"/>
          </w:tcPr>
          <w:p w14:paraId="16BA5168" w14:textId="77777777" w:rsidR="00CC66AE" w:rsidRPr="00413D96" w:rsidRDefault="00CC66AE" w:rsidP="009C533A">
            <w:pPr>
              <w:tabs>
                <w:tab w:val="left" w:pos="1452"/>
              </w:tabs>
              <w:ind w:right="-72"/>
              <w:jc w:val="right"/>
              <w:rPr>
                <w:rFonts w:ascii="Arial" w:eastAsia="Arial Unicode MS" w:hAnsi="Arial" w:cs="Arial"/>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843" w:type="dxa"/>
            <w:tcBorders>
              <w:top w:val="nil"/>
              <w:left w:val="nil"/>
              <w:bottom w:val="single" w:sz="4" w:space="0" w:color="auto"/>
              <w:right w:val="nil"/>
            </w:tcBorders>
            <w:shd w:val="clear" w:color="auto" w:fill="auto"/>
          </w:tcPr>
          <w:p w14:paraId="04D1B91C"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shd w:val="clear" w:color="auto" w:fill="auto"/>
          </w:tcPr>
          <w:p w14:paraId="7CB70EBB"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shd w:val="clear" w:color="auto" w:fill="auto"/>
          </w:tcPr>
          <w:p w14:paraId="15BD188B"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56" w:type="dxa"/>
            <w:tcBorders>
              <w:top w:val="nil"/>
              <w:left w:val="nil"/>
              <w:bottom w:val="single" w:sz="4" w:space="0" w:color="auto"/>
              <w:right w:val="nil"/>
            </w:tcBorders>
            <w:shd w:val="clear" w:color="auto" w:fill="auto"/>
          </w:tcPr>
          <w:p w14:paraId="126342AC" w14:textId="77777777" w:rsidR="00CC66AE" w:rsidRPr="00413D96" w:rsidRDefault="00CC66AE" w:rsidP="009C533A">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CC66AE" w:rsidRPr="00413D96" w14:paraId="4CEC2A5F" w14:textId="77777777" w:rsidTr="00296F85">
        <w:tc>
          <w:tcPr>
            <w:tcW w:w="5717" w:type="dxa"/>
            <w:tcBorders>
              <w:top w:val="nil"/>
              <w:left w:val="nil"/>
              <w:bottom w:val="nil"/>
              <w:right w:val="nil"/>
            </w:tcBorders>
            <w:shd w:val="clear" w:color="auto" w:fill="auto"/>
          </w:tcPr>
          <w:p w14:paraId="25AA8072" w14:textId="77777777" w:rsidR="00CC66AE" w:rsidRPr="00413D96" w:rsidRDefault="00CC66AE" w:rsidP="009C533A">
            <w:pPr>
              <w:ind w:left="-91"/>
              <w:rPr>
                <w:rFonts w:ascii="Arial" w:eastAsia="Arial Unicode MS" w:hAnsi="Arial" w:cs="Arial"/>
                <w:b/>
                <w:bCs/>
                <w:color w:val="000000"/>
                <w:sz w:val="18"/>
                <w:szCs w:val="18"/>
              </w:rPr>
            </w:pPr>
          </w:p>
        </w:tc>
        <w:tc>
          <w:tcPr>
            <w:tcW w:w="1590" w:type="dxa"/>
            <w:tcBorders>
              <w:top w:val="single" w:sz="4" w:space="0" w:color="auto"/>
              <w:left w:val="nil"/>
              <w:bottom w:val="nil"/>
              <w:right w:val="nil"/>
            </w:tcBorders>
            <w:shd w:val="clear" w:color="auto" w:fill="auto"/>
          </w:tcPr>
          <w:p w14:paraId="190E4AC4" w14:textId="77777777" w:rsidR="00CC66AE" w:rsidRPr="00413D96" w:rsidRDefault="00CC66AE" w:rsidP="009C533A">
            <w:pPr>
              <w:ind w:right="-72"/>
              <w:jc w:val="right"/>
              <w:rPr>
                <w:rFonts w:ascii="Arial" w:eastAsia="Arial Unicode MS" w:hAnsi="Arial" w:cs="Arial"/>
                <w:b/>
                <w:bCs/>
                <w:color w:val="000000"/>
                <w:sz w:val="18"/>
                <w:szCs w:val="18"/>
              </w:rPr>
            </w:pPr>
          </w:p>
        </w:tc>
        <w:tc>
          <w:tcPr>
            <w:tcW w:w="1774" w:type="dxa"/>
            <w:tcBorders>
              <w:top w:val="single" w:sz="4" w:space="0" w:color="auto"/>
              <w:left w:val="nil"/>
              <w:bottom w:val="nil"/>
              <w:right w:val="nil"/>
            </w:tcBorders>
            <w:shd w:val="clear" w:color="auto" w:fill="auto"/>
          </w:tcPr>
          <w:p w14:paraId="54570144" w14:textId="77777777" w:rsidR="00CC66AE" w:rsidRPr="00413D96" w:rsidRDefault="00CC66AE" w:rsidP="009C533A">
            <w:pPr>
              <w:ind w:right="-72"/>
              <w:jc w:val="right"/>
              <w:rPr>
                <w:rFonts w:ascii="Arial" w:eastAsia="Arial Unicode MS" w:hAnsi="Arial" w:cs="Arial"/>
                <w:b/>
                <w:bCs/>
                <w:color w:val="000000"/>
                <w:sz w:val="18"/>
                <w:szCs w:val="18"/>
              </w:rPr>
            </w:pPr>
          </w:p>
        </w:tc>
        <w:tc>
          <w:tcPr>
            <w:tcW w:w="1843" w:type="dxa"/>
            <w:tcBorders>
              <w:top w:val="single" w:sz="4" w:space="0" w:color="auto"/>
              <w:left w:val="nil"/>
              <w:bottom w:val="nil"/>
              <w:right w:val="nil"/>
            </w:tcBorders>
            <w:shd w:val="clear" w:color="auto" w:fill="auto"/>
          </w:tcPr>
          <w:p w14:paraId="28D87328" w14:textId="77777777" w:rsidR="00CC66AE" w:rsidRPr="00413D96" w:rsidRDefault="00CC66AE" w:rsidP="009C533A">
            <w:pPr>
              <w:ind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shd w:val="clear" w:color="auto" w:fill="auto"/>
          </w:tcPr>
          <w:p w14:paraId="12C69D20" w14:textId="77777777" w:rsidR="00CC66AE" w:rsidRPr="00413D96" w:rsidRDefault="00CC66AE" w:rsidP="009C533A">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shd w:val="clear" w:color="auto" w:fill="auto"/>
          </w:tcPr>
          <w:p w14:paraId="68869510" w14:textId="77777777" w:rsidR="00CC66AE" w:rsidRPr="00413D96" w:rsidRDefault="00CC66AE" w:rsidP="009C533A">
            <w:pPr>
              <w:ind w:right="-72"/>
              <w:jc w:val="right"/>
              <w:rPr>
                <w:rFonts w:ascii="Arial" w:eastAsia="Arial Unicode MS" w:hAnsi="Arial" w:cs="Arial"/>
                <w:b/>
                <w:bCs/>
                <w:color w:val="000000"/>
                <w:sz w:val="18"/>
                <w:szCs w:val="18"/>
              </w:rPr>
            </w:pPr>
          </w:p>
        </w:tc>
        <w:tc>
          <w:tcPr>
            <w:tcW w:w="1356" w:type="dxa"/>
            <w:tcBorders>
              <w:top w:val="single" w:sz="4" w:space="0" w:color="auto"/>
              <w:left w:val="nil"/>
              <w:bottom w:val="nil"/>
              <w:right w:val="nil"/>
            </w:tcBorders>
            <w:shd w:val="clear" w:color="auto" w:fill="auto"/>
          </w:tcPr>
          <w:p w14:paraId="0E1168BF" w14:textId="77777777" w:rsidR="00CC66AE" w:rsidRPr="00413D96" w:rsidRDefault="00CC66AE" w:rsidP="009C533A">
            <w:pPr>
              <w:ind w:right="-72"/>
              <w:jc w:val="right"/>
              <w:rPr>
                <w:rFonts w:ascii="Arial" w:eastAsia="Arial Unicode MS" w:hAnsi="Arial" w:cs="Arial"/>
                <w:b/>
                <w:bCs/>
                <w:color w:val="000000"/>
                <w:sz w:val="18"/>
                <w:szCs w:val="18"/>
              </w:rPr>
            </w:pPr>
          </w:p>
        </w:tc>
      </w:tr>
      <w:tr w:rsidR="00CC66AE" w:rsidRPr="00413D96" w14:paraId="58BD91F8" w14:textId="77777777" w:rsidTr="00296F85">
        <w:tc>
          <w:tcPr>
            <w:tcW w:w="5717" w:type="dxa"/>
            <w:tcBorders>
              <w:top w:val="nil"/>
              <w:left w:val="nil"/>
              <w:bottom w:val="nil"/>
              <w:right w:val="nil"/>
            </w:tcBorders>
            <w:shd w:val="clear" w:color="auto" w:fill="auto"/>
          </w:tcPr>
          <w:p w14:paraId="1B226730" w14:textId="77777777" w:rsidR="00CC66AE" w:rsidRPr="00413D96" w:rsidRDefault="00CC66AE" w:rsidP="009C533A">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Assets</w:t>
            </w:r>
          </w:p>
        </w:tc>
        <w:tc>
          <w:tcPr>
            <w:tcW w:w="1590" w:type="dxa"/>
            <w:tcBorders>
              <w:top w:val="nil"/>
              <w:left w:val="nil"/>
              <w:bottom w:val="nil"/>
              <w:right w:val="nil"/>
            </w:tcBorders>
            <w:shd w:val="clear" w:color="auto" w:fill="auto"/>
            <w:vAlign w:val="bottom"/>
          </w:tcPr>
          <w:p w14:paraId="11DD6CC4" w14:textId="77777777" w:rsidR="00CC66AE" w:rsidRPr="00413D96" w:rsidRDefault="00CC66AE" w:rsidP="009C533A">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shd w:val="clear" w:color="auto" w:fill="auto"/>
            <w:vAlign w:val="bottom"/>
          </w:tcPr>
          <w:p w14:paraId="76A243E3" w14:textId="77777777" w:rsidR="00CC66AE" w:rsidRPr="00413D96" w:rsidRDefault="00CC66AE" w:rsidP="009C533A">
            <w:pPr>
              <w:ind w:right="-72"/>
              <w:jc w:val="center"/>
              <w:rPr>
                <w:rFonts w:ascii="Arial" w:eastAsia="Arial Unicode MS" w:hAnsi="Arial" w:cs="Arial"/>
                <w:b/>
                <w:bCs/>
                <w:color w:val="000000"/>
                <w:sz w:val="18"/>
                <w:szCs w:val="18"/>
              </w:rPr>
            </w:pPr>
          </w:p>
        </w:tc>
        <w:tc>
          <w:tcPr>
            <w:tcW w:w="1843" w:type="dxa"/>
            <w:tcBorders>
              <w:top w:val="nil"/>
              <w:left w:val="nil"/>
              <w:bottom w:val="nil"/>
              <w:right w:val="nil"/>
            </w:tcBorders>
            <w:shd w:val="clear" w:color="auto" w:fill="auto"/>
            <w:vAlign w:val="bottom"/>
          </w:tcPr>
          <w:p w14:paraId="4A134D81" w14:textId="77777777" w:rsidR="00CC66AE" w:rsidRPr="00413D96" w:rsidRDefault="00CC66AE" w:rsidP="009C533A">
            <w:pPr>
              <w:ind w:right="-72"/>
              <w:jc w:val="right"/>
              <w:rPr>
                <w:rFonts w:ascii="Arial" w:eastAsia="Arial Unicode MS" w:hAnsi="Arial" w:cs="Arial"/>
                <w:b/>
                <w:bCs/>
                <w:color w:val="000000"/>
                <w:sz w:val="18"/>
                <w:szCs w:val="18"/>
              </w:rPr>
            </w:pPr>
          </w:p>
        </w:tc>
        <w:tc>
          <w:tcPr>
            <w:tcW w:w="1559" w:type="dxa"/>
            <w:tcBorders>
              <w:top w:val="nil"/>
              <w:left w:val="nil"/>
              <w:bottom w:val="nil"/>
              <w:right w:val="nil"/>
            </w:tcBorders>
            <w:shd w:val="clear" w:color="auto" w:fill="auto"/>
            <w:vAlign w:val="bottom"/>
          </w:tcPr>
          <w:p w14:paraId="61913962" w14:textId="77777777" w:rsidR="00CC66AE" w:rsidRPr="00413D96" w:rsidRDefault="00CC66AE" w:rsidP="009C533A">
            <w:pPr>
              <w:ind w:right="-72"/>
              <w:jc w:val="right"/>
              <w:rPr>
                <w:rFonts w:ascii="Arial" w:eastAsia="Arial Unicode MS" w:hAnsi="Arial" w:cs="Arial"/>
                <w:b/>
                <w:bCs/>
                <w:color w:val="000000"/>
                <w:sz w:val="18"/>
                <w:szCs w:val="18"/>
              </w:rPr>
            </w:pPr>
          </w:p>
        </w:tc>
        <w:tc>
          <w:tcPr>
            <w:tcW w:w="1560" w:type="dxa"/>
            <w:tcBorders>
              <w:top w:val="nil"/>
              <w:left w:val="nil"/>
              <w:bottom w:val="nil"/>
              <w:right w:val="nil"/>
            </w:tcBorders>
            <w:shd w:val="clear" w:color="auto" w:fill="auto"/>
            <w:vAlign w:val="bottom"/>
          </w:tcPr>
          <w:p w14:paraId="1B53578B" w14:textId="77777777" w:rsidR="00CC66AE" w:rsidRPr="00413D96" w:rsidRDefault="00CC66AE" w:rsidP="009C533A">
            <w:pPr>
              <w:ind w:right="-72"/>
              <w:jc w:val="right"/>
              <w:rPr>
                <w:rFonts w:ascii="Arial" w:eastAsia="Arial Unicode MS" w:hAnsi="Arial" w:cs="Arial"/>
                <w:b/>
                <w:bCs/>
                <w:color w:val="000000"/>
                <w:sz w:val="18"/>
                <w:szCs w:val="18"/>
              </w:rPr>
            </w:pPr>
          </w:p>
        </w:tc>
        <w:tc>
          <w:tcPr>
            <w:tcW w:w="1356" w:type="dxa"/>
            <w:tcBorders>
              <w:top w:val="nil"/>
              <w:left w:val="nil"/>
              <w:bottom w:val="nil"/>
              <w:right w:val="nil"/>
            </w:tcBorders>
            <w:shd w:val="clear" w:color="auto" w:fill="auto"/>
            <w:vAlign w:val="bottom"/>
          </w:tcPr>
          <w:p w14:paraId="67523B65" w14:textId="77777777" w:rsidR="00CC66AE" w:rsidRPr="00413D96" w:rsidRDefault="00CC66AE" w:rsidP="009C533A">
            <w:pPr>
              <w:ind w:right="-72"/>
              <w:jc w:val="right"/>
              <w:rPr>
                <w:rFonts w:ascii="Arial" w:eastAsia="Arial Unicode MS" w:hAnsi="Arial" w:cs="Arial"/>
                <w:b/>
                <w:bCs/>
                <w:color w:val="000000"/>
                <w:sz w:val="18"/>
                <w:szCs w:val="18"/>
              </w:rPr>
            </w:pPr>
          </w:p>
        </w:tc>
      </w:tr>
      <w:tr w:rsidR="00CF7147" w:rsidRPr="00413D96" w14:paraId="2EDA17A3" w14:textId="77777777" w:rsidTr="00296F85">
        <w:tc>
          <w:tcPr>
            <w:tcW w:w="5717" w:type="dxa"/>
            <w:tcBorders>
              <w:top w:val="nil"/>
              <w:left w:val="nil"/>
              <w:bottom w:val="nil"/>
              <w:right w:val="nil"/>
            </w:tcBorders>
            <w:shd w:val="clear" w:color="auto" w:fill="auto"/>
          </w:tcPr>
          <w:p w14:paraId="3B178338" w14:textId="74D6FB7E" w:rsidR="00CF7147" w:rsidRPr="00413D96" w:rsidRDefault="00CF7147" w:rsidP="009C533A">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Financial assets</w:t>
            </w:r>
            <w:r w:rsidR="001E2EAE" w:rsidRPr="00413D96">
              <w:rPr>
                <w:rFonts w:ascii="Arial" w:eastAsia="Arial Unicode MS" w:hAnsi="Arial" w:cs="Arial"/>
                <w:color w:val="000000"/>
                <w:sz w:val="18"/>
                <w:szCs w:val="18"/>
              </w:rPr>
              <w:t xml:space="preserve"> - </w:t>
            </w:r>
            <w:r w:rsidR="00D859B9" w:rsidRPr="00413D96">
              <w:rPr>
                <w:rFonts w:ascii="Arial" w:eastAsia="Arial Unicode MS" w:hAnsi="Arial" w:cs="Arial"/>
                <w:color w:val="000000"/>
                <w:sz w:val="18"/>
                <w:szCs w:val="18"/>
              </w:rPr>
              <w:t>other long-term investment</w:t>
            </w:r>
          </w:p>
        </w:tc>
        <w:tc>
          <w:tcPr>
            <w:tcW w:w="1590" w:type="dxa"/>
            <w:tcBorders>
              <w:top w:val="nil"/>
              <w:left w:val="nil"/>
              <w:bottom w:val="nil"/>
              <w:right w:val="nil"/>
            </w:tcBorders>
            <w:shd w:val="clear" w:color="auto" w:fill="auto"/>
            <w:vAlign w:val="bottom"/>
          </w:tcPr>
          <w:p w14:paraId="1011BCD6" w14:textId="3AA5E1D9" w:rsidR="00CF7147" w:rsidRPr="00413D96" w:rsidRDefault="00A1321E" w:rsidP="009C533A">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1774" w:type="dxa"/>
            <w:tcBorders>
              <w:top w:val="nil"/>
              <w:left w:val="nil"/>
              <w:bottom w:val="nil"/>
              <w:right w:val="nil"/>
            </w:tcBorders>
            <w:shd w:val="clear" w:color="auto" w:fill="auto"/>
            <w:vAlign w:val="bottom"/>
          </w:tcPr>
          <w:p w14:paraId="138607C8" w14:textId="15F25FF0" w:rsidR="00CF7147" w:rsidRPr="00413D96" w:rsidRDefault="002F162A" w:rsidP="001E2EA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17E53350" w14:textId="06F04A18" w:rsidR="00CF7147" w:rsidRPr="00413D96" w:rsidRDefault="00A1321E" w:rsidP="009C533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2F162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c>
          <w:tcPr>
            <w:tcW w:w="1559" w:type="dxa"/>
            <w:tcBorders>
              <w:top w:val="nil"/>
              <w:left w:val="nil"/>
              <w:bottom w:val="nil"/>
              <w:right w:val="nil"/>
            </w:tcBorders>
            <w:shd w:val="clear" w:color="auto" w:fill="auto"/>
            <w:vAlign w:val="bottom"/>
          </w:tcPr>
          <w:p w14:paraId="4EEE4B9E" w14:textId="324D1CFD" w:rsidR="00CF7147" w:rsidRPr="00413D96" w:rsidRDefault="0039562C" w:rsidP="009C533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vAlign w:val="bottom"/>
          </w:tcPr>
          <w:p w14:paraId="26D7D826" w14:textId="6C90CEF1" w:rsidR="00CF7147" w:rsidRPr="00413D96" w:rsidRDefault="00A1321E" w:rsidP="009C533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2F162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c>
          <w:tcPr>
            <w:tcW w:w="1356" w:type="dxa"/>
            <w:tcBorders>
              <w:top w:val="nil"/>
              <w:left w:val="nil"/>
              <w:bottom w:val="nil"/>
              <w:right w:val="nil"/>
            </w:tcBorders>
            <w:shd w:val="clear" w:color="auto" w:fill="auto"/>
            <w:vAlign w:val="bottom"/>
          </w:tcPr>
          <w:p w14:paraId="418BE4EC" w14:textId="1DF1A69E" w:rsidR="00CF7147" w:rsidRPr="00413D96" w:rsidRDefault="00A1321E" w:rsidP="009C533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2F162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r>
      <w:tr w:rsidR="00090E01" w:rsidRPr="00413D96" w14:paraId="7209E8F0" w14:textId="77777777" w:rsidTr="00296F85">
        <w:tc>
          <w:tcPr>
            <w:tcW w:w="5717" w:type="dxa"/>
            <w:tcBorders>
              <w:top w:val="nil"/>
              <w:left w:val="nil"/>
              <w:bottom w:val="nil"/>
              <w:right w:val="nil"/>
            </w:tcBorders>
            <w:shd w:val="clear" w:color="auto" w:fill="auto"/>
            <w:vAlign w:val="bottom"/>
          </w:tcPr>
          <w:p w14:paraId="4867F55C" w14:textId="63641A7F" w:rsidR="00090E01" w:rsidRPr="00413D96" w:rsidRDefault="00090E01" w:rsidP="00090E01">
            <w:pPr>
              <w:ind w:left="-10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Long-term loans to related parties (fixed rate portion)</w:t>
            </w:r>
          </w:p>
        </w:tc>
        <w:tc>
          <w:tcPr>
            <w:tcW w:w="1590" w:type="dxa"/>
            <w:tcBorders>
              <w:top w:val="nil"/>
              <w:left w:val="nil"/>
              <w:bottom w:val="nil"/>
              <w:right w:val="nil"/>
            </w:tcBorders>
            <w:shd w:val="clear" w:color="auto" w:fill="auto"/>
          </w:tcPr>
          <w:p w14:paraId="573CB6C4" w14:textId="71F49FC3"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4F3C7011" w14:textId="6295BEF4"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5CA42779" w14:textId="25CB7A5F"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bottom"/>
          </w:tcPr>
          <w:p w14:paraId="208B2AFF" w14:textId="08F67A82" w:rsidR="00090E01" w:rsidRPr="00413D96" w:rsidRDefault="00A1321E" w:rsidP="00090E01">
            <w:pPr>
              <w:ind w:left="74" w:right="-72" w:hanging="1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730</w:t>
            </w:r>
          </w:p>
        </w:tc>
        <w:tc>
          <w:tcPr>
            <w:tcW w:w="1560" w:type="dxa"/>
            <w:tcBorders>
              <w:top w:val="nil"/>
              <w:left w:val="nil"/>
              <w:bottom w:val="nil"/>
              <w:right w:val="nil"/>
            </w:tcBorders>
            <w:shd w:val="clear" w:color="auto" w:fill="auto"/>
            <w:vAlign w:val="bottom"/>
          </w:tcPr>
          <w:p w14:paraId="15FD2A8B" w14:textId="447248FE"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730</w:t>
            </w:r>
          </w:p>
        </w:tc>
        <w:tc>
          <w:tcPr>
            <w:tcW w:w="1356" w:type="dxa"/>
            <w:tcBorders>
              <w:top w:val="nil"/>
              <w:left w:val="nil"/>
              <w:bottom w:val="nil"/>
              <w:right w:val="nil"/>
            </w:tcBorders>
            <w:shd w:val="clear" w:color="auto" w:fill="auto"/>
            <w:vAlign w:val="bottom"/>
          </w:tcPr>
          <w:p w14:paraId="2C55C8ED" w14:textId="61C1221A"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571</w:t>
            </w:r>
          </w:p>
        </w:tc>
      </w:tr>
      <w:tr w:rsidR="00090E01" w:rsidRPr="00413D96" w14:paraId="401B8604" w14:textId="77777777" w:rsidTr="00296F85">
        <w:tc>
          <w:tcPr>
            <w:tcW w:w="5717" w:type="dxa"/>
            <w:tcBorders>
              <w:top w:val="nil"/>
              <w:left w:val="nil"/>
              <w:bottom w:val="nil"/>
              <w:right w:val="nil"/>
            </w:tcBorders>
            <w:shd w:val="clear" w:color="auto" w:fill="auto"/>
          </w:tcPr>
          <w:p w14:paraId="3511A74A" w14:textId="28A8E22C"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Derivatives not qualifying as hedge accounting</w:t>
            </w:r>
          </w:p>
        </w:tc>
        <w:tc>
          <w:tcPr>
            <w:tcW w:w="1590" w:type="dxa"/>
            <w:tcBorders>
              <w:top w:val="nil"/>
              <w:left w:val="nil"/>
              <w:bottom w:val="nil"/>
              <w:right w:val="nil"/>
            </w:tcBorders>
            <w:shd w:val="clear" w:color="auto" w:fill="auto"/>
          </w:tcPr>
          <w:p w14:paraId="014B8180"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nil"/>
              <w:right w:val="nil"/>
            </w:tcBorders>
            <w:shd w:val="clear" w:color="auto" w:fill="auto"/>
            <w:vAlign w:val="bottom"/>
          </w:tcPr>
          <w:p w14:paraId="48B3C725" w14:textId="7FFBC2AE"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vAlign w:val="bottom"/>
          </w:tcPr>
          <w:p w14:paraId="33EBA066" w14:textId="74691FF4"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vAlign w:val="bottom"/>
          </w:tcPr>
          <w:p w14:paraId="717532B5" w14:textId="0C8C10B1" w:rsidR="00090E01" w:rsidRPr="00413D96" w:rsidRDefault="00090E01" w:rsidP="00090E01">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vAlign w:val="bottom"/>
          </w:tcPr>
          <w:p w14:paraId="382738CC" w14:textId="222BFCC0"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vAlign w:val="bottom"/>
          </w:tcPr>
          <w:p w14:paraId="53BACB71" w14:textId="14C3449D"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2B23A4E4" w14:textId="77777777" w:rsidTr="00296F85">
        <w:tc>
          <w:tcPr>
            <w:tcW w:w="5717" w:type="dxa"/>
            <w:tcBorders>
              <w:top w:val="nil"/>
              <w:left w:val="nil"/>
              <w:bottom w:val="nil"/>
              <w:right w:val="nil"/>
            </w:tcBorders>
            <w:shd w:val="clear" w:color="auto" w:fill="auto"/>
          </w:tcPr>
          <w:p w14:paraId="1EC0F9F5" w14:textId="08516A8F"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6C41FF9F" w14:textId="6E38873B" w:rsidR="00090E01" w:rsidRPr="00413D96" w:rsidRDefault="00A1321E" w:rsidP="00090E01">
            <w:pPr>
              <w:ind w:right="-72"/>
              <w:jc w:val="center"/>
              <w:rPr>
                <w:rFonts w:ascii="Arial" w:eastAsia="Arial Unicode MS" w:hAnsi="Arial" w:cs="Arial"/>
                <w:b/>
                <w:bCs/>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single" w:sz="4" w:space="0" w:color="auto"/>
              <w:right w:val="nil"/>
            </w:tcBorders>
            <w:shd w:val="clear" w:color="auto" w:fill="auto"/>
            <w:vAlign w:val="bottom"/>
          </w:tcPr>
          <w:p w14:paraId="3AF86BE0" w14:textId="34F1A1D7"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843" w:type="dxa"/>
            <w:tcBorders>
              <w:top w:val="nil"/>
              <w:left w:val="nil"/>
              <w:bottom w:val="single" w:sz="4" w:space="0" w:color="auto"/>
              <w:right w:val="nil"/>
            </w:tcBorders>
            <w:shd w:val="clear" w:color="auto" w:fill="auto"/>
            <w:vAlign w:val="bottom"/>
          </w:tcPr>
          <w:p w14:paraId="674F469E" w14:textId="34232152"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6754F7DC" w14:textId="42C20C8C"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auto"/>
            <w:vAlign w:val="bottom"/>
          </w:tcPr>
          <w:p w14:paraId="41B5924E" w14:textId="40B1AFC1"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356" w:type="dxa"/>
            <w:tcBorders>
              <w:top w:val="nil"/>
              <w:left w:val="nil"/>
              <w:bottom w:val="single" w:sz="4" w:space="0" w:color="auto"/>
              <w:right w:val="nil"/>
            </w:tcBorders>
            <w:shd w:val="clear" w:color="auto" w:fill="auto"/>
            <w:vAlign w:val="bottom"/>
          </w:tcPr>
          <w:p w14:paraId="6DBA9CF0" w14:textId="355BC0EB"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r>
      <w:tr w:rsidR="00090E01" w:rsidRPr="00413D96" w14:paraId="41CAF6A4" w14:textId="77777777" w:rsidTr="00296F85">
        <w:tc>
          <w:tcPr>
            <w:tcW w:w="5717" w:type="dxa"/>
            <w:tcBorders>
              <w:top w:val="nil"/>
              <w:left w:val="nil"/>
              <w:bottom w:val="nil"/>
              <w:right w:val="nil"/>
            </w:tcBorders>
            <w:shd w:val="clear" w:color="auto" w:fill="auto"/>
          </w:tcPr>
          <w:p w14:paraId="3E587EB1" w14:textId="77777777" w:rsidR="00090E01" w:rsidRPr="00413D96" w:rsidRDefault="00090E01" w:rsidP="00090E01">
            <w:pPr>
              <w:ind w:left="-91"/>
              <w:rPr>
                <w:rFonts w:ascii="Arial" w:eastAsia="Arial Unicode MS" w:hAnsi="Arial" w:cs="Arial"/>
                <w:color w:val="000000"/>
                <w:sz w:val="18"/>
                <w:szCs w:val="18"/>
                <w:cs/>
              </w:rPr>
            </w:pPr>
          </w:p>
        </w:tc>
        <w:tc>
          <w:tcPr>
            <w:tcW w:w="1590" w:type="dxa"/>
            <w:tcBorders>
              <w:top w:val="nil"/>
              <w:left w:val="nil"/>
              <w:bottom w:val="nil"/>
              <w:right w:val="nil"/>
            </w:tcBorders>
            <w:shd w:val="clear" w:color="auto" w:fill="auto"/>
          </w:tcPr>
          <w:p w14:paraId="640120BE"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shd w:val="clear" w:color="auto" w:fill="auto"/>
          </w:tcPr>
          <w:p w14:paraId="1A520E10" w14:textId="77777777"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tcPr>
          <w:p w14:paraId="58F24B03" w14:textId="77777777"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14:paraId="62348BB4" w14:textId="77777777" w:rsidR="00090E01" w:rsidRPr="00413D96" w:rsidRDefault="00090E01" w:rsidP="00090E01">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14:paraId="14E05B86" w14:textId="77777777"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tcPr>
          <w:p w14:paraId="7E23E311"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22A9CFB9" w14:textId="77777777" w:rsidTr="00296F85">
        <w:tc>
          <w:tcPr>
            <w:tcW w:w="5717" w:type="dxa"/>
            <w:tcBorders>
              <w:top w:val="nil"/>
              <w:left w:val="nil"/>
              <w:bottom w:val="nil"/>
              <w:right w:val="nil"/>
            </w:tcBorders>
            <w:shd w:val="clear" w:color="auto" w:fill="auto"/>
          </w:tcPr>
          <w:p w14:paraId="2264C7F9"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b/>
                <w:bCs/>
                <w:color w:val="000000"/>
                <w:sz w:val="18"/>
                <w:szCs w:val="18"/>
              </w:rPr>
              <w:t>Total assets</w:t>
            </w:r>
          </w:p>
        </w:tc>
        <w:tc>
          <w:tcPr>
            <w:tcW w:w="1590" w:type="dxa"/>
            <w:tcBorders>
              <w:top w:val="nil"/>
              <w:left w:val="nil"/>
              <w:bottom w:val="nil"/>
              <w:right w:val="nil"/>
            </w:tcBorders>
            <w:shd w:val="clear" w:color="auto" w:fill="auto"/>
          </w:tcPr>
          <w:p w14:paraId="0F585F7F"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shd w:val="clear" w:color="auto" w:fill="auto"/>
          </w:tcPr>
          <w:p w14:paraId="4C543BEA" w14:textId="7EDDE1AB"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p>
        </w:tc>
        <w:tc>
          <w:tcPr>
            <w:tcW w:w="1843" w:type="dxa"/>
            <w:tcBorders>
              <w:top w:val="nil"/>
              <w:left w:val="nil"/>
              <w:bottom w:val="single" w:sz="4" w:space="0" w:color="auto"/>
              <w:right w:val="nil"/>
            </w:tcBorders>
            <w:shd w:val="clear" w:color="auto" w:fill="auto"/>
          </w:tcPr>
          <w:p w14:paraId="568B635D" w14:textId="263B8784"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925</w:t>
            </w:r>
          </w:p>
        </w:tc>
        <w:tc>
          <w:tcPr>
            <w:tcW w:w="1559" w:type="dxa"/>
            <w:tcBorders>
              <w:top w:val="nil"/>
              <w:left w:val="nil"/>
              <w:bottom w:val="single" w:sz="4" w:space="0" w:color="auto"/>
              <w:right w:val="nil"/>
            </w:tcBorders>
            <w:shd w:val="clear" w:color="auto" w:fill="auto"/>
          </w:tcPr>
          <w:p w14:paraId="3C6FBB14" w14:textId="20FFDA4C"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3</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730</w:t>
            </w:r>
          </w:p>
        </w:tc>
        <w:tc>
          <w:tcPr>
            <w:tcW w:w="1560" w:type="dxa"/>
            <w:tcBorders>
              <w:top w:val="nil"/>
              <w:left w:val="nil"/>
              <w:bottom w:val="single" w:sz="4" w:space="0" w:color="auto"/>
              <w:right w:val="nil"/>
            </w:tcBorders>
            <w:shd w:val="clear" w:color="auto" w:fill="auto"/>
          </w:tcPr>
          <w:p w14:paraId="2568D55E" w14:textId="7D70A3A2"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9</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660</w:t>
            </w:r>
          </w:p>
        </w:tc>
        <w:tc>
          <w:tcPr>
            <w:tcW w:w="1356" w:type="dxa"/>
            <w:tcBorders>
              <w:top w:val="nil"/>
              <w:left w:val="nil"/>
              <w:bottom w:val="single" w:sz="4" w:space="0" w:color="auto"/>
              <w:right w:val="nil"/>
            </w:tcBorders>
            <w:shd w:val="clear" w:color="auto" w:fill="auto"/>
          </w:tcPr>
          <w:p w14:paraId="41CE4E97" w14:textId="1D2546D8"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11</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501</w:t>
            </w:r>
          </w:p>
        </w:tc>
      </w:tr>
      <w:tr w:rsidR="00090E01" w:rsidRPr="00413D96" w14:paraId="5AB37805" w14:textId="77777777" w:rsidTr="00296F85">
        <w:tc>
          <w:tcPr>
            <w:tcW w:w="5717" w:type="dxa"/>
            <w:tcBorders>
              <w:top w:val="nil"/>
              <w:left w:val="nil"/>
              <w:bottom w:val="nil"/>
              <w:right w:val="nil"/>
            </w:tcBorders>
            <w:shd w:val="clear" w:color="auto" w:fill="auto"/>
          </w:tcPr>
          <w:p w14:paraId="6792B004" w14:textId="77777777" w:rsidR="00090E01" w:rsidRPr="00413D96" w:rsidRDefault="00090E01" w:rsidP="00090E01">
            <w:pPr>
              <w:ind w:left="-91"/>
              <w:rPr>
                <w:rFonts w:ascii="Arial" w:eastAsia="Arial Unicode MS" w:hAnsi="Arial" w:cs="Arial"/>
                <w:b/>
                <w:bCs/>
                <w:color w:val="000000"/>
                <w:sz w:val="18"/>
                <w:szCs w:val="18"/>
              </w:rPr>
            </w:pPr>
          </w:p>
        </w:tc>
        <w:tc>
          <w:tcPr>
            <w:tcW w:w="1590" w:type="dxa"/>
            <w:tcBorders>
              <w:top w:val="nil"/>
              <w:left w:val="nil"/>
              <w:bottom w:val="nil"/>
              <w:right w:val="nil"/>
            </w:tcBorders>
            <w:shd w:val="clear" w:color="auto" w:fill="auto"/>
            <w:vAlign w:val="bottom"/>
          </w:tcPr>
          <w:p w14:paraId="0177720F" w14:textId="77777777" w:rsidR="00090E01" w:rsidRPr="00413D96" w:rsidRDefault="00090E01" w:rsidP="00090E01">
            <w:pPr>
              <w:ind w:right="-72"/>
              <w:jc w:val="center"/>
              <w:rPr>
                <w:rFonts w:ascii="Arial" w:eastAsia="Arial Unicode MS" w:hAnsi="Arial" w:cs="Arial"/>
                <w:b/>
                <w:bCs/>
                <w:color w:val="000000"/>
                <w:sz w:val="18"/>
                <w:szCs w:val="18"/>
              </w:rPr>
            </w:pPr>
          </w:p>
        </w:tc>
        <w:tc>
          <w:tcPr>
            <w:tcW w:w="1774" w:type="dxa"/>
            <w:tcBorders>
              <w:top w:val="single" w:sz="4" w:space="0" w:color="auto"/>
              <w:left w:val="nil"/>
              <w:bottom w:val="nil"/>
              <w:right w:val="nil"/>
            </w:tcBorders>
            <w:shd w:val="clear" w:color="auto" w:fill="auto"/>
            <w:vAlign w:val="bottom"/>
          </w:tcPr>
          <w:p w14:paraId="5E5F4C70" w14:textId="77777777"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09045E3A" w14:textId="77777777"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079F877A" w14:textId="77777777" w:rsidR="00090E01" w:rsidRPr="00413D96" w:rsidRDefault="00090E01" w:rsidP="00090E01">
            <w:pPr>
              <w:ind w:left="74" w:right="-72" w:firstLine="314"/>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0E1D13D6" w14:textId="77777777"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vAlign w:val="bottom"/>
          </w:tcPr>
          <w:p w14:paraId="0C8EBB48"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36053794" w14:textId="77777777" w:rsidTr="00296F85">
        <w:tc>
          <w:tcPr>
            <w:tcW w:w="5717" w:type="dxa"/>
            <w:tcBorders>
              <w:top w:val="nil"/>
              <w:left w:val="nil"/>
              <w:bottom w:val="nil"/>
              <w:right w:val="nil"/>
            </w:tcBorders>
            <w:shd w:val="clear" w:color="auto" w:fill="auto"/>
          </w:tcPr>
          <w:p w14:paraId="321040DE" w14:textId="77777777" w:rsidR="00090E01" w:rsidRPr="00413D96" w:rsidRDefault="00090E01" w:rsidP="00090E01">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Liabilities</w:t>
            </w:r>
          </w:p>
        </w:tc>
        <w:tc>
          <w:tcPr>
            <w:tcW w:w="1590" w:type="dxa"/>
            <w:tcBorders>
              <w:top w:val="nil"/>
              <w:left w:val="nil"/>
              <w:bottom w:val="nil"/>
              <w:right w:val="nil"/>
            </w:tcBorders>
            <w:shd w:val="clear" w:color="auto" w:fill="auto"/>
            <w:vAlign w:val="bottom"/>
          </w:tcPr>
          <w:p w14:paraId="34955173" w14:textId="77777777" w:rsidR="00090E01" w:rsidRPr="00413D96" w:rsidRDefault="00090E01" w:rsidP="00090E01">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shd w:val="clear" w:color="auto" w:fill="auto"/>
            <w:vAlign w:val="bottom"/>
          </w:tcPr>
          <w:p w14:paraId="5F628995" w14:textId="77777777"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vAlign w:val="bottom"/>
          </w:tcPr>
          <w:p w14:paraId="62450D0B" w14:textId="77777777"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vAlign w:val="bottom"/>
          </w:tcPr>
          <w:p w14:paraId="0E1238C3" w14:textId="77777777" w:rsidR="00090E01" w:rsidRPr="00413D96" w:rsidRDefault="00090E01" w:rsidP="00090E01">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vAlign w:val="bottom"/>
          </w:tcPr>
          <w:p w14:paraId="6C185B8A" w14:textId="77777777"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vAlign w:val="bottom"/>
          </w:tcPr>
          <w:p w14:paraId="7D7CC101"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79280E14" w14:textId="77777777" w:rsidTr="00296F85">
        <w:tc>
          <w:tcPr>
            <w:tcW w:w="5717" w:type="dxa"/>
            <w:tcBorders>
              <w:top w:val="nil"/>
              <w:left w:val="nil"/>
              <w:bottom w:val="nil"/>
              <w:right w:val="nil"/>
            </w:tcBorders>
            <w:shd w:val="clear" w:color="auto" w:fill="auto"/>
          </w:tcPr>
          <w:p w14:paraId="0131F81E"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from financial institutions (fixed rate portion)</w:t>
            </w:r>
          </w:p>
        </w:tc>
        <w:tc>
          <w:tcPr>
            <w:tcW w:w="1590" w:type="dxa"/>
            <w:tcBorders>
              <w:top w:val="nil"/>
              <w:left w:val="nil"/>
              <w:bottom w:val="nil"/>
              <w:right w:val="nil"/>
            </w:tcBorders>
            <w:shd w:val="clear" w:color="auto" w:fill="auto"/>
          </w:tcPr>
          <w:p w14:paraId="75085815" w14:textId="299753B3"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tcPr>
          <w:p w14:paraId="5C281EE1" w14:textId="5519152C"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tcPr>
          <w:p w14:paraId="0A358FDC" w14:textId="3E4E0CC1"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43DC9089" w14:textId="7C503D28"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755</w:t>
            </w:r>
          </w:p>
        </w:tc>
        <w:tc>
          <w:tcPr>
            <w:tcW w:w="1560" w:type="dxa"/>
            <w:tcBorders>
              <w:top w:val="nil"/>
              <w:left w:val="nil"/>
              <w:bottom w:val="nil"/>
              <w:right w:val="nil"/>
            </w:tcBorders>
            <w:shd w:val="clear" w:color="auto" w:fill="auto"/>
          </w:tcPr>
          <w:p w14:paraId="7FA1B8A6" w14:textId="1CDAB3E9"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755</w:t>
            </w:r>
          </w:p>
        </w:tc>
        <w:tc>
          <w:tcPr>
            <w:tcW w:w="1356" w:type="dxa"/>
            <w:tcBorders>
              <w:top w:val="nil"/>
              <w:left w:val="nil"/>
              <w:bottom w:val="nil"/>
              <w:right w:val="nil"/>
            </w:tcBorders>
            <w:shd w:val="clear" w:color="auto" w:fill="auto"/>
          </w:tcPr>
          <w:p w14:paraId="7A35B32F" w14:textId="02C4039E"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488</w:t>
            </w:r>
          </w:p>
        </w:tc>
      </w:tr>
      <w:tr w:rsidR="00090E01" w:rsidRPr="00413D96" w14:paraId="372DC742" w14:textId="77777777" w:rsidTr="00296F85">
        <w:tc>
          <w:tcPr>
            <w:tcW w:w="5717" w:type="dxa"/>
            <w:tcBorders>
              <w:top w:val="nil"/>
              <w:left w:val="nil"/>
              <w:bottom w:val="nil"/>
              <w:right w:val="nil"/>
            </w:tcBorders>
            <w:shd w:val="clear" w:color="auto" w:fill="auto"/>
          </w:tcPr>
          <w:p w14:paraId="0AFAC742"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Debentures</w:t>
            </w:r>
          </w:p>
        </w:tc>
        <w:tc>
          <w:tcPr>
            <w:tcW w:w="1590" w:type="dxa"/>
            <w:tcBorders>
              <w:top w:val="nil"/>
              <w:left w:val="nil"/>
              <w:bottom w:val="nil"/>
              <w:right w:val="nil"/>
            </w:tcBorders>
            <w:shd w:val="clear" w:color="auto" w:fill="auto"/>
          </w:tcPr>
          <w:p w14:paraId="51BAE932" w14:textId="27EC2C32"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0A91022D" w14:textId="5AA06D12"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780D381C" w14:textId="57852AEC"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2E2E7A1E" w14:textId="3FE573B2"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1560" w:type="dxa"/>
            <w:tcBorders>
              <w:top w:val="nil"/>
              <w:left w:val="nil"/>
              <w:bottom w:val="nil"/>
              <w:right w:val="nil"/>
            </w:tcBorders>
            <w:shd w:val="clear" w:color="auto" w:fill="auto"/>
          </w:tcPr>
          <w:p w14:paraId="480F92C3" w14:textId="35DB2F1D"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1356" w:type="dxa"/>
            <w:tcBorders>
              <w:top w:val="nil"/>
              <w:left w:val="nil"/>
              <w:bottom w:val="nil"/>
              <w:right w:val="nil"/>
            </w:tcBorders>
            <w:shd w:val="clear" w:color="auto" w:fill="auto"/>
          </w:tcPr>
          <w:p w14:paraId="187E0FB8" w14:textId="25CE50DF"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933</w:t>
            </w:r>
          </w:p>
        </w:tc>
      </w:tr>
      <w:tr w:rsidR="00090E01" w:rsidRPr="00413D96" w14:paraId="525B7B89" w14:textId="77777777" w:rsidTr="00296F85">
        <w:tc>
          <w:tcPr>
            <w:tcW w:w="5717" w:type="dxa"/>
            <w:tcBorders>
              <w:top w:val="nil"/>
              <w:left w:val="nil"/>
              <w:bottom w:val="nil"/>
              <w:right w:val="nil"/>
            </w:tcBorders>
            <w:shd w:val="clear" w:color="auto" w:fill="auto"/>
          </w:tcPr>
          <w:p w14:paraId="7241F867" w14:textId="77777777" w:rsidR="00090E01" w:rsidRPr="00413D96" w:rsidRDefault="00090E01" w:rsidP="00090E01">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Derivatives not qualifying as hedge accounting</w:t>
            </w:r>
            <w:r w:rsidRPr="00413D96" w:rsidDel="00DF7025">
              <w:rPr>
                <w:rFonts w:ascii="Arial" w:eastAsia="Arial Unicode MS" w:hAnsi="Arial" w:cs="Arial"/>
                <w:color w:val="000000"/>
                <w:sz w:val="18"/>
                <w:szCs w:val="18"/>
              </w:rPr>
              <w:t xml:space="preserve"> </w:t>
            </w:r>
          </w:p>
          <w:p w14:paraId="67E387EB" w14:textId="77777777" w:rsidR="00090E01" w:rsidRPr="00413D96" w:rsidRDefault="00090E01" w:rsidP="00090E01">
            <w:pPr>
              <w:ind w:left="-9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74CDA78D" w14:textId="77777777" w:rsidR="00090E01" w:rsidRPr="00413D96" w:rsidRDefault="00090E01" w:rsidP="00090E01">
            <w:pPr>
              <w:ind w:right="-72"/>
              <w:jc w:val="center"/>
              <w:rPr>
                <w:rFonts w:ascii="Arial" w:eastAsia="Arial Unicode MS" w:hAnsi="Arial" w:cs="Arial"/>
                <w:color w:val="000000"/>
                <w:sz w:val="18"/>
                <w:szCs w:val="18"/>
              </w:rPr>
            </w:pPr>
          </w:p>
          <w:p w14:paraId="6657F325" w14:textId="48B26276"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5717C468" w14:textId="00173D60"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33</w:t>
            </w:r>
          </w:p>
        </w:tc>
        <w:tc>
          <w:tcPr>
            <w:tcW w:w="1843" w:type="dxa"/>
            <w:tcBorders>
              <w:top w:val="nil"/>
              <w:left w:val="nil"/>
              <w:bottom w:val="nil"/>
              <w:right w:val="nil"/>
            </w:tcBorders>
            <w:shd w:val="clear" w:color="auto" w:fill="auto"/>
            <w:vAlign w:val="bottom"/>
          </w:tcPr>
          <w:p w14:paraId="45D6AE2F" w14:textId="219039E3"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bottom"/>
          </w:tcPr>
          <w:p w14:paraId="57E52A33" w14:textId="35098272" w:rsidR="00090E01" w:rsidRPr="00413D96" w:rsidRDefault="00090E01" w:rsidP="00090E01">
            <w:pPr>
              <w:ind w:left="74" w:right="-72" w:hanging="1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vAlign w:val="bottom"/>
          </w:tcPr>
          <w:p w14:paraId="0D90BA4D" w14:textId="28CADFD9"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33</w:t>
            </w:r>
          </w:p>
        </w:tc>
        <w:tc>
          <w:tcPr>
            <w:tcW w:w="1356" w:type="dxa"/>
            <w:tcBorders>
              <w:top w:val="nil"/>
              <w:left w:val="nil"/>
              <w:bottom w:val="nil"/>
              <w:right w:val="nil"/>
            </w:tcBorders>
            <w:shd w:val="clear" w:color="auto" w:fill="auto"/>
            <w:vAlign w:val="bottom"/>
          </w:tcPr>
          <w:p w14:paraId="0447D24D" w14:textId="07975908"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33</w:t>
            </w:r>
          </w:p>
        </w:tc>
      </w:tr>
      <w:tr w:rsidR="00090E01" w:rsidRPr="00413D96" w14:paraId="599EBA31" w14:textId="77777777" w:rsidTr="00296F85">
        <w:tc>
          <w:tcPr>
            <w:tcW w:w="5717" w:type="dxa"/>
            <w:tcBorders>
              <w:top w:val="nil"/>
              <w:left w:val="nil"/>
              <w:bottom w:val="nil"/>
              <w:right w:val="nil"/>
            </w:tcBorders>
            <w:shd w:val="clear" w:color="auto" w:fill="auto"/>
          </w:tcPr>
          <w:p w14:paraId="1A9F0D04" w14:textId="77777777" w:rsidR="00090E01" w:rsidRPr="00413D96" w:rsidRDefault="00090E01" w:rsidP="00090E01">
            <w:pPr>
              <w:ind w:left="-91"/>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Derivatives qualifying as hedge accounting</w:t>
            </w:r>
          </w:p>
        </w:tc>
        <w:tc>
          <w:tcPr>
            <w:tcW w:w="1590" w:type="dxa"/>
            <w:tcBorders>
              <w:top w:val="nil"/>
              <w:left w:val="nil"/>
              <w:bottom w:val="nil"/>
              <w:right w:val="nil"/>
            </w:tcBorders>
            <w:shd w:val="clear" w:color="auto" w:fill="auto"/>
          </w:tcPr>
          <w:p w14:paraId="62C3088D"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nil"/>
              <w:right w:val="nil"/>
            </w:tcBorders>
            <w:shd w:val="clear" w:color="auto" w:fill="auto"/>
          </w:tcPr>
          <w:p w14:paraId="6F2BE89B" w14:textId="77777777"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tcPr>
          <w:p w14:paraId="028764EB" w14:textId="77777777"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14:paraId="1F374059" w14:textId="77777777" w:rsidR="00090E01" w:rsidRPr="00413D96" w:rsidRDefault="00090E01" w:rsidP="00090E01">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14:paraId="25AC59EC" w14:textId="77777777"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tcPr>
          <w:p w14:paraId="60027711"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2B7A03A1" w14:textId="77777777" w:rsidTr="00296F85">
        <w:tc>
          <w:tcPr>
            <w:tcW w:w="5717" w:type="dxa"/>
            <w:tcBorders>
              <w:top w:val="nil"/>
              <w:left w:val="nil"/>
              <w:bottom w:val="nil"/>
              <w:right w:val="nil"/>
            </w:tcBorders>
            <w:shd w:val="clear" w:color="auto" w:fill="auto"/>
          </w:tcPr>
          <w:p w14:paraId="42D5B35E" w14:textId="77777777" w:rsidR="00090E01" w:rsidRPr="00413D96" w:rsidRDefault="00090E01" w:rsidP="00090E01">
            <w:pPr>
              <w:ind w:left="-91" w:right="-149"/>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Interest rate swap </w:t>
            </w:r>
          </w:p>
        </w:tc>
        <w:tc>
          <w:tcPr>
            <w:tcW w:w="1590" w:type="dxa"/>
            <w:tcBorders>
              <w:top w:val="nil"/>
              <w:left w:val="nil"/>
              <w:bottom w:val="nil"/>
              <w:right w:val="nil"/>
            </w:tcBorders>
            <w:shd w:val="clear" w:color="auto" w:fill="auto"/>
          </w:tcPr>
          <w:p w14:paraId="1B4EF38B" w14:textId="6048BD67"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single" w:sz="4" w:space="0" w:color="auto"/>
              <w:right w:val="nil"/>
            </w:tcBorders>
            <w:shd w:val="clear" w:color="auto" w:fill="auto"/>
            <w:vAlign w:val="bottom"/>
          </w:tcPr>
          <w:p w14:paraId="3EE1DF88" w14:textId="08FBA28D"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129</w:t>
            </w:r>
          </w:p>
        </w:tc>
        <w:tc>
          <w:tcPr>
            <w:tcW w:w="1843" w:type="dxa"/>
            <w:tcBorders>
              <w:top w:val="nil"/>
              <w:left w:val="nil"/>
              <w:bottom w:val="single" w:sz="4" w:space="0" w:color="auto"/>
              <w:right w:val="nil"/>
            </w:tcBorders>
            <w:shd w:val="clear" w:color="auto" w:fill="auto"/>
            <w:vAlign w:val="bottom"/>
          </w:tcPr>
          <w:p w14:paraId="7A493B8B" w14:textId="54CCA95A"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auto"/>
            <w:vAlign w:val="bottom"/>
          </w:tcPr>
          <w:p w14:paraId="667E4D36" w14:textId="4A89CE44"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auto"/>
            <w:vAlign w:val="bottom"/>
          </w:tcPr>
          <w:p w14:paraId="16650B6D" w14:textId="304F0118"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129</w:t>
            </w:r>
          </w:p>
        </w:tc>
        <w:tc>
          <w:tcPr>
            <w:tcW w:w="1356" w:type="dxa"/>
            <w:tcBorders>
              <w:top w:val="nil"/>
              <w:left w:val="nil"/>
              <w:bottom w:val="single" w:sz="4" w:space="0" w:color="auto"/>
              <w:right w:val="nil"/>
            </w:tcBorders>
            <w:shd w:val="clear" w:color="auto" w:fill="auto"/>
            <w:vAlign w:val="bottom"/>
          </w:tcPr>
          <w:p w14:paraId="3D742346" w14:textId="602E853E"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129</w:t>
            </w:r>
          </w:p>
        </w:tc>
      </w:tr>
      <w:tr w:rsidR="00090E01" w:rsidRPr="00413D96" w14:paraId="50F8FD6E" w14:textId="77777777" w:rsidTr="00296F85">
        <w:tc>
          <w:tcPr>
            <w:tcW w:w="5717" w:type="dxa"/>
            <w:tcBorders>
              <w:top w:val="nil"/>
              <w:left w:val="nil"/>
              <w:bottom w:val="nil"/>
              <w:right w:val="nil"/>
            </w:tcBorders>
            <w:shd w:val="clear" w:color="auto" w:fill="auto"/>
          </w:tcPr>
          <w:p w14:paraId="00F02516" w14:textId="77777777" w:rsidR="00090E01" w:rsidRPr="00413D96" w:rsidRDefault="00090E01" w:rsidP="00090E01">
            <w:pPr>
              <w:ind w:left="-91"/>
              <w:rPr>
                <w:rFonts w:ascii="Arial" w:eastAsia="Arial Unicode MS" w:hAnsi="Arial" w:cs="Arial"/>
                <w:color w:val="000000"/>
                <w:sz w:val="18"/>
                <w:szCs w:val="18"/>
                <w:cs/>
              </w:rPr>
            </w:pPr>
          </w:p>
        </w:tc>
        <w:tc>
          <w:tcPr>
            <w:tcW w:w="1590" w:type="dxa"/>
            <w:tcBorders>
              <w:top w:val="nil"/>
              <w:left w:val="nil"/>
              <w:bottom w:val="nil"/>
              <w:right w:val="nil"/>
            </w:tcBorders>
            <w:shd w:val="clear" w:color="auto" w:fill="auto"/>
          </w:tcPr>
          <w:p w14:paraId="17CB5FFD"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shd w:val="clear" w:color="auto" w:fill="auto"/>
          </w:tcPr>
          <w:p w14:paraId="702E19B7" w14:textId="662DB380" w:rsidR="00090E01" w:rsidRPr="00413D96" w:rsidRDefault="00090E01" w:rsidP="00090E01">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339D7EA6" w14:textId="3758D69A" w:rsidR="00090E01" w:rsidRPr="00413D96" w:rsidRDefault="00090E01" w:rsidP="00090E01">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14:paraId="3C107D99" w14:textId="2D0BC387" w:rsidR="00090E01" w:rsidRPr="00413D96" w:rsidRDefault="00090E01" w:rsidP="00090E01">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14:paraId="5FAF2182" w14:textId="32B6E213" w:rsidR="00090E01" w:rsidRPr="00413D96" w:rsidRDefault="00090E01" w:rsidP="00090E01">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tcPr>
          <w:p w14:paraId="5CA56AA4" w14:textId="3346805B"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684E3226" w14:textId="77777777" w:rsidTr="00296F85">
        <w:tc>
          <w:tcPr>
            <w:tcW w:w="5717" w:type="dxa"/>
            <w:tcBorders>
              <w:top w:val="nil"/>
              <w:left w:val="nil"/>
              <w:bottom w:val="nil"/>
              <w:right w:val="nil"/>
            </w:tcBorders>
            <w:shd w:val="clear" w:color="auto" w:fill="auto"/>
          </w:tcPr>
          <w:p w14:paraId="7B1F355B"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b/>
                <w:bCs/>
                <w:color w:val="000000"/>
                <w:sz w:val="18"/>
                <w:szCs w:val="18"/>
              </w:rPr>
              <w:t>Total liabilities</w:t>
            </w:r>
          </w:p>
        </w:tc>
        <w:tc>
          <w:tcPr>
            <w:tcW w:w="1590" w:type="dxa"/>
            <w:tcBorders>
              <w:top w:val="nil"/>
              <w:left w:val="nil"/>
              <w:bottom w:val="nil"/>
              <w:right w:val="nil"/>
            </w:tcBorders>
            <w:shd w:val="clear" w:color="auto" w:fill="auto"/>
            <w:vAlign w:val="bottom"/>
          </w:tcPr>
          <w:p w14:paraId="774EE070" w14:textId="77777777" w:rsidR="00090E01" w:rsidRPr="00413D96"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shd w:val="clear" w:color="auto" w:fill="auto"/>
          </w:tcPr>
          <w:p w14:paraId="2805169C" w14:textId="47765F93"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162</w:t>
            </w:r>
          </w:p>
        </w:tc>
        <w:tc>
          <w:tcPr>
            <w:tcW w:w="1843" w:type="dxa"/>
            <w:tcBorders>
              <w:top w:val="nil"/>
              <w:left w:val="nil"/>
              <w:bottom w:val="single" w:sz="4" w:space="0" w:color="auto"/>
              <w:right w:val="nil"/>
            </w:tcBorders>
            <w:shd w:val="clear" w:color="auto" w:fill="auto"/>
            <w:vAlign w:val="bottom"/>
          </w:tcPr>
          <w:p w14:paraId="66412421" w14:textId="6472080B" w:rsidR="00090E01" w:rsidRPr="00413D96" w:rsidRDefault="00090E01" w:rsidP="00090E01">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1559" w:type="dxa"/>
            <w:tcBorders>
              <w:top w:val="nil"/>
              <w:left w:val="nil"/>
              <w:bottom w:val="single" w:sz="4" w:space="0" w:color="auto"/>
              <w:right w:val="nil"/>
            </w:tcBorders>
            <w:shd w:val="clear" w:color="auto" w:fill="auto"/>
          </w:tcPr>
          <w:p w14:paraId="6C13EE70" w14:textId="55D5E432"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69</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705</w:t>
            </w:r>
          </w:p>
        </w:tc>
        <w:tc>
          <w:tcPr>
            <w:tcW w:w="1560" w:type="dxa"/>
            <w:tcBorders>
              <w:top w:val="nil"/>
              <w:left w:val="nil"/>
              <w:bottom w:val="single" w:sz="4" w:space="0" w:color="auto"/>
              <w:right w:val="nil"/>
            </w:tcBorders>
            <w:shd w:val="clear" w:color="auto" w:fill="auto"/>
          </w:tcPr>
          <w:p w14:paraId="53AF2078" w14:textId="5FEA7DDD"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69</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867</w:t>
            </w:r>
          </w:p>
        </w:tc>
        <w:tc>
          <w:tcPr>
            <w:tcW w:w="1356" w:type="dxa"/>
            <w:tcBorders>
              <w:top w:val="nil"/>
              <w:left w:val="nil"/>
              <w:bottom w:val="single" w:sz="4" w:space="0" w:color="auto"/>
              <w:right w:val="nil"/>
            </w:tcBorders>
            <w:shd w:val="clear" w:color="auto" w:fill="auto"/>
          </w:tcPr>
          <w:p w14:paraId="007D7716" w14:textId="435A4DD1"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70</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583</w:t>
            </w:r>
          </w:p>
        </w:tc>
      </w:tr>
    </w:tbl>
    <w:p w14:paraId="236B2EB2" w14:textId="77777777" w:rsidR="0019663D" w:rsidRPr="00413D96" w:rsidRDefault="00AA246C">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299C27D7" w14:textId="77777777" w:rsidR="000234D6" w:rsidRPr="00413D96" w:rsidRDefault="000234D6">
      <w:pPr>
        <w:rPr>
          <w:rFonts w:ascii="Arial" w:hAnsi="Arial" w:cs="Arial"/>
          <w:color w:val="000000"/>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C66AE" w:rsidRPr="00413D96" w14:paraId="2A8D2282" w14:textId="77777777" w:rsidTr="00E417C7">
        <w:tc>
          <w:tcPr>
            <w:tcW w:w="1917" w:type="pct"/>
            <w:tcBorders>
              <w:top w:val="nil"/>
              <w:left w:val="nil"/>
              <w:bottom w:val="nil"/>
              <w:right w:val="nil"/>
            </w:tcBorders>
            <w:shd w:val="clear" w:color="auto" w:fill="auto"/>
          </w:tcPr>
          <w:p w14:paraId="61EB25A6" w14:textId="77777777" w:rsidR="00CC66AE" w:rsidRPr="00413D96" w:rsidRDefault="00CC66AE">
            <w:pPr>
              <w:ind w:left="-91"/>
              <w:rPr>
                <w:rFonts w:ascii="Arial" w:eastAsia="Arial Unicode MS" w:hAnsi="Arial" w:cs="Arial"/>
                <w:b/>
                <w:bCs/>
                <w:color w:val="000000"/>
                <w:sz w:val="18"/>
                <w:szCs w:val="18"/>
              </w:rPr>
            </w:pPr>
            <w:r w:rsidRPr="00413D96">
              <w:rPr>
                <w:rFonts w:ascii="Arial" w:eastAsia="Arial Unicode MS" w:hAnsi="Arial" w:cs="Arial"/>
                <w:color w:val="000000"/>
                <w:sz w:val="18"/>
                <w:szCs w:val="18"/>
                <w:cs/>
              </w:rPr>
              <w:br w:type="page"/>
            </w:r>
          </w:p>
        </w:tc>
        <w:tc>
          <w:tcPr>
            <w:tcW w:w="3083" w:type="pct"/>
            <w:gridSpan w:val="6"/>
            <w:tcBorders>
              <w:top w:val="nil"/>
              <w:left w:val="nil"/>
              <w:bottom w:val="single" w:sz="4" w:space="0" w:color="auto"/>
              <w:right w:val="nil"/>
            </w:tcBorders>
            <w:shd w:val="clear" w:color="auto" w:fill="auto"/>
          </w:tcPr>
          <w:p w14:paraId="151039FC" w14:textId="77777777" w:rsidR="00CC66AE" w:rsidRPr="00413D96" w:rsidRDefault="00CC66A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Separate financial </w:t>
            </w:r>
            <w:r w:rsidR="00873348" w:rsidRPr="00413D96">
              <w:rPr>
                <w:rFonts w:ascii="Arial" w:eastAsia="Arial Unicode MS" w:hAnsi="Arial" w:cs="Arial"/>
                <w:b/>
                <w:bCs/>
                <w:color w:val="000000"/>
                <w:sz w:val="18"/>
                <w:szCs w:val="18"/>
              </w:rPr>
              <w:t>statements</w:t>
            </w:r>
          </w:p>
        </w:tc>
      </w:tr>
      <w:tr w:rsidR="00C301F4" w:rsidRPr="00413D96" w14:paraId="15DD8300" w14:textId="77777777" w:rsidTr="000609E6">
        <w:tc>
          <w:tcPr>
            <w:tcW w:w="1917" w:type="pct"/>
            <w:tcBorders>
              <w:top w:val="nil"/>
              <w:left w:val="nil"/>
              <w:bottom w:val="nil"/>
              <w:right w:val="nil"/>
            </w:tcBorders>
            <w:shd w:val="clear" w:color="auto" w:fill="auto"/>
          </w:tcPr>
          <w:p w14:paraId="0371A448" w14:textId="77777777" w:rsidR="00CC66AE" w:rsidRPr="00413D96" w:rsidRDefault="00CC66AE" w:rsidP="00A20447">
            <w:pPr>
              <w:ind w:left="-91" w:hanging="230"/>
              <w:rPr>
                <w:rFonts w:ascii="Arial" w:eastAsia="Arial Unicode MS" w:hAnsi="Arial" w:cs="Arial"/>
                <w:b/>
                <w:bCs/>
                <w:color w:val="000000"/>
                <w:sz w:val="18"/>
                <w:szCs w:val="18"/>
              </w:rPr>
            </w:pPr>
          </w:p>
        </w:tc>
        <w:tc>
          <w:tcPr>
            <w:tcW w:w="495" w:type="pct"/>
            <w:vMerge w:val="restart"/>
            <w:tcBorders>
              <w:top w:val="single" w:sz="4" w:space="0" w:color="auto"/>
              <w:left w:val="nil"/>
              <w:right w:val="nil"/>
            </w:tcBorders>
            <w:shd w:val="clear" w:color="auto" w:fill="auto"/>
          </w:tcPr>
          <w:p w14:paraId="39B80379" w14:textId="77777777" w:rsidR="00CC66AE" w:rsidRPr="00413D96" w:rsidRDefault="00CC66AE">
            <w:pPr>
              <w:ind w:right="-72"/>
              <w:jc w:val="center"/>
              <w:rPr>
                <w:rFonts w:ascii="Arial" w:eastAsia="Arial Unicode MS" w:hAnsi="Arial" w:cs="Arial"/>
                <w:b/>
                <w:bCs/>
                <w:color w:val="000000"/>
                <w:sz w:val="18"/>
                <w:szCs w:val="18"/>
              </w:rPr>
            </w:pPr>
          </w:p>
          <w:p w14:paraId="6369FDF7" w14:textId="77777777" w:rsidR="00CC66AE" w:rsidRPr="00413D96" w:rsidRDefault="00CC66AE">
            <w:pPr>
              <w:ind w:right="-72"/>
              <w:jc w:val="center"/>
              <w:rPr>
                <w:rFonts w:ascii="Arial" w:eastAsia="Arial Unicode MS" w:hAnsi="Arial" w:cs="Arial"/>
                <w:b/>
                <w:bCs/>
                <w:color w:val="000000"/>
                <w:sz w:val="18"/>
                <w:szCs w:val="18"/>
              </w:rPr>
            </w:pPr>
          </w:p>
          <w:p w14:paraId="7440D1BB" w14:textId="77777777" w:rsidR="00CC66AE" w:rsidRPr="00413D96" w:rsidRDefault="00CC66AE">
            <w:pPr>
              <w:ind w:right="-72"/>
              <w:jc w:val="center"/>
              <w:rPr>
                <w:rFonts w:ascii="Arial" w:eastAsia="Arial Unicode MS" w:hAnsi="Arial" w:cs="Arial"/>
                <w:b/>
                <w:bCs/>
                <w:color w:val="000000"/>
                <w:sz w:val="18"/>
                <w:szCs w:val="18"/>
              </w:rPr>
            </w:pPr>
          </w:p>
          <w:p w14:paraId="75BAED70" w14:textId="77777777" w:rsidR="00CC66AE" w:rsidRPr="00413D96" w:rsidRDefault="00CC66AE">
            <w:pPr>
              <w:ind w:right="-72"/>
              <w:jc w:val="center"/>
              <w:rPr>
                <w:rFonts w:ascii="Arial" w:eastAsia="Arial Unicode MS" w:hAnsi="Arial" w:cs="Arial"/>
                <w:b/>
                <w:bCs/>
                <w:color w:val="000000"/>
                <w:sz w:val="18"/>
                <w:szCs w:val="18"/>
              </w:rPr>
            </w:pPr>
          </w:p>
          <w:p w14:paraId="1F33E14B" w14:textId="77777777" w:rsidR="00CC66AE" w:rsidRPr="00413D96" w:rsidRDefault="00CC66AE">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Fair value level</w:t>
            </w:r>
          </w:p>
        </w:tc>
        <w:tc>
          <w:tcPr>
            <w:tcW w:w="535" w:type="pct"/>
            <w:tcBorders>
              <w:top w:val="single" w:sz="4" w:space="0" w:color="auto"/>
              <w:left w:val="nil"/>
              <w:bottom w:val="nil"/>
              <w:right w:val="nil"/>
            </w:tcBorders>
            <w:shd w:val="clear" w:color="auto" w:fill="auto"/>
            <w:vAlign w:val="bottom"/>
          </w:tcPr>
          <w:p w14:paraId="2456BA9D"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Fair value through profit or loss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FVPL</w:t>
            </w:r>
            <w:r w:rsidRPr="00413D96">
              <w:rPr>
                <w:rFonts w:ascii="Arial" w:eastAsia="Arial Unicode MS" w:hAnsi="Arial" w:cs="Arial"/>
                <w:b/>
                <w:bCs/>
                <w:color w:val="000000"/>
                <w:sz w:val="18"/>
                <w:szCs w:val="18"/>
                <w:cs/>
                <w:lang w:eastAsia="en-GB"/>
              </w:rPr>
              <w:t>)</w:t>
            </w:r>
          </w:p>
        </w:tc>
        <w:tc>
          <w:tcPr>
            <w:tcW w:w="599" w:type="pct"/>
            <w:tcBorders>
              <w:top w:val="single" w:sz="4" w:space="0" w:color="auto"/>
              <w:left w:val="nil"/>
              <w:bottom w:val="nil"/>
              <w:right w:val="nil"/>
            </w:tcBorders>
            <w:shd w:val="clear" w:color="auto" w:fill="auto"/>
            <w:vAlign w:val="bottom"/>
          </w:tcPr>
          <w:p w14:paraId="2E41CDA3"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Fair value </w:t>
            </w:r>
            <w:r w:rsidR="002663FA" w:rsidRPr="00413D96">
              <w:rPr>
                <w:rFonts w:ascii="Arial" w:eastAsia="Arial Unicode MS" w:hAnsi="Arial" w:cs="Arial"/>
                <w:b/>
                <w:bCs/>
                <w:color w:val="000000"/>
                <w:sz w:val="18"/>
                <w:szCs w:val="18"/>
                <w:lang w:eastAsia="en-GB"/>
              </w:rPr>
              <w:br/>
            </w:r>
            <w:r w:rsidRPr="00413D96">
              <w:rPr>
                <w:rFonts w:ascii="Arial" w:eastAsia="Arial Unicode MS" w:hAnsi="Arial" w:cs="Arial"/>
                <w:b/>
                <w:bCs/>
                <w:color w:val="000000"/>
                <w:sz w:val="18"/>
                <w:szCs w:val="18"/>
                <w:lang w:eastAsia="en-GB"/>
              </w:rPr>
              <w:t xml:space="preserve">through other comprehensive income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FVOCI</w:t>
            </w:r>
            <w:r w:rsidRPr="00413D96">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shd w:val="clear" w:color="auto" w:fill="auto"/>
            <w:vAlign w:val="bottom"/>
          </w:tcPr>
          <w:p w14:paraId="2D7AAD53"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56580B17" w14:textId="77777777" w:rsidR="00CC66AE" w:rsidRPr="00413D96" w:rsidRDefault="00CC66AE">
            <w:pPr>
              <w:ind w:right="-72"/>
              <w:jc w:val="right"/>
              <w:rPr>
                <w:rFonts w:ascii="Arial" w:eastAsia="Arial Unicode MS" w:hAnsi="Arial" w:cs="Arial"/>
                <w:b/>
                <w:bCs/>
                <w:color w:val="000000"/>
                <w:sz w:val="18"/>
                <w:szCs w:val="18"/>
              </w:rPr>
            </w:pPr>
          </w:p>
          <w:p w14:paraId="0AAE4534"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w:t>
            </w:r>
            <w:r w:rsidR="002663FA"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rPr>
              <w:t xml:space="preserve">carrying value </w:t>
            </w:r>
          </w:p>
        </w:tc>
        <w:tc>
          <w:tcPr>
            <w:tcW w:w="453" w:type="pct"/>
            <w:tcBorders>
              <w:top w:val="single" w:sz="4" w:space="0" w:color="auto"/>
              <w:left w:val="nil"/>
              <w:bottom w:val="nil"/>
              <w:right w:val="nil"/>
            </w:tcBorders>
            <w:shd w:val="clear" w:color="auto" w:fill="auto"/>
            <w:vAlign w:val="bottom"/>
          </w:tcPr>
          <w:p w14:paraId="5AA1992E" w14:textId="77777777" w:rsidR="00CC66AE" w:rsidRPr="00413D96" w:rsidRDefault="00CC66AE">
            <w:pPr>
              <w:ind w:right="-72"/>
              <w:jc w:val="right"/>
              <w:rPr>
                <w:rFonts w:ascii="Arial" w:eastAsia="Arial Unicode MS" w:hAnsi="Arial" w:cs="Arial"/>
                <w:b/>
                <w:bCs/>
                <w:color w:val="000000"/>
                <w:sz w:val="18"/>
                <w:szCs w:val="18"/>
              </w:rPr>
            </w:pPr>
          </w:p>
          <w:p w14:paraId="047E69E2" w14:textId="77777777" w:rsidR="00CC66AE" w:rsidRPr="00413D96" w:rsidRDefault="00CC66AE">
            <w:pPr>
              <w:ind w:right="-72"/>
              <w:jc w:val="right"/>
              <w:rPr>
                <w:rFonts w:ascii="Arial" w:eastAsia="Arial Unicode MS" w:hAnsi="Arial" w:cs="Arial"/>
                <w:b/>
                <w:bCs/>
                <w:color w:val="000000"/>
                <w:sz w:val="18"/>
                <w:szCs w:val="18"/>
              </w:rPr>
            </w:pPr>
          </w:p>
          <w:p w14:paraId="00B0B35C"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w:t>
            </w:r>
            <w:r w:rsidR="002663FA"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rPr>
              <w:t>fair value</w:t>
            </w:r>
            <w:r w:rsidRPr="00413D96">
              <w:rPr>
                <w:rFonts w:ascii="Arial" w:eastAsia="Arial Unicode MS" w:hAnsi="Arial" w:cs="Arial"/>
                <w:b/>
                <w:bCs/>
                <w:color w:val="000000"/>
                <w:sz w:val="18"/>
                <w:szCs w:val="18"/>
                <w:cs/>
              </w:rPr>
              <w:t xml:space="preserve"> </w:t>
            </w:r>
          </w:p>
        </w:tc>
      </w:tr>
      <w:tr w:rsidR="00C301F4" w:rsidRPr="00413D96" w14:paraId="5FCA9E91" w14:textId="77777777" w:rsidTr="000609E6">
        <w:tc>
          <w:tcPr>
            <w:tcW w:w="1917" w:type="pct"/>
            <w:tcBorders>
              <w:top w:val="nil"/>
              <w:left w:val="nil"/>
              <w:bottom w:val="nil"/>
              <w:right w:val="nil"/>
            </w:tcBorders>
            <w:shd w:val="clear" w:color="auto" w:fill="auto"/>
          </w:tcPr>
          <w:p w14:paraId="6DF761C7" w14:textId="7EAA6C9B" w:rsidR="00CC66AE" w:rsidRPr="00413D96" w:rsidRDefault="00CC66AE">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2024</w:t>
            </w:r>
          </w:p>
        </w:tc>
        <w:tc>
          <w:tcPr>
            <w:tcW w:w="495" w:type="pct"/>
            <w:vMerge/>
            <w:tcBorders>
              <w:left w:val="nil"/>
              <w:bottom w:val="single" w:sz="4" w:space="0" w:color="auto"/>
              <w:right w:val="nil"/>
            </w:tcBorders>
            <w:shd w:val="clear" w:color="auto" w:fill="auto"/>
          </w:tcPr>
          <w:p w14:paraId="466EFF46" w14:textId="77777777" w:rsidR="00CC66AE" w:rsidRPr="00413D96" w:rsidRDefault="00CC66AE">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tcPr>
          <w:p w14:paraId="2B43F8EC"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599" w:type="pct"/>
            <w:tcBorders>
              <w:top w:val="nil"/>
              <w:left w:val="nil"/>
              <w:bottom w:val="single" w:sz="4" w:space="0" w:color="auto"/>
              <w:right w:val="nil"/>
            </w:tcBorders>
            <w:shd w:val="clear" w:color="auto" w:fill="auto"/>
          </w:tcPr>
          <w:p w14:paraId="69B13D10"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510" w:type="pct"/>
            <w:tcBorders>
              <w:top w:val="nil"/>
              <w:left w:val="nil"/>
              <w:bottom w:val="single" w:sz="4" w:space="0" w:color="auto"/>
              <w:right w:val="nil"/>
            </w:tcBorders>
            <w:shd w:val="clear" w:color="auto" w:fill="auto"/>
          </w:tcPr>
          <w:p w14:paraId="4F808C04"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491" w:type="pct"/>
            <w:tcBorders>
              <w:top w:val="nil"/>
              <w:left w:val="nil"/>
              <w:bottom w:val="single" w:sz="4" w:space="0" w:color="auto"/>
              <w:right w:val="nil"/>
            </w:tcBorders>
            <w:shd w:val="clear" w:color="auto" w:fill="auto"/>
          </w:tcPr>
          <w:p w14:paraId="1188634D"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453" w:type="pct"/>
            <w:tcBorders>
              <w:top w:val="nil"/>
              <w:left w:val="nil"/>
              <w:bottom w:val="single" w:sz="4" w:space="0" w:color="auto"/>
              <w:right w:val="nil"/>
            </w:tcBorders>
            <w:shd w:val="clear" w:color="auto" w:fill="auto"/>
          </w:tcPr>
          <w:p w14:paraId="38563F64" w14:textId="77777777" w:rsidR="00CC66AE" w:rsidRPr="00413D96" w:rsidRDefault="00CC66A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0234D6" w:rsidRPr="00413D96" w14:paraId="03F8C5F2" w14:textId="77777777" w:rsidTr="000609E6">
        <w:tc>
          <w:tcPr>
            <w:tcW w:w="1917" w:type="pct"/>
            <w:tcBorders>
              <w:top w:val="nil"/>
              <w:left w:val="nil"/>
              <w:bottom w:val="nil"/>
              <w:right w:val="nil"/>
            </w:tcBorders>
            <w:shd w:val="clear" w:color="auto" w:fill="auto"/>
          </w:tcPr>
          <w:p w14:paraId="7B320633" w14:textId="77777777" w:rsidR="00CC66AE" w:rsidRPr="00413D96" w:rsidRDefault="00CC66AE">
            <w:pPr>
              <w:ind w:left="-91"/>
              <w:rPr>
                <w:rFonts w:ascii="Arial" w:eastAsia="Arial Unicode MS" w:hAnsi="Arial" w:cs="Arial"/>
                <w:b/>
                <w:bCs/>
                <w:color w:val="000000"/>
                <w:sz w:val="18"/>
                <w:szCs w:val="18"/>
              </w:rPr>
            </w:pPr>
          </w:p>
        </w:tc>
        <w:tc>
          <w:tcPr>
            <w:tcW w:w="495" w:type="pct"/>
            <w:tcBorders>
              <w:top w:val="single" w:sz="4" w:space="0" w:color="auto"/>
              <w:left w:val="nil"/>
              <w:bottom w:val="nil"/>
              <w:right w:val="nil"/>
            </w:tcBorders>
            <w:shd w:val="clear" w:color="auto" w:fill="auto"/>
          </w:tcPr>
          <w:p w14:paraId="4924D773" w14:textId="77777777" w:rsidR="00CC66AE" w:rsidRPr="00413D96" w:rsidRDefault="00CC66AE">
            <w:pPr>
              <w:ind w:right="-72"/>
              <w:jc w:val="right"/>
              <w:rPr>
                <w:rFonts w:ascii="Arial" w:eastAsia="Arial Unicode MS" w:hAnsi="Arial" w:cs="Arial"/>
                <w:b/>
                <w:bCs/>
                <w:color w:val="000000"/>
                <w:sz w:val="18"/>
                <w:szCs w:val="18"/>
              </w:rPr>
            </w:pPr>
          </w:p>
        </w:tc>
        <w:tc>
          <w:tcPr>
            <w:tcW w:w="535" w:type="pct"/>
            <w:tcBorders>
              <w:top w:val="single" w:sz="4" w:space="0" w:color="auto"/>
              <w:left w:val="nil"/>
              <w:bottom w:val="nil"/>
              <w:right w:val="nil"/>
            </w:tcBorders>
            <w:shd w:val="clear" w:color="auto" w:fill="auto"/>
          </w:tcPr>
          <w:p w14:paraId="256A399C" w14:textId="77777777" w:rsidR="00CC66AE" w:rsidRPr="00413D96" w:rsidRDefault="00CC66AE">
            <w:pPr>
              <w:ind w:right="-72"/>
              <w:jc w:val="right"/>
              <w:rPr>
                <w:rFonts w:ascii="Arial" w:eastAsia="Arial Unicode MS" w:hAnsi="Arial" w:cs="Arial"/>
                <w:b/>
                <w:bCs/>
                <w:color w:val="000000"/>
                <w:sz w:val="18"/>
                <w:szCs w:val="18"/>
              </w:rPr>
            </w:pPr>
          </w:p>
        </w:tc>
        <w:tc>
          <w:tcPr>
            <w:tcW w:w="599" w:type="pct"/>
            <w:tcBorders>
              <w:top w:val="single" w:sz="4" w:space="0" w:color="auto"/>
              <w:left w:val="nil"/>
              <w:bottom w:val="nil"/>
              <w:right w:val="nil"/>
            </w:tcBorders>
            <w:shd w:val="clear" w:color="auto" w:fill="auto"/>
          </w:tcPr>
          <w:p w14:paraId="7730DF8C" w14:textId="77777777" w:rsidR="00CC66AE" w:rsidRPr="00413D96" w:rsidRDefault="00CC66AE">
            <w:pPr>
              <w:ind w:right="-72"/>
              <w:jc w:val="right"/>
              <w:rPr>
                <w:rFonts w:ascii="Arial" w:eastAsia="Arial Unicode MS" w:hAnsi="Arial" w:cs="Arial"/>
                <w:b/>
                <w:bCs/>
                <w:color w:val="000000"/>
                <w:sz w:val="18"/>
                <w:szCs w:val="18"/>
              </w:rPr>
            </w:pPr>
          </w:p>
        </w:tc>
        <w:tc>
          <w:tcPr>
            <w:tcW w:w="510" w:type="pct"/>
            <w:tcBorders>
              <w:top w:val="single" w:sz="4" w:space="0" w:color="auto"/>
              <w:left w:val="nil"/>
              <w:bottom w:val="nil"/>
              <w:right w:val="nil"/>
            </w:tcBorders>
            <w:shd w:val="clear" w:color="auto" w:fill="auto"/>
          </w:tcPr>
          <w:p w14:paraId="28FD01CF" w14:textId="77777777" w:rsidR="00CC66AE" w:rsidRPr="00413D96" w:rsidRDefault="00CC66AE">
            <w:pPr>
              <w:ind w:right="-72"/>
              <w:jc w:val="right"/>
              <w:rPr>
                <w:rFonts w:ascii="Arial" w:eastAsia="Arial Unicode MS" w:hAnsi="Arial" w:cs="Arial"/>
                <w:b/>
                <w:bCs/>
                <w:color w:val="000000"/>
                <w:sz w:val="18"/>
                <w:szCs w:val="18"/>
              </w:rPr>
            </w:pPr>
          </w:p>
        </w:tc>
        <w:tc>
          <w:tcPr>
            <w:tcW w:w="491" w:type="pct"/>
            <w:tcBorders>
              <w:top w:val="single" w:sz="4" w:space="0" w:color="auto"/>
              <w:left w:val="nil"/>
              <w:bottom w:val="nil"/>
              <w:right w:val="nil"/>
            </w:tcBorders>
            <w:shd w:val="clear" w:color="auto" w:fill="auto"/>
          </w:tcPr>
          <w:p w14:paraId="0D3B3719" w14:textId="77777777" w:rsidR="00CC66AE" w:rsidRPr="00413D96" w:rsidRDefault="00CC66AE">
            <w:pPr>
              <w:ind w:right="-72"/>
              <w:jc w:val="right"/>
              <w:rPr>
                <w:rFonts w:ascii="Arial" w:eastAsia="Arial Unicode MS" w:hAnsi="Arial" w:cs="Arial"/>
                <w:b/>
                <w:bCs/>
                <w:color w:val="000000"/>
                <w:sz w:val="18"/>
                <w:szCs w:val="18"/>
              </w:rPr>
            </w:pPr>
          </w:p>
        </w:tc>
        <w:tc>
          <w:tcPr>
            <w:tcW w:w="453" w:type="pct"/>
            <w:tcBorders>
              <w:top w:val="single" w:sz="4" w:space="0" w:color="auto"/>
              <w:left w:val="nil"/>
              <w:bottom w:val="nil"/>
              <w:right w:val="nil"/>
            </w:tcBorders>
            <w:shd w:val="clear" w:color="auto" w:fill="auto"/>
          </w:tcPr>
          <w:p w14:paraId="33BD65D7" w14:textId="77777777" w:rsidR="00CC66AE" w:rsidRPr="00413D96" w:rsidRDefault="00CC66AE">
            <w:pPr>
              <w:ind w:right="-72"/>
              <w:jc w:val="right"/>
              <w:rPr>
                <w:rFonts w:ascii="Arial" w:eastAsia="Arial Unicode MS" w:hAnsi="Arial" w:cs="Arial"/>
                <w:b/>
                <w:bCs/>
                <w:color w:val="000000"/>
                <w:sz w:val="18"/>
                <w:szCs w:val="18"/>
              </w:rPr>
            </w:pPr>
          </w:p>
        </w:tc>
      </w:tr>
      <w:tr w:rsidR="000234D6" w:rsidRPr="00413D96" w14:paraId="7D05B970" w14:textId="77777777" w:rsidTr="000609E6">
        <w:tc>
          <w:tcPr>
            <w:tcW w:w="1917" w:type="pct"/>
            <w:tcBorders>
              <w:top w:val="nil"/>
              <w:left w:val="nil"/>
              <w:bottom w:val="nil"/>
              <w:right w:val="nil"/>
            </w:tcBorders>
            <w:shd w:val="clear" w:color="auto" w:fill="auto"/>
          </w:tcPr>
          <w:p w14:paraId="79CE8A69" w14:textId="77777777" w:rsidR="00CC66AE" w:rsidRPr="00413D96" w:rsidRDefault="00CC66AE">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Assets</w:t>
            </w:r>
          </w:p>
        </w:tc>
        <w:tc>
          <w:tcPr>
            <w:tcW w:w="495" w:type="pct"/>
            <w:tcBorders>
              <w:top w:val="nil"/>
              <w:left w:val="nil"/>
              <w:bottom w:val="nil"/>
              <w:right w:val="nil"/>
            </w:tcBorders>
            <w:shd w:val="clear" w:color="auto" w:fill="auto"/>
            <w:vAlign w:val="bottom"/>
          </w:tcPr>
          <w:p w14:paraId="03A0D283" w14:textId="77777777" w:rsidR="00CC66AE" w:rsidRPr="00413D96" w:rsidRDefault="00CC66AE">
            <w:pPr>
              <w:ind w:right="-72"/>
              <w:jc w:val="center"/>
              <w:rPr>
                <w:rFonts w:ascii="Arial" w:eastAsia="Arial Unicode MS" w:hAnsi="Arial" w:cs="Arial"/>
                <w:color w:val="000000"/>
                <w:sz w:val="18"/>
                <w:szCs w:val="18"/>
              </w:rPr>
            </w:pPr>
          </w:p>
        </w:tc>
        <w:tc>
          <w:tcPr>
            <w:tcW w:w="535" w:type="pct"/>
            <w:tcBorders>
              <w:top w:val="nil"/>
              <w:left w:val="nil"/>
              <w:bottom w:val="nil"/>
              <w:right w:val="nil"/>
            </w:tcBorders>
            <w:shd w:val="clear" w:color="auto" w:fill="auto"/>
            <w:vAlign w:val="bottom"/>
          </w:tcPr>
          <w:p w14:paraId="4BB8A283" w14:textId="77777777" w:rsidR="00CC66AE" w:rsidRPr="00413D96" w:rsidRDefault="00CC66AE">
            <w:pPr>
              <w:ind w:right="-72"/>
              <w:jc w:val="right"/>
              <w:rPr>
                <w:rFonts w:ascii="Arial" w:eastAsia="Arial Unicode MS" w:hAnsi="Arial" w:cs="Arial"/>
                <w:color w:val="000000"/>
                <w:sz w:val="18"/>
                <w:szCs w:val="18"/>
              </w:rPr>
            </w:pPr>
          </w:p>
        </w:tc>
        <w:tc>
          <w:tcPr>
            <w:tcW w:w="599" w:type="pct"/>
            <w:tcBorders>
              <w:top w:val="nil"/>
              <w:left w:val="nil"/>
              <w:bottom w:val="nil"/>
              <w:right w:val="nil"/>
            </w:tcBorders>
            <w:shd w:val="clear" w:color="auto" w:fill="auto"/>
            <w:vAlign w:val="bottom"/>
          </w:tcPr>
          <w:p w14:paraId="053F5AE7" w14:textId="77777777" w:rsidR="00CC66AE" w:rsidRPr="00413D96" w:rsidRDefault="00CC66AE">
            <w:pPr>
              <w:ind w:right="-72"/>
              <w:jc w:val="right"/>
              <w:rPr>
                <w:rFonts w:ascii="Arial" w:eastAsia="Arial Unicode MS" w:hAnsi="Arial" w:cs="Arial"/>
                <w:color w:val="000000"/>
                <w:sz w:val="18"/>
                <w:szCs w:val="18"/>
              </w:rPr>
            </w:pPr>
          </w:p>
        </w:tc>
        <w:tc>
          <w:tcPr>
            <w:tcW w:w="510" w:type="pct"/>
            <w:tcBorders>
              <w:top w:val="nil"/>
              <w:left w:val="nil"/>
              <w:bottom w:val="nil"/>
              <w:right w:val="nil"/>
            </w:tcBorders>
            <w:shd w:val="clear" w:color="auto" w:fill="auto"/>
            <w:vAlign w:val="bottom"/>
          </w:tcPr>
          <w:p w14:paraId="6A8F0531" w14:textId="77777777" w:rsidR="00CC66AE" w:rsidRPr="00413D96" w:rsidRDefault="00CC66AE">
            <w:pPr>
              <w:ind w:right="-72"/>
              <w:jc w:val="right"/>
              <w:rPr>
                <w:rFonts w:ascii="Arial" w:eastAsia="Arial Unicode MS" w:hAnsi="Arial" w:cs="Arial"/>
                <w:color w:val="000000"/>
                <w:sz w:val="18"/>
                <w:szCs w:val="18"/>
              </w:rPr>
            </w:pPr>
          </w:p>
        </w:tc>
        <w:tc>
          <w:tcPr>
            <w:tcW w:w="491" w:type="pct"/>
            <w:tcBorders>
              <w:top w:val="nil"/>
              <w:left w:val="nil"/>
              <w:bottom w:val="nil"/>
              <w:right w:val="nil"/>
            </w:tcBorders>
            <w:shd w:val="clear" w:color="auto" w:fill="auto"/>
            <w:vAlign w:val="bottom"/>
          </w:tcPr>
          <w:p w14:paraId="0BC70843" w14:textId="77777777" w:rsidR="00CC66AE" w:rsidRPr="00413D96" w:rsidRDefault="00CC66AE">
            <w:pPr>
              <w:ind w:right="-72"/>
              <w:jc w:val="right"/>
              <w:rPr>
                <w:rFonts w:ascii="Arial" w:eastAsia="Arial Unicode MS" w:hAnsi="Arial" w:cs="Arial"/>
                <w:color w:val="000000"/>
                <w:sz w:val="18"/>
                <w:szCs w:val="18"/>
              </w:rPr>
            </w:pPr>
          </w:p>
        </w:tc>
        <w:tc>
          <w:tcPr>
            <w:tcW w:w="453" w:type="pct"/>
            <w:tcBorders>
              <w:top w:val="nil"/>
              <w:left w:val="nil"/>
              <w:bottom w:val="nil"/>
              <w:right w:val="nil"/>
            </w:tcBorders>
            <w:shd w:val="clear" w:color="auto" w:fill="auto"/>
            <w:vAlign w:val="bottom"/>
          </w:tcPr>
          <w:p w14:paraId="6D94B58C" w14:textId="77777777" w:rsidR="00CC66AE" w:rsidRPr="00413D96" w:rsidRDefault="00CC66AE">
            <w:pPr>
              <w:ind w:right="-72"/>
              <w:jc w:val="right"/>
              <w:rPr>
                <w:rFonts w:ascii="Arial" w:eastAsia="Arial Unicode MS" w:hAnsi="Arial" w:cs="Arial"/>
                <w:color w:val="000000"/>
                <w:sz w:val="18"/>
                <w:szCs w:val="18"/>
              </w:rPr>
            </w:pPr>
          </w:p>
        </w:tc>
      </w:tr>
      <w:tr w:rsidR="00517EF4" w:rsidRPr="00413D96" w14:paraId="598180F7" w14:textId="77777777" w:rsidTr="000609E6">
        <w:tc>
          <w:tcPr>
            <w:tcW w:w="1917" w:type="pct"/>
            <w:tcBorders>
              <w:top w:val="nil"/>
              <w:left w:val="nil"/>
              <w:bottom w:val="nil"/>
              <w:right w:val="nil"/>
            </w:tcBorders>
            <w:shd w:val="clear" w:color="auto" w:fill="auto"/>
          </w:tcPr>
          <w:p w14:paraId="4E39B452" w14:textId="32E139CC" w:rsidR="00517EF4" w:rsidRPr="00413D96" w:rsidRDefault="00517EF4" w:rsidP="00517EF4">
            <w:pPr>
              <w:ind w:left="-91"/>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Financial assets</w:t>
            </w:r>
            <w:r w:rsidR="003E33DF" w:rsidRPr="00413D96">
              <w:rPr>
                <w:rFonts w:ascii="Arial" w:eastAsia="Arial Unicode MS" w:hAnsi="Arial" w:cs="Arial"/>
                <w:color w:val="000000"/>
                <w:sz w:val="18"/>
                <w:szCs w:val="18"/>
                <w:lang w:eastAsia="en-GB"/>
              </w:rPr>
              <w:t xml:space="preserve"> - </w:t>
            </w:r>
            <w:r w:rsidR="004D3907" w:rsidRPr="00413D96">
              <w:rPr>
                <w:rFonts w:ascii="Arial" w:eastAsia="Arial Unicode MS" w:hAnsi="Arial" w:cs="Arial"/>
                <w:color w:val="000000"/>
                <w:sz w:val="18"/>
                <w:szCs w:val="18"/>
                <w:lang w:eastAsia="en-GB"/>
              </w:rPr>
              <w:t>other long-term investments</w:t>
            </w:r>
          </w:p>
        </w:tc>
        <w:tc>
          <w:tcPr>
            <w:tcW w:w="495" w:type="pct"/>
            <w:tcBorders>
              <w:top w:val="nil"/>
              <w:left w:val="nil"/>
              <w:bottom w:val="nil"/>
              <w:right w:val="nil"/>
            </w:tcBorders>
            <w:shd w:val="clear" w:color="auto" w:fill="auto"/>
            <w:vAlign w:val="bottom"/>
          </w:tcPr>
          <w:p w14:paraId="16C79DBC" w14:textId="77391D8B" w:rsidR="00517EF4"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535" w:type="pct"/>
            <w:tcBorders>
              <w:top w:val="nil"/>
              <w:left w:val="nil"/>
              <w:bottom w:val="nil"/>
              <w:right w:val="nil"/>
            </w:tcBorders>
            <w:shd w:val="clear" w:color="auto" w:fill="auto"/>
            <w:vAlign w:val="bottom"/>
          </w:tcPr>
          <w:p w14:paraId="02FAF703" w14:textId="5582F34C" w:rsidR="00517EF4" w:rsidRPr="00413D96" w:rsidRDefault="004D3907">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99" w:type="pct"/>
            <w:tcBorders>
              <w:top w:val="nil"/>
              <w:left w:val="nil"/>
              <w:bottom w:val="nil"/>
              <w:right w:val="nil"/>
            </w:tcBorders>
            <w:shd w:val="clear" w:color="auto" w:fill="auto"/>
            <w:vAlign w:val="bottom"/>
          </w:tcPr>
          <w:p w14:paraId="70E2ED07" w14:textId="0AC428F2" w:rsidR="00517EF4"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4D3907"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c>
          <w:tcPr>
            <w:tcW w:w="510" w:type="pct"/>
            <w:tcBorders>
              <w:top w:val="nil"/>
              <w:left w:val="nil"/>
              <w:bottom w:val="nil"/>
              <w:right w:val="nil"/>
            </w:tcBorders>
            <w:shd w:val="clear" w:color="auto" w:fill="auto"/>
            <w:vAlign w:val="bottom"/>
          </w:tcPr>
          <w:p w14:paraId="4CAC1590" w14:textId="0A534972" w:rsidR="00517EF4" w:rsidRPr="00413D96" w:rsidRDefault="004D3907">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91" w:type="pct"/>
            <w:tcBorders>
              <w:top w:val="nil"/>
              <w:left w:val="nil"/>
              <w:bottom w:val="nil"/>
              <w:right w:val="nil"/>
            </w:tcBorders>
            <w:shd w:val="clear" w:color="auto" w:fill="auto"/>
            <w:vAlign w:val="bottom"/>
          </w:tcPr>
          <w:p w14:paraId="00C41500" w14:textId="5CE47EF7" w:rsidR="00517EF4"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BB3DC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c>
          <w:tcPr>
            <w:tcW w:w="453" w:type="pct"/>
            <w:tcBorders>
              <w:top w:val="nil"/>
              <w:left w:val="nil"/>
              <w:bottom w:val="nil"/>
              <w:right w:val="nil"/>
            </w:tcBorders>
            <w:shd w:val="clear" w:color="auto" w:fill="auto"/>
            <w:vAlign w:val="bottom"/>
          </w:tcPr>
          <w:p w14:paraId="7D6652C0" w14:textId="08DF02A8" w:rsidR="00517EF4"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BB3DC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r>
      <w:tr w:rsidR="00090E01" w:rsidRPr="00413D96" w14:paraId="5F295F26" w14:textId="77777777" w:rsidTr="000609E6">
        <w:tc>
          <w:tcPr>
            <w:tcW w:w="1917" w:type="pct"/>
            <w:tcBorders>
              <w:top w:val="nil"/>
              <w:left w:val="nil"/>
              <w:bottom w:val="nil"/>
              <w:right w:val="nil"/>
            </w:tcBorders>
            <w:shd w:val="clear" w:color="auto" w:fill="auto"/>
            <w:vAlign w:val="bottom"/>
          </w:tcPr>
          <w:p w14:paraId="257A89ED" w14:textId="65B8C7D4" w:rsidR="00090E01" w:rsidRPr="00413D96" w:rsidRDefault="00090E01" w:rsidP="00090E01">
            <w:pPr>
              <w:ind w:left="-91"/>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Long-term loans to related parties (fixed rate portion)</w:t>
            </w:r>
          </w:p>
        </w:tc>
        <w:tc>
          <w:tcPr>
            <w:tcW w:w="495" w:type="pct"/>
            <w:tcBorders>
              <w:top w:val="nil"/>
              <w:left w:val="nil"/>
              <w:bottom w:val="nil"/>
              <w:right w:val="nil"/>
            </w:tcBorders>
            <w:shd w:val="clear" w:color="auto" w:fill="auto"/>
          </w:tcPr>
          <w:p w14:paraId="690A19F1" w14:textId="2D00B273"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43923261" w14:textId="3E3DD6C4"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99" w:type="pct"/>
            <w:tcBorders>
              <w:top w:val="nil"/>
              <w:left w:val="nil"/>
              <w:bottom w:val="single" w:sz="4" w:space="0" w:color="auto"/>
              <w:right w:val="nil"/>
            </w:tcBorders>
            <w:shd w:val="clear" w:color="auto" w:fill="auto"/>
            <w:vAlign w:val="bottom"/>
          </w:tcPr>
          <w:p w14:paraId="5AA3886E" w14:textId="6564EDC0"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10" w:type="pct"/>
            <w:tcBorders>
              <w:top w:val="nil"/>
              <w:left w:val="nil"/>
              <w:bottom w:val="single" w:sz="4" w:space="0" w:color="auto"/>
              <w:right w:val="nil"/>
            </w:tcBorders>
            <w:shd w:val="clear" w:color="auto" w:fill="auto"/>
            <w:vAlign w:val="bottom"/>
          </w:tcPr>
          <w:p w14:paraId="4EB5D1F5" w14:textId="75604E6A" w:rsidR="00090E01" w:rsidRPr="00413D96" w:rsidRDefault="00A1321E" w:rsidP="00090E01">
            <w:pPr>
              <w:ind w:left="74" w:right="-72" w:hanging="1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701</w:t>
            </w:r>
          </w:p>
        </w:tc>
        <w:tc>
          <w:tcPr>
            <w:tcW w:w="491" w:type="pct"/>
            <w:tcBorders>
              <w:top w:val="nil"/>
              <w:left w:val="nil"/>
              <w:bottom w:val="single" w:sz="4" w:space="0" w:color="auto"/>
              <w:right w:val="nil"/>
            </w:tcBorders>
            <w:shd w:val="clear" w:color="auto" w:fill="auto"/>
            <w:vAlign w:val="bottom"/>
          </w:tcPr>
          <w:p w14:paraId="3044705B" w14:textId="30CA6249"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701</w:t>
            </w:r>
          </w:p>
        </w:tc>
        <w:tc>
          <w:tcPr>
            <w:tcW w:w="453" w:type="pct"/>
            <w:tcBorders>
              <w:top w:val="nil"/>
              <w:left w:val="nil"/>
              <w:bottom w:val="single" w:sz="4" w:space="0" w:color="auto"/>
              <w:right w:val="nil"/>
            </w:tcBorders>
            <w:shd w:val="clear" w:color="auto" w:fill="auto"/>
            <w:vAlign w:val="bottom"/>
          </w:tcPr>
          <w:p w14:paraId="4C97306B" w14:textId="33DA1AB0"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681</w:t>
            </w:r>
          </w:p>
        </w:tc>
      </w:tr>
      <w:tr w:rsidR="00090E01" w:rsidRPr="00413D96" w14:paraId="3C545B53" w14:textId="77777777" w:rsidTr="000609E6">
        <w:tc>
          <w:tcPr>
            <w:tcW w:w="1917" w:type="pct"/>
            <w:tcBorders>
              <w:top w:val="nil"/>
              <w:left w:val="nil"/>
              <w:bottom w:val="nil"/>
              <w:right w:val="nil"/>
            </w:tcBorders>
            <w:shd w:val="clear" w:color="auto" w:fill="auto"/>
          </w:tcPr>
          <w:p w14:paraId="51340C52" w14:textId="77777777" w:rsidR="00090E01" w:rsidRPr="00413D96" w:rsidRDefault="00090E01" w:rsidP="00090E01">
            <w:pPr>
              <w:ind w:left="-91"/>
              <w:rPr>
                <w:rFonts w:ascii="Arial" w:eastAsia="Arial Unicode MS" w:hAnsi="Arial" w:cs="Arial"/>
                <w:color w:val="000000"/>
                <w:sz w:val="18"/>
                <w:szCs w:val="18"/>
                <w:cs/>
              </w:rPr>
            </w:pPr>
          </w:p>
        </w:tc>
        <w:tc>
          <w:tcPr>
            <w:tcW w:w="495" w:type="pct"/>
            <w:tcBorders>
              <w:top w:val="nil"/>
              <w:left w:val="nil"/>
              <w:bottom w:val="nil"/>
              <w:right w:val="nil"/>
            </w:tcBorders>
            <w:shd w:val="clear" w:color="auto" w:fill="auto"/>
          </w:tcPr>
          <w:p w14:paraId="54C9859F" w14:textId="77777777" w:rsidR="00090E01" w:rsidRPr="00413D96" w:rsidRDefault="00090E01" w:rsidP="00090E01">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shd w:val="clear" w:color="auto" w:fill="auto"/>
          </w:tcPr>
          <w:p w14:paraId="52180AD0" w14:textId="1058C7BF" w:rsidR="00090E01" w:rsidRPr="00413D96" w:rsidRDefault="00090E01" w:rsidP="00090E01">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shd w:val="clear" w:color="auto" w:fill="auto"/>
          </w:tcPr>
          <w:p w14:paraId="7F63B689" w14:textId="5EAF90F4" w:rsidR="00090E01" w:rsidRPr="00413D96" w:rsidRDefault="00090E01" w:rsidP="00090E01">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shd w:val="clear" w:color="auto" w:fill="auto"/>
          </w:tcPr>
          <w:p w14:paraId="2F5E91F8" w14:textId="532572BD" w:rsidR="00090E01" w:rsidRPr="00413D96" w:rsidRDefault="00090E01" w:rsidP="00090E01">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tcPr>
          <w:p w14:paraId="5A1295A8" w14:textId="2E6AD2CB" w:rsidR="00090E01" w:rsidRPr="00413D96" w:rsidRDefault="00090E01" w:rsidP="00090E01">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shd w:val="clear" w:color="auto" w:fill="auto"/>
          </w:tcPr>
          <w:p w14:paraId="16044193" w14:textId="2A1623DE"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39727BD5" w14:textId="77777777" w:rsidTr="000609E6">
        <w:tc>
          <w:tcPr>
            <w:tcW w:w="1917" w:type="pct"/>
            <w:tcBorders>
              <w:top w:val="nil"/>
              <w:left w:val="nil"/>
              <w:bottom w:val="nil"/>
              <w:right w:val="nil"/>
            </w:tcBorders>
            <w:shd w:val="clear" w:color="auto" w:fill="auto"/>
          </w:tcPr>
          <w:p w14:paraId="0B405E77" w14:textId="77777777" w:rsidR="00090E01" w:rsidRPr="00413D96" w:rsidRDefault="00090E01" w:rsidP="00090E01">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 assets</w:t>
            </w:r>
          </w:p>
        </w:tc>
        <w:tc>
          <w:tcPr>
            <w:tcW w:w="495" w:type="pct"/>
            <w:tcBorders>
              <w:top w:val="nil"/>
              <w:left w:val="nil"/>
              <w:bottom w:val="nil"/>
              <w:right w:val="nil"/>
            </w:tcBorders>
            <w:shd w:val="clear" w:color="auto" w:fill="auto"/>
          </w:tcPr>
          <w:p w14:paraId="3F74B081" w14:textId="77777777" w:rsidR="00090E01" w:rsidRPr="00413D96" w:rsidRDefault="00090E01" w:rsidP="00090E01">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tcPr>
          <w:p w14:paraId="7AA42452" w14:textId="3CE19610" w:rsidR="00090E01" w:rsidRPr="00413D96" w:rsidRDefault="00090E01" w:rsidP="00090E01">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99" w:type="pct"/>
            <w:tcBorders>
              <w:top w:val="nil"/>
              <w:left w:val="nil"/>
              <w:bottom w:val="single" w:sz="4" w:space="0" w:color="auto"/>
              <w:right w:val="nil"/>
            </w:tcBorders>
            <w:shd w:val="clear" w:color="auto" w:fill="auto"/>
          </w:tcPr>
          <w:p w14:paraId="0612475E" w14:textId="6BD248A7"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873</w:t>
            </w:r>
          </w:p>
        </w:tc>
        <w:tc>
          <w:tcPr>
            <w:tcW w:w="510" w:type="pct"/>
            <w:tcBorders>
              <w:top w:val="nil"/>
              <w:left w:val="nil"/>
              <w:bottom w:val="single" w:sz="4" w:space="0" w:color="auto"/>
              <w:right w:val="nil"/>
            </w:tcBorders>
            <w:shd w:val="clear" w:color="auto" w:fill="auto"/>
          </w:tcPr>
          <w:p w14:paraId="06489215" w14:textId="45F3BDE0" w:rsidR="00090E01" w:rsidRPr="00413D96" w:rsidRDefault="00A1321E" w:rsidP="00090E01">
            <w:pPr>
              <w:ind w:left="74" w:right="-72" w:firstLine="314"/>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701</w:t>
            </w:r>
          </w:p>
        </w:tc>
        <w:tc>
          <w:tcPr>
            <w:tcW w:w="491" w:type="pct"/>
            <w:tcBorders>
              <w:top w:val="nil"/>
              <w:left w:val="nil"/>
              <w:bottom w:val="single" w:sz="4" w:space="0" w:color="auto"/>
              <w:right w:val="nil"/>
            </w:tcBorders>
            <w:shd w:val="clear" w:color="auto" w:fill="auto"/>
          </w:tcPr>
          <w:p w14:paraId="2918D432" w14:textId="3A8145A4"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8</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574</w:t>
            </w:r>
          </w:p>
        </w:tc>
        <w:tc>
          <w:tcPr>
            <w:tcW w:w="453" w:type="pct"/>
            <w:tcBorders>
              <w:top w:val="nil"/>
              <w:left w:val="nil"/>
              <w:bottom w:val="single" w:sz="4" w:space="0" w:color="auto"/>
              <w:right w:val="nil"/>
            </w:tcBorders>
            <w:shd w:val="clear" w:color="auto" w:fill="auto"/>
          </w:tcPr>
          <w:p w14:paraId="38914E38" w14:textId="5F7EEA1D"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8</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554</w:t>
            </w:r>
          </w:p>
        </w:tc>
      </w:tr>
      <w:tr w:rsidR="00090E01" w:rsidRPr="00413D96" w14:paraId="780FEFCE" w14:textId="77777777" w:rsidTr="000609E6">
        <w:tc>
          <w:tcPr>
            <w:tcW w:w="1917" w:type="pct"/>
            <w:tcBorders>
              <w:top w:val="nil"/>
              <w:left w:val="nil"/>
              <w:bottom w:val="nil"/>
              <w:right w:val="nil"/>
            </w:tcBorders>
            <w:shd w:val="clear" w:color="auto" w:fill="auto"/>
          </w:tcPr>
          <w:p w14:paraId="78056AC6" w14:textId="77777777" w:rsidR="00090E01" w:rsidRPr="00413D96" w:rsidRDefault="00090E01" w:rsidP="00090E01">
            <w:pPr>
              <w:ind w:left="-91"/>
              <w:rPr>
                <w:rFonts w:ascii="Arial" w:eastAsia="Arial Unicode MS" w:hAnsi="Arial" w:cs="Arial"/>
                <w:b/>
                <w:bCs/>
                <w:color w:val="000000"/>
                <w:sz w:val="18"/>
                <w:szCs w:val="18"/>
              </w:rPr>
            </w:pPr>
          </w:p>
        </w:tc>
        <w:tc>
          <w:tcPr>
            <w:tcW w:w="495" w:type="pct"/>
            <w:tcBorders>
              <w:top w:val="nil"/>
              <w:left w:val="nil"/>
              <w:bottom w:val="nil"/>
              <w:right w:val="nil"/>
            </w:tcBorders>
            <w:shd w:val="clear" w:color="auto" w:fill="auto"/>
            <w:vAlign w:val="bottom"/>
          </w:tcPr>
          <w:p w14:paraId="02DE2A51" w14:textId="77777777" w:rsidR="00090E01" w:rsidRPr="00413D96" w:rsidRDefault="00090E01" w:rsidP="00090E01">
            <w:pPr>
              <w:ind w:right="-72"/>
              <w:jc w:val="center"/>
              <w:rPr>
                <w:rFonts w:ascii="Arial" w:eastAsia="Arial Unicode MS" w:hAnsi="Arial" w:cs="Arial"/>
                <w:b/>
                <w:bCs/>
                <w:color w:val="000000"/>
                <w:sz w:val="18"/>
                <w:szCs w:val="18"/>
              </w:rPr>
            </w:pPr>
          </w:p>
        </w:tc>
        <w:tc>
          <w:tcPr>
            <w:tcW w:w="535" w:type="pct"/>
            <w:tcBorders>
              <w:top w:val="single" w:sz="4" w:space="0" w:color="auto"/>
              <w:left w:val="nil"/>
              <w:bottom w:val="nil"/>
              <w:right w:val="nil"/>
            </w:tcBorders>
            <w:shd w:val="clear" w:color="auto" w:fill="auto"/>
            <w:vAlign w:val="bottom"/>
          </w:tcPr>
          <w:p w14:paraId="200A069F" w14:textId="77777777" w:rsidR="00090E01" w:rsidRPr="00413D96" w:rsidRDefault="00090E01" w:rsidP="00090E01">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shd w:val="clear" w:color="auto" w:fill="auto"/>
            <w:vAlign w:val="bottom"/>
          </w:tcPr>
          <w:p w14:paraId="3BACC726" w14:textId="77777777" w:rsidR="00090E01" w:rsidRPr="00413D96" w:rsidRDefault="00090E01" w:rsidP="00090E01">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shd w:val="clear" w:color="auto" w:fill="auto"/>
            <w:vAlign w:val="bottom"/>
          </w:tcPr>
          <w:p w14:paraId="6E60CEEC" w14:textId="77777777" w:rsidR="00090E01" w:rsidRPr="00413D96" w:rsidRDefault="00090E01" w:rsidP="00090E01">
            <w:pPr>
              <w:ind w:left="74" w:right="-72" w:firstLine="314"/>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vAlign w:val="bottom"/>
          </w:tcPr>
          <w:p w14:paraId="12EF36F0" w14:textId="77777777" w:rsidR="00090E01" w:rsidRPr="00413D96" w:rsidRDefault="00090E01" w:rsidP="00090E01">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shd w:val="clear" w:color="auto" w:fill="auto"/>
            <w:vAlign w:val="bottom"/>
          </w:tcPr>
          <w:p w14:paraId="7E1B4AC2"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6DEE8745" w14:textId="77777777" w:rsidTr="000609E6">
        <w:tc>
          <w:tcPr>
            <w:tcW w:w="1917" w:type="pct"/>
            <w:tcBorders>
              <w:top w:val="nil"/>
              <w:left w:val="nil"/>
              <w:bottom w:val="nil"/>
              <w:right w:val="nil"/>
            </w:tcBorders>
            <w:shd w:val="clear" w:color="auto" w:fill="auto"/>
          </w:tcPr>
          <w:p w14:paraId="166FB171" w14:textId="77777777" w:rsidR="00090E01" w:rsidRPr="00413D96" w:rsidRDefault="00090E01" w:rsidP="00090E01">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Liabilities</w:t>
            </w:r>
          </w:p>
        </w:tc>
        <w:tc>
          <w:tcPr>
            <w:tcW w:w="495" w:type="pct"/>
            <w:tcBorders>
              <w:top w:val="nil"/>
              <w:left w:val="nil"/>
              <w:bottom w:val="nil"/>
              <w:right w:val="nil"/>
            </w:tcBorders>
            <w:shd w:val="clear" w:color="auto" w:fill="auto"/>
            <w:vAlign w:val="bottom"/>
          </w:tcPr>
          <w:p w14:paraId="55F6FC6A" w14:textId="77777777" w:rsidR="00090E01" w:rsidRPr="00413D96" w:rsidRDefault="00090E01" w:rsidP="00090E01">
            <w:pPr>
              <w:ind w:right="-72"/>
              <w:jc w:val="center"/>
              <w:rPr>
                <w:rFonts w:ascii="Arial" w:eastAsia="Arial Unicode MS" w:hAnsi="Arial" w:cs="Arial"/>
                <w:b/>
                <w:bCs/>
                <w:color w:val="000000"/>
                <w:sz w:val="18"/>
                <w:szCs w:val="18"/>
              </w:rPr>
            </w:pPr>
          </w:p>
        </w:tc>
        <w:tc>
          <w:tcPr>
            <w:tcW w:w="535" w:type="pct"/>
            <w:tcBorders>
              <w:top w:val="nil"/>
              <w:left w:val="nil"/>
              <w:bottom w:val="nil"/>
              <w:right w:val="nil"/>
            </w:tcBorders>
            <w:shd w:val="clear" w:color="auto" w:fill="auto"/>
            <w:vAlign w:val="bottom"/>
          </w:tcPr>
          <w:p w14:paraId="7F3E4978" w14:textId="77777777" w:rsidR="00090E01" w:rsidRPr="00413D96" w:rsidRDefault="00090E01" w:rsidP="00090E01">
            <w:pPr>
              <w:ind w:left="74" w:right="-72"/>
              <w:jc w:val="right"/>
              <w:rPr>
                <w:rFonts w:ascii="Arial" w:eastAsia="Arial Unicode MS" w:hAnsi="Arial" w:cs="Arial"/>
                <w:color w:val="000000"/>
                <w:sz w:val="18"/>
                <w:szCs w:val="18"/>
              </w:rPr>
            </w:pPr>
          </w:p>
        </w:tc>
        <w:tc>
          <w:tcPr>
            <w:tcW w:w="599" w:type="pct"/>
            <w:tcBorders>
              <w:top w:val="nil"/>
              <w:left w:val="nil"/>
              <w:bottom w:val="nil"/>
              <w:right w:val="nil"/>
            </w:tcBorders>
            <w:shd w:val="clear" w:color="auto" w:fill="auto"/>
            <w:vAlign w:val="bottom"/>
          </w:tcPr>
          <w:p w14:paraId="13956E11" w14:textId="77777777" w:rsidR="00090E01" w:rsidRPr="00413D96" w:rsidRDefault="00090E01" w:rsidP="00090E01">
            <w:pPr>
              <w:ind w:left="74" w:right="-72"/>
              <w:jc w:val="right"/>
              <w:rPr>
                <w:rFonts w:ascii="Arial" w:eastAsia="Arial Unicode MS" w:hAnsi="Arial" w:cs="Arial"/>
                <w:color w:val="000000"/>
                <w:sz w:val="18"/>
                <w:szCs w:val="18"/>
              </w:rPr>
            </w:pPr>
          </w:p>
        </w:tc>
        <w:tc>
          <w:tcPr>
            <w:tcW w:w="510" w:type="pct"/>
            <w:tcBorders>
              <w:top w:val="nil"/>
              <w:left w:val="nil"/>
              <w:bottom w:val="nil"/>
              <w:right w:val="nil"/>
            </w:tcBorders>
            <w:shd w:val="clear" w:color="auto" w:fill="auto"/>
            <w:vAlign w:val="bottom"/>
          </w:tcPr>
          <w:p w14:paraId="66AC4430" w14:textId="77777777" w:rsidR="00090E01" w:rsidRPr="00413D96" w:rsidRDefault="00090E01" w:rsidP="00090E01">
            <w:pPr>
              <w:ind w:left="74" w:right="-72"/>
              <w:jc w:val="right"/>
              <w:rPr>
                <w:rFonts w:ascii="Arial" w:eastAsia="Arial Unicode MS" w:hAnsi="Arial" w:cs="Arial"/>
                <w:color w:val="000000"/>
                <w:sz w:val="18"/>
                <w:szCs w:val="18"/>
                <w:cs/>
              </w:rPr>
            </w:pPr>
          </w:p>
        </w:tc>
        <w:tc>
          <w:tcPr>
            <w:tcW w:w="491" w:type="pct"/>
            <w:tcBorders>
              <w:top w:val="nil"/>
              <w:left w:val="nil"/>
              <w:bottom w:val="nil"/>
              <w:right w:val="nil"/>
            </w:tcBorders>
            <w:shd w:val="clear" w:color="auto" w:fill="auto"/>
            <w:vAlign w:val="bottom"/>
          </w:tcPr>
          <w:p w14:paraId="79C0C03F" w14:textId="77777777" w:rsidR="00090E01" w:rsidRPr="00413D96" w:rsidRDefault="00090E01" w:rsidP="00090E01">
            <w:pPr>
              <w:ind w:left="74" w:right="-72"/>
              <w:jc w:val="right"/>
              <w:rPr>
                <w:rFonts w:ascii="Arial" w:eastAsia="Arial Unicode MS" w:hAnsi="Arial" w:cs="Arial"/>
                <w:color w:val="000000"/>
                <w:sz w:val="18"/>
                <w:szCs w:val="18"/>
              </w:rPr>
            </w:pPr>
          </w:p>
        </w:tc>
        <w:tc>
          <w:tcPr>
            <w:tcW w:w="453" w:type="pct"/>
            <w:tcBorders>
              <w:top w:val="nil"/>
              <w:left w:val="nil"/>
              <w:bottom w:val="nil"/>
              <w:right w:val="nil"/>
            </w:tcBorders>
            <w:shd w:val="clear" w:color="auto" w:fill="auto"/>
            <w:vAlign w:val="bottom"/>
          </w:tcPr>
          <w:p w14:paraId="729C36C8" w14:textId="77777777"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39ED3ED2" w14:textId="77777777" w:rsidTr="000609E6">
        <w:tc>
          <w:tcPr>
            <w:tcW w:w="1917" w:type="pct"/>
            <w:tcBorders>
              <w:top w:val="nil"/>
              <w:left w:val="nil"/>
              <w:bottom w:val="nil"/>
              <w:right w:val="nil"/>
            </w:tcBorders>
            <w:shd w:val="clear" w:color="auto" w:fill="auto"/>
          </w:tcPr>
          <w:p w14:paraId="72C86291"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term loans from financial institutions </w:t>
            </w:r>
            <w:r w:rsidRPr="00413D96">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0C7A424D" w14:textId="3CD472BE"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nil"/>
              <w:right w:val="nil"/>
            </w:tcBorders>
            <w:shd w:val="clear" w:color="auto" w:fill="auto"/>
            <w:vAlign w:val="bottom"/>
          </w:tcPr>
          <w:p w14:paraId="494E2D8F" w14:textId="49BE7911"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99" w:type="pct"/>
            <w:tcBorders>
              <w:top w:val="nil"/>
              <w:left w:val="nil"/>
              <w:bottom w:val="nil"/>
              <w:right w:val="nil"/>
            </w:tcBorders>
            <w:shd w:val="clear" w:color="auto" w:fill="auto"/>
            <w:vAlign w:val="bottom"/>
          </w:tcPr>
          <w:p w14:paraId="57369985" w14:textId="2B3761AF"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10" w:type="pct"/>
            <w:tcBorders>
              <w:top w:val="nil"/>
              <w:left w:val="nil"/>
              <w:bottom w:val="nil"/>
              <w:right w:val="nil"/>
            </w:tcBorders>
            <w:shd w:val="clear" w:color="auto" w:fill="auto"/>
            <w:vAlign w:val="bottom"/>
          </w:tcPr>
          <w:p w14:paraId="64AC6399" w14:textId="7EDA1035"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298</w:t>
            </w:r>
          </w:p>
        </w:tc>
        <w:tc>
          <w:tcPr>
            <w:tcW w:w="491" w:type="pct"/>
            <w:tcBorders>
              <w:top w:val="nil"/>
              <w:left w:val="nil"/>
              <w:bottom w:val="nil"/>
              <w:right w:val="nil"/>
            </w:tcBorders>
            <w:shd w:val="clear" w:color="auto" w:fill="auto"/>
            <w:vAlign w:val="bottom"/>
          </w:tcPr>
          <w:p w14:paraId="4475CE15" w14:textId="1247911E"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298</w:t>
            </w:r>
          </w:p>
        </w:tc>
        <w:tc>
          <w:tcPr>
            <w:tcW w:w="453" w:type="pct"/>
            <w:tcBorders>
              <w:top w:val="nil"/>
              <w:left w:val="nil"/>
              <w:bottom w:val="nil"/>
              <w:right w:val="nil"/>
            </w:tcBorders>
            <w:shd w:val="clear" w:color="auto" w:fill="auto"/>
            <w:vAlign w:val="bottom"/>
          </w:tcPr>
          <w:p w14:paraId="766FCBE0" w14:textId="60C72C39"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191</w:t>
            </w:r>
          </w:p>
        </w:tc>
      </w:tr>
      <w:tr w:rsidR="00090E01" w:rsidRPr="00413D96" w14:paraId="66717080" w14:textId="77777777" w:rsidTr="000609E6">
        <w:tc>
          <w:tcPr>
            <w:tcW w:w="1917" w:type="pct"/>
            <w:tcBorders>
              <w:top w:val="nil"/>
              <w:left w:val="nil"/>
              <w:bottom w:val="nil"/>
              <w:right w:val="nil"/>
            </w:tcBorders>
            <w:shd w:val="clear" w:color="auto" w:fill="auto"/>
          </w:tcPr>
          <w:p w14:paraId="7EDC0E82" w14:textId="77777777" w:rsidR="00090E01" w:rsidRPr="00413D96" w:rsidRDefault="00090E01" w:rsidP="00090E01">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Debentures</w:t>
            </w:r>
          </w:p>
        </w:tc>
        <w:tc>
          <w:tcPr>
            <w:tcW w:w="495" w:type="pct"/>
            <w:tcBorders>
              <w:top w:val="nil"/>
              <w:left w:val="nil"/>
              <w:bottom w:val="nil"/>
              <w:right w:val="nil"/>
            </w:tcBorders>
            <w:shd w:val="clear" w:color="auto" w:fill="auto"/>
            <w:vAlign w:val="bottom"/>
          </w:tcPr>
          <w:p w14:paraId="5B2599F8" w14:textId="71D06EC3" w:rsidR="00090E01" w:rsidRPr="00413D96" w:rsidRDefault="00A1321E" w:rsidP="00090E01">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4C90ABF7" w14:textId="3E8F18E1"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99" w:type="pct"/>
            <w:tcBorders>
              <w:top w:val="nil"/>
              <w:left w:val="nil"/>
              <w:bottom w:val="single" w:sz="4" w:space="0" w:color="auto"/>
              <w:right w:val="nil"/>
            </w:tcBorders>
            <w:shd w:val="clear" w:color="auto" w:fill="auto"/>
            <w:vAlign w:val="bottom"/>
          </w:tcPr>
          <w:p w14:paraId="6521F9A5" w14:textId="12BA4A41" w:rsidR="00090E01" w:rsidRPr="00413D96" w:rsidRDefault="00090E01" w:rsidP="00090E01">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10" w:type="pct"/>
            <w:tcBorders>
              <w:top w:val="nil"/>
              <w:left w:val="nil"/>
              <w:bottom w:val="single" w:sz="4" w:space="0" w:color="auto"/>
              <w:right w:val="nil"/>
            </w:tcBorders>
            <w:shd w:val="clear" w:color="auto" w:fill="auto"/>
          </w:tcPr>
          <w:p w14:paraId="637323C1" w14:textId="7A9F8C66"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491" w:type="pct"/>
            <w:tcBorders>
              <w:top w:val="nil"/>
              <w:left w:val="nil"/>
              <w:bottom w:val="single" w:sz="4" w:space="0" w:color="auto"/>
              <w:right w:val="nil"/>
            </w:tcBorders>
            <w:shd w:val="clear" w:color="auto" w:fill="auto"/>
          </w:tcPr>
          <w:p w14:paraId="532F83C5" w14:textId="2C24CEB0"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453" w:type="pct"/>
            <w:tcBorders>
              <w:top w:val="nil"/>
              <w:left w:val="nil"/>
              <w:bottom w:val="single" w:sz="4" w:space="0" w:color="auto"/>
              <w:right w:val="nil"/>
            </w:tcBorders>
            <w:shd w:val="clear" w:color="auto" w:fill="auto"/>
          </w:tcPr>
          <w:p w14:paraId="60DF028B" w14:textId="514F3D4D" w:rsidR="00090E01" w:rsidRPr="00413D96" w:rsidRDefault="00A1321E" w:rsidP="00090E01">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63</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933</w:t>
            </w:r>
          </w:p>
        </w:tc>
      </w:tr>
      <w:tr w:rsidR="00090E01" w:rsidRPr="00413D96" w14:paraId="217AA1D8" w14:textId="77777777" w:rsidTr="000609E6">
        <w:tc>
          <w:tcPr>
            <w:tcW w:w="1917" w:type="pct"/>
            <w:tcBorders>
              <w:top w:val="nil"/>
              <w:left w:val="nil"/>
              <w:bottom w:val="nil"/>
              <w:right w:val="nil"/>
            </w:tcBorders>
            <w:shd w:val="clear" w:color="auto" w:fill="auto"/>
          </w:tcPr>
          <w:p w14:paraId="28F5CED2" w14:textId="77777777" w:rsidR="00090E01" w:rsidRPr="00413D96" w:rsidRDefault="00090E01" w:rsidP="00090E01">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shd w:val="clear" w:color="auto" w:fill="auto"/>
            <w:vAlign w:val="bottom"/>
          </w:tcPr>
          <w:p w14:paraId="790C0C7A" w14:textId="77777777" w:rsidR="00090E01" w:rsidRPr="00413D96" w:rsidRDefault="00090E01" w:rsidP="00090E01">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shd w:val="clear" w:color="auto" w:fill="auto"/>
            <w:vAlign w:val="bottom"/>
          </w:tcPr>
          <w:p w14:paraId="5E479B61" w14:textId="47335050" w:rsidR="00090E01" w:rsidRPr="00413D96" w:rsidRDefault="00090E01" w:rsidP="00090E01">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shd w:val="clear" w:color="auto" w:fill="auto"/>
            <w:vAlign w:val="bottom"/>
          </w:tcPr>
          <w:p w14:paraId="7C20CA33" w14:textId="5FCC99C0" w:rsidR="00090E01" w:rsidRPr="00413D96" w:rsidRDefault="00090E01" w:rsidP="00090E01">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shd w:val="clear" w:color="auto" w:fill="auto"/>
            <w:vAlign w:val="bottom"/>
          </w:tcPr>
          <w:p w14:paraId="10FA114C" w14:textId="56719E23" w:rsidR="00090E01" w:rsidRPr="00413D96" w:rsidRDefault="00090E01" w:rsidP="00090E01">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vAlign w:val="bottom"/>
          </w:tcPr>
          <w:p w14:paraId="6476535E" w14:textId="5505B15A" w:rsidR="00090E01" w:rsidRPr="00413D96" w:rsidRDefault="00090E01" w:rsidP="00090E01">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shd w:val="clear" w:color="auto" w:fill="auto"/>
            <w:vAlign w:val="bottom"/>
          </w:tcPr>
          <w:p w14:paraId="2A693748" w14:textId="456529E9" w:rsidR="00090E01" w:rsidRPr="00413D96" w:rsidRDefault="00090E01" w:rsidP="00090E01">
            <w:pPr>
              <w:ind w:left="74" w:right="-72"/>
              <w:jc w:val="right"/>
              <w:rPr>
                <w:rFonts w:ascii="Arial" w:eastAsia="Arial Unicode MS" w:hAnsi="Arial" w:cs="Arial"/>
                <w:color w:val="000000"/>
                <w:sz w:val="18"/>
                <w:szCs w:val="18"/>
              </w:rPr>
            </w:pPr>
          </w:p>
        </w:tc>
      </w:tr>
      <w:tr w:rsidR="00090E01" w:rsidRPr="00413D96" w14:paraId="00274A06" w14:textId="77777777" w:rsidTr="000609E6">
        <w:tc>
          <w:tcPr>
            <w:tcW w:w="1917" w:type="pct"/>
            <w:tcBorders>
              <w:top w:val="nil"/>
              <w:left w:val="nil"/>
              <w:bottom w:val="nil"/>
              <w:right w:val="nil"/>
            </w:tcBorders>
            <w:shd w:val="clear" w:color="auto" w:fill="auto"/>
          </w:tcPr>
          <w:p w14:paraId="789FA964" w14:textId="77777777" w:rsidR="00090E01" w:rsidRPr="00413D96" w:rsidRDefault="00090E01" w:rsidP="00090E01">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 liabilities</w:t>
            </w:r>
          </w:p>
        </w:tc>
        <w:tc>
          <w:tcPr>
            <w:tcW w:w="495" w:type="pct"/>
            <w:tcBorders>
              <w:top w:val="nil"/>
              <w:left w:val="nil"/>
              <w:bottom w:val="nil"/>
              <w:right w:val="nil"/>
            </w:tcBorders>
            <w:shd w:val="clear" w:color="auto" w:fill="auto"/>
            <w:vAlign w:val="bottom"/>
          </w:tcPr>
          <w:p w14:paraId="20325DF0" w14:textId="77777777" w:rsidR="00090E01" w:rsidRPr="00413D96" w:rsidRDefault="00090E01" w:rsidP="00090E01">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vAlign w:val="bottom"/>
          </w:tcPr>
          <w:p w14:paraId="474A765C" w14:textId="65849E22" w:rsidR="00090E01" w:rsidRPr="00413D96" w:rsidRDefault="00090E01" w:rsidP="00090E01">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99" w:type="pct"/>
            <w:tcBorders>
              <w:top w:val="nil"/>
              <w:left w:val="nil"/>
              <w:bottom w:val="single" w:sz="4" w:space="0" w:color="auto"/>
              <w:right w:val="nil"/>
            </w:tcBorders>
            <w:shd w:val="clear" w:color="auto" w:fill="auto"/>
            <w:vAlign w:val="bottom"/>
          </w:tcPr>
          <w:p w14:paraId="0EAB8DC7" w14:textId="2BB369F3" w:rsidR="00090E01" w:rsidRPr="00413D96" w:rsidRDefault="00090E01" w:rsidP="00090E01">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10" w:type="pct"/>
            <w:tcBorders>
              <w:top w:val="nil"/>
              <w:left w:val="nil"/>
              <w:bottom w:val="single" w:sz="4" w:space="0" w:color="auto"/>
              <w:right w:val="nil"/>
            </w:tcBorders>
            <w:shd w:val="clear" w:color="auto" w:fill="auto"/>
            <w:vAlign w:val="bottom"/>
          </w:tcPr>
          <w:p w14:paraId="666AC36A" w14:textId="214294E0"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66</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248</w:t>
            </w:r>
          </w:p>
        </w:tc>
        <w:tc>
          <w:tcPr>
            <w:tcW w:w="491" w:type="pct"/>
            <w:tcBorders>
              <w:top w:val="nil"/>
              <w:left w:val="nil"/>
              <w:bottom w:val="single" w:sz="4" w:space="0" w:color="auto"/>
              <w:right w:val="nil"/>
            </w:tcBorders>
            <w:shd w:val="clear" w:color="auto" w:fill="auto"/>
            <w:vAlign w:val="bottom"/>
          </w:tcPr>
          <w:p w14:paraId="28D79539" w14:textId="0D363B7C"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66</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248</w:t>
            </w:r>
          </w:p>
        </w:tc>
        <w:tc>
          <w:tcPr>
            <w:tcW w:w="453" w:type="pct"/>
            <w:tcBorders>
              <w:top w:val="nil"/>
              <w:left w:val="nil"/>
              <w:bottom w:val="single" w:sz="4" w:space="0" w:color="auto"/>
              <w:right w:val="nil"/>
            </w:tcBorders>
            <w:shd w:val="clear" w:color="auto" w:fill="auto"/>
            <w:vAlign w:val="bottom"/>
          </w:tcPr>
          <w:p w14:paraId="71846BC5" w14:textId="34E9DD8F" w:rsidR="00090E01" w:rsidRPr="00413D96" w:rsidRDefault="00A1321E" w:rsidP="00090E01">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67</w:t>
            </w:r>
            <w:r w:rsidR="00090E0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124</w:t>
            </w:r>
          </w:p>
        </w:tc>
      </w:tr>
    </w:tbl>
    <w:p w14:paraId="7E4F798E" w14:textId="77777777" w:rsidR="00AA246C" w:rsidRPr="00413D96" w:rsidRDefault="00AA246C" w:rsidP="00BD647D">
      <w:pPr>
        <w:jc w:val="both"/>
        <w:rPr>
          <w:rFonts w:ascii="Arial" w:eastAsia="Arial Unicode MS" w:hAnsi="Arial" w:cs="Arial"/>
          <w:color w:val="000000"/>
          <w:sz w:val="18"/>
          <w:szCs w:val="18"/>
        </w:rPr>
      </w:pPr>
    </w:p>
    <w:p w14:paraId="49F73153" w14:textId="19D919CE" w:rsidR="0019663D" w:rsidRPr="00413D96" w:rsidRDefault="00AA246C">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6705A468" w14:textId="77777777" w:rsidR="00AA4730" w:rsidRPr="00413D96" w:rsidRDefault="00AA4730" w:rsidP="00BD647D">
      <w:pPr>
        <w:rPr>
          <w:rFonts w:ascii="Arial" w:eastAsia="Arial Unicode MS" w:hAnsi="Arial"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5020A5" w:rsidRPr="00413D96" w14:paraId="14A76231" w14:textId="77777777" w:rsidTr="00E417C7">
        <w:tc>
          <w:tcPr>
            <w:tcW w:w="5717" w:type="dxa"/>
            <w:tcBorders>
              <w:top w:val="nil"/>
              <w:left w:val="nil"/>
              <w:bottom w:val="nil"/>
              <w:right w:val="nil"/>
            </w:tcBorders>
            <w:shd w:val="clear" w:color="auto" w:fill="auto"/>
          </w:tcPr>
          <w:p w14:paraId="5CFA843A" w14:textId="77777777" w:rsidR="005020A5" w:rsidRPr="00413D96" w:rsidRDefault="005020A5">
            <w:pPr>
              <w:ind w:left="-91"/>
              <w:rPr>
                <w:rFonts w:ascii="Arial" w:eastAsia="Arial Unicode MS" w:hAnsi="Arial" w:cs="Arial"/>
                <w:b/>
                <w:bCs/>
                <w:color w:val="000000"/>
                <w:sz w:val="18"/>
                <w:szCs w:val="18"/>
              </w:rPr>
            </w:pPr>
          </w:p>
        </w:tc>
        <w:tc>
          <w:tcPr>
            <w:tcW w:w="9682" w:type="dxa"/>
            <w:gridSpan w:val="6"/>
            <w:tcBorders>
              <w:top w:val="nil"/>
              <w:left w:val="nil"/>
              <w:bottom w:val="single" w:sz="4" w:space="0" w:color="auto"/>
              <w:right w:val="nil"/>
            </w:tcBorders>
            <w:shd w:val="clear" w:color="auto" w:fill="auto"/>
          </w:tcPr>
          <w:p w14:paraId="11AF7EFD" w14:textId="77777777" w:rsidR="005020A5" w:rsidRPr="00413D96" w:rsidRDefault="005020A5">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Consolidated financial statements</w:t>
            </w:r>
          </w:p>
        </w:tc>
      </w:tr>
      <w:tr w:rsidR="005020A5" w:rsidRPr="00413D96" w14:paraId="20200752" w14:textId="77777777" w:rsidTr="00A07921">
        <w:tc>
          <w:tcPr>
            <w:tcW w:w="5717" w:type="dxa"/>
            <w:tcBorders>
              <w:top w:val="nil"/>
              <w:left w:val="nil"/>
              <w:bottom w:val="nil"/>
              <w:right w:val="nil"/>
            </w:tcBorders>
            <w:shd w:val="clear" w:color="auto" w:fill="auto"/>
          </w:tcPr>
          <w:p w14:paraId="746EA0B4" w14:textId="77777777" w:rsidR="005020A5" w:rsidRPr="00413D96" w:rsidRDefault="005020A5">
            <w:pPr>
              <w:ind w:left="-91"/>
              <w:rPr>
                <w:rFonts w:ascii="Arial" w:eastAsia="Arial Unicode MS" w:hAnsi="Arial" w:cs="Arial"/>
                <w:b/>
                <w:bCs/>
                <w:color w:val="000000"/>
                <w:sz w:val="18"/>
                <w:szCs w:val="18"/>
              </w:rPr>
            </w:pPr>
          </w:p>
        </w:tc>
        <w:tc>
          <w:tcPr>
            <w:tcW w:w="1590" w:type="dxa"/>
            <w:vMerge w:val="restart"/>
            <w:tcBorders>
              <w:top w:val="single" w:sz="4" w:space="0" w:color="auto"/>
              <w:left w:val="nil"/>
              <w:right w:val="nil"/>
            </w:tcBorders>
            <w:shd w:val="clear" w:color="auto" w:fill="auto"/>
          </w:tcPr>
          <w:p w14:paraId="53180E5A" w14:textId="77777777" w:rsidR="005020A5" w:rsidRPr="00413D96" w:rsidRDefault="005020A5">
            <w:pPr>
              <w:ind w:right="-72"/>
              <w:jc w:val="center"/>
              <w:rPr>
                <w:rFonts w:ascii="Arial" w:eastAsia="Arial Unicode MS" w:hAnsi="Arial" w:cs="Arial"/>
                <w:b/>
                <w:bCs/>
                <w:color w:val="000000"/>
                <w:sz w:val="18"/>
                <w:szCs w:val="18"/>
              </w:rPr>
            </w:pPr>
          </w:p>
          <w:p w14:paraId="5CEB815D" w14:textId="77777777" w:rsidR="005020A5" w:rsidRPr="00413D96" w:rsidRDefault="005020A5">
            <w:pPr>
              <w:ind w:right="-72"/>
              <w:jc w:val="center"/>
              <w:rPr>
                <w:rFonts w:ascii="Arial" w:eastAsia="Arial Unicode MS" w:hAnsi="Arial" w:cs="Arial"/>
                <w:b/>
                <w:bCs/>
                <w:color w:val="000000"/>
                <w:sz w:val="18"/>
                <w:szCs w:val="18"/>
              </w:rPr>
            </w:pPr>
          </w:p>
          <w:p w14:paraId="51CEB17D" w14:textId="77777777" w:rsidR="005020A5" w:rsidRPr="00413D96" w:rsidRDefault="005020A5">
            <w:pPr>
              <w:ind w:right="-72"/>
              <w:jc w:val="center"/>
              <w:rPr>
                <w:rFonts w:ascii="Arial" w:eastAsia="Arial Unicode MS" w:hAnsi="Arial" w:cs="Arial"/>
                <w:b/>
                <w:bCs/>
                <w:color w:val="000000"/>
                <w:sz w:val="18"/>
                <w:szCs w:val="18"/>
              </w:rPr>
            </w:pPr>
          </w:p>
          <w:p w14:paraId="017BE70C" w14:textId="77777777" w:rsidR="005020A5" w:rsidRPr="00413D96" w:rsidRDefault="005020A5">
            <w:pPr>
              <w:ind w:right="-72"/>
              <w:jc w:val="center"/>
              <w:rPr>
                <w:rFonts w:ascii="Arial" w:eastAsia="Arial Unicode MS" w:hAnsi="Arial" w:cs="Arial"/>
                <w:b/>
                <w:bCs/>
                <w:color w:val="000000"/>
                <w:sz w:val="18"/>
                <w:szCs w:val="18"/>
              </w:rPr>
            </w:pPr>
          </w:p>
          <w:p w14:paraId="095B7AA6" w14:textId="77777777" w:rsidR="005020A5" w:rsidRPr="00413D96" w:rsidRDefault="005020A5">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Fair value level</w:t>
            </w:r>
          </w:p>
        </w:tc>
        <w:tc>
          <w:tcPr>
            <w:tcW w:w="1774" w:type="dxa"/>
            <w:tcBorders>
              <w:top w:val="single" w:sz="4" w:space="0" w:color="auto"/>
              <w:left w:val="nil"/>
              <w:bottom w:val="nil"/>
              <w:right w:val="nil"/>
            </w:tcBorders>
            <w:shd w:val="clear" w:color="auto" w:fill="auto"/>
            <w:vAlign w:val="bottom"/>
          </w:tcPr>
          <w:p w14:paraId="157CEA21" w14:textId="77777777" w:rsidR="005020A5" w:rsidRPr="00413D96" w:rsidRDefault="005020A5">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Fair value</w:t>
            </w:r>
          </w:p>
          <w:p w14:paraId="742EBF53" w14:textId="77777777" w:rsidR="005020A5" w:rsidRPr="00413D96" w:rsidRDefault="005020A5">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 xml:space="preserve">through </w:t>
            </w:r>
          </w:p>
          <w:p w14:paraId="406ED8B6"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profit or loss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FVPL</w:t>
            </w:r>
            <w:r w:rsidRPr="00413D96">
              <w:rPr>
                <w:rFonts w:ascii="Arial" w:eastAsia="Arial Unicode MS" w:hAnsi="Arial" w:cs="Arial"/>
                <w:b/>
                <w:bCs/>
                <w:color w:val="000000"/>
                <w:sz w:val="18"/>
                <w:szCs w:val="18"/>
                <w:cs/>
                <w:lang w:eastAsia="en-GB"/>
              </w:rPr>
              <w:t>)</w:t>
            </w:r>
          </w:p>
        </w:tc>
        <w:tc>
          <w:tcPr>
            <w:tcW w:w="1843" w:type="dxa"/>
            <w:tcBorders>
              <w:top w:val="single" w:sz="4" w:space="0" w:color="auto"/>
              <w:left w:val="nil"/>
              <w:bottom w:val="nil"/>
              <w:right w:val="nil"/>
            </w:tcBorders>
            <w:shd w:val="clear" w:color="auto" w:fill="auto"/>
            <w:vAlign w:val="bottom"/>
          </w:tcPr>
          <w:p w14:paraId="777CA298" w14:textId="77777777" w:rsidR="005020A5" w:rsidRPr="00413D96" w:rsidRDefault="005020A5">
            <w:pPr>
              <w:ind w:right="-72"/>
              <w:jc w:val="right"/>
              <w:rPr>
                <w:rFonts w:ascii="Arial" w:eastAsia="Arial Unicode MS" w:hAnsi="Arial" w:cs="Arial"/>
                <w:b/>
                <w:bCs/>
                <w:color w:val="000000"/>
                <w:sz w:val="18"/>
                <w:szCs w:val="18"/>
                <w:lang w:eastAsia="en-GB"/>
              </w:rPr>
            </w:pPr>
            <w:r w:rsidRPr="00413D96">
              <w:rPr>
                <w:rFonts w:ascii="Arial" w:eastAsia="Arial Unicode MS" w:hAnsi="Arial" w:cs="Arial"/>
                <w:b/>
                <w:bCs/>
                <w:color w:val="000000"/>
                <w:sz w:val="18"/>
                <w:szCs w:val="18"/>
                <w:lang w:eastAsia="en-GB"/>
              </w:rPr>
              <w:t>Fair value</w:t>
            </w:r>
          </w:p>
          <w:p w14:paraId="03769151"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through other comprehensive income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FVOCI</w:t>
            </w:r>
            <w:r w:rsidRPr="00413D96">
              <w:rPr>
                <w:rFonts w:ascii="Arial" w:eastAsia="Arial Unicode MS" w:hAnsi="Arial"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76B179B5"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1197182E" w14:textId="77777777" w:rsidR="005020A5" w:rsidRPr="00413D96" w:rsidRDefault="005020A5">
            <w:pPr>
              <w:ind w:right="-72"/>
              <w:jc w:val="right"/>
              <w:rPr>
                <w:rFonts w:ascii="Arial" w:eastAsia="Arial Unicode MS" w:hAnsi="Arial" w:cs="Arial"/>
                <w:b/>
                <w:bCs/>
                <w:color w:val="000000"/>
                <w:sz w:val="18"/>
                <w:szCs w:val="18"/>
              </w:rPr>
            </w:pPr>
          </w:p>
          <w:p w14:paraId="6C876743"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carrying value </w:t>
            </w:r>
          </w:p>
        </w:tc>
        <w:tc>
          <w:tcPr>
            <w:tcW w:w="1356" w:type="dxa"/>
            <w:tcBorders>
              <w:top w:val="single" w:sz="4" w:space="0" w:color="auto"/>
              <w:left w:val="nil"/>
              <w:bottom w:val="nil"/>
              <w:right w:val="nil"/>
            </w:tcBorders>
            <w:shd w:val="clear" w:color="auto" w:fill="auto"/>
            <w:vAlign w:val="bottom"/>
          </w:tcPr>
          <w:p w14:paraId="21916B47" w14:textId="77777777" w:rsidR="005020A5" w:rsidRPr="00413D96" w:rsidRDefault="005020A5">
            <w:pPr>
              <w:ind w:right="-72"/>
              <w:jc w:val="right"/>
              <w:rPr>
                <w:rFonts w:ascii="Arial" w:eastAsia="Arial Unicode MS" w:hAnsi="Arial" w:cs="Arial"/>
                <w:b/>
                <w:bCs/>
                <w:color w:val="000000"/>
                <w:sz w:val="18"/>
                <w:szCs w:val="18"/>
              </w:rPr>
            </w:pPr>
          </w:p>
          <w:p w14:paraId="62CD5909" w14:textId="77777777" w:rsidR="005020A5" w:rsidRPr="00413D96" w:rsidRDefault="005020A5">
            <w:pPr>
              <w:ind w:right="-72"/>
              <w:jc w:val="right"/>
              <w:rPr>
                <w:rFonts w:ascii="Arial" w:eastAsia="Arial Unicode MS" w:hAnsi="Arial" w:cs="Arial"/>
                <w:b/>
                <w:bCs/>
                <w:color w:val="000000"/>
                <w:sz w:val="18"/>
                <w:szCs w:val="18"/>
              </w:rPr>
            </w:pPr>
          </w:p>
          <w:p w14:paraId="7ADD8ABA"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Fair value</w:t>
            </w:r>
            <w:r w:rsidRPr="00413D96">
              <w:rPr>
                <w:rFonts w:ascii="Arial" w:eastAsia="Arial Unicode MS" w:hAnsi="Arial" w:cs="Arial"/>
                <w:b/>
                <w:bCs/>
                <w:color w:val="000000"/>
                <w:sz w:val="18"/>
                <w:szCs w:val="18"/>
                <w:cs/>
              </w:rPr>
              <w:t xml:space="preserve"> </w:t>
            </w:r>
          </w:p>
        </w:tc>
      </w:tr>
      <w:tr w:rsidR="005020A5" w:rsidRPr="00413D96" w14:paraId="116B0BEA" w14:textId="77777777" w:rsidTr="00A07921">
        <w:tc>
          <w:tcPr>
            <w:tcW w:w="5717" w:type="dxa"/>
            <w:tcBorders>
              <w:top w:val="nil"/>
              <w:left w:val="nil"/>
              <w:bottom w:val="nil"/>
              <w:right w:val="nil"/>
            </w:tcBorders>
            <w:shd w:val="clear" w:color="auto" w:fill="auto"/>
          </w:tcPr>
          <w:p w14:paraId="07C5911C" w14:textId="10CDDE02" w:rsidR="005020A5" w:rsidRPr="00413D96" w:rsidRDefault="005020A5">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2023</w:t>
            </w:r>
          </w:p>
        </w:tc>
        <w:tc>
          <w:tcPr>
            <w:tcW w:w="1590" w:type="dxa"/>
            <w:vMerge/>
            <w:tcBorders>
              <w:left w:val="nil"/>
              <w:bottom w:val="single" w:sz="4" w:space="0" w:color="auto"/>
              <w:right w:val="nil"/>
            </w:tcBorders>
            <w:shd w:val="clear" w:color="auto" w:fill="auto"/>
          </w:tcPr>
          <w:p w14:paraId="415C9B1D" w14:textId="77777777" w:rsidR="005020A5" w:rsidRPr="00413D96" w:rsidRDefault="005020A5">
            <w:pPr>
              <w:ind w:right="-72"/>
              <w:jc w:val="center"/>
              <w:rPr>
                <w:rFonts w:ascii="Arial" w:eastAsia="Arial Unicode MS" w:hAnsi="Arial" w:cs="Arial"/>
                <w:b/>
                <w:bCs/>
                <w:color w:val="000000"/>
                <w:sz w:val="18"/>
                <w:szCs w:val="18"/>
              </w:rPr>
            </w:pPr>
          </w:p>
        </w:tc>
        <w:tc>
          <w:tcPr>
            <w:tcW w:w="1774" w:type="dxa"/>
            <w:tcBorders>
              <w:top w:val="nil"/>
              <w:left w:val="nil"/>
              <w:bottom w:val="single" w:sz="4" w:space="0" w:color="auto"/>
              <w:right w:val="nil"/>
            </w:tcBorders>
            <w:shd w:val="clear" w:color="auto" w:fill="auto"/>
          </w:tcPr>
          <w:p w14:paraId="18B78D5E" w14:textId="77777777" w:rsidR="005020A5" w:rsidRPr="00413D96" w:rsidRDefault="005020A5">
            <w:pPr>
              <w:tabs>
                <w:tab w:val="left" w:pos="1452"/>
              </w:tabs>
              <w:ind w:right="-72"/>
              <w:jc w:val="right"/>
              <w:rPr>
                <w:rFonts w:ascii="Arial" w:eastAsia="Arial Unicode MS" w:hAnsi="Arial" w:cs="Arial"/>
                <w:color w:val="000000"/>
                <w:sz w:val="18"/>
                <w:szCs w:val="18"/>
              </w:rPr>
            </w:pPr>
            <w:r w:rsidRPr="00413D96">
              <w:rPr>
                <w:rFonts w:ascii="Arial" w:eastAsia="Arial Unicode MS" w:hAnsi="Arial" w:cs="Arial"/>
                <w:b/>
                <w:bCs/>
                <w:color w:val="000000"/>
                <w:sz w:val="18"/>
                <w:szCs w:val="18"/>
              </w:rPr>
              <w:t>Million Baht</w:t>
            </w:r>
          </w:p>
        </w:tc>
        <w:tc>
          <w:tcPr>
            <w:tcW w:w="1843" w:type="dxa"/>
            <w:tcBorders>
              <w:top w:val="nil"/>
              <w:left w:val="nil"/>
              <w:bottom w:val="single" w:sz="4" w:space="0" w:color="auto"/>
              <w:right w:val="nil"/>
            </w:tcBorders>
            <w:shd w:val="clear" w:color="auto" w:fill="auto"/>
          </w:tcPr>
          <w:p w14:paraId="54B6FCDB"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559" w:type="dxa"/>
            <w:tcBorders>
              <w:top w:val="nil"/>
              <w:left w:val="nil"/>
              <w:bottom w:val="single" w:sz="4" w:space="0" w:color="auto"/>
              <w:right w:val="nil"/>
            </w:tcBorders>
            <w:shd w:val="clear" w:color="auto" w:fill="auto"/>
          </w:tcPr>
          <w:p w14:paraId="0B0F2FC2"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560" w:type="dxa"/>
            <w:tcBorders>
              <w:top w:val="nil"/>
              <w:left w:val="nil"/>
              <w:bottom w:val="single" w:sz="4" w:space="0" w:color="auto"/>
              <w:right w:val="nil"/>
            </w:tcBorders>
            <w:shd w:val="clear" w:color="auto" w:fill="auto"/>
          </w:tcPr>
          <w:p w14:paraId="60A7E2EB"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56" w:type="dxa"/>
            <w:tcBorders>
              <w:top w:val="nil"/>
              <w:left w:val="nil"/>
              <w:bottom w:val="single" w:sz="4" w:space="0" w:color="auto"/>
              <w:right w:val="nil"/>
            </w:tcBorders>
            <w:shd w:val="clear" w:color="auto" w:fill="auto"/>
          </w:tcPr>
          <w:p w14:paraId="23B9291D"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5020A5" w:rsidRPr="00413D96" w14:paraId="7598F819" w14:textId="77777777" w:rsidTr="00A07921">
        <w:tc>
          <w:tcPr>
            <w:tcW w:w="5717" w:type="dxa"/>
            <w:tcBorders>
              <w:top w:val="nil"/>
              <w:left w:val="nil"/>
              <w:bottom w:val="nil"/>
              <w:right w:val="nil"/>
            </w:tcBorders>
            <w:shd w:val="clear" w:color="auto" w:fill="auto"/>
          </w:tcPr>
          <w:p w14:paraId="52B4C355" w14:textId="77777777" w:rsidR="005020A5" w:rsidRPr="00413D96" w:rsidRDefault="005020A5">
            <w:pPr>
              <w:ind w:left="-91"/>
              <w:rPr>
                <w:rFonts w:ascii="Arial" w:eastAsia="Arial Unicode MS" w:hAnsi="Arial" w:cs="Arial"/>
                <w:b/>
                <w:bCs/>
                <w:color w:val="000000"/>
                <w:sz w:val="18"/>
                <w:szCs w:val="18"/>
              </w:rPr>
            </w:pPr>
          </w:p>
        </w:tc>
        <w:tc>
          <w:tcPr>
            <w:tcW w:w="1590" w:type="dxa"/>
            <w:tcBorders>
              <w:top w:val="single" w:sz="4" w:space="0" w:color="auto"/>
              <w:left w:val="nil"/>
              <w:bottom w:val="nil"/>
              <w:right w:val="nil"/>
            </w:tcBorders>
            <w:shd w:val="clear" w:color="auto" w:fill="auto"/>
          </w:tcPr>
          <w:p w14:paraId="7BB67DF9" w14:textId="77777777" w:rsidR="005020A5" w:rsidRPr="00413D96" w:rsidRDefault="005020A5">
            <w:pPr>
              <w:ind w:right="-72"/>
              <w:jc w:val="right"/>
              <w:rPr>
                <w:rFonts w:ascii="Arial" w:eastAsia="Arial Unicode MS" w:hAnsi="Arial" w:cs="Arial"/>
                <w:b/>
                <w:bCs/>
                <w:color w:val="000000"/>
                <w:sz w:val="18"/>
                <w:szCs w:val="18"/>
              </w:rPr>
            </w:pPr>
          </w:p>
        </w:tc>
        <w:tc>
          <w:tcPr>
            <w:tcW w:w="1774" w:type="dxa"/>
            <w:tcBorders>
              <w:top w:val="single" w:sz="4" w:space="0" w:color="auto"/>
              <w:left w:val="nil"/>
              <w:bottom w:val="nil"/>
              <w:right w:val="nil"/>
            </w:tcBorders>
            <w:shd w:val="clear" w:color="auto" w:fill="auto"/>
          </w:tcPr>
          <w:p w14:paraId="230BC174" w14:textId="77777777" w:rsidR="005020A5" w:rsidRPr="00413D96" w:rsidRDefault="005020A5">
            <w:pPr>
              <w:ind w:right="-72"/>
              <w:jc w:val="right"/>
              <w:rPr>
                <w:rFonts w:ascii="Arial" w:eastAsia="Arial Unicode MS" w:hAnsi="Arial" w:cs="Arial"/>
                <w:b/>
                <w:bCs/>
                <w:color w:val="000000"/>
                <w:sz w:val="18"/>
                <w:szCs w:val="18"/>
              </w:rPr>
            </w:pPr>
          </w:p>
        </w:tc>
        <w:tc>
          <w:tcPr>
            <w:tcW w:w="1843" w:type="dxa"/>
            <w:tcBorders>
              <w:top w:val="single" w:sz="4" w:space="0" w:color="auto"/>
              <w:left w:val="nil"/>
              <w:bottom w:val="nil"/>
              <w:right w:val="nil"/>
            </w:tcBorders>
            <w:shd w:val="clear" w:color="auto" w:fill="auto"/>
          </w:tcPr>
          <w:p w14:paraId="15094CB2" w14:textId="77777777" w:rsidR="005020A5" w:rsidRPr="00413D96" w:rsidRDefault="005020A5">
            <w:pPr>
              <w:ind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shd w:val="clear" w:color="auto" w:fill="auto"/>
          </w:tcPr>
          <w:p w14:paraId="20CFFC11" w14:textId="77777777" w:rsidR="005020A5" w:rsidRPr="00413D96" w:rsidRDefault="005020A5">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shd w:val="clear" w:color="auto" w:fill="auto"/>
          </w:tcPr>
          <w:p w14:paraId="6605E2E1" w14:textId="77777777" w:rsidR="005020A5" w:rsidRPr="00413D96" w:rsidRDefault="005020A5">
            <w:pPr>
              <w:ind w:right="-72"/>
              <w:jc w:val="right"/>
              <w:rPr>
                <w:rFonts w:ascii="Arial" w:eastAsia="Arial Unicode MS" w:hAnsi="Arial" w:cs="Arial"/>
                <w:b/>
                <w:bCs/>
                <w:color w:val="000000"/>
                <w:sz w:val="18"/>
                <w:szCs w:val="18"/>
              </w:rPr>
            </w:pPr>
          </w:p>
        </w:tc>
        <w:tc>
          <w:tcPr>
            <w:tcW w:w="1356" w:type="dxa"/>
            <w:tcBorders>
              <w:top w:val="single" w:sz="4" w:space="0" w:color="auto"/>
              <w:left w:val="nil"/>
              <w:bottom w:val="nil"/>
              <w:right w:val="nil"/>
            </w:tcBorders>
            <w:shd w:val="clear" w:color="auto" w:fill="auto"/>
          </w:tcPr>
          <w:p w14:paraId="0ADDAF41" w14:textId="77777777" w:rsidR="005020A5" w:rsidRPr="00413D96" w:rsidRDefault="005020A5">
            <w:pPr>
              <w:ind w:right="-72"/>
              <w:jc w:val="right"/>
              <w:rPr>
                <w:rFonts w:ascii="Arial" w:eastAsia="Arial Unicode MS" w:hAnsi="Arial" w:cs="Arial"/>
                <w:b/>
                <w:bCs/>
                <w:color w:val="000000"/>
                <w:sz w:val="18"/>
                <w:szCs w:val="18"/>
              </w:rPr>
            </w:pPr>
          </w:p>
        </w:tc>
      </w:tr>
      <w:tr w:rsidR="005020A5" w:rsidRPr="00413D96" w14:paraId="6FD2ADE9" w14:textId="77777777" w:rsidTr="00A07921">
        <w:tc>
          <w:tcPr>
            <w:tcW w:w="5717" w:type="dxa"/>
            <w:tcBorders>
              <w:top w:val="nil"/>
              <w:left w:val="nil"/>
              <w:bottom w:val="nil"/>
              <w:right w:val="nil"/>
            </w:tcBorders>
            <w:shd w:val="clear" w:color="auto" w:fill="auto"/>
          </w:tcPr>
          <w:p w14:paraId="0872CCB9" w14:textId="77777777" w:rsidR="005020A5" w:rsidRPr="00413D96" w:rsidRDefault="005020A5">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Assets</w:t>
            </w:r>
          </w:p>
        </w:tc>
        <w:tc>
          <w:tcPr>
            <w:tcW w:w="1590" w:type="dxa"/>
            <w:tcBorders>
              <w:top w:val="nil"/>
              <w:left w:val="nil"/>
              <w:bottom w:val="nil"/>
              <w:right w:val="nil"/>
            </w:tcBorders>
            <w:shd w:val="clear" w:color="auto" w:fill="auto"/>
            <w:vAlign w:val="bottom"/>
          </w:tcPr>
          <w:p w14:paraId="37248F94" w14:textId="77777777" w:rsidR="005020A5" w:rsidRPr="00413D96" w:rsidRDefault="005020A5">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shd w:val="clear" w:color="auto" w:fill="auto"/>
            <w:vAlign w:val="bottom"/>
          </w:tcPr>
          <w:p w14:paraId="10A4E75A" w14:textId="77777777" w:rsidR="005020A5" w:rsidRPr="00413D96" w:rsidRDefault="005020A5">
            <w:pPr>
              <w:ind w:right="-72"/>
              <w:jc w:val="center"/>
              <w:rPr>
                <w:rFonts w:ascii="Arial" w:eastAsia="Arial Unicode MS" w:hAnsi="Arial" w:cs="Arial"/>
                <w:b/>
                <w:bCs/>
                <w:color w:val="000000"/>
                <w:sz w:val="18"/>
                <w:szCs w:val="18"/>
              </w:rPr>
            </w:pPr>
          </w:p>
        </w:tc>
        <w:tc>
          <w:tcPr>
            <w:tcW w:w="1843" w:type="dxa"/>
            <w:tcBorders>
              <w:top w:val="nil"/>
              <w:left w:val="nil"/>
              <w:bottom w:val="nil"/>
              <w:right w:val="nil"/>
            </w:tcBorders>
            <w:shd w:val="clear" w:color="auto" w:fill="auto"/>
            <w:vAlign w:val="bottom"/>
          </w:tcPr>
          <w:p w14:paraId="214C1F38" w14:textId="77777777" w:rsidR="005020A5" w:rsidRPr="00413D96" w:rsidRDefault="005020A5">
            <w:pPr>
              <w:ind w:right="-72"/>
              <w:jc w:val="right"/>
              <w:rPr>
                <w:rFonts w:ascii="Arial" w:eastAsia="Arial Unicode MS" w:hAnsi="Arial" w:cs="Arial"/>
                <w:b/>
                <w:bCs/>
                <w:color w:val="000000"/>
                <w:sz w:val="18"/>
                <w:szCs w:val="18"/>
              </w:rPr>
            </w:pPr>
          </w:p>
        </w:tc>
        <w:tc>
          <w:tcPr>
            <w:tcW w:w="1559" w:type="dxa"/>
            <w:tcBorders>
              <w:top w:val="nil"/>
              <w:left w:val="nil"/>
              <w:bottom w:val="nil"/>
              <w:right w:val="nil"/>
            </w:tcBorders>
            <w:shd w:val="clear" w:color="auto" w:fill="auto"/>
            <w:vAlign w:val="bottom"/>
          </w:tcPr>
          <w:p w14:paraId="005671AD" w14:textId="77777777" w:rsidR="005020A5" w:rsidRPr="00413D96" w:rsidRDefault="005020A5">
            <w:pPr>
              <w:ind w:right="-72"/>
              <w:jc w:val="right"/>
              <w:rPr>
                <w:rFonts w:ascii="Arial" w:eastAsia="Arial Unicode MS" w:hAnsi="Arial" w:cs="Arial"/>
                <w:b/>
                <w:bCs/>
                <w:color w:val="000000"/>
                <w:sz w:val="18"/>
                <w:szCs w:val="18"/>
              </w:rPr>
            </w:pPr>
          </w:p>
        </w:tc>
        <w:tc>
          <w:tcPr>
            <w:tcW w:w="1560" w:type="dxa"/>
            <w:tcBorders>
              <w:top w:val="nil"/>
              <w:left w:val="nil"/>
              <w:bottom w:val="nil"/>
              <w:right w:val="nil"/>
            </w:tcBorders>
            <w:shd w:val="clear" w:color="auto" w:fill="auto"/>
            <w:vAlign w:val="bottom"/>
          </w:tcPr>
          <w:p w14:paraId="0F53B485" w14:textId="77777777" w:rsidR="005020A5" w:rsidRPr="00413D96" w:rsidRDefault="005020A5">
            <w:pPr>
              <w:ind w:right="-72"/>
              <w:jc w:val="right"/>
              <w:rPr>
                <w:rFonts w:ascii="Arial" w:eastAsia="Arial Unicode MS" w:hAnsi="Arial" w:cs="Arial"/>
                <w:b/>
                <w:bCs/>
                <w:color w:val="000000"/>
                <w:sz w:val="18"/>
                <w:szCs w:val="18"/>
              </w:rPr>
            </w:pPr>
          </w:p>
        </w:tc>
        <w:tc>
          <w:tcPr>
            <w:tcW w:w="1356" w:type="dxa"/>
            <w:tcBorders>
              <w:top w:val="nil"/>
              <w:left w:val="nil"/>
              <w:bottom w:val="nil"/>
              <w:right w:val="nil"/>
            </w:tcBorders>
            <w:shd w:val="clear" w:color="auto" w:fill="auto"/>
            <w:vAlign w:val="bottom"/>
          </w:tcPr>
          <w:p w14:paraId="19410E6A" w14:textId="77777777" w:rsidR="005020A5" w:rsidRPr="00413D96" w:rsidRDefault="005020A5">
            <w:pPr>
              <w:ind w:right="-72"/>
              <w:jc w:val="right"/>
              <w:rPr>
                <w:rFonts w:ascii="Arial" w:eastAsia="Arial Unicode MS" w:hAnsi="Arial" w:cs="Arial"/>
                <w:b/>
                <w:bCs/>
                <w:color w:val="000000"/>
                <w:sz w:val="18"/>
                <w:szCs w:val="18"/>
              </w:rPr>
            </w:pPr>
          </w:p>
        </w:tc>
      </w:tr>
      <w:tr w:rsidR="006B749F" w:rsidRPr="00413D96" w14:paraId="7570C2B1" w14:textId="77777777" w:rsidTr="00A07921">
        <w:tc>
          <w:tcPr>
            <w:tcW w:w="5717" w:type="dxa"/>
            <w:tcBorders>
              <w:top w:val="nil"/>
              <w:left w:val="nil"/>
              <w:bottom w:val="nil"/>
              <w:right w:val="nil"/>
            </w:tcBorders>
            <w:shd w:val="clear" w:color="auto" w:fill="auto"/>
          </w:tcPr>
          <w:p w14:paraId="79474E45" w14:textId="0ACA75AC" w:rsidR="006B749F" w:rsidRPr="00413D96" w:rsidRDefault="006B749F">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Financial as</w:t>
            </w:r>
            <w:r w:rsidR="0078186F" w:rsidRPr="00413D96">
              <w:rPr>
                <w:rFonts w:ascii="Arial" w:eastAsia="Arial Unicode MS" w:hAnsi="Arial" w:cs="Arial"/>
                <w:color w:val="000000"/>
                <w:sz w:val="18"/>
                <w:szCs w:val="18"/>
              </w:rPr>
              <w:t xml:space="preserve">sets - </w:t>
            </w:r>
            <w:r w:rsidR="007C3EF3" w:rsidRPr="00413D96">
              <w:rPr>
                <w:rFonts w:ascii="Arial" w:eastAsia="Arial Unicode MS" w:hAnsi="Arial" w:cs="Arial"/>
                <w:color w:val="000000"/>
                <w:sz w:val="18"/>
                <w:szCs w:val="18"/>
              </w:rPr>
              <w:t>o</w:t>
            </w:r>
            <w:r w:rsidR="0078186F" w:rsidRPr="00413D96">
              <w:rPr>
                <w:rFonts w:ascii="Arial" w:eastAsia="Arial Unicode MS" w:hAnsi="Arial" w:cs="Arial"/>
                <w:color w:val="000000"/>
                <w:sz w:val="18"/>
                <w:szCs w:val="18"/>
              </w:rPr>
              <w:t>ther long-term investments</w:t>
            </w:r>
          </w:p>
        </w:tc>
        <w:tc>
          <w:tcPr>
            <w:tcW w:w="1590" w:type="dxa"/>
            <w:tcBorders>
              <w:top w:val="nil"/>
              <w:left w:val="nil"/>
              <w:bottom w:val="nil"/>
              <w:right w:val="nil"/>
            </w:tcBorders>
            <w:shd w:val="clear" w:color="auto" w:fill="auto"/>
            <w:vAlign w:val="bottom"/>
          </w:tcPr>
          <w:p w14:paraId="3F92B73C" w14:textId="2CCA10E7" w:rsidR="006B749F"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1774" w:type="dxa"/>
            <w:tcBorders>
              <w:top w:val="nil"/>
              <w:left w:val="nil"/>
              <w:bottom w:val="nil"/>
              <w:right w:val="nil"/>
            </w:tcBorders>
            <w:shd w:val="clear" w:color="auto" w:fill="auto"/>
            <w:vAlign w:val="bottom"/>
          </w:tcPr>
          <w:p w14:paraId="7A8C5089" w14:textId="55AE85B8" w:rsidR="006B749F" w:rsidRPr="00413D96" w:rsidRDefault="006B749F" w:rsidP="003A425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73FA8C81" w14:textId="24F8DB29" w:rsidR="006B749F"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78186F"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1559" w:type="dxa"/>
            <w:tcBorders>
              <w:top w:val="nil"/>
              <w:left w:val="nil"/>
              <w:bottom w:val="nil"/>
              <w:right w:val="nil"/>
            </w:tcBorders>
            <w:shd w:val="clear" w:color="auto" w:fill="auto"/>
            <w:vAlign w:val="bottom"/>
          </w:tcPr>
          <w:p w14:paraId="6DED3110" w14:textId="054A4733" w:rsidR="006B749F" w:rsidRPr="00413D96" w:rsidRDefault="007C3EF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vAlign w:val="bottom"/>
          </w:tcPr>
          <w:p w14:paraId="3F802AEC" w14:textId="63B1B233" w:rsidR="006B749F"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78186F"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1356" w:type="dxa"/>
            <w:tcBorders>
              <w:top w:val="nil"/>
              <w:left w:val="nil"/>
              <w:bottom w:val="nil"/>
              <w:right w:val="nil"/>
            </w:tcBorders>
            <w:shd w:val="clear" w:color="auto" w:fill="auto"/>
            <w:vAlign w:val="bottom"/>
          </w:tcPr>
          <w:p w14:paraId="32FB802B" w14:textId="42436368" w:rsidR="006B749F"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78186F"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r>
      <w:tr w:rsidR="005020A5" w:rsidRPr="00413D96" w14:paraId="70E88D1E" w14:textId="77777777" w:rsidTr="00A07921">
        <w:tc>
          <w:tcPr>
            <w:tcW w:w="5717" w:type="dxa"/>
            <w:tcBorders>
              <w:top w:val="nil"/>
              <w:left w:val="nil"/>
              <w:bottom w:val="nil"/>
              <w:right w:val="nil"/>
            </w:tcBorders>
            <w:shd w:val="clear" w:color="auto" w:fill="auto"/>
            <w:vAlign w:val="bottom"/>
          </w:tcPr>
          <w:p w14:paraId="0A2BA50D" w14:textId="62C43F90" w:rsidR="005020A5" w:rsidRPr="00413D96" w:rsidRDefault="005020A5">
            <w:pPr>
              <w:ind w:left="-10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Long-term loans to related parties (fixed rate portion)</w:t>
            </w:r>
          </w:p>
        </w:tc>
        <w:tc>
          <w:tcPr>
            <w:tcW w:w="1590" w:type="dxa"/>
            <w:tcBorders>
              <w:top w:val="nil"/>
              <w:left w:val="nil"/>
              <w:bottom w:val="nil"/>
              <w:right w:val="nil"/>
            </w:tcBorders>
            <w:shd w:val="clear" w:color="auto" w:fill="auto"/>
          </w:tcPr>
          <w:p w14:paraId="4767977F" w14:textId="4E713BA1"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tcPr>
          <w:p w14:paraId="6C2BD0AE"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tcPr>
          <w:p w14:paraId="67F1927A"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398D487C" w14:textId="6D6CA88D" w:rsidR="005020A5" w:rsidRPr="00413D96" w:rsidRDefault="00A1321E">
            <w:pPr>
              <w:ind w:left="74" w:right="-72" w:hanging="1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447EF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905</w:t>
            </w:r>
          </w:p>
        </w:tc>
        <w:tc>
          <w:tcPr>
            <w:tcW w:w="1560" w:type="dxa"/>
            <w:tcBorders>
              <w:top w:val="nil"/>
              <w:left w:val="nil"/>
              <w:bottom w:val="nil"/>
              <w:right w:val="nil"/>
            </w:tcBorders>
            <w:shd w:val="clear" w:color="auto" w:fill="auto"/>
          </w:tcPr>
          <w:p w14:paraId="7C2281AE" w14:textId="7CC1E5F7"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34B3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905</w:t>
            </w:r>
          </w:p>
        </w:tc>
        <w:tc>
          <w:tcPr>
            <w:tcW w:w="1356" w:type="dxa"/>
            <w:tcBorders>
              <w:top w:val="nil"/>
              <w:left w:val="nil"/>
              <w:bottom w:val="nil"/>
              <w:right w:val="nil"/>
            </w:tcBorders>
            <w:shd w:val="clear" w:color="auto" w:fill="auto"/>
          </w:tcPr>
          <w:p w14:paraId="52D5D8BC" w14:textId="0BD7F8BF"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E34B3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805</w:t>
            </w:r>
          </w:p>
        </w:tc>
      </w:tr>
      <w:tr w:rsidR="005020A5" w:rsidRPr="00413D96" w14:paraId="324F7486" w14:textId="77777777" w:rsidTr="00A07921">
        <w:tc>
          <w:tcPr>
            <w:tcW w:w="5717" w:type="dxa"/>
            <w:tcBorders>
              <w:top w:val="nil"/>
              <w:left w:val="nil"/>
              <w:bottom w:val="nil"/>
              <w:right w:val="nil"/>
            </w:tcBorders>
            <w:shd w:val="clear" w:color="auto" w:fill="auto"/>
          </w:tcPr>
          <w:p w14:paraId="247ABC86" w14:textId="77777777" w:rsidR="005020A5" w:rsidRPr="00413D96" w:rsidRDefault="005020A5">
            <w:pPr>
              <w:ind w:left="-91"/>
              <w:rPr>
                <w:rFonts w:ascii="Arial" w:eastAsia="Arial Unicode MS" w:hAnsi="Arial" w:cs="Arial"/>
                <w:b/>
                <w:bCs/>
                <w:color w:val="000000"/>
                <w:sz w:val="18"/>
                <w:szCs w:val="18"/>
                <w:lang w:val="en-US"/>
              </w:rPr>
            </w:pPr>
            <w:r w:rsidRPr="00413D96">
              <w:rPr>
                <w:rFonts w:ascii="Arial" w:eastAsia="Arial Unicode MS" w:hAnsi="Arial" w:cs="Arial"/>
                <w:color w:val="000000"/>
                <w:sz w:val="18"/>
                <w:szCs w:val="18"/>
              </w:rPr>
              <w:t>Derivatives not qualifying as hedge accounting</w:t>
            </w:r>
          </w:p>
        </w:tc>
        <w:tc>
          <w:tcPr>
            <w:tcW w:w="1590" w:type="dxa"/>
            <w:tcBorders>
              <w:top w:val="nil"/>
              <w:left w:val="nil"/>
              <w:bottom w:val="nil"/>
              <w:right w:val="nil"/>
            </w:tcBorders>
            <w:shd w:val="clear" w:color="auto" w:fill="auto"/>
          </w:tcPr>
          <w:p w14:paraId="139F27A4" w14:textId="77777777" w:rsidR="005020A5" w:rsidRPr="00413D96" w:rsidRDefault="005020A5">
            <w:pPr>
              <w:ind w:right="-72"/>
              <w:jc w:val="center"/>
              <w:rPr>
                <w:rFonts w:ascii="Arial" w:eastAsia="Arial Unicode MS" w:hAnsi="Arial" w:cs="Arial"/>
                <w:b/>
                <w:bCs/>
                <w:color w:val="000000"/>
                <w:sz w:val="18"/>
                <w:szCs w:val="18"/>
                <w:lang w:val="en-US"/>
              </w:rPr>
            </w:pPr>
          </w:p>
        </w:tc>
        <w:tc>
          <w:tcPr>
            <w:tcW w:w="1774" w:type="dxa"/>
            <w:tcBorders>
              <w:top w:val="nil"/>
              <w:left w:val="nil"/>
              <w:bottom w:val="nil"/>
              <w:right w:val="nil"/>
            </w:tcBorders>
            <w:shd w:val="clear" w:color="auto" w:fill="auto"/>
          </w:tcPr>
          <w:p w14:paraId="5BC07294"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tcPr>
          <w:p w14:paraId="00F873DB"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14:paraId="56815519"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14:paraId="3AAA974B"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tcPr>
          <w:p w14:paraId="3D7AFD2D"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5200702F" w14:textId="77777777" w:rsidTr="00A07921">
        <w:tc>
          <w:tcPr>
            <w:tcW w:w="5717" w:type="dxa"/>
            <w:tcBorders>
              <w:top w:val="nil"/>
              <w:left w:val="nil"/>
              <w:bottom w:val="nil"/>
              <w:right w:val="nil"/>
            </w:tcBorders>
            <w:shd w:val="clear" w:color="auto" w:fill="auto"/>
          </w:tcPr>
          <w:p w14:paraId="2D3615F8" w14:textId="77777777" w:rsidR="005020A5" w:rsidRPr="00413D96" w:rsidRDefault="005020A5">
            <w:pPr>
              <w:ind w:left="-91"/>
              <w:rPr>
                <w:rFonts w:ascii="Arial" w:eastAsia="Arial Unicode MS" w:hAnsi="Arial" w:cs="Arial"/>
                <w:b/>
                <w:bCs/>
                <w:color w:val="000000"/>
                <w:sz w:val="18"/>
                <w:szCs w:val="18"/>
                <w:lang w:val="en-U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0EF5840B" w14:textId="5F73848B" w:rsidR="005020A5" w:rsidRPr="00413D96" w:rsidRDefault="00A1321E">
            <w:pPr>
              <w:ind w:right="-72"/>
              <w:jc w:val="center"/>
              <w:rPr>
                <w:rFonts w:ascii="Arial" w:eastAsia="Arial Unicode MS" w:hAnsi="Arial" w:cs="Arial"/>
                <w:b/>
                <w:bCs/>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7BD74F44" w14:textId="5D78E5E2"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843" w:type="dxa"/>
            <w:tcBorders>
              <w:top w:val="nil"/>
              <w:left w:val="nil"/>
              <w:bottom w:val="nil"/>
              <w:right w:val="nil"/>
            </w:tcBorders>
            <w:shd w:val="clear" w:color="auto" w:fill="auto"/>
            <w:vAlign w:val="bottom"/>
          </w:tcPr>
          <w:p w14:paraId="0E08E987"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bottom"/>
          </w:tcPr>
          <w:p w14:paraId="06F3A36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vAlign w:val="bottom"/>
          </w:tcPr>
          <w:p w14:paraId="4BD08B92" w14:textId="6D443535"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356" w:type="dxa"/>
            <w:tcBorders>
              <w:top w:val="nil"/>
              <w:left w:val="nil"/>
              <w:bottom w:val="nil"/>
              <w:right w:val="nil"/>
            </w:tcBorders>
            <w:shd w:val="clear" w:color="auto" w:fill="auto"/>
            <w:vAlign w:val="bottom"/>
          </w:tcPr>
          <w:p w14:paraId="1A87421F" w14:textId="3CAA8CB7"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r>
      <w:tr w:rsidR="005020A5" w:rsidRPr="00413D96" w14:paraId="642C91A6" w14:textId="77777777" w:rsidTr="00A07921">
        <w:tc>
          <w:tcPr>
            <w:tcW w:w="5717" w:type="dxa"/>
            <w:tcBorders>
              <w:top w:val="nil"/>
              <w:left w:val="nil"/>
              <w:bottom w:val="nil"/>
              <w:right w:val="nil"/>
            </w:tcBorders>
            <w:shd w:val="clear" w:color="auto" w:fill="auto"/>
          </w:tcPr>
          <w:p w14:paraId="75DC9B81"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Derivatives qualifying as hedge accounting</w:t>
            </w:r>
          </w:p>
        </w:tc>
        <w:tc>
          <w:tcPr>
            <w:tcW w:w="1590" w:type="dxa"/>
            <w:tcBorders>
              <w:top w:val="nil"/>
              <w:left w:val="nil"/>
              <w:bottom w:val="nil"/>
              <w:right w:val="nil"/>
            </w:tcBorders>
            <w:shd w:val="clear" w:color="auto" w:fill="auto"/>
          </w:tcPr>
          <w:p w14:paraId="2B469B4D"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nil"/>
              <w:left w:val="nil"/>
              <w:bottom w:val="nil"/>
              <w:right w:val="nil"/>
            </w:tcBorders>
            <w:shd w:val="clear" w:color="auto" w:fill="auto"/>
            <w:vAlign w:val="bottom"/>
          </w:tcPr>
          <w:p w14:paraId="4EC0A121"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vAlign w:val="bottom"/>
          </w:tcPr>
          <w:p w14:paraId="4EF245C1"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vAlign w:val="bottom"/>
          </w:tcPr>
          <w:p w14:paraId="3F6AE3FD"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vAlign w:val="bottom"/>
          </w:tcPr>
          <w:p w14:paraId="02B949D0"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vAlign w:val="bottom"/>
          </w:tcPr>
          <w:p w14:paraId="19516F6E"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3A7DE537" w14:textId="77777777" w:rsidTr="00A07921">
        <w:tc>
          <w:tcPr>
            <w:tcW w:w="5717" w:type="dxa"/>
            <w:tcBorders>
              <w:top w:val="nil"/>
              <w:left w:val="nil"/>
              <w:bottom w:val="nil"/>
              <w:right w:val="nil"/>
            </w:tcBorders>
            <w:shd w:val="clear" w:color="auto" w:fill="auto"/>
          </w:tcPr>
          <w:p w14:paraId="1CDC711D"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4FEC16EA" w14:textId="2C958BD0" w:rsidR="005020A5" w:rsidRPr="00413D96" w:rsidRDefault="00A1321E">
            <w:pPr>
              <w:ind w:right="-72"/>
              <w:jc w:val="center"/>
              <w:rPr>
                <w:rFonts w:ascii="Arial" w:eastAsia="Arial Unicode MS" w:hAnsi="Arial" w:cs="Arial"/>
                <w:b/>
                <w:bCs/>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single" w:sz="4" w:space="0" w:color="auto"/>
              <w:right w:val="nil"/>
            </w:tcBorders>
            <w:shd w:val="clear" w:color="auto" w:fill="auto"/>
          </w:tcPr>
          <w:p w14:paraId="2F37DD62" w14:textId="4F1588E7"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1843" w:type="dxa"/>
            <w:tcBorders>
              <w:top w:val="nil"/>
              <w:left w:val="nil"/>
              <w:bottom w:val="single" w:sz="4" w:space="0" w:color="auto"/>
              <w:right w:val="nil"/>
            </w:tcBorders>
            <w:shd w:val="clear" w:color="auto" w:fill="auto"/>
          </w:tcPr>
          <w:p w14:paraId="0D34D24B"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auto"/>
          </w:tcPr>
          <w:p w14:paraId="3E744AFB"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auto"/>
          </w:tcPr>
          <w:p w14:paraId="0E6D60D2" w14:textId="7B59730B"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1356" w:type="dxa"/>
            <w:tcBorders>
              <w:top w:val="nil"/>
              <w:left w:val="nil"/>
              <w:bottom w:val="single" w:sz="4" w:space="0" w:color="auto"/>
              <w:right w:val="nil"/>
            </w:tcBorders>
            <w:shd w:val="clear" w:color="auto" w:fill="auto"/>
          </w:tcPr>
          <w:p w14:paraId="1527FF68" w14:textId="4B6F57CF"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r>
      <w:tr w:rsidR="005020A5" w:rsidRPr="00413D96" w14:paraId="16FC6308" w14:textId="77777777" w:rsidTr="00A07921">
        <w:tc>
          <w:tcPr>
            <w:tcW w:w="5717" w:type="dxa"/>
            <w:tcBorders>
              <w:top w:val="nil"/>
              <w:left w:val="nil"/>
              <w:bottom w:val="nil"/>
              <w:right w:val="nil"/>
            </w:tcBorders>
            <w:shd w:val="clear" w:color="auto" w:fill="auto"/>
          </w:tcPr>
          <w:p w14:paraId="0ACF3DCF" w14:textId="77777777" w:rsidR="005020A5" w:rsidRPr="00413D96" w:rsidRDefault="005020A5">
            <w:pPr>
              <w:ind w:left="-91"/>
              <w:rPr>
                <w:rFonts w:ascii="Arial" w:eastAsia="Arial Unicode MS" w:hAnsi="Arial" w:cs="Arial"/>
                <w:color w:val="000000"/>
                <w:sz w:val="18"/>
                <w:szCs w:val="18"/>
                <w:cs/>
              </w:rPr>
            </w:pPr>
          </w:p>
        </w:tc>
        <w:tc>
          <w:tcPr>
            <w:tcW w:w="1590" w:type="dxa"/>
            <w:tcBorders>
              <w:top w:val="nil"/>
              <w:left w:val="nil"/>
              <w:bottom w:val="nil"/>
              <w:right w:val="nil"/>
            </w:tcBorders>
            <w:shd w:val="clear" w:color="auto" w:fill="auto"/>
          </w:tcPr>
          <w:p w14:paraId="4B82E4F9"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shd w:val="clear" w:color="auto" w:fill="auto"/>
          </w:tcPr>
          <w:p w14:paraId="7796F5D3"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tcPr>
          <w:p w14:paraId="7561A9E4"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14:paraId="3EBF94FA"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14:paraId="56C30C1E"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tcPr>
          <w:p w14:paraId="13B4B7D0"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0623CF5D" w14:textId="77777777" w:rsidTr="00A07921">
        <w:tc>
          <w:tcPr>
            <w:tcW w:w="5717" w:type="dxa"/>
            <w:tcBorders>
              <w:top w:val="nil"/>
              <w:left w:val="nil"/>
              <w:bottom w:val="nil"/>
              <w:right w:val="nil"/>
            </w:tcBorders>
            <w:shd w:val="clear" w:color="auto" w:fill="auto"/>
          </w:tcPr>
          <w:p w14:paraId="6B6FF3C9"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b/>
                <w:bCs/>
                <w:color w:val="000000"/>
                <w:sz w:val="18"/>
                <w:szCs w:val="18"/>
              </w:rPr>
              <w:t>Total assets</w:t>
            </w:r>
          </w:p>
        </w:tc>
        <w:tc>
          <w:tcPr>
            <w:tcW w:w="1590" w:type="dxa"/>
            <w:tcBorders>
              <w:top w:val="nil"/>
              <w:left w:val="nil"/>
              <w:bottom w:val="nil"/>
              <w:right w:val="nil"/>
            </w:tcBorders>
            <w:shd w:val="clear" w:color="auto" w:fill="auto"/>
          </w:tcPr>
          <w:p w14:paraId="40E8439B"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shd w:val="clear" w:color="auto" w:fill="auto"/>
          </w:tcPr>
          <w:p w14:paraId="29766634" w14:textId="1D82DBE4"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12</w:t>
            </w:r>
          </w:p>
        </w:tc>
        <w:tc>
          <w:tcPr>
            <w:tcW w:w="1843" w:type="dxa"/>
            <w:tcBorders>
              <w:top w:val="nil"/>
              <w:left w:val="nil"/>
              <w:bottom w:val="single" w:sz="4" w:space="0" w:color="auto"/>
              <w:right w:val="nil"/>
            </w:tcBorders>
            <w:shd w:val="clear" w:color="auto" w:fill="auto"/>
          </w:tcPr>
          <w:p w14:paraId="3E3BAB03" w14:textId="553CF21A"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754</w:t>
            </w:r>
          </w:p>
        </w:tc>
        <w:tc>
          <w:tcPr>
            <w:tcW w:w="1559" w:type="dxa"/>
            <w:tcBorders>
              <w:top w:val="nil"/>
              <w:left w:val="nil"/>
              <w:bottom w:val="single" w:sz="4" w:space="0" w:color="auto"/>
              <w:right w:val="nil"/>
            </w:tcBorders>
            <w:shd w:val="clear" w:color="auto" w:fill="auto"/>
          </w:tcPr>
          <w:p w14:paraId="121C6EEE" w14:textId="5F017C39"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w:t>
            </w:r>
            <w:r w:rsidR="00447EF1"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905</w:t>
            </w:r>
          </w:p>
        </w:tc>
        <w:tc>
          <w:tcPr>
            <w:tcW w:w="1560" w:type="dxa"/>
            <w:tcBorders>
              <w:top w:val="nil"/>
              <w:left w:val="nil"/>
              <w:bottom w:val="single" w:sz="4" w:space="0" w:color="auto"/>
              <w:right w:val="nil"/>
            </w:tcBorders>
            <w:shd w:val="clear" w:color="auto" w:fill="auto"/>
          </w:tcPr>
          <w:p w14:paraId="67D855F5" w14:textId="04410AD3"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w:t>
            </w:r>
            <w:r w:rsidR="00E34B38"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671</w:t>
            </w:r>
          </w:p>
        </w:tc>
        <w:tc>
          <w:tcPr>
            <w:tcW w:w="1356" w:type="dxa"/>
            <w:tcBorders>
              <w:top w:val="nil"/>
              <w:left w:val="nil"/>
              <w:bottom w:val="single" w:sz="4" w:space="0" w:color="auto"/>
              <w:right w:val="nil"/>
            </w:tcBorders>
            <w:shd w:val="clear" w:color="auto" w:fill="auto"/>
          </w:tcPr>
          <w:p w14:paraId="71668C5D" w14:textId="6381E0E2"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8</w:t>
            </w:r>
            <w:r w:rsidR="00E34B38"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571</w:t>
            </w:r>
          </w:p>
        </w:tc>
      </w:tr>
      <w:tr w:rsidR="005020A5" w:rsidRPr="00413D96" w14:paraId="433E3534" w14:textId="77777777" w:rsidTr="00A07921">
        <w:tc>
          <w:tcPr>
            <w:tcW w:w="5717" w:type="dxa"/>
            <w:tcBorders>
              <w:top w:val="nil"/>
              <w:left w:val="nil"/>
              <w:bottom w:val="nil"/>
              <w:right w:val="nil"/>
            </w:tcBorders>
            <w:shd w:val="clear" w:color="auto" w:fill="auto"/>
          </w:tcPr>
          <w:p w14:paraId="26D6D4C4" w14:textId="77777777" w:rsidR="005020A5" w:rsidRPr="00413D96" w:rsidRDefault="005020A5">
            <w:pPr>
              <w:ind w:left="-91"/>
              <w:rPr>
                <w:rFonts w:ascii="Arial" w:eastAsia="Arial Unicode MS" w:hAnsi="Arial" w:cs="Arial"/>
                <w:b/>
                <w:bCs/>
                <w:color w:val="000000"/>
                <w:sz w:val="18"/>
                <w:szCs w:val="18"/>
              </w:rPr>
            </w:pPr>
          </w:p>
        </w:tc>
        <w:tc>
          <w:tcPr>
            <w:tcW w:w="1590" w:type="dxa"/>
            <w:tcBorders>
              <w:top w:val="nil"/>
              <w:left w:val="nil"/>
              <w:bottom w:val="nil"/>
              <w:right w:val="nil"/>
            </w:tcBorders>
            <w:shd w:val="clear" w:color="auto" w:fill="auto"/>
            <w:vAlign w:val="bottom"/>
          </w:tcPr>
          <w:p w14:paraId="1AAD1C9A" w14:textId="77777777" w:rsidR="005020A5" w:rsidRPr="00413D96" w:rsidRDefault="005020A5">
            <w:pPr>
              <w:ind w:right="-72"/>
              <w:jc w:val="center"/>
              <w:rPr>
                <w:rFonts w:ascii="Arial" w:eastAsia="Arial Unicode MS" w:hAnsi="Arial" w:cs="Arial"/>
                <w:b/>
                <w:bCs/>
                <w:color w:val="000000"/>
                <w:sz w:val="18"/>
                <w:szCs w:val="18"/>
              </w:rPr>
            </w:pPr>
          </w:p>
        </w:tc>
        <w:tc>
          <w:tcPr>
            <w:tcW w:w="1774" w:type="dxa"/>
            <w:tcBorders>
              <w:top w:val="single" w:sz="4" w:space="0" w:color="auto"/>
              <w:left w:val="nil"/>
              <w:bottom w:val="nil"/>
              <w:right w:val="nil"/>
            </w:tcBorders>
            <w:shd w:val="clear" w:color="auto" w:fill="auto"/>
            <w:vAlign w:val="bottom"/>
          </w:tcPr>
          <w:p w14:paraId="7E2EF8AA"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6B067EDA"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vAlign w:val="bottom"/>
          </w:tcPr>
          <w:p w14:paraId="733D5D04" w14:textId="77777777" w:rsidR="005020A5" w:rsidRPr="00413D96" w:rsidRDefault="005020A5">
            <w:pPr>
              <w:ind w:left="74" w:right="-72" w:firstLine="314"/>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vAlign w:val="bottom"/>
          </w:tcPr>
          <w:p w14:paraId="14264AFB"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vAlign w:val="bottom"/>
          </w:tcPr>
          <w:p w14:paraId="1C1741A6"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7C412846" w14:textId="77777777" w:rsidTr="00A07921">
        <w:tc>
          <w:tcPr>
            <w:tcW w:w="5717" w:type="dxa"/>
            <w:tcBorders>
              <w:top w:val="nil"/>
              <w:left w:val="nil"/>
              <w:bottom w:val="nil"/>
              <w:right w:val="nil"/>
            </w:tcBorders>
            <w:shd w:val="clear" w:color="auto" w:fill="auto"/>
          </w:tcPr>
          <w:p w14:paraId="448BD2B3" w14:textId="77777777" w:rsidR="005020A5" w:rsidRPr="00413D96" w:rsidRDefault="005020A5">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Liabilities</w:t>
            </w:r>
          </w:p>
        </w:tc>
        <w:tc>
          <w:tcPr>
            <w:tcW w:w="1590" w:type="dxa"/>
            <w:tcBorders>
              <w:top w:val="nil"/>
              <w:left w:val="nil"/>
              <w:bottom w:val="nil"/>
              <w:right w:val="nil"/>
            </w:tcBorders>
            <w:shd w:val="clear" w:color="auto" w:fill="auto"/>
            <w:vAlign w:val="bottom"/>
          </w:tcPr>
          <w:p w14:paraId="431EE974" w14:textId="77777777" w:rsidR="005020A5" w:rsidRPr="00413D96" w:rsidRDefault="005020A5">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shd w:val="clear" w:color="auto" w:fill="auto"/>
            <w:vAlign w:val="bottom"/>
          </w:tcPr>
          <w:p w14:paraId="13EEEB79"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vAlign w:val="bottom"/>
          </w:tcPr>
          <w:p w14:paraId="4FCC3CC0"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vAlign w:val="bottom"/>
          </w:tcPr>
          <w:p w14:paraId="694369A4"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vAlign w:val="bottom"/>
          </w:tcPr>
          <w:p w14:paraId="5A3894E3"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vAlign w:val="bottom"/>
          </w:tcPr>
          <w:p w14:paraId="47B4C046"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095A735D" w14:textId="77777777" w:rsidTr="00A07921">
        <w:tc>
          <w:tcPr>
            <w:tcW w:w="5717" w:type="dxa"/>
            <w:tcBorders>
              <w:top w:val="nil"/>
              <w:left w:val="nil"/>
              <w:bottom w:val="nil"/>
              <w:right w:val="nil"/>
            </w:tcBorders>
            <w:shd w:val="clear" w:color="auto" w:fill="auto"/>
          </w:tcPr>
          <w:p w14:paraId="6AB30661"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from financial institutions (fixed rate portion)</w:t>
            </w:r>
          </w:p>
        </w:tc>
        <w:tc>
          <w:tcPr>
            <w:tcW w:w="1590" w:type="dxa"/>
            <w:tcBorders>
              <w:top w:val="nil"/>
              <w:left w:val="nil"/>
              <w:bottom w:val="nil"/>
              <w:right w:val="nil"/>
            </w:tcBorders>
            <w:shd w:val="clear" w:color="auto" w:fill="auto"/>
          </w:tcPr>
          <w:p w14:paraId="7108A84D" w14:textId="1B9A2F70"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tcPr>
          <w:p w14:paraId="742D95D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tcPr>
          <w:p w14:paraId="13DA73B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3E94CFEC" w14:textId="56C57661"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259</w:t>
            </w:r>
          </w:p>
        </w:tc>
        <w:tc>
          <w:tcPr>
            <w:tcW w:w="1560" w:type="dxa"/>
            <w:tcBorders>
              <w:top w:val="nil"/>
              <w:left w:val="nil"/>
              <w:bottom w:val="nil"/>
              <w:right w:val="nil"/>
            </w:tcBorders>
            <w:shd w:val="clear" w:color="auto" w:fill="auto"/>
          </w:tcPr>
          <w:p w14:paraId="6DF97848" w14:textId="79943A26"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259</w:t>
            </w:r>
          </w:p>
        </w:tc>
        <w:tc>
          <w:tcPr>
            <w:tcW w:w="1356" w:type="dxa"/>
            <w:tcBorders>
              <w:top w:val="nil"/>
              <w:left w:val="nil"/>
              <w:bottom w:val="nil"/>
              <w:right w:val="nil"/>
            </w:tcBorders>
            <w:shd w:val="clear" w:color="auto" w:fill="auto"/>
          </w:tcPr>
          <w:p w14:paraId="16886369" w14:textId="102A1406"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r>
      <w:tr w:rsidR="005020A5" w:rsidRPr="00413D96" w14:paraId="7AD952F4" w14:textId="77777777" w:rsidTr="00A07921">
        <w:tc>
          <w:tcPr>
            <w:tcW w:w="5717" w:type="dxa"/>
            <w:tcBorders>
              <w:top w:val="nil"/>
              <w:left w:val="nil"/>
              <w:bottom w:val="nil"/>
              <w:right w:val="nil"/>
            </w:tcBorders>
            <w:shd w:val="clear" w:color="auto" w:fill="auto"/>
          </w:tcPr>
          <w:p w14:paraId="6E085D72" w14:textId="77777777" w:rsidR="005020A5" w:rsidRPr="00413D96" w:rsidRDefault="005020A5">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Long-term loan from a related party (fixed rate portion)</w:t>
            </w:r>
          </w:p>
        </w:tc>
        <w:tc>
          <w:tcPr>
            <w:tcW w:w="1590" w:type="dxa"/>
            <w:tcBorders>
              <w:top w:val="nil"/>
              <w:left w:val="nil"/>
              <w:bottom w:val="nil"/>
              <w:right w:val="nil"/>
            </w:tcBorders>
            <w:shd w:val="clear" w:color="auto" w:fill="auto"/>
          </w:tcPr>
          <w:p w14:paraId="51F5D420" w14:textId="7484393D"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5ED7B74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149DF41C"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bottom"/>
          </w:tcPr>
          <w:p w14:paraId="0AAA9231" w14:textId="3AC289C6"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100</w:t>
            </w:r>
          </w:p>
        </w:tc>
        <w:tc>
          <w:tcPr>
            <w:tcW w:w="1560" w:type="dxa"/>
            <w:tcBorders>
              <w:top w:val="nil"/>
              <w:left w:val="nil"/>
              <w:bottom w:val="nil"/>
              <w:right w:val="nil"/>
            </w:tcBorders>
            <w:shd w:val="clear" w:color="auto" w:fill="auto"/>
            <w:vAlign w:val="bottom"/>
          </w:tcPr>
          <w:p w14:paraId="4CB7283C" w14:textId="3FA2573E"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100</w:t>
            </w:r>
          </w:p>
        </w:tc>
        <w:tc>
          <w:tcPr>
            <w:tcW w:w="1356" w:type="dxa"/>
            <w:tcBorders>
              <w:top w:val="nil"/>
              <w:left w:val="nil"/>
              <w:bottom w:val="nil"/>
              <w:right w:val="nil"/>
            </w:tcBorders>
            <w:shd w:val="clear" w:color="auto" w:fill="auto"/>
            <w:vAlign w:val="bottom"/>
          </w:tcPr>
          <w:p w14:paraId="298F55BF" w14:textId="6BEA9B4C"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995</w:t>
            </w:r>
          </w:p>
        </w:tc>
      </w:tr>
      <w:tr w:rsidR="005020A5" w:rsidRPr="00413D96" w14:paraId="07F03AF2" w14:textId="77777777" w:rsidTr="00A07921">
        <w:tc>
          <w:tcPr>
            <w:tcW w:w="5717" w:type="dxa"/>
            <w:tcBorders>
              <w:top w:val="nil"/>
              <w:left w:val="nil"/>
              <w:bottom w:val="nil"/>
              <w:right w:val="nil"/>
            </w:tcBorders>
            <w:shd w:val="clear" w:color="auto" w:fill="auto"/>
          </w:tcPr>
          <w:p w14:paraId="7E506149"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Debentures</w:t>
            </w:r>
          </w:p>
        </w:tc>
        <w:tc>
          <w:tcPr>
            <w:tcW w:w="1590" w:type="dxa"/>
            <w:tcBorders>
              <w:top w:val="nil"/>
              <w:left w:val="nil"/>
              <w:bottom w:val="nil"/>
              <w:right w:val="nil"/>
            </w:tcBorders>
            <w:shd w:val="clear" w:color="auto" w:fill="auto"/>
          </w:tcPr>
          <w:p w14:paraId="6CB11717" w14:textId="5927BBC7"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60CFCB02"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843" w:type="dxa"/>
            <w:tcBorders>
              <w:top w:val="nil"/>
              <w:left w:val="nil"/>
              <w:bottom w:val="nil"/>
              <w:right w:val="nil"/>
            </w:tcBorders>
            <w:shd w:val="clear" w:color="auto" w:fill="auto"/>
            <w:vAlign w:val="bottom"/>
          </w:tcPr>
          <w:p w14:paraId="1EABFD1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471954BD" w14:textId="5D90BCF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c>
          <w:tcPr>
            <w:tcW w:w="1560" w:type="dxa"/>
            <w:tcBorders>
              <w:top w:val="nil"/>
              <w:left w:val="nil"/>
              <w:bottom w:val="nil"/>
              <w:right w:val="nil"/>
            </w:tcBorders>
            <w:shd w:val="clear" w:color="auto" w:fill="auto"/>
          </w:tcPr>
          <w:p w14:paraId="31D4BA64" w14:textId="7ED188B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c>
          <w:tcPr>
            <w:tcW w:w="1356" w:type="dxa"/>
            <w:tcBorders>
              <w:top w:val="nil"/>
              <w:left w:val="nil"/>
              <w:bottom w:val="nil"/>
              <w:right w:val="nil"/>
            </w:tcBorders>
            <w:shd w:val="clear" w:color="auto" w:fill="auto"/>
          </w:tcPr>
          <w:p w14:paraId="48FF5F1A" w14:textId="21ECE897"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331</w:t>
            </w:r>
          </w:p>
        </w:tc>
      </w:tr>
      <w:tr w:rsidR="005020A5" w:rsidRPr="00413D96" w14:paraId="30136795" w14:textId="77777777" w:rsidTr="00A07921">
        <w:tc>
          <w:tcPr>
            <w:tcW w:w="5717" w:type="dxa"/>
            <w:tcBorders>
              <w:top w:val="nil"/>
              <w:left w:val="nil"/>
              <w:bottom w:val="nil"/>
              <w:right w:val="nil"/>
            </w:tcBorders>
            <w:shd w:val="clear" w:color="auto" w:fill="auto"/>
          </w:tcPr>
          <w:p w14:paraId="261208DE" w14:textId="77777777" w:rsidR="005020A5" w:rsidRPr="00413D96" w:rsidRDefault="005020A5">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Derivatives not qualifying as hedge accounting</w:t>
            </w:r>
            <w:r w:rsidRPr="00413D96" w:rsidDel="00DF7025">
              <w:rPr>
                <w:rFonts w:ascii="Arial" w:eastAsia="Arial Unicode MS" w:hAnsi="Arial" w:cs="Arial"/>
                <w:color w:val="000000"/>
                <w:sz w:val="18"/>
                <w:szCs w:val="18"/>
              </w:rPr>
              <w:t xml:space="preserve"> </w:t>
            </w:r>
          </w:p>
          <w:p w14:paraId="1CEAF3E8" w14:textId="77777777" w:rsidR="005020A5" w:rsidRPr="00413D96" w:rsidRDefault="005020A5">
            <w:pPr>
              <w:ind w:left="-9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7C9BDB27" w14:textId="77777777" w:rsidR="005020A5" w:rsidRPr="00413D96" w:rsidRDefault="005020A5">
            <w:pPr>
              <w:ind w:right="-72"/>
              <w:jc w:val="center"/>
              <w:rPr>
                <w:rFonts w:ascii="Arial" w:eastAsia="Arial Unicode MS" w:hAnsi="Arial" w:cs="Arial"/>
                <w:color w:val="000000"/>
                <w:sz w:val="18"/>
                <w:szCs w:val="18"/>
              </w:rPr>
            </w:pPr>
          </w:p>
          <w:p w14:paraId="02335923" w14:textId="29F951EA"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vAlign w:val="bottom"/>
          </w:tcPr>
          <w:p w14:paraId="06EF51D6" w14:textId="74AAEA67"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56</w:t>
            </w:r>
          </w:p>
        </w:tc>
        <w:tc>
          <w:tcPr>
            <w:tcW w:w="1843" w:type="dxa"/>
            <w:tcBorders>
              <w:top w:val="nil"/>
              <w:left w:val="nil"/>
              <w:bottom w:val="nil"/>
              <w:right w:val="nil"/>
            </w:tcBorders>
            <w:shd w:val="clear" w:color="auto" w:fill="auto"/>
            <w:vAlign w:val="bottom"/>
          </w:tcPr>
          <w:p w14:paraId="2623221D"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vAlign w:val="bottom"/>
          </w:tcPr>
          <w:p w14:paraId="2CE072D1" w14:textId="77777777" w:rsidR="005020A5" w:rsidRPr="00413D96" w:rsidRDefault="005020A5">
            <w:pPr>
              <w:ind w:left="74" w:right="-72" w:hanging="1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vAlign w:val="bottom"/>
          </w:tcPr>
          <w:p w14:paraId="39A180AC" w14:textId="0B7F372B"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56</w:t>
            </w:r>
          </w:p>
        </w:tc>
        <w:tc>
          <w:tcPr>
            <w:tcW w:w="1356" w:type="dxa"/>
            <w:tcBorders>
              <w:top w:val="nil"/>
              <w:left w:val="nil"/>
              <w:bottom w:val="nil"/>
              <w:right w:val="nil"/>
            </w:tcBorders>
            <w:shd w:val="clear" w:color="auto" w:fill="auto"/>
            <w:vAlign w:val="bottom"/>
          </w:tcPr>
          <w:p w14:paraId="03D22649" w14:textId="4436CE4C"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56</w:t>
            </w:r>
          </w:p>
        </w:tc>
      </w:tr>
      <w:tr w:rsidR="005020A5" w:rsidRPr="00413D96" w14:paraId="6B775DB5" w14:textId="77777777" w:rsidTr="00A07921">
        <w:tc>
          <w:tcPr>
            <w:tcW w:w="5717" w:type="dxa"/>
            <w:tcBorders>
              <w:top w:val="nil"/>
              <w:left w:val="nil"/>
              <w:bottom w:val="nil"/>
              <w:right w:val="nil"/>
            </w:tcBorders>
            <w:shd w:val="clear" w:color="auto" w:fill="auto"/>
          </w:tcPr>
          <w:p w14:paraId="73798748" w14:textId="77777777" w:rsidR="005020A5" w:rsidRPr="00413D96" w:rsidRDefault="005020A5">
            <w:pPr>
              <w:ind w:left="-91"/>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Derivatives qualifying as hedge accounting</w:t>
            </w:r>
          </w:p>
        </w:tc>
        <w:tc>
          <w:tcPr>
            <w:tcW w:w="1590" w:type="dxa"/>
            <w:tcBorders>
              <w:top w:val="nil"/>
              <w:left w:val="nil"/>
              <w:bottom w:val="nil"/>
              <w:right w:val="nil"/>
            </w:tcBorders>
            <w:shd w:val="clear" w:color="auto" w:fill="auto"/>
          </w:tcPr>
          <w:p w14:paraId="1847D24A"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nil"/>
              <w:left w:val="nil"/>
              <w:bottom w:val="nil"/>
              <w:right w:val="nil"/>
            </w:tcBorders>
            <w:shd w:val="clear" w:color="auto" w:fill="auto"/>
          </w:tcPr>
          <w:p w14:paraId="165B218C"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shd w:val="clear" w:color="auto" w:fill="auto"/>
          </w:tcPr>
          <w:p w14:paraId="4122C855"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shd w:val="clear" w:color="auto" w:fill="auto"/>
          </w:tcPr>
          <w:p w14:paraId="6E6C41DD"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shd w:val="clear" w:color="auto" w:fill="auto"/>
          </w:tcPr>
          <w:p w14:paraId="4A27A515"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shd w:val="clear" w:color="auto" w:fill="auto"/>
          </w:tcPr>
          <w:p w14:paraId="6DF502BF"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7359FD44" w14:textId="77777777" w:rsidTr="00A07921">
        <w:tc>
          <w:tcPr>
            <w:tcW w:w="5717" w:type="dxa"/>
            <w:tcBorders>
              <w:top w:val="nil"/>
              <w:left w:val="nil"/>
              <w:bottom w:val="nil"/>
              <w:right w:val="nil"/>
            </w:tcBorders>
            <w:shd w:val="clear" w:color="auto" w:fill="auto"/>
          </w:tcPr>
          <w:p w14:paraId="5D52E090" w14:textId="77777777" w:rsidR="005020A5" w:rsidRPr="00413D96" w:rsidRDefault="005020A5">
            <w:pPr>
              <w:ind w:left="-9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Foreign currency forwards</w:t>
            </w:r>
          </w:p>
        </w:tc>
        <w:tc>
          <w:tcPr>
            <w:tcW w:w="1590" w:type="dxa"/>
            <w:tcBorders>
              <w:top w:val="nil"/>
              <w:left w:val="nil"/>
              <w:bottom w:val="nil"/>
              <w:right w:val="nil"/>
            </w:tcBorders>
            <w:shd w:val="clear" w:color="auto" w:fill="auto"/>
          </w:tcPr>
          <w:p w14:paraId="4F7DDF3C" w14:textId="07950E6C"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nil"/>
              <w:right w:val="nil"/>
            </w:tcBorders>
            <w:shd w:val="clear" w:color="auto" w:fill="auto"/>
          </w:tcPr>
          <w:p w14:paraId="2AE9E25B" w14:textId="1C89057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c>
          <w:tcPr>
            <w:tcW w:w="1843" w:type="dxa"/>
            <w:tcBorders>
              <w:top w:val="nil"/>
              <w:left w:val="nil"/>
              <w:bottom w:val="nil"/>
              <w:right w:val="nil"/>
            </w:tcBorders>
            <w:shd w:val="clear" w:color="auto" w:fill="auto"/>
          </w:tcPr>
          <w:p w14:paraId="699D839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nil"/>
              <w:right w:val="nil"/>
            </w:tcBorders>
            <w:shd w:val="clear" w:color="auto" w:fill="auto"/>
          </w:tcPr>
          <w:p w14:paraId="5ACD2897"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nil"/>
              <w:right w:val="nil"/>
            </w:tcBorders>
            <w:shd w:val="clear" w:color="auto" w:fill="auto"/>
          </w:tcPr>
          <w:p w14:paraId="0B9B1DAC" w14:textId="3B3EC17D"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c>
          <w:tcPr>
            <w:tcW w:w="1356" w:type="dxa"/>
            <w:tcBorders>
              <w:top w:val="nil"/>
              <w:left w:val="nil"/>
              <w:bottom w:val="nil"/>
              <w:right w:val="nil"/>
            </w:tcBorders>
            <w:shd w:val="clear" w:color="auto" w:fill="auto"/>
          </w:tcPr>
          <w:p w14:paraId="58CE09C7" w14:textId="7C36C10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r>
      <w:tr w:rsidR="005020A5" w:rsidRPr="00413D96" w14:paraId="3AAB860E" w14:textId="77777777" w:rsidTr="00A07921">
        <w:tc>
          <w:tcPr>
            <w:tcW w:w="5717" w:type="dxa"/>
            <w:tcBorders>
              <w:top w:val="nil"/>
              <w:left w:val="nil"/>
              <w:bottom w:val="nil"/>
              <w:right w:val="nil"/>
            </w:tcBorders>
            <w:shd w:val="clear" w:color="auto" w:fill="auto"/>
          </w:tcPr>
          <w:p w14:paraId="5E562212" w14:textId="77777777" w:rsidR="005020A5" w:rsidRPr="00413D96" w:rsidRDefault="005020A5">
            <w:pPr>
              <w:ind w:left="-91" w:right="-149"/>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Interest rate swap </w:t>
            </w:r>
          </w:p>
        </w:tc>
        <w:tc>
          <w:tcPr>
            <w:tcW w:w="1590" w:type="dxa"/>
            <w:tcBorders>
              <w:top w:val="nil"/>
              <w:left w:val="nil"/>
              <w:bottom w:val="nil"/>
              <w:right w:val="nil"/>
            </w:tcBorders>
            <w:shd w:val="clear" w:color="auto" w:fill="auto"/>
          </w:tcPr>
          <w:p w14:paraId="2965FCDC" w14:textId="2D2BEB56"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774" w:type="dxa"/>
            <w:tcBorders>
              <w:top w:val="nil"/>
              <w:left w:val="nil"/>
              <w:bottom w:val="single" w:sz="4" w:space="0" w:color="auto"/>
              <w:right w:val="nil"/>
            </w:tcBorders>
            <w:shd w:val="clear" w:color="auto" w:fill="auto"/>
          </w:tcPr>
          <w:p w14:paraId="48A2421D" w14:textId="23915113"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147</w:t>
            </w:r>
          </w:p>
        </w:tc>
        <w:tc>
          <w:tcPr>
            <w:tcW w:w="1843" w:type="dxa"/>
            <w:tcBorders>
              <w:top w:val="nil"/>
              <w:left w:val="nil"/>
              <w:bottom w:val="single" w:sz="4" w:space="0" w:color="auto"/>
              <w:right w:val="nil"/>
            </w:tcBorders>
            <w:shd w:val="clear" w:color="auto" w:fill="auto"/>
          </w:tcPr>
          <w:p w14:paraId="13CF233C"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59" w:type="dxa"/>
            <w:tcBorders>
              <w:top w:val="nil"/>
              <w:left w:val="nil"/>
              <w:bottom w:val="single" w:sz="4" w:space="0" w:color="auto"/>
              <w:right w:val="nil"/>
            </w:tcBorders>
            <w:shd w:val="clear" w:color="auto" w:fill="auto"/>
          </w:tcPr>
          <w:p w14:paraId="0C878054"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60" w:type="dxa"/>
            <w:tcBorders>
              <w:top w:val="nil"/>
              <w:left w:val="nil"/>
              <w:bottom w:val="single" w:sz="4" w:space="0" w:color="auto"/>
              <w:right w:val="nil"/>
            </w:tcBorders>
            <w:shd w:val="clear" w:color="auto" w:fill="auto"/>
          </w:tcPr>
          <w:p w14:paraId="4552CD97" w14:textId="6485A35D"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147</w:t>
            </w:r>
          </w:p>
        </w:tc>
        <w:tc>
          <w:tcPr>
            <w:tcW w:w="1356" w:type="dxa"/>
            <w:tcBorders>
              <w:top w:val="nil"/>
              <w:left w:val="nil"/>
              <w:bottom w:val="single" w:sz="4" w:space="0" w:color="auto"/>
              <w:right w:val="nil"/>
            </w:tcBorders>
            <w:shd w:val="clear" w:color="auto" w:fill="auto"/>
          </w:tcPr>
          <w:p w14:paraId="14A5E0BE" w14:textId="243E462A"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147</w:t>
            </w:r>
          </w:p>
        </w:tc>
      </w:tr>
      <w:tr w:rsidR="005020A5" w:rsidRPr="00413D96" w14:paraId="3BC4EE76" w14:textId="77777777" w:rsidTr="00A07921">
        <w:tc>
          <w:tcPr>
            <w:tcW w:w="5717" w:type="dxa"/>
            <w:tcBorders>
              <w:top w:val="nil"/>
              <w:left w:val="nil"/>
              <w:bottom w:val="nil"/>
              <w:right w:val="nil"/>
            </w:tcBorders>
            <w:shd w:val="clear" w:color="auto" w:fill="auto"/>
          </w:tcPr>
          <w:p w14:paraId="6142A74B" w14:textId="77777777" w:rsidR="005020A5" w:rsidRPr="00413D96" w:rsidRDefault="005020A5">
            <w:pPr>
              <w:ind w:left="-91"/>
              <w:rPr>
                <w:rFonts w:ascii="Arial" w:eastAsia="Arial Unicode MS" w:hAnsi="Arial" w:cs="Arial"/>
                <w:color w:val="000000"/>
                <w:sz w:val="18"/>
                <w:szCs w:val="18"/>
                <w:cs/>
              </w:rPr>
            </w:pPr>
          </w:p>
        </w:tc>
        <w:tc>
          <w:tcPr>
            <w:tcW w:w="1590" w:type="dxa"/>
            <w:tcBorders>
              <w:top w:val="nil"/>
              <w:left w:val="nil"/>
              <w:bottom w:val="nil"/>
              <w:right w:val="nil"/>
            </w:tcBorders>
            <w:shd w:val="clear" w:color="auto" w:fill="auto"/>
          </w:tcPr>
          <w:p w14:paraId="5518CAC7"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shd w:val="clear" w:color="auto" w:fill="auto"/>
          </w:tcPr>
          <w:p w14:paraId="332808AA" w14:textId="77777777" w:rsidR="005020A5" w:rsidRPr="00413D96" w:rsidRDefault="005020A5">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21E12977" w14:textId="77777777" w:rsidR="005020A5" w:rsidRPr="00413D96" w:rsidRDefault="005020A5">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shd w:val="clear" w:color="auto" w:fill="auto"/>
          </w:tcPr>
          <w:p w14:paraId="56008D8D" w14:textId="77777777" w:rsidR="005020A5" w:rsidRPr="00413D96" w:rsidRDefault="005020A5">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shd w:val="clear" w:color="auto" w:fill="auto"/>
          </w:tcPr>
          <w:p w14:paraId="6E433376" w14:textId="77777777" w:rsidR="005020A5" w:rsidRPr="00413D96" w:rsidRDefault="005020A5">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shd w:val="clear" w:color="auto" w:fill="auto"/>
          </w:tcPr>
          <w:p w14:paraId="231A1C85"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61EAB3EE" w14:textId="77777777" w:rsidTr="00A07921">
        <w:tc>
          <w:tcPr>
            <w:tcW w:w="5717" w:type="dxa"/>
            <w:tcBorders>
              <w:top w:val="nil"/>
              <w:left w:val="nil"/>
              <w:bottom w:val="nil"/>
              <w:right w:val="nil"/>
            </w:tcBorders>
            <w:shd w:val="clear" w:color="auto" w:fill="auto"/>
          </w:tcPr>
          <w:p w14:paraId="0CFCFE09"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b/>
                <w:bCs/>
                <w:color w:val="000000"/>
                <w:sz w:val="18"/>
                <w:szCs w:val="18"/>
              </w:rPr>
              <w:t>Total liabilities</w:t>
            </w:r>
          </w:p>
        </w:tc>
        <w:tc>
          <w:tcPr>
            <w:tcW w:w="1590" w:type="dxa"/>
            <w:tcBorders>
              <w:top w:val="nil"/>
              <w:left w:val="nil"/>
              <w:bottom w:val="nil"/>
              <w:right w:val="nil"/>
            </w:tcBorders>
            <w:shd w:val="clear" w:color="auto" w:fill="auto"/>
            <w:vAlign w:val="bottom"/>
          </w:tcPr>
          <w:p w14:paraId="60AA5897" w14:textId="77777777" w:rsidR="005020A5" w:rsidRPr="00413D96" w:rsidRDefault="005020A5">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shd w:val="clear" w:color="auto" w:fill="auto"/>
          </w:tcPr>
          <w:p w14:paraId="021570FA" w14:textId="6F894999"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207</w:t>
            </w:r>
          </w:p>
        </w:tc>
        <w:tc>
          <w:tcPr>
            <w:tcW w:w="1843" w:type="dxa"/>
            <w:tcBorders>
              <w:top w:val="nil"/>
              <w:left w:val="nil"/>
              <w:bottom w:val="single" w:sz="4" w:space="0" w:color="auto"/>
              <w:right w:val="nil"/>
            </w:tcBorders>
            <w:shd w:val="clear" w:color="auto" w:fill="auto"/>
            <w:vAlign w:val="bottom"/>
          </w:tcPr>
          <w:p w14:paraId="0B9BCB50" w14:textId="77777777" w:rsidR="005020A5" w:rsidRPr="00413D96" w:rsidRDefault="005020A5">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1559" w:type="dxa"/>
            <w:tcBorders>
              <w:top w:val="nil"/>
              <w:left w:val="nil"/>
              <w:bottom w:val="single" w:sz="4" w:space="0" w:color="auto"/>
              <w:right w:val="nil"/>
            </w:tcBorders>
            <w:shd w:val="clear" w:color="auto" w:fill="auto"/>
          </w:tcPr>
          <w:p w14:paraId="72D38125" w14:textId="1258146D"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77</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812</w:t>
            </w:r>
          </w:p>
        </w:tc>
        <w:tc>
          <w:tcPr>
            <w:tcW w:w="1560" w:type="dxa"/>
            <w:tcBorders>
              <w:top w:val="nil"/>
              <w:left w:val="nil"/>
              <w:bottom w:val="single" w:sz="4" w:space="0" w:color="auto"/>
              <w:right w:val="nil"/>
            </w:tcBorders>
            <w:shd w:val="clear" w:color="auto" w:fill="auto"/>
          </w:tcPr>
          <w:p w14:paraId="370E6B68" w14:textId="23E73AA3"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78</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019</w:t>
            </w:r>
          </w:p>
        </w:tc>
        <w:tc>
          <w:tcPr>
            <w:tcW w:w="1356" w:type="dxa"/>
            <w:tcBorders>
              <w:top w:val="nil"/>
              <w:left w:val="nil"/>
              <w:bottom w:val="single" w:sz="4" w:space="0" w:color="auto"/>
              <w:right w:val="nil"/>
            </w:tcBorders>
            <w:shd w:val="clear" w:color="auto" w:fill="auto"/>
          </w:tcPr>
          <w:p w14:paraId="3F3B52F7" w14:textId="15369A59"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77</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533</w:t>
            </w:r>
          </w:p>
        </w:tc>
      </w:tr>
    </w:tbl>
    <w:p w14:paraId="3F063CA7" w14:textId="77777777" w:rsidR="005020A5" w:rsidRPr="00413D96" w:rsidRDefault="005020A5" w:rsidP="00BD647D">
      <w:pPr>
        <w:rPr>
          <w:rFonts w:ascii="Arial" w:eastAsia="Arial Unicode MS" w:hAnsi="Arial" w:cs="Arial"/>
          <w:color w:val="000000"/>
          <w:sz w:val="18"/>
          <w:szCs w:val="18"/>
        </w:rPr>
      </w:pPr>
    </w:p>
    <w:p w14:paraId="14681CDD" w14:textId="77777777" w:rsidR="00452A5D" w:rsidRPr="00413D96" w:rsidRDefault="00452A5D" w:rsidP="00452A5D">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7928137D" w14:textId="77777777" w:rsidR="00452A5D" w:rsidRPr="00413D96" w:rsidRDefault="00452A5D" w:rsidP="00452A5D">
      <w:pPr>
        <w:rPr>
          <w:rFonts w:ascii="Arial" w:hAnsi="Arial" w:cs="Arial"/>
          <w:color w:val="000000"/>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5020A5" w:rsidRPr="00413D96" w14:paraId="3B282BB1" w14:textId="77777777" w:rsidTr="00E417C7">
        <w:tc>
          <w:tcPr>
            <w:tcW w:w="1917" w:type="pct"/>
            <w:tcBorders>
              <w:top w:val="nil"/>
              <w:left w:val="nil"/>
              <w:bottom w:val="nil"/>
              <w:right w:val="nil"/>
            </w:tcBorders>
            <w:shd w:val="clear" w:color="auto" w:fill="auto"/>
          </w:tcPr>
          <w:p w14:paraId="25FDDDA8" w14:textId="77777777" w:rsidR="005020A5" w:rsidRPr="00413D96" w:rsidRDefault="005020A5">
            <w:pPr>
              <w:ind w:left="-91"/>
              <w:rPr>
                <w:rFonts w:ascii="Arial" w:eastAsia="Arial Unicode MS" w:hAnsi="Arial" w:cs="Arial"/>
                <w:b/>
                <w:bCs/>
                <w:color w:val="000000"/>
                <w:sz w:val="18"/>
                <w:szCs w:val="18"/>
              </w:rPr>
            </w:pPr>
            <w:r w:rsidRPr="00413D96">
              <w:rPr>
                <w:rFonts w:ascii="Arial" w:eastAsia="Arial Unicode MS" w:hAnsi="Arial" w:cs="Arial"/>
                <w:color w:val="000000"/>
                <w:sz w:val="18"/>
                <w:szCs w:val="18"/>
                <w:cs/>
              </w:rPr>
              <w:br w:type="page"/>
            </w:r>
          </w:p>
        </w:tc>
        <w:tc>
          <w:tcPr>
            <w:tcW w:w="3083" w:type="pct"/>
            <w:gridSpan w:val="6"/>
            <w:tcBorders>
              <w:top w:val="nil"/>
              <w:left w:val="nil"/>
              <w:bottom w:val="single" w:sz="4" w:space="0" w:color="auto"/>
              <w:right w:val="nil"/>
            </w:tcBorders>
            <w:shd w:val="clear" w:color="auto" w:fill="auto"/>
          </w:tcPr>
          <w:p w14:paraId="172D2D1B" w14:textId="77777777" w:rsidR="005020A5" w:rsidRPr="00413D96" w:rsidRDefault="005020A5">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Separate financial statements</w:t>
            </w:r>
          </w:p>
        </w:tc>
      </w:tr>
      <w:tr w:rsidR="005020A5" w:rsidRPr="00413D96" w14:paraId="5ECC2752" w14:textId="77777777" w:rsidTr="004B78DD">
        <w:tc>
          <w:tcPr>
            <w:tcW w:w="1917" w:type="pct"/>
            <w:tcBorders>
              <w:top w:val="nil"/>
              <w:left w:val="nil"/>
              <w:bottom w:val="nil"/>
              <w:right w:val="nil"/>
            </w:tcBorders>
            <w:shd w:val="clear" w:color="auto" w:fill="auto"/>
          </w:tcPr>
          <w:p w14:paraId="0F20F8B3" w14:textId="77777777" w:rsidR="005020A5" w:rsidRPr="00413D96" w:rsidRDefault="005020A5">
            <w:pPr>
              <w:ind w:left="-91" w:hanging="230"/>
              <w:rPr>
                <w:rFonts w:ascii="Arial" w:eastAsia="Arial Unicode MS" w:hAnsi="Arial" w:cs="Arial"/>
                <w:b/>
                <w:bCs/>
                <w:color w:val="000000"/>
                <w:sz w:val="18"/>
                <w:szCs w:val="18"/>
              </w:rPr>
            </w:pPr>
          </w:p>
        </w:tc>
        <w:tc>
          <w:tcPr>
            <w:tcW w:w="495" w:type="pct"/>
            <w:vMerge w:val="restart"/>
            <w:tcBorders>
              <w:top w:val="single" w:sz="4" w:space="0" w:color="auto"/>
              <w:left w:val="nil"/>
              <w:right w:val="nil"/>
            </w:tcBorders>
            <w:shd w:val="clear" w:color="auto" w:fill="auto"/>
          </w:tcPr>
          <w:p w14:paraId="7EF1A4DE" w14:textId="77777777" w:rsidR="005020A5" w:rsidRPr="00413D96" w:rsidRDefault="005020A5">
            <w:pPr>
              <w:ind w:right="-72"/>
              <w:jc w:val="center"/>
              <w:rPr>
                <w:rFonts w:ascii="Arial" w:eastAsia="Arial Unicode MS" w:hAnsi="Arial" w:cs="Arial"/>
                <w:b/>
                <w:bCs/>
                <w:color w:val="000000"/>
                <w:sz w:val="18"/>
                <w:szCs w:val="18"/>
              </w:rPr>
            </w:pPr>
          </w:p>
          <w:p w14:paraId="174EE18C" w14:textId="77777777" w:rsidR="005020A5" w:rsidRPr="00413D96" w:rsidRDefault="005020A5">
            <w:pPr>
              <w:ind w:right="-72"/>
              <w:jc w:val="center"/>
              <w:rPr>
                <w:rFonts w:ascii="Arial" w:eastAsia="Arial Unicode MS" w:hAnsi="Arial" w:cs="Arial"/>
                <w:b/>
                <w:bCs/>
                <w:color w:val="000000"/>
                <w:sz w:val="18"/>
                <w:szCs w:val="18"/>
              </w:rPr>
            </w:pPr>
          </w:p>
          <w:p w14:paraId="482F65F1" w14:textId="77777777" w:rsidR="005020A5" w:rsidRPr="00413D96" w:rsidRDefault="005020A5">
            <w:pPr>
              <w:ind w:right="-72"/>
              <w:jc w:val="center"/>
              <w:rPr>
                <w:rFonts w:ascii="Arial" w:eastAsia="Arial Unicode MS" w:hAnsi="Arial" w:cs="Arial"/>
                <w:b/>
                <w:bCs/>
                <w:color w:val="000000"/>
                <w:sz w:val="18"/>
                <w:szCs w:val="18"/>
              </w:rPr>
            </w:pPr>
          </w:p>
          <w:p w14:paraId="5D669D39" w14:textId="77777777" w:rsidR="005020A5" w:rsidRPr="00413D96" w:rsidRDefault="005020A5">
            <w:pPr>
              <w:ind w:right="-72"/>
              <w:jc w:val="center"/>
              <w:rPr>
                <w:rFonts w:ascii="Arial" w:eastAsia="Arial Unicode MS" w:hAnsi="Arial" w:cs="Arial"/>
                <w:b/>
                <w:bCs/>
                <w:color w:val="000000"/>
                <w:sz w:val="18"/>
                <w:szCs w:val="18"/>
              </w:rPr>
            </w:pPr>
          </w:p>
          <w:p w14:paraId="44AA8945" w14:textId="77777777" w:rsidR="005020A5" w:rsidRPr="00413D96" w:rsidRDefault="005020A5">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Fair value level</w:t>
            </w:r>
          </w:p>
        </w:tc>
        <w:tc>
          <w:tcPr>
            <w:tcW w:w="535" w:type="pct"/>
            <w:tcBorders>
              <w:top w:val="single" w:sz="4" w:space="0" w:color="auto"/>
              <w:left w:val="nil"/>
              <w:bottom w:val="nil"/>
              <w:right w:val="nil"/>
            </w:tcBorders>
            <w:shd w:val="clear" w:color="auto" w:fill="auto"/>
            <w:vAlign w:val="bottom"/>
          </w:tcPr>
          <w:p w14:paraId="5D60F5AE"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Fair value through profit or loss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FVPL</w:t>
            </w:r>
            <w:r w:rsidRPr="00413D96">
              <w:rPr>
                <w:rFonts w:ascii="Arial" w:eastAsia="Arial Unicode MS" w:hAnsi="Arial"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6BBDF757"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 xml:space="preserve">Fair value </w:t>
            </w:r>
            <w:r w:rsidRPr="00413D96">
              <w:rPr>
                <w:rFonts w:ascii="Arial" w:eastAsia="Arial Unicode MS" w:hAnsi="Arial" w:cs="Arial"/>
                <w:b/>
                <w:bCs/>
                <w:color w:val="000000"/>
                <w:sz w:val="18"/>
                <w:szCs w:val="18"/>
                <w:lang w:eastAsia="en-GB"/>
              </w:rPr>
              <w:br/>
              <w:t xml:space="preserve">through other comprehensive income </w:t>
            </w:r>
            <w:r w:rsidRPr="00413D96">
              <w:rPr>
                <w:rFonts w:ascii="Arial" w:eastAsia="Arial Unicode MS" w:hAnsi="Arial" w:cs="Arial"/>
                <w:b/>
                <w:bCs/>
                <w:color w:val="000000"/>
                <w:sz w:val="18"/>
                <w:szCs w:val="18"/>
                <w:cs/>
                <w:lang w:eastAsia="en-GB"/>
              </w:rPr>
              <w:t>(</w:t>
            </w:r>
            <w:r w:rsidRPr="00413D96">
              <w:rPr>
                <w:rFonts w:ascii="Arial" w:eastAsia="Arial Unicode MS" w:hAnsi="Arial" w:cs="Arial"/>
                <w:b/>
                <w:bCs/>
                <w:color w:val="000000"/>
                <w:sz w:val="18"/>
                <w:szCs w:val="18"/>
                <w:lang w:eastAsia="en-GB"/>
              </w:rPr>
              <w:t>FVOCI</w:t>
            </w:r>
            <w:r w:rsidRPr="00413D96">
              <w:rPr>
                <w:rFonts w:ascii="Arial" w:eastAsia="Arial Unicode MS" w:hAnsi="Arial"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71C6AA5B"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6D8258AC" w14:textId="77777777" w:rsidR="005020A5" w:rsidRPr="00413D96" w:rsidRDefault="005020A5">
            <w:pPr>
              <w:ind w:right="-72"/>
              <w:jc w:val="right"/>
              <w:rPr>
                <w:rFonts w:ascii="Arial" w:eastAsia="Arial Unicode MS" w:hAnsi="Arial" w:cs="Arial"/>
                <w:b/>
                <w:bCs/>
                <w:color w:val="000000"/>
                <w:sz w:val="18"/>
                <w:szCs w:val="18"/>
              </w:rPr>
            </w:pPr>
          </w:p>
          <w:p w14:paraId="3C90A2D0"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w:t>
            </w:r>
            <w:r w:rsidRPr="00413D96">
              <w:rPr>
                <w:rFonts w:ascii="Arial" w:eastAsia="Arial Unicode MS" w:hAnsi="Arial" w:cs="Arial"/>
                <w:b/>
                <w:bCs/>
                <w:color w:val="000000"/>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13C2E7CC" w14:textId="77777777" w:rsidR="005020A5" w:rsidRPr="00413D96" w:rsidRDefault="005020A5">
            <w:pPr>
              <w:ind w:right="-72"/>
              <w:jc w:val="right"/>
              <w:rPr>
                <w:rFonts w:ascii="Arial" w:eastAsia="Arial Unicode MS" w:hAnsi="Arial" w:cs="Arial"/>
                <w:b/>
                <w:bCs/>
                <w:color w:val="000000"/>
                <w:sz w:val="18"/>
                <w:szCs w:val="18"/>
              </w:rPr>
            </w:pPr>
          </w:p>
          <w:p w14:paraId="3743359B" w14:textId="77777777" w:rsidR="005020A5" w:rsidRPr="00413D96" w:rsidRDefault="005020A5">
            <w:pPr>
              <w:ind w:right="-72"/>
              <w:jc w:val="right"/>
              <w:rPr>
                <w:rFonts w:ascii="Arial" w:eastAsia="Arial Unicode MS" w:hAnsi="Arial" w:cs="Arial"/>
                <w:b/>
                <w:bCs/>
                <w:color w:val="000000"/>
                <w:sz w:val="18"/>
                <w:szCs w:val="18"/>
              </w:rPr>
            </w:pPr>
          </w:p>
          <w:p w14:paraId="286C5380"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Total </w:t>
            </w:r>
            <w:r w:rsidRPr="00413D96">
              <w:rPr>
                <w:rFonts w:ascii="Arial" w:eastAsia="Arial Unicode MS" w:hAnsi="Arial" w:cs="Arial"/>
                <w:b/>
                <w:bCs/>
                <w:color w:val="000000"/>
                <w:sz w:val="18"/>
                <w:szCs w:val="18"/>
              </w:rPr>
              <w:br/>
              <w:t>fair value</w:t>
            </w:r>
            <w:r w:rsidRPr="00413D96">
              <w:rPr>
                <w:rFonts w:ascii="Arial" w:eastAsia="Arial Unicode MS" w:hAnsi="Arial" w:cs="Arial"/>
                <w:b/>
                <w:bCs/>
                <w:color w:val="000000"/>
                <w:sz w:val="18"/>
                <w:szCs w:val="18"/>
                <w:cs/>
              </w:rPr>
              <w:t xml:space="preserve"> </w:t>
            </w:r>
          </w:p>
        </w:tc>
      </w:tr>
      <w:tr w:rsidR="005020A5" w:rsidRPr="00413D96" w14:paraId="2DBE0D58" w14:textId="77777777" w:rsidTr="004B78DD">
        <w:tc>
          <w:tcPr>
            <w:tcW w:w="1917" w:type="pct"/>
            <w:tcBorders>
              <w:top w:val="nil"/>
              <w:left w:val="nil"/>
              <w:bottom w:val="nil"/>
              <w:right w:val="nil"/>
            </w:tcBorders>
            <w:shd w:val="clear" w:color="auto" w:fill="auto"/>
          </w:tcPr>
          <w:p w14:paraId="590D5C1D" w14:textId="4132BD3A" w:rsidR="005020A5" w:rsidRPr="00413D96" w:rsidRDefault="005020A5">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2023</w:t>
            </w:r>
          </w:p>
        </w:tc>
        <w:tc>
          <w:tcPr>
            <w:tcW w:w="495" w:type="pct"/>
            <w:vMerge/>
            <w:tcBorders>
              <w:left w:val="nil"/>
              <w:bottom w:val="single" w:sz="4" w:space="0" w:color="auto"/>
              <w:right w:val="nil"/>
            </w:tcBorders>
            <w:shd w:val="clear" w:color="auto" w:fill="auto"/>
          </w:tcPr>
          <w:p w14:paraId="7093B0E1"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tcPr>
          <w:p w14:paraId="6CF59A9A"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556" w:type="pct"/>
            <w:tcBorders>
              <w:top w:val="nil"/>
              <w:left w:val="nil"/>
              <w:bottom w:val="single" w:sz="4" w:space="0" w:color="auto"/>
              <w:right w:val="nil"/>
            </w:tcBorders>
            <w:shd w:val="clear" w:color="auto" w:fill="auto"/>
          </w:tcPr>
          <w:p w14:paraId="2538F152"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554" w:type="pct"/>
            <w:tcBorders>
              <w:top w:val="nil"/>
              <w:left w:val="nil"/>
              <w:bottom w:val="single" w:sz="4" w:space="0" w:color="auto"/>
              <w:right w:val="nil"/>
            </w:tcBorders>
            <w:shd w:val="clear" w:color="auto" w:fill="auto"/>
          </w:tcPr>
          <w:p w14:paraId="148E9582"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491" w:type="pct"/>
            <w:tcBorders>
              <w:top w:val="nil"/>
              <w:left w:val="nil"/>
              <w:bottom w:val="single" w:sz="4" w:space="0" w:color="auto"/>
              <w:right w:val="nil"/>
            </w:tcBorders>
            <w:shd w:val="clear" w:color="auto" w:fill="auto"/>
          </w:tcPr>
          <w:p w14:paraId="3D0A50FA"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452" w:type="pct"/>
            <w:tcBorders>
              <w:top w:val="nil"/>
              <w:left w:val="nil"/>
              <w:bottom w:val="single" w:sz="4" w:space="0" w:color="auto"/>
              <w:right w:val="nil"/>
            </w:tcBorders>
            <w:shd w:val="clear" w:color="auto" w:fill="auto"/>
          </w:tcPr>
          <w:p w14:paraId="4FD15BDD" w14:textId="77777777" w:rsidR="005020A5" w:rsidRPr="00413D96" w:rsidRDefault="005020A5">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5020A5" w:rsidRPr="00413D96" w14:paraId="48CEC0C5" w14:textId="77777777" w:rsidTr="004B78DD">
        <w:tc>
          <w:tcPr>
            <w:tcW w:w="1917" w:type="pct"/>
            <w:tcBorders>
              <w:top w:val="nil"/>
              <w:left w:val="nil"/>
              <w:bottom w:val="nil"/>
              <w:right w:val="nil"/>
            </w:tcBorders>
            <w:shd w:val="clear" w:color="auto" w:fill="auto"/>
          </w:tcPr>
          <w:p w14:paraId="6F12BD8F" w14:textId="77777777" w:rsidR="005020A5" w:rsidRPr="00413D96" w:rsidRDefault="005020A5">
            <w:pPr>
              <w:ind w:left="-91"/>
              <w:rPr>
                <w:rFonts w:ascii="Arial" w:eastAsia="Arial Unicode MS" w:hAnsi="Arial" w:cs="Arial"/>
                <w:b/>
                <w:bCs/>
                <w:color w:val="000000"/>
                <w:sz w:val="18"/>
                <w:szCs w:val="18"/>
              </w:rPr>
            </w:pPr>
          </w:p>
        </w:tc>
        <w:tc>
          <w:tcPr>
            <w:tcW w:w="495" w:type="pct"/>
            <w:tcBorders>
              <w:top w:val="single" w:sz="4" w:space="0" w:color="auto"/>
              <w:left w:val="nil"/>
              <w:bottom w:val="nil"/>
              <w:right w:val="nil"/>
            </w:tcBorders>
            <w:shd w:val="clear" w:color="auto" w:fill="auto"/>
          </w:tcPr>
          <w:p w14:paraId="3CFF19ED" w14:textId="77777777" w:rsidR="005020A5" w:rsidRPr="00413D96" w:rsidRDefault="005020A5">
            <w:pPr>
              <w:ind w:right="-72"/>
              <w:jc w:val="right"/>
              <w:rPr>
                <w:rFonts w:ascii="Arial" w:eastAsia="Arial Unicode MS" w:hAnsi="Arial" w:cs="Arial"/>
                <w:b/>
                <w:bCs/>
                <w:color w:val="000000"/>
                <w:sz w:val="18"/>
                <w:szCs w:val="18"/>
              </w:rPr>
            </w:pPr>
          </w:p>
        </w:tc>
        <w:tc>
          <w:tcPr>
            <w:tcW w:w="535" w:type="pct"/>
            <w:tcBorders>
              <w:top w:val="single" w:sz="4" w:space="0" w:color="auto"/>
              <w:left w:val="nil"/>
              <w:bottom w:val="nil"/>
              <w:right w:val="nil"/>
            </w:tcBorders>
            <w:shd w:val="clear" w:color="auto" w:fill="auto"/>
          </w:tcPr>
          <w:p w14:paraId="2192600F" w14:textId="77777777" w:rsidR="005020A5" w:rsidRPr="00413D96" w:rsidRDefault="005020A5">
            <w:pPr>
              <w:ind w:right="-72"/>
              <w:jc w:val="right"/>
              <w:rPr>
                <w:rFonts w:ascii="Arial" w:eastAsia="Arial Unicode MS" w:hAnsi="Arial" w:cs="Arial"/>
                <w:b/>
                <w:bCs/>
                <w:color w:val="000000"/>
                <w:sz w:val="18"/>
                <w:szCs w:val="18"/>
              </w:rPr>
            </w:pPr>
          </w:p>
        </w:tc>
        <w:tc>
          <w:tcPr>
            <w:tcW w:w="556" w:type="pct"/>
            <w:tcBorders>
              <w:top w:val="single" w:sz="4" w:space="0" w:color="auto"/>
              <w:left w:val="nil"/>
              <w:bottom w:val="nil"/>
              <w:right w:val="nil"/>
            </w:tcBorders>
            <w:shd w:val="clear" w:color="auto" w:fill="auto"/>
          </w:tcPr>
          <w:p w14:paraId="077BD374" w14:textId="77777777" w:rsidR="005020A5" w:rsidRPr="00413D96" w:rsidRDefault="005020A5">
            <w:pPr>
              <w:ind w:right="-72"/>
              <w:jc w:val="right"/>
              <w:rPr>
                <w:rFonts w:ascii="Arial" w:eastAsia="Arial Unicode MS" w:hAnsi="Arial" w:cs="Arial"/>
                <w:b/>
                <w:bCs/>
                <w:color w:val="000000"/>
                <w:sz w:val="18"/>
                <w:szCs w:val="18"/>
              </w:rPr>
            </w:pPr>
          </w:p>
        </w:tc>
        <w:tc>
          <w:tcPr>
            <w:tcW w:w="554" w:type="pct"/>
            <w:tcBorders>
              <w:top w:val="single" w:sz="4" w:space="0" w:color="auto"/>
              <w:left w:val="nil"/>
              <w:bottom w:val="nil"/>
              <w:right w:val="nil"/>
            </w:tcBorders>
            <w:shd w:val="clear" w:color="auto" w:fill="auto"/>
          </w:tcPr>
          <w:p w14:paraId="346BBEDE" w14:textId="77777777" w:rsidR="005020A5" w:rsidRPr="00413D96" w:rsidRDefault="005020A5">
            <w:pPr>
              <w:ind w:right="-72"/>
              <w:jc w:val="right"/>
              <w:rPr>
                <w:rFonts w:ascii="Arial" w:eastAsia="Arial Unicode MS" w:hAnsi="Arial" w:cs="Arial"/>
                <w:b/>
                <w:bCs/>
                <w:color w:val="000000"/>
                <w:sz w:val="18"/>
                <w:szCs w:val="18"/>
              </w:rPr>
            </w:pPr>
          </w:p>
        </w:tc>
        <w:tc>
          <w:tcPr>
            <w:tcW w:w="491" w:type="pct"/>
            <w:tcBorders>
              <w:top w:val="single" w:sz="4" w:space="0" w:color="auto"/>
              <w:left w:val="nil"/>
              <w:bottom w:val="nil"/>
              <w:right w:val="nil"/>
            </w:tcBorders>
            <w:shd w:val="clear" w:color="auto" w:fill="auto"/>
          </w:tcPr>
          <w:p w14:paraId="24860731" w14:textId="77777777" w:rsidR="005020A5" w:rsidRPr="00413D96" w:rsidRDefault="005020A5">
            <w:pPr>
              <w:ind w:right="-72"/>
              <w:jc w:val="right"/>
              <w:rPr>
                <w:rFonts w:ascii="Arial" w:eastAsia="Arial Unicode MS" w:hAnsi="Arial" w:cs="Arial"/>
                <w:b/>
                <w:bCs/>
                <w:color w:val="000000"/>
                <w:sz w:val="18"/>
                <w:szCs w:val="18"/>
              </w:rPr>
            </w:pPr>
          </w:p>
        </w:tc>
        <w:tc>
          <w:tcPr>
            <w:tcW w:w="452" w:type="pct"/>
            <w:tcBorders>
              <w:top w:val="single" w:sz="4" w:space="0" w:color="auto"/>
              <w:left w:val="nil"/>
              <w:bottom w:val="nil"/>
              <w:right w:val="nil"/>
            </w:tcBorders>
            <w:shd w:val="clear" w:color="auto" w:fill="auto"/>
          </w:tcPr>
          <w:p w14:paraId="44CEB3A6" w14:textId="77777777" w:rsidR="005020A5" w:rsidRPr="00413D96" w:rsidRDefault="005020A5">
            <w:pPr>
              <w:ind w:right="-72"/>
              <w:jc w:val="right"/>
              <w:rPr>
                <w:rFonts w:ascii="Arial" w:eastAsia="Arial Unicode MS" w:hAnsi="Arial" w:cs="Arial"/>
                <w:b/>
                <w:bCs/>
                <w:color w:val="000000"/>
                <w:sz w:val="18"/>
                <w:szCs w:val="18"/>
              </w:rPr>
            </w:pPr>
          </w:p>
        </w:tc>
      </w:tr>
      <w:tr w:rsidR="005020A5" w:rsidRPr="00413D96" w14:paraId="5215F7B4" w14:textId="77777777" w:rsidTr="004B78DD">
        <w:tc>
          <w:tcPr>
            <w:tcW w:w="1917" w:type="pct"/>
            <w:tcBorders>
              <w:top w:val="nil"/>
              <w:left w:val="nil"/>
              <w:bottom w:val="nil"/>
              <w:right w:val="nil"/>
            </w:tcBorders>
            <w:shd w:val="clear" w:color="auto" w:fill="auto"/>
          </w:tcPr>
          <w:p w14:paraId="3EC61AC3" w14:textId="77777777" w:rsidR="005020A5" w:rsidRPr="00413D96" w:rsidRDefault="005020A5">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Assets</w:t>
            </w:r>
          </w:p>
        </w:tc>
        <w:tc>
          <w:tcPr>
            <w:tcW w:w="495" w:type="pct"/>
            <w:tcBorders>
              <w:top w:val="nil"/>
              <w:left w:val="nil"/>
              <w:bottom w:val="nil"/>
              <w:right w:val="nil"/>
            </w:tcBorders>
            <w:shd w:val="clear" w:color="auto" w:fill="auto"/>
            <w:vAlign w:val="bottom"/>
          </w:tcPr>
          <w:p w14:paraId="50FD7278"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nil"/>
              <w:left w:val="nil"/>
              <w:bottom w:val="nil"/>
              <w:right w:val="nil"/>
            </w:tcBorders>
            <w:shd w:val="clear" w:color="auto" w:fill="auto"/>
            <w:vAlign w:val="bottom"/>
          </w:tcPr>
          <w:p w14:paraId="261D5850" w14:textId="77777777" w:rsidR="005020A5" w:rsidRPr="00413D96" w:rsidRDefault="005020A5">
            <w:pPr>
              <w:ind w:right="-72"/>
              <w:jc w:val="right"/>
              <w:rPr>
                <w:rFonts w:ascii="Arial" w:eastAsia="Arial Unicode MS" w:hAnsi="Arial" w:cs="Arial"/>
                <w:b/>
                <w:bCs/>
                <w:color w:val="000000"/>
                <w:sz w:val="18"/>
                <w:szCs w:val="18"/>
              </w:rPr>
            </w:pPr>
          </w:p>
        </w:tc>
        <w:tc>
          <w:tcPr>
            <w:tcW w:w="556" w:type="pct"/>
            <w:tcBorders>
              <w:top w:val="nil"/>
              <w:left w:val="nil"/>
              <w:bottom w:val="nil"/>
              <w:right w:val="nil"/>
            </w:tcBorders>
            <w:shd w:val="clear" w:color="auto" w:fill="auto"/>
            <w:vAlign w:val="bottom"/>
          </w:tcPr>
          <w:p w14:paraId="4ED1AC0F" w14:textId="77777777" w:rsidR="005020A5" w:rsidRPr="00413D96" w:rsidRDefault="005020A5">
            <w:pPr>
              <w:ind w:right="-72"/>
              <w:jc w:val="right"/>
              <w:rPr>
                <w:rFonts w:ascii="Arial" w:eastAsia="Arial Unicode MS" w:hAnsi="Arial" w:cs="Arial"/>
                <w:b/>
                <w:bCs/>
                <w:color w:val="000000"/>
                <w:sz w:val="18"/>
                <w:szCs w:val="18"/>
              </w:rPr>
            </w:pPr>
          </w:p>
        </w:tc>
        <w:tc>
          <w:tcPr>
            <w:tcW w:w="554" w:type="pct"/>
            <w:tcBorders>
              <w:top w:val="nil"/>
              <w:left w:val="nil"/>
              <w:bottom w:val="nil"/>
              <w:right w:val="nil"/>
            </w:tcBorders>
            <w:shd w:val="clear" w:color="auto" w:fill="auto"/>
            <w:vAlign w:val="bottom"/>
          </w:tcPr>
          <w:p w14:paraId="5CC2A1BA" w14:textId="77777777" w:rsidR="005020A5" w:rsidRPr="00413D96" w:rsidRDefault="005020A5">
            <w:pPr>
              <w:ind w:right="-72"/>
              <w:jc w:val="right"/>
              <w:rPr>
                <w:rFonts w:ascii="Arial" w:eastAsia="Arial Unicode MS" w:hAnsi="Arial" w:cs="Arial"/>
                <w:b/>
                <w:bCs/>
                <w:color w:val="000000"/>
                <w:sz w:val="18"/>
                <w:szCs w:val="18"/>
              </w:rPr>
            </w:pPr>
          </w:p>
        </w:tc>
        <w:tc>
          <w:tcPr>
            <w:tcW w:w="491" w:type="pct"/>
            <w:tcBorders>
              <w:top w:val="nil"/>
              <w:left w:val="nil"/>
              <w:bottom w:val="nil"/>
              <w:right w:val="nil"/>
            </w:tcBorders>
            <w:shd w:val="clear" w:color="auto" w:fill="auto"/>
            <w:vAlign w:val="bottom"/>
          </w:tcPr>
          <w:p w14:paraId="31C33416" w14:textId="77777777" w:rsidR="005020A5" w:rsidRPr="00413D96" w:rsidRDefault="005020A5">
            <w:pPr>
              <w:ind w:right="-72"/>
              <w:jc w:val="right"/>
              <w:rPr>
                <w:rFonts w:ascii="Arial" w:eastAsia="Arial Unicode MS" w:hAnsi="Arial" w:cs="Arial"/>
                <w:b/>
                <w:bCs/>
                <w:color w:val="000000"/>
                <w:sz w:val="18"/>
                <w:szCs w:val="18"/>
              </w:rPr>
            </w:pPr>
          </w:p>
        </w:tc>
        <w:tc>
          <w:tcPr>
            <w:tcW w:w="452" w:type="pct"/>
            <w:tcBorders>
              <w:top w:val="nil"/>
              <w:left w:val="nil"/>
              <w:bottom w:val="nil"/>
              <w:right w:val="nil"/>
            </w:tcBorders>
            <w:shd w:val="clear" w:color="auto" w:fill="auto"/>
            <w:vAlign w:val="bottom"/>
          </w:tcPr>
          <w:p w14:paraId="28B20FD4" w14:textId="77777777" w:rsidR="005020A5" w:rsidRPr="00413D96" w:rsidRDefault="005020A5">
            <w:pPr>
              <w:ind w:right="-72"/>
              <w:jc w:val="right"/>
              <w:rPr>
                <w:rFonts w:ascii="Arial" w:eastAsia="Arial Unicode MS" w:hAnsi="Arial" w:cs="Arial"/>
                <w:b/>
                <w:bCs/>
                <w:color w:val="000000"/>
                <w:sz w:val="18"/>
                <w:szCs w:val="18"/>
              </w:rPr>
            </w:pPr>
          </w:p>
        </w:tc>
      </w:tr>
      <w:tr w:rsidR="005020A5" w:rsidRPr="00413D96" w14:paraId="30AB2785" w14:textId="77777777" w:rsidTr="004B78DD">
        <w:tc>
          <w:tcPr>
            <w:tcW w:w="1917" w:type="pct"/>
            <w:tcBorders>
              <w:top w:val="nil"/>
              <w:left w:val="nil"/>
              <w:bottom w:val="nil"/>
              <w:right w:val="nil"/>
            </w:tcBorders>
            <w:shd w:val="clear" w:color="auto" w:fill="auto"/>
            <w:vAlign w:val="bottom"/>
          </w:tcPr>
          <w:p w14:paraId="57BDE4FB" w14:textId="2A134A1C" w:rsidR="005020A5" w:rsidRPr="00413D96" w:rsidRDefault="005020A5" w:rsidP="0070086D">
            <w:pPr>
              <w:ind w:left="-91"/>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Financial assets</w:t>
            </w:r>
            <w:r w:rsidR="0070086D" w:rsidRPr="00413D96">
              <w:rPr>
                <w:rFonts w:ascii="Arial" w:eastAsia="Arial Unicode MS" w:hAnsi="Arial" w:cs="Arial"/>
                <w:color w:val="000000"/>
                <w:sz w:val="18"/>
                <w:szCs w:val="18"/>
                <w:lang w:eastAsia="en-GB"/>
              </w:rPr>
              <w:t xml:space="preserve"> - o</w:t>
            </w:r>
            <w:r w:rsidRPr="00413D96">
              <w:rPr>
                <w:rFonts w:ascii="Arial" w:eastAsia="Arial Unicode MS" w:hAnsi="Arial" w:cs="Arial"/>
                <w:color w:val="000000"/>
                <w:sz w:val="18"/>
                <w:szCs w:val="18"/>
                <w:lang w:eastAsia="en-GB"/>
              </w:rPr>
              <w:t>ther long</w:t>
            </w:r>
            <w:r w:rsidRPr="00413D96">
              <w:rPr>
                <w:rFonts w:ascii="Arial" w:eastAsia="Arial Unicode MS" w:hAnsi="Arial" w:cs="Arial"/>
                <w:color w:val="000000"/>
                <w:sz w:val="18"/>
                <w:szCs w:val="18"/>
                <w:cs/>
                <w:lang w:eastAsia="en-GB"/>
              </w:rPr>
              <w:t>-</w:t>
            </w:r>
            <w:r w:rsidRPr="00413D96">
              <w:rPr>
                <w:rFonts w:ascii="Arial" w:eastAsia="Arial Unicode MS" w:hAnsi="Arial" w:cs="Arial"/>
                <w:color w:val="000000"/>
                <w:sz w:val="18"/>
                <w:szCs w:val="18"/>
                <w:lang w:eastAsia="en-GB"/>
              </w:rPr>
              <w:t>term investments</w:t>
            </w:r>
          </w:p>
        </w:tc>
        <w:tc>
          <w:tcPr>
            <w:tcW w:w="495" w:type="pct"/>
            <w:tcBorders>
              <w:top w:val="nil"/>
              <w:left w:val="nil"/>
              <w:bottom w:val="nil"/>
              <w:right w:val="nil"/>
            </w:tcBorders>
            <w:shd w:val="clear" w:color="auto" w:fill="auto"/>
          </w:tcPr>
          <w:p w14:paraId="2D2263B6" w14:textId="4F84D04E" w:rsidR="005020A5" w:rsidRPr="00413D96" w:rsidRDefault="00A1321E" w:rsidP="0070086D">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535" w:type="pct"/>
            <w:tcBorders>
              <w:top w:val="nil"/>
              <w:left w:val="nil"/>
              <w:bottom w:val="nil"/>
              <w:right w:val="nil"/>
            </w:tcBorders>
            <w:shd w:val="clear" w:color="auto" w:fill="auto"/>
            <w:vAlign w:val="bottom"/>
          </w:tcPr>
          <w:p w14:paraId="1B581A6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6" w:type="pct"/>
            <w:tcBorders>
              <w:top w:val="nil"/>
              <w:left w:val="nil"/>
              <w:bottom w:val="nil"/>
              <w:right w:val="nil"/>
            </w:tcBorders>
            <w:shd w:val="clear" w:color="auto" w:fill="auto"/>
            <w:vAlign w:val="bottom"/>
          </w:tcPr>
          <w:p w14:paraId="1DF9C0BB" w14:textId="2EC18349"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702</w:t>
            </w:r>
          </w:p>
        </w:tc>
        <w:tc>
          <w:tcPr>
            <w:tcW w:w="554" w:type="pct"/>
            <w:tcBorders>
              <w:top w:val="nil"/>
              <w:left w:val="nil"/>
              <w:bottom w:val="nil"/>
              <w:right w:val="nil"/>
            </w:tcBorders>
            <w:shd w:val="clear" w:color="auto" w:fill="auto"/>
            <w:vAlign w:val="bottom"/>
          </w:tcPr>
          <w:p w14:paraId="11637B36" w14:textId="77777777" w:rsidR="005020A5" w:rsidRPr="00413D96" w:rsidRDefault="005020A5">
            <w:pPr>
              <w:ind w:left="74" w:right="-72" w:hanging="1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91" w:type="pct"/>
            <w:tcBorders>
              <w:top w:val="nil"/>
              <w:left w:val="nil"/>
              <w:bottom w:val="nil"/>
              <w:right w:val="nil"/>
            </w:tcBorders>
            <w:shd w:val="clear" w:color="auto" w:fill="auto"/>
            <w:vAlign w:val="bottom"/>
          </w:tcPr>
          <w:p w14:paraId="307A7FB7" w14:textId="4A7BE271"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702</w:t>
            </w:r>
          </w:p>
        </w:tc>
        <w:tc>
          <w:tcPr>
            <w:tcW w:w="452" w:type="pct"/>
            <w:tcBorders>
              <w:top w:val="nil"/>
              <w:left w:val="nil"/>
              <w:bottom w:val="nil"/>
              <w:right w:val="nil"/>
            </w:tcBorders>
            <w:shd w:val="clear" w:color="auto" w:fill="auto"/>
            <w:vAlign w:val="bottom"/>
          </w:tcPr>
          <w:p w14:paraId="668252B0" w14:textId="6D67F22C"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702</w:t>
            </w:r>
          </w:p>
        </w:tc>
      </w:tr>
      <w:tr w:rsidR="005020A5" w:rsidRPr="00413D96" w14:paraId="2CFC6D37" w14:textId="77777777" w:rsidTr="004B78DD">
        <w:tc>
          <w:tcPr>
            <w:tcW w:w="1917" w:type="pct"/>
            <w:tcBorders>
              <w:top w:val="nil"/>
              <w:left w:val="nil"/>
              <w:bottom w:val="nil"/>
              <w:right w:val="nil"/>
            </w:tcBorders>
            <w:shd w:val="clear" w:color="auto" w:fill="auto"/>
            <w:vAlign w:val="bottom"/>
          </w:tcPr>
          <w:p w14:paraId="3117DD47" w14:textId="77777777" w:rsidR="005020A5" w:rsidRPr="00413D96" w:rsidRDefault="005020A5">
            <w:pPr>
              <w:ind w:left="-91"/>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Long-term loans to related parties (fixed rate portion)</w:t>
            </w:r>
          </w:p>
        </w:tc>
        <w:tc>
          <w:tcPr>
            <w:tcW w:w="495" w:type="pct"/>
            <w:tcBorders>
              <w:top w:val="nil"/>
              <w:left w:val="nil"/>
              <w:bottom w:val="nil"/>
              <w:right w:val="nil"/>
            </w:tcBorders>
            <w:shd w:val="clear" w:color="auto" w:fill="auto"/>
          </w:tcPr>
          <w:p w14:paraId="7B90BCF7" w14:textId="00CDCB2B"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7AAE3734"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6" w:type="pct"/>
            <w:tcBorders>
              <w:top w:val="nil"/>
              <w:left w:val="nil"/>
              <w:bottom w:val="single" w:sz="4" w:space="0" w:color="auto"/>
              <w:right w:val="nil"/>
            </w:tcBorders>
            <w:shd w:val="clear" w:color="auto" w:fill="auto"/>
            <w:vAlign w:val="bottom"/>
          </w:tcPr>
          <w:p w14:paraId="0888C041"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4" w:type="pct"/>
            <w:tcBorders>
              <w:top w:val="nil"/>
              <w:left w:val="nil"/>
              <w:bottom w:val="single" w:sz="4" w:space="0" w:color="auto"/>
              <w:right w:val="nil"/>
            </w:tcBorders>
            <w:shd w:val="clear" w:color="auto" w:fill="auto"/>
            <w:vAlign w:val="bottom"/>
          </w:tcPr>
          <w:p w14:paraId="0144228F" w14:textId="42CA57F1" w:rsidR="005020A5" w:rsidRPr="00413D96" w:rsidRDefault="00A1321E">
            <w:pPr>
              <w:ind w:left="74" w:right="-72" w:hanging="1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063</w:t>
            </w:r>
          </w:p>
        </w:tc>
        <w:tc>
          <w:tcPr>
            <w:tcW w:w="491" w:type="pct"/>
            <w:tcBorders>
              <w:top w:val="nil"/>
              <w:left w:val="nil"/>
              <w:bottom w:val="single" w:sz="4" w:space="0" w:color="auto"/>
              <w:right w:val="nil"/>
            </w:tcBorders>
            <w:shd w:val="clear" w:color="auto" w:fill="auto"/>
            <w:vAlign w:val="bottom"/>
          </w:tcPr>
          <w:p w14:paraId="2DEE6A1E" w14:textId="7C04FF5E"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063</w:t>
            </w:r>
          </w:p>
        </w:tc>
        <w:tc>
          <w:tcPr>
            <w:tcW w:w="452" w:type="pct"/>
            <w:tcBorders>
              <w:top w:val="nil"/>
              <w:left w:val="nil"/>
              <w:bottom w:val="single" w:sz="4" w:space="0" w:color="auto"/>
              <w:right w:val="nil"/>
            </w:tcBorders>
            <w:shd w:val="clear" w:color="auto" w:fill="auto"/>
            <w:vAlign w:val="bottom"/>
          </w:tcPr>
          <w:p w14:paraId="2E69D425" w14:textId="3FF591D5"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042</w:t>
            </w:r>
          </w:p>
        </w:tc>
      </w:tr>
      <w:tr w:rsidR="005020A5" w:rsidRPr="00413D96" w14:paraId="2D7E9CF4" w14:textId="77777777" w:rsidTr="004B78DD">
        <w:tc>
          <w:tcPr>
            <w:tcW w:w="1917" w:type="pct"/>
            <w:tcBorders>
              <w:top w:val="nil"/>
              <w:left w:val="nil"/>
              <w:bottom w:val="nil"/>
              <w:right w:val="nil"/>
            </w:tcBorders>
            <w:shd w:val="clear" w:color="auto" w:fill="auto"/>
          </w:tcPr>
          <w:p w14:paraId="6AF6AA09" w14:textId="77777777" w:rsidR="005020A5" w:rsidRPr="00413D96" w:rsidRDefault="005020A5">
            <w:pPr>
              <w:ind w:left="-91"/>
              <w:rPr>
                <w:rFonts w:ascii="Arial" w:eastAsia="Arial Unicode MS" w:hAnsi="Arial" w:cs="Arial"/>
                <w:color w:val="000000"/>
                <w:sz w:val="18"/>
                <w:szCs w:val="18"/>
                <w:cs/>
              </w:rPr>
            </w:pPr>
          </w:p>
        </w:tc>
        <w:tc>
          <w:tcPr>
            <w:tcW w:w="495" w:type="pct"/>
            <w:tcBorders>
              <w:top w:val="nil"/>
              <w:left w:val="nil"/>
              <w:bottom w:val="nil"/>
              <w:right w:val="nil"/>
            </w:tcBorders>
            <w:shd w:val="clear" w:color="auto" w:fill="auto"/>
          </w:tcPr>
          <w:p w14:paraId="13E615AB" w14:textId="77777777" w:rsidR="005020A5" w:rsidRPr="00413D96" w:rsidRDefault="005020A5">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shd w:val="clear" w:color="auto" w:fill="auto"/>
          </w:tcPr>
          <w:p w14:paraId="7CD9FCB0" w14:textId="77777777" w:rsidR="005020A5" w:rsidRPr="00413D96" w:rsidRDefault="005020A5">
            <w:pPr>
              <w:ind w:left="74" w:right="-72"/>
              <w:jc w:val="right"/>
              <w:rPr>
                <w:rFonts w:ascii="Arial" w:eastAsia="Arial Unicode MS" w:hAnsi="Arial" w:cs="Arial"/>
                <w:color w:val="000000"/>
                <w:sz w:val="18"/>
                <w:szCs w:val="18"/>
              </w:rPr>
            </w:pPr>
          </w:p>
        </w:tc>
        <w:tc>
          <w:tcPr>
            <w:tcW w:w="556" w:type="pct"/>
            <w:tcBorders>
              <w:top w:val="single" w:sz="4" w:space="0" w:color="auto"/>
              <w:left w:val="nil"/>
              <w:bottom w:val="nil"/>
              <w:right w:val="nil"/>
            </w:tcBorders>
            <w:shd w:val="clear" w:color="auto" w:fill="auto"/>
          </w:tcPr>
          <w:p w14:paraId="51BFD549" w14:textId="77777777" w:rsidR="005020A5" w:rsidRPr="00413D96" w:rsidRDefault="005020A5">
            <w:pPr>
              <w:ind w:left="74" w:right="-72"/>
              <w:jc w:val="right"/>
              <w:rPr>
                <w:rFonts w:ascii="Arial" w:eastAsia="Arial Unicode MS" w:hAnsi="Arial" w:cs="Arial"/>
                <w:color w:val="000000"/>
                <w:sz w:val="18"/>
                <w:szCs w:val="18"/>
              </w:rPr>
            </w:pPr>
          </w:p>
        </w:tc>
        <w:tc>
          <w:tcPr>
            <w:tcW w:w="554" w:type="pct"/>
            <w:tcBorders>
              <w:top w:val="single" w:sz="4" w:space="0" w:color="auto"/>
              <w:left w:val="nil"/>
              <w:bottom w:val="nil"/>
              <w:right w:val="nil"/>
            </w:tcBorders>
            <w:shd w:val="clear" w:color="auto" w:fill="auto"/>
          </w:tcPr>
          <w:p w14:paraId="47663A58" w14:textId="77777777" w:rsidR="005020A5" w:rsidRPr="00413D96" w:rsidRDefault="005020A5">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tcPr>
          <w:p w14:paraId="37D9203B" w14:textId="77777777" w:rsidR="005020A5" w:rsidRPr="00413D96" w:rsidRDefault="005020A5">
            <w:pPr>
              <w:ind w:left="74" w:right="-72"/>
              <w:jc w:val="right"/>
              <w:rPr>
                <w:rFonts w:ascii="Arial" w:eastAsia="Arial Unicode MS" w:hAnsi="Arial" w:cs="Arial"/>
                <w:color w:val="000000"/>
                <w:sz w:val="18"/>
                <w:szCs w:val="18"/>
              </w:rPr>
            </w:pPr>
          </w:p>
        </w:tc>
        <w:tc>
          <w:tcPr>
            <w:tcW w:w="452" w:type="pct"/>
            <w:tcBorders>
              <w:top w:val="single" w:sz="4" w:space="0" w:color="auto"/>
              <w:left w:val="nil"/>
              <w:bottom w:val="nil"/>
              <w:right w:val="nil"/>
            </w:tcBorders>
            <w:shd w:val="clear" w:color="auto" w:fill="auto"/>
          </w:tcPr>
          <w:p w14:paraId="1FB63E3E"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6F9F38E9" w14:textId="77777777" w:rsidTr="004B78DD">
        <w:tc>
          <w:tcPr>
            <w:tcW w:w="1917" w:type="pct"/>
            <w:tcBorders>
              <w:top w:val="nil"/>
              <w:left w:val="nil"/>
              <w:bottom w:val="nil"/>
              <w:right w:val="nil"/>
            </w:tcBorders>
            <w:shd w:val="clear" w:color="auto" w:fill="auto"/>
          </w:tcPr>
          <w:p w14:paraId="6D57FA9B" w14:textId="77777777" w:rsidR="005020A5" w:rsidRPr="00413D96" w:rsidRDefault="005020A5">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 assets</w:t>
            </w:r>
          </w:p>
        </w:tc>
        <w:tc>
          <w:tcPr>
            <w:tcW w:w="495" w:type="pct"/>
            <w:tcBorders>
              <w:top w:val="nil"/>
              <w:left w:val="nil"/>
              <w:bottom w:val="nil"/>
              <w:right w:val="nil"/>
            </w:tcBorders>
            <w:shd w:val="clear" w:color="auto" w:fill="auto"/>
          </w:tcPr>
          <w:p w14:paraId="6335EE76"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tcPr>
          <w:p w14:paraId="270A2346" w14:textId="77777777" w:rsidR="005020A5" w:rsidRPr="00413D96" w:rsidRDefault="005020A5">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56" w:type="pct"/>
            <w:tcBorders>
              <w:top w:val="nil"/>
              <w:left w:val="nil"/>
              <w:bottom w:val="single" w:sz="4" w:space="0" w:color="auto"/>
              <w:right w:val="nil"/>
            </w:tcBorders>
            <w:shd w:val="clear" w:color="auto" w:fill="auto"/>
          </w:tcPr>
          <w:p w14:paraId="4AF7F850" w14:textId="0BE6BEBD"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702</w:t>
            </w:r>
          </w:p>
        </w:tc>
        <w:tc>
          <w:tcPr>
            <w:tcW w:w="554" w:type="pct"/>
            <w:tcBorders>
              <w:top w:val="nil"/>
              <w:left w:val="nil"/>
              <w:bottom w:val="single" w:sz="4" w:space="0" w:color="auto"/>
              <w:right w:val="nil"/>
            </w:tcBorders>
            <w:shd w:val="clear" w:color="auto" w:fill="auto"/>
          </w:tcPr>
          <w:p w14:paraId="25FE04A2" w14:textId="4B085BFF" w:rsidR="005020A5" w:rsidRPr="00413D96" w:rsidRDefault="00A1321E">
            <w:pPr>
              <w:ind w:left="74" w:right="-72" w:firstLine="314"/>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063</w:t>
            </w:r>
          </w:p>
        </w:tc>
        <w:tc>
          <w:tcPr>
            <w:tcW w:w="491" w:type="pct"/>
            <w:tcBorders>
              <w:top w:val="nil"/>
              <w:left w:val="nil"/>
              <w:bottom w:val="single" w:sz="4" w:space="0" w:color="auto"/>
              <w:right w:val="nil"/>
            </w:tcBorders>
            <w:shd w:val="clear" w:color="auto" w:fill="auto"/>
          </w:tcPr>
          <w:p w14:paraId="1D048016" w14:textId="06F1EE00"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765</w:t>
            </w:r>
          </w:p>
        </w:tc>
        <w:tc>
          <w:tcPr>
            <w:tcW w:w="452" w:type="pct"/>
            <w:tcBorders>
              <w:top w:val="nil"/>
              <w:left w:val="nil"/>
              <w:bottom w:val="single" w:sz="4" w:space="0" w:color="auto"/>
              <w:right w:val="nil"/>
            </w:tcBorders>
            <w:shd w:val="clear" w:color="auto" w:fill="auto"/>
          </w:tcPr>
          <w:p w14:paraId="50B29F89" w14:textId="727F6FEE"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5</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744</w:t>
            </w:r>
          </w:p>
        </w:tc>
      </w:tr>
      <w:tr w:rsidR="005020A5" w:rsidRPr="00413D96" w14:paraId="4BAC6DE6" w14:textId="77777777" w:rsidTr="004B78DD">
        <w:tc>
          <w:tcPr>
            <w:tcW w:w="1917" w:type="pct"/>
            <w:tcBorders>
              <w:top w:val="nil"/>
              <w:left w:val="nil"/>
              <w:bottom w:val="nil"/>
              <w:right w:val="nil"/>
            </w:tcBorders>
            <w:shd w:val="clear" w:color="auto" w:fill="auto"/>
          </w:tcPr>
          <w:p w14:paraId="4A57434C" w14:textId="77777777" w:rsidR="005020A5" w:rsidRPr="00413D96" w:rsidRDefault="005020A5">
            <w:pPr>
              <w:ind w:left="-91"/>
              <w:rPr>
                <w:rFonts w:ascii="Arial" w:eastAsia="Arial Unicode MS" w:hAnsi="Arial" w:cs="Arial"/>
                <w:b/>
                <w:bCs/>
                <w:color w:val="000000"/>
                <w:sz w:val="18"/>
                <w:szCs w:val="18"/>
              </w:rPr>
            </w:pPr>
          </w:p>
        </w:tc>
        <w:tc>
          <w:tcPr>
            <w:tcW w:w="495" w:type="pct"/>
            <w:tcBorders>
              <w:top w:val="nil"/>
              <w:left w:val="nil"/>
              <w:bottom w:val="nil"/>
              <w:right w:val="nil"/>
            </w:tcBorders>
            <w:shd w:val="clear" w:color="auto" w:fill="auto"/>
            <w:vAlign w:val="bottom"/>
          </w:tcPr>
          <w:p w14:paraId="10BD8FCE"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single" w:sz="4" w:space="0" w:color="auto"/>
              <w:left w:val="nil"/>
              <w:bottom w:val="nil"/>
              <w:right w:val="nil"/>
            </w:tcBorders>
            <w:shd w:val="clear" w:color="auto" w:fill="auto"/>
            <w:vAlign w:val="bottom"/>
          </w:tcPr>
          <w:p w14:paraId="53429977" w14:textId="77777777" w:rsidR="005020A5" w:rsidRPr="00413D96" w:rsidRDefault="005020A5">
            <w:pPr>
              <w:ind w:left="74" w:right="-72"/>
              <w:jc w:val="right"/>
              <w:rPr>
                <w:rFonts w:ascii="Arial" w:eastAsia="Arial Unicode MS" w:hAnsi="Arial" w:cs="Arial"/>
                <w:color w:val="000000"/>
                <w:sz w:val="18"/>
                <w:szCs w:val="18"/>
              </w:rPr>
            </w:pPr>
          </w:p>
        </w:tc>
        <w:tc>
          <w:tcPr>
            <w:tcW w:w="556" w:type="pct"/>
            <w:tcBorders>
              <w:top w:val="single" w:sz="4" w:space="0" w:color="auto"/>
              <w:left w:val="nil"/>
              <w:bottom w:val="nil"/>
              <w:right w:val="nil"/>
            </w:tcBorders>
            <w:shd w:val="clear" w:color="auto" w:fill="auto"/>
            <w:vAlign w:val="bottom"/>
          </w:tcPr>
          <w:p w14:paraId="3D065CF2" w14:textId="77777777" w:rsidR="005020A5" w:rsidRPr="00413D96" w:rsidRDefault="005020A5">
            <w:pPr>
              <w:ind w:left="74" w:right="-72"/>
              <w:jc w:val="right"/>
              <w:rPr>
                <w:rFonts w:ascii="Arial" w:eastAsia="Arial Unicode MS" w:hAnsi="Arial" w:cs="Arial"/>
                <w:color w:val="000000"/>
                <w:sz w:val="18"/>
                <w:szCs w:val="18"/>
              </w:rPr>
            </w:pPr>
          </w:p>
        </w:tc>
        <w:tc>
          <w:tcPr>
            <w:tcW w:w="554" w:type="pct"/>
            <w:tcBorders>
              <w:top w:val="single" w:sz="4" w:space="0" w:color="auto"/>
              <w:left w:val="nil"/>
              <w:bottom w:val="nil"/>
              <w:right w:val="nil"/>
            </w:tcBorders>
            <w:shd w:val="clear" w:color="auto" w:fill="auto"/>
            <w:vAlign w:val="bottom"/>
          </w:tcPr>
          <w:p w14:paraId="38288D47" w14:textId="77777777" w:rsidR="005020A5" w:rsidRPr="00413D96" w:rsidRDefault="005020A5">
            <w:pPr>
              <w:ind w:left="74" w:right="-72" w:firstLine="314"/>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vAlign w:val="bottom"/>
          </w:tcPr>
          <w:p w14:paraId="06C09CB6" w14:textId="77777777" w:rsidR="005020A5" w:rsidRPr="00413D96" w:rsidRDefault="005020A5">
            <w:pPr>
              <w:ind w:left="74" w:right="-72"/>
              <w:jc w:val="right"/>
              <w:rPr>
                <w:rFonts w:ascii="Arial" w:eastAsia="Arial Unicode MS" w:hAnsi="Arial" w:cs="Arial"/>
                <w:color w:val="000000"/>
                <w:sz w:val="18"/>
                <w:szCs w:val="18"/>
              </w:rPr>
            </w:pPr>
          </w:p>
        </w:tc>
        <w:tc>
          <w:tcPr>
            <w:tcW w:w="452" w:type="pct"/>
            <w:tcBorders>
              <w:top w:val="single" w:sz="4" w:space="0" w:color="auto"/>
              <w:left w:val="nil"/>
              <w:bottom w:val="nil"/>
              <w:right w:val="nil"/>
            </w:tcBorders>
            <w:shd w:val="clear" w:color="auto" w:fill="auto"/>
            <w:vAlign w:val="bottom"/>
          </w:tcPr>
          <w:p w14:paraId="2648A346"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51D3AD28" w14:textId="77777777" w:rsidTr="004B78DD">
        <w:tc>
          <w:tcPr>
            <w:tcW w:w="1917" w:type="pct"/>
            <w:tcBorders>
              <w:top w:val="nil"/>
              <w:left w:val="nil"/>
              <w:bottom w:val="nil"/>
              <w:right w:val="nil"/>
            </w:tcBorders>
            <w:shd w:val="clear" w:color="auto" w:fill="auto"/>
          </w:tcPr>
          <w:p w14:paraId="3100F69C" w14:textId="77777777" w:rsidR="005020A5" w:rsidRPr="00413D96" w:rsidRDefault="005020A5">
            <w:pPr>
              <w:ind w:left="-9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Liabilities</w:t>
            </w:r>
          </w:p>
        </w:tc>
        <w:tc>
          <w:tcPr>
            <w:tcW w:w="495" w:type="pct"/>
            <w:tcBorders>
              <w:top w:val="nil"/>
              <w:left w:val="nil"/>
              <w:bottom w:val="nil"/>
              <w:right w:val="nil"/>
            </w:tcBorders>
            <w:shd w:val="clear" w:color="auto" w:fill="auto"/>
            <w:vAlign w:val="bottom"/>
          </w:tcPr>
          <w:p w14:paraId="0D018149"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nil"/>
              <w:left w:val="nil"/>
              <w:bottom w:val="nil"/>
              <w:right w:val="nil"/>
            </w:tcBorders>
            <w:shd w:val="clear" w:color="auto" w:fill="auto"/>
            <w:vAlign w:val="bottom"/>
          </w:tcPr>
          <w:p w14:paraId="0DC9935B" w14:textId="77777777" w:rsidR="005020A5" w:rsidRPr="00413D96" w:rsidRDefault="005020A5">
            <w:pPr>
              <w:ind w:left="74" w:right="-72"/>
              <w:jc w:val="right"/>
              <w:rPr>
                <w:rFonts w:ascii="Arial" w:eastAsia="Arial Unicode MS" w:hAnsi="Arial" w:cs="Arial"/>
                <w:color w:val="000000"/>
                <w:sz w:val="18"/>
                <w:szCs w:val="18"/>
              </w:rPr>
            </w:pPr>
          </w:p>
        </w:tc>
        <w:tc>
          <w:tcPr>
            <w:tcW w:w="556" w:type="pct"/>
            <w:tcBorders>
              <w:top w:val="nil"/>
              <w:left w:val="nil"/>
              <w:bottom w:val="nil"/>
              <w:right w:val="nil"/>
            </w:tcBorders>
            <w:shd w:val="clear" w:color="auto" w:fill="auto"/>
            <w:vAlign w:val="bottom"/>
          </w:tcPr>
          <w:p w14:paraId="0926C8A1" w14:textId="77777777" w:rsidR="005020A5" w:rsidRPr="00413D96" w:rsidRDefault="005020A5">
            <w:pPr>
              <w:ind w:left="74" w:right="-72"/>
              <w:jc w:val="right"/>
              <w:rPr>
                <w:rFonts w:ascii="Arial" w:eastAsia="Arial Unicode MS" w:hAnsi="Arial" w:cs="Arial"/>
                <w:color w:val="000000"/>
                <w:sz w:val="18"/>
                <w:szCs w:val="18"/>
              </w:rPr>
            </w:pPr>
          </w:p>
        </w:tc>
        <w:tc>
          <w:tcPr>
            <w:tcW w:w="554" w:type="pct"/>
            <w:tcBorders>
              <w:top w:val="nil"/>
              <w:left w:val="nil"/>
              <w:bottom w:val="nil"/>
              <w:right w:val="nil"/>
            </w:tcBorders>
            <w:shd w:val="clear" w:color="auto" w:fill="auto"/>
            <w:vAlign w:val="bottom"/>
          </w:tcPr>
          <w:p w14:paraId="2FEB6F4D" w14:textId="77777777" w:rsidR="005020A5" w:rsidRPr="00413D96" w:rsidRDefault="005020A5">
            <w:pPr>
              <w:ind w:left="74" w:right="-72"/>
              <w:jc w:val="right"/>
              <w:rPr>
                <w:rFonts w:ascii="Arial" w:eastAsia="Arial Unicode MS" w:hAnsi="Arial" w:cs="Arial"/>
                <w:color w:val="000000"/>
                <w:sz w:val="18"/>
                <w:szCs w:val="18"/>
                <w:cs/>
              </w:rPr>
            </w:pPr>
          </w:p>
        </w:tc>
        <w:tc>
          <w:tcPr>
            <w:tcW w:w="491" w:type="pct"/>
            <w:tcBorders>
              <w:top w:val="nil"/>
              <w:left w:val="nil"/>
              <w:bottom w:val="nil"/>
              <w:right w:val="nil"/>
            </w:tcBorders>
            <w:shd w:val="clear" w:color="auto" w:fill="auto"/>
            <w:vAlign w:val="bottom"/>
          </w:tcPr>
          <w:p w14:paraId="7619BA41" w14:textId="77777777" w:rsidR="005020A5" w:rsidRPr="00413D96" w:rsidRDefault="005020A5">
            <w:pPr>
              <w:ind w:left="74" w:right="-72"/>
              <w:jc w:val="right"/>
              <w:rPr>
                <w:rFonts w:ascii="Arial" w:eastAsia="Arial Unicode MS" w:hAnsi="Arial" w:cs="Arial"/>
                <w:color w:val="000000"/>
                <w:sz w:val="18"/>
                <w:szCs w:val="18"/>
              </w:rPr>
            </w:pPr>
          </w:p>
        </w:tc>
        <w:tc>
          <w:tcPr>
            <w:tcW w:w="452" w:type="pct"/>
            <w:tcBorders>
              <w:top w:val="nil"/>
              <w:left w:val="nil"/>
              <w:bottom w:val="nil"/>
              <w:right w:val="nil"/>
            </w:tcBorders>
            <w:shd w:val="clear" w:color="auto" w:fill="auto"/>
            <w:vAlign w:val="bottom"/>
          </w:tcPr>
          <w:p w14:paraId="540B5549"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58FD8836" w14:textId="77777777" w:rsidTr="004B78DD">
        <w:tc>
          <w:tcPr>
            <w:tcW w:w="1917" w:type="pct"/>
            <w:tcBorders>
              <w:top w:val="nil"/>
              <w:left w:val="nil"/>
              <w:bottom w:val="nil"/>
              <w:right w:val="nil"/>
            </w:tcBorders>
            <w:shd w:val="clear" w:color="auto" w:fill="auto"/>
          </w:tcPr>
          <w:p w14:paraId="40A6B6FD"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term loans from financial institutions </w:t>
            </w:r>
            <w:r w:rsidRPr="00413D96">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56C6F17C" w14:textId="7E34B085"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nil"/>
              <w:right w:val="nil"/>
            </w:tcBorders>
            <w:shd w:val="clear" w:color="auto" w:fill="auto"/>
            <w:vAlign w:val="bottom"/>
          </w:tcPr>
          <w:p w14:paraId="292AF944"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6" w:type="pct"/>
            <w:tcBorders>
              <w:top w:val="nil"/>
              <w:left w:val="nil"/>
              <w:bottom w:val="nil"/>
              <w:right w:val="nil"/>
            </w:tcBorders>
            <w:shd w:val="clear" w:color="auto" w:fill="auto"/>
            <w:vAlign w:val="bottom"/>
          </w:tcPr>
          <w:p w14:paraId="70A969A9"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4" w:type="pct"/>
            <w:tcBorders>
              <w:top w:val="nil"/>
              <w:left w:val="nil"/>
              <w:bottom w:val="nil"/>
              <w:right w:val="nil"/>
            </w:tcBorders>
            <w:shd w:val="clear" w:color="auto" w:fill="auto"/>
            <w:vAlign w:val="bottom"/>
          </w:tcPr>
          <w:p w14:paraId="2E476EEF" w14:textId="29660395"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898</w:t>
            </w:r>
          </w:p>
        </w:tc>
        <w:tc>
          <w:tcPr>
            <w:tcW w:w="491" w:type="pct"/>
            <w:tcBorders>
              <w:top w:val="nil"/>
              <w:left w:val="nil"/>
              <w:bottom w:val="nil"/>
              <w:right w:val="nil"/>
            </w:tcBorders>
            <w:shd w:val="clear" w:color="auto" w:fill="auto"/>
            <w:vAlign w:val="bottom"/>
          </w:tcPr>
          <w:p w14:paraId="05778817" w14:textId="3C810094"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898</w:t>
            </w:r>
          </w:p>
        </w:tc>
        <w:tc>
          <w:tcPr>
            <w:tcW w:w="452" w:type="pct"/>
            <w:tcBorders>
              <w:top w:val="nil"/>
              <w:left w:val="nil"/>
              <w:bottom w:val="nil"/>
              <w:right w:val="nil"/>
            </w:tcBorders>
            <w:shd w:val="clear" w:color="auto" w:fill="auto"/>
            <w:vAlign w:val="bottom"/>
          </w:tcPr>
          <w:p w14:paraId="55AC95D9" w14:textId="016A5093"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721</w:t>
            </w:r>
          </w:p>
        </w:tc>
      </w:tr>
      <w:tr w:rsidR="005020A5" w:rsidRPr="00413D96" w14:paraId="595B848C" w14:textId="77777777" w:rsidTr="004B78DD">
        <w:tc>
          <w:tcPr>
            <w:tcW w:w="1917" w:type="pct"/>
            <w:tcBorders>
              <w:top w:val="nil"/>
              <w:left w:val="nil"/>
              <w:bottom w:val="nil"/>
              <w:right w:val="nil"/>
            </w:tcBorders>
            <w:shd w:val="clear" w:color="auto" w:fill="auto"/>
          </w:tcPr>
          <w:p w14:paraId="115F6C6B" w14:textId="77777777" w:rsidR="005020A5" w:rsidRPr="00413D96" w:rsidRDefault="005020A5">
            <w:pPr>
              <w:ind w:left="-91"/>
              <w:rPr>
                <w:rFonts w:ascii="Arial" w:eastAsia="Arial Unicode MS" w:hAnsi="Arial" w:cs="Arial"/>
                <w:color w:val="000000"/>
                <w:sz w:val="18"/>
                <w:szCs w:val="18"/>
              </w:rPr>
            </w:pPr>
            <w:r w:rsidRPr="00413D96">
              <w:rPr>
                <w:rFonts w:ascii="Arial" w:eastAsia="Arial Unicode MS" w:hAnsi="Arial" w:cs="Arial"/>
                <w:color w:val="000000"/>
                <w:sz w:val="18"/>
                <w:szCs w:val="18"/>
                <w:lang w:eastAsia="en-GB"/>
              </w:rPr>
              <w:t>Long-term loan from a related party (fixed rate portion)</w:t>
            </w:r>
          </w:p>
        </w:tc>
        <w:tc>
          <w:tcPr>
            <w:tcW w:w="495" w:type="pct"/>
            <w:tcBorders>
              <w:top w:val="nil"/>
              <w:left w:val="nil"/>
              <w:bottom w:val="nil"/>
              <w:right w:val="nil"/>
            </w:tcBorders>
            <w:shd w:val="clear" w:color="auto" w:fill="auto"/>
            <w:vAlign w:val="bottom"/>
          </w:tcPr>
          <w:p w14:paraId="14CEEE76" w14:textId="185F5B01"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nil"/>
              <w:right w:val="nil"/>
            </w:tcBorders>
            <w:shd w:val="clear" w:color="auto" w:fill="auto"/>
            <w:vAlign w:val="bottom"/>
          </w:tcPr>
          <w:p w14:paraId="619ED113"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6" w:type="pct"/>
            <w:tcBorders>
              <w:top w:val="nil"/>
              <w:left w:val="nil"/>
              <w:bottom w:val="nil"/>
              <w:right w:val="nil"/>
            </w:tcBorders>
            <w:shd w:val="clear" w:color="auto" w:fill="auto"/>
            <w:vAlign w:val="bottom"/>
          </w:tcPr>
          <w:p w14:paraId="24C7A63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4" w:type="pct"/>
            <w:tcBorders>
              <w:top w:val="nil"/>
              <w:left w:val="nil"/>
              <w:bottom w:val="nil"/>
              <w:right w:val="nil"/>
            </w:tcBorders>
            <w:shd w:val="clear" w:color="auto" w:fill="auto"/>
            <w:vAlign w:val="bottom"/>
          </w:tcPr>
          <w:p w14:paraId="1A3F4293" w14:textId="2A778AFE"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100</w:t>
            </w:r>
          </w:p>
        </w:tc>
        <w:tc>
          <w:tcPr>
            <w:tcW w:w="491" w:type="pct"/>
            <w:tcBorders>
              <w:top w:val="nil"/>
              <w:left w:val="nil"/>
              <w:bottom w:val="nil"/>
              <w:right w:val="nil"/>
            </w:tcBorders>
            <w:shd w:val="clear" w:color="auto" w:fill="auto"/>
            <w:vAlign w:val="bottom"/>
          </w:tcPr>
          <w:p w14:paraId="07E9D1A7" w14:textId="19D8A868"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100</w:t>
            </w:r>
          </w:p>
        </w:tc>
        <w:tc>
          <w:tcPr>
            <w:tcW w:w="452" w:type="pct"/>
            <w:tcBorders>
              <w:top w:val="nil"/>
              <w:left w:val="nil"/>
              <w:bottom w:val="nil"/>
              <w:right w:val="nil"/>
            </w:tcBorders>
            <w:shd w:val="clear" w:color="auto" w:fill="auto"/>
            <w:vAlign w:val="bottom"/>
          </w:tcPr>
          <w:p w14:paraId="301CBBC0" w14:textId="41B7F4C3"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995</w:t>
            </w:r>
          </w:p>
        </w:tc>
      </w:tr>
      <w:tr w:rsidR="005020A5" w:rsidRPr="00413D96" w14:paraId="7F19E0AE" w14:textId="77777777" w:rsidTr="004B78DD">
        <w:tc>
          <w:tcPr>
            <w:tcW w:w="1917" w:type="pct"/>
            <w:tcBorders>
              <w:top w:val="nil"/>
              <w:left w:val="nil"/>
              <w:bottom w:val="nil"/>
              <w:right w:val="nil"/>
            </w:tcBorders>
            <w:shd w:val="clear" w:color="auto" w:fill="auto"/>
          </w:tcPr>
          <w:p w14:paraId="26F8D9DC" w14:textId="77777777" w:rsidR="005020A5" w:rsidRPr="00413D96" w:rsidRDefault="005020A5">
            <w:pPr>
              <w:ind w:left="-91"/>
              <w:rPr>
                <w:rFonts w:ascii="Arial" w:eastAsia="Arial Unicode MS" w:hAnsi="Arial" w:cs="Arial"/>
                <w:color w:val="000000"/>
                <w:sz w:val="18"/>
                <w:szCs w:val="18"/>
                <w:cs/>
              </w:rPr>
            </w:pPr>
            <w:r w:rsidRPr="00413D96">
              <w:rPr>
                <w:rFonts w:ascii="Arial" w:eastAsia="Arial Unicode MS" w:hAnsi="Arial" w:cs="Arial"/>
                <w:color w:val="000000"/>
                <w:sz w:val="18"/>
                <w:szCs w:val="18"/>
              </w:rPr>
              <w:t>Debentures</w:t>
            </w:r>
          </w:p>
        </w:tc>
        <w:tc>
          <w:tcPr>
            <w:tcW w:w="495" w:type="pct"/>
            <w:tcBorders>
              <w:top w:val="nil"/>
              <w:left w:val="nil"/>
              <w:bottom w:val="nil"/>
              <w:right w:val="nil"/>
            </w:tcBorders>
            <w:shd w:val="clear" w:color="auto" w:fill="auto"/>
            <w:vAlign w:val="bottom"/>
          </w:tcPr>
          <w:p w14:paraId="33CA8F16" w14:textId="44B6B64E" w:rsidR="005020A5" w:rsidRPr="00413D96" w:rsidRDefault="00A1321E">
            <w:pPr>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535" w:type="pct"/>
            <w:tcBorders>
              <w:top w:val="nil"/>
              <w:left w:val="nil"/>
              <w:bottom w:val="single" w:sz="4" w:space="0" w:color="auto"/>
              <w:right w:val="nil"/>
            </w:tcBorders>
            <w:shd w:val="clear" w:color="auto" w:fill="auto"/>
            <w:vAlign w:val="bottom"/>
          </w:tcPr>
          <w:p w14:paraId="7CE00160"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6" w:type="pct"/>
            <w:tcBorders>
              <w:top w:val="nil"/>
              <w:left w:val="nil"/>
              <w:bottom w:val="single" w:sz="4" w:space="0" w:color="auto"/>
              <w:right w:val="nil"/>
            </w:tcBorders>
            <w:shd w:val="clear" w:color="auto" w:fill="auto"/>
            <w:vAlign w:val="bottom"/>
          </w:tcPr>
          <w:p w14:paraId="38A1BD88" w14:textId="77777777" w:rsidR="005020A5" w:rsidRPr="00413D96" w:rsidRDefault="005020A5">
            <w:pPr>
              <w:ind w:left="74"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54" w:type="pct"/>
            <w:tcBorders>
              <w:top w:val="nil"/>
              <w:left w:val="nil"/>
              <w:bottom w:val="single" w:sz="4" w:space="0" w:color="auto"/>
              <w:right w:val="nil"/>
            </w:tcBorders>
            <w:shd w:val="clear" w:color="auto" w:fill="auto"/>
            <w:vAlign w:val="bottom"/>
          </w:tcPr>
          <w:p w14:paraId="2FF0D569" w14:textId="0AC5466F"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c>
          <w:tcPr>
            <w:tcW w:w="491" w:type="pct"/>
            <w:tcBorders>
              <w:top w:val="nil"/>
              <w:left w:val="nil"/>
              <w:bottom w:val="single" w:sz="4" w:space="0" w:color="auto"/>
              <w:right w:val="nil"/>
            </w:tcBorders>
            <w:shd w:val="clear" w:color="auto" w:fill="auto"/>
            <w:vAlign w:val="bottom"/>
          </w:tcPr>
          <w:p w14:paraId="4537F02A" w14:textId="5166C2CA"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c>
          <w:tcPr>
            <w:tcW w:w="452" w:type="pct"/>
            <w:tcBorders>
              <w:top w:val="nil"/>
              <w:left w:val="nil"/>
              <w:bottom w:val="single" w:sz="4" w:space="0" w:color="auto"/>
              <w:right w:val="nil"/>
            </w:tcBorders>
            <w:shd w:val="clear" w:color="auto" w:fill="auto"/>
            <w:vAlign w:val="bottom"/>
          </w:tcPr>
          <w:p w14:paraId="0E055EFE" w14:textId="648719C8" w:rsidR="005020A5" w:rsidRPr="00413D96" w:rsidRDefault="00A1321E">
            <w:pPr>
              <w:ind w:left="74"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5020A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331</w:t>
            </w:r>
          </w:p>
        </w:tc>
      </w:tr>
      <w:tr w:rsidR="005020A5" w:rsidRPr="00413D96" w14:paraId="357FC8BD" w14:textId="77777777" w:rsidTr="004B78DD">
        <w:tc>
          <w:tcPr>
            <w:tcW w:w="1917" w:type="pct"/>
            <w:tcBorders>
              <w:top w:val="nil"/>
              <w:left w:val="nil"/>
              <w:bottom w:val="nil"/>
              <w:right w:val="nil"/>
            </w:tcBorders>
            <w:shd w:val="clear" w:color="auto" w:fill="auto"/>
          </w:tcPr>
          <w:p w14:paraId="1ECD6C13" w14:textId="77777777" w:rsidR="005020A5" w:rsidRPr="00413D96" w:rsidRDefault="005020A5">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shd w:val="clear" w:color="auto" w:fill="auto"/>
            <w:vAlign w:val="bottom"/>
          </w:tcPr>
          <w:p w14:paraId="49B7C7EE" w14:textId="77777777" w:rsidR="005020A5" w:rsidRPr="00413D96" w:rsidRDefault="005020A5">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shd w:val="clear" w:color="auto" w:fill="auto"/>
            <w:vAlign w:val="bottom"/>
          </w:tcPr>
          <w:p w14:paraId="2A7DC3B0" w14:textId="77777777" w:rsidR="005020A5" w:rsidRPr="00413D96" w:rsidRDefault="005020A5">
            <w:pPr>
              <w:ind w:left="74" w:right="-72"/>
              <w:jc w:val="right"/>
              <w:rPr>
                <w:rFonts w:ascii="Arial" w:eastAsia="Arial Unicode MS" w:hAnsi="Arial" w:cs="Arial"/>
                <w:color w:val="000000"/>
                <w:sz w:val="18"/>
                <w:szCs w:val="18"/>
              </w:rPr>
            </w:pPr>
          </w:p>
        </w:tc>
        <w:tc>
          <w:tcPr>
            <w:tcW w:w="556" w:type="pct"/>
            <w:tcBorders>
              <w:top w:val="single" w:sz="4" w:space="0" w:color="auto"/>
              <w:left w:val="nil"/>
              <w:bottom w:val="nil"/>
              <w:right w:val="nil"/>
            </w:tcBorders>
            <w:shd w:val="clear" w:color="auto" w:fill="auto"/>
            <w:vAlign w:val="bottom"/>
          </w:tcPr>
          <w:p w14:paraId="35C902B1" w14:textId="77777777" w:rsidR="005020A5" w:rsidRPr="00413D96" w:rsidRDefault="005020A5">
            <w:pPr>
              <w:ind w:left="74" w:right="-72"/>
              <w:jc w:val="right"/>
              <w:rPr>
                <w:rFonts w:ascii="Arial" w:eastAsia="Arial Unicode MS" w:hAnsi="Arial" w:cs="Arial"/>
                <w:color w:val="000000"/>
                <w:sz w:val="18"/>
                <w:szCs w:val="18"/>
              </w:rPr>
            </w:pPr>
          </w:p>
        </w:tc>
        <w:tc>
          <w:tcPr>
            <w:tcW w:w="554" w:type="pct"/>
            <w:tcBorders>
              <w:top w:val="single" w:sz="4" w:space="0" w:color="auto"/>
              <w:left w:val="nil"/>
              <w:bottom w:val="nil"/>
              <w:right w:val="nil"/>
            </w:tcBorders>
            <w:shd w:val="clear" w:color="auto" w:fill="auto"/>
            <w:vAlign w:val="bottom"/>
          </w:tcPr>
          <w:p w14:paraId="7B790C46" w14:textId="77777777" w:rsidR="005020A5" w:rsidRPr="00413D96" w:rsidRDefault="005020A5">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shd w:val="clear" w:color="auto" w:fill="auto"/>
            <w:vAlign w:val="bottom"/>
          </w:tcPr>
          <w:p w14:paraId="6DD8E0AC" w14:textId="77777777" w:rsidR="005020A5" w:rsidRPr="00413D96" w:rsidRDefault="005020A5">
            <w:pPr>
              <w:ind w:left="74" w:right="-72"/>
              <w:jc w:val="right"/>
              <w:rPr>
                <w:rFonts w:ascii="Arial" w:eastAsia="Arial Unicode MS" w:hAnsi="Arial" w:cs="Arial"/>
                <w:color w:val="000000"/>
                <w:sz w:val="18"/>
                <w:szCs w:val="18"/>
              </w:rPr>
            </w:pPr>
          </w:p>
        </w:tc>
        <w:tc>
          <w:tcPr>
            <w:tcW w:w="452" w:type="pct"/>
            <w:tcBorders>
              <w:top w:val="single" w:sz="4" w:space="0" w:color="auto"/>
              <w:left w:val="nil"/>
              <w:bottom w:val="nil"/>
              <w:right w:val="nil"/>
            </w:tcBorders>
            <w:shd w:val="clear" w:color="auto" w:fill="auto"/>
            <w:vAlign w:val="bottom"/>
          </w:tcPr>
          <w:p w14:paraId="34302171" w14:textId="77777777" w:rsidR="005020A5" w:rsidRPr="00413D96" w:rsidRDefault="005020A5">
            <w:pPr>
              <w:ind w:left="74" w:right="-72"/>
              <w:jc w:val="right"/>
              <w:rPr>
                <w:rFonts w:ascii="Arial" w:eastAsia="Arial Unicode MS" w:hAnsi="Arial" w:cs="Arial"/>
                <w:color w:val="000000"/>
                <w:sz w:val="18"/>
                <w:szCs w:val="18"/>
              </w:rPr>
            </w:pPr>
          </w:p>
        </w:tc>
      </w:tr>
      <w:tr w:rsidR="005020A5" w:rsidRPr="00413D96" w14:paraId="5B4EFB6A" w14:textId="77777777" w:rsidTr="005020A5">
        <w:tc>
          <w:tcPr>
            <w:tcW w:w="1917" w:type="pct"/>
            <w:tcBorders>
              <w:top w:val="nil"/>
              <w:left w:val="nil"/>
              <w:bottom w:val="nil"/>
              <w:right w:val="nil"/>
            </w:tcBorders>
            <w:shd w:val="clear" w:color="auto" w:fill="auto"/>
          </w:tcPr>
          <w:p w14:paraId="0244C897" w14:textId="77777777" w:rsidR="005020A5" w:rsidRPr="00413D96" w:rsidRDefault="005020A5">
            <w:pPr>
              <w:ind w:left="-9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 liabilities</w:t>
            </w:r>
          </w:p>
        </w:tc>
        <w:tc>
          <w:tcPr>
            <w:tcW w:w="495" w:type="pct"/>
            <w:tcBorders>
              <w:top w:val="nil"/>
              <w:left w:val="nil"/>
              <w:bottom w:val="nil"/>
              <w:right w:val="nil"/>
            </w:tcBorders>
            <w:shd w:val="clear" w:color="auto" w:fill="auto"/>
            <w:vAlign w:val="bottom"/>
          </w:tcPr>
          <w:p w14:paraId="23CFF8BD" w14:textId="77777777" w:rsidR="005020A5" w:rsidRPr="00413D96" w:rsidRDefault="005020A5">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shd w:val="clear" w:color="auto" w:fill="auto"/>
            <w:vAlign w:val="bottom"/>
          </w:tcPr>
          <w:p w14:paraId="7C8620C2" w14:textId="77777777" w:rsidR="005020A5" w:rsidRPr="00413D96" w:rsidRDefault="005020A5">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56" w:type="pct"/>
            <w:tcBorders>
              <w:top w:val="nil"/>
              <w:left w:val="nil"/>
              <w:bottom w:val="single" w:sz="4" w:space="0" w:color="auto"/>
              <w:right w:val="nil"/>
            </w:tcBorders>
            <w:shd w:val="clear" w:color="auto" w:fill="auto"/>
            <w:vAlign w:val="bottom"/>
          </w:tcPr>
          <w:p w14:paraId="40A3A8DD" w14:textId="77777777" w:rsidR="005020A5" w:rsidRPr="00413D96" w:rsidRDefault="005020A5">
            <w:pPr>
              <w:ind w:left="74"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w:t>
            </w:r>
          </w:p>
        </w:tc>
        <w:tc>
          <w:tcPr>
            <w:tcW w:w="554" w:type="pct"/>
            <w:tcBorders>
              <w:top w:val="nil"/>
              <w:left w:val="nil"/>
              <w:bottom w:val="single" w:sz="4" w:space="0" w:color="auto"/>
              <w:right w:val="nil"/>
            </w:tcBorders>
            <w:shd w:val="clear" w:color="auto" w:fill="auto"/>
            <w:vAlign w:val="bottom"/>
          </w:tcPr>
          <w:p w14:paraId="6191FFD3" w14:textId="681089FD"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74</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451</w:t>
            </w:r>
          </w:p>
        </w:tc>
        <w:tc>
          <w:tcPr>
            <w:tcW w:w="491" w:type="pct"/>
            <w:tcBorders>
              <w:top w:val="nil"/>
              <w:left w:val="nil"/>
              <w:bottom w:val="single" w:sz="4" w:space="0" w:color="auto"/>
              <w:right w:val="nil"/>
            </w:tcBorders>
            <w:shd w:val="clear" w:color="auto" w:fill="auto"/>
            <w:vAlign w:val="bottom"/>
          </w:tcPr>
          <w:p w14:paraId="39101DD1" w14:textId="27483871"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74</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451</w:t>
            </w:r>
          </w:p>
        </w:tc>
        <w:tc>
          <w:tcPr>
            <w:tcW w:w="452" w:type="pct"/>
            <w:tcBorders>
              <w:top w:val="nil"/>
              <w:left w:val="nil"/>
              <w:bottom w:val="single" w:sz="4" w:space="0" w:color="auto"/>
              <w:right w:val="nil"/>
            </w:tcBorders>
            <w:shd w:val="clear" w:color="auto" w:fill="auto"/>
            <w:vAlign w:val="bottom"/>
          </w:tcPr>
          <w:p w14:paraId="3A549E70" w14:textId="2B1BABB4" w:rsidR="005020A5" w:rsidRPr="00413D96" w:rsidRDefault="00A1321E">
            <w:pPr>
              <w:ind w:left="74"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74</w:t>
            </w:r>
            <w:r w:rsidR="005020A5"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047</w:t>
            </w:r>
          </w:p>
        </w:tc>
      </w:tr>
    </w:tbl>
    <w:p w14:paraId="637BF89F" w14:textId="77777777" w:rsidR="005020A5" w:rsidRPr="00413D96" w:rsidRDefault="005020A5" w:rsidP="00452A5D">
      <w:pPr>
        <w:rPr>
          <w:rFonts w:ascii="Arial" w:hAnsi="Arial" w:cs="Arial"/>
          <w:color w:val="000000"/>
          <w:sz w:val="18"/>
          <w:szCs w:val="18"/>
        </w:rPr>
      </w:pPr>
    </w:p>
    <w:p w14:paraId="5B45BFC0" w14:textId="77777777" w:rsidR="00CC66AE" w:rsidRPr="00413D96" w:rsidRDefault="00CC66AE" w:rsidP="00BD647D">
      <w:pPr>
        <w:rPr>
          <w:rFonts w:ascii="Arial" w:eastAsia="Arial Unicode MS" w:hAnsi="Arial" w:cs="Arial"/>
          <w:color w:val="000000"/>
          <w:sz w:val="18"/>
          <w:szCs w:val="18"/>
        </w:rPr>
      </w:pPr>
    </w:p>
    <w:p w14:paraId="012B5F5E" w14:textId="77777777" w:rsidR="005020A5" w:rsidRPr="00413D96" w:rsidRDefault="005020A5" w:rsidP="00BD647D">
      <w:pPr>
        <w:rPr>
          <w:rFonts w:ascii="Arial" w:eastAsia="Arial Unicode MS" w:hAnsi="Arial"/>
          <w:color w:val="000000"/>
          <w:sz w:val="18"/>
          <w:szCs w:val="18"/>
          <w:cs/>
        </w:rPr>
        <w:sectPr w:rsidR="005020A5" w:rsidRPr="00413D96" w:rsidSect="001500B7">
          <w:pgSz w:w="16840" w:h="11907" w:orient="landscape" w:code="9"/>
          <w:pgMar w:top="1440" w:right="720" w:bottom="720" w:left="720" w:header="706" w:footer="706" w:gutter="0"/>
          <w:cols w:space="720"/>
          <w:noEndnote/>
          <w:docGrid w:linePitch="326"/>
        </w:sectPr>
      </w:pPr>
    </w:p>
    <w:p w14:paraId="77F64C79" w14:textId="77777777" w:rsidR="0019663D" w:rsidRPr="00413D96" w:rsidRDefault="0019663D" w:rsidP="00BD647D">
      <w:pPr>
        <w:jc w:val="both"/>
        <w:rPr>
          <w:rFonts w:ascii="Arial" w:eastAsia="Arial Unicode MS" w:hAnsi="Arial" w:cs="Arial"/>
          <w:color w:val="000000"/>
          <w:sz w:val="18"/>
          <w:szCs w:val="18"/>
        </w:rPr>
      </w:pPr>
    </w:p>
    <w:p w14:paraId="3EE0A80F" w14:textId="77777777" w:rsidR="00CC66AE" w:rsidRPr="00413D96" w:rsidRDefault="00CC66AE"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Fair value of following financial assets and financial liabilities measured at amortised cost</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where</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their carrying value approximated fair value are as follows</w:t>
      </w:r>
      <w:r w:rsidRPr="00413D96">
        <w:rPr>
          <w:rFonts w:ascii="Arial" w:eastAsia="Arial Unicode MS" w:hAnsi="Arial" w:cs="Arial"/>
          <w:color w:val="000000"/>
          <w:sz w:val="18"/>
          <w:szCs w:val="18"/>
          <w:cs/>
        </w:rPr>
        <w:t>:</w:t>
      </w:r>
    </w:p>
    <w:p w14:paraId="4B9C0E42" w14:textId="77777777" w:rsidR="00CC66AE" w:rsidRPr="00413D96" w:rsidRDefault="00CC66AE" w:rsidP="00BD647D">
      <w:pPr>
        <w:ind w:left="540" w:hanging="540"/>
        <w:rPr>
          <w:rFonts w:ascii="Arial" w:eastAsia="Arial Unicode MS" w:hAnsi="Arial" w:cs="Arial"/>
          <w:b/>
          <w:bCs/>
          <w:color w:val="000000"/>
          <w:sz w:val="18"/>
          <w:szCs w:val="18"/>
        </w:rPr>
      </w:pPr>
    </w:p>
    <w:tbl>
      <w:tblPr>
        <w:tblW w:w="9441" w:type="dxa"/>
        <w:tblInd w:w="27" w:type="dxa"/>
        <w:tblLook w:val="04A0" w:firstRow="1" w:lastRow="0" w:firstColumn="1" w:lastColumn="0" w:noHBand="0" w:noVBand="1"/>
      </w:tblPr>
      <w:tblGrid>
        <w:gridCol w:w="4671"/>
        <w:gridCol w:w="4770"/>
      </w:tblGrid>
      <w:tr w:rsidR="00CC66AE" w:rsidRPr="00413D96" w14:paraId="6C821E8A" w14:textId="77777777" w:rsidTr="004B78DD">
        <w:tc>
          <w:tcPr>
            <w:tcW w:w="4671" w:type="dxa"/>
            <w:tcBorders>
              <w:top w:val="single" w:sz="4" w:space="0" w:color="auto"/>
              <w:bottom w:val="single" w:sz="4" w:space="0" w:color="auto"/>
            </w:tcBorders>
            <w:shd w:val="clear" w:color="auto" w:fill="auto"/>
          </w:tcPr>
          <w:p w14:paraId="3CDBC667" w14:textId="77777777" w:rsidR="00CC66AE" w:rsidRPr="00413D96" w:rsidRDefault="00CC66AE" w:rsidP="00BD647D">
            <w:pPr>
              <w:jc w:val="center"/>
              <w:rPr>
                <w:rFonts w:ascii="Arial" w:eastAsia="Arial Unicode MS" w:hAnsi="Arial" w:cs="Arial"/>
                <w:color w:val="000000"/>
                <w:sz w:val="18"/>
                <w:szCs w:val="18"/>
              </w:rPr>
            </w:pPr>
            <w:r w:rsidRPr="00413D96">
              <w:rPr>
                <w:rFonts w:ascii="Arial" w:eastAsia="Arial Unicode MS" w:hAnsi="Arial" w:cs="Arial"/>
                <w:b/>
                <w:bCs/>
                <w:color w:val="000000"/>
                <w:sz w:val="18"/>
                <w:szCs w:val="18"/>
              </w:rPr>
              <w:t xml:space="preserve">Consolidated financial </w:t>
            </w:r>
            <w:r w:rsidR="00873348" w:rsidRPr="00413D96">
              <w:rPr>
                <w:rFonts w:ascii="Arial" w:eastAsia="Arial Unicode MS" w:hAnsi="Arial" w:cs="Arial"/>
                <w:b/>
                <w:bCs/>
                <w:color w:val="000000"/>
                <w:sz w:val="18"/>
                <w:szCs w:val="18"/>
              </w:rPr>
              <w:t>statements</w:t>
            </w:r>
          </w:p>
        </w:tc>
        <w:tc>
          <w:tcPr>
            <w:tcW w:w="4770" w:type="dxa"/>
            <w:tcBorders>
              <w:top w:val="single" w:sz="4" w:space="0" w:color="auto"/>
              <w:bottom w:val="single" w:sz="4" w:space="0" w:color="auto"/>
            </w:tcBorders>
            <w:shd w:val="clear" w:color="auto" w:fill="auto"/>
          </w:tcPr>
          <w:p w14:paraId="565741BF" w14:textId="77777777" w:rsidR="00CC66AE" w:rsidRPr="00413D96" w:rsidRDefault="00CC66AE" w:rsidP="00BD647D">
            <w:pPr>
              <w:jc w:val="center"/>
              <w:rPr>
                <w:rFonts w:ascii="Arial" w:eastAsia="Arial Unicode MS" w:hAnsi="Arial" w:cs="Arial"/>
                <w:color w:val="000000"/>
                <w:sz w:val="18"/>
                <w:szCs w:val="18"/>
              </w:rPr>
            </w:pPr>
            <w:r w:rsidRPr="00413D96">
              <w:rPr>
                <w:rFonts w:ascii="Arial" w:eastAsia="Arial Unicode MS" w:hAnsi="Arial" w:cs="Arial"/>
                <w:b/>
                <w:bCs/>
                <w:color w:val="000000"/>
                <w:sz w:val="18"/>
                <w:szCs w:val="18"/>
              </w:rPr>
              <w:t xml:space="preserve">Separate financial </w:t>
            </w:r>
            <w:r w:rsidR="00873348" w:rsidRPr="00413D96">
              <w:rPr>
                <w:rFonts w:ascii="Arial" w:eastAsia="Arial Unicode MS" w:hAnsi="Arial" w:cs="Arial"/>
                <w:b/>
                <w:bCs/>
                <w:color w:val="000000"/>
                <w:sz w:val="18"/>
                <w:szCs w:val="18"/>
              </w:rPr>
              <w:t>statements</w:t>
            </w:r>
          </w:p>
        </w:tc>
      </w:tr>
      <w:tr w:rsidR="00CC66AE" w:rsidRPr="00413D96" w14:paraId="0DFCA11D" w14:textId="77777777" w:rsidTr="004B78DD">
        <w:tc>
          <w:tcPr>
            <w:tcW w:w="4671" w:type="dxa"/>
            <w:tcBorders>
              <w:top w:val="single" w:sz="4" w:space="0" w:color="auto"/>
            </w:tcBorders>
            <w:shd w:val="clear" w:color="auto" w:fill="auto"/>
          </w:tcPr>
          <w:p w14:paraId="56DA9263" w14:textId="77777777" w:rsidR="00CC66AE" w:rsidRPr="00413D96" w:rsidRDefault="00CC66AE" w:rsidP="00BD647D">
            <w:pPr>
              <w:rPr>
                <w:rFonts w:ascii="Arial" w:eastAsia="Arial Unicode MS" w:hAnsi="Arial" w:cs="Arial"/>
                <w:color w:val="000000"/>
                <w:sz w:val="18"/>
                <w:szCs w:val="18"/>
              </w:rPr>
            </w:pPr>
          </w:p>
        </w:tc>
        <w:tc>
          <w:tcPr>
            <w:tcW w:w="4770" w:type="dxa"/>
            <w:tcBorders>
              <w:top w:val="single" w:sz="4" w:space="0" w:color="auto"/>
            </w:tcBorders>
            <w:shd w:val="clear" w:color="auto" w:fill="auto"/>
          </w:tcPr>
          <w:p w14:paraId="1A2EBC5B" w14:textId="77777777" w:rsidR="00CC66AE" w:rsidRPr="00413D96" w:rsidRDefault="00CC66AE" w:rsidP="00BD647D">
            <w:pPr>
              <w:rPr>
                <w:rFonts w:ascii="Arial" w:eastAsia="Arial Unicode MS" w:hAnsi="Arial" w:cs="Arial"/>
                <w:color w:val="000000"/>
                <w:sz w:val="18"/>
                <w:szCs w:val="18"/>
              </w:rPr>
            </w:pPr>
          </w:p>
        </w:tc>
      </w:tr>
      <w:tr w:rsidR="00CC66AE" w:rsidRPr="00413D96" w14:paraId="1F587C6D" w14:textId="77777777" w:rsidTr="004B78DD">
        <w:tc>
          <w:tcPr>
            <w:tcW w:w="4671" w:type="dxa"/>
            <w:shd w:val="clear" w:color="auto" w:fill="auto"/>
          </w:tcPr>
          <w:p w14:paraId="2FBD95E6" w14:textId="77777777" w:rsidR="00CC66AE" w:rsidRPr="00413D96" w:rsidRDefault="00CC66AE" w:rsidP="00BD647D">
            <w:pPr>
              <w:ind w:left="-101"/>
              <w:rPr>
                <w:rFonts w:ascii="Arial" w:eastAsia="Arial Unicode MS" w:hAnsi="Arial" w:cs="Arial"/>
                <w:color w:val="000000"/>
                <w:sz w:val="18"/>
                <w:szCs w:val="18"/>
              </w:rPr>
            </w:pPr>
            <w:r w:rsidRPr="00413D96">
              <w:rPr>
                <w:rFonts w:ascii="Arial" w:eastAsia="Arial Unicode MS" w:hAnsi="Arial" w:cs="Arial"/>
                <w:b/>
                <w:bCs/>
                <w:color w:val="000000"/>
                <w:sz w:val="18"/>
                <w:szCs w:val="18"/>
              </w:rPr>
              <w:t>Financial assets</w:t>
            </w:r>
          </w:p>
        </w:tc>
        <w:tc>
          <w:tcPr>
            <w:tcW w:w="4770" w:type="dxa"/>
            <w:shd w:val="clear" w:color="auto" w:fill="auto"/>
          </w:tcPr>
          <w:p w14:paraId="172C7385" w14:textId="77777777" w:rsidR="00CC66AE" w:rsidRPr="00413D96" w:rsidRDefault="00CC66AE" w:rsidP="00BD647D">
            <w:pPr>
              <w:rPr>
                <w:rFonts w:ascii="Arial" w:eastAsia="Arial Unicode MS" w:hAnsi="Arial" w:cs="Arial"/>
                <w:color w:val="000000"/>
                <w:sz w:val="18"/>
                <w:szCs w:val="18"/>
              </w:rPr>
            </w:pPr>
            <w:r w:rsidRPr="00413D96">
              <w:rPr>
                <w:rFonts w:ascii="Arial" w:eastAsia="Arial Unicode MS" w:hAnsi="Arial" w:cs="Arial"/>
                <w:b/>
                <w:bCs/>
                <w:color w:val="000000"/>
                <w:sz w:val="18"/>
                <w:szCs w:val="18"/>
              </w:rPr>
              <w:t>Financial assets</w:t>
            </w:r>
          </w:p>
        </w:tc>
      </w:tr>
      <w:tr w:rsidR="00CC66AE" w:rsidRPr="00413D96" w14:paraId="4830F4B1" w14:textId="77777777" w:rsidTr="004B78DD">
        <w:trPr>
          <w:trHeight w:val="68"/>
        </w:trPr>
        <w:tc>
          <w:tcPr>
            <w:tcW w:w="4671" w:type="dxa"/>
            <w:shd w:val="clear" w:color="auto" w:fill="auto"/>
          </w:tcPr>
          <w:p w14:paraId="20AA2389" w14:textId="77777777" w:rsidR="00CC66AE" w:rsidRPr="00413D96" w:rsidRDefault="00CC66AE" w:rsidP="00BD647D">
            <w:pPr>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Cash and cash equivalents</w:t>
            </w:r>
          </w:p>
        </w:tc>
        <w:tc>
          <w:tcPr>
            <w:tcW w:w="4770" w:type="dxa"/>
            <w:shd w:val="clear" w:color="auto" w:fill="auto"/>
          </w:tcPr>
          <w:p w14:paraId="3A22129D" w14:textId="77777777" w:rsidR="00CC66AE" w:rsidRPr="00413D96" w:rsidRDefault="00CC66AE" w:rsidP="00BD647D">
            <w:pPr>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Cash and cash equivalents</w:t>
            </w:r>
          </w:p>
        </w:tc>
      </w:tr>
      <w:tr w:rsidR="00C106A2" w:rsidRPr="00413D96" w14:paraId="3D4DDC8A" w14:textId="77777777" w:rsidTr="004B78DD">
        <w:tc>
          <w:tcPr>
            <w:tcW w:w="4671" w:type="dxa"/>
            <w:shd w:val="clear" w:color="auto" w:fill="auto"/>
          </w:tcPr>
          <w:p w14:paraId="1927F41C" w14:textId="77777777" w:rsidR="00C106A2" w:rsidRPr="00413D96" w:rsidRDefault="00C106A2" w:rsidP="00C106A2">
            <w:pPr>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Deposits at financial institutions used as collateral</w:t>
            </w:r>
          </w:p>
        </w:tc>
        <w:tc>
          <w:tcPr>
            <w:tcW w:w="4770" w:type="dxa"/>
            <w:shd w:val="clear" w:color="auto" w:fill="auto"/>
          </w:tcPr>
          <w:p w14:paraId="2CCC866D" w14:textId="7F70A0EA" w:rsidR="00C106A2" w:rsidRPr="00413D96" w:rsidRDefault="00C106A2" w:rsidP="00C106A2">
            <w:pPr>
              <w:ind w:left="325" w:hanging="325"/>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Trade receivables</w:t>
            </w:r>
          </w:p>
        </w:tc>
      </w:tr>
      <w:tr w:rsidR="009C4FAE" w:rsidRPr="00413D96" w14:paraId="796E4C6D" w14:textId="77777777" w:rsidTr="004B78DD">
        <w:tc>
          <w:tcPr>
            <w:tcW w:w="4671" w:type="dxa"/>
            <w:shd w:val="clear" w:color="auto" w:fill="auto"/>
          </w:tcPr>
          <w:p w14:paraId="6F1264E9" w14:textId="77777777" w:rsidR="009C4FAE" w:rsidRPr="00413D96" w:rsidRDefault="009C4FAE" w:rsidP="00C106A2">
            <w:pPr>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Financial assets measured at amortised cost </w:t>
            </w:r>
          </w:p>
        </w:tc>
        <w:tc>
          <w:tcPr>
            <w:tcW w:w="4770" w:type="dxa"/>
            <w:shd w:val="clear" w:color="auto" w:fill="auto"/>
          </w:tcPr>
          <w:p w14:paraId="2FB62320" w14:textId="6B30EF39" w:rsidR="009C4FAE" w:rsidRPr="00413D96" w:rsidRDefault="00DD26E9" w:rsidP="00C106A2">
            <w:pPr>
              <w:ind w:left="325" w:hanging="325"/>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w:t>
            </w:r>
            <w:r w:rsidR="00513838" w:rsidRPr="00413D96">
              <w:rPr>
                <w:rFonts w:ascii="Arial" w:eastAsia="Arial Unicode MS" w:hAnsi="Arial" w:cs="Arial"/>
                <w:color w:val="000000"/>
                <w:sz w:val="18"/>
                <w:szCs w:val="18"/>
              </w:rPr>
              <w:t>L</w:t>
            </w:r>
            <w:r w:rsidRPr="00413D96">
              <w:rPr>
                <w:rFonts w:ascii="Arial" w:eastAsia="Arial Unicode MS" w:hAnsi="Arial" w:cs="Arial"/>
                <w:color w:val="000000"/>
                <w:sz w:val="18"/>
                <w:szCs w:val="18"/>
              </w:rPr>
              <w:t>ease receivable</w:t>
            </w:r>
            <w:r w:rsidR="00C755F9" w:rsidRPr="00413D96">
              <w:rPr>
                <w:rFonts w:ascii="Arial" w:eastAsia="Arial Unicode MS" w:hAnsi="Arial" w:cs="Arial"/>
                <w:color w:val="000000"/>
                <w:sz w:val="18"/>
                <w:szCs w:val="18"/>
              </w:rPr>
              <w:t>, net</w:t>
            </w:r>
          </w:p>
        </w:tc>
      </w:tr>
      <w:tr w:rsidR="00DD26E9" w:rsidRPr="00413D96" w14:paraId="75DBF688" w14:textId="77777777" w:rsidTr="004B78DD">
        <w:tc>
          <w:tcPr>
            <w:tcW w:w="4671" w:type="dxa"/>
            <w:shd w:val="clear" w:color="auto" w:fill="auto"/>
          </w:tcPr>
          <w:p w14:paraId="1776EE95" w14:textId="687D696B" w:rsidR="00DD26E9" w:rsidRPr="00413D96" w:rsidRDefault="00DD26E9" w:rsidP="00DD26E9">
            <w:pPr>
              <w:ind w:left="-101"/>
              <w:rPr>
                <w:rFonts w:ascii="Arial" w:eastAsia="Arial Unicode MS" w:hAnsi="Arial" w:cs="Arial"/>
                <w:color w:val="000000"/>
                <w:sz w:val="18"/>
                <w:szCs w:val="22"/>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Trade receivables</w:t>
            </w:r>
          </w:p>
        </w:tc>
        <w:tc>
          <w:tcPr>
            <w:tcW w:w="4770" w:type="dxa"/>
            <w:shd w:val="clear" w:color="auto" w:fill="auto"/>
          </w:tcPr>
          <w:p w14:paraId="48AB7CB5" w14:textId="63EB46F4" w:rsidR="00DD26E9" w:rsidRPr="00413D96" w:rsidRDefault="00DD26E9" w:rsidP="00DD26E9">
            <w:pPr>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00E92723" w:rsidRPr="00413D96">
              <w:rPr>
                <w:rFonts w:ascii="Arial" w:eastAsia="Arial Unicode MS" w:hAnsi="Arial" w:cs="Arial"/>
                <w:color w:val="000000"/>
                <w:sz w:val="18"/>
                <w:szCs w:val="18"/>
              </w:rPr>
              <w:t>Dividend</w:t>
            </w:r>
            <w:r w:rsidR="00C030D9"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receivables</w:t>
            </w:r>
          </w:p>
        </w:tc>
      </w:tr>
      <w:tr w:rsidR="00DD26E9" w:rsidRPr="00413D96" w14:paraId="1943CB9A" w14:textId="77777777" w:rsidTr="004B78DD">
        <w:tc>
          <w:tcPr>
            <w:tcW w:w="4671" w:type="dxa"/>
            <w:shd w:val="clear" w:color="auto" w:fill="auto"/>
          </w:tcPr>
          <w:p w14:paraId="4EA1F78D" w14:textId="57AEF735" w:rsidR="00DD26E9" w:rsidRPr="00413D96" w:rsidRDefault="00DD26E9" w:rsidP="00DD26E9">
            <w:pPr>
              <w:ind w:left="-101"/>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 </w:t>
            </w:r>
            <w:r w:rsidR="00513838" w:rsidRPr="00413D96">
              <w:rPr>
                <w:rFonts w:ascii="Arial" w:eastAsia="Arial Unicode MS" w:hAnsi="Arial" w:cs="Arial"/>
                <w:color w:val="000000"/>
                <w:sz w:val="18"/>
                <w:szCs w:val="18"/>
              </w:rPr>
              <w:t>L</w:t>
            </w:r>
            <w:r w:rsidRPr="00413D96">
              <w:rPr>
                <w:rFonts w:ascii="Arial" w:eastAsia="Arial Unicode MS" w:hAnsi="Arial" w:cs="Arial"/>
                <w:color w:val="000000"/>
                <w:sz w:val="18"/>
                <w:szCs w:val="18"/>
              </w:rPr>
              <w:t>ease receivable</w:t>
            </w:r>
            <w:r w:rsidR="00C755F9" w:rsidRPr="00413D96">
              <w:rPr>
                <w:rFonts w:ascii="Arial" w:eastAsia="Arial Unicode MS" w:hAnsi="Arial" w:cs="Arial"/>
                <w:color w:val="000000"/>
                <w:sz w:val="18"/>
                <w:szCs w:val="18"/>
              </w:rPr>
              <w:t>, net</w:t>
            </w:r>
            <w:r w:rsidR="00310B35" w:rsidRPr="00413D96">
              <w:rPr>
                <w:rFonts w:ascii="Arial" w:eastAsia="Arial Unicode MS" w:hAnsi="Arial" w:cs="Arial"/>
                <w:color w:val="000000"/>
                <w:sz w:val="18"/>
                <w:szCs w:val="18"/>
              </w:rPr>
              <w:br/>
              <w:t xml:space="preserve">  </w:t>
            </w:r>
            <w:r w:rsidR="00310B35" w:rsidRPr="00413D96">
              <w:rPr>
                <w:rFonts w:ascii="Arial" w:eastAsia="Arial Unicode MS" w:hAnsi="Arial" w:cs="Arial"/>
                <w:color w:val="000000"/>
                <w:sz w:val="18"/>
                <w:szCs w:val="18"/>
                <w:cs/>
              </w:rPr>
              <w:t xml:space="preserve"> - </w:t>
            </w:r>
            <w:r w:rsidR="00310B35" w:rsidRPr="00413D96">
              <w:rPr>
                <w:rFonts w:ascii="Arial" w:eastAsia="Arial Unicode MS" w:hAnsi="Arial" w:cs="Arial"/>
                <w:color w:val="000000"/>
                <w:sz w:val="18"/>
                <w:szCs w:val="18"/>
              </w:rPr>
              <w:t>Dividend receivables</w:t>
            </w:r>
          </w:p>
        </w:tc>
        <w:tc>
          <w:tcPr>
            <w:tcW w:w="4770" w:type="dxa"/>
            <w:shd w:val="clear" w:color="auto" w:fill="auto"/>
          </w:tcPr>
          <w:p w14:paraId="36A2A940" w14:textId="74A18C45" w:rsidR="00DD26E9" w:rsidRPr="00413D96" w:rsidRDefault="00E92723" w:rsidP="00DD26E9">
            <w:pPr>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to and interest receivables</w:t>
            </w:r>
            <w:r w:rsidRPr="00413D96">
              <w:rPr>
                <w:rFonts w:ascii="Arial" w:eastAsia="Arial Unicode MS" w:hAnsi="Arial" w:cs="Arial"/>
                <w:color w:val="000000"/>
                <w:sz w:val="18"/>
                <w:szCs w:val="18"/>
                <w:cs/>
              </w:rPr>
              <w:br/>
              <w:t xml:space="preserve">              </w:t>
            </w:r>
            <w:r w:rsidRPr="00413D96">
              <w:rPr>
                <w:rFonts w:ascii="Arial" w:eastAsia="Arial Unicode MS" w:hAnsi="Arial" w:cs="Arial"/>
                <w:color w:val="000000"/>
                <w:sz w:val="18"/>
                <w:szCs w:val="18"/>
              </w:rPr>
              <w:t xml:space="preserve">from related parties </w:t>
            </w:r>
            <w:r w:rsidRPr="00413D96">
              <w:rPr>
                <w:rFonts w:ascii="Arial" w:eastAsia="Arial Unicode MS" w:hAnsi="Arial" w:cs="Arial"/>
                <w:color w:val="000000"/>
                <w:spacing w:val="-8"/>
                <w:sz w:val="18"/>
                <w:szCs w:val="18"/>
              </w:rPr>
              <w:t>(</w:t>
            </w:r>
            <w:r w:rsidRPr="00413D96">
              <w:rPr>
                <w:rFonts w:ascii="Arial" w:eastAsia="Arial Unicode MS" w:hAnsi="Arial" w:cs="Arial"/>
                <w:color w:val="000000"/>
                <w:spacing w:val="-2"/>
                <w:sz w:val="18"/>
                <w:szCs w:val="18"/>
              </w:rPr>
              <w:t>float rate portion</w:t>
            </w:r>
            <w:r w:rsidRPr="00413D96">
              <w:rPr>
                <w:rFonts w:ascii="Arial" w:eastAsia="Arial Unicode MS" w:hAnsi="Arial" w:cs="Arial"/>
                <w:color w:val="000000"/>
                <w:spacing w:val="-8"/>
                <w:sz w:val="18"/>
                <w:szCs w:val="18"/>
              </w:rPr>
              <w:t>)</w:t>
            </w:r>
          </w:p>
        </w:tc>
      </w:tr>
      <w:tr w:rsidR="00174FA4" w:rsidRPr="00413D96" w14:paraId="48E37143" w14:textId="77777777" w:rsidTr="004B78DD">
        <w:tc>
          <w:tcPr>
            <w:tcW w:w="4671" w:type="dxa"/>
            <w:shd w:val="clear" w:color="auto" w:fill="auto"/>
          </w:tcPr>
          <w:p w14:paraId="62471EAE" w14:textId="77777777" w:rsidR="00174FA4" w:rsidRPr="00413D96" w:rsidRDefault="00174FA4" w:rsidP="00174FA4">
            <w:pPr>
              <w:ind w:left="198" w:hanging="284"/>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term loans to and interest receivables </w:t>
            </w:r>
          </w:p>
          <w:p w14:paraId="67CE083C" w14:textId="5D70DE5D" w:rsidR="00174FA4" w:rsidRPr="00413D96" w:rsidRDefault="00174FA4" w:rsidP="00174FA4">
            <w:pPr>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from related parties</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pacing w:val="-8"/>
                <w:sz w:val="18"/>
                <w:szCs w:val="18"/>
              </w:rPr>
              <w:t>(</w:t>
            </w:r>
            <w:r w:rsidRPr="00413D96">
              <w:rPr>
                <w:rFonts w:ascii="Arial" w:eastAsia="Arial Unicode MS" w:hAnsi="Arial" w:cs="Arial"/>
                <w:color w:val="000000"/>
                <w:spacing w:val="-2"/>
                <w:sz w:val="18"/>
                <w:szCs w:val="18"/>
              </w:rPr>
              <w:t>float rate portion</w:t>
            </w:r>
            <w:r w:rsidRPr="00413D96">
              <w:rPr>
                <w:rFonts w:ascii="Arial" w:eastAsia="Arial Unicode MS" w:hAnsi="Arial" w:cs="Arial"/>
                <w:color w:val="000000"/>
                <w:spacing w:val="-8"/>
                <w:sz w:val="18"/>
                <w:szCs w:val="18"/>
              </w:rPr>
              <w:t>)</w:t>
            </w:r>
          </w:p>
        </w:tc>
        <w:tc>
          <w:tcPr>
            <w:tcW w:w="4770" w:type="dxa"/>
            <w:shd w:val="clear" w:color="auto" w:fill="auto"/>
          </w:tcPr>
          <w:p w14:paraId="661EDBCF" w14:textId="4E0BA9EA" w:rsidR="00174FA4" w:rsidRPr="00413D96" w:rsidRDefault="00174FA4" w:rsidP="00174FA4">
            <w:pPr>
              <w:ind w:left="325" w:hanging="325"/>
              <w:rPr>
                <w:rFonts w:ascii="Arial" w:eastAsia="Arial Unicode MS" w:hAnsi="Arial" w:cs="Arial"/>
                <w:color w:val="000000"/>
                <w:sz w:val="18"/>
                <w:szCs w:val="18"/>
              </w:rPr>
            </w:pPr>
          </w:p>
        </w:tc>
      </w:tr>
      <w:tr w:rsidR="00174FA4" w:rsidRPr="00413D96" w14:paraId="631F2DF0" w14:textId="77777777" w:rsidTr="004B78DD">
        <w:tc>
          <w:tcPr>
            <w:tcW w:w="4671" w:type="dxa"/>
            <w:shd w:val="clear" w:color="auto" w:fill="auto"/>
          </w:tcPr>
          <w:p w14:paraId="768B57BA" w14:textId="2D9FF92E" w:rsidR="00174FA4" w:rsidRPr="00413D96" w:rsidRDefault="00174FA4" w:rsidP="00174FA4">
            <w:pPr>
              <w:ind w:left="-101"/>
              <w:rPr>
                <w:rFonts w:ascii="Arial" w:eastAsia="Arial Unicode MS" w:hAnsi="Arial" w:cs="Arial"/>
                <w:color w:val="000000"/>
                <w:sz w:val="18"/>
                <w:szCs w:val="18"/>
                <w:cs/>
              </w:rPr>
            </w:pPr>
          </w:p>
        </w:tc>
        <w:tc>
          <w:tcPr>
            <w:tcW w:w="4770" w:type="dxa"/>
            <w:shd w:val="clear" w:color="auto" w:fill="auto"/>
          </w:tcPr>
          <w:p w14:paraId="5AB1693D" w14:textId="0CF4FAE2" w:rsidR="00174FA4" w:rsidRPr="00413D96" w:rsidRDefault="00174FA4" w:rsidP="00174FA4">
            <w:pPr>
              <w:rPr>
                <w:rFonts w:ascii="Arial" w:eastAsia="Arial Unicode MS" w:hAnsi="Arial" w:cs="Arial"/>
                <w:color w:val="000000"/>
                <w:sz w:val="18"/>
                <w:szCs w:val="18"/>
              </w:rPr>
            </w:pPr>
          </w:p>
        </w:tc>
      </w:tr>
      <w:tr w:rsidR="00570FD8" w:rsidRPr="00413D96" w14:paraId="3B8FB592" w14:textId="77777777" w:rsidTr="004B78DD">
        <w:tc>
          <w:tcPr>
            <w:tcW w:w="4671" w:type="dxa"/>
            <w:shd w:val="clear" w:color="auto" w:fill="auto"/>
          </w:tcPr>
          <w:p w14:paraId="27466BEA" w14:textId="663A5A66" w:rsidR="00570FD8" w:rsidRPr="00413D96" w:rsidRDefault="00570FD8" w:rsidP="00570FD8">
            <w:pPr>
              <w:ind w:left="198" w:hanging="284"/>
              <w:rPr>
                <w:rFonts w:ascii="Arial" w:eastAsia="Arial Unicode MS" w:hAnsi="Arial" w:cs="Arial"/>
                <w:color w:val="000000"/>
                <w:sz w:val="18"/>
                <w:szCs w:val="18"/>
              </w:rPr>
            </w:pPr>
            <w:r w:rsidRPr="00413D96">
              <w:rPr>
                <w:rFonts w:ascii="Arial" w:eastAsia="Arial Unicode MS" w:hAnsi="Arial" w:cs="Arial"/>
                <w:b/>
                <w:bCs/>
                <w:color w:val="000000"/>
                <w:sz w:val="18"/>
                <w:szCs w:val="18"/>
              </w:rPr>
              <w:t>Financial liabilities</w:t>
            </w:r>
          </w:p>
        </w:tc>
        <w:tc>
          <w:tcPr>
            <w:tcW w:w="4770" w:type="dxa"/>
            <w:shd w:val="clear" w:color="auto" w:fill="auto"/>
          </w:tcPr>
          <w:p w14:paraId="53A6A834" w14:textId="273E305D" w:rsidR="00570FD8" w:rsidRPr="00413D96" w:rsidRDefault="00570FD8" w:rsidP="00570FD8">
            <w:pPr>
              <w:ind w:left="325" w:hanging="325"/>
              <w:rPr>
                <w:rFonts w:ascii="Arial" w:eastAsia="Arial Unicode MS" w:hAnsi="Arial" w:cs="Arial"/>
                <w:color w:val="000000"/>
                <w:sz w:val="18"/>
                <w:szCs w:val="18"/>
              </w:rPr>
            </w:pPr>
            <w:r w:rsidRPr="00413D96">
              <w:rPr>
                <w:rFonts w:ascii="Arial" w:eastAsia="Arial Unicode MS" w:hAnsi="Arial" w:cs="Arial"/>
                <w:b/>
                <w:bCs/>
                <w:color w:val="000000"/>
                <w:sz w:val="18"/>
                <w:szCs w:val="18"/>
              </w:rPr>
              <w:t>Financial liabilities</w:t>
            </w:r>
          </w:p>
        </w:tc>
      </w:tr>
      <w:tr w:rsidR="00570FD8" w:rsidRPr="00413D96" w14:paraId="663BAB2D" w14:textId="77777777" w:rsidTr="004B78DD">
        <w:tc>
          <w:tcPr>
            <w:tcW w:w="4671" w:type="dxa"/>
            <w:shd w:val="clear" w:color="auto" w:fill="auto"/>
          </w:tcPr>
          <w:p w14:paraId="13358459" w14:textId="67AAD664" w:rsidR="00570FD8" w:rsidRPr="00413D96" w:rsidRDefault="00570FD8" w:rsidP="00570FD8">
            <w:pPr>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Trade payables</w:t>
            </w:r>
          </w:p>
        </w:tc>
        <w:tc>
          <w:tcPr>
            <w:tcW w:w="4770" w:type="dxa"/>
            <w:shd w:val="clear" w:color="auto" w:fill="auto"/>
          </w:tcPr>
          <w:p w14:paraId="072309CD" w14:textId="17D23907" w:rsidR="00570FD8" w:rsidRPr="00413D96" w:rsidRDefault="00570FD8" w:rsidP="00570FD8">
            <w:pPr>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Trade payables</w:t>
            </w:r>
          </w:p>
        </w:tc>
      </w:tr>
      <w:tr w:rsidR="00026D5C" w:rsidRPr="00413D96" w14:paraId="7861E6C2" w14:textId="77777777" w:rsidTr="004B78DD">
        <w:tc>
          <w:tcPr>
            <w:tcW w:w="4671" w:type="dxa"/>
            <w:shd w:val="clear" w:color="auto" w:fill="auto"/>
          </w:tcPr>
          <w:p w14:paraId="0539DE78" w14:textId="1C5D5111" w:rsidR="00026D5C" w:rsidRPr="00413D96" w:rsidRDefault="00026D5C" w:rsidP="00570FD8">
            <w:pPr>
              <w:ind w:left="-101"/>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Other payables</w:t>
            </w:r>
          </w:p>
        </w:tc>
        <w:tc>
          <w:tcPr>
            <w:tcW w:w="4770" w:type="dxa"/>
            <w:shd w:val="clear" w:color="auto" w:fill="auto"/>
          </w:tcPr>
          <w:p w14:paraId="1818542C" w14:textId="06D9271B" w:rsidR="00026D5C" w:rsidRPr="00413D96" w:rsidRDefault="00026D5C" w:rsidP="00570FD8">
            <w:pPr>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 Other payables</w:t>
            </w:r>
          </w:p>
        </w:tc>
      </w:tr>
      <w:tr w:rsidR="00570FD8" w:rsidRPr="00413D96" w14:paraId="346DF429" w14:textId="77777777" w:rsidTr="004B78DD">
        <w:tc>
          <w:tcPr>
            <w:tcW w:w="4671" w:type="dxa"/>
            <w:shd w:val="clear" w:color="auto" w:fill="auto"/>
          </w:tcPr>
          <w:p w14:paraId="7CC0C2AB" w14:textId="477E0B7D" w:rsidR="00570FD8" w:rsidRPr="00413D96" w:rsidRDefault="00570FD8" w:rsidP="00570FD8">
            <w:pPr>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Payables for assets under construction</w:t>
            </w:r>
          </w:p>
        </w:tc>
        <w:tc>
          <w:tcPr>
            <w:tcW w:w="4770" w:type="dxa"/>
            <w:shd w:val="clear" w:color="auto" w:fill="auto"/>
          </w:tcPr>
          <w:p w14:paraId="09F91A2D" w14:textId="6A9B9C5F" w:rsidR="00570FD8" w:rsidRPr="00413D96" w:rsidRDefault="00570FD8" w:rsidP="00570FD8">
            <w:pPr>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Payables for assets under construction</w:t>
            </w:r>
          </w:p>
        </w:tc>
      </w:tr>
      <w:tr w:rsidR="00570FD8" w:rsidRPr="00413D96" w14:paraId="3034D300" w14:textId="77777777" w:rsidTr="004B78DD">
        <w:tc>
          <w:tcPr>
            <w:tcW w:w="4671" w:type="dxa"/>
            <w:shd w:val="clear" w:color="auto" w:fill="auto"/>
          </w:tcPr>
          <w:p w14:paraId="793C8B21" w14:textId="29921E2A" w:rsidR="00570FD8" w:rsidRPr="00413D96" w:rsidRDefault="00E92723" w:rsidP="00570FD8">
            <w:pPr>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Long-term loans from financial institutions</w:t>
            </w:r>
            <w:r w:rsidRPr="00413D96">
              <w:rPr>
                <w:rFonts w:ascii="Arial" w:eastAsia="Arial Unicode MS" w:hAnsi="Arial" w:cs="Arial"/>
                <w:color w:val="000000"/>
                <w:sz w:val="18"/>
                <w:szCs w:val="18"/>
                <w:cs/>
              </w:rPr>
              <w:br/>
              <w:t xml:space="preserve">            </w:t>
            </w:r>
            <w:r w:rsidRPr="00413D96">
              <w:rPr>
                <w:rFonts w:ascii="Arial" w:eastAsia="Arial Unicode MS" w:hAnsi="Arial" w:cs="Arial"/>
                <w:color w:val="000000"/>
                <w:sz w:val="18"/>
                <w:szCs w:val="18"/>
              </w:rPr>
              <w:t xml:space="preserve"> (float rate portion)</w:t>
            </w:r>
          </w:p>
        </w:tc>
        <w:tc>
          <w:tcPr>
            <w:tcW w:w="4770" w:type="dxa"/>
            <w:shd w:val="clear" w:color="auto" w:fill="auto"/>
          </w:tcPr>
          <w:p w14:paraId="22B260B5" w14:textId="643F3E74" w:rsidR="00570FD8" w:rsidRPr="00413D96" w:rsidRDefault="000F1F71" w:rsidP="00570FD8">
            <w:pP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w:t>
            </w:r>
            <w:r w:rsidR="00A1165B" w:rsidRPr="00413D96">
              <w:rPr>
                <w:rFonts w:ascii="Arial" w:eastAsia="Arial Unicode MS" w:hAnsi="Arial" w:cs="Arial"/>
                <w:color w:val="000000"/>
                <w:sz w:val="18"/>
                <w:szCs w:val="18"/>
              </w:rPr>
              <w:t>Short</w:t>
            </w:r>
            <w:r w:rsidRPr="00413D96">
              <w:rPr>
                <w:rFonts w:ascii="Arial" w:eastAsia="Arial Unicode MS" w:hAnsi="Arial" w:cs="Arial"/>
                <w:color w:val="000000"/>
                <w:sz w:val="18"/>
                <w:szCs w:val="18"/>
              </w:rPr>
              <w:t>-term loan from a related party</w:t>
            </w:r>
            <w:r w:rsidR="0092058F" w:rsidRPr="00413D96">
              <w:rPr>
                <w:rFonts w:ascii="Arial" w:eastAsia="Arial Unicode MS" w:hAnsi="Arial" w:cs="Arial"/>
                <w:color w:val="000000"/>
                <w:sz w:val="18"/>
                <w:szCs w:val="18"/>
              </w:rPr>
              <w:br/>
            </w:r>
            <w:r w:rsidR="00A1165B" w:rsidRPr="00413D96">
              <w:rPr>
                <w:rFonts w:ascii="Arial" w:eastAsia="Arial Unicode MS" w:hAnsi="Arial" w:cs="Arial"/>
                <w:color w:val="000000"/>
                <w:sz w:val="18"/>
                <w:szCs w:val="18"/>
              </w:rPr>
              <w:t xml:space="preserve">   - Long-term loans from financial institutions</w:t>
            </w:r>
          </w:p>
        </w:tc>
      </w:tr>
      <w:tr w:rsidR="00784BFD" w:rsidRPr="00413D96" w14:paraId="242D4A37" w14:textId="77777777" w:rsidTr="004B78DD">
        <w:trPr>
          <w:trHeight w:val="109"/>
        </w:trPr>
        <w:tc>
          <w:tcPr>
            <w:tcW w:w="4671" w:type="dxa"/>
            <w:shd w:val="clear" w:color="auto" w:fill="auto"/>
          </w:tcPr>
          <w:p w14:paraId="7AA95502" w14:textId="659C0C12" w:rsidR="00784BFD" w:rsidRPr="00413D96" w:rsidRDefault="00E92723" w:rsidP="00784BFD">
            <w:pPr>
              <w:ind w:left="-101"/>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Retentions</w:t>
            </w:r>
          </w:p>
        </w:tc>
        <w:tc>
          <w:tcPr>
            <w:tcW w:w="4770" w:type="dxa"/>
            <w:shd w:val="clear" w:color="auto" w:fill="auto"/>
          </w:tcPr>
          <w:p w14:paraId="4D2F21B7" w14:textId="05DB4747" w:rsidR="00784BFD" w:rsidRPr="00413D96" w:rsidRDefault="00A1165B" w:rsidP="00784BFD">
            <w:pPr>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 xml:space="preserve">      (float rate portion)</w:t>
            </w:r>
          </w:p>
        </w:tc>
      </w:tr>
      <w:tr w:rsidR="00784BFD" w:rsidRPr="00413D96" w14:paraId="0B4C99AB" w14:textId="77777777" w:rsidTr="004B78DD">
        <w:tc>
          <w:tcPr>
            <w:tcW w:w="4671" w:type="dxa"/>
            <w:shd w:val="clear" w:color="auto" w:fill="auto"/>
          </w:tcPr>
          <w:p w14:paraId="046E8877" w14:textId="68BAA21F" w:rsidR="00784BFD" w:rsidRPr="00413D96" w:rsidRDefault="00784BFD" w:rsidP="00784BFD">
            <w:pPr>
              <w:ind w:left="-101"/>
              <w:rPr>
                <w:rFonts w:ascii="Arial" w:eastAsia="Arial Unicode MS" w:hAnsi="Arial" w:cs="Arial"/>
                <w:color w:val="000000"/>
                <w:sz w:val="18"/>
                <w:szCs w:val="18"/>
              </w:rPr>
            </w:pPr>
          </w:p>
        </w:tc>
        <w:tc>
          <w:tcPr>
            <w:tcW w:w="4770" w:type="dxa"/>
            <w:shd w:val="clear" w:color="auto" w:fill="auto"/>
          </w:tcPr>
          <w:p w14:paraId="1FA0BF1F" w14:textId="77777777" w:rsidR="00784BFD" w:rsidRPr="00413D96" w:rsidRDefault="00784BFD" w:rsidP="00784BFD">
            <w:pP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Long-term loan from a related party</w:t>
            </w:r>
          </w:p>
          <w:p w14:paraId="1F75F534" w14:textId="74D0BF55" w:rsidR="00784BFD" w:rsidRPr="00413D96" w:rsidRDefault="00784BFD" w:rsidP="00784BFD">
            <w:pPr>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(float rate portion)</w:t>
            </w:r>
          </w:p>
        </w:tc>
      </w:tr>
      <w:tr w:rsidR="00784BFD" w:rsidRPr="00413D96" w14:paraId="6C1802D3" w14:textId="77777777" w:rsidTr="004B78DD">
        <w:tc>
          <w:tcPr>
            <w:tcW w:w="4671" w:type="dxa"/>
            <w:shd w:val="clear" w:color="auto" w:fill="auto"/>
          </w:tcPr>
          <w:p w14:paraId="0D846075" w14:textId="77777777" w:rsidR="00784BFD" w:rsidRPr="00413D96" w:rsidRDefault="00784BFD" w:rsidP="00784BFD">
            <w:pPr>
              <w:ind w:left="-101"/>
              <w:rPr>
                <w:rFonts w:ascii="Arial" w:eastAsia="Arial Unicode MS" w:hAnsi="Arial" w:cs="Arial"/>
                <w:color w:val="000000"/>
                <w:sz w:val="18"/>
                <w:szCs w:val="18"/>
              </w:rPr>
            </w:pPr>
          </w:p>
        </w:tc>
        <w:tc>
          <w:tcPr>
            <w:tcW w:w="4770" w:type="dxa"/>
            <w:shd w:val="clear" w:color="auto" w:fill="auto"/>
          </w:tcPr>
          <w:p w14:paraId="2A752BA4" w14:textId="07490D21" w:rsidR="00784BFD" w:rsidRPr="00413D96" w:rsidRDefault="00784BFD" w:rsidP="00784BFD">
            <w:pP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Retentions</w:t>
            </w:r>
          </w:p>
        </w:tc>
      </w:tr>
    </w:tbl>
    <w:p w14:paraId="0A02BA21" w14:textId="77777777" w:rsidR="00CC66AE" w:rsidRPr="00413D96" w:rsidRDefault="00CC66AE" w:rsidP="006068B4">
      <w:pPr>
        <w:rPr>
          <w:rFonts w:ascii="Arial" w:eastAsia="Arial Unicode MS" w:hAnsi="Arial" w:cs="Arial"/>
          <w:b/>
          <w:bCs/>
          <w:color w:val="000000"/>
          <w:sz w:val="18"/>
          <w:szCs w:val="18"/>
        </w:rPr>
      </w:pPr>
    </w:p>
    <w:p w14:paraId="25AB4195" w14:textId="04693B5E" w:rsidR="00CC66AE" w:rsidRPr="00413D96" w:rsidRDefault="00A1321E" w:rsidP="006068B4">
      <w:pPr>
        <w:ind w:left="540" w:hanging="540"/>
        <w:jc w:val="both"/>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8</w:t>
      </w:r>
      <w:r w:rsidR="00CC66AE"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1</w:t>
      </w:r>
      <w:r w:rsidR="00CC66AE" w:rsidRPr="00413D96">
        <w:rPr>
          <w:rFonts w:ascii="Arial" w:eastAsia="Arial Unicode MS" w:hAnsi="Arial" w:cs="Arial"/>
          <w:b/>
          <w:bCs/>
          <w:color w:val="000000"/>
          <w:sz w:val="18"/>
          <w:szCs w:val="18"/>
        </w:rPr>
        <w:tab/>
      </w:r>
      <w:r w:rsidR="00CC66AE" w:rsidRPr="00413D96">
        <w:rPr>
          <w:rFonts w:ascii="Arial" w:hAnsi="Arial" w:cs="Arial"/>
          <w:b/>
          <w:bCs/>
          <w:color w:val="000000"/>
          <w:spacing w:val="-2"/>
          <w:sz w:val="18"/>
          <w:szCs w:val="18"/>
        </w:rPr>
        <w:t>Valuation</w:t>
      </w:r>
      <w:r w:rsidR="00CC66AE" w:rsidRPr="00413D96">
        <w:rPr>
          <w:rFonts w:ascii="Arial" w:eastAsia="Arial Unicode MS" w:hAnsi="Arial" w:cs="Arial"/>
          <w:b/>
          <w:bCs/>
          <w:color w:val="000000"/>
          <w:sz w:val="18"/>
          <w:szCs w:val="18"/>
        </w:rPr>
        <w:t xml:space="preserve"> techniques used to measure fair value level </w:t>
      </w:r>
      <w:r w:rsidRPr="00A1321E">
        <w:rPr>
          <w:rFonts w:ascii="Arial" w:eastAsia="Arial Unicode MS" w:hAnsi="Arial" w:cs="Arial"/>
          <w:b/>
          <w:bCs/>
          <w:color w:val="000000"/>
          <w:sz w:val="18"/>
          <w:szCs w:val="18"/>
        </w:rPr>
        <w:t>2</w:t>
      </w:r>
    </w:p>
    <w:p w14:paraId="35FFB072" w14:textId="77777777" w:rsidR="00CC66AE" w:rsidRPr="00413D96" w:rsidRDefault="00CC66AE" w:rsidP="006068B4">
      <w:pPr>
        <w:ind w:left="540"/>
        <w:jc w:val="both"/>
        <w:rPr>
          <w:rFonts w:ascii="Arial" w:eastAsia="Arial Unicode MS" w:hAnsi="Arial" w:cs="Arial"/>
          <w:color w:val="000000"/>
          <w:sz w:val="18"/>
          <w:szCs w:val="18"/>
        </w:rPr>
      </w:pPr>
    </w:p>
    <w:p w14:paraId="15581D3D" w14:textId="3BA24253" w:rsidR="00E1261C" w:rsidRPr="00413D96" w:rsidRDefault="00E1261C" w:rsidP="006068B4">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Valuation techniques used to measure fair value level </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 xml:space="preserve"> for derivatives are as follows: </w:t>
      </w:r>
    </w:p>
    <w:p w14:paraId="1A9E8B1C" w14:textId="77777777" w:rsidR="00E1261C" w:rsidRPr="00413D96" w:rsidRDefault="00E1261C" w:rsidP="006068B4">
      <w:pPr>
        <w:ind w:left="540"/>
        <w:jc w:val="both"/>
        <w:rPr>
          <w:rFonts w:ascii="Arial" w:eastAsia="Arial Unicode MS" w:hAnsi="Arial" w:cs="Arial"/>
          <w:color w:val="000000"/>
          <w:sz w:val="18"/>
          <w:szCs w:val="18"/>
        </w:rPr>
      </w:pPr>
    </w:p>
    <w:p w14:paraId="00EE7EA1" w14:textId="77777777" w:rsidR="00E1261C" w:rsidRPr="00413D96"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413D96">
        <w:rPr>
          <w:rFonts w:ascii="Arial" w:eastAsia="Arial Unicode MS" w:hAnsi="Arial" w:cs="Arial"/>
          <w:color w:val="000000"/>
          <w:sz w:val="18"/>
          <w:szCs w:val="18"/>
        </w:rPr>
        <w:t>Fair value of forward foreign exchange contracts is determined using forward exchange rates that are quoted in an active market.</w:t>
      </w:r>
      <w:r w:rsidRPr="00413D96">
        <w:rPr>
          <w:rFonts w:ascii="Arial" w:eastAsia="Arial Unicode MS" w:hAnsi="Arial" w:cs="Arial"/>
          <w:color w:val="000000"/>
          <w:sz w:val="18"/>
          <w:szCs w:val="18"/>
          <w:lang w:val="en-GB"/>
        </w:rPr>
        <w:t> </w:t>
      </w:r>
    </w:p>
    <w:p w14:paraId="37A7A9E7" w14:textId="77777777" w:rsidR="00E1261C" w:rsidRPr="00413D96"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413D96">
        <w:rPr>
          <w:rFonts w:ascii="Arial" w:eastAsia="Arial Unicode MS" w:hAnsi="Arial" w:cs="Arial"/>
          <w:color w:val="000000"/>
          <w:sz w:val="18"/>
          <w:szCs w:val="18"/>
        </w:rPr>
        <w:t>Fair value of interest rate swap agreements is determined using forward interests extracted from observable yield curves. </w:t>
      </w:r>
      <w:r w:rsidRPr="00413D96">
        <w:rPr>
          <w:rFonts w:ascii="Arial" w:eastAsia="Arial Unicode MS" w:hAnsi="Arial" w:cs="Arial"/>
          <w:color w:val="000000"/>
          <w:sz w:val="18"/>
          <w:szCs w:val="18"/>
          <w:lang w:val="en-GB"/>
        </w:rPr>
        <w:t> </w:t>
      </w:r>
    </w:p>
    <w:p w14:paraId="56FE4061" w14:textId="65686F93" w:rsidR="00E1261C" w:rsidRPr="00413D96"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413D96">
        <w:rPr>
          <w:rFonts w:ascii="Arial" w:eastAsia="Arial Unicode MS" w:hAnsi="Arial" w:cs="Arial"/>
          <w:color w:val="000000"/>
          <w:sz w:val="18"/>
          <w:szCs w:val="18"/>
        </w:rPr>
        <w:t>Fair value of loans to</w:t>
      </w:r>
      <w:r w:rsidR="00E940E3"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long-term loans to related parties, and long-term loans from financial institutions are calculated based on Sole Payment of Principal and Interest (SPPI) discounted with market interest index.</w:t>
      </w:r>
      <w:r w:rsidRPr="00413D96">
        <w:rPr>
          <w:rFonts w:ascii="Arial" w:eastAsia="Arial Unicode MS" w:hAnsi="Arial" w:cs="Arial"/>
          <w:color w:val="000000"/>
          <w:sz w:val="18"/>
          <w:szCs w:val="18"/>
          <w:lang w:val="en-GB"/>
        </w:rPr>
        <w:t> </w:t>
      </w:r>
    </w:p>
    <w:p w14:paraId="013EEF7A" w14:textId="79D578B1" w:rsidR="00CC66AE" w:rsidRPr="00413D96"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413D96">
        <w:rPr>
          <w:rFonts w:ascii="Arial" w:eastAsia="Arial Unicode MS" w:hAnsi="Arial" w:cs="Arial"/>
          <w:color w:val="000000"/>
          <w:sz w:val="18"/>
          <w:szCs w:val="18"/>
          <w:lang w:val="en-GB"/>
        </w:rPr>
        <w:t>F</w:t>
      </w:r>
      <w:r w:rsidRPr="00413D96">
        <w:rPr>
          <w:rFonts w:ascii="Arial" w:eastAsia="Arial Unicode MS" w:hAnsi="Arial" w:cs="Arial"/>
          <w:color w:val="000000"/>
          <w:sz w:val="18"/>
          <w:szCs w:val="18"/>
        </w:rPr>
        <w:t>air value of debenture is calculated based on the market price of each debenture published by the Thai Bond Market Association.</w:t>
      </w:r>
      <w:r w:rsidRPr="00413D96">
        <w:rPr>
          <w:rFonts w:ascii="Arial" w:eastAsia="Arial Unicode MS" w:hAnsi="Arial" w:cs="Arial"/>
          <w:color w:val="000000"/>
          <w:sz w:val="18"/>
          <w:szCs w:val="18"/>
          <w:lang w:val="en-GB"/>
        </w:rPr>
        <w:t> </w:t>
      </w:r>
    </w:p>
    <w:p w14:paraId="2FFBC7D9" w14:textId="77777777" w:rsidR="006068B4" w:rsidRPr="00413D96" w:rsidRDefault="006068B4" w:rsidP="006068B4">
      <w:pPr>
        <w:ind w:left="540" w:hanging="540"/>
        <w:jc w:val="both"/>
        <w:rPr>
          <w:rFonts w:ascii="Arial" w:eastAsia="Arial Unicode MS" w:hAnsi="Arial" w:cs="Arial"/>
          <w:b/>
          <w:bCs/>
          <w:color w:val="000000"/>
          <w:sz w:val="18"/>
          <w:szCs w:val="18"/>
        </w:rPr>
      </w:pPr>
    </w:p>
    <w:p w14:paraId="6675DE61" w14:textId="17773FBC" w:rsidR="00CC66AE" w:rsidRPr="00413D96" w:rsidRDefault="00A1321E" w:rsidP="006068B4">
      <w:pPr>
        <w:ind w:left="540" w:hanging="540"/>
        <w:jc w:val="both"/>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8</w:t>
      </w:r>
      <w:r w:rsidR="00CC66AE"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2</w:t>
      </w:r>
      <w:r w:rsidR="00CC66AE" w:rsidRPr="00413D96">
        <w:rPr>
          <w:rFonts w:ascii="Arial" w:eastAsia="Arial Unicode MS" w:hAnsi="Arial" w:cs="Arial"/>
          <w:b/>
          <w:bCs/>
          <w:color w:val="000000"/>
          <w:sz w:val="18"/>
          <w:szCs w:val="18"/>
        </w:rPr>
        <w:tab/>
      </w:r>
      <w:r w:rsidR="00CC66AE" w:rsidRPr="00413D96">
        <w:rPr>
          <w:rFonts w:ascii="Arial" w:hAnsi="Arial" w:cs="Arial"/>
          <w:b/>
          <w:bCs/>
          <w:color w:val="000000"/>
          <w:spacing w:val="-2"/>
          <w:sz w:val="18"/>
          <w:szCs w:val="18"/>
        </w:rPr>
        <w:t>Valuation</w:t>
      </w:r>
      <w:r w:rsidR="00CC66AE" w:rsidRPr="00413D96">
        <w:rPr>
          <w:rFonts w:ascii="Arial" w:eastAsia="Arial Unicode MS" w:hAnsi="Arial" w:cs="Arial"/>
          <w:b/>
          <w:bCs/>
          <w:color w:val="000000"/>
          <w:sz w:val="18"/>
          <w:szCs w:val="18"/>
        </w:rPr>
        <w:t xml:space="preserve"> techniques used to measure fair value level </w:t>
      </w:r>
      <w:r w:rsidRPr="00A1321E">
        <w:rPr>
          <w:rFonts w:ascii="Arial" w:eastAsia="Arial Unicode MS" w:hAnsi="Arial" w:cs="Arial"/>
          <w:b/>
          <w:bCs/>
          <w:color w:val="000000"/>
          <w:sz w:val="18"/>
          <w:szCs w:val="18"/>
        </w:rPr>
        <w:t>3</w:t>
      </w:r>
    </w:p>
    <w:p w14:paraId="52E11EE2" w14:textId="77777777" w:rsidR="00CC66AE" w:rsidRPr="00413D96" w:rsidRDefault="00CC66AE" w:rsidP="006068B4">
      <w:pPr>
        <w:ind w:left="540"/>
        <w:jc w:val="both"/>
        <w:rPr>
          <w:rFonts w:ascii="Arial" w:hAnsi="Arial" w:cs="Arial"/>
          <w:color w:val="000000"/>
          <w:sz w:val="18"/>
          <w:szCs w:val="18"/>
        </w:rPr>
      </w:pPr>
    </w:p>
    <w:p w14:paraId="216A9BC5" w14:textId="6E3392FE" w:rsidR="00CC66AE" w:rsidRPr="00413D96" w:rsidRDefault="00CC66AE" w:rsidP="006068B4">
      <w:pPr>
        <w:ind w:left="540"/>
        <w:jc w:val="both"/>
        <w:rPr>
          <w:rFonts w:ascii="Arial" w:hAnsi="Arial" w:cs="Arial"/>
          <w:color w:val="000000"/>
          <w:sz w:val="18"/>
          <w:szCs w:val="18"/>
        </w:rPr>
      </w:pPr>
      <w:r w:rsidRPr="00413D96">
        <w:rPr>
          <w:rFonts w:ascii="Arial" w:hAnsi="Arial" w:cs="Arial"/>
          <w:color w:val="000000"/>
          <w:sz w:val="18"/>
          <w:szCs w:val="18"/>
        </w:rPr>
        <w:t xml:space="preserve">Changes in level </w:t>
      </w:r>
      <w:r w:rsidR="00A1321E" w:rsidRPr="00A1321E">
        <w:rPr>
          <w:rFonts w:ascii="Arial" w:hAnsi="Arial" w:cs="Arial"/>
          <w:color w:val="000000"/>
          <w:sz w:val="18"/>
          <w:szCs w:val="18"/>
        </w:rPr>
        <w:t>3</w:t>
      </w:r>
      <w:r w:rsidRPr="00413D96">
        <w:rPr>
          <w:rFonts w:ascii="Arial" w:hAnsi="Arial" w:cs="Arial"/>
          <w:color w:val="000000"/>
          <w:sz w:val="18"/>
          <w:szCs w:val="18"/>
          <w:cs/>
        </w:rPr>
        <w:t xml:space="preserve"> </w:t>
      </w:r>
      <w:r w:rsidRPr="00413D96">
        <w:rPr>
          <w:rFonts w:ascii="Arial" w:hAnsi="Arial" w:cs="Arial"/>
          <w:color w:val="000000"/>
          <w:sz w:val="18"/>
          <w:szCs w:val="18"/>
        </w:rPr>
        <w:t xml:space="preserve">financial assets measured at fair value through other comprehensive income for </w:t>
      </w:r>
      <w:r w:rsidR="007F7D75" w:rsidRPr="00413D96">
        <w:rPr>
          <w:rFonts w:ascii="Arial" w:hAnsi="Arial" w:cs="Arial"/>
          <w:color w:val="000000"/>
          <w:sz w:val="18"/>
          <w:szCs w:val="18"/>
        </w:rPr>
        <w:t xml:space="preserve">year </w:t>
      </w:r>
      <w:r w:rsidRPr="00413D96">
        <w:rPr>
          <w:rFonts w:ascii="Arial" w:hAnsi="Arial" w:cs="Arial"/>
          <w:color w:val="000000"/>
          <w:sz w:val="18"/>
          <w:szCs w:val="18"/>
        </w:rPr>
        <w:t xml:space="preserve">ended </w:t>
      </w:r>
      <w:r w:rsidRPr="00413D96">
        <w:rPr>
          <w:rFonts w:ascii="Arial" w:hAnsi="Arial" w:cs="Arial"/>
          <w:color w:val="000000"/>
          <w:sz w:val="18"/>
          <w:szCs w:val="18"/>
        </w:rPr>
        <w:br/>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are</w:t>
      </w:r>
      <w:r w:rsidRPr="00413D96">
        <w:rPr>
          <w:rFonts w:ascii="Arial" w:hAnsi="Arial" w:cs="Arial"/>
          <w:color w:val="000000"/>
          <w:sz w:val="18"/>
          <w:szCs w:val="18"/>
          <w:cs/>
        </w:rPr>
        <w:t xml:space="preserve"> </w:t>
      </w:r>
      <w:r w:rsidRPr="00413D96">
        <w:rPr>
          <w:rFonts w:ascii="Arial" w:hAnsi="Arial" w:cs="Arial"/>
          <w:color w:val="000000"/>
          <w:sz w:val="18"/>
          <w:szCs w:val="18"/>
        </w:rPr>
        <w:t>as follows</w:t>
      </w:r>
      <w:r w:rsidRPr="00413D96">
        <w:rPr>
          <w:rFonts w:ascii="Arial" w:hAnsi="Arial" w:cs="Arial"/>
          <w:color w:val="000000"/>
          <w:sz w:val="18"/>
          <w:szCs w:val="18"/>
          <w:cs/>
        </w:rPr>
        <w:t>:</w:t>
      </w:r>
    </w:p>
    <w:p w14:paraId="11E69BFA" w14:textId="77777777" w:rsidR="00084F4D" w:rsidRPr="00413D96" w:rsidRDefault="00084F4D" w:rsidP="006068B4">
      <w:pPr>
        <w:ind w:left="540"/>
        <w:jc w:val="both"/>
        <w:rPr>
          <w:rFonts w:ascii="Arial" w:hAnsi="Arial" w:cs="Arial"/>
          <w:color w:val="000000"/>
          <w:sz w:val="18"/>
          <w:szCs w:val="18"/>
        </w:rPr>
      </w:pPr>
    </w:p>
    <w:tbl>
      <w:tblPr>
        <w:tblW w:w="9234"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413D96" w14:paraId="704594D4" w14:textId="77777777" w:rsidTr="00E417C7">
        <w:tc>
          <w:tcPr>
            <w:tcW w:w="6498" w:type="dxa"/>
            <w:tcBorders>
              <w:top w:val="nil"/>
              <w:left w:val="nil"/>
              <w:bottom w:val="nil"/>
              <w:right w:val="nil"/>
            </w:tcBorders>
            <w:shd w:val="clear" w:color="auto" w:fill="auto"/>
          </w:tcPr>
          <w:p w14:paraId="56FA7D44" w14:textId="77777777" w:rsidR="00CC66AE" w:rsidRPr="00413D96" w:rsidRDefault="00CC66AE" w:rsidP="006068B4">
            <w:pPr>
              <w:ind w:left="195" w:right="-72"/>
              <w:jc w:val="right"/>
              <w:rPr>
                <w:rFonts w:ascii="Arial" w:eastAsia="Arial Unicode MS" w:hAnsi="Arial" w:cs="Arial"/>
                <w:b/>
                <w:bCs/>
                <w:color w:val="000000"/>
                <w:sz w:val="18"/>
                <w:szCs w:val="18"/>
              </w:rPr>
            </w:pPr>
          </w:p>
        </w:tc>
        <w:tc>
          <w:tcPr>
            <w:tcW w:w="2736" w:type="dxa"/>
            <w:tcBorders>
              <w:top w:val="nil"/>
              <w:left w:val="nil"/>
              <w:bottom w:val="single" w:sz="4" w:space="0" w:color="auto"/>
              <w:right w:val="nil"/>
            </w:tcBorders>
            <w:shd w:val="clear" w:color="auto" w:fill="auto"/>
          </w:tcPr>
          <w:p w14:paraId="62A4836D"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Consolidated </w:t>
            </w:r>
          </w:p>
          <w:p w14:paraId="5C52D1C0"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financial</w:t>
            </w:r>
            <w:r w:rsidRPr="00413D96">
              <w:rPr>
                <w:rFonts w:ascii="Arial" w:eastAsia="Arial Unicode MS" w:hAnsi="Arial" w:cs="Arial"/>
                <w:b/>
                <w:bCs/>
                <w:color w:val="000000"/>
                <w:sz w:val="18"/>
                <w:szCs w:val="18"/>
                <w:cs/>
              </w:rPr>
              <w:t xml:space="preserve"> </w:t>
            </w:r>
            <w:r w:rsidR="00873348" w:rsidRPr="00413D96">
              <w:rPr>
                <w:rFonts w:ascii="Arial" w:eastAsia="Arial Unicode MS" w:hAnsi="Arial" w:cs="Arial"/>
                <w:b/>
                <w:bCs/>
                <w:color w:val="000000"/>
                <w:sz w:val="18"/>
                <w:szCs w:val="18"/>
              </w:rPr>
              <w:t>statements</w:t>
            </w:r>
          </w:p>
        </w:tc>
      </w:tr>
      <w:tr w:rsidR="00CC66AE" w:rsidRPr="00413D96" w14:paraId="6290C081" w14:textId="77777777" w:rsidTr="004B78DD">
        <w:tc>
          <w:tcPr>
            <w:tcW w:w="6498" w:type="dxa"/>
            <w:tcBorders>
              <w:top w:val="nil"/>
              <w:left w:val="nil"/>
              <w:bottom w:val="nil"/>
              <w:right w:val="nil"/>
            </w:tcBorders>
            <w:shd w:val="clear" w:color="auto" w:fill="auto"/>
          </w:tcPr>
          <w:p w14:paraId="386B804D" w14:textId="77777777" w:rsidR="00CC66AE" w:rsidRPr="00413D96" w:rsidRDefault="00CC66AE" w:rsidP="006068B4">
            <w:pPr>
              <w:ind w:left="195" w:right="-72"/>
              <w:jc w:val="right"/>
              <w:rPr>
                <w:rFonts w:ascii="Arial" w:eastAsia="Arial Unicode MS" w:hAnsi="Arial" w:cs="Arial"/>
                <w:b/>
                <w:bCs/>
                <w:color w:val="000000"/>
                <w:sz w:val="18"/>
                <w:szCs w:val="18"/>
              </w:rPr>
            </w:pPr>
          </w:p>
        </w:tc>
        <w:tc>
          <w:tcPr>
            <w:tcW w:w="2736" w:type="dxa"/>
            <w:tcBorders>
              <w:left w:val="nil"/>
              <w:bottom w:val="nil"/>
              <w:right w:val="nil"/>
            </w:tcBorders>
            <w:shd w:val="clear" w:color="auto" w:fill="auto"/>
          </w:tcPr>
          <w:p w14:paraId="0F25EA69" w14:textId="77777777" w:rsidR="00084F4D"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Financial assets measured </w:t>
            </w:r>
          </w:p>
          <w:p w14:paraId="3C9E68DB" w14:textId="77777777" w:rsidR="00084F4D"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at fair value through </w:t>
            </w:r>
          </w:p>
          <w:p w14:paraId="24296191"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other comprehensive income</w:t>
            </w:r>
          </w:p>
        </w:tc>
      </w:tr>
      <w:tr w:rsidR="00CC66AE" w:rsidRPr="00413D96" w14:paraId="59D15526" w14:textId="77777777" w:rsidTr="004B78DD">
        <w:tc>
          <w:tcPr>
            <w:tcW w:w="6498" w:type="dxa"/>
            <w:tcBorders>
              <w:top w:val="nil"/>
              <w:left w:val="nil"/>
              <w:bottom w:val="nil"/>
              <w:right w:val="nil"/>
            </w:tcBorders>
            <w:shd w:val="clear" w:color="auto" w:fill="auto"/>
          </w:tcPr>
          <w:p w14:paraId="663603FB" w14:textId="77777777" w:rsidR="00CC66AE" w:rsidRPr="00413D96" w:rsidRDefault="00CC66AE" w:rsidP="006068B4">
            <w:pPr>
              <w:ind w:left="195"/>
              <w:rPr>
                <w:rFonts w:ascii="Arial" w:eastAsia="Arial Unicode MS" w:hAnsi="Arial" w:cs="Arial"/>
                <w:color w:val="000000"/>
                <w:sz w:val="18"/>
                <w:szCs w:val="18"/>
              </w:rPr>
            </w:pPr>
          </w:p>
        </w:tc>
        <w:tc>
          <w:tcPr>
            <w:tcW w:w="2736" w:type="dxa"/>
            <w:tcBorders>
              <w:top w:val="nil"/>
              <w:left w:val="nil"/>
              <w:bottom w:val="single" w:sz="4" w:space="0" w:color="auto"/>
              <w:right w:val="nil"/>
            </w:tcBorders>
            <w:shd w:val="clear" w:color="auto" w:fill="auto"/>
          </w:tcPr>
          <w:p w14:paraId="41439C56"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CC66AE" w:rsidRPr="00413D96" w14:paraId="5C605B13" w14:textId="77777777" w:rsidTr="004B78DD">
        <w:tc>
          <w:tcPr>
            <w:tcW w:w="6498" w:type="dxa"/>
            <w:tcBorders>
              <w:top w:val="nil"/>
              <w:left w:val="nil"/>
              <w:bottom w:val="nil"/>
              <w:right w:val="nil"/>
            </w:tcBorders>
            <w:shd w:val="clear" w:color="auto" w:fill="auto"/>
          </w:tcPr>
          <w:p w14:paraId="4EBC7EB3" w14:textId="77777777" w:rsidR="00CC66AE" w:rsidRPr="00413D96" w:rsidRDefault="00CC66AE" w:rsidP="006068B4">
            <w:pPr>
              <w:ind w:left="195"/>
              <w:rPr>
                <w:rFonts w:ascii="Arial" w:eastAsia="Arial Unicode MS" w:hAnsi="Arial" w:cs="Arial"/>
                <w:color w:val="000000"/>
                <w:sz w:val="18"/>
                <w:szCs w:val="18"/>
              </w:rPr>
            </w:pPr>
          </w:p>
        </w:tc>
        <w:tc>
          <w:tcPr>
            <w:tcW w:w="2736" w:type="dxa"/>
            <w:tcBorders>
              <w:top w:val="single" w:sz="4" w:space="0" w:color="auto"/>
              <w:left w:val="nil"/>
              <w:bottom w:val="nil"/>
              <w:right w:val="nil"/>
            </w:tcBorders>
            <w:shd w:val="clear" w:color="auto" w:fill="auto"/>
          </w:tcPr>
          <w:p w14:paraId="30558872" w14:textId="77777777" w:rsidR="00CC66AE" w:rsidRPr="00413D96" w:rsidRDefault="00CC66AE" w:rsidP="00BD647D">
            <w:pPr>
              <w:ind w:right="-72"/>
              <w:jc w:val="right"/>
              <w:rPr>
                <w:rFonts w:ascii="Arial" w:eastAsia="Arial Unicode MS" w:hAnsi="Arial" w:cs="Arial"/>
                <w:b/>
                <w:bCs/>
                <w:color w:val="000000"/>
                <w:sz w:val="18"/>
                <w:szCs w:val="18"/>
              </w:rPr>
            </w:pPr>
          </w:p>
        </w:tc>
      </w:tr>
      <w:tr w:rsidR="00090E01" w:rsidRPr="00413D96" w14:paraId="0700B237" w14:textId="77777777" w:rsidTr="004B78DD">
        <w:tc>
          <w:tcPr>
            <w:tcW w:w="6498" w:type="dxa"/>
            <w:tcBorders>
              <w:top w:val="nil"/>
              <w:left w:val="nil"/>
              <w:bottom w:val="nil"/>
              <w:right w:val="nil"/>
            </w:tcBorders>
            <w:shd w:val="clear" w:color="auto" w:fill="auto"/>
          </w:tcPr>
          <w:p w14:paraId="7792C3B0" w14:textId="160C0640" w:rsidR="00090E01" w:rsidRPr="00413D96" w:rsidRDefault="00090E01" w:rsidP="006068B4">
            <w:pPr>
              <w:ind w:left="195"/>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balance as at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January </w:t>
            </w:r>
            <w:r w:rsidR="00A1321E" w:rsidRPr="00A1321E">
              <w:rPr>
                <w:rFonts w:ascii="Arial" w:eastAsia="Arial Unicode MS" w:hAnsi="Arial" w:cs="Arial"/>
                <w:color w:val="000000"/>
                <w:sz w:val="18"/>
                <w:szCs w:val="18"/>
              </w:rPr>
              <w:t>2024</w:t>
            </w:r>
          </w:p>
        </w:tc>
        <w:tc>
          <w:tcPr>
            <w:tcW w:w="2736" w:type="dxa"/>
            <w:tcBorders>
              <w:top w:val="nil"/>
              <w:left w:val="nil"/>
              <w:bottom w:val="nil"/>
              <w:right w:val="nil"/>
            </w:tcBorders>
            <w:shd w:val="clear" w:color="auto" w:fill="auto"/>
          </w:tcPr>
          <w:p w14:paraId="546A2455" w14:textId="3BCF1F01"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r>
      <w:tr w:rsidR="00090E01" w:rsidRPr="00413D96" w14:paraId="4B4C43A9" w14:textId="77777777" w:rsidTr="004B78DD">
        <w:tc>
          <w:tcPr>
            <w:tcW w:w="6498" w:type="dxa"/>
            <w:tcBorders>
              <w:top w:val="nil"/>
              <w:left w:val="nil"/>
              <w:bottom w:val="nil"/>
              <w:right w:val="nil"/>
            </w:tcBorders>
            <w:shd w:val="clear" w:color="auto" w:fill="auto"/>
          </w:tcPr>
          <w:p w14:paraId="2663D7D1" w14:textId="28D7A4A9" w:rsidR="00090E01" w:rsidRPr="00413D96" w:rsidRDefault="00090E01" w:rsidP="006068B4">
            <w:pPr>
              <w:ind w:left="195"/>
              <w:rPr>
                <w:rFonts w:ascii="Arial" w:eastAsia="Arial Unicode MS" w:hAnsi="Arial" w:cs="Arial"/>
                <w:color w:val="000000"/>
                <w:sz w:val="18"/>
                <w:szCs w:val="18"/>
              </w:rPr>
            </w:pPr>
            <w:r w:rsidRPr="00413D96">
              <w:rPr>
                <w:rFonts w:ascii="Arial" w:eastAsia="Arial Unicode MS" w:hAnsi="Arial" w:cs="Arial"/>
                <w:color w:val="000000"/>
                <w:sz w:val="18"/>
                <w:szCs w:val="18"/>
              </w:rPr>
              <w:t>Share of other comprehensive income (expense)</w:t>
            </w:r>
          </w:p>
        </w:tc>
        <w:tc>
          <w:tcPr>
            <w:tcW w:w="2736" w:type="dxa"/>
            <w:tcBorders>
              <w:top w:val="nil"/>
              <w:left w:val="nil"/>
              <w:bottom w:val="nil"/>
              <w:right w:val="nil"/>
            </w:tcBorders>
            <w:shd w:val="clear" w:color="auto" w:fill="auto"/>
          </w:tcPr>
          <w:p w14:paraId="5F5B43FE" w14:textId="77777777" w:rsidR="00090E01" w:rsidRPr="00413D96" w:rsidRDefault="00090E01" w:rsidP="00090E01">
            <w:pPr>
              <w:ind w:right="-72"/>
              <w:jc w:val="right"/>
              <w:rPr>
                <w:rFonts w:ascii="Arial" w:eastAsia="Arial Unicode MS" w:hAnsi="Arial" w:cs="Arial"/>
                <w:color w:val="000000"/>
                <w:sz w:val="18"/>
                <w:szCs w:val="18"/>
              </w:rPr>
            </w:pPr>
          </w:p>
        </w:tc>
      </w:tr>
      <w:tr w:rsidR="00090E01" w:rsidRPr="00413D96" w14:paraId="653E99EE" w14:textId="77777777" w:rsidTr="004B78DD">
        <w:tc>
          <w:tcPr>
            <w:tcW w:w="6498" w:type="dxa"/>
            <w:tcBorders>
              <w:top w:val="nil"/>
              <w:left w:val="nil"/>
              <w:bottom w:val="nil"/>
              <w:right w:val="nil"/>
            </w:tcBorders>
            <w:shd w:val="clear" w:color="auto" w:fill="auto"/>
          </w:tcPr>
          <w:p w14:paraId="5CA2AC11" w14:textId="2792D774" w:rsidR="00090E01" w:rsidRPr="00413D96" w:rsidRDefault="00090E01" w:rsidP="006068B4">
            <w:pPr>
              <w:ind w:left="195"/>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change in fair value through other comprehensive income (expense)</w:t>
            </w:r>
          </w:p>
        </w:tc>
        <w:tc>
          <w:tcPr>
            <w:tcW w:w="2736" w:type="dxa"/>
            <w:tcBorders>
              <w:top w:val="nil"/>
              <w:left w:val="nil"/>
              <w:bottom w:val="single" w:sz="4" w:space="0" w:color="auto"/>
              <w:right w:val="nil"/>
            </w:tcBorders>
            <w:shd w:val="clear" w:color="auto" w:fill="auto"/>
          </w:tcPr>
          <w:p w14:paraId="67AFFB0A" w14:textId="5C923C19"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171</w:t>
            </w:r>
          </w:p>
        </w:tc>
      </w:tr>
      <w:tr w:rsidR="00090E01" w:rsidRPr="00413D96" w14:paraId="13338001" w14:textId="77777777" w:rsidTr="004B78DD">
        <w:tc>
          <w:tcPr>
            <w:tcW w:w="6498" w:type="dxa"/>
            <w:tcBorders>
              <w:top w:val="nil"/>
              <w:left w:val="nil"/>
              <w:bottom w:val="nil"/>
              <w:right w:val="nil"/>
            </w:tcBorders>
            <w:shd w:val="clear" w:color="auto" w:fill="auto"/>
          </w:tcPr>
          <w:p w14:paraId="3ADE6F2C" w14:textId="77777777" w:rsidR="00090E01" w:rsidRPr="00413D96" w:rsidRDefault="00090E01" w:rsidP="006068B4">
            <w:pPr>
              <w:ind w:left="195"/>
              <w:rPr>
                <w:rFonts w:ascii="Arial" w:eastAsia="Arial Unicode MS" w:hAnsi="Arial" w:cs="Arial"/>
                <w:color w:val="000000"/>
                <w:sz w:val="18"/>
                <w:szCs w:val="18"/>
              </w:rPr>
            </w:pPr>
          </w:p>
        </w:tc>
        <w:tc>
          <w:tcPr>
            <w:tcW w:w="2736" w:type="dxa"/>
            <w:tcBorders>
              <w:top w:val="single" w:sz="4" w:space="0" w:color="auto"/>
              <w:left w:val="nil"/>
              <w:bottom w:val="nil"/>
              <w:right w:val="nil"/>
            </w:tcBorders>
            <w:shd w:val="clear" w:color="auto" w:fill="auto"/>
          </w:tcPr>
          <w:p w14:paraId="025BB4CB" w14:textId="657ECD05" w:rsidR="00090E01" w:rsidRPr="00413D96" w:rsidRDefault="00090E01" w:rsidP="00090E01">
            <w:pPr>
              <w:ind w:right="-72"/>
              <w:jc w:val="right"/>
              <w:rPr>
                <w:rFonts w:ascii="Arial" w:eastAsia="Arial Unicode MS" w:hAnsi="Arial" w:cs="Arial"/>
                <w:color w:val="000000"/>
                <w:sz w:val="18"/>
                <w:szCs w:val="18"/>
              </w:rPr>
            </w:pPr>
          </w:p>
        </w:tc>
      </w:tr>
      <w:tr w:rsidR="00090E01" w:rsidRPr="00413D96" w14:paraId="3E4F534B" w14:textId="77777777" w:rsidTr="004B78DD">
        <w:tc>
          <w:tcPr>
            <w:tcW w:w="6498" w:type="dxa"/>
            <w:tcBorders>
              <w:top w:val="nil"/>
              <w:left w:val="nil"/>
              <w:bottom w:val="nil"/>
              <w:right w:val="nil"/>
            </w:tcBorders>
            <w:shd w:val="clear" w:color="auto" w:fill="auto"/>
          </w:tcPr>
          <w:p w14:paraId="39C258F1" w14:textId="2C69BFE5" w:rsidR="00090E01" w:rsidRPr="00413D96" w:rsidRDefault="00090E01" w:rsidP="006068B4">
            <w:pPr>
              <w:ind w:left="195"/>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Closing balance as at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December </w:t>
            </w:r>
            <w:r w:rsidR="00A1321E" w:rsidRPr="00A1321E">
              <w:rPr>
                <w:rFonts w:ascii="Arial" w:eastAsia="Arial Unicode MS" w:hAnsi="Arial" w:cs="Arial"/>
                <w:color w:val="000000"/>
                <w:sz w:val="18"/>
                <w:szCs w:val="18"/>
              </w:rPr>
              <w:t>2024</w:t>
            </w:r>
          </w:p>
        </w:tc>
        <w:tc>
          <w:tcPr>
            <w:tcW w:w="2736" w:type="dxa"/>
            <w:tcBorders>
              <w:top w:val="nil"/>
              <w:left w:val="nil"/>
              <w:bottom w:val="single" w:sz="4" w:space="0" w:color="auto"/>
              <w:right w:val="nil"/>
            </w:tcBorders>
            <w:shd w:val="clear" w:color="auto" w:fill="auto"/>
          </w:tcPr>
          <w:p w14:paraId="6FDAF754" w14:textId="2BBC8DBF"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r>
    </w:tbl>
    <w:p w14:paraId="57F6A58B" w14:textId="2C39ACD3" w:rsidR="00422CB0" w:rsidRPr="00413D96" w:rsidRDefault="00422CB0">
      <w:pPr>
        <w:rPr>
          <w:rFonts w:ascii="Arial" w:hAnsi="Arial" w:cs="Arial"/>
          <w:color w:val="000000"/>
          <w:sz w:val="18"/>
          <w:szCs w:val="18"/>
        </w:rPr>
      </w:pPr>
      <w:r w:rsidRPr="00413D96">
        <w:rPr>
          <w:rFonts w:ascii="Arial" w:hAnsi="Arial" w:cs="Arial"/>
          <w:color w:val="000000"/>
          <w:sz w:val="18"/>
          <w:szCs w:val="18"/>
        </w:rPr>
        <w:br w:type="page"/>
      </w:r>
    </w:p>
    <w:p w14:paraId="043B2ECE" w14:textId="3A4CD168" w:rsidR="009E0EBB" w:rsidRPr="00413D96" w:rsidRDefault="009E0EBB" w:rsidP="00BD647D">
      <w:pPr>
        <w:rPr>
          <w:rFonts w:ascii="Arial" w:hAnsi="Arial" w:cs="Arial"/>
          <w:color w:val="000000"/>
          <w:sz w:val="18"/>
          <w:szCs w:val="18"/>
        </w:rPr>
      </w:pPr>
    </w:p>
    <w:tbl>
      <w:tblPr>
        <w:tblW w:w="9234"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413D96" w14:paraId="00441942" w14:textId="77777777" w:rsidTr="00E417C7">
        <w:tc>
          <w:tcPr>
            <w:tcW w:w="6498" w:type="dxa"/>
            <w:tcBorders>
              <w:top w:val="nil"/>
              <w:left w:val="nil"/>
              <w:bottom w:val="nil"/>
              <w:right w:val="nil"/>
            </w:tcBorders>
            <w:shd w:val="clear" w:color="auto" w:fill="auto"/>
          </w:tcPr>
          <w:p w14:paraId="6D7F3E0B" w14:textId="77777777" w:rsidR="00CC66AE" w:rsidRPr="00413D96" w:rsidRDefault="00CC66AE" w:rsidP="00BD647D">
            <w:pPr>
              <w:ind w:left="177"/>
              <w:jc w:val="both"/>
              <w:rPr>
                <w:rFonts w:ascii="Arial" w:eastAsia="Arial Unicode MS" w:hAnsi="Arial" w:cs="Arial"/>
                <w:color w:val="000000"/>
                <w:sz w:val="18"/>
                <w:szCs w:val="18"/>
              </w:rPr>
            </w:pPr>
          </w:p>
        </w:tc>
        <w:tc>
          <w:tcPr>
            <w:tcW w:w="2736" w:type="dxa"/>
            <w:tcBorders>
              <w:top w:val="nil"/>
              <w:left w:val="nil"/>
              <w:bottom w:val="single" w:sz="4" w:space="0" w:color="auto"/>
              <w:right w:val="nil"/>
            </w:tcBorders>
            <w:shd w:val="clear" w:color="auto" w:fill="auto"/>
          </w:tcPr>
          <w:p w14:paraId="457C2874"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Separate </w:t>
            </w:r>
          </w:p>
          <w:p w14:paraId="4728B8BE"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financial </w:t>
            </w:r>
            <w:r w:rsidR="00873348" w:rsidRPr="00413D96">
              <w:rPr>
                <w:rFonts w:ascii="Arial" w:eastAsia="Arial Unicode MS" w:hAnsi="Arial" w:cs="Arial"/>
                <w:b/>
                <w:bCs/>
                <w:color w:val="000000"/>
                <w:sz w:val="18"/>
                <w:szCs w:val="18"/>
              </w:rPr>
              <w:t>statements</w:t>
            </w:r>
          </w:p>
        </w:tc>
      </w:tr>
      <w:tr w:rsidR="00CC66AE" w:rsidRPr="00413D96" w14:paraId="33DC6BA8" w14:textId="77777777" w:rsidTr="004B78DD">
        <w:tc>
          <w:tcPr>
            <w:tcW w:w="6498" w:type="dxa"/>
            <w:tcBorders>
              <w:top w:val="nil"/>
              <w:left w:val="nil"/>
              <w:bottom w:val="nil"/>
              <w:right w:val="nil"/>
            </w:tcBorders>
            <w:shd w:val="clear" w:color="auto" w:fill="auto"/>
          </w:tcPr>
          <w:p w14:paraId="4F89B059" w14:textId="77777777" w:rsidR="00CC66AE" w:rsidRPr="00413D96" w:rsidRDefault="00CC66AE" w:rsidP="00BD647D">
            <w:pPr>
              <w:ind w:left="177"/>
              <w:rPr>
                <w:rFonts w:ascii="Arial" w:eastAsia="Arial Unicode MS" w:hAnsi="Arial" w:cs="Arial"/>
                <w:color w:val="000000"/>
                <w:sz w:val="18"/>
                <w:szCs w:val="18"/>
              </w:rPr>
            </w:pPr>
          </w:p>
        </w:tc>
        <w:tc>
          <w:tcPr>
            <w:tcW w:w="2736" w:type="dxa"/>
            <w:tcBorders>
              <w:left w:val="nil"/>
              <w:bottom w:val="nil"/>
              <w:right w:val="nil"/>
            </w:tcBorders>
            <w:shd w:val="clear" w:color="auto" w:fill="auto"/>
          </w:tcPr>
          <w:p w14:paraId="703F2916" w14:textId="77777777" w:rsidR="00084F4D"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Financial assets measured </w:t>
            </w:r>
            <w:r w:rsidRPr="00413D96">
              <w:rPr>
                <w:rFonts w:ascii="Arial" w:eastAsia="Arial Unicode MS" w:hAnsi="Arial" w:cs="Arial"/>
                <w:b/>
                <w:bCs/>
                <w:color w:val="000000"/>
                <w:sz w:val="18"/>
                <w:szCs w:val="18"/>
              </w:rPr>
              <w:br/>
              <w:t xml:space="preserve">at fair value through </w:t>
            </w:r>
          </w:p>
          <w:p w14:paraId="421828A7"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other comprehensive income</w:t>
            </w:r>
          </w:p>
        </w:tc>
      </w:tr>
      <w:tr w:rsidR="00CC66AE" w:rsidRPr="00413D96" w14:paraId="50CBFEA8" w14:textId="77777777" w:rsidTr="004B78DD">
        <w:tc>
          <w:tcPr>
            <w:tcW w:w="6498" w:type="dxa"/>
            <w:tcBorders>
              <w:top w:val="nil"/>
              <w:left w:val="nil"/>
              <w:bottom w:val="nil"/>
              <w:right w:val="nil"/>
            </w:tcBorders>
            <w:shd w:val="clear" w:color="auto" w:fill="auto"/>
          </w:tcPr>
          <w:p w14:paraId="2A1ACF78" w14:textId="77777777" w:rsidR="00CC66AE" w:rsidRPr="00413D96" w:rsidRDefault="00CC66AE" w:rsidP="00BD647D">
            <w:pPr>
              <w:ind w:left="177"/>
              <w:rPr>
                <w:rFonts w:ascii="Arial" w:eastAsia="Arial Unicode MS" w:hAnsi="Arial" w:cs="Arial"/>
                <w:color w:val="000000"/>
                <w:sz w:val="18"/>
                <w:szCs w:val="18"/>
              </w:rPr>
            </w:pPr>
          </w:p>
        </w:tc>
        <w:tc>
          <w:tcPr>
            <w:tcW w:w="2736" w:type="dxa"/>
            <w:tcBorders>
              <w:top w:val="nil"/>
              <w:left w:val="nil"/>
              <w:bottom w:val="single" w:sz="4" w:space="0" w:color="auto"/>
              <w:right w:val="nil"/>
            </w:tcBorders>
            <w:shd w:val="clear" w:color="auto" w:fill="auto"/>
          </w:tcPr>
          <w:p w14:paraId="6195F45A" w14:textId="77777777" w:rsidR="00CC66AE" w:rsidRPr="00413D96" w:rsidRDefault="00CC66AE" w:rsidP="00BD647D">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CC66AE" w:rsidRPr="00413D96" w14:paraId="6634636D" w14:textId="77777777" w:rsidTr="004B78DD">
        <w:tc>
          <w:tcPr>
            <w:tcW w:w="6498" w:type="dxa"/>
            <w:tcBorders>
              <w:top w:val="nil"/>
              <w:left w:val="nil"/>
              <w:bottom w:val="nil"/>
              <w:right w:val="nil"/>
            </w:tcBorders>
            <w:shd w:val="clear" w:color="auto" w:fill="auto"/>
          </w:tcPr>
          <w:p w14:paraId="3CF54454" w14:textId="77777777" w:rsidR="00CC66AE" w:rsidRPr="00413D96" w:rsidRDefault="00CC66AE" w:rsidP="00BD647D">
            <w:pPr>
              <w:ind w:left="177"/>
              <w:rPr>
                <w:rFonts w:ascii="Arial" w:eastAsia="Arial Unicode MS" w:hAnsi="Arial" w:cs="Arial"/>
                <w:color w:val="000000"/>
                <w:sz w:val="18"/>
                <w:szCs w:val="18"/>
              </w:rPr>
            </w:pPr>
          </w:p>
        </w:tc>
        <w:tc>
          <w:tcPr>
            <w:tcW w:w="2736" w:type="dxa"/>
            <w:tcBorders>
              <w:top w:val="single" w:sz="4" w:space="0" w:color="auto"/>
              <w:left w:val="nil"/>
              <w:bottom w:val="nil"/>
              <w:right w:val="nil"/>
            </w:tcBorders>
            <w:shd w:val="clear" w:color="auto" w:fill="auto"/>
          </w:tcPr>
          <w:p w14:paraId="284B276E" w14:textId="77777777" w:rsidR="00CC66AE" w:rsidRPr="00413D96" w:rsidRDefault="00CC66AE" w:rsidP="00BD647D">
            <w:pPr>
              <w:ind w:right="-72"/>
              <w:jc w:val="right"/>
              <w:rPr>
                <w:rFonts w:ascii="Arial" w:eastAsia="Arial Unicode MS" w:hAnsi="Arial" w:cs="Arial"/>
                <w:b/>
                <w:bCs/>
                <w:color w:val="000000"/>
                <w:sz w:val="18"/>
                <w:szCs w:val="18"/>
              </w:rPr>
            </w:pPr>
          </w:p>
        </w:tc>
      </w:tr>
      <w:tr w:rsidR="00090E01" w:rsidRPr="00413D96" w14:paraId="11F01820" w14:textId="77777777" w:rsidTr="004B78DD">
        <w:tc>
          <w:tcPr>
            <w:tcW w:w="6498" w:type="dxa"/>
            <w:tcBorders>
              <w:top w:val="nil"/>
              <w:left w:val="nil"/>
              <w:bottom w:val="nil"/>
              <w:right w:val="nil"/>
            </w:tcBorders>
            <w:shd w:val="clear" w:color="auto" w:fill="auto"/>
          </w:tcPr>
          <w:p w14:paraId="02D73CD8" w14:textId="6D579DAE" w:rsidR="00090E01" w:rsidRPr="00413D96" w:rsidRDefault="00090E01" w:rsidP="00090E01">
            <w:pPr>
              <w:ind w:left="177"/>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balance as at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January </w:t>
            </w:r>
            <w:r w:rsidR="00A1321E" w:rsidRPr="00A1321E">
              <w:rPr>
                <w:rFonts w:ascii="Arial" w:eastAsia="Arial Unicode MS" w:hAnsi="Arial" w:cs="Arial"/>
                <w:color w:val="000000"/>
                <w:sz w:val="18"/>
                <w:szCs w:val="18"/>
              </w:rPr>
              <w:t>2024</w:t>
            </w:r>
          </w:p>
        </w:tc>
        <w:tc>
          <w:tcPr>
            <w:tcW w:w="2736" w:type="dxa"/>
            <w:tcBorders>
              <w:top w:val="nil"/>
              <w:left w:val="nil"/>
              <w:bottom w:val="nil"/>
              <w:right w:val="nil"/>
            </w:tcBorders>
            <w:shd w:val="clear" w:color="auto" w:fill="auto"/>
          </w:tcPr>
          <w:p w14:paraId="1645E1B2" w14:textId="50577E3C"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702</w:t>
            </w:r>
          </w:p>
        </w:tc>
      </w:tr>
      <w:tr w:rsidR="00090E01" w:rsidRPr="00413D96" w14:paraId="535EDF7E" w14:textId="77777777" w:rsidTr="004B78DD">
        <w:tc>
          <w:tcPr>
            <w:tcW w:w="6498" w:type="dxa"/>
            <w:tcBorders>
              <w:top w:val="nil"/>
              <w:left w:val="nil"/>
              <w:bottom w:val="nil"/>
              <w:right w:val="nil"/>
            </w:tcBorders>
            <w:shd w:val="clear" w:color="auto" w:fill="auto"/>
          </w:tcPr>
          <w:p w14:paraId="79734F9E" w14:textId="19D985F0" w:rsidR="00090E01" w:rsidRPr="00413D96" w:rsidRDefault="00090E01" w:rsidP="00090E01">
            <w:pPr>
              <w:ind w:left="177"/>
              <w:rPr>
                <w:rFonts w:ascii="Arial" w:eastAsia="Arial Unicode MS" w:hAnsi="Arial" w:cs="Arial"/>
                <w:color w:val="000000"/>
                <w:sz w:val="18"/>
                <w:szCs w:val="18"/>
                <w:cs/>
              </w:rPr>
            </w:pPr>
            <w:r w:rsidRPr="00413D96">
              <w:rPr>
                <w:rFonts w:ascii="Arial" w:eastAsia="Arial Unicode MS" w:hAnsi="Arial" w:cs="Arial"/>
                <w:color w:val="000000"/>
                <w:sz w:val="18"/>
                <w:szCs w:val="18"/>
              </w:rPr>
              <w:t>Share of other comprehensive income (expense)</w:t>
            </w:r>
          </w:p>
        </w:tc>
        <w:tc>
          <w:tcPr>
            <w:tcW w:w="2736" w:type="dxa"/>
            <w:tcBorders>
              <w:top w:val="nil"/>
              <w:left w:val="nil"/>
              <w:bottom w:val="nil"/>
              <w:right w:val="nil"/>
            </w:tcBorders>
            <w:shd w:val="clear" w:color="auto" w:fill="auto"/>
          </w:tcPr>
          <w:p w14:paraId="57C2485C" w14:textId="77777777" w:rsidR="00090E01" w:rsidRPr="00413D96" w:rsidRDefault="00090E01" w:rsidP="00090E01">
            <w:pPr>
              <w:ind w:right="-72"/>
              <w:jc w:val="right"/>
              <w:rPr>
                <w:rFonts w:ascii="Arial" w:eastAsia="Arial Unicode MS" w:hAnsi="Arial" w:cs="Arial"/>
                <w:color w:val="000000"/>
                <w:sz w:val="18"/>
                <w:szCs w:val="18"/>
              </w:rPr>
            </w:pPr>
          </w:p>
        </w:tc>
      </w:tr>
      <w:tr w:rsidR="00090E01" w:rsidRPr="00413D96" w14:paraId="007B21C7" w14:textId="77777777" w:rsidTr="004B78DD">
        <w:tc>
          <w:tcPr>
            <w:tcW w:w="6498" w:type="dxa"/>
            <w:tcBorders>
              <w:top w:val="nil"/>
              <w:left w:val="nil"/>
              <w:bottom w:val="nil"/>
              <w:right w:val="nil"/>
            </w:tcBorders>
            <w:shd w:val="clear" w:color="auto" w:fill="auto"/>
          </w:tcPr>
          <w:p w14:paraId="629472CD" w14:textId="3F0EC778" w:rsidR="00090E01" w:rsidRPr="00413D96" w:rsidRDefault="00090E01" w:rsidP="00090E01">
            <w:pPr>
              <w:ind w:left="177"/>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Change in fair value through other comprehensive income (expense)</w:t>
            </w:r>
          </w:p>
        </w:tc>
        <w:tc>
          <w:tcPr>
            <w:tcW w:w="2736" w:type="dxa"/>
            <w:tcBorders>
              <w:top w:val="nil"/>
              <w:left w:val="nil"/>
              <w:bottom w:val="single" w:sz="4" w:space="0" w:color="auto"/>
              <w:right w:val="nil"/>
            </w:tcBorders>
            <w:shd w:val="clear" w:color="auto" w:fill="auto"/>
          </w:tcPr>
          <w:p w14:paraId="74050AC5" w14:textId="5CF5DC0F"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171</w:t>
            </w:r>
          </w:p>
        </w:tc>
      </w:tr>
      <w:tr w:rsidR="00090E01" w:rsidRPr="00413D96" w14:paraId="73DB12B0" w14:textId="77777777" w:rsidTr="004B78DD">
        <w:tc>
          <w:tcPr>
            <w:tcW w:w="6498" w:type="dxa"/>
            <w:tcBorders>
              <w:top w:val="nil"/>
              <w:left w:val="nil"/>
              <w:bottom w:val="nil"/>
              <w:right w:val="nil"/>
            </w:tcBorders>
            <w:shd w:val="clear" w:color="auto" w:fill="auto"/>
          </w:tcPr>
          <w:p w14:paraId="3001659E" w14:textId="77777777" w:rsidR="00090E01" w:rsidRPr="00413D96" w:rsidRDefault="00090E01" w:rsidP="00090E01">
            <w:pPr>
              <w:ind w:left="177"/>
              <w:rPr>
                <w:rFonts w:ascii="Arial" w:eastAsia="Arial Unicode MS" w:hAnsi="Arial" w:cs="Arial"/>
                <w:color w:val="000000"/>
                <w:sz w:val="18"/>
                <w:szCs w:val="18"/>
              </w:rPr>
            </w:pPr>
          </w:p>
        </w:tc>
        <w:tc>
          <w:tcPr>
            <w:tcW w:w="2736" w:type="dxa"/>
            <w:tcBorders>
              <w:top w:val="single" w:sz="4" w:space="0" w:color="auto"/>
              <w:left w:val="nil"/>
              <w:bottom w:val="nil"/>
              <w:right w:val="nil"/>
            </w:tcBorders>
            <w:shd w:val="clear" w:color="auto" w:fill="auto"/>
          </w:tcPr>
          <w:p w14:paraId="40A422E2" w14:textId="77777777" w:rsidR="00090E01" w:rsidRPr="00413D96" w:rsidRDefault="00090E01" w:rsidP="00090E01">
            <w:pPr>
              <w:ind w:right="-72"/>
              <w:jc w:val="right"/>
              <w:rPr>
                <w:rFonts w:ascii="Arial" w:eastAsia="Arial Unicode MS" w:hAnsi="Arial" w:cs="Arial"/>
                <w:b/>
                <w:bCs/>
                <w:color w:val="000000"/>
                <w:sz w:val="18"/>
                <w:szCs w:val="18"/>
              </w:rPr>
            </w:pPr>
          </w:p>
        </w:tc>
      </w:tr>
      <w:tr w:rsidR="00090E01" w:rsidRPr="00413D96" w14:paraId="7616FF55" w14:textId="77777777" w:rsidTr="004B78DD">
        <w:tc>
          <w:tcPr>
            <w:tcW w:w="6498" w:type="dxa"/>
            <w:tcBorders>
              <w:top w:val="nil"/>
              <w:left w:val="nil"/>
              <w:bottom w:val="nil"/>
              <w:right w:val="nil"/>
            </w:tcBorders>
            <w:shd w:val="clear" w:color="auto" w:fill="auto"/>
          </w:tcPr>
          <w:p w14:paraId="3668DAEE" w14:textId="1ADD171B" w:rsidR="00090E01" w:rsidRPr="00413D96" w:rsidRDefault="00090E01" w:rsidP="00090E01">
            <w:pPr>
              <w:ind w:left="177"/>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Closing balance as at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December </w:t>
            </w:r>
            <w:r w:rsidR="00A1321E" w:rsidRPr="00A1321E">
              <w:rPr>
                <w:rFonts w:ascii="Arial" w:eastAsia="Arial Unicode MS" w:hAnsi="Arial" w:cs="Arial"/>
                <w:color w:val="000000"/>
                <w:sz w:val="18"/>
                <w:szCs w:val="18"/>
              </w:rPr>
              <w:t>2024</w:t>
            </w:r>
          </w:p>
        </w:tc>
        <w:tc>
          <w:tcPr>
            <w:tcW w:w="2736" w:type="dxa"/>
            <w:tcBorders>
              <w:top w:val="nil"/>
              <w:left w:val="nil"/>
              <w:bottom w:val="single" w:sz="4" w:space="0" w:color="auto"/>
              <w:right w:val="nil"/>
            </w:tcBorders>
            <w:shd w:val="clear" w:color="auto" w:fill="auto"/>
          </w:tcPr>
          <w:p w14:paraId="6FA3B300" w14:textId="025AAAEF" w:rsidR="00090E01" w:rsidRPr="00413D96" w:rsidRDefault="00A1321E" w:rsidP="00090E0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r>
    </w:tbl>
    <w:p w14:paraId="6B4E554A" w14:textId="77777777" w:rsidR="005F7080" w:rsidRPr="00413D96" w:rsidRDefault="005F7080" w:rsidP="00BD647D">
      <w:pPr>
        <w:pStyle w:val="ListParagraph"/>
        <w:spacing w:after="0" w:line="240" w:lineRule="auto"/>
        <w:ind w:left="540"/>
        <w:jc w:val="both"/>
        <w:rPr>
          <w:rFonts w:ascii="Arial" w:hAnsi="Arial" w:cs="Arial"/>
          <w:color w:val="000000"/>
          <w:sz w:val="18"/>
          <w:szCs w:val="18"/>
          <w:lang w:val="en-GB"/>
        </w:rPr>
      </w:pPr>
    </w:p>
    <w:p w14:paraId="372AEA00" w14:textId="2D70F23E" w:rsidR="00CC66AE" w:rsidRPr="00413D96" w:rsidRDefault="00CC66AE" w:rsidP="00BD647D">
      <w:pPr>
        <w:pStyle w:val="ListParagraph"/>
        <w:spacing w:after="0" w:line="240" w:lineRule="auto"/>
        <w:ind w:left="540"/>
        <w:jc w:val="both"/>
        <w:rPr>
          <w:rFonts w:ascii="Arial" w:hAnsi="Arial" w:cs="Arial"/>
          <w:color w:val="000000"/>
          <w:sz w:val="18"/>
          <w:szCs w:val="18"/>
          <w:lang w:val="en-GB"/>
        </w:rPr>
      </w:pPr>
      <w:r w:rsidRPr="00413D96">
        <w:rPr>
          <w:rFonts w:ascii="Arial" w:hAnsi="Arial" w:cs="Arial"/>
          <w:color w:val="000000"/>
          <w:sz w:val="18"/>
          <w:szCs w:val="18"/>
          <w:lang w:val="en-GB"/>
        </w:rPr>
        <w:t xml:space="preserve">The following table summarises the quantitative information about the significant unobservable inputs used in level </w:t>
      </w:r>
      <w:r w:rsidR="00A1321E" w:rsidRPr="00A1321E">
        <w:rPr>
          <w:rFonts w:ascii="Arial" w:hAnsi="Arial" w:cs="Arial"/>
          <w:color w:val="000000"/>
          <w:sz w:val="18"/>
          <w:szCs w:val="18"/>
          <w:lang w:val="en-GB"/>
        </w:rPr>
        <w:t>3</w:t>
      </w:r>
      <w:r w:rsidRPr="00413D96">
        <w:rPr>
          <w:rFonts w:ascii="Arial" w:hAnsi="Arial" w:cs="Arial"/>
          <w:color w:val="000000"/>
          <w:sz w:val="18"/>
          <w:szCs w:val="18"/>
          <w:lang w:val="en-GB"/>
        </w:rPr>
        <w:t xml:space="preserve"> fair value measurements</w:t>
      </w:r>
      <w:r w:rsidRPr="00413D96">
        <w:rPr>
          <w:rFonts w:ascii="Arial" w:hAnsi="Arial" w:cs="Arial"/>
          <w:color w:val="000000"/>
          <w:sz w:val="18"/>
          <w:szCs w:val="18"/>
          <w:cs/>
          <w:lang w:val="en-GB"/>
        </w:rPr>
        <w:t>.</w:t>
      </w:r>
    </w:p>
    <w:p w14:paraId="045FCE0E" w14:textId="77777777" w:rsidR="00CC66AE" w:rsidRPr="00413D96" w:rsidRDefault="00CC66AE" w:rsidP="00BD647D">
      <w:pPr>
        <w:pStyle w:val="ListParagraph"/>
        <w:spacing w:after="0" w:line="240" w:lineRule="auto"/>
        <w:ind w:left="540"/>
        <w:jc w:val="both"/>
        <w:rPr>
          <w:rFonts w:ascii="Arial" w:hAnsi="Arial" w:cs="Arial"/>
          <w:color w:val="000000"/>
          <w:sz w:val="18"/>
          <w:szCs w:val="18"/>
          <w:lang w:val="en-GB"/>
        </w:rPr>
      </w:pPr>
    </w:p>
    <w:tbl>
      <w:tblPr>
        <w:tblW w:w="8933" w:type="dxa"/>
        <w:tblInd w:w="531" w:type="dxa"/>
        <w:tblLayout w:type="fixed"/>
        <w:tblLook w:val="04A0" w:firstRow="1" w:lastRow="0" w:firstColumn="1" w:lastColumn="0" w:noHBand="0" w:noVBand="1"/>
      </w:tblPr>
      <w:tblGrid>
        <w:gridCol w:w="2158"/>
        <w:gridCol w:w="1154"/>
        <w:gridCol w:w="1143"/>
        <w:gridCol w:w="2174"/>
        <w:gridCol w:w="1152"/>
        <w:gridCol w:w="1152"/>
      </w:tblGrid>
      <w:tr w:rsidR="004856D2" w:rsidRPr="00413D96" w14:paraId="0ECF7E56" w14:textId="77777777" w:rsidTr="00E417C7">
        <w:tc>
          <w:tcPr>
            <w:tcW w:w="2158" w:type="dxa"/>
            <w:shd w:val="clear" w:color="auto" w:fill="auto"/>
          </w:tcPr>
          <w:p w14:paraId="6A70B092" w14:textId="77777777" w:rsidR="004856D2" w:rsidRPr="00413D96" w:rsidRDefault="004856D2" w:rsidP="00422CB0">
            <w:pPr>
              <w:ind w:left="-72"/>
              <w:rPr>
                <w:rFonts w:ascii="Arial" w:hAnsi="Arial" w:cs="Arial"/>
                <w:b/>
                <w:bCs/>
                <w:color w:val="000000"/>
                <w:sz w:val="16"/>
                <w:szCs w:val="16"/>
              </w:rPr>
            </w:pPr>
          </w:p>
        </w:tc>
        <w:tc>
          <w:tcPr>
            <w:tcW w:w="6775" w:type="dxa"/>
            <w:gridSpan w:val="5"/>
            <w:tcBorders>
              <w:bottom w:val="single" w:sz="4" w:space="0" w:color="auto"/>
            </w:tcBorders>
            <w:shd w:val="clear" w:color="auto" w:fill="auto"/>
          </w:tcPr>
          <w:p w14:paraId="3727D97E" w14:textId="77777777" w:rsidR="004856D2" w:rsidRPr="00413D96" w:rsidRDefault="004856D2" w:rsidP="0096274C">
            <w:pPr>
              <w:ind w:right="-90"/>
              <w:jc w:val="right"/>
              <w:rPr>
                <w:rFonts w:ascii="Arial" w:hAnsi="Arial" w:cs="Arial"/>
                <w:b/>
                <w:bCs/>
                <w:color w:val="000000"/>
                <w:sz w:val="16"/>
                <w:szCs w:val="16"/>
              </w:rPr>
            </w:pPr>
            <w:r w:rsidRPr="00413D96">
              <w:rPr>
                <w:rFonts w:ascii="Arial" w:eastAsia="Arial Unicode MS" w:hAnsi="Arial" w:cs="Arial"/>
                <w:b/>
                <w:bCs/>
                <w:color w:val="000000"/>
                <w:sz w:val="16"/>
                <w:szCs w:val="16"/>
              </w:rPr>
              <w:t>Consolidated financial statements</w:t>
            </w:r>
          </w:p>
        </w:tc>
      </w:tr>
      <w:tr w:rsidR="0096274C" w:rsidRPr="00413D96" w14:paraId="2097E408" w14:textId="77777777" w:rsidTr="004B78DD">
        <w:tc>
          <w:tcPr>
            <w:tcW w:w="2158" w:type="dxa"/>
            <w:shd w:val="clear" w:color="auto" w:fill="auto"/>
          </w:tcPr>
          <w:p w14:paraId="492E56A6" w14:textId="77777777" w:rsidR="0096274C" w:rsidRPr="00413D96" w:rsidRDefault="0096274C" w:rsidP="00422CB0">
            <w:pPr>
              <w:ind w:left="-72"/>
              <w:rPr>
                <w:rFonts w:ascii="Arial" w:hAnsi="Arial" w:cs="Arial"/>
                <w:b/>
                <w:bCs/>
                <w:color w:val="000000"/>
                <w:sz w:val="16"/>
                <w:szCs w:val="16"/>
              </w:rPr>
            </w:pPr>
          </w:p>
        </w:tc>
        <w:tc>
          <w:tcPr>
            <w:tcW w:w="2297" w:type="dxa"/>
            <w:gridSpan w:val="2"/>
            <w:tcBorders>
              <w:top w:val="single" w:sz="4" w:space="0" w:color="auto"/>
              <w:bottom w:val="single" w:sz="4" w:space="0" w:color="auto"/>
            </w:tcBorders>
            <w:shd w:val="clear" w:color="auto" w:fill="auto"/>
          </w:tcPr>
          <w:p w14:paraId="11BEFAFE" w14:textId="77777777" w:rsidR="0096274C" w:rsidRPr="00413D96" w:rsidRDefault="0096274C" w:rsidP="0096274C">
            <w:pPr>
              <w:jc w:val="center"/>
              <w:rPr>
                <w:rFonts w:ascii="Arial" w:hAnsi="Arial" w:cs="Arial"/>
                <w:b/>
                <w:bCs/>
                <w:color w:val="000000"/>
                <w:sz w:val="16"/>
                <w:szCs w:val="16"/>
              </w:rPr>
            </w:pPr>
            <w:r w:rsidRPr="00413D96">
              <w:rPr>
                <w:rFonts w:ascii="Arial" w:hAnsi="Arial" w:cs="Arial"/>
                <w:b/>
                <w:bCs/>
                <w:color w:val="000000"/>
                <w:sz w:val="16"/>
                <w:szCs w:val="16"/>
              </w:rPr>
              <w:t>Fair value</w:t>
            </w:r>
          </w:p>
        </w:tc>
        <w:tc>
          <w:tcPr>
            <w:tcW w:w="2174" w:type="dxa"/>
            <w:tcBorders>
              <w:top w:val="single" w:sz="4" w:space="0" w:color="auto"/>
            </w:tcBorders>
            <w:shd w:val="clear" w:color="auto" w:fill="auto"/>
          </w:tcPr>
          <w:p w14:paraId="66AFB032" w14:textId="77777777" w:rsidR="0096274C" w:rsidRPr="00413D96" w:rsidRDefault="0096274C" w:rsidP="0096274C">
            <w:pPr>
              <w:jc w:val="right"/>
              <w:rPr>
                <w:rFonts w:ascii="Arial" w:hAnsi="Arial" w:cs="Arial"/>
                <w:b/>
                <w:bCs/>
                <w:color w:val="000000"/>
                <w:sz w:val="16"/>
                <w:szCs w:val="16"/>
              </w:rPr>
            </w:pPr>
          </w:p>
        </w:tc>
        <w:tc>
          <w:tcPr>
            <w:tcW w:w="2304" w:type="dxa"/>
            <w:gridSpan w:val="2"/>
            <w:tcBorders>
              <w:top w:val="single" w:sz="4" w:space="0" w:color="auto"/>
              <w:bottom w:val="single" w:sz="4" w:space="0" w:color="auto"/>
            </w:tcBorders>
            <w:shd w:val="clear" w:color="auto" w:fill="auto"/>
          </w:tcPr>
          <w:p w14:paraId="7D076AC4" w14:textId="77777777" w:rsidR="0096274C" w:rsidRPr="00413D96" w:rsidRDefault="0096274C" w:rsidP="0096274C">
            <w:pPr>
              <w:jc w:val="center"/>
              <w:rPr>
                <w:rFonts w:ascii="Arial" w:hAnsi="Arial" w:cs="Arial"/>
                <w:b/>
                <w:bCs/>
                <w:color w:val="000000"/>
                <w:sz w:val="16"/>
                <w:szCs w:val="16"/>
              </w:rPr>
            </w:pPr>
            <w:r w:rsidRPr="00413D96">
              <w:rPr>
                <w:rFonts w:ascii="Arial" w:hAnsi="Arial" w:cs="Arial"/>
                <w:b/>
                <w:bCs/>
                <w:color w:val="000000"/>
                <w:sz w:val="16"/>
                <w:szCs w:val="16"/>
              </w:rPr>
              <w:t>Range of inputs</w:t>
            </w:r>
          </w:p>
        </w:tc>
      </w:tr>
      <w:tr w:rsidR="0096274C" w:rsidRPr="00413D96" w14:paraId="0784964C" w14:textId="77777777" w:rsidTr="004B78DD">
        <w:tc>
          <w:tcPr>
            <w:tcW w:w="2158" w:type="dxa"/>
            <w:shd w:val="clear" w:color="auto" w:fill="auto"/>
          </w:tcPr>
          <w:p w14:paraId="7E13C013" w14:textId="77777777" w:rsidR="0096274C" w:rsidRPr="00413D96" w:rsidRDefault="0096274C" w:rsidP="00422CB0">
            <w:pPr>
              <w:ind w:left="-72"/>
              <w:rPr>
                <w:rFonts w:ascii="Arial" w:hAnsi="Arial" w:cs="Arial"/>
                <w:b/>
                <w:bCs/>
                <w:color w:val="000000"/>
                <w:sz w:val="16"/>
                <w:szCs w:val="16"/>
              </w:rPr>
            </w:pPr>
          </w:p>
        </w:tc>
        <w:tc>
          <w:tcPr>
            <w:tcW w:w="1154" w:type="dxa"/>
            <w:shd w:val="clear" w:color="auto" w:fill="auto"/>
            <w:vAlign w:val="bottom"/>
          </w:tcPr>
          <w:p w14:paraId="56BC8972" w14:textId="684146DE"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143" w:type="dxa"/>
            <w:shd w:val="clear" w:color="auto" w:fill="auto"/>
            <w:vAlign w:val="bottom"/>
          </w:tcPr>
          <w:p w14:paraId="19F1ADA9" w14:textId="4B0CA85E"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c>
          <w:tcPr>
            <w:tcW w:w="2174" w:type="dxa"/>
            <w:vMerge w:val="restart"/>
            <w:shd w:val="clear" w:color="auto" w:fill="auto"/>
            <w:vAlign w:val="bottom"/>
          </w:tcPr>
          <w:p w14:paraId="679FFEAA" w14:textId="77777777" w:rsidR="0096274C" w:rsidRPr="00413D96" w:rsidRDefault="0096274C" w:rsidP="0096274C">
            <w:pPr>
              <w:ind w:left="-114" w:right="-72"/>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52" w:type="dxa"/>
            <w:vMerge w:val="restart"/>
            <w:shd w:val="clear" w:color="auto" w:fill="auto"/>
            <w:vAlign w:val="bottom"/>
          </w:tcPr>
          <w:p w14:paraId="7FF9AA87" w14:textId="1E920BEA"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152" w:type="dxa"/>
            <w:vMerge w:val="restart"/>
            <w:shd w:val="clear" w:color="auto" w:fill="auto"/>
            <w:vAlign w:val="bottom"/>
          </w:tcPr>
          <w:p w14:paraId="280FF707" w14:textId="46E78A7C"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r>
      <w:tr w:rsidR="0096274C" w:rsidRPr="00413D96" w14:paraId="638EAFE6" w14:textId="77777777" w:rsidTr="004B78DD">
        <w:tc>
          <w:tcPr>
            <w:tcW w:w="2158" w:type="dxa"/>
            <w:shd w:val="clear" w:color="auto" w:fill="auto"/>
          </w:tcPr>
          <w:p w14:paraId="0486916B" w14:textId="77777777" w:rsidR="0096274C" w:rsidRPr="00413D96" w:rsidRDefault="0096274C" w:rsidP="00422CB0">
            <w:pPr>
              <w:ind w:left="-72"/>
              <w:rPr>
                <w:rFonts w:ascii="Arial" w:hAnsi="Arial" w:cs="Arial"/>
                <w:b/>
                <w:bCs/>
                <w:color w:val="000000"/>
                <w:sz w:val="16"/>
                <w:szCs w:val="16"/>
              </w:rPr>
            </w:pPr>
          </w:p>
        </w:tc>
        <w:tc>
          <w:tcPr>
            <w:tcW w:w="1154" w:type="dxa"/>
            <w:tcBorders>
              <w:bottom w:val="single" w:sz="4" w:space="0" w:color="auto"/>
            </w:tcBorders>
            <w:shd w:val="clear" w:color="auto" w:fill="auto"/>
          </w:tcPr>
          <w:p w14:paraId="39856500" w14:textId="77777777" w:rsidR="0096274C" w:rsidRPr="00413D96" w:rsidRDefault="0096274C" w:rsidP="0096274C">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43" w:type="dxa"/>
            <w:tcBorders>
              <w:bottom w:val="single" w:sz="4" w:space="0" w:color="auto"/>
            </w:tcBorders>
            <w:shd w:val="clear" w:color="auto" w:fill="auto"/>
          </w:tcPr>
          <w:p w14:paraId="4D809481" w14:textId="77777777" w:rsidR="0096274C" w:rsidRPr="00413D96" w:rsidRDefault="0096274C" w:rsidP="0096274C">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2174" w:type="dxa"/>
            <w:vMerge/>
            <w:tcBorders>
              <w:bottom w:val="single" w:sz="4" w:space="0" w:color="auto"/>
            </w:tcBorders>
            <w:shd w:val="clear" w:color="auto" w:fill="auto"/>
          </w:tcPr>
          <w:p w14:paraId="58CDFB18" w14:textId="77777777" w:rsidR="0096274C" w:rsidRPr="00413D96" w:rsidRDefault="0096274C" w:rsidP="0096274C">
            <w:pPr>
              <w:ind w:right="-72"/>
              <w:jc w:val="right"/>
              <w:rPr>
                <w:rFonts w:ascii="Arial" w:hAnsi="Arial" w:cs="Arial"/>
                <w:b/>
                <w:bCs/>
                <w:color w:val="000000"/>
                <w:sz w:val="16"/>
                <w:szCs w:val="16"/>
              </w:rPr>
            </w:pPr>
          </w:p>
        </w:tc>
        <w:tc>
          <w:tcPr>
            <w:tcW w:w="1152" w:type="dxa"/>
            <w:vMerge/>
            <w:tcBorders>
              <w:bottom w:val="single" w:sz="4" w:space="0" w:color="auto"/>
            </w:tcBorders>
            <w:shd w:val="clear" w:color="auto" w:fill="auto"/>
          </w:tcPr>
          <w:p w14:paraId="7126A693" w14:textId="77777777" w:rsidR="0096274C" w:rsidRPr="00413D96" w:rsidRDefault="0096274C" w:rsidP="0096274C">
            <w:pPr>
              <w:ind w:right="-72"/>
              <w:jc w:val="right"/>
              <w:rPr>
                <w:rFonts w:ascii="Arial" w:hAnsi="Arial" w:cs="Arial"/>
                <w:color w:val="000000"/>
                <w:sz w:val="16"/>
                <w:szCs w:val="16"/>
              </w:rPr>
            </w:pPr>
          </w:p>
        </w:tc>
        <w:tc>
          <w:tcPr>
            <w:tcW w:w="1152" w:type="dxa"/>
            <w:vMerge/>
            <w:tcBorders>
              <w:bottom w:val="single" w:sz="4" w:space="0" w:color="auto"/>
            </w:tcBorders>
            <w:shd w:val="clear" w:color="auto" w:fill="auto"/>
          </w:tcPr>
          <w:p w14:paraId="72D153F4" w14:textId="77777777" w:rsidR="0096274C" w:rsidRPr="00413D96" w:rsidRDefault="0096274C" w:rsidP="0096274C">
            <w:pPr>
              <w:ind w:right="-72"/>
              <w:jc w:val="right"/>
              <w:rPr>
                <w:rFonts w:ascii="Arial" w:hAnsi="Arial" w:cs="Arial"/>
                <w:color w:val="000000"/>
                <w:sz w:val="16"/>
                <w:szCs w:val="16"/>
              </w:rPr>
            </w:pPr>
          </w:p>
        </w:tc>
      </w:tr>
      <w:tr w:rsidR="00792CE5" w:rsidRPr="00413D96" w14:paraId="5684E436" w14:textId="77777777" w:rsidTr="004B78DD">
        <w:tc>
          <w:tcPr>
            <w:tcW w:w="2158" w:type="dxa"/>
            <w:shd w:val="clear" w:color="auto" w:fill="auto"/>
          </w:tcPr>
          <w:p w14:paraId="73FEF8EC" w14:textId="77777777" w:rsidR="00792CE5" w:rsidRPr="00413D96" w:rsidRDefault="00792CE5" w:rsidP="00422CB0">
            <w:pPr>
              <w:ind w:left="-112"/>
              <w:rPr>
                <w:rFonts w:ascii="Arial" w:eastAsia="Arial Unicode MS" w:hAnsi="Arial" w:cs="Arial"/>
                <w:color w:val="000000"/>
                <w:sz w:val="16"/>
                <w:szCs w:val="16"/>
              </w:rPr>
            </w:pPr>
          </w:p>
        </w:tc>
        <w:tc>
          <w:tcPr>
            <w:tcW w:w="1154" w:type="dxa"/>
            <w:tcBorders>
              <w:top w:val="single" w:sz="4" w:space="0" w:color="auto"/>
            </w:tcBorders>
            <w:shd w:val="clear" w:color="auto" w:fill="auto"/>
          </w:tcPr>
          <w:p w14:paraId="17A064EE" w14:textId="77777777" w:rsidR="00792CE5" w:rsidRPr="00413D96" w:rsidRDefault="00792CE5" w:rsidP="00792CE5">
            <w:pPr>
              <w:ind w:right="-72"/>
              <w:jc w:val="right"/>
              <w:rPr>
                <w:rFonts w:ascii="Arial" w:hAnsi="Arial" w:cs="Arial"/>
                <w:color w:val="000000"/>
                <w:sz w:val="16"/>
                <w:szCs w:val="16"/>
              </w:rPr>
            </w:pPr>
          </w:p>
        </w:tc>
        <w:tc>
          <w:tcPr>
            <w:tcW w:w="1143" w:type="dxa"/>
            <w:tcBorders>
              <w:top w:val="single" w:sz="4" w:space="0" w:color="auto"/>
            </w:tcBorders>
            <w:shd w:val="clear" w:color="auto" w:fill="auto"/>
          </w:tcPr>
          <w:p w14:paraId="7F4CC736" w14:textId="77777777" w:rsidR="00792CE5" w:rsidRPr="00413D96" w:rsidRDefault="00792CE5" w:rsidP="00792CE5">
            <w:pPr>
              <w:ind w:right="-72"/>
              <w:jc w:val="right"/>
              <w:rPr>
                <w:rFonts w:ascii="Arial" w:hAnsi="Arial" w:cs="Arial"/>
                <w:color w:val="000000"/>
                <w:sz w:val="16"/>
                <w:szCs w:val="16"/>
              </w:rPr>
            </w:pPr>
          </w:p>
        </w:tc>
        <w:tc>
          <w:tcPr>
            <w:tcW w:w="2174" w:type="dxa"/>
            <w:tcBorders>
              <w:top w:val="single" w:sz="4" w:space="0" w:color="auto"/>
            </w:tcBorders>
            <w:shd w:val="clear" w:color="auto" w:fill="auto"/>
          </w:tcPr>
          <w:p w14:paraId="3F837122" w14:textId="77777777" w:rsidR="00792CE5" w:rsidRPr="00413D96" w:rsidRDefault="00792CE5" w:rsidP="00792CE5">
            <w:pPr>
              <w:ind w:left="184" w:hanging="184"/>
              <w:rPr>
                <w:rFonts w:ascii="Arial" w:hAnsi="Arial" w:cs="Arial"/>
                <w:color w:val="000000"/>
                <w:sz w:val="16"/>
                <w:szCs w:val="16"/>
              </w:rPr>
            </w:pPr>
          </w:p>
        </w:tc>
        <w:tc>
          <w:tcPr>
            <w:tcW w:w="1152" w:type="dxa"/>
            <w:tcBorders>
              <w:top w:val="single" w:sz="4" w:space="0" w:color="auto"/>
            </w:tcBorders>
            <w:shd w:val="clear" w:color="auto" w:fill="auto"/>
          </w:tcPr>
          <w:p w14:paraId="3097EB69" w14:textId="77777777" w:rsidR="00792CE5" w:rsidRPr="00413D96" w:rsidRDefault="00792CE5" w:rsidP="00792CE5">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4F2EEE9D" w14:textId="77777777" w:rsidR="00792CE5" w:rsidRPr="00413D96" w:rsidRDefault="00792CE5" w:rsidP="00792CE5">
            <w:pPr>
              <w:ind w:right="-72"/>
              <w:jc w:val="right"/>
              <w:rPr>
                <w:rFonts w:ascii="Arial" w:hAnsi="Arial" w:cs="Arial"/>
                <w:color w:val="000000"/>
                <w:sz w:val="16"/>
                <w:szCs w:val="16"/>
              </w:rPr>
            </w:pPr>
          </w:p>
        </w:tc>
      </w:tr>
      <w:tr w:rsidR="00090E01" w:rsidRPr="00413D96" w14:paraId="7F046CBF" w14:textId="77777777" w:rsidTr="004B78DD">
        <w:tc>
          <w:tcPr>
            <w:tcW w:w="2158" w:type="dxa"/>
            <w:vMerge w:val="restart"/>
            <w:shd w:val="clear" w:color="auto" w:fill="auto"/>
          </w:tcPr>
          <w:p w14:paraId="4333CA07" w14:textId="77777777" w:rsidR="00090E01" w:rsidRPr="00413D96" w:rsidRDefault="00090E01" w:rsidP="00090E01">
            <w:pPr>
              <w:ind w:left="-112" w:right="-100"/>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Financial assets measured at </w:t>
            </w:r>
          </w:p>
          <w:p w14:paraId="34DA434A" w14:textId="77777777" w:rsidR="00090E01" w:rsidRPr="00413D96" w:rsidRDefault="00090E01" w:rsidP="00090E01">
            <w:pPr>
              <w:ind w:left="-112"/>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fair value through other </w:t>
            </w:r>
          </w:p>
          <w:p w14:paraId="34543212" w14:textId="765332EE" w:rsidR="00090E01" w:rsidRPr="00413D96" w:rsidRDefault="00090E01" w:rsidP="00090E01">
            <w:pPr>
              <w:ind w:left="-112"/>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comprehensive income</w:t>
            </w:r>
          </w:p>
        </w:tc>
        <w:tc>
          <w:tcPr>
            <w:tcW w:w="1154" w:type="dxa"/>
            <w:shd w:val="clear" w:color="auto" w:fill="auto"/>
          </w:tcPr>
          <w:p w14:paraId="1D119B42" w14:textId="5F516BF7"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5</w:t>
            </w:r>
            <w:r w:rsidR="00090E01" w:rsidRPr="00413D96">
              <w:rPr>
                <w:rFonts w:ascii="Arial" w:hAnsi="Arial" w:cs="Arial"/>
                <w:color w:val="000000"/>
                <w:sz w:val="16"/>
                <w:szCs w:val="16"/>
              </w:rPr>
              <w:t>,</w:t>
            </w:r>
            <w:r w:rsidRPr="00A1321E">
              <w:rPr>
                <w:rFonts w:ascii="Arial" w:hAnsi="Arial" w:cs="Arial"/>
                <w:color w:val="000000"/>
                <w:sz w:val="16"/>
                <w:szCs w:val="16"/>
              </w:rPr>
              <w:t>925</w:t>
            </w:r>
          </w:p>
        </w:tc>
        <w:tc>
          <w:tcPr>
            <w:tcW w:w="1143" w:type="dxa"/>
            <w:shd w:val="clear" w:color="auto" w:fill="auto"/>
          </w:tcPr>
          <w:p w14:paraId="477DE7BA" w14:textId="3554D381"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4</w:t>
            </w:r>
            <w:r w:rsidR="00090E01" w:rsidRPr="00413D96">
              <w:rPr>
                <w:rFonts w:ascii="Arial" w:hAnsi="Arial" w:cs="Arial"/>
                <w:color w:val="000000"/>
                <w:sz w:val="16"/>
                <w:szCs w:val="16"/>
              </w:rPr>
              <w:t>,</w:t>
            </w:r>
            <w:r w:rsidRPr="00A1321E">
              <w:rPr>
                <w:rFonts w:ascii="Arial" w:hAnsi="Arial" w:cs="Arial"/>
                <w:color w:val="000000"/>
                <w:sz w:val="16"/>
                <w:szCs w:val="16"/>
              </w:rPr>
              <w:t>754</w:t>
            </w:r>
          </w:p>
        </w:tc>
        <w:tc>
          <w:tcPr>
            <w:tcW w:w="2174" w:type="dxa"/>
            <w:shd w:val="clear" w:color="auto" w:fill="auto"/>
          </w:tcPr>
          <w:p w14:paraId="442F9F9D" w14:textId="35071A5D" w:rsidR="00090E01" w:rsidRPr="00413D96" w:rsidRDefault="00090E01" w:rsidP="00090E01">
            <w:pPr>
              <w:ind w:left="184" w:hanging="184"/>
              <w:rPr>
                <w:rFonts w:ascii="Arial" w:hAnsi="Arial" w:cs="Arial"/>
                <w:color w:val="000000"/>
                <w:sz w:val="16"/>
                <w:szCs w:val="16"/>
              </w:rPr>
            </w:pPr>
            <w:r w:rsidRPr="00413D96">
              <w:rPr>
                <w:rFonts w:ascii="Arial" w:hAnsi="Arial" w:cs="Arial"/>
                <w:color w:val="000000"/>
                <w:sz w:val="16"/>
                <w:szCs w:val="16"/>
              </w:rPr>
              <w:t>Enterprise multiple ratio</w:t>
            </w:r>
          </w:p>
        </w:tc>
        <w:tc>
          <w:tcPr>
            <w:tcW w:w="1152" w:type="dxa"/>
            <w:shd w:val="clear" w:color="auto" w:fill="auto"/>
          </w:tcPr>
          <w:p w14:paraId="720B2A17" w14:textId="4AE86D57"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18</w:t>
            </w:r>
            <w:r w:rsidR="00090E01" w:rsidRPr="00413D96">
              <w:rPr>
                <w:rFonts w:ascii="Arial" w:hAnsi="Arial" w:cs="Arial"/>
                <w:color w:val="000000"/>
                <w:sz w:val="16"/>
                <w:szCs w:val="16"/>
              </w:rPr>
              <w:t xml:space="preserve"> times</w:t>
            </w:r>
          </w:p>
        </w:tc>
        <w:tc>
          <w:tcPr>
            <w:tcW w:w="1152" w:type="dxa"/>
            <w:shd w:val="clear" w:color="auto" w:fill="auto"/>
          </w:tcPr>
          <w:p w14:paraId="315AAF50" w14:textId="268F08C6"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7</w:t>
            </w:r>
            <w:r w:rsidR="00090E01" w:rsidRPr="00413D96">
              <w:rPr>
                <w:rFonts w:ascii="Arial" w:hAnsi="Arial" w:cs="Arial"/>
                <w:color w:val="000000"/>
                <w:sz w:val="16"/>
                <w:szCs w:val="16"/>
              </w:rPr>
              <w:t xml:space="preserve"> times</w:t>
            </w:r>
          </w:p>
        </w:tc>
      </w:tr>
      <w:tr w:rsidR="00090E01" w:rsidRPr="00413D96" w14:paraId="14D7906C" w14:textId="77777777" w:rsidTr="004B78DD">
        <w:tc>
          <w:tcPr>
            <w:tcW w:w="2158" w:type="dxa"/>
            <w:vMerge/>
            <w:shd w:val="clear" w:color="auto" w:fill="auto"/>
          </w:tcPr>
          <w:p w14:paraId="2A502D76" w14:textId="77777777" w:rsidR="00090E01" w:rsidRPr="00413D96" w:rsidRDefault="00090E01" w:rsidP="00090E01">
            <w:pPr>
              <w:ind w:left="-112" w:right="-100"/>
              <w:rPr>
                <w:rFonts w:ascii="Arial" w:eastAsia="Arial Unicode MS" w:hAnsi="Arial" w:cs="Arial"/>
                <w:color w:val="000000"/>
                <w:sz w:val="16"/>
                <w:szCs w:val="16"/>
              </w:rPr>
            </w:pPr>
          </w:p>
        </w:tc>
        <w:tc>
          <w:tcPr>
            <w:tcW w:w="1154" w:type="dxa"/>
            <w:shd w:val="clear" w:color="auto" w:fill="auto"/>
          </w:tcPr>
          <w:p w14:paraId="60ECBE6A" w14:textId="77777777" w:rsidR="00090E01" w:rsidRPr="00413D96" w:rsidRDefault="00090E01" w:rsidP="00090E01">
            <w:pPr>
              <w:ind w:right="-72"/>
              <w:jc w:val="right"/>
              <w:rPr>
                <w:rFonts w:ascii="Arial" w:hAnsi="Arial" w:cs="Arial"/>
                <w:color w:val="000000"/>
                <w:sz w:val="16"/>
                <w:szCs w:val="16"/>
              </w:rPr>
            </w:pPr>
          </w:p>
        </w:tc>
        <w:tc>
          <w:tcPr>
            <w:tcW w:w="1143" w:type="dxa"/>
            <w:shd w:val="clear" w:color="auto" w:fill="auto"/>
          </w:tcPr>
          <w:p w14:paraId="7551CB56" w14:textId="77777777" w:rsidR="00090E01" w:rsidRPr="00413D96" w:rsidRDefault="00090E01" w:rsidP="00090E01">
            <w:pPr>
              <w:ind w:right="-72"/>
              <w:jc w:val="right"/>
              <w:rPr>
                <w:rFonts w:ascii="Arial" w:hAnsi="Arial" w:cs="Arial"/>
                <w:color w:val="000000"/>
                <w:sz w:val="16"/>
                <w:szCs w:val="16"/>
              </w:rPr>
            </w:pPr>
          </w:p>
        </w:tc>
        <w:tc>
          <w:tcPr>
            <w:tcW w:w="2174" w:type="dxa"/>
            <w:shd w:val="clear" w:color="auto" w:fill="auto"/>
          </w:tcPr>
          <w:p w14:paraId="5DF2927C" w14:textId="44BCE302" w:rsidR="00090E01" w:rsidRPr="00413D96" w:rsidRDefault="00A73959" w:rsidP="00090E01">
            <w:pPr>
              <w:ind w:left="184" w:hanging="184"/>
              <w:rPr>
                <w:rFonts w:ascii="Arial" w:hAnsi="Arial" w:cs="Arial"/>
                <w:color w:val="000000"/>
                <w:sz w:val="16"/>
                <w:szCs w:val="16"/>
              </w:rPr>
            </w:pPr>
            <w:r w:rsidRPr="00413D96">
              <w:rPr>
                <w:rFonts w:ascii="Arial" w:hAnsi="Arial" w:cs="Arial"/>
                <w:color w:val="000000"/>
                <w:sz w:val="16"/>
                <w:szCs w:val="16"/>
                <w:lang w:val="en-US"/>
              </w:rPr>
              <w:t xml:space="preserve">Growth rate of cash flows </w:t>
            </w:r>
          </w:p>
        </w:tc>
        <w:tc>
          <w:tcPr>
            <w:tcW w:w="1152" w:type="dxa"/>
            <w:shd w:val="clear" w:color="auto" w:fill="auto"/>
          </w:tcPr>
          <w:p w14:paraId="3DEA7CC8" w14:textId="049EDCFE"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0</w:t>
            </w:r>
            <w:r w:rsidR="00A73959" w:rsidRPr="00413D96">
              <w:rPr>
                <w:rFonts w:ascii="Arial" w:hAnsi="Arial" w:cs="Arial"/>
                <w:color w:val="000000"/>
                <w:sz w:val="16"/>
                <w:szCs w:val="16"/>
              </w:rPr>
              <w:t xml:space="preserve">% </w:t>
            </w:r>
          </w:p>
        </w:tc>
        <w:tc>
          <w:tcPr>
            <w:tcW w:w="1152" w:type="dxa"/>
            <w:shd w:val="clear" w:color="auto" w:fill="auto"/>
          </w:tcPr>
          <w:p w14:paraId="67C1E769" w14:textId="11295C25"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0</w:t>
            </w:r>
            <w:r w:rsidR="00A73959" w:rsidRPr="00413D96">
              <w:rPr>
                <w:rFonts w:ascii="Arial" w:hAnsi="Arial" w:cs="Arial"/>
                <w:color w:val="000000"/>
                <w:sz w:val="16"/>
                <w:szCs w:val="16"/>
              </w:rPr>
              <w:t>%</w:t>
            </w:r>
          </w:p>
        </w:tc>
      </w:tr>
      <w:tr w:rsidR="00090E01" w:rsidRPr="00413D96" w14:paraId="38CED16F" w14:textId="77777777" w:rsidTr="004B78DD">
        <w:tc>
          <w:tcPr>
            <w:tcW w:w="2158" w:type="dxa"/>
            <w:vMerge/>
            <w:shd w:val="clear" w:color="auto" w:fill="auto"/>
          </w:tcPr>
          <w:p w14:paraId="67CCCFAC" w14:textId="77777777" w:rsidR="00090E01" w:rsidRPr="00413D96" w:rsidRDefault="00090E01" w:rsidP="00090E01">
            <w:pPr>
              <w:ind w:left="111"/>
              <w:rPr>
                <w:rFonts w:ascii="Arial" w:hAnsi="Arial" w:cs="Arial"/>
                <w:color w:val="000000"/>
                <w:sz w:val="16"/>
                <w:szCs w:val="16"/>
              </w:rPr>
            </w:pPr>
          </w:p>
        </w:tc>
        <w:tc>
          <w:tcPr>
            <w:tcW w:w="1154" w:type="dxa"/>
            <w:shd w:val="clear" w:color="auto" w:fill="auto"/>
          </w:tcPr>
          <w:p w14:paraId="3747F617" w14:textId="77777777" w:rsidR="00090E01" w:rsidRPr="00413D96" w:rsidRDefault="00090E01" w:rsidP="00090E01">
            <w:pPr>
              <w:ind w:right="-72"/>
              <w:jc w:val="right"/>
              <w:rPr>
                <w:rFonts w:ascii="Arial" w:hAnsi="Arial" w:cs="Arial"/>
                <w:color w:val="000000"/>
                <w:sz w:val="16"/>
                <w:szCs w:val="16"/>
              </w:rPr>
            </w:pPr>
          </w:p>
        </w:tc>
        <w:tc>
          <w:tcPr>
            <w:tcW w:w="1143" w:type="dxa"/>
            <w:shd w:val="clear" w:color="auto" w:fill="auto"/>
          </w:tcPr>
          <w:p w14:paraId="5EB8ACD1" w14:textId="77777777" w:rsidR="00090E01" w:rsidRPr="00413D96" w:rsidRDefault="00090E01" w:rsidP="00090E01">
            <w:pPr>
              <w:ind w:right="-72"/>
              <w:jc w:val="right"/>
              <w:rPr>
                <w:rFonts w:ascii="Arial" w:hAnsi="Arial" w:cs="Arial"/>
                <w:color w:val="000000"/>
                <w:sz w:val="16"/>
                <w:szCs w:val="16"/>
              </w:rPr>
            </w:pPr>
          </w:p>
        </w:tc>
        <w:tc>
          <w:tcPr>
            <w:tcW w:w="2174" w:type="dxa"/>
            <w:shd w:val="clear" w:color="auto" w:fill="auto"/>
          </w:tcPr>
          <w:p w14:paraId="6DCAAD4F" w14:textId="52A03515" w:rsidR="00090E01" w:rsidRPr="00413D96" w:rsidRDefault="00A73959" w:rsidP="00090E01">
            <w:pPr>
              <w:ind w:right="-109"/>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 discount rate</w:t>
            </w:r>
          </w:p>
        </w:tc>
        <w:tc>
          <w:tcPr>
            <w:tcW w:w="1152" w:type="dxa"/>
            <w:shd w:val="clear" w:color="auto" w:fill="auto"/>
          </w:tcPr>
          <w:p w14:paraId="1367924F" w14:textId="4305CCB8"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6</w:t>
            </w:r>
            <w:r w:rsidR="00A73959" w:rsidRPr="00413D96">
              <w:rPr>
                <w:rFonts w:ascii="Arial" w:hAnsi="Arial" w:cs="Arial"/>
                <w:color w:val="000000"/>
                <w:sz w:val="16"/>
                <w:szCs w:val="16"/>
              </w:rPr>
              <w:t xml:space="preserve">% - </w:t>
            </w:r>
            <w:r w:rsidRPr="00A1321E">
              <w:rPr>
                <w:rFonts w:ascii="Arial" w:hAnsi="Arial" w:cs="Arial"/>
                <w:color w:val="000000"/>
                <w:sz w:val="16"/>
                <w:szCs w:val="16"/>
              </w:rPr>
              <w:t>11</w:t>
            </w:r>
            <w:r w:rsidR="00A73959" w:rsidRPr="00413D96">
              <w:rPr>
                <w:rFonts w:ascii="Arial" w:hAnsi="Arial" w:cs="Arial"/>
                <w:color w:val="000000"/>
                <w:sz w:val="16"/>
                <w:szCs w:val="16"/>
              </w:rPr>
              <w:t>%</w:t>
            </w:r>
          </w:p>
        </w:tc>
        <w:tc>
          <w:tcPr>
            <w:tcW w:w="1152" w:type="dxa"/>
            <w:shd w:val="clear" w:color="auto" w:fill="auto"/>
          </w:tcPr>
          <w:p w14:paraId="076495AD" w14:textId="1F9E7B1B"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6</w:t>
            </w:r>
            <w:r w:rsidR="00A73959" w:rsidRPr="00413D96">
              <w:rPr>
                <w:rFonts w:ascii="Arial" w:hAnsi="Arial" w:cs="Arial"/>
                <w:color w:val="000000"/>
                <w:sz w:val="16"/>
                <w:szCs w:val="16"/>
              </w:rPr>
              <w:t xml:space="preserve">% - </w:t>
            </w:r>
            <w:r w:rsidRPr="00A1321E">
              <w:rPr>
                <w:rFonts w:ascii="Arial" w:hAnsi="Arial" w:cs="Arial"/>
                <w:color w:val="000000"/>
                <w:sz w:val="16"/>
                <w:szCs w:val="16"/>
              </w:rPr>
              <w:t>17</w:t>
            </w:r>
            <w:r w:rsidR="00A73959" w:rsidRPr="00413D96">
              <w:rPr>
                <w:rFonts w:ascii="Arial" w:hAnsi="Arial" w:cs="Arial"/>
                <w:color w:val="000000"/>
                <w:sz w:val="16"/>
                <w:szCs w:val="16"/>
              </w:rPr>
              <w:t>%</w:t>
            </w:r>
          </w:p>
        </w:tc>
      </w:tr>
    </w:tbl>
    <w:p w14:paraId="71456304" w14:textId="77777777" w:rsidR="00CC66AE" w:rsidRPr="00413D96" w:rsidRDefault="00CC66AE" w:rsidP="00BD647D">
      <w:pPr>
        <w:ind w:firstLine="567"/>
        <w:jc w:val="both"/>
        <w:rPr>
          <w:rFonts w:ascii="Arial" w:eastAsia="Arial Unicode MS" w:hAnsi="Arial" w:cs="Arial"/>
          <w:color w:val="000000"/>
          <w:sz w:val="18"/>
          <w:szCs w:val="18"/>
        </w:rPr>
      </w:pPr>
    </w:p>
    <w:tbl>
      <w:tblPr>
        <w:tblW w:w="8957" w:type="dxa"/>
        <w:tblInd w:w="531" w:type="dxa"/>
        <w:tblLayout w:type="fixed"/>
        <w:tblLook w:val="04A0" w:firstRow="1" w:lastRow="0" w:firstColumn="1" w:lastColumn="0" w:noHBand="0" w:noVBand="1"/>
      </w:tblPr>
      <w:tblGrid>
        <w:gridCol w:w="2160"/>
        <w:gridCol w:w="1170"/>
        <w:gridCol w:w="1161"/>
        <w:gridCol w:w="2160"/>
        <w:gridCol w:w="1152"/>
        <w:gridCol w:w="1154"/>
      </w:tblGrid>
      <w:tr w:rsidR="004856D2" w:rsidRPr="00413D96" w14:paraId="120A13E2" w14:textId="77777777" w:rsidTr="00E417C7">
        <w:tc>
          <w:tcPr>
            <w:tcW w:w="2160" w:type="dxa"/>
            <w:shd w:val="clear" w:color="auto" w:fill="auto"/>
          </w:tcPr>
          <w:p w14:paraId="0DF48C8A" w14:textId="77777777" w:rsidR="004856D2" w:rsidRPr="00413D96" w:rsidRDefault="004856D2" w:rsidP="00422CB0">
            <w:pPr>
              <w:ind w:left="-72"/>
              <w:rPr>
                <w:rFonts w:ascii="Arial" w:hAnsi="Arial" w:cs="Arial"/>
                <w:b/>
                <w:bCs/>
                <w:color w:val="000000"/>
                <w:sz w:val="16"/>
                <w:szCs w:val="16"/>
              </w:rPr>
            </w:pPr>
          </w:p>
        </w:tc>
        <w:tc>
          <w:tcPr>
            <w:tcW w:w="6797" w:type="dxa"/>
            <w:gridSpan w:val="5"/>
            <w:tcBorders>
              <w:bottom w:val="single" w:sz="4" w:space="0" w:color="auto"/>
            </w:tcBorders>
            <w:shd w:val="clear" w:color="auto" w:fill="auto"/>
          </w:tcPr>
          <w:p w14:paraId="5DDD68CB" w14:textId="77777777" w:rsidR="004856D2" w:rsidRPr="00413D96" w:rsidRDefault="004856D2" w:rsidP="0096274C">
            <w:pPr>
              <w:ind w:right="-75"/>
              <w:jc w:val="right"/>
              <w:rPr>
                <w:rFonts w:ascii="Arial" w:hAnsi="Arial" w:cs="Arial"/>
                <w:b/>
                <w:bCs/>
                <w:color w:val="000000"/>
                <w:sz w:val="16"/>
                <w:szCs w:val="16"/>
              </w:rPr>
            </w:pPr>
            <w:r w:rsidRPr="00413D96">
              <w:rPr>
                <w:rFonts w:ascii="Arial" w:eastAsia="Arial Unicode MS" w:hAnsi="Arial" w:cs="Arial"/>
                <w:b/>
                <w:bCs/>
                <w:color w:val="000000"/>
                <w:sz w:val="16"/>
                <w:szCs w:val="16"/>
              </w:rPr>
              <w:t>Separate financial statements</w:t>
            </w:r>
          </w:p>
        </w:tc>
      </w:tr>
      <w:tr w:rsidR="0096274C" w:rsidRPr="00413D96" w14:paraId="0626A504" w14:textId="77777777" w:rsidTr="004B78DD">
        <w:tc>
          <w:tcPr>
            <w:tcW w:w="2160" w:type="dxa"/>
            <w:shd w:val="clear" w:color="auto" w:fill="auto"/>
          </w:tcPr>
          <w:p w14:paraId="27A97A4D" w14:textId="77777777" w:rsidR="0096274C" w:rsidRPr="00413D96" w:rsidRDefault="0096274C" w:rsidP="00422CB0">
            <w:pPr>
              <w:ind w:left="-72"/>
              <w:rPr>
                <w:rFonts w:ascii="Arial" w:hAnsi="Arial" w:cs="Arial"/>
                <w:b/>
                <w:bCs/>
                <w:color w:val="000000"/>
                <w:sz w:val="16"/>
                <w:szCs w:val="16"/>
              </w:rPr>
            </w:pPr>
          </w:p>
        </w:tc>
        <w:tc>
          <w:tcPr>
            <w:tcW w:w="2331" w:type="dxa"/>
            <w:gridSpan w:val="2"/>
            <w:tcBorders>
              <w:top w:val="single" w:sz="4" w:space="0" w:color="auto"/>
              <w:bottom w:val="single" w:sz="4" w:space="0" w:color="auto"/>
            </w:tcBorders>
            <w:shd w:val="clear" w:color="auto" w:fill="auto"/>
          </w:tcPr>
          <w:p w14:paraId="2BC5B477" w14:textId="77777777" w:rsidR="0096274C" w:rsidRPr="00413D96" w:rsidRDefault="0096274C" w:rsidP="0096274C">
            <w:pPr>
              <w:jc w:val="center"/>
              <w:rPr>
                <w:rFonts w:ascii="Arial" w:hAnsi="Arial" w:cs="Arial"/>
                <w:b/>
                <w:bCs/>
                <w:color w:val="000000"/>
                <w:sz w:val="16"/>
                <w:szCs w:val="16"/>
              </w:rPr>
            </w:pPr>
            <w:r w:rsidRPr="00413D96">
              <w:rPr>
                <w:rFonts w:ascii="Arial" w:hAnsi="Arial" w:cs="Arial"/>
                <w:b/>
                <w:bCs/>
                <w:color w:val="000000"/>
                <w:sz w:val="16"/>
                <w:szCs w:val="16"/>
              </w:rPr>
              <w:t>Fair value</w:t>
            </w:r>
          </w:p>
        </w:tc>
        <w:tc>
          <w:tcPr>
            <w:tcW w:w="2160" w:type="dxa"/>
            <w:tcBorders>
              <w:top w:val="single" w:sz="4" w:space="0" w:color="auto"/>
            </w:tcBorders>
            <w:shd w:val="clear" w:color="auto" w:fill="auto"/>
          </w:tcPr>
          <w:p w14:paraId="5AA90090" w14:textId="77777777" w:rsidR="0096274C" w:rsidRPr="00413D96" w:rsidRDefault="0096274C" w:rsidP="0096274C">
            <w:pPr>
              <w:jc w:val="right"/>
              <w:rPr>
                <w:rFonts w:ascii="Arial" w:hAnsi="Arial" w:cs="Arial"/>
                <w:b/>
                <w:bCs/>
                <w:color w:val="000000"/>
                <w:sz w:val="16"/>
                <w:szCs w:val="16"/>
              </w:rPr>
            </w:pPr>
          </w:p>
        </w:tc>
        <w:tc>
          <w:tcPr>
            <w:tcW w:w="2306" w:type="dxa"/>
            <w:gridSpan w:val="2"/>
            <w:tcBorders>
              <w:top w:val="single" w:sz="4" w:space="0" w:color="auto"/>
              <w:bottom w:val="single" w:sz="4" w:space="0" w:color="auto"/>
            </w:tcBorders>
            <w:shd w:val="clear" w:color="auto" w:fill="auto"/>
          </w:tcPr>
          <w:p w14:paraId="20876B28" w14:textId="77777777" w:rsidR="0096274C" w:rsidRPr="00413D96" w:rsidRDefault="0096274C" w:rsidP="0096274C">
            <w:pPr>
              <w:jc w:val="center"/>
              <w:rPr>
                <w:rFonts w:ascii="Arial" w:hAnsi="Arial" w:cs="Arial"/>
                <w:b/>
                <w:bCs/>
                <w:color w:val="000000"/>
                <w:sz w:val="16"/>
                <w:szCs w:val="16"/>
              </w:rPr>
            </w:pPr>
            <w:r w:rsidRPr="00413D96">
              <w:rPr>
                <w:rFonts w:ascii="Arial" w:hAnsi="Arial" w:cs="Arial"/>
                <w:b/>
                <w:bCs/>
                <w:color w:val="000000"/>
                <w:sz w:val="16"/>
                <w:szCs w:val="16"/>
              </w:rPr>
              <w:t>Range of inputs</w:t>
            </w:r>
          </w:p>
        </w:tc>
      </w:tr>
      <w:tr w:rsidR="0096274C" w:rsidRPr="00413D96" w14:paraId="5E330B09" w14:textId="77777777" w:rsidTr="004B78DD">
        <w:tc>
          <w:tcPr>
            <w:tcW w:w="2160" w:type="dxa"/>
            <w:shd w:val="clear" w:color="auto" w:fill="auto"/>
          </w:tcPr>
          <w:p w14:paraId="139548DF" w14:textId="77777777" w:rsidR="0096274C" w:rsidRPr="00413D96" w:rsidRDefault="0096274C" w:rsidP="00422CB0">
            <w:pPr>
              <w:ind w:left="-72"/>
              <w:rPr>
                <w:rFonts w:ascii="Arial" w:hAnsi="Arial" w:cs="Arial"/>
                <w:b/>
                <w:bCs/>
                <w:color w:val="000000"/>
                <w:sz w:val="16"/>
                <w:szCs w:val="16"/>
              </w:rPr>
            </w:pPr>
          </w:p>
        </w:tc>
        <w:tc>
          <w:tcPr>
            <w:tcW w:w="1170" w:type="dxa"/>
            <w:shd w:val="clear" w:color="auto" w:fill="auto"/>
            <w:vAlign w:val="bottom"/>
          </w:tcPr>
          <w:p w14:paraId="61195240" w14:textId="3DB7A729"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161" w:type="dxa"/>
            <w:shd w:val="clear" w:color="auto" w:fill="auto"/>
            <w:vAlign w:val="bottom"/>
          </w:tcPr>
          <w:p w14:paraId="237546C8" w14:textId="5206B383"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c>
          <w:tcPr>
            <w:tcW w:w="2160" w:type="dxa"/>
            <w:vMerge w:val="restart"/>
            <w:shd w:val="clear" w:color="auto" w:fill="auto"/>
            <w:vAlign w:val="bottom"/>
          </w:tcPr>
          <w:p w14:paraId="65291EDA" w14:textId="77777777" w:rsidR="0096274C" w:rsidRPr="00413D96" w:rsidRDefault="0096274C" w:rsidP="0096274C">
            <w:pPr>
              <w:ind w:left="-114" w:right="-72"/>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52" w:type="dxa"/>
            <w:vMerge w:val="restart"/>
            <w:shd w:val="clear" w:color="auto" w:fill="auto"/>
            <w:vAlign w:val="bottom"/>
          </w:tcPr>
          <w:p w14:paraId="759173DF" w14:textId="647D42C8"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154" w:type="dxa"/>
            <w:vMerge w:val="restart"/>
            <w:shd w:val="clear" w:color="auto" w:fill="auto"/>
            <w:vAlign w:val="bottom"/>
          </w:tcPr>
          <w:p w14:paraId="68173AAE" w14:textId="672C8AC3" w:rsidR="0096274C" w:rsidRPr="00413D96" w:rsidRDefault="00A1321E" w:rsidP="0096274C">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6274C"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r>
      <w:tr w:rsidR="0096274C" w:rsidRPr="00413D96" w14:paraId="5620303E" w14:textId="77777777" w:rsidTr="004B78DD">
        <w:tc>
          <w:tcPr>
            <w:tcW w:w="2160" w:type="dxa"/>
            <w:shd w:val="clear" w:color="auto" w:fill="auto"/>
          </w:tcPr>
          <w:p w14:paraId="673B52B3" w14:textId="77777777" w:rsidR="0096274C" w:rsidRPr="00413D96" w:rsidRDefault="0096274C" w:rsidP="00422CB0">
            <w:pPr>
              <w:ind w:left="-72"/>
              <w:rPr>
                <w:rFonts w:ascii="Arial" w:hAnsi="Arial" w:cs="Arial"/>
                <w:b/>
                <w:bCs/>
                <w:color w:val="000000"/>
                <w:sz w:val="16"/>
                <w:szCs w:val="16"/>
              </w:rPr>
            </w:pPr>
          </w:p>
        </w:tc>
        <w:tc>
          <w:tcPr>
            <w:tcW w:w="1170" w:type="dxa"/>
            <w:tcBorders>
              <w:bottom w:val="single" w:sz="4" w:space="0" w:color="auto"/>
            </w:tcBorders>
            <w:shd w:val="clear" w:color="auto" w:fill="auto"/>
          </w:tcPr>
          <w:p w14:paraId="69E09596" w14:textId="77777777" w:rsidR="0096274C" w:rsidRPr="00413D96" w:rsidRDefault="0096274C" w:rsidP="0096274C">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61" w:type="dxa"/>
            <w:tcBorders>
              <w:bottom w:val="single" w:sz="4" w:space="0" w:color="auto"/>
            </w:tcBorders>
            <w:shd w:val="clear" w:color="auto" w:fill="auto"/>
          </w:tcPr>
          <w:p w14:paraId="67D77F4B" w14:textId="77777777" w:rsidR="0096274C" w:rsidRPr="00413D96" w:rsidRDefault="0096274C" w:rsidP="0096274C">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2160" w:type="dxa"/>
            <w:vMerge/>
            <w:tcBorders>
              <w:bottom w:val="single" w:sz="4" w:space="0" w:color="auto"/>
            </w:tcBorders>
            <w:shd w:val="clear" w:color="auto" w:fill="auto"/>
          </w:tcPr>
          <w:p w14:paraId="513B5E5A" w14:textId="77777777" w:rsidR="0096274C" w:rsidRPr="00413D96" w:rsidRDefault="0096274C" w:rsidP="0096274C">
            <w:pPr>
              <w:ind w:right="-72"/>
              <w:jc w:val="right"/>
              <w:rPr>
                <w:rFonts w:ascii="Arial" w:hAnsi="Arial" w:cs="Arial"/>
                <w:b/>
                <w:bCs/>
                <w:color w:val="000000"/>
                <w:sz w:val="16"/>
                <w:szCs w:val="16"/>
              </w:rPr>
            </w:pPr>
          </w:p>
        </w:tc>
        <w:tc>
          <w:tcPr>
            <w:tcW w:w="1152" w:type="dxa"/>
            <w:vMerge/>
            <w:tcBorders>
              <w:bottom w:val="single" w:sz="4" w:space="0" w:color="auto"/>
            </w:tcBorders>
            <w:shd w:val="clear" w:color="auto" w:fill="auto"/>
          </w:tcPr>
          <w:p w14:paraId="6D9F7111" w14:textId="77777777" w:rsidR="0096274C" w:rsidRPr="00413D96" w:rsidRDefault="0096274C" w:rsidP="0096274C">
            <w:pPr>
              <w:ind w:right="-72"/>
              <w:jc w:val="right"/>
              <w:rPr>
                <w:rFonts w:ascii="Arial" w:hAnsi="Arial" w:cs="Arial"/>
                <w:color w:val="000000"/>
                <w:sz w:val="16"/>
                <w:szCs w:val="16"/>
              </w:rPr>
            </w:pPr>
          </w:p>
        </w:tc>
        <w:tc>
          <w:tcPr>
            <w:tcW w:w="1154" w:type="dxa"/>
            <w:vMerge/>
            <w:tcBorders>
              <w:bottom w:val="single" w:sz="4" w:space="0" w:color="auto"/>
            </w:tcBorders>
            <w:shd w:val="clear" w:color="auto" w:fill="auto"/>
          </w:tcPr>
          <w:p w14:paraId="18C1993B" w14:textId="77777777" w:rsidR="0096274C" w:rsidRPr="00413D96" w:rsidRDefault="0096274C" w:rsidP="0096274C">
            <w:pPr>
              <w:ind w:right="-72"/>
              <w:jc w:val="right"/>
              <w:rPr>
                <w:rFonts w:ascii="Arial" w:hAnsi="Arial" w:cs="Arial"/>
                <w:color w:val="000000"/>
                <w:sz w:val="16"/>
                <w:szCs w:val="16"/>
              </w:rPr>
            </w:pPr>
          </w:p>
        </w:tc>
      </w:tr>
      <w:tr w:rsidR="00792CE5" w:rsidRPr="00413D96" w14:paraId="0BDD942A" w14:textId="77777777" w:rsidTr="004B78DD">
        <w:tc>
          <w:tcPr>
            <w:tcW w:w="2160" w:type="dxa"/>
            <w:shd w:val="clear" w:color="auto" w:fill="auto"/>
          </w:tcPr>
          <w:p w14:paraId="2BE7A320" w14:textId="77777777" w:rsidR="00792CE5" w:rsidRPr="00413D96" w:rsidRDefault="00792CE5" w:rsidP="00422CB0">
            <w:pPr>
              <w:ind w:left="-112"/>
              <w:rPr>
                <w:rFonts w:ascii="Arial" w:eastAsia="Arial Unicode MS" w:hAnsi="Arial" w:cs="Arial"/>
                <w:color w:val="000000"/>
                <w:sz w:val="16"/>
                <w:szCs w:val="16"/>
              </w:rPr>
            </w:pPr>
          </w:p>
        </w:tc>
        <w:tc>
          <w:tcPr>
            <w:tcW w:w="1170" w:type="dxa"/>
            <w:tcBorders>
              <w:top w:val="single" w:sz="4" w:space="0" w:color="auto"/>
            </w:tcBorders>
            <w:shd w:val="clear" w:color="auto" w:fill="auto"/>
          </w:tcPr>
          <w:p w14:paraId="7069CBFA" w14:textId="77777777" w:rsidR="00792CE5" w:rsidRPr="00413D96" w:rsidRDefault="00792CE5" w:rsidP="00792CE5">
            <w:pPr>
              <w:ind w:right="-72"/>
              <w:jc w:val="right"/>
              <w:rPr>
                <w:rFonts w:ascii="Arial" w:hAnsi="Arial" w:cs="Arial"/>
                <w:color w:val="000000"/>
                <w:sz w:val="16"/>
                <w:szCs w:val="16"/>
              </w:rPr>
            </w:pPr>
          </w:p>
        </w:tc>
        <w:tc>
          <w:tcPr>
            <w:tcW w:w="1161" w:type="dxa"/>
            <w:tcBorders>
              <w:top w:val="single" w:sz="4" w:space="0" w:color="auto"/>
            </w:tcBorders>
            <w:shd w:val="clear" w:color="auto" w:fill="auto"/>
          </w:tcPr>
          <w:p w14:paraId="25C32F5B" w14:textId="77777777" w:rsidR="00792CE5" w:rsidRPr="00413D96" w:rsidRDefault="00792CE5" w:rsidP="00792CE5">
            <w:pPr>
              <w:ind w:right="-72"/>
              <w:jc w:val="right"/>
              <w:rPr>
                <w:rFonts w:ascii="Arial" w:hAnsi="Arial" w:cs="Arial"/>
                <w:color w:val="000000"/>
                <w:sz w:val="16"/>
                <w:szCs w:val="16"/>
              </w:rPr>
            </w:pPr>
          </w:p>
        </w:tc>
        <w:tc>
          <w:tcPr>
            <w:tcW w:w="2160" w:type="dxa"/>
            <w:tcBorders>
              <w:top w:val="single" w:sz="4" w:space="0" w:color="auto"/>
            </w:tcBorders>
            <w:shd w:val="clear" w:color="auto" w:fill="auto"/>
          </w:tcPr>
          <w:p w14:paraId="4BFC8183" w14:textId="77777777" w:rsidR="00792CE5" w:rsidRPr="00413D96" w:rsidRDefault="00792CE5" w:rsidP="00792CE5">
            <w:pPr>
              <w:ind w:left="184" w:hanging="184"/>
              <w:rPr>
                <w:rFonts w:ascii="Arial" w:hAnsi="Arial" w:cs="Arial"/>
                <w:color w:val="000000"/>
                <w:sz w:val="16"/>
                <w:szCs w:val="16"/>
              </w:rPr>
            </w:pPr>
          </w:p>
        </w:tc>
        <w:tc>
          <w:tcPr>
            <w:tcW w:w="1152" w:type="dxa"/>
            <w:tcBorders>
              <w:top w:val="single" w:sz="4" w:space="0" w:color="auto"/>
            </w:tcBorders>
            <w:shd w:val="clear" w:color="auto" w:fill="auto"/>
          </w:tcPr>
          <w:p w14:paraId="3101550F" w14:textId="77777777" w:rsidR="00792CE5" w:rsidRPr="00413D96" w:rsidRDefault="00792CE5" w:rsidP="00792CE5">
            <w:pPr>
              <w:ind w:right="-72"/>
              <w:jc w:val="right"/>
              <w:rPr>
                <w:rFonts w:ascii="Arial" w:hAnsi="Arial" w:cs="Arial"/>
                <w:color w:val="000000"/>
                <w:sz w:val="16"/>
                <w:szCs w:val="16"/>
              </w:rPr>
            </w:pPr>
          </w:p>
        </w:tc>
        <w:tc>
          <w:tcPr>
            <w:tcW w:w="1154" w:type="dxa"/>
            <w:tcBorders>
              <w:top w:val="single" w:sz="4" w:space="0" w:color="auto"/>
            </w:tcBorders>
            <w:shd w:val="clear" w:color="auto" w:fill="auto"/>
          </w:tcPr>
          <w:p w14:paraId="1B28EB74" w14:textId="77777777" w:rsidR="00792CE5" w:rsidRPr="00413D96" w:rsidRDefault="00792CE5" w:rsidP="00792CE5">
            <w:pPr>
              <w:ind w:right="-72"/>
              <w:jc w:val="right"/>
              <w:rPr>
                <w:rFonts w:ascii="Arial" w:hAnsi="Arial" w:cs="Arial"/>
                <w:color w:val="000000"/>
                <w:sz w:val="16"/>
                <w:szCs w:val="16"/>
              </w:rPr>
            </w:pPr>
          </w:p>
        </w:tc>
      </w:tr>
      <w:tr w:rsidR="00090E01" w:rsidRPr="00413D96" w14:paraId="42F6C04C" w14:textId="77777777" w:rsidTr="004B78DD">
        <w:tc>
          <w:tcPr>
            <w:tcW w:w="2160" w:type="dxa"/>
            <w:vMerge w:val="restart"/>
            <w:shd w:val="clear" w:color="auto" w:fill="auto"/>
          </w:tcPr>
          <w:p w14:paraId="7687D58C" w14:textId="77777777" w:rsidR="00090E01" w:rsidRPr="00413D96" w:rsidRDefault="00090E01" w:rsidP="00090E01">
            <w:pPr>
              <w:ind w:left="-112" w:right="-100"/>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Financial assets measured at </w:t>
            </w:r>
          </w:p>
          <w:p w14:paraId="54184090" w14:textId="77777777" w:rsidR="00090E01" w:rsidRPr="00413D96" w:rsidRDefault="00090E01" w:rsidP="00090E01">
            <w:pPr>
              <w:ind w:left="-112"/>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fair value through other </w:t>
            </w:r>
          </w:p>
          <w:p w14:paraId="0755D80E" w14:textId="3F227F7D" w:rsidR="00090E01" w:rsidRPr="00413D96" w:rsidRDefault="00090E01" w:rsidP="00090E01">
            <w:pPr>
              <w:ind w:left="-112"/>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comprehensive income </w:t>
            </w:r>
          </w:p>
        </w:tc>
        <w:tc>
          <w:tcPr>
            <w:tcW w:w="1170" w:type="dxa"/>
            <w:shd w:val="clear" w:color="auto" w:fill="auto"/>
          </w:tcPr>
          <w:p w14:paraId="034E440B" w14:textId="088CA350"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5</w:t>
            </w:r>
            <w:r w:rsidR="00090E01" w:rsidRPr="00413D96">
              <w:rPr>
                <w:rFonts w:ascii="Arial" w:hAnsi="Arial" w:cs="Arial"/>
                <w:color w:val="000000"/>
                <w:sz w:val="16"/>
                <w:szCs w:val="16"/>
              </w:rPr>
              <w:t>,</w:t>
            </w:r>
            <w:r w:rsidRPr="00A1321E">
              <w:rPr>
                <w:rFonts w:ascii="Arial" w:hAnsi="Arial" w:cs="Arial"/>
                <w:color w:val="000000"/>
                <w:sz w:val="16"/>
                <w:szCs w:val="16"/>
              </w:rPr>
              <w:t>873</w:t>
            </w:r>
          </w:p>
        </w:tc>
        <w:tc>
          <w:tcPr>
            <w:tcW w:w="1161" w:type="dxa"/>
            <w:shd w:val="clear" w:color="auto" w:fill="auto"/>
          </w:tcPr>
          <w:p w14:paraId="6C94FAE3" w14:textId="0FC64C3F"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4</w:t>
            </w:r>
            <w:r w:rsidR="00090E01" w:rsidRPr="00413D96">
              <w:rPr>
                <w:rFonts w:ascii="Arial" w:hAnsi="Arial" w:cs="Arial"/>
                <w:color w:val="000000"/>
                <w:sz w:val="16"/>
                <w:szCs w:val="16"/>
              </w:rPr>
              <w:t>,</w:t>
            </w:r>
            <w:r w:rsidRPr="00A1321E">
              <w:rPr>
                <w:rFonts w:ascii="Arial" w:hAnsi="Arial" w:cs="Arial"/>
                <w:color w:val="000000"/>
                <w:sz w:val="16"/>
                <w:szCs w:val="16"/>
              </w:rPr>
              <w:t>702</w:t>
            </w:r>
          </w:p>
        </w:tc>
        <w:tc>
          <w:tcPr>
            <w:tcW w:w="2160" w:type="dxa"/>
            <w:shd w:val="clear" w:color="auto" w:fill="auto"/>
          </w:tcPr>
          <w:p w14:paraId="2A69CCB5" w14:textId="251260BF" w:rsidR="00090E01" w:rsidRPr="00413D96" w:rsidRDefault="00090E01" w:rsidP="00090E01">
            <w:pPr>
              <w:ind w:left="184" w:hanging="184"/>
              <w:rPr>
                <w:rFonts w:ascii="Arial" w:hAnsi="Arial" w:cs="Arial"/>
                <w:color w:val="000000"/>
                <w:sz w:val="16"/>
                <w:szCs w:val="16"/>
              </w:rPr>
            </w:pPr>
            <w:r w:rsidRPr="00413D96">
              <w:rPr>
                <w:rFonts w:ascii="Arial" w:hAnsi="Arial" w:cs="Arial"/>
                <w:color w:val="000000"/>
                <w:sz w:val="16"/>
                <w:szCs w:val="16"/>
              </w:rPr>
              <w:t>Enterprise multiple ratio</w:t>
            </w:r>
          </w:p>
        </w:tc>
        <w:tc>
          <w:tcPr>
            <w:tcW w:w="1152" w:type="dxa"/>
            <w:shd w:val="clear" w:color="auto" w:fill="auto"/>
          </w:tcPr>
          <w:p w14:paraId="37DEF812" w14:textId="444FF290"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18</w:t>
            </w:r>
            <w:r w:rsidR="00090E01" w:rsidRPr="00413D96">
              <w:rPr>
                <w:rFonts w:ascii="Arial" w:hAnsi="Arial" w:cs="Arial"/>
                <w:color w:val="000000"/>
                <w:sz w:val="16"/>
                <w:szCs w:val="16"/>
              </w:rPr>
              <w:t xml:space="preserve"> times</w:t>
            </w:r>
          </w:p>
        </w:tc>
        <w:tc>
          <w:tcPr>
            <w:tcW w:w="1154" w:type="dxa"/>
            <w:shd w:val="clear" w:color="auto" w:fill="auto"/>
          </w:tcPr>
          <w:p w14:paraId="7FDFACD7" w14:textId="38C9FBC4"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7</w:t>
            </w:r>
            <w:r w:rsidR="00090E01" w:rsidRPr="00413D96">
              <w:rPr>
                <w:rFonts w:ascii="Arial" w:hAnsi="Arial" w:cs="Arial"/>
                <w:color w:val="000000"/>
                <w:sz w:val="16"/>
                <w:szCs w:val="16"/>
              </w:rPr>
              <w:t xml:space="preserve"> times</w:t>
            </w:r>
          </w:p>
        </w:tc>
      </w:tr>
      <w:tr w:rsidR="00090E01" w:rsidRPr="00413D96" w14:paraId="46192020" w14:textId="77777777" w:rsidTr="004B78DD">
        <w:tc>
          <w:tcPr>
            <w:tcW w:w="2160" w:type="dxa"/>
            <w:vMerge/>
            <w:shd w:val="clear" w:color="auto" w:fill="auto"/>
          </w:tcPr>
          <w:p w14:paraId="0862A3D6" w14:textId="77777777" w:rsidR="00090E01" w:rsidRPr="00413D96" w:rsidRDefault="00090E01" w:rsidP="00090E01">
            <w:pPr>
              <w:ind w:left="-112" w:right="-100"/>
              <w:rPr>
                <w:rFonts w:ascii="Arial" w:eastAsia="Arial Unicode MS" w:hAnsi="Arial" w:cs="Arial"/>
                <w:color w:val="000000"/>
                <w:sz w:val="16"/>
                <w:szCs w:val="16"/>
              </w:rPr>
            </w:pPr>
          </w:p>
        </w:tc>
        <w:tc>
          <w:tcPr>
            <w:tcW w:w="1170" w:type="dxa"/>
            <w:shd w:val="clear" w:color="auto" w:fill="auto"/>
          </w:tcPr>
          <w:p w14:paraId="4B340668" w14:textId="77777777" w:rsidR="00090E01" w:rsidRPr="00413D96" w:rsidRDefault="00090E01" w:rsidP="00090E01">
            <w:pPr>
              <w:ind w:right="-72"/>
              <w:jc w:val="right"/>
              <w:rPr>
                <w:rFonts w:ascii="Arial" w:hAnsi="Arial" w:cs="Arial"/>
                <w:color w:val="000000"/>
                <w:sz w:val="16"/>
                <w:szCs w:val="16"/>
              </w:rPr>
            </w:pPr>
          </w:p>
        </w:tc>
        <w:tc>
          <w:tcPr>
            <w:tcW w:w="1161" w:type="dxa"/>
            <w:shd w:val="clear" w:color="auto" w:fill="auto"/>
          </w:tcPr>
          <w:p w14:paraId="25E6B06E" w14:textId="77777777" w:rsidR="00090E01" w:rsidRPr="00413D96" w:rsidRDefault="00090E01" w:rsidP="00090E01">
            <w:pPr>
              <w:ind w:right="-72"/>
              <w:jc w:val="right"/>
              <w:rPr>
                <w:rFonts w:ascii="Arial" w:hAnsi="Arial" w:cs="Arial"/>
                <w:color w:val="000000"/>
                <w:sz w:val="16"/>
                <w:szCs w:val="16"/>
              </w:rPr>
            </w:pPr>
          </w:p>
        </w:tc>
        <w:tc>
          <w:tcPr>
            <w:tcW w:w="2160" w:type="dxa"/>
            <w:shd w:val="clear" w:color="auto" w:fill="auto"/>
          </w:tcPr>
          <w:p w14:paraId="1E0B2DFA" w14:textId="5020AC08" w:rsidR="00090E01" w:rsidRPr="00413D96" w:rsidRDefault="00090E01" w:rsidP="00090E01">
            <w:pPr>
              <w:ind w:left="184" w:hanging="184"/>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 discount rate</w:t>
            </w:r>
          </w:p>
        </w:tc>
        <w:tc>
          <w:tcPr>
            <w:tcW w:w="1152" w:type="dxa"/>
            <w:shd w:val="clear" w:color="auto" w:fill="auto"/>
          </w:tcPr>
          <w:p w14:paraId="2DEF8446" w14:textId="0E6FA318"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6</w:t>
            </w:r>
            <w:r w:rsidR="00090E01" w:rsidRPr="00413D96">
              <w:rPr>
                <w:rFonts w:ascii="Arial" w:hAnsi="Arial" w:cs="Arial"/>
                <w:color w:val="000000"/>
                <w:sz w:val="16"/>
                <w:szCs w:val="16"/>
              </w:rPr>
              <w:t>%</w:t>
            </w:r>
          </w:p>
        </w:tc>
        <w:tc>
          <w:tcPr>
            <w:tcW w:w="1154" w:type="dxa"/>
            <w:shd w:val="clear" w:color="auto" w:fill="auto"/>
          </w:tcPr>
          <w:p w14:paraId="58B22A99" w14:textId="39416E57"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6</w:t>
            </w:r>
            <w:r w:rsidR="00090E01" w:rsidRPr="00413D96">
              <w:rPr>
                <w:rFonts w:ascii="Arial" w:hAnsi="Arial" w:cs="Arial"/>
                <w:color w:val="000000"/>
                <w:sz w:val="16"/>
                <w:szCs w:val="16"/>
              </w:rPr>
              <w:t xml:space="preserve">% - </w:t>
            </w:r>
            <w:r w:rsidRPr="00A1321E">
              <w:rPr>
                <w:rFonts w:ascii="Arial" w:hAnsi="Arial" w:cs="Arial"/>
                <w:color w:val="000000"/>
                <w:sz w:val="16"/>
                <w:szCs w:val="16"/>
              </w:rPr>
              <w:t>17</w:t>
            </w:r>
            <w:r w:rsidR="00090E01" w:rsidRPr="00413D96">
              <w:rPr>
                <w:rFonts w:ascii="Arial" w:hAnsi="Arial" w:cs="Arial"/>
                <w:color w:val="000000"/>
                <w:sz w:val="16"/>
                <w:szCs w:val="16"/>
              </w:rPr>
              <w:t>%</w:t>
            </w:r>
          </w:p>
        </w:tc>
      </w:tr>
      <w:tr w:rsidR="00090E01" w:rsidRPr="00413D96" w14:paraId="2D322CE3" w14:textId="77777777" w:rsidTr="004B78DD">
        <w:tc>
          <w:tcPr>
            <w:tcW w:w="2160" w:type="dxa"/>
            <w:vMerge/>
            <w:shd w:val="clear" w:color="auto" w:fill="auto"/>
          </w:tcPr>
          <w:p w14:paraId="0F3BF7C2" w14:textId="77777777" w:rsidR="00090E01" w:rsidRPr="00413D96" w:rsidRDefault="00090E01" w:rsidP="00090E01">
            <w:pPr>
              <w:ind w:left="111"/>
              <w:rPr>
                <w:rFonts w:ascii="Arial" w:hAnsi="Arial" w:cs="Arial"/>
                <w:color w:val="000000"/>
                <w:sz w:val="16"/>
                <w:szCs w:val="16"/>
              </w:rPr>
            </w:pPr>
          </w:p>
        </w:tc>
        <w:tc>
          <w:tcPr>
            <w:tcW w:w="1170" w:type="dxa"/>
            <w:shd w:val="clear" w:color="auto" w:fill="auto"/>
          </w:tcPr>
          <w:p w14:paraId="0A9C8048" w14:textId="77777777" w:rsidR="00090E01" w:rsidRPr="00413D96" w:rsidRDefault="00090E01" w:rsidP="00090E01">
            <w:pPr>
              <w:ind w:right="-72"/>
              <w:jc w:val="right"/>
              <w:rPr>
                <w:rFonts w:ascii="Arial" w:hAnsi="Arial" w:cs="Arial"/>
                <w:color w:val="000000"/>
                <w:sz w:val="16"/>
                <w:szCs w:val="16"/>
              </w:rPr>
            </w:pPr>
          </w:p>
        </w:tc>
        <w:tc>
          <w:tcPr>
            <w:tcW w:w="1161" w:type="dxa"/>
            <w:shd w:val="clear" w:color="auto" w:fill="auto"/>
          </w:tcPr>
          <w:p w14:paraId="30F2037A" w14:textId="77777777" w:rsidR="00090E01" w:rsidRPr="00413D96" w:rsidRDefault="00090E01" w:rsidP="00090E01">
            <w:pPr>
              <w:ind w:right="-72"/>
              <w:jc w:val="right"/>
              <w:rPr>
                <w:rFonts w:ascii="Arial" w:hAnsi="Arial" w:cs="Arial"/>
                <w:color w:val="000000"/>
                <w:sz w:val="16"/>
                <w:szCs w:val="16"/>
              </w:rPr>
            </w:pPr>
          </w:p>
        </w:tc>
        <w:tc>
          <w:tcPr>
            <w:tcW w:w="2160" w:type="dxa"/>
            <w:shd w:val="clear" w:color="auto" w:fill="auto"/>
          </w:tcPr>
          <w:p w14:paraId="4F7C376F" w14:textId="608DCF8C" w:rsidR="00090E01" w:rsidRPr="00413D96" w:rsidRDefault="00090E01" w:rsidP="00090E01">
            <w:pPr>
              <w:ind w:right="-109"/>
              <w:rPr>
                <w:rFonts w:ascii="Arial" w:hAnsi="Arial" w:cs="Arial"/>
                <w:color w:val="000000"/>
                <w:sz w:val="16"/>
                <w:szCs w:val="16"/>
              </w:rPr>
            </w:pPr>
          </w:p>
        </w:tc>
        <w:tc>
          <w:tcPr>
            <w:tcW w:w="1152" w:type="dxa"/>
            <w:shd w:val="clear" w:color="auto" w:fill="auto"/>
          </w:tcPr>
          <w:p w14:paraId="6B678E8A" w14:textId="244AB1A5" w:rsidR="00090E01" w:rsidRPr="00413D96" w:rsidRDefault="00090E01" w:rsidP="00090E01">
            <w:pPr>
              <w:ind w:right="-72"/>
              <w:jc w:val="right"/>
              <w:rPr>
                <w:rFonts w:ascii="Arial" w:hAnsi="Arial" w:cs="Arial"/>
                <w:color w:val="000000"/>
                <w:sz w:val="16"/>
                <w:szCs w:val="16"/>
              </w:rPr>
            </w:pPr>
          </w:p>
        </w:tc>
        <w:tc>
          <w:tcPr>
            <w:tcW w:w="1154" w:type="dxa"/>
            <w:shd w:val="clear" w:color="auto" w:fill="auto"/>
          </w:tcPr>
          <w:p w14:paraId="7ED42F94" w14:textId="6F8D8C42" w:rsidR="00090E01" w:rsidRPr="00413D96" w:rsidRDefault="00090E01" w:rsidP="00090E01">
            <w:pPr>
              <w:ind w:right="-72"/>
              <w:jc w:val="right"/>
              <w:rPr>
                <w:rFonts w:ascii="Arial" w:hAnsi="Arial" w:cs="Arial"/>
                <w:color w:val="000000"/>
                <w:sz w:val="16"/>
                <w:szCs w:val="16"/>
              </w:rPr>
            </w:pPr>
          </w:p>
        </w:tc>
      </w:tr>
    </w:tbl>
    <w:p w14:paraId="78F0DE7F" w14:textId="77777777" w:rsidR="00CC66AE" w:rsidRPr="00413D96" w:rsidRDefault="00CC66AE" w:rsidP="00BD647D">
      <w:pPr>
        <w:pStyle w:val="ListParagraph"/>
        <w:spacing w:after="0" w:line="240" w:lineRule="auto"/>
        <w:ind w:left="540"/>
        <w:jc w:val="both"/>
        <w:rPr>
          <w:rFonts w:ascii="Arial" w:hAnsi="Arial" w:cs="Arial"/>
          <w:color w:val="000000"/>
          <w:sz w:val="18"/>
          <w:szCs w:val="18"/>
          <w:lang w:val="en-GB"/>
        </w:rPr>
      </w:pPr>
    </w:p>
    <w:p w14:paraId="4B94ACC4" w14:textId="77777777" w:rsidR="00CC66AE" w:rsidRPr="00413D96" w:rsidRDefault="00CC66AE" w:rsidP="00BD647D">
      <w:pPr>
        <w:pStyle w:val="ListParagraph"/>
        <w:spacing w:after="0" w:line="240" w:lineRule="auto"/>
        <w:ind w:left="540"/>
        <w:jc w:val="both"/>
        <w:rPr>
          <w:rFonts w:ascii="Arial" w:hAnsi="Arial" w:cs="Arial"/>
          <w:color w:val="000000"/>
          <w:sz w:val="18"/>
          <w:szCs w:val="18"/>
          <w:lang w:val="en-GB"/>
        </w:rPr>
      </w:pPr>
      <w:r w:rsidRPr="00413D96">
        <w:rPr>
          <w:rFonts w:ascii="Arial" w:hAnsi="Arial" w:cs="Arial"/>
          <w:color w:val="000000"/>
          <w:sz w:val="18"/>
          <w:szCs w:val="18"/>
          <w:lang w:val="en-GB"/>
        </w:rPr>
        <w:t>Relationship of unobservable inputs to fair value are shown as follows</w:t>
      </w:r>
      <w:r w:rsidRPr="00413D96">
        <w:rPr>
          <w:rFonts w:ascii="Arial" w:hAnsi="Arial" w:cs="Arial"/>
          <w:color w:val="000000"/>
          <w:sz w:val="18"/>
          <w:szCs w:val="18"/>
          <w:cs/>
          <w:lang w:val="en-GB"/>
        </w:rPr>
        <w:t>:</w:t>
      </w:r>
    </w:p>
    <w:p w14:paraId="21B4B425" w14:textId="77777777" w:rsidR="00CC66AE" w:rsidRPr="00413D96" w:rsidRDefault="00CC66AE" w:rsidP="00BD647D">
      <w:pPr>
        <w:pStyle w:val="ListParagraph"/>
        <w:spacing w:after="0" w:line="240" w:lineRule="auto"/>
        <w:ind w:left="540"/>
        <w:jc w:val="both"/>
        <w:rPr>
          <w:rFonts w:ascii="Arial" w:eastAsia="Arial Unicode MS" w:hAnsi="Arial" w:cs="Arial"/>
          <w:color w:val="000000"/>
          <w:sz w:val="18"/>
          <w:szCs w:val="18"/>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CC66AE" w:rsidRPr="00413D96" w14:paraId="3A4A8150" w14:textId="77777777" w:rsidTr="00E417C7">
        <w:tc>
          <w:tcPr>
            <w:tcW w:w="2250" w:type="dxa"/>
            <w:shd w:val="clear" w:color="auto" w:fill="auto"/>
          </w:tcPr>
          <w:p w14:paraId="2C6FBA39" w14:textId="77777777" w:rsidR="00CC66AE" w:rsidRPr="00413D96" w:rsidRDefault="00CC66AE" w:rsidP="00084F4D">
            <w:pPr>
              <w:ind w:left="72" w:hanging="144"/>
              <w:rPr>
                <w:rFonts w:ascii="Arial" w:hAnsi="Arial" w:cs="Arial"/>
                <w:b/>
                <w:bCs/>
                <w:color w:val="000000"/>
                <w:sz w:val="16"/>
                <w:szCs w:val="16"/>
              </w:rPr>
            </w:pPr>
          </w:p>
        </w:tc>
        <w:tc>
          <w:tcPr>
            <w:tcW w:w="2189" w:type="dxa"/>
            <w:shd w:val="clear" w:color="auto" w:fill="auto"/>
            <w:vAlign w:val="bottom"/>
          </w:tcPr>
          <w:p w14:paraId="5547DAD2" w14:textId="77777777" w:rsidR="00CC66AE" w:rsidRPr="00413D96" w:rsidRDefault="00CC66AE" w:rsidP="00BD647D">
            <w:pPr>
              <w:jc w:val="right"/>
              <w:rPr>
                <w:rFonts w:ascii="Arial" w:hAnsi="Arial" w:cs="Arial"/>
                <w:b/>
                <w:bCs/>
                <w:color w:val="000000"/>
                <w:sz w:val="16"/>
                <w:szCs w:val="16"/>
              </w:rPr>
            </w:pPr>
          </w:p>
        </w:tc>
        <w:tc>
          <w:tcPr>
            <w:tcW w:w="1107" w:type="dxa"/>
            <w:shd w:val="clear" w:color="auto" w:fill="auto"/>
          </w:tcPr>
          <w:p w14:paraId="40A29A62" w14:textId="77777777" w:rsidR="00CC66AE" w:rsidRPr="00413D96" w:rsidRDefault="00CC66AE" w:rsidP="00BD647D">
            <w:pPr>
              <w:jc w:val="right"/>
              <w:rPr>
                <w:rFonts w:ascii="Arial" w:hAnsi="Arial" w:cs="Arial"/>
                <w:b/>
                <w:bCs/>
                <w:color w:val="000000"/>
                <w:sz w:val="16"/>
                <w:szCs w:val="16"/>
              </w:rPr>
            </w:pPr>
          </w:p>
        </w:tc>
        <w:tc>
          <w:tcPr>
            <w:tcW w:w="3377" w:type="dxa"/>
            <w:gridSpan w:val="2"/>
            <w:tcBorders>
              <w:bottom w:val="single" w:sz="4" w:space="0" w:color="auto"/>
            </w:tcBorders>
            <w:shd w:val="clear" w:color="auto" w:fill="auto"/>
          </w:tcPr>
          <w:p w14:paraId="39097140" w14:textId="77777777" w:rsidR="00CC66AE" w:rsidRPr="00413D96" w:rsidRDefault="000C5A3E" w:rsidP="00BD647D">
            <w:pPr>
              <w:jc w:val="center"/>
              <w:rPr>
                <w:rFonts w:ascii="Arial" w:hAnsi="Arial" w:cs="Arial"/>
                <w:b/>
                <w:bCs/>
                <w:color w:val="000000"/>
                <w:sz w:val="16"/>
                <w:szCs w:val="16"/>
              </w:rPr>
            </w:pPr>
            <w:r w:rsidRPr="00413D96">
              <w:rPr>
                <w:rFonts w:ascii="Arial" w:eastAsia="Arial Unicode MS" w:hAnsi="Arial" w:cs="Arial"/>
                <w:b/>
                <w:bCs/>
                <w:color w:val="000000"/>
                <w:sz w:val="16"/>
                <w:szCs w:val="16"/>
              </w:rPr>
              <w:t>Consolidated financial statements</w:t>
            </w:r>
          </w:p>
        </w:tc>
      </w:tr>
      <w:tr w:rsidR="000C5A3E" w:rsidRPr="00413D96" w14:paraId="3CBAD146" w14:textId="77777777" w:rsidTr="004B78DD">
        <w:tc>
          <w:tcPr>
            <w:tcW w:w="2250" w:type="dxa"/>
            <w:shd w:val="clear" w:color="auto" w:fill="auto"/>
          </w:tcPr>
          <w:p w14:paraId="574FA477" w14:textId="77777777" w:rsidR="000C5A3E" w:rsidRPr="00413D96" w:rsidRDefault="000C5A3E" w:rsidP="00084F4D">
            <w:pPr>
              <w:ind w:left="72" w:hanging="144"/>
              <w:rPr>
                <w:rFonts w:ascii="Arial" w:hAnsi="Arial" w:cs="Arial"/>
                <w:b/>
                <w:bCs/>
                <w:color w:val="000000"/>
                <w:sz w:val="16"/>
                <w:szCs w:val="16"/>
              </w:rPr>
            </w:pPr>
          </w:p>
        </w:tc>
        <w:tc>
          <w:tcPr>
            <w:tcW w:w="2189" w:type="dxa"/>
            <w:shd w:val="clear" w:color="auto" w:fill="auto"/>
            <w:vAlign w:val="bottom"/>
          </w:tcPr>
          <w:p w14:paraId="2565513C" w14:textId="77777777" w:rsidR="000C5A3E" w:rsidRPr="00413D96" w:rsidRDefault="000C5A3E" w:rsidP="00BD647D">
            <w:pPr>
              <w:jc w:val="right"/>
              <w:rPr>
                <w:rFonts w:ascii="Arial" w:hAnsi="Arial" w:cs="Arial"/>
                <w:b/>
                <w:bCs/>
                <w:color w:val="000000"/>
                <w:sz w:val="16"/>
                <w:szCs w:val="16"/>
              </w:rPr>
            </w:pPr>
          </w:p>
        </w:tc>
        <w:tc>
          <w:tcPr>
            <w:tcW w:w="1107" w:type="dxa"/>
            <w:shd w:val="clear" w:color="auto" w:fill="auto"/>
          </w:tcPr>
          <w:p w14:paraId="3AEA22C5" w14:textId="77777777" w:rsidR="000C5A3E" w:rsidRPr="00413D96" w:rsidRDefault="000C5A3E" w:rsidP="00BD647D">
            <w:pPr>
              <w:jc w:val="right"/>
              <w:rPr>
                <w:rFonts w:ascii="Arial" w:hAnsi="Arial" w:cs="Arial"/>
                <w:b/>
                <w:bCs/>
                <w:color w:val="000000"/>
                <w:sz w:val="16"/>
                <w:szCs w:val="16"/>
              </w:rPr>
            </w:pPr>
          </w:p>
        </w:tc>
        <w:tc>
          <w:tcPr>
            <w:tcW w:w="3377" w:type="dxa"/>
            <w:gridSpan w:val="2"/>
            <w:tcBorders>
              <w:top w:val="single" w:sz="4" w:space="0" w:color="auto"/>
              <w:bottom w:val="single" w:sz="4" w:space="0" w:color="auto"/>
            </w:tcBorders>
            <w:shd w:val="clear" w:color="auto" w:fill="auto"/>
          </w:tcPr>
          <w:p w14:paraId="4344AD58" w14:textId="77777777" w:rsidR="000C5A3E" w:rsidRPr="00413D96" w:rsidRDefault="000C5A3E" w:rsidP="00BD647D">
            <w:pPr>
              <w:jc w:val="center"/>
              <w:rPr>
                <w:rFonts w:ascii="Arial" w:hAnsi="Arial" w:cs="Arial"/>
                <w:b/>
                <w:bCs/>
                <w:color w:val="000000"/>
                <w:sz w:val="16"/>
                <w:szCs w:val="16"/>
              </w:rPr>
            </w:pPr>
            <w:r w:rsidRPr="00413D96">
              <w:rPr>
                <w:rFonts w:ascii="Arial" w:hAnsi="Arial" w:cs="Arial"/>
                <w:b/>
                <w:bCs/>
                <w:color w:val="000000"/>
                <w:sz w:val="16"/>
                <w:szCs w:val="16"/>
              </w:rPr>
              <w:t>Change in fair value</w:t>
            </w:r>
          </w:p>
        </w:tc>
      </w:tr>
      <w:tr w:rsidR="00CC66AE" w:rsidRPr="00413D96" w14:paraId="177B8E1A" w14:textId="77777777" w:rsidTr="004B78DD">
        <w:tc>
          <w:tcPr>
            <w:tcW w:w="2250" w:type="dxa"/>
            <w:shd w:val="clear" w:color="auto" w:fill="auto"/>
          </w:tcPr>
          <w:p w14:paraId="65FB4F22" w14:textId="77777777" w:rsidR="00CC66AE" w:rsidRPr="00413D96" w:rsidRDefault="00CC66AE" w:rsidP="00084F4D">
            <w:pPr>
              <w:ind w:left="72" w:hanging="144"/>
              <w:rPr>
                <w:rFonts w:ascii="Arial" w:hAnsi="Arial" w:cs="Arial"/>
                <w:b/>
                <w:bCs/>
                <w:color w:val="000000"/>
                <w:sz w:val="16"/>
                <w:szCs w:val="16"/>
              </w:rPr>
            </w:pPr>
          </w:p>
        </w:tc>
        <w:tc>
          <w:tcPr>
            <w:tcW w:w="2189" w:type="dxa"/>
            <w:vMerge w:val="restart"/>
            <w:shd w:val="clear" w:color="auto" w:fill="auto"/>
            <w:vAlign w:val="bottom"/>
          </w:tcPr>
          <w:p w14:paraId="7517A9FC" w14:textId="77777777" w:rsidR="00CC66AE" w:rsidRPr="00413D96" w:rsidRDefault="00CC66AE" w:rsidP="00BD647D">
            <w:pPr>
              <w:ind w:right="-101"/>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07" w:type="dxa"/>
            <w:shd w:val="clear" w:color="auto" w:fill="auto"/>
          </w:tcPr>
          <w:p w14:paraId="27E11233" w14:textId="77777777" w:rsidR="00CC66AE" w:rsidRPr="00413D96" w:rsidRDefault="00CC66AE" w:rsidP="00BD647D">
            <w:pPr>
              <w:jc w:val="right"/>
              <w:rPr>
                <w:rFonts w:ascii="Arial" w:hAnsi="Arial" w:cs="Arial"/>
                <w:b/>
                <w:bCs/>
                <w:color w:val="000000"/>
                <w:sz w:val="16"/>
                <w:szCs w:val="16"/>
              </w:rPr>
            </w:pPr>
          </w:p>
        </w:tc>
        <w:tc>
          <w:tcPr>
            <w:tcW w:w="1714" w:type="dxa"/>
            <w:tcBorders>
              <w:top w:val="single" w:sz="4" w:space="0" w:color="auto"/>
              <w:bottom w:val="single" w:sz="4" w:space="0" w:color="auto"/>
            </w:tcBorders>
            <w:shd w:val="clear" w:color="auto" w:fill="auto"/>
          </w:tcPr>
          <w:p w14:paraId="0083E681"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Increase in assumptions</w:t>
            </w:r>
          </w:p>
        </w:tc>
        <w:tc>
          <w:tcPr>
            <w:tcW w:w="1663" w:type="dxa"/>
            <w:tcBorders>
              <w:top w:val="single" w:sz="4" w:space="0" w:color="auto"/>
              <w:bottom w:val="single" w:sz="4" w:space="0" w:color="auto"/>
            </w:tcBorders>
            <w:shd w:val="clear" w:color="auto" w:fill="auto"/>
          </w:tcPr>
          <w:p w14:paraId="5F2E8A46"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Decrease in assumptions</w:t>
            </w:r>
          </w:p>
        </w:tc>
      </w:tr>
      <w:tr w:rsidR="00CC66AE" w:rsidRPr="00413D96" w14:paraId="33EF575A" w14:textId="77777777" w:rsidTr="004B78DD">
        <w:tc>
          <w:tcPr>
            <w:tcW w:w="2250" w:type="dxa"/>
            <w:shd w:val="clear" w:color="auto" w:fill="auto"/>
          </w:tcPr>
          <w:p w14:paraId="7A07453F" w14:textId="77777777" w:rsidR="00CC66AE" w:rsidRPr="00413D96" w:rsidRDefault="00CC66AE" w:rsidP="00084F4D">
            <w:pPr>
              <w:ind w:left="72" w:hanging="144"/>
              <w:rPr>
                <w:rFonts w:ascii="Arial" w:hAnsi="Arial" w:cs="Arial"/>
                <w:b/>
                <w:bCs/>
                <w:color w:val="000000"/>
                <w:sz w:val="16"/>
                <w:szCs w:val="16"/>
              </w:rPr>
            </w:pPr>
          </w:p>
        </w:tc>
        <w:tc>
          <w:tcPr>
            <w:tcW w:w="2189" w:type="dxa"/>
            <w:vMerge/>
            <w:shd w:val="clear" w:color="auto" w:fill="auto"/>
            <w:vAlign w:val="bottom"/>
          </w:tcPr>
          <w:p w14:paraId="03F87EDF" w14:textId="77777777" w:rsidR="00CC66AE" w:rsidRPr="00413D96" w:rsidRDefault="00CC66AE" w:rsidP="00BD647D">
            <w:pPr>
              <w:jc w:val="center"/>
              <w:rPr>
                <w:rFonts w:ascii="Arial" w:hAnsi="Arial" w:cs="Arial"/>
                <w:b/>
                <w:bCs/>
                <w:color w:val="000000"/>
                <w:sz w:val="16"/>
                <w:szCs w:val="16"/>
              </w:rPr>
            </w:pPr>
          </w:p>
        </w:tc>
        <w:tc>
          <w:tcPr>
            <w:tcW w:w="1107" w:type="dxa"/>
            <w:shd w:val="clear" w:color="auto" w:fill="auto"/>
          </w:tcPr>
          <w:p w14:paraId="6F27E396" w14:textId="77777777" w:rsidR="00CC66AE" w:rsidRPr="00413D96" w:rsidRDefault="00CC66AE" w:rsidP="00BD647D">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6852E2A2" w14:textId="3026DD25" w:rsidR="00CC66AE" w:rsidRPr="00413D96" w:rsidRDefault="00A1321E" w:rsidP="00BD647D">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CC66AE"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663" w:type="dxa"/>
            <w:tcBorders>
              <w:top w:val="single" w:sz="4" w:space="0" w:color="auto"/>
            </w:tcBorders>
            <w:shd w:val="clear" w:color="auto" w:fill="auto"/>
          </w:tcPr>
          <w:p w14:paraId="4ECD457B" w14:textId="0AB95CA3" w:rsidR="00CC66AE" w:rsidRPr="00413D96" w:rsidRDefault="00A1321E" w:rsidP="00BD647D">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CC66AE"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r>
      <w:tr w:rsidR="00CC66AE" w:rsidRPr="00413D96" w14:paraId="1033E1DB" w14:textId="77777777" w:rsidTr="004B78DD">
        <w:tc>
          <w:tcPr>
            <w:tcW w:w="2250" w:type="dxa"/>
            <w:shd w:val="clear" w:color="auto" w:fill="auto"/>
          </w:tcPr>
          <w:p w14:paraId="7FF6DF19" w14:textId="77777777" w:rsidR="00CC66AE" w:rsidRPr="00413D96" w:rsidRDefault="00CC66AE" w:rsidP="00084F4D">
            <w:pPr>
              <w:ind w:left="72" w:hanging="144"/>
              <w:rPr>
                <w:rFonts w:ascii="Arial" w:hAnsi="Arial" w:cs="Arial"/>
                <w:b/>
                <w:bCs/>
                <w:color w:val="000000"/>
                <w:sz w:val="16"/>
                <w:szCs w:val="16"/>
              </w:rPr>
            </w:pPr>
          </w:p>
        </w:tc>
        <w:tc>
          <w:tcPr>
            <w:tcW w:w="2189" w:type="dxa"/>
            <w:vMerge/>
            <w:tcBorders>
              <w:bottom w:val="single" w:sz="4" w:space="0" w:color="auto"/>
            </w:tcBorders>
            <w:shd w:val="clear" w:color="auto" w:fill="auto"/>
          </w:tcPr>
          <w:p w14:paraId="3CD9C642" w14:textId="77777777" w:rsidR="00CC66AE" w:rsidRPr="00413D96" w:rsidRDefault="00CC66AE" w:rsidP="00BD647D">
            <w:pPr>
              <w:jc w:val="right"/>
              <w:rPr>
                <w:rFonts w:ascii="Arial" w:hAnsi="Arial" w:cs="Arial"/>
                <w:b/>
                <w:bCs/>
                <w:color w:val="000000"/>
                <w:sz w:val="16"/>
                <w:szCs w:val="16"/>
              </w:rPr>
            </w:pPr>
          </w:p>
        </w:tc>
        <w:tc>
          <w:tcPr>
            <w:tcW w:w="1107" w:type="dxa"/>
            <w:tcBorders>
              <w:bottom w:val="single" w:sz="4" w:space="0" w:color="auto"/>
            </w:tcBorders>
            <w:shd w:val="clear" w:color="auto" w:fill="auto"/>
          </w:tcPr>
          <w:p w14:paraId="09979557" w14:textId="77777777" w:rsidR="00CC66AE" w:rsidRPr="00413D96" w:rsidRDefault="00CC66AE" w:rsidP="00BD647D">
            <w:pPr>
              <w:jc w:val="right"/>
              <w:rPr>
                <w:rFonts w:ascii="Arial" w:hAnsi="Arial" w:cs="Arial"/>
                <w:b/>
                <w:bCs/>
                <w:color w:val="000000"/>
                <w:sz w:val="16"/>
                <w:szCs w:val="16"/>
              </w:rPr>
            </w:pPr>
            <w:r w:rsidRPr="00413D96">
              <w:rPr>
                <w:rFonts w:ascii="Arial" w:hAnsi="Arial" w:cs="Arial"/>
                <w:b/>
                <w:bCs/>
                <w:color w:val="000000"/>
                <w:sz w:val="16"/>
                <w:szCs w:val="16"/>
              </w:rPr>
              <w:t>Movement</w:t>
            </w:r>
          </w:p>
        </w:tc>
        <w:tc>
          <w:tcPr>
            <w:tcW w:w="1714" w:type="dxa"/>
            <w:tcBorders>
              <w:bottom w:val="single" w:sz="4" w:space="0" w:color="auto"/>
            </w:tcBorders>
            <w:shd w:val="clear" w:color="auto" w:fill="auto"/>
          </w:tcPr>
          <w:p w14:paraId="1748E966"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r w:rsidR="00286B04" w:rsidRPr="00413D96">
              <w:rPr>
                <w:rFonts w:ascii="Arial" w:hAnsi="Arial" w:cs="Arial"/>
                <w:b/>
                <w:bCs/>
                <w:color w:val="000000"/>
                <w:sz w:val="16"/>
                <w:szCs w:val="16"/>
              </w:rPr>
              <w:t>Baht</w:t>
            </w:r>
          </w:p>
        </w:tc>
        <w:tc>
          <w:tcPr>
            <w:tcW w:w="1663" w:type="dxa"/>
            <w:tcBorders>
              <w:bottom w:val="single" w:sz="4" w:space="0" w:color="auto"/>
            </w:tcBorders>
            <w:shd w:val="clear" w:color="auto" w:fill="auto"/>
          </w:tcPr>
          <w:p w14:paraId="632EA9C5"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r w:rsidR="00286B04" w:rsidRPr="00413D96">
              <w:rPr>
                <w:rFonts w:ascii="Arial" w:hAnsi="Arial" w:cs="Arial"/>
                <w:b/>
                <w:bCs/>
                <w:color w:val="000000"/>
                <w:sz w:val="16"/>
                <w:szCs w:val="16"/>
              </w:rPr>
              <w:t>Baht</w:t>
            </w:r>
          </w:p>
        </w:tc>
      </w:tr>
      <w:tr w:rsidR="00CC66AE" w:rsidRPr="00413D96" w14:paraId="2D58B31B" w14:textId="77777777" w:rsidTr="00C51D8C">
        <w:tc>
          <w:tcPr>
            <w:tcW w:w="2250" w:type="dxa"/>
            <w:shd w:val="clear" w:color="auto" w:fill="auto"/>
          </w:tcPr>
          <w:p w14:paraId="316C48A1" w14:textId="77777777" w:rsidR="00CC66AE" w:rsidRPr="00413D96" w:rsidRDefault="00CC66AE" w:rsidP="00084F4D">
            <w:pPr>
              <w:ind w:left="72" w:hanging="144"/>
              <w:rPr>
                <w:rFonts w:ascii="Arial" w:hAnsi="Arial" w:cs="Arial"/>
                <w:b/>
                <w:bCs/>
                <w:color w:val="000000"/>
                <w:sz w:val="16"/>
                <w:szCs w:val="16"/>
              </w:rPr>
            </w:pPr>
          </w:p>
        </w:tc>
        <w:tc>
          <w:tcPr>
            <w:tcW w:w="2189" w:type="dxa"/>
            <w:tcBorders>
              <w:top w:val="single" w:sz="4" w:space="0" w:color="auto"/>
            </w:tcBorders>
            <w:shd w:val="clear" w:color="auto" w:fill="auto"/>
          </w:tcPr>
          <w:p w14:paraId="222B1990" w14:textId="77777777" w:rsidR="00CC66AE" w:rsidRPr="00413D96" w:rsidRDefault="00CC66AE" w:rsidP="00BD647D">
            <w:pPr>
              <w:jc w:val="right"/>
              <w:rPr>
                <w:rFonts w:ascii="Arial" w:hAnsi="Arial" w:cs="Arial"/>
                <w:b/>
                <w:bCs/>
                <w:color w:val="000000"/>
                <w:sz w:val="16"/>
                <w:szCs w:val="16"/>
              </w:rPr>
            </w:pPr>
          </w:p>
        </w:tc>
        <w:tc>
          <w:tcPr>
            <w:tcW w:w="1107" w:type="dxa"/>
            <w:tcBorders>
              <w:top w:val="single" w:sz="4" w:space="0" w:color="auto"/>
            </w:tcBorders>
            <w:shd w:val="clear" w:color="auto" w:fill="auto"/>
          </w:tcPr>
          <w:p w14:paraId="6A807151" w14:textId="77777777" w:rsidR="00CC66AE" w:rsidRPr="00413D96" w:rsidRDefault="00CC66AE" w:rsidP="00BD647D">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5C881F9E" w14:textId="77777777" w:rsidR="00CC66AE" w:rsidRPr="00413D96" w:rsidRDefault="00CC66AE" w:rsidP="00BD647D">
            <w:pPr>
              <w:ind w:right="-72"/>
              <w:jc w:val="right"/>
              <w:rPr>
                <w:rFonts w:ascii="Arial" w:hAnsi="Arial" w:cs="Arial"/>
                <w:b/>
                <w:bCs/>
                <w:color w:val="000000"/>
                <w:sz w:val="16"/>
                <w:szCs w:val="16"/>
              </w:rPr>
            </w:pPr>
          </w:p>
        </w:tc>
        <w:tc>
          <w:tcPr>
            <w:tcW w:w="1663" w:type="dxa"/>
            <w:tcBorders>
              <w:top w:val="single" w:sz="4" w:space="0" w:color="auto"/>
            </w:tcBorders>
            <w:shd w:val="clear" w:color="auto" w:fill="auto"/>
          </w:tcPr>
          <w:p w14:paraId="6D31DF84" w14:textId="77777777" w:rsidR="00CC66AE" w:rsidRPr="00413D96" w:rsidRDefault="00CC66AE" w:rsidP="00BD647D">
            <w:pPr>
              <w:ind w:right="-72"/>
              <w:jc w:val="right"/>
              <w:rPr>
                <w:rFonts w:ascii="Arial" w:hAnsi="Arial" w:cs="Arial"/>
                <w:b/>
                <w:bCs/>
                <w:color w:val="000000"/>
                <w:sz w:val="16"/>
                <w:szCs w:val="16"/>
              </w:rPr>
            </w:pPr>
          </w:p>
        </w:tc>
      </w:tr>
      <w:tr w:rsidR="00FB2639" w:rsidRPr="00413D96" w14:paraId="490B7DC9" w14:textId="77777777" w:rsidTr="00C51D8C">
        <w:tc>
          <w:tcPr>
            <w:tcW w:w="2250" w:type="dxa"/>
            <w:vMerge w:val="restart"/>
            <w:shd w:val="clear" w:color="auto" w:fill="auto"/>
          </w:tcPr>
          <w:p w14:paraId="178A7691" w14:textId="5638D23C" w:rsidR="00FB2639" w:rsidRPr="00413D96" w:rsidRDefault="00FB2639" w:rsidP="00FB2639">
            <w:pPr>
              <w:ind w:left="72" w:hanging="144"/>
              <w:rPr>
                <w:rFonts w:ascii="Arial" w:hAnsi="Arial" w:cs="Arial"/>
                <w:b/>
                <w:bCs/>
                <w:color w:val="000000"/>
                <w:sz w:val="16"/>
                <w:szCs w:val="16"/>
              </w:rPr>
            </w:pPr>
            <w:r w:rsidRPr="00413D96">
              <w:rPr>
                <w:rFonts w:ascii="Arial" w:eastAsia="Arial Unicode MS" w:hAnsi="Arial" w:cs="Arial"/>
                <w:color w:val="000000"/>
                <w:sz w:val="16"/>
                <w:szCs w:val="16"/>
              </w:rPr>
              <w:t xml:space="preserve">Financial assets measured at </w:t>
            </w:r>
            <w:r w:rsidRPr="00413D96">
              <w:rPr>
                <w:rFonts w:ascii="Arial" w:eastAsia="Arial Unicode MS" w:hAnsi="Arial" w:cs="Arial"/>
                <w:color w:val="000000"/>
                <w:sz w:val="16"/>
                <w:szCs w:val="16"/>
              </w:rPr>
              <w:br/>
              <w:t>fair value through other comprehensive income</w:t>
            </w:r>
          </w:p>
        </w:tc>
        <w:tc>
          <w:tcPr>
            <w:tcW w:w="2189" w:type="dxa"/>
            <w:shd w:val="clear" w:color="auto" w:fill="auto"/>
          </w:tcPr>
          <w:p w14:paraId="35F35EE2" w14:textId="40FAE987" w:rsidR="00FB2639" w:rsidRPr="00413D96" w:rsidRDefault="00FB2639" w:rsidP="00FB2639">
            <w:pPr>
              <w:rPr>
                <w:rFonts w:ascii="Arial" w:hAnsi="Arial" w:cs="Arial"/>
                <w:b/>
                <w:bCs/>
                <w:color w:val="000000"/>
                <w:sz w:val="16"/>
                <w:szCs w:val="16"/>
              </w:rPr>
            </w:pPr>
            <w:r w:rsidRPr="00413D96">
              <w:rPr>
                <w:rFonts w:ascii="Arial" w:hAnsi="Arial" w:cs="Arial"/>
                <w:color w:val="000000"/>
                <w:sz w:val="16"/>
                <w:szCs w:val="16"/>
              </w:rPr>
              <w:t>Enterprise multiple ratio</w:t>
            </w:r>
          </w:p>
        </w:tc>
        <w:tc>
          <w:tcPr>
            <w:tcW w:w="1107" w:type="dxa"/>
            <w:shd w:val="clear" w:color="auto" w:fill="auto"/>
          </w:tcPr>
          <w:p w14:paraId="548BE582" w14:textId="174B01FE" w:rsidR="00FB2639" w:rsidRPr="00413D96" w:rsidRDefault="00A1321E" w:rsidP="00FB2639">
            <w:pPr>
              <w:jc w:val="right"/>
              <w:rPr>
                <w:rFonts w:ascii="Arial" w:hAnsi="Arial" w:cs="Arial"/>
                <w:b/>
                <w:bCs/>
                <w:color w:val="000000"/>
                <w:sz w:val="16"/>
                <w:szCs w:val="16"/>
              </w:rPr>
            </w:pPr>
            <w:r w:rsidRPr="00A1321E">
              <w:rPr>
                <w:rFonts w:ascii="Arial" w:hAnsi="Arial" w:cs="Arial"/>
                <w:color w:val="000000"/>
                <w:sz w:val="16"/>
                <w:szCs w:val="16"/>
              </w:rPr>
              <w:t>1</w:t>
            </w:r>
            <w:r w:rsidR="00FB2639" w:rsidRPr="00413D96">
              <w:rPr>
                <w:rFonts w:ascii="Arial" w:hAnsi="Arial" w:cs="Arial"/>
                <w:color w:val="000000"/>
                <w:sz w:val="16"/>
                <w:szCs w:val="16"/>
              </w:rPr>
              <w:t xml:space="preserve"> time</w:t>
            </w:r>
          </w:p>
        </w:tc>
        <w:tc>
          <w:tcPr>
            <w:tcW w:w="1714" w:type="dxa"/>
            <w:shd w:val="clear" w:color="auto" w:fill="auto"/>
          </w:tcPr>
          <w:p w14:paraId="15F08B2A" w14:textId="1D76D6FD" w:rsidR="00FB2639" w:rsidRPr="00413D96" w:rsidRDefault="00FB2639" w:rsidP="00FB2639">
            <w:pPr>
              <w:ind w:right="-72"/>
              <w:jc w:val="right"/>
              <w:rPr>
                <w:rFonts w:ascii="Arial" w:hAnsi="Arial" w:cs="Arial"/>
                <w:b/>
                <w:bCs/>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274</w:t>
            </w:r>
          </w:p>
        </w:tc>
        <w:tc>
          <w:tcPr>
            <w:tcW w:w="1663" w:type="dxa"/>
            <w:shd w:val="clear" w:color="auto" w:fill="auto"/>
          </w:tcPr>
          <w:p w14:paraId="4817830E" w14:textId="0A0160A8" w:rsidR="00FB2639" w:rsidRPr="00413D96" w:rsidRDefault="00FB2639" w:rsidP="00FB2639">
            <w:pPr>
              <w:ind w:right="-72"/>
              <w:jc w:val="right"/>
              <w:rPr>
                <w:rFonts w:ascii="Arial" w:hAnsi="Arial" w:cs="Arial"/>
                <w:b/>
                <w:bCs/>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274</w:t>
            </w:r>
          </w:p>
        </w:tc>
      </w:tr>
      <w:tr w:rsidR="00090E01" w:rsidRPr="00413D96" w14:paraId="661EF362" w14:textId="77777777">
        <w:tc>
          <w:tcPr>
            <w:tcW w:w="2250" w:type="dxa"/>
            <w:vMerge/>
            <w:shd w:val="clear" w:color="auto" w:fill="auto"/>
          </w:tcPr>
          <w:p w14:paraId="3EDBD8DE" w14:textId="2B02C255" w:rsidR="00090E01" w:rsidRPr="00413D96" w:rsidRDefault="00090E01" w:rsidP="00090E01">
            <w:pPr>
              <w:ind w:left="72" w:hanging="144"/>
              <w:rPr>
                <w:rFonts w:ascii="Arial" w:hAnsi="Arial" w:cs="Arial"/>
                <w:color w:val="000000"/>
                <w:sz w:val="16"/>
                <w:szCs w:val="16"/>
              </w:rPr>
            </w:pPr>
          </w:p>
        </w:tc>
        <w:tc>
          <w:tcPr>
            <w:tcW w:w="2189" w:type="dxa"/>
            <w:shd w:val="clear" w:color="auto" w:fill="auto"/>
          </w:tcPr>
          <w:p w14:paraId="131B901F" w14:textId="6A7420AB" w:rsidR="00090E01" w:rsidRPr="00413D96" w:rsidRDefault="00350461" w:rsidP="00090E01">
            <w:pPr>
              <w:ind w:left="175" w:hanging="175"/>
              <w:rPr>
                <w:rFonts w:ascii="Arial" w:hAnsi="Arial" w:cs="Arial"/>
                <w:color w:val="000000"/>
                <w:sz w:val="16"/>
                <w:szCs w:val="16"/>
              </w:rPr>
            </w:pPr>
            <w:r w:rsidRPr="00413D96">
              <w:rPr>
                <w:rFonts w:ascii="Arial" w:hAnsi="Arial" w:cs="Arial"/>
                <w:color w:val="000000"/>
                <w:sz w:val="16"/>
                <w:szCs w:val="16"/>
                <w:lang w:val="en-US"/>
              </w:rPr>
              <w:t xml:space="preserve">Growth rate of cash flows </w:t>
            </w:r>
          </w:p>
        </w:tc>
        <w:tc>
          <w:tcPr>
            <w:tcW w:w="1107" w:type="dxa"/>
            <w:shd w:val="clear" w:color="auto" w:fill="auto"/>
          </w:tcPr>
          <w:p w14:paraId="2374B614" w14:textId="6D1C23B5"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w:t>
            </w:r>
            <w:r w:rsidR="00350461" w:rsidRPr="00413D96">
              <w:rPr>
                <w:rFonts w:ascii="Arial" w:hAnsi="Arial" w:cs="Arial"/>
                <w:color w:val="000000"/>
                <w:sz w:val="16"/>
                <w:szCs w:val="16"/>
                <w:cs/>
              </w:rPr>
              <w:t>%</w:t>
            </w:r>
          </w:p>
        </w:tc>
        <w:tc>
          <w:tcPr>
            <w:tcW w:w="1714" w:type="dxa"/>
            <w:shd w:val="clear" w:color="auto" w:fill="auto"/>
          </w:tcPr>
          <w:p w14:paraId="4F79D550" w14:textId="6A232404" w:rsidR="00090E01" w:rsidRPr="00413D96" w:rsidRDefault="00090E01" w:rsidP="00090E01">
            <w:pPr>
              <w:ind w:right="-72"/>
              <w:jc w:val="right"/>
              <w:rPr>
                <w:rFonts w:ascii="Arial" w:hAnsi="Arial" w:cs="Arial"/>
                <w:color w:val="000000"/>
                <w:sz w:val="16"/>
                <w:szCs w:val="20"/>
                <w:lang w:val="en-US"/>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6</w:t>
            </w:r>
          </w:p>
        </w:tc>
        <w:tc>
          <w:tcPr>
            <w:tcW w:w="1663" w:type="dxa"/>
            <w:shd w:val="clear" w:color="auto" w:fill="auto"/>
          </w:tcPr>
          <w:p w14:paraId="0FF932CF" w14:textId="465AFBA3"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4</w:t>
            </w:r>
          </w:p>
        </w:tc>
      </w:tr>
      <w:tr w:rsidR="00090E01" w:rsidRPr="00413D96" w14:paraId="13F81D96" w14:textId="77777777">
        <w:tc>
          <w:tcPr>
            <w:tcW w:w="2250" w:type="dxa"/>
            <w:vMerge/>
            <w:shd w:val="clear" w:color="auto" w:fill="auto"/>
          </w:tcPr>
          <w:p w14:paraId="4C6BDBAE" w14:textId="77777777" w:rsidR="00090E01" w:rsidRPr="00413D96" w:rsidRDefault="00090E01" w:rsidP="00090E01">
            <w:pPr>
              <w:ind w:left="176" w:hanging="272"/>
              <w:rPr>
                <w:rFonts w:ascii="Arial" w:eastAsia="Arial Unicode MS" w:hAnsi="Arial" w:cs="Arial"/>
                <w:color w:val="000000"/>
                <w:spacing w:val="-4"/>
                <w:sz w:val="16"/>
                <w:szCs w:val="16"/>
              </w:rPr>
            </w:pPr>
          </w:p>
        </w:tc>
        <w:tc>
          <w:tcPr>
            <w:tcW w:w="2189" w:type="dxa"/>
            <w:shd w:val="clear" w:color="auto" w:fill="auto"/>
          </w:tcPr>
          <w:p w14:paraId="60D77D52" w14:textId="77777777" w:rsidR="00090E01" w:rsidRPr="00413D96" w:rsidRDefault="00090E01" w:rsidP="00090E01">
            <w:pPr>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w:t>
            </w:r>
            <w:r w:rsidRPr="00413D96">
              <w:rPr>
                <w:rFonts w:ascii="Arial" w:hAnsi="Arial" w:cs="Arial"/>
                <w:color w:val="000000"/>
                <w:sz w:val="16"/>
                <w:szCs w:val="16"/>
                <w:cs/>
              </w:rPr>
              <w:t xml:space="preserve"> </w:t>
            </w:r>
            <w:r w:rsidRPr="00413D96">
              <w:rPr>
                <w:rFonts w:ascii="Arial" w:hAnsi="Arial" w:cs="Arial"/>
                <w:color w:val="000000"/>
                <w:sz w:val="16"/>
                <w:szCs w:val="16"/>
              </w:rPr>
              <w:t>discount rate</w:t>
            </w:r>
          </w:p>
        </w:tc>
        <w:tc>
          <w:tcPr>
            <w:tcW w:w="1107" w:type="dxa"/>
            <w:shd w:val="clear" w:color="auto" w:fill="auto"/>
          </w:tcPr>
          <w:p w14:paraId="45EFAE32" w14:textId="76AA1C3C"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w:t>
            </w:r>
            <w:r w:rsidR="00090E01" w:rsidRPr="00413D96">
              <w:rPr>
                <w:rFonts w:ascii="Arial" w:hAnsi="Arial" w:cs="Arial"/>
                <w:color w:val="000000"/>
                <w:sz w:val="16"/>
                <w:szCs w:val="16"/>
                <w:cs/>
              </w:rPr>
              <w:t>%</w:t>
            </w:r>
          </w:p>
        </w:tc>
        <w:tc>
          <w:tcPr>
            <w:tcW w:w="1714" w:type="dxa"/>
            <w:shd w:val="clear" w:color="auto" w:fill="auto"/>
          </w:tcPr>
          <w:p w14:paraId="16FA943A" w14:textId="4656E24A"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25</w:t>
            </w:r>
          </w:p>
        </w:tc>
        <w:tc>
          <w:tcPr>
            <w:tcW w:w="1663" w:type="dxa"/>
            <w:shd w:val="clear" w:color="auto" w:fill="auto"/>
          </w:tcPr>
          <w:p w14:paraId="2615234E" w14:textId="2CF3E7F3"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29</w:t>
            </w:r>
          </w:p>
        </w:tc>
      </w:tr>
    </w:tbl>
    <w:p w14:paraId="3093CA73" w14:textId="77777777" w:rsidR="00CC66AE" w:rsidRPr="00413D96" w:rsidRDefault="00CC66AE" w:rsidP="00BD647D">
      <w:pPr>
        <w:pStyle w:val="ListParagraph"/>
        <w:spacing w:after="0" w:line="240" w:lineRule="auto"/>
        <w:ind w:left="600"/>
        <w:jc w:val="both"/>
        <w:rPr>
          <w:rFonts w:ascii="Arial" w:hAnsi="Arial" w:cs="Arial"/>
          <w:b/>
          <w:bCs/>
          <w:color w:val="000000"/>
          <w:spacing w:val="-2"/>
          <w:sz w:val="16"/>
          <w:szCs w:val="16"/>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935EC4" w:rsidRPr="00413D96" w14:paraId="37CC14E9" w14:textId="77777777" w:rsidTr="00E417C7">
        <w:tc>
          <w:tcPr>
            <w:tcW w:w="2250" w:type="dxa"/>
            <w:shd w:val="clear" w:color="auto" w:fill="auto"/>
          </w:tcPr>
          <w:p w14:paraId="63A11775" w14:textId="77777777" w:rsidR="00935EC4" w:rsidRPr="00413D96" w:rsidRDefault="00935EC4">
            <w:pPr>
              <w:ind w:left="72" w:hanging="144"/>
              <w:rPr>
                <w:rFonts w:ascii="Arial" w:hAnsi="Arial" w:cs="Arial"/>
                <w:b/>
                <w:bCs/>
                <w:color w:val="000000"/>
                <w:sz w:val="16"/>
                <w:szCs w:val="16"/>
              </w:rPr>
            </w:pPr>
          </w:p>
        </w:tc>
        <w:tc>
          <w:tcPr>
            <w:tcW w:w="2189" w:type="dxa"/>
            <w:shd w:val="clear" w:color="auto" w:fill="auto"/>
            <w:vAlign w:val="bottom"/>
          </w:tcPr>
          <w:p w14:paraId="360DC703" w14:textId="77777777" w:rsidR="00935EC4" w:rsidRPr="00413D96" w:rsidRDefault="00935EC4">
            <w:pPr>
              <w:jc w:val="right"/>
              <w:rPr>
                <w:rFonts w:ascii="Arial" w:hAnsi="Arial" w:cs="Arial"/>
                <w:b/>
                <w:bCs/>
                <w:color w:val="000000"/>
                <w:sz w:val="16"/>
                <w:szCs w:val="16"/>
              </w:rPr>
            </w:pPr>
          </w:p>
        </w:tc>
        <w:tc>
          <w:tcPr>
            <w:tcW w:w="1107" w:type="dxa"/>
            <w:shd w:val="clear" w:color="auto" w:fill="auto"/>
          </w:tcPr>
          <w:p w14:paraId="499890F6" w14:textId="77777777" w:rsidR="00935EC4" w:rsidRPr="00413D96" w:rsidRDefault="00935EC4">
            <w:pPr>
              <w:jc w:val="right"/>
              <w:rPr>
                <w:rFonts w:ascii="Arial" w:hAnsi="Arial" w:cs="Arial"/>
                <w:b/>
                <w:bCs/>
                <w:color w:val="000000"/>
                <w:sz w:val="16"/>
                <w:szCs w:val="16"/>
              </w:rPr>
            </w:pPr>
          </w:p>
        </w:tc>
        <w:tc>
          <w:tcPr>
            <w:tcW w:w="3377" w:type="dxa"/>
            <w:gridSpan w:val="2"/>
            <w:tcBorders>
              <w:bottom w:val="single" w:sz="4" w:space="0" w:color="auto"/>
            </w:tcBorders>
            <w:shd w:val="clear" w:color="auto" w:fill="auto"/>
          </w:tcPr>
          <w:p w14:paraId="7CFE0328" w14:textId="77777777" w:rsidR="00935EC4" w:rsidRPr="00413D96" w:rsidRDefault="00935EC4">
            <w:pPr>
              <w:jc w:val="center"/>
              <w:rPr>
                <w:rFonts w:ascii="Arial" w:hAnsi="Arial" w:cs="Arial"/>
                <w:b/>
                <w:bCs/>
                <w:color w:val="000000"/>
                <w:sz w:val="16"/>
                <w:szCs w:val="16"/>
              </w:rPr>
            </w:pPr>
            <w:r w:rsidRPr="00413D96">
              <w:rPr>
                <w:rFonts w:ascii="Arial" w:eastAsia="Arial Unicode MS" w:hAnsi="Arial" w:cs="Arial"/>
                <w:b/>
                <w:bCs/>
                <w:color w:val="000000"/>
                <w:sz w:val="16"/>
                <w:szCs w:val="16"/>
              </w:rPr>
              <w:t>Consolidated financial statements</w:t>
            </w:r>
          </w:p>
        </w:tc>
      </w:tr>
      <w:tr w:rsidR="00935EC4" w:rsidRPr="00413D96" w14:paraId="4AA82407" w14:textId="77777777" w:rsidTr="004B78DD">
        <w:tc>
          <w:tcPr>
            <w:tcW w:w="2250" w:type="dxa"/>
            <w:shd w:val="clear" w:color="auto" w:fill="auto"/>
          </w:tcPr>
          <w:p w14:paraId="2B4B0065" w14:textId="77777777" w:rsidR="00935EC4" w:rsidRPr="00413D96" w:rsidRDefault="00935EC4">
            <w:pPr>
              <w:ind w:left="72" w:hanging="144"/>
              <w:rPr>
                <w:rFonts w:ascii="Arial" w:hAnsi="Arial" w:cs="Arial"/>
                <w:b/>
                <w:bCs/>
                <w:color w:val="000000"/>
                <w:sz w:val="16"/>
                <w:szCs w:val="16"/>
              </w:rPr>
            </w:pPr>
          </w:p>
        </w:tc>
        <w:tc>
          <w:tcPr>
            <w:tcW w:w="2189" w:type="dxa"/>
            <w:shd w:val="clear" w:color="auto" w:fill="auto"/>
            <w:vAlign w:val="bottom"/>
          </w:tcPr>
          <w:p w14:paraId="775ADCAF" w14:textId="77777777" w:rsidR="00935EC4" w:rsidRPr="00413D96" w:rsidRDefault="00935EC4">
            <w:pPr>
              <w:jc w:val="right"/>
              <w:rPr>
                <w:rFonts w:ascii="Arial" w:hAnsi="Arial" w:cs="Arial"/>
                <w:b/>
                <w:bCs/>
                <w:color w:val="000000"/>
                <w:sz w:val="16"/>
                <w:szCs w:val="16"/>
              </w:rPr>
            </w:pPr>
          </w:p>
        </w:tc>
        <w:tc>
          <w:tcPr>
            <w:tcW w:w="1107" w:type="dxa"/>
            <w:shd w:val="clear" w:color="auto" w:fill="auto"/>
          </w:tcPr>
          <w:p w14:paraId="73D1160A" w14:textId="77777777" w:rsidR="00935EC4" w:rsidRPr="00413D96" w:rsidRDefault="00935EC4">
            <w:pPr>
              <w:jc w:val="right"/>
              <w:rPr>
                <w:rFonts w:ascii="Arial" w:hAnsi="Arial" w:cs="Arial"/>
                <w:b/>
                <w:bCs/>
                <w:color w:val="000000"/>
                <w:sz w:val="16"/>
                <w:szCs w:val="16"/>
              </w:rPr>
            </w:pPr>
          </w:p>
        </w:tc>
        <w:tc>
          <w:tcPr>
            <w:tcW w:w="3377" w:type="dxa"/>
            <w:gridSpan w:val="2"/>
            <w:tcBorders>
              <w:top w:val="single" w:sz="4" w:space="0" w:color="auto"/>
              <w:bottom w:val="single" w:sz="4" w:space="0" w:color="auto"/>
            </w:tcBorders>
            <w:shd w:val="clear" w:color="auto" w:fill="auto"/>
          </w:tcPr>
          <w:p w14:paraId="37477033" w14:textId="77777777" w:rsidR="00935EC4" w:rsidRPr="00413D96" w:rsidRDefault="00935EC4">
            <w:pPr>
              <w:jc w:val="center"/>
              <w:rPr>
                <w:rFonts w:ascii="Arial" w:hAnsi="Arial" w:cs="Arial"/>
                <w:b/>
                <w:bCs/>
                <w:color w:val="000000"/>
                <w:sz w:val="16"/>
                <w:szCs w:val="16"/>
              </w:rPr>
            </w:pPr>
            <w:r w:rsidRPr="00413D96">
              <w:rPr>
                <w:rFonts w:ascii="Arial" w:hAnsi="Arial" w:cs="Arial"/>
                <w:b/>
                <w:bCs/>
                <w:color w:val="000000"/>
                <w:sz w:val="16"/>
                <w:szCs w:val="16"/>
              </w:rPr>
              <w:t>Change in fair value</w:t>
            </w:r>
          </w:p>
        </w:tc>
      </w:tr>
      <w:tr w:rsidR="00935EC4" w:rsidRPr="00413D96" w14:paraId="41925A1C" w14:textId="77777777" w:rsidTr="004B78DD">
        <w:tc>
          <w:tcPr>
            <w:tcW w:w="2250" w:type="dxa"/>
            <w:shd w:val="clear" w:color="auto" w:fill="auto"/>
          </w:tcPr>
          <w:p w14:paraId="2F7AEFAB" w14:textId="77777777" w:rsidR="00935EC4" w:rsidRPr="00413D96" w:rsidRDefault="00935EC4">
            <w:pPr>
              <w:ind w:left="72" w:hanging="144"/>
              <w:rPr>
                <w:rFonts w:ascii="Arial" w:hAnsi="Arial" w:cs="Arial"/>
                <w:b/>
                <w:bCs/>
                <w:color w:val="000000"/>
                <w:sz w:val="16"/>
                <w:szCs w:val="16"/>
              </w:rPr>
            </w:pPr>
          </w:p>
        </w:tc>
        <w:tc>
          <w:tcPr>
            <w:tcW w:w="2189" w:type="dxa"/>
            <w:vMerge w:val="restart"/>
            <w:shd w:val="clear" w:color="auto" w:fill="auto"/>
            <w:vAlign w:val="bottom"/>
          </w:tcPr>
          <w:p w14:paraId="1A4945C5" w14:textId="77777777" w:rsidR="00935EC4" w:rsidRPr="00413D96" w:rsidRDefault="00935EC4">
            <w:pPr>
              <w:ind w:right="-101"/>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07" w:type="dxa"/>
            <w:shd w:val="clear" w:color="auto" w:fill="auto"/>
          </w:tcPr>
          <w:p w14:paraId="08065775"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bottom w:val="single" w:sz="4" w:space="0" w:color="auto"/>
            </w:tcBorders>
            <w:shd w:val="clear" w:color="auto" w:fill="auto"/>
          </w:tcPr>
          <w:p w14:paraId="7655E284"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Increase in assumptions</w:t>
            </w:r>
          </w:p>
        </w:tc>
        <w:tc>
          <w:tcPr>
            <w:tcW w:w="1663" w:type="dxa"/>
            <w:tcBorders>
              <w:top w:val="single" w:sz="4" w:space="0" w:color="auto"/>
              <w:bottom w:val="single" w:sz="4" w:space="0" w:color="auto"/>
            </w:tcBorders>
            <w:shd w:val="clear" w:color="auto" w:fill="auto"/>
          </w:tcPr>
          <w:p w14:paraId="57DFD8F0"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Decrease in assumptions</w:t>
            </w:r>
          </w:p>
        </w:tc>
      </w:tr>
      <w:tr w:rsidR="00935EC4" w:rsidRPr="00413D96" w14:paraId="118FFD26" w14:textId="77777777" w:rsidTr="004B78DD">
        <w:tc>
          <w:tcPr>
            <w:tcW w:w="2250" w:type="dxa"/>
            <w:shd w:val="clear" w:color="auto" w:fill="auto"/>
          </w:tcPr>
          <w:p w14:paraId="2697C5BB" w14:textId="77777777" w:rsidR="00935EC4" w:rsidRPr="00413D96" w:rsidRDefault="00935EC4">
            <w:pPr>
              <w:ind w:left="72" w:hanging="144"/>
              <w:rPr>
                <w:rFonts w:ascii="Arial" w:hAnsi="Arial" w:cs="Arial"/>
                <w:b/>
                <w:bCs/>
                <w:color w:val="000000"/>
                <w:sz w:val="16"/>
                <w:szCs w:val="16"/>
              </w:rPr>
            </w:pPr>
          </w:p>
        </w:tc>
        <w:tc>
          <w:tcPr>
            <w:tcW w:w="2189" w:type="dxa"/>
            <w:vMerge/>
            <w:shd w:val="clear" w:color="auto" w:fill="auto"/>
            <w:vAlign w:val="bottom"/>
          </w:tcPr>
          <w:p w14:paraId="27895D71" w14:textId="77777777" w:rsidR="00935EC4" w:rsidRPr="00413D96" w:rsidRDefault="00935EC4">
            <w:pPr>
              <w:jc w:val="center"/>
              <w:rPr>
                <w:rFonts w:ascii="Arial" w:hAnsi="Arial" w:cs="Arial"/>
                <w:b/>
                <w:bCs/>
                <w:color w:val="000000"/>
                <w:sz w:val="16"/>
                <w:szCs w:val="16"/>
              </w:rPr>
            </w:pPr>
          </w:p>
        </w:tc>
        <w:tc>
          <w:tcPr>
            <w:tcW w:w="1107" w:type="dxa"/>
            <w:shd w:val="clear" w:color="auto" w:fill="auto"/>
          </w:tcPr>
          <w:p w14:paraId="5BD28EF7"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37C38E8B" w14:textId="3843799F" w:rsidR="00935EC4" w:rsidRPr="00413D96" w:rsidRDefault="00A1321E">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35EC4"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c>
          <w:tcPr>
            <w:tcW w:w="1663" w:type="dxa"/>
            <w:tcBorders>
              <w:top w:val="single" w:sz="4" w:space="0" w:color="auto"/>
            </w:tcBorders>
            <w:shd w:val="clear" w:color="auto" w:fill="auto"/>
          </w:tcPr>
          <w:p w14:paraId="64404B27" w14:textId="2B3EBB06" w:rsidR="00935EC4" w:rsidRPr="00413D96" w:rsidRDefault="00A1321E">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35EC4"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r>
      <w:tr w:rsidR="00935EC4" w:rsidRPr="00413D96" w14:paraId="07E1AA56" w14:textId="77777777" w:rsidTr="004B78DD">
        <w:tc>
          <w:tcPr>
            <w:tcW w:w="2250" w:type="dxa"/>
            <w:shd w:val="clear" w:color="auto" w:fill="auto"/>
          </w:tcPr>
          <w:p w14:paraId="5BEF5672" w14:textId="77777777" w:rsidR="00935EC4" w:rsidRPr="00413D96" w:rsidRDefault="00935EC4">
            <w:pPr>
              <w:ind w:left="72" w:hanging="144"/>
              <w:rPr>
                <w:rFonts w:ascii="Arial" w:hAnsi="Arial" w:cs="Arial"/>
                <w:b/>
                <w:bCs/>
                <w:color w:val="000000"/>
                <w:sz w:val="16"/>
                <w:szCs w:val="16"/>
              </w:rPr>
            </w:pPr>
          </w:p>
        </w:tc>
        <w:tc>
          <w:tcPr>
            <w:tcW w:w="2189" w:type="dxa"/>
            <w:vMerge/>
            <w:tcBorders>
              <w:bottom w:val="single" w:sz="4" w:space="0" w:color="auto"/>
            </w:tcBorders>
            <w:shd w:val="clear" w:color="auto" w:fill="auto"/>
          </w:tcPr>
          <w:p w14:paraId="07D443BC" w14:textId="77777777" w:rsidR="00935EC4" w:rsidRPr="00413D96" w:rsidRDefault="00935EC4">
            <w:pPr>
              <w:jc w:val="right"/>
              <w:rPr>
                <w:rFonts w:ascii="Arial" w:hAnsi="Arial" w:cs="Arial"/>
                <w:b/>
                <w:bCs/>
                <w:color w:val="000000"/>
                <w:sz w:val="16"/>
                <w:szCs w:val="16"/>
              </w:rPr>
            </w:pPr>
          </w:p>
        </w:tc>
        <w:tc>
          <w:tcPr>
            <w:tcW w:w="1107" w:type="dxa"/>
            <w:tcBorders>
              <w:bottom w:val="single" w:sz="4" w:space="0" w:color="auto"/>
            </w:tcBorders>
            <w:shd w:val="clear" w:color="auto" w:fill="auto"/>
          </w:tcPr>
          <w:p w14:paraId="7537417C" w14:textId="77777777" w:rsidR="00935EC4" w:rsidRPr="00413D96" w:rsidRDefault="00935EC4">
            <w:pPr>
              <w:jc w:val="right"/>
              <w:rPr>
                <w:rFonts w:ascii="Arial" w:hAnsi="Arial" w:cs="Arial"/>
                <w:b/>
                <w:bCs/>
                <w:color w:val="000000"/>
                <w:sz w:val="16"/>
                <w:szCs w:val="16"/>
              </w:rPr>
            </w:pPr>
            <w:r w:rsidRPr="00413D96">
              <w:rPr>
                <w:rFonts w:ascii="Arial" w:hAnsi="Arial" w:cs="Arial"/>
                <w:b/>
                <w:bCs/>
                <w:color w:val="000000"/>
                <w:sz w:val="16"/>
                <w:szCs w:val="16"/>
              </w:rPr>
              <w:t>Movement</w:t>
            </w:r>
          </w:p>
        </w:tc>
        <w:tc>
          <w:tcPr>
            <w:tcW w:w="1714" w:type="dxa"/>
            <w:tcBorders>
              <w:bottom w:val="single" w:sz="4" w:space="0" w:color="auto"/>
            </w:tcBorders>
            <w:shd w:val="clear" w:color="auto" w:fill="auto"/>
          </w:tcPr>
          <w:p w14:paraId="63D8291B"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663" w:type="dxa"/>
            <w:tcBorders>
              <w:bottom w:val="single" w:sz="4" w:space="0" w:color="auto"/>
            </w:tcBorders>
            <w:shd w:val="clear" w:color="auto" w:fill="auto"/>
          </w:tcPr>
          <w:p w14:paraId="76ADE2C6"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r>
      <w:tr w:rsidR="00935EC4" w:rsidRPr="00413D96" w14:paraId="1110E86A" w14:textId="77777777" w:rsidTr="00C51D8C">
        <w:tc>
          <w:tcPr>
            <w:tcW w:w="2250" w:type="dxa"/>
            <w:shd w:val="clear" w:color="auto" w:fill="auto"/>
          </w:tcPr>
          <w:p w14:paraId="77506800" w14:textId="77777777" w:rsidR="00935EC4" w:rsidRPr="00413D96" w:rsidRDefault="00935EC4">
            <w:pPr>
              <w:ind w:left="72" w:hanging="144"/>
              <w:rPr>
                <w:rFonts w:ascii="Arial" w:hAnsi="Arial" w:cs="Arial"/>
                <w:b/>
                <w:bCs/>
                <w:color w:val="000000"/>
                <w:sz w:val="16"/>
                <w:szCs w:val="16"/>
              </w:rPr>
            </w:pPr>
          </w:p>
        </w:tc>
        <w:tc>
          <w:tcPr>
            <w:tcW w:w="2189" w:type="dxa"/>
            <w:tcBorders>
              <w:top w:val="single" w:sz="4" w:space="0" w:color="auto"/>
            </w:tcBorders>
            <w:shd w:val="clear" w:color="auto" w:fill="auto"/>
          </w:tcPr>
          <w:p w14:paraId="62B2C222" w14:textId="77777777" w:rsidR="00935EC4" w:rsidRPr="00413D96" w:rsidRDefault="00935EC4">
            <w:pPr>
              <w:jc w:val="right"/>
              <w:rPr>
                <w:rFonts w:ascii="Arial" w:hAnsi="Arial" w:cs="Arial"/>
                <w:b/>
                <w:bCs/>
                <w:color w:val="000000"/>
                <w:sz w:val="16"/>
                <w:szCs w:val="16"/>
              </w:rPr>
            </w:pPr>
          </w:p>
        </w:tc>
        <w:tc>
          <w:tcPr>
            <w:tcW w:w="1107" w:type="dxa"/>
            <w:tcBorders>
              <w:top w:val="single" w:sz="4" w:space="0" w:color="auto"/>
            </w:tcBorders>
            <w:shd w:val="clear" w:color="auto" w:fill="auto"/>
          </w:tcPr>
          <w:p w14:paraId="7ECE6F2F"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508C604D" w14:textId="77777777" w:rsidR="00935EC4" w:rsidRPr="00413D96" w:rsidRDefault="00935EC4">
            <w:pPr>
              <w:ind w:right="-72"/>
              <w:jc w:val="right"/>
              <w:rPr>
                <w:rFonts w:ascii="Arial" w:hAnsi="Arial" w:cs="Arial"/>
                <w:b/>
                <w:bCs/>
                <w:color w:val="000000"/>
                <w:sz w:val="16"/>
                <w:szCs w:val="16"/>
              </w:rPr>
            </w:pPr>
          </w:p>
        </w:tc>
        <w:tc>
          <w:tcPr>
            <w:tcW w:w="1663" w:type="dxa"/>
            <w:tcBorders>
              <w:top w:val="single" w:sz="4" w:space="0" w:color="auto"/>
            </w:tcBorders>
            <w:shd w:val="clear" w:color="auto" w:fill="auto"/>
          </w:tcPr>
          <w:p w14:paraId="34573820" w14:textId="77777777" w:rsidR="00935EC4" w:rsidRPr="00413D96" w:rsidRDefault="00935EC4">
            <w:pPr>
              <w:ind w:right="-72"/>
              <w:jc w:val="right"/>
              <w:rPr>
                <w:rFonts w:ascii="Arial" w:hAnsi="Arial" w:cs="Arial"/>
                <w:b/>
                <w:bCs/>
                <w:color w:val="000000"/>
                <w:sz w:val="16"/>
                <w:szCs w:val="16"/>
              </w:rPr>
            </w:pPr>
          </w:p>
        </w:tc>
      </w:tr>
      <w:tr w:rsidR="00FA6747" w:rsidRPr="00413D96" w14:paraId="2CC925EA" w14:textId="77777777" w:rsidTr="00C51D8C">
        <w:tc>
          <w:tcPr>
            <w:tcW w:w="2250" w:type="dxa"/>
            <w:vMerge w:val="restart"/>
            <w:shd w:val="clear" w:color="auto" w:fill="auto"/>
          </w:tcPr>
          <w:p w14:paraId="19C9B21D" w14:textId="218FE58D" w:rsidR="00FA6747" w:rsidRPr="00413D96" w:rsidRDefault="00FA6747" w:rsidP="00FA6747">
            <w:pPr>
              <w:ind w:left="72" w:hanging="144"/>
              <w:rPr>
                <w:rFonts w:ascii="Arial" w:hAnsi="Arial" w:cs="Arial"/>
                <w:b/>
                <w:bCs/>
                <w:color w:val="000000"/>
                <w:sz w:val="16"/>
                <w:szCs w:val="16"/>
              </w:rPr>
            </w:pPr>
            <w:r w:rsidRPr="00413D96">
              <w:rPr>
                <w:rFonts w:ascii="Arial" w:eastAsia="Arial Unicode MS" w:hAnsi="Arial" w:cs="Arial"/>
                <w:color w:val="000000"/>
                <w:sz w:val="16"/>
                <w:szCs w:val="16"/>
              </w:rPr>
              <w:t xml:space="preserve">Financial assets measured at </w:t>
            </w:r>
            <w:r w:rsidRPr="00413D96">
              <w:rPr>
                <w:rFonts w:ascii="Arial" w:eastAsia="Arial Unicode MS" w:hAnsi="Arial" w:cs="Arial"/>
                <w:color w:val="000000"/>
                <w:sz w:val="16"/>
                <w:szCs w:val="16"/>
              </w:rPr>
              <w:br/>
              <w:t>fair value through other comprehensive income</w:t>
            </w:r>
          </w:p>
        </w:tc>
        <w:tc>
          <w:tcPr>
            <w:tcW w:w="2189" w:type="dxa"/>
            <w:shd w:val="clear" w:color="auto" w:fill="auto"/>
          </w:tcPr>
          <w:p w14:paraId="69C2C6DE" w14:textId="56665A3E" w:rsidR="00FA6747" w:rsidRPr="00413D96" w:rsidRDefault="00FA6747" w:rsidP="00FA6747">
            <w:pPr>
              <w:jc w:val="center"/>
              <w:rPr>
                <w:rFonts w:ascii="Arial" w:hAnsi="Arial" w:cs="Arial"/>
                <w:b/>
                <w:bCs/>
                <w:color w:val="000000"/>
                <w:sz w:val="16"/>
                <w:szCs w:val="16"/>
              </w:rPr>
            </w:pPr>
            <w:r w:rsidRPr="00413D96">
              <w:rPr>
                <w:rFonts w:ascii="Arial" w:hAnsi="Arial" w:cs="Arial"/>
                <w:color w:val="000000"/>
                <w:sz w:val="16"/>
                <w:szCs w:val="16"/>
              </w:rPr>
              <w:t>Enterprise multiple ratio</w:t>
            </w:r>
          </w:p>
        </w:tc>
        <w:tc>
          <w:tcPr>
            <w:tcW w:w="1107" w:type="dxa"/>
            <w:shd w:val="clear" w:color="auto" w:fill="auto"/>
          </w:tcPr>
          <w:p w14:paraId="705425A9" w14:textId="65045C0C" w:rsidR="00FA6747" w:rsidRPr="00413D96" w:rsidRDefault="00A1321E" w:rsidP="00FA6747">
            <w:pPr>
              <w:jc w:val="right"/>
              <w:rPr>
                <w:rFonts w:ascii="Arial" w:hAnsi="Arial" w:cs="Arial"/>
                <w:b/>
                <w:bCs/>
                <w:color w:val="000000"/>
                <w:sz w:val="16"/>
                <w:szCs w:val="16"/>
              </w:rPr>
            </w:pPr>
            <w:r w:rsidRPr="00A1321E">
              <w:rPr>
                <w:rFonts w:ascii="Arial" w:hAnsi="Arial" w:cs="Arial"/>
                <w:color w:val="000000"/>
                <w:sz w:val="16"/>
                <w:szCs w:val="16"/>
              </w:rPr>
              <w:t>1</w:t>
            </w:r>
            <w:r w:rsidR="00FA6747" w:rsidRPr="00413D96">
              <w:rPr>
                <w:rFonts w:ascii="Arial" w:hAnsi="Arial" w:cs="Arial"/>
                <w:color w:val="000000"/>
                <w:sz w:val="16"/>
                <w:szCs w:val="16"/>
              </w:rPr>
              <w:t xml:space="preserve"> time</w:t>
            </w:r>
          </w:p>
        </w:tc>
        <w:tc>
          <w:tcPr>
            <w:tcW w:w="1714" w:type="dxa"/>
            <w:shd w:val="clear" w:color="auto" w:fill="auto"/>
          </w:tcPr>
          <w:p w14:paraId="6735BDA0" w14:textId="4BD5C521" w:rsidR="00FA6747" w:rsidRPr="00413D96" w:rsidRDefault="00FA6747" w:rsidP="00FA6747">
            <w:pPr>
              <w:ind w:right="-72"/>
              <w:jc w:val="right"/>
              <w:rPr>
                <w:rFonts w:ascii="Arial" w:hAnsi="Arial" w:cs="Arial"/>
                <w:b/>
                <w:bCs/>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81</w:t>
            </w:r>
          </w:p>
        </w:tc>
        <w:tc>
          <w:tcPr>
            <w:tcW w:w="1663" w:type="dxa"/>
            <w:shd w:val="clear" w:color="auto" w:fill="auto"/>
          </w:tcPr>
          <w:p w14:paraId="13B89F6F" w14:textId="6DDCF960" w:rsidR="00FA6747" w:rsidRPr="00413D96" w:rsidRDefault="00FA6747" w:rsidP="00FA6747">
            <w:pPr>
              <w:ind w:right="-72"/>
              <w:jc w:val="right"/>
              <w:rPr>
                <w:rFonts w:ascii="Arial" w:hAnsi="Arial" w:cs="Arial"/>
                <w:b/>
                <w:bCs/>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81</w:t>
            </w:r>
          </w:p>
        </w:tc>
      </w:tr>
      <w:tr w:rsidR="00935EC4" w:rsidRPr="00413D96" w14:paraId="0D788D78" w14:textId="77777777">
        <w:tc>
          <w:tcPr>
            <w:tcW w:w="2250" w:type="dxa"/>
            <w:vMerge/>
            <w:shd w:val="clear" w:color="auto" w:fill="auto"/>
          </w:tcPr>
          <w:p w14:paraId="50B0D43E" w14:textId="45D8EFF8" w:rsidR="00935EC4" w:rsidRPr="00413D96" w:rsidRDefault="00935EC4">
            <w:pPr>
              <w:ind w:left="72" w:hanging="144"/>
              <w:rPr>
                <w:rFonts w:ascii="Arial" w:hAnsi="Arial" w:cs="Arial"/>
                <w:color w:val="000000"/>
                <w:sz w:val="16"/>
                <w:szCs w:val="16"/>
              </w:rPr>
            </w:pPr>
          </w:p>
        </w:tc>
        <w:tc>
          <w:tcPr>
            <w:tcW w:w="2189" w:type="dxa"/>
            <w:shd w:val="clear" w:color="auto" w:fill="auto"/>
          </w:tcPr>
          <w:p w14:paraId="2ACB2F08" w14:textId="19090CA9" w:rsidR="00935EC4" w:rsidRPr="00413D96" w:rsidRDefault="00FA6747">
            <w:pPr>
              <w:ind w:left="175" w:hanging="175"/>
              <w:rPr>
                <w:rFonts w:ascii="Arial" w:hAnsi="Arial" w:cs="Arial"/>
                <w:color w:val="000000"/>
                <w:sz w:val="16"/>
                <w:szCs w:val="16"/>
              </w:rPr>
            </w:pPr>
            <w:r w:rsidRPr="00413D96">
              <w:rPr>
                <w:rFonts w:ascii="Arial" w:hAnsi="Arial" w:cs="Arial"/>
                <w:color w:val="000000"/>
                <w:sz w:val="16"/>
                <w:szCs w:val="16"/>
                <w:lang w:val="en-US"/>
              </w:rPr>
              <w:t xml:space="preserve">Growth rate of cash flows </w:t>
            </w:r>
          </w:p>
        </w:tc>
        <w:tc>
          <w:tcPr>
            <w:tcW w:w="1107" w:type="dxa"/>
            <w:shd w:val="clear" w:color="auto" w:fill="auto"/>
          </w:tcPr>
          <w:p w14:paraId="4FD81DF2" w14:textId="1B76ED8E" w:rsidR="00935EC4" w:rsidRPr="00413D96" w:rsidRDefault="00A1321E">
            <w:pPr>
              <w:ind w:right="-72"/>
              <w:jc w:val="right"/>
              <w:rPr>
                <w:rFonts w:ascii="Arial" w:hAnsi="Arial" w:cs="Arial"/>
                <w:color w:val="000000"/>
                <w:sz w:val="16"/>
                <w:szCs w:val="16"/>
              </w:rPr>
            </w:pPr>
            <w:r w:rsidRPr="00A1321E">
              <w:rPr>
                <w:rFonts w:ascii="Arial" w:hAnsi="Arial" w:cs="Arial"/>
                <w:color w:val="000000"/>
                <w:sz w:val="16"/>
                <w:szCs w:val="16"/>
              </w:rPr>
              <w:t>1</w:t>
            </w:r>
            <w:r w:rsidR="00FA6747" w:rsidRPr="00413D96">
              <w:rPr>
                <w:rFonts w:ascii="Arial" w:hAnsi="Arial" w:cs="Arial"/>
                <w:color w:val="000000"/>
                <w:sz w:val="16"/>
                <w:szCs w:val="16"/>
                <w:cs/>
              </w:rPr>
              <w:t>%</w:t>
            </w:r>
          </w:p>
        </w:tc>
        <w:tc>
          <w:tcPr>
            <w:tcW w:w="1714" w:type="dxa"/>
            <w:shd w:val="clear" w:color="auto" w:fill="auto"/>
          </w:tcPr>
          <w:p w14:paraId="3101B72A" w14:textId="16795D65" w:rsidR="00935EC4" w:rsidRPr="00413D96" w:rsidRDefault="00935EC4">
            <w:pPr>
              <w:ind w:right="-72"/>
              <w:jc w:val="right"/>
              <w:rPr>
                <w:rFonts w:ascii="Arial" w:hAnsi="Arial" w:cs="Arial"/>
                <w:color w:val="000000"/>
                <w:sz w:val="16"/>
                <w:szCs w:val="20"/>
                <w:lang w:val="en-US"/>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6</w:t>
            </w:r>
          </w:p>
        </w:tc>
        <w:tc>
          <w:tcPr>
            <w:tcW w:w="1663" w:type="dxa"/>
            <w:shd w:val="clear" w:color="auto" w:fill="auto"/>
          </w:tcPr>
          <w:p w14:paraId="29DC8F77" w14:textId="0029EEC0"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5</w:t>
            </w:r>
          </w:p>
        </w:tc>
      </w:tr>
      <w:tr w:rsidR="00935EC4" w:rsidRPr="00413D96" w14:paraId="2A37E54E" w14:textId="77777777">
        <w:tc>
          <w:tcPr>
            <w:tcW w:w="2250" w:type="dxa"/>
            <w:vMerge/>
            <w:shd w:val="clear" w:color="auto" w:fill="auto"/>
          </w:tcPr>
          <w:p w14:paraId="78024507" w14:textId="77777777" w:rsidR="00935EC4" w:rsidRPr="00413D96" w:rsidRDefault="00935EC4">
            <w:pPr>
              <w:ind w:left="176" w:hanging="272"/>
              <w:rPr>
                <w:rFonts w:ascii="Arial" w:eastAsia="Arial Unicode MS" w:hAnsi="Arial" w:cs="Arial"/>
                <w:color w:val="000000"/>
                <w:spacing w:val="-4"/>
                <w:sz w:val="16"/>
                <w:szCs w:val="16"/>
              </w:rPr>
            </w:pPr>
          </w:p>
        </w:tc>
        <w:tc>
          <w:tcPr>
            <w:tcW w:w="2189" w:type="dxa"/>
            <w:shd w:val="clear" w:color="auto" w:fill="auto"/>
          </w:tcPr>
          <w:p w14:paraId="0A1F0758" w14:textId="77777777" w:rsidR="00935EC4" w:rsidRPr="00413D96" w:rsidRDefault="00935EC4">
            <w:pPr>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w:t>
            </w:r>
            <w:r w:rsidRPr="00413D96">
              <w:rPr>
                <w:rFonts w:ascii="Arial" w:hAnsi="Arial" w:cs="Arial"/>
                <w:color w:val="000000"/>
                <w:sz w:val="16"/>
                <w:szCs w:val="16"/>
                <w:cs/>
              </w:rPr>
              <w:t xml:space="preserve"> </w:t>
            </w:r>
            <w:r w:rsidRPr="00413D96">
              <w:rPr>
                <w:rFonts w:ascii="Arial" w:hAnsi="Arial" w:cs="Arial"/>
                <w:color w:val="000000"/>
                <w:sz w:val="16"/>
                <w:szCs w:val="16"/>
              </w:rPr>
              <w:t>discount rate</w:t>
            </w:r>
          </w:p>
        </w:tc>
        <w:tc>
          <w:tcPr>
            <w:tcW w:w="1107" w:type="dxa"/>
            <w:shd w:val="clear" w:color="auto" w:fill="auto"/>
          </w:tcPr>
          <w:p w14:paraId="636980BA" w14:textId="3280F5CC" w:rsidR="00935EC4" w:rsidRPr="00413D96" w:rsidRDefault="00A1321E">
            <w:pPr>
              <w:ind w:right="-72"/>
              <w:jc w:val="right"/>
              <w:rPr>
                <w:rFonts w:ascii="Arial" w:hAnsi="Arial" w:cs="Arial"/>
                <w:color w:val="000000"/>
                <w:sz w:val="16"/>
                <w:szCs w:val="16"/>
              </w:rPr>
            </w:pPr>
            <w:r w:rsidRPr="00A1321E">
              <w:rPr>
                <w:rFonts w:ascii="Arial" w:hAnsi="Arial" w:cs="Arial"/>
                <w:color w:val="000000"/>
                <w:sz w:val="16"/>
                <w:szCs w:val="16"/>
              </w:rPr>
              <w:t>1</w:t>
            </w:r>
            <w:r w:rsidR="00935EC4" w:rsidRPr="00413D96">
              <w:rPr>
                <w:rFonts w:ascii="Arial" w:hAnsi="Arial" w:cs="Arial"/>
                <w:color w:val="000000"/>
                <w:sz w:val="16"/>
                <w:szCs w:val="16"/>
                <w:cs/>
              </w:rPr>
              <w:t>%</w:t>
            </w:r>
          </w:p>
        </w:tc>
        <w:tc>
          <w:tcPr>
            <w:tcW w:w="1714" w:type="dxa"/>
            <w:shd w:val="clear" w:color="auto" w:fill="auto"/>
          </w:tcPr>
          <w:p w14:paraId="617C3D87" w14:textId="3C0316F6"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161</w:t>
            </w:r>
          </w:p>
        </w:tc>
        <w:tc>
          <w:tcPr>
            <w:tcW w:w="1663" w:type="dxa"/>
            <w:shd w:val="clear" w:color="auto" w:fill="auto"/>
          </w:tcPr>
          <w:p w14:paraId="76515BB3" w14:textId="14849F02"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174</w:t>
            </w:r>
          </w:p>
        </w:tc>
      </w:tr>
    </w:tbl>
    <w:p w14:paraId="7EA85C24" w14:textId="77777777" w:rsidR="00935EC4" w:rsidRPr="00413D96" w:rsidRDefault="00935EC4" w:rsidP="00BD647D">
      <w:pPr>
        <w:pStyle w:val="ListParagraph"/>
        <w:spacing w:after="0" w:line="240" w:lineRule="auto"/>
        <w:ind w:left="600"/>
        <w:jc w:val="both"/>
        <w:rPr>
          <w:rFonts w:ascii="Arial" w:hAnsi="Arial" w:cs="Arial"/>
          <w:b/>
          <w:bCs/>
          <w:color w:val="000000"/>
          <w:spacing w:val="-2"/>
          <w:sz w:val="16"/>
          <w:szCs w:val="16"/>
          <w:lang w:val="en-GB"/>
        </w:rPr>
      </w:pPr>
    </w:p>
    <w:p w14:paraId="4CCC041D" w14:textId="77777777" w:rsidR="008B0222" w:rsidRPr="00413D96" w:rsidRDefault="008B0222" w:rsidP="00BD647D">
      <w:pPr>
        <w:pStyle w:val="ListParagraph"/>
        <w:spacing w:after="0" w:line="240" w:lineRule="auto"/>
        <w:ind w:left="600"/>
        <w:jc w:val="both"/>
        <w:rPr>
          <w:rFonts w:ascii="Arial" w:hAnsi="Arial" w:cs="Arial"/>
          <w:b/>
          <w:bCs/>
          <w:color w:val="000000"/>
          <w:spacing w:val="-2"/>
          <w:sz w:val="18"/>
          <w:szCs w:val="18"/>
          <w:lang w:val="en-GB"/>
        </w:rPr>
      </w:pPr>
      <w:r w:rsidRPr="00413D96">
        <w:rPr>
          <w:rFonts w:ascii="Arial" w:hAnsi="Arial" w:cs="Arial"/>
          <w:b/>
          <w:bCs/>
          <w:color w:val="000000"/>
          <w:spacing w:val="-2"/>
          <w:sz w:val="16"/>
          <w:szCs w:val="16"/>
          <w:lang w:val="en-GB"/>
        </w:rPr>
        <w:br w:type="page"/>
      </w:r>
    </w:p>
    <w:p w14:paraId="16BE4A51" w14:textId="77777777" w:rsidR="000234D6" w:rsidRPr="00413D96" w:rsidRDefault="000234D6">
      <w:pPr>
        <w:rPr>
          <w:rFonts w:ascii="Arial" w:hAnsi="Arial" w:cs="Arial"/>
          <w:color w:val="000000"/>
          <w:sz w:val="20"/>
          <w:szCs w:val="20"/>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CC66AE" w:rsidRPr="00413D96" w14:paraId="20F1B3DC" w14:textId="77777777" w:rsidTr="00E417C7">
        <w:tc>
          <w:tcPr>
            <w:tcW w:w="2318" w:type="dxa"/>
            <w:shd w:val="clear" w:color="auto" w:fill="auto"/>
          </w:tcPr>
          <w:p w14:paraId="49C6BA3B" w14:textId="77777777" w:rsidR="00CC66AE" w:rsidRPr="00413D96" w:rsidRDefault="00CC66AE" w:rsidP="00084F4D">
            <w:pPr>
              <w:ind w:left="72" w:hanging="144"/>
              <w:rPr>
                <w:rFonts w:ascii="Arial" w:hAnsi="Arial" w:cs="Arial"/>
                <w:b/>
                <w:bCs/>
                <w:color w:val="000000"/>
                <w:sz w:val="16"/>
                <w:szCs w:val="16"/>
              </w:rPr>
            </w:pPr>
          </w:p>
        </w:tc>
        <w:tc>
          <w:tcPr>
            <w:tcW w:w="2160" w:type="dxa"/>
            <w:shd w:val="clear" w:color="auto" w:fill="auto"/>
            <w:vAlign w:val="bottom"/>
          </w:tcPr>
          <w:p w14:paraId="67E34046" w14:textId="77777777" w:rsidR="00CC66AE" w:rsidRPr="00413D96" w:rsidRDefault="00CC66AE" w:rsidP="00BD647D">
            <w:pPr>
              <w:jc w:val="right"/>
              <w:rPr>
                <w:rFonts w:ascii="Arial" w:hAnsi="Arial" w:cs="Arial"/>
                <w:b/>
                <w:bCs/>
                <w:color w:val="000000"/>
                <w:sz w:val="16"/>
                <w:szCs w:val="16"/>
              </w:rPr>
            </w:pPr>
          </w:p>
        </w:tc>
        <w:tc>
          <w:tcPr>
            <w:tcW w:w="1107" w:type="dxa"/>
            <w:shd w:val="clear" w:color="auto" w:fill="auto"/>
          </w:tcPr>
          <w:p w14:paraId="1425AB47" w14:textId="77777777" w:rsidR="00CC66AE" w:rsidRPr="00413D96" w:rsidRDefault="00CC66AE" w:rsidP="00BD647D">
            <w:pPr>
              <w:jc w:val="right"/>
              <w:rPr>
                <w:rFonts w:ascii="Arial" w:hAnsi="Arial" w:cs="Arial"/>
                <w:b/>
                <w:bCs/>
                <w:color w:val="000000"/>
                <w:sz w:val="16"/>
                <w:szCs w:val="16"/>
              </w:rPr>
            </w:pPr>
          </w:p>
        </w:tc>
        <w:tc>
          <w:tcPr>
            <w:tcW w:w="3355" w:type="dxa"/>
            <w:gridSpan w:val="2"/>
            <w:tcBorders>
              <w:bottom w:val="single" w:sz="4" w:space="0" w:color="auto"/>
            </w:tcBorders>
            <w:shd w:val="clear" w:color="auto" w:fill="auto"/>
          </w:tcPr>
          <w:p w14:paraId="04288136" w14:textId="77777777" w:rsidR="00CC66AE" w:rsidRPr="00413D96" w:rsidRDefault="004A0F69" w:rsidP="004A0F69">
            <w:pPr>
              <w:jc w:val="right"/>
              <w:rPr>
                <w:rFonts w:ascii="Arial" w:hAnsi="Arial" w:cs="Arial"/>
                <w:b/>
                <w:bCs/>
                <w:color w:val="000000"/>
                <w:sz w:val="16"/>
                <w:szCs w:val="16"/>
              </w:rPr>
            </w:pPr>
            <w:r w:rsidRPr="00413D96">
              <w:rPr>
                <w:rFonts w:ascii="Arial" w:eastAsia="Arial Unicode MS" w:hAnsi="Arial" w:cs="Arial"/>
                <w:b/>
                <w:bCs/>
                <w:color w:val="000000"/>
                <w:sz w:val="16"/>
                <w:szCs w:val="16"/>
              </w:rPr>
              <w:t>Separate financial statements</w:t>
            </w:r>
          </w:p>
        </w:tc>
      </w:tr>
      <w:tr w:rsidR="004A0F69" w:rsidRPr="00413D96" w14:paraId="701A0F77" w14:textId="77777777" w:rsidTr="004B78DD">
        <w:tc>
          <w:tcPr>
            <w:tcW w:w="2318" w:type="dxa"/>
            <w:shd w:val="clear" w:color="auto" w:fill="auto"/>
          </w:tcPr>
          <w:p w14:paraId="738DBE15" w14:textId="77777777" w:rsidR="004A0F69" w:rsidRPr="00413D96" w:rsidRDefault="004A0F69" w:rsidP="00084F4D">
            <w:pPr>
              <w:ind w:left="72" w:hanging="144"/>
              <w:rPr>
                <w:rFonts w:ascii="Arial" w:hAnsi="Arial" w:cs="Arial"/>
                <w:b/>
                <w:bCs/>
                <w:color w:val="000000"/>
                <w:sz w:val="16"/>
                <w:szCs w:val="16"/>
              </w:rPr>
            </w:pPr>
          </w:p>
        </w:tc>
        <w:tc>
          <w:tcPr>
            <w:tcW w:w="2160" w:type="dxa"/>
            <w:shd w:val="clear" w:color="auto" w:fill="auto"/>
            <w:vAlign w:val="bottom"/>
          </w:tcPr>
          <w:p w14:paraId="1FC2308E" w14:textId="77777777" w:rsidR="004A0F69" w:rsidRPr="00413D96" w:rsidRDefault="004A0F69" w:rsidP="00BD647D">
            <w:pPr>
              <w:jc w:val="right"/>
              <w:rPr>
                <w:rFonts w:ascii="Arial" w:hAnsi="Arial" w:cs="Arial"/>
                <w:b/>
                <w:bCs/>
                <w:color w:val="000000"/>
                <w:sz w:val="16"/>
                <w:szCs w:val="16"/>
              </w:rPr>
            </w:pPr>
          </w:p>
        </w:tc>
        <w:tc>
          <w:tcPr>
            <w:tcW w:w="1107" w:type="dxa"/>
            <w:shd w:val="clear" w:color="auto" w:fill="auto"/>
          </w:tcPr>
          <w:p w14:paraId="77CD740D" w14:textId="77777777" w:rsidR="004A0F69" w:rsidRPr="00413D96" w:rsidRDefault="004A0F69" w:rsidP="00BD647D">
            <w:pPr>
              <w:jc w:val="right"/>
              <w:rPr>
                <w:rFonts w:ascii="Arial" w:hAnsi="Arial" w:cs="Arial"/>
                <w:b/>
                <w:bCs/>
                <w:color w:val="000000"/>
                <w:sz w:val="16"/>
                <w:szCs w:val="16"/>
              </w:rPr>
            </w:pPr>
          </w:p>
        </w:tc>
        <w:tc>
          <w:tcPr>
            <w:tcW w:w="3355" w:type="dxa"/>
            <w:gridSpan w:val="2"/>
            <w:tcBorders>
              <w:top w:val="single" w:sz="4" w:space="0" w:color="auto"/>
              <w:bottom w:val="single" w:sz="4" w:space="0" w:color="auto"/>
            </w:tcBorders>
            <w:shd w:val="clear" w:color="auto" w:fill="auto"/>
          </w:tcPr>
          <w:p w14:paraId="1FEA06F8" w14:textId="77777777" w:rsidR="004A0F69" w:rsidRPr="00413D96" w:rsidRDefault="004A0F69" w:rsidP="00BD647D">
            <w:pPr>
              <w:jc w:val="center"/>
              <w:rPr>
                <w:rFonts w:ascii="Arial" w:hAnsi="Arial" w:cs="Arial"/>
                <w:b/>
                <w:bCs/>
                <w:color w:val="000000"/>
                <w:sz w:val="16"/>
                <w:szCs w:val="16"/>
              </w:rPr>
            </w:pPr>
            <w:r w:rsidRPr="00413D96">
              <w:rPr>
                <w:rFonts w:ascii="Arial" w:hAnsi="Arial" w:cs="Arial"/>
                <w:b/>
                <w:bCs/>
                <w:color w:val="000000"/>
                <w:sz w:val="16"/>
                <w:szCs w:val="16"/>
              </w:rPr>
              <w:t>Change in fair value</w:t>
            </w:r>
          </w:p>
        </w:tc>
      </w:tr>
      <w:tr w:rsidR="00CC66AE" w:rsidRPr="00413D96" w14:paraId="0CA733EE" w14:textId="77777777" w:rsidTr="004B78DD">
        <w:tc>
          <w:tcPr>
            <w:tcW w:w="2318" w:type="dxa"/>
            <w:shd w:val="clear" w:color="auto" w:fill="auto"/>
          </w:tcPr>
          <w:p w14:paraId="32D02AFD" w14:textId="77777777" w:rsidR="00CC66AE" w:rsidRPr="00413D96" w:rsidRDefault="00CC66AE" w:rsidP="00084F4D">
            <w:pPr>
              <w:ind w:left="72" w:hanging="144"/>
              <w:rPr>
                <w:rFonts w:ascii="Arial" w:hAnsi="Arial" w:cs="Arial"/>
                <w:b/>
                <w:bCs/>
                <w:color w:val="000000"/>
                <w:sz w:val="16"/>
                <w:szCs w:val="16"/>
              </w:rPr>
            </w:pPr>
          </w:p>
        </w:tc>
        <w:tc>
          <w:tcPr>
            <w:tcW w:w="2160" w:type="dxa"/>
            <w:vMerge w:val="restart"/>
            <w:shd w:val="clear" w:color="auto" w:fill="auto"/>
            <w:vAlign w:val="bottom"/>
          </w:tcPr>
          <w:p w14:paraId="770DEEF8" w14:textId="77777777" w:rsidR="00CC66AE" w:rsidRPr="00413D96" w:rsidRDefault="00CC66AE" w:rsidP="00BD647D">
            <w:pPr>
              <w:ind w:right="-101"/>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07" w:type="dxa"/>
            <w:shd w:val="clear" w:color="auto" w:fill="auto"/>
          </w:tcPr>
          <w:p w14:paraId="6C958FBC" w14:textId="77777777" w:rsidR="00CC66AE" w:rsidRPr="00413D96" w:rsidRDefault="00CC66AE" w:rsidP="00BD647D">
            <w:pPr>
              <w:jc w:val="right"/>
              <w:rPr>
                <w:rFonts w:ascii="Arial" w:hAnsi="Arial" w:cs="Arial"/>
                <w:b/>
                <w:bCs/>
                <w:color w:val="000000"/>
                <w:sz w:val="16"/>
                <w:szCs w:val="16"/>
              </w:rPr>
            </w:pPr>
          </w:p>
        </w:tc>
        <w:tc>
          <w:tcPr>
            <w:tcW w:w="1714" w:type="dxa"/>
            <w:tcBorders>
              <w:top w:val="single" w:sz="4" w:space="0" w:color="auto"/>
              <w:bottom w:val="single" w:sz="4" w:space="0" w:color="auto"/>
            </w:tcBorders>
            <w:shd w:val="clear" w:color="auto" w:fill="auto"/>
          </w:tcPr>
          <w:p w14:paraId="40B81203"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Increase in assumptions</w:t>
            </w:r>
          </w:p>
        </w:tc>
        <w:tc>
          <w:tcPr>
            <w:tcW w:w="1641" w:type="dxa"/>
            <w:tcBorders>
              <w:top w:val="single" w:sz="4" w:space="0" w:color="auto"/>
              <w:bottom w:val="single" w:sz="4" w:space="0" w:color="auto"/>
            </w:tcBorders>
            <w:shd w:val="clear" w:color="auto" w:fill="auto"/>
          </w:tcPr>
          <w:p w14:paraId="7097DA86"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Decrease in assumptions</w:t>
            </w:r>
          </w:p>
        </w:tc>
      </w:tr>
      <w:tr w:rsidR="00CC66AE" w:rsidRPr="00413D96" w14:paraId="2A75330E" w14:textId="77777777" w:rsidTr="004B78DD">
        <w:tc>
          <w:tcPr>
            <w:tcW w:w="2318" w:type="dxa"/>
            <w:shd w:val="clear" w:color="auto" w:fill="auto"/>
          </w:tcPr>
          <w:p w14:paraId="057FDEA6" w14:textId="77777777" w:rsidR="00CC66AE" w:rsidRPr="00413D96" w:rsidRDefault="00CC66AE" w:rsidP="00084F4D">
            <w:pPr>
              <w:ind w:left="72" w:hanging="144"/>
              <w:rPr>
                <w:rFonts w:ascii="Arial" w:hAnsi="Arial" w:cs="Arial"/>
                <w:b/>
                <w:bCs/>
                <w:color w:val="000000"/>
                <w:sz w:val="16"/>
                <w:szCs w:val="16"/>
              </w:rPr>
            </w:pPr>
          </w:p>
        </w:tc>
        <w:tc>
          <w:tcPr>
            <w:tcW w:w="2160" w:type="dxa"/>
            <w:vMerge/>
            <w:shd w:val="clear" w:color="auto" w:fill="auto"/>
            <w:vAlign w:val="bottom"/>
          </w:tcPr>
          <w:p w14:paraId="158D27BA" w14:textId="77777777" w:rsidR="00CC66AE" w:rsidRPr="00413D96" w:rsidRDefault="00CC66AE" w:rsidP="00BD647D">
            <w:pPr>
              <w:jc w:val="center"/>
              <w:rPr>
                <w:rFonts w:ascii="Arial" w:hAnsi="Arial" w:cs="Arial"/>
                <w:b/>
                <w:bCs/>
                <w:color w:val="000000"/>
                <w:sz w:val="16"/>
                <w:szCs w:val="16"/>
              </w:rPr>
            </w:pPr>
          </w:p>
        </w:tc>
        <w:tc>
          <w:tcPr>
            <w:tcW w:w="1107" w:type="dxa"/>
            <w:shd w:val="clear" w:color="auto" w:fill="auto"/>
          </w:tcPr>
          <w:p w14:paraId="6339BE7E" w14:textId="77777777" w:rsidR="00CC66AE" w:rsidRPr="00413D96" w:rsidRDefault="00CC66AE" w:rsidP="00BD647D">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394DE342" w14:textId="25503AA6" w:rsidR="00CC66AE" w:rsidRPr="00413D96" w:rsidRDefault="00A1321E" w:rsidP="00BD647D">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CC66AE"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c>
          <w:tcPr>
            <w:tcW w:w="1641" w:type="dxa"/>
            <w:tcBorders>
              <w:top w:val="single" w:sz="4" w:space="0" w:color="auto"/>
            </w:tcBorders>
            <w:shd w:val="clear" w:color="auto" w:fill="auto"/>
          </w:tcPr>
          <w:p w14:paraId="7C141BA3" w14:textId="5CE5081D" w:rsidR="00CC66AE" w:rsidRPr="00413D96" w:rsidRDefault="00A1321E" w:rsidP="00BD647D">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CC66AE"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2024</w:t>
            </w:r>
          </w:p>
        </w:tc>
      </w:tr>
      <w:tr w:rsidR="00CC66AE" w:rsidRPr="00413D96" w14:paraId="3837319B" w14:textId="77777777" w:rsidTr="004B78DD">
        <w:tc>
          <w:tcPr>
            <w:tcW w:w="2318" w:type="dxa"/>
            <w:shd w:val="clear" w:color="auto" w:fill="auto"/>
          </w:tcPr>
          <w:p w14:paraId="6D3456DB" w14:textId="77777777" w:rsidR="00CC66AE" w:rsidRPr="00413D96" w:rsidRDefault="00CC66AE" w:rsidP="00084F4D">
            <w:pPr>
              <w:ind w:left="72" w:hanging="144"/>
              <w:rPr>
                <w:rFonts w:ascii="Arial" w:hAnsi="Arial" w:cs="Arial"/>
                <w:b/>
                <w:bCs/>
                <w:color w:val="000000"/>
                <w:sz w:val="16"/>
                <w:szCs w:val="16"/>
              </w:rPr>
            </w:pPr>
          </w:p>
        </w:tc>
        <w:tc>
          <w:tcPr>
            <w:tcW w:w="2160" w:type="dxa"/>
            <w:vMerge/>
            <w:tcBorders>
              <w:bottom w:val="single" w:sz="4" w:space="0" w:color="auto"/>
            </w:tcBorders>
            <w:shd w:val="clear" w:color="auto" w:fill="auto"/>
          </w:tcPr>
          <w:p w14:paraId="0BF5074C" w14:textId="77777777" w:rsidR="00CC66AE" w:rsidRPr="00413D96" w:rsidRDefault="00CC66AE" w:rsidP="00BD647D">
            <w:pPr>
              <w:jc w:val="right"/>
              <w:rPr>
                <w:rFonts w:ascii="Arial" w:hAnsi="Arial" w:cs="Arial"/>
                <w:b/>
                <w:bCs/>
                <w:color w:val="000000"/>
                <w:sz w:val="16"/>
                <w:szCs w:val="16"/>
              </w:rPr>
            </w:pPr>
          </w:p>
        </w:tc>
        <w:tc>
          <w:tcPr>
            <w:tcW w:w="1107" w:type="dxa"/>
            <w:tcBorders>
              <w:bottom w:val="single" w:sz="4" w:space="0" w:color="auto"/>
            </w:tcBorders>
            <w:shd w:val="clear" w:color="auto" w:fill="auto"/>
          </w:tcPr>
          <w:p w14:paraId="5225AC46" w14:textId="77777777" w:rsidR="00CC66AE" w:rsidRPr="00413D96" w:rsidRDefault="00CC66AE" w:rsidP="00BD647D">
            <w:pPr>
              <w:jc w:val="right"/>
              <w:rPr>
                <w:rFonts w:ascii="Arial" w:hAnsi="Arial" w:cs="Arial"/>
                <w:b/>
                <w:bCs/>
                <w:color w:val="000000"/>
                <w:sz w:val="16"/>
                <w:szCs w:val="16"/>
              </w:rPr>
            </w:pPr>
            <w:r w:rsidRPr="00413D96">
              <w:rPr>
                <w:rFonts w:ascii="Arial" w:hAnsi="Arial" w:cs="Arial"/>
                <w:b/>
                <w:bCs/>
                <w:color w:val="000000"/>
                <w:sz w:val="16"/>
                <w:szCs w:val="16"/>
              </w:rPr>
              <w:t>Movement</w:t>
            </w:r>
          </w:p>
        </w:tc>
        <w:tc>
          <w:tcPr>
            <w:tcW w:w="1714" w:type="dxa"/>
            <w:tcBorders>
              <w:bottom w:val="single" w:sz="4" w:space="0" w:color="auto"/>
            </w:tcBorders>
            <w:shd w:val="clear" w:color="auto" w:fill="auto"/>
          </w:tcPr>
          <w:p w14:paraId="0A4EE614"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r w:rsidR="00286B04" w:rsidRPr="00413D96">
              <w:rPr>
                <w:rFonts w:ascii="Arial" w:hAnsi="Arial" w:cs="Arial"/>
                <w:b/>
                <w:bCs/>
                <w:color w:val="000000"/>
                <w:sz w:val="16"/>
                <w:szCs w:val="16"/>
              </w:rPr>
              <w:t>Baht</w:t>
            </w:r>
          </w:p>
        </w:tc>
        <w:tc>
          <w:tcPr>
            <w:tcW w:w="1641" w:type="dxa"/>
            <w:tcBorders>
              <w:bottom w:val="single" w:sz="4" w:space="0" w:color="auto"/>
            </w:tcBorders>
            <w:shd w:val="clear" w:color="auto" w:fill="auto"/>
          </w:tcPr>
          <w:p w14:paraId="0FDD4F48" w14:textId="77777777" w:rsidR="00CC66AE" w:rsidRPr="00413D96" w:rsidRDefault="00CC66AE" w:rsidP="00BD647D">
            <w:pPr>
              <w:ind w:right="-72"/>
              <w:jc w:val="right"/>
              <w:rPr>
                <w:rFonts w:ascii="Arial" w:hAnsi="Arial" w:cs="Arial"/>
                <w:b/>
                <w:bCs/>
                <w:color w:val="000000"/>
                <w:sz w:val="16"/>
                <w:szCs w:val="16"/>
              </w:rPr>
            </w:pPr>
            <w:r w:rsidRPr="00413D96">
              <w:rPr>
                <w:rFonts w:ascii="Arial" w:hAnsi="Arial" w:cs="Arial"/>
                <w:b/>
                <w:bCs/>
                <w:color w:val="000000"/>
                <w:sz w:val="16"/>
                <w:szCs w:val="16"/>
              </w:rPr>
              <w:t xml:space="preserve">Million </w:t>
            </w:r>
            <w:r w:rsidR="00286B04" w:rsidRPr="00413D96">
              <w:rPr>
                <w:rFonts w:ascii="Arial" w:hAnsi="Arial" w:cs="Arial"/>
                <w:b/>
                <w:bCs/>
                <w:color w:val="000000"/>
                <w:sz w:val="16"/>
                <w:szCs w:val="16"/>
              </w:rPr>
              <w:t>Baht</w:t>
            </w:r>
          </w:p>
        </w:tc>
      </w:tr>
      <w:tr w:rsidR="00860058" w:rsidRPr="00413D96" w14:paraId="2A520A89" w14:textId="77777777" w:rsidTr="004B78DD">
        <w:tc>
          <w:tcPr>
            <w:tcW w:w="2318" w:type="dxa"/>
            <w:shd w:val="clear" w:color="auto" w:fill="auto"/>
          </w:tcPr>
          <w:p w14:paraId="383818E4" w14:textId="77777777" w:rsidR="00860058" w:rsidRPr="00413D96" w:rsidRDefault="00860058" w:rsidP="00084F4D">
            <w:pPr>
              <w:ind w:left="72" w:hanging="144"/>
              <w:rPr>
                <w:rFonts w:ascii="Arial" w:hAnsi="Arial" w:cs="Arial"/>
                <w:b/>
                <w:bCs/>
                <w:color w:val="000000"/>
                <w:sz w:val="16"/>
                <w:szCs w:val="16"/>
              </w:rPr>
            </w:pPr>
          </w:p>
        </w:tc>
        <w:tc>
          <w:tcPr>
            <w:tcW w:w="2160" w:type="dxa"/>
            <w:tcBorders>
              <w:top w:val="single" w:sz="4" w:space="0" w:color="auto"/>
            </w:tcBorders>
            <w:shd w:val="clear" w:color="auto" w:fill="auto"/>
          </w:tcPr>
          <w:p w14:paraId="5B1FB253" w14:textId="77777777" w:rsidR="00860058" w:rsidRPr="00413D96" w:rsidRDefault="00860058" w:rsidP="00BD647D">
            <w:pPr>
              <w:jc w:val="right"/>
              <w:rPr>
                <w:rFonts w:ascii="Arial" w:hAnsi="Arial" w:cs="Arial"/>
                <w:b/>
                <w:bCs/>
                <w:color w:val="000000"/>
                <w:sz w:val="16"/>
                <w:szCs w:val="16"/>
              </w:rPr>
            </w:pPr>
          </w:p>
        </w:tc>
        <w:tc>
          <w:tcPr>
            <w:tcW w:w="1107" w:type="dxa"/>
            <w:tcBorders>
              <w:top w:val="single" w:sz="4" w:space="0" w:color="auto"/>
            </w:tcBorders>
            <w:shd w:val="clear" w:color="auto" w:fill="auto"/>
          </w:tcPr>
          <w:p w14:paraId="6A090FA3" w14:textId="77777777" w:rsidR="00860058" w:rsidRPr="00413D96" w:rsidRDefault="00860058" w:rsidP="00BD647D">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78A9D939" w14:textId="77777777" w:rsidR="00860058" w:rsidRPr="00413D96" w:rsidRDefault="00860058" w:rsidP="00BD647D">
            <w:pPr>
              <w:ind w:right="-72"/>
              <w:jc w:val="right"/>
              <w:rPr>
                <w:rFonts w:ascii="Arial" w:hAnsi="Arial" w:cs="Arial"/>
                <w:b/>
                <w:bCs/>
                <w:color w:val="000000"/>
                <w:sz w:val="16"/>
                <w:szCs w:val="16"/>
              </w:rPr>
            </w:pPr>
          </w:p>
        </w:tc>
        <w:tc>
          <w:tcPr>
            <w:tcW w:w="1641" w:type="dxa"/>
            <w:tcBorders>
              <w:top w:val="single" w:sz="4" w:space="0" w:color="auto"/>
            </w:tcBorders>
            <w:shd w:val="clear" w:color="auto" w:fill="auto"/>
          </w:tcPr>
          <w:p w14:paraId="26FF46F6" w14:textId="77777777" w:rsidR="00860058" w:rsidRPr="00413D96" w:rsidRDefault="00860058" w:rsidP="00BD647D">
            <w:pPr>
              <w:ind w:right="-72"/>
              <w:jc w:val="right"/>
              <w:rPr>
                <w:rFonts w:ascii="Arial" w:hAnsi="Arial" w:cs="Arial"/>
                <w:b/>
                <w:bCs/>
                <w:color w:val="000000"/>
                <w:sz w:val="16"/>
                <w:szCs w:val="16"/>
              </w:rPr>
            </w:pPr>
          </w:p>
        </w:tc>
      </w:tr>
      <w:tr w:rsidR="00090E01" w:rsidRPr="00413D96" w14:paraId="1CF22A14" w14:textId="77777777" w:rsidTr="004B78DD">
        <w:trPr>
          <w:trHeight w:val="276"/>
        </w:trPr>
        <w:tc>
          <w:tcPr>
            <w:tcW w:w="2318" w:type="dxa"/>
            <w:vMerge w:val="restart"/>
            <w:shd w:val="clear" w:color="auto" w:fill="auto"/>
          </w:tcPr>
          <w:p w14:paraId="3876E6D8" w14:textId="1A3E48FE" w:rsidR="00090E01" w:rsidRPr="00413D96" w:rsidRDefault="00090E01" w:rsidP="00090E01">
            <w:pPr>
              <w:ind w:left="72" w:hanging="144"/>
              <w:rPr>
                <w:rFonts w:ascii="Arial" w:eastAsia="Arial Unicode MS" w:hAnsi="Arial" w:cs="Arial"/>
                <w:color w:val="000000"/>
                <w:spacing w:val="-4"/>
                <w:sz w:val="16"/>
                <w:szCs w:val="16"/>
              </w:rPr>
            </w:pPr>
            <w:r w:rsidRPr="00413D96">
              <w:rPr>
                <w:rFonts w:ascii="Arial" w:eastAsia="Arial Unicode MS" w:hAnsi="Arial" w:cs="Arial"/>
                <w:color w:val="000000"/>
                <w:sz w:val="16"/>
                <w:szCs w:val="16"/>
              </w:rPr>
              <w:t>Financial assets measured at</w:t>
            </w:r>
            <w:r w:rsidRPr="00413D96">
              <w:rPr>
                <w:rFonts w:ascii="Arial" w:eastAsia="Arial Unicode MS" w:hAnsi="Arial" w:cs="Arial"/>
                <w:color w:val="000000"/>
                <w:sz w:val="16"/>
                <w:szCs w:val="16"/>
              </w:rPr>
              <w:br/>
              <w:t>fair value through other comprehensive income</w:t>
            </w:r>
          </w:p>
        </w:tc>
        <w:tc>
          <w:tcPr>
            <w:tcW w:w="2160" w:type="dxa"/>
            <w:shd w:val="clear" w:color="auto" w:fill="auto"/>
          </w:tcPr>
          <w:p w14:paraId="4482B6A6" w14:textId="09EDCBD3" w:rsidR="00090E01" w:rsidRPr="00413D96" w:rsidRDefault="00090E01" w:rsidP="00090E01">
            <w:pPr>
              <w:rPr>
                <w:rFonts w:ascii="Arial" w:hAnsi="Arial" w:cs="Arial"/>
                <w:color w:val="000000"/>
                <w:sz w:val="16"/>
                <w:szCs w:val="16"/>
              </w:rPr>
            </w:pPr>
            <w:r w:rsidRPr="00413D96">
              <w:rPr>
                <w:rFonts w:ascii="Arial" w:hAnsi="Arial" w:cs="Arial"/>
                <w:color w:val="000000"/>
                <w:sz w:val="16"/>
                <w:szCs w:val="16"/>
              </w:rPr>
              <w:t>Enterprise multiple ratio</w:t>
            </w:r>
          </w:p>
        </w:tc>
        <w:tc>
          <w:tcPr>
            <w:tcW w:w="1107" w:type="dxa"/>
            <w:shd w:val="clear" w:color="auto" w:fill="auto"/>
          </w:tcPr>
          <w:p w14:paraId="65A5D166" w14:textId="20C8D98C"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w:t>
            </w:r>
            <w:r w:rsidR="00090E01" w:rsidRPr="00413D96">
              <w:rPr>
                <w:rFonts w:ascii="Arial" w:hAnsi="Arial" w:cs="Arial"/>
                <w:color w:val="000000"/>
                <w:sz w:val="16"/>
                <w:szCs w:val="16"/>
              </w:rPr>
              <w:t xml:space="preserve"> time</w:t>
            </w:r>
          </w:p>
        </w:tc>
        <w:tc>
          <w:tcPr>
            <w:tcW w:w="1714" w:type="dxa"/>
            <w:shd w:val="clear" w:color="auto" w:fill="auto"/>
          </w:tcPr>
          <w:p w14:paraId="255F20C1" w14:textId="037F717F"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274</w:t>
            </w:r>
            <w:r w:rsidRPr="00413D96">
              <w:rPr>
                <w:rFonts w:ascii="Arial" w:hAnsi="Arial" w:cs="Arial"/>
                <w:color w:val="000000"/>
                <w:sz w:val="16"/>
                <w:szCs w:val="20"/>
                <w:lang w:val="en-US"/>
              </w:rPr>
              <w:t xml:space="preserve"> </w:t>
            </w:r>
          </w:p>
        </w:tc>
        <w:tc>
          <w:tcPr>
            <w:tcW w:w="1641" w:type="dxa"/>
            <w:shd w:val="clear" w:color="auto" w:fill="auto"/>
          </w:tcPr>
          <w:p w14:paraId="4D7858C4" w14:textId="5176AEDC"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274</w:t>
            </w:r>
          </w:p>
        </w:tc>
      </w:tr>
      <w:tr w:rsidR="00090E01" w:rsidRPr="00413D96" w14:paraId="035A1FCD" w14:textId="77777777" w:rsidTr="004B78DD">
        <w:trPr>
          <w:trHeight w:val="276"/>
        </w:trPr>
        <w:tc>
          <w:tcPr>
            <w:tcW w:w="2318" w:type="dxa"/>
            <w:vMerge/>
            <w:shd w:val="clear" w:color="auto" w:fill="auto"/>
          </w:tcPr>
          <w:p w14:paraId="7AC1A654" w14:textId="77777777" w:rsidR="00090E01" w:rsidRPr="00413D96" w:rsidRDefault="00090E01" w:rsidP="00090E01">
            <w:pPr>
              <w:ind w:left="176" w:hanging="272"/>
              <w:rPr>
                <w:rFonts w:ascii="Arial" w:eastAsia="Arial Unicode MS" w:hAnsi="Arial" w:cs="Arial"/>
                <w:color w:val="000000"/>
                <w:spacing w:val="-4"/>
                <w:sz w:val="16"/>
                <w:szCs w:val="16"/>
              </w:rPr>
            </w:pPr>
          </w:p>
        </w:tc>
        <w:tc>
          <w:tcPr>
            <w:tcW w:w="2160" w:type="dxa"/>
            <w:shd w:val="clear" w:color="auto" w:fill="auto"/>
          </w:tcPr>
          <w:p w14:paraId="7216D308" w14:textId="77777777" w:rsidR="00090E01" w:rsidRPr="00413D96" w:rsidRDefault="00090E01" w:rsidP="00090E01">
            <w:pPr>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w:t>
            </w:r>
            <w:r w:rsidRPr="00413D96">
              <w:rPr>
                <w:rFonts w:ascii="Arial" w:hAnsi="Arial" w:cs="Arial"/>
                <w:color w:val="000000"/>
                <w:sz w:val="16"/>
                <w:szCs w:val="16"/>
                <w:cs/>
              </w:rPr>
              <w:t xml:space="preserve"> </w:t>
            </w:r>
            <w:r w:rsidRPr="00413D96">
              <w:rPr>
                <w:rFonts w:ascii="Arial" w:hAnsi="Arial" w:cs="Arial"/>
                <w:color w:val="000000"/>
                <w:sz w:val="16"/>
                <w:szCs w:val="16"/>
              </w:rPr>
              <w:t>discount rate</w:t>
            </w:r>
          </w:p>
        </w:tc>
        <w:tc>
          <w:tcPr>
            <w:tcW w:w="1107" w:type="dxa"/>
            <w:shd w:val="clear" w:color="auto" w:fill="auto"/>
          </w:tcPr>
          <w:p w14:paraId="70AAD71C" w14:textId="6510F4E4" w:rsidR="00090E01" w:rsidRPr="00413D96" w:rsidRDefault="00A1321E" w:rsidP="00090E01">
            <w:pPr>
              <w:ind w:right="-72"/>
              <w:jc w:val="right"/>
              <w:rPr>
                <w:rFonts w:ascii="Arial" w:hAnsi="Arial" w:cs="Arial"/>
                <w:color w:val="000000"/>
                <w:sz w:val="16"/>
                <w:szCs w:val="16"/>
              </w:rPr>
            </w:pPr>
            <w:r w:rsidRPr="00A1321E">
              <w:rPr>
                <w:rFonts w:ascii="Arial" w:hAnsi="Arial" w:cs="Arial"/>
                <w:color w:val="000000"/>
                <w:sz w:val="16"/>
                <w:szCs w:val="16"/>
              </w:rPr>
              <w:t>1</w:t>
            </w:r>
            <w:r w:rsidR="00090E01" w:rsidRPr="00413D96">
              <w:rPr>
                <w:rFonts w:ascii="Arial" w:hAnsi="Arial" w:cs="Arial"/>
                <w:color w:val="000000"/>
                <w:sz w:val="16"/>
                <w:szCs w:val="16"/>
                <w:cs/>
              </w:rPr>
              <w:t>%</w:t>
            </w:r>
          </w:p>
        </w:tc>
        <w:tc>
          <w:tcPr>
            <w:tcW w:w="1714" w:type="dxa"/>
            <w:shd w:val="clear" w:color="auto" w:fill="auto"/>
          </w:tcPr>
          <w:p w14:paraId="650B3B17" w14:textId="248BE5E8"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21</w:t>
            </w:r>
          </w:p>
        </w:tc>
        <w:tc>
          <w:tcPr>
            <w:tcW w:w="1641" w:type="dxa"/>
            <w:shd w:val="clear" w:color="auto" w:fill="auto"/>
          </w:tcPr>
          <w:p w14:paraId="7AE6CD2D" w14:textId="069FE8EE" w:rsidR="00090E01" w:rsidRPr="00413D96" w:rsidRDefault="00090E01" w:rsidP="00090E01">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23</w:t>
            </w:r>
          </w:p>
        </w:tc>
      </w:tr>
    </w:tbl>
    <w:p w14:paraId="3382B70B" w14:textId="77777777" w:rsidR="009E0EBB" w:rsidRPr="00413D96" w:rsidRDefault="009E0EBB" w:rsidP="00BD647D">
      <w:pPr>
        <w:pStyle w:val="ListParagraph"/>
        <w:spacing w:after="0" w:line="240" w:lineRule="auto"/>
        <w:ind w:left="547"/>
        <w:jc w:val="both"/>
        <w:rPr>
          <w:rFonts w:ascii="Arial" w:hAnsi="Arial" w:cs="Arial"/>
          <w:b/>
          <w:bCs/>
          <w:color w:val="000000"/>
          <w:spacing w:val="-2"/>
          <w:sz w:val="18"/>
          <w:szCs w:val="18"/>
          <w:lang w:val="en-GB"/>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935EC4" w:rsidRPr="00413D96" w14:paraId="2E00C257" w14:textId="77777777" w:rsidTr="00E417C7">
        <w:tc>
          <w:tcPr>
            <w:tcW w:w="2318" w:type="dxa"/>
            <w:shd w:val="clear" w:color="auto" w:fill="auto"/>
          </w:tcPr>
          <w:p w14:paraId="590F8599" w14:textId="77777777" w:rsidR="00935EC4" w:rsidRPr="00413D96" w:rsidRDefault="00935EC4">
            <w:pPr>
              <w:ind w:left="72" w:hanging="144"/>
              <w:rPr>
                <w:rFonts w:ascii="Arial" w:hAnsi="Arial" w:cs="Arial"/>
                <w:b/>
                <w:bCs/>
                <w:color w:val="000000"/>
                <w:sz w:val="16"/>
                <w:szCs w:val="16"/>
              </w:rPr>
            </w:pPr>
          </w:p>
        </w:tc>
        <w:tc>
          <w:tcPr>
            <w:tcW w:w="2160" w:type="dxa"/>
            <w:shd w:val="clear" w:color="auto" w:fill="auto"/>
            <w:vAlign w:val="bottom"/>
          </w:tcPr>
          <w:p w14:paraId="43852ED3" w14:textId="77777777" w:rsidR="00935EC4" w:rsidRPr="00413D96" w:rsidRDefault="00935EC4">
            <w:pPr>
              <w:jc w:val="right"/>
              <w:rPr>
                <w:rFonts w:ascii="Arial" w:hAnsi="Arial" w:cs="Arial"/>
                <w:b/>
                <w:bCs/>
                <w:color w:val="000000"/>
                <w:sz w:val="16"/>
                <w:szCs w:val="16"/>
              </w:rPr>
            </w:pPr>
          </w:p>
        </w:tc>
        <w:tc>
          <w:tcPr>
            <w:tcW w:w="1107" w:type="dxa"/>
            <w:shd w:val="clear" w:color="auto" w:fill="auto"/>
          </w:tcPr>
          <w:p w14:paraId="6762323C" w14:textId="77777777" w:rsidR="00935EC4" w:rsidRPr="00413D96" w:rsidRDefault="00935EC4">
            <w:pPr>
              <w:jc w:val="right"/>
              <w:rPr>
                <w:rFonts w:ascii="Arial" w:hAnsi="Arial" w:cs="Arial"/>
                <w:b/>
                <w:bCs/>
                <w:color w:val="000000"/>
                <w:sz w:val="16"/>
                <w:szCs w:val="16"/>
              </w:rPr>
            </w:pPr>
          </w:p>
        </w:tc>
        <w:tc>
          <w:tcPr>
            <w:tcW w:w="3355" w:type="dxa"/>
            <w:gridSpan w:val="2"/>
            <w:tcBorders>
              <w:bottom w:val="single" w:sz="4" w:space="0" w:color="auto"/>
            </w:tcBorders>
            <w:shd w:val="clear" w:color="auto" w:fill="auto"/>
          </w:tcPr>
          <w:p w14:paraId="3D2E22FB" w14:textId="77777777" w:rsidR="00935EC4" w:rsidRPr="00413D96" w:rsidRDefault="00935EC4">
            <w:pPr>
              <w:jc w:val="right"/>
              <w:rPr>
                <w:rFonts w:ascii="Arial" w:hAnsi="Arial" w:cs="Arial"/>
                <w:b/>
                <w:bCs/>
                <w:color w:val="000000"/>
                <w:sz w:val="16"/>
                <w:szCs w:val="16"/>
              </w:rPr>
            </w:pPr>
            <w:r w:rsidRPr="00413D96">
              <w:rPr>
                <w:rFonts w:ascii="Arial" w:eastAsia="Arial Unicode MS" w:hAnsi="Arial" w:cs="Arial"/>
                <w:b/>
                <w:bCs/>
                <w:color w:val="000000"/>
                <w:sz w:val="16"/>
                <w:szCs w:val="16"/>
              </w:rPr>
              <w:t>Separate financial statements</w:t>
            </w:r>
          </w:p>
        </w:tc>
      </w:tr>
      <w:tr w:rsidR="00935EC4" w:rsidRPr="00413D96" w14:paraId="25AD0FCA" w14:textId="77777777" w:rsidTr="004B78DD">
        <w:tc>
          <w:tcPr>
            <w:tcW w:w="2318" w:type="dxa"/>
            <w:shd w:val="clear" w:color="auto" w:fill="auto"/>
          </w:tcPr>
          <w:p w14:paraId="6E2C3E32" w14:textId="77777777" w:rsidR="00935EC4" w:rsidRPr="00413D96" w:rsidRDefault="00935EC4">
            <w:pPr>
              <w:ind w:left="72" w:hanging="144"/>
              <w:rPr>
                <w:rFonts w:ascii="Arial" w:hAnsi="Arial" w:cs="Arial"/>
                <w:b/>
                <w:bCs/>
                <w:color w:val="000000"/>
                <w:sz w:val="16"/>
                <w:szCs w:val="16"/>
              </w:rPr>
            </w:pPr>
          </w:p>
        </w:tc>
        <w:tc>
          <w:tcPr>
            <w:tcW w:w="2160" w:type="dxa"/>
            <w:shd w:val="clear" w:color="auto" w:fill="auto"/>
            <w:vAlign w:val="bottom"/>
          </w:tcPr>
          <w:p w14:paraId="325B0604" w14:textId="77777777" w:rsidR="00935EC4" w:rsidRPr="00413D96" w:rsidRDefault="00935EC4">
            <w:pPr>
              <w:jc w:val="right"/>
              <w:rPr>
                <w:rFonts w:ascii="Arial" w:hAnsi="Arial" w:cs="Arial"/>
                <w:b/>
                <w:bCs/>
                <w:color w:val="000000"/>
                <w:sz w:val="16"/>
                <w:szCs w:val="16"/>
              </w:rPr>
            </w:pPr>
          </w:p>
        </w:tc>
        <w:tc>
          <w:tcPr>
            <w:tcW w:w="1107" w:type="dxa"/>
            <w:shd w:val="clear" w:color="auto" w:fill="auto"/>
          </w:tcPr>
          <w:p w14:paraId="6902990C" w14:textId="77777777" w:rsidR="00935EC4" w:rsidRPr="00413D96" w:rsidRDefault="00935EC4">
            <w:pPr>
              <w:jc w:val="right"/>
              <w:rPr>
                <w:rFonts w:ascii="Arial" w:hAnsi="Arial" w:cs="Arial"/>
                <w:b/>
                <w:bCs/>
                <w:color w:val="000000"/>
                <w:sz w:val="16"/>
                <w:szCs w:val="16"/>
              </w:rPr>
            </w:pPr>
          </w:p>
        </w:tc>
        <w:tc>
          <w:tcPr>
            <w:tcW w:w="3355" w:type="dxa"/>
            <w:gridSpan w:val="2"/>
            <w:tcBorders>
              <w:top w:val="single" w:sz="4" w:space="0" w:color="auto"/>
              <w:bottom w:val="single" w:sz="4" w:space="0" w:color="auto"/>
            </w:tcBorders>
            <w:shd w:val="clear" w:color="auto" w:fill="auto"/>
          </w:tcPr>
          <w:p w14:paraId="23B65A25" w14:textId="77777777" w:rsidR="00935EC4" w:rsidRPr="00413D96" w:rsidRDefault="00935EC4">
            <w:pPr>
              <w:jc w:val="center"/>
              <w:rPr>
                <w:rFonts w:ascii="Arial" w:hAnsi="Arial" w:cs="Arial"/>
                <w:b/>
                <w:bCs/>
                <w:color w:val="000000"/>
                <w:sz w:val="16"/>
                <w:szCs w:val="16"/>
              </w:rPr>
            </w:pPr>
            <w:r w:rsidRPr="00413D96">
              <w:rPr>
                <w:rFonts w:ascii="Arial" w:hAnsi="Arial" w:cs="Arial"/>
                <w:b/>
                <w:bCs/>
                <w:color w:val="000000"/>
                <w:sz w:val="16"/>
                <w:szCs w:val="16"/>
              </w:rPr>
              <w:t>Change in fair value</w:t>
            </w:r>
          </w:p>
        </w:tc>
      </w:tr>
      <w:tr w:rsidR="00935EC4" w:rsidRPr="00413D96" w14:paraId="643E0F08" w14:textId="77777777" w:rsidTr="004B78DD">
        <w:tc>
          <w:tcPr>
            <w:tcW w:w="2318" w:type="dxa"/>
            <w:shd w:val="clear" w:color="auto" w:fill="auto"/>
          </w:tcPr>
          <w:p w14:paraId="7B4383C2" w14:textId="77777777" w:rsidR="00935EC4" w:rsidRPr="00413D96" w:rsidRDefault="00935EC4">
            <w:pPr>
              <w:ind w:left="72" w:hanging="144"/>
              <w:rPr>
                <w:rFonts w:ascii="Arial" w:hAnsi="Arial" w:cs="Arial"/>
                <w:b/>
                <w:bCs/>
                <w:color w:val="000000"/>
                <w:sz w:val="16"/>
                <w:szCs w:val="16"/>
              </w:rPr>
            </w:pPr>
          </w:p>
        </w:tc>
        <w:tc>
          <w:tcPr>
            <w:tcW w:w="2160" w:type="dxa"/>
            <w:vMerge w:val="restart"/>
            <w:shd w:val="clear" w:color="auto" w:fill="auto"/>
            <w:vAlign w:val="bottom"/>
          </w:tcPr>
          <w:p w14:paraId="68229F56" w14:textId="77777777" w:rsidR="00935EC4" w:rsidRPr="00413D96" w:rsidRDefault="00935EC4">
            <w:pPr>
              <w:ind w:right="-101"/>
              <w:jc w:val="center"/>
              <w:rPr>
                <w:rFonts w:ascii="Arial" w:hAnsi="Arial" w:cs="Arial"/>
                <w:b/>
                <w:bCs/>
                <w:color w:val="000000"/>
                <w:sz w:val="16"/>
                <w:szCs w:val="16"/>
              </w:rPr>
            </w:pPr>
            <w:r w:rsidRPr="00413D96">
              <w:rPr>
                <w:rFonts w:ascii="Arial" w:hAnsi="Arial" w:cs="Arial"/>
                <w:b/>
                <w:bCs/>
                <w:color w:val="000000"/>
                <w:sz w:val="16"/>
                <w:szCs w:val="16"/>
              </w:rPr>
              <w:t>Unobservable inputs</w:t>
            </w:r>
          </w:p>
        </w:tc>
        <w:tc>
          <w:tcPr>
            <w:tcW w:w="1107" w:type="dxa"/>
            <w:shd w:val="clear" w:color="auto" w:fill="auto"/>
          </w:tcPr>
          <w:p w14:paraId="13479BCF"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bottom w:val="single" w:sz="4" w:space="0" w:color="auto"/>
            </w:tcBorders>
            <w:shd w:val="clear" w:color="auto" w:fill="auto"/>
          </w:tcPr>
          <w:p w14:paraId="3D310773"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Increase in assumptions</w:t>
            </w:r>
          </w:p>
        </w:tc>
        <w:tc>
          <w:tcPr>
            <w:tcW w:w="1641" w:type="dxa"/>
            <w:tcBorders>
              <w:top w:val="single" w:sz="4" w:space="0" w:color="auto"/>
              <w:bottom w:val="single" w:sz="4" w:space="0" w:color="auto"/>
            </w:tcBorders>
            <w:shd w:val="clear" w:color="auto" w:fill="auto"/>
          </w:tcPr>
          <w:p w14:paraId="1CF7A9E9"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Decrease in assumptions</w:t>
            </w:r>
          </w:p>
        </w:tc>
      </w:tr>
      <w:tr w:rsidR="00935EC4" w:rsidRPr="00413D96" w14:paraId="1D68DED6" w14:textId="77777777" w:rsidTr="004B78DD">
        <w:tc>
          <w:tcPr>
            <w:tcW w:w="2318" w:type="dxa"/>
            <w:shd w:val="clear" w:color="auto" w:fill="auto"/>
          </w:tcPr>
          <w:p w14:paraId="3BD3995F" w14:textId="77777777" w:rsidR="00935EC4" w:rsidRPr="00413D96" w:rsidRDefault="00935EC4">
            <w:pPr>
              <w:ind w:left="72" w:hanging="144"/>
              <w:rPr>
                <w:rFonts w:ascii="Arial" w:hAnsi="Arial" w:cs="Arial"/>
                <w:b/>
                <w:bCs/>
                <w:color w:val="000000"/>
                <w:sz w:val="16"/>
                <w:szCs w:val="16"/>
              </w:rPr>
            </w:pPr>
          </w:p>
        </w:tc>
        <w:tc>
          <w:tcPr>
            <w:tcW w:w="2160" w:type="dxa"/>
            <w:vMerge/>
            <w:shd w:val="clear" w:color="auto" w:fill="auto"/>
            <w:vAlign w:val="bottom"/>
          </w:tcPr>
          <w:p w14:paraId="3FAFA7D4" w14:textId="77777777" w:rsidR="00935EC4" w:rsidRPr="00413D96" w:rsidRDefault="00935EC4">
            <w:pPr>
              <w:jc w:val="center"/>
              <w:rPr>
                <w:rFonts w:ascii="Arial" w:hAnsi="Arial" w:cs="Arial"/>
                <w:b/>
                <w:bCs/>
                <w:color w:val="000000"/>
                <w:sz w:val="16"/>
                <w:szCs w:val="16"/>
              </w:rPr>
            </w:pPr>
          </w:p>
        </w:tc>
        <w:tc>
          <w:tcPr>
            <w:tcW w:w="1107" w:type="dxa"/>
            <w:shd w:val="clear" w:color="auto" w:fill="auto"/>
          </w:tcPr>
          <w:p w14:paraId="50C65372"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637C17AD" w14:textId="5698E5D3" w:rsidR="00935EC4" w:rsidRPr="00413D96" w:rsidRDefault="00A1321E">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35EC4"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c>
          <w:tcPr>
            <w:tcW w:w="1641" w:type="dxa"/>
            <w:tcBorders>
              <w:top w:val="single" w:sz="4" w:space="0" w:color="auto"/>
            </w:tcBorders>
            <w:shd w:val="clear" w:color="auto" w:fill="auto"/>
          </w:tcPr>
          <w:p w14:paraId="2AA52AD4" w14:textId="76D92FB9" w:rsidR="00935EC4" w:rsidRPr="00413D96" w:rsidRDefault="00A1321E">
            <w:pPr>
              <w:ind w:right="-72"/>
              <w:jc w:val="right"/>
              <w:rPr>
                <w:rFonts w:ascii="Arial" w:hAnsi="Arial" w:cs="Arial"/>
                <w:b/>
                <w:bCs/>
                <w:color w:val="000000"/>
                <w:sz w:val="16"/>
                <w:szCs w:val="16"/>
              </w:rPr>
            </w:pPr>
            <w:r w:rsidRPr="00A1321E">
              <w:rPr>
                <w:rFonts w:ascii="Arial" w:hAnsi="Arial" w:cs="Arial"/>
                <w:b/>
                <w:bCs/>
                <w:color w:val="000000"/>
                <w:sz w:val="16"/>
                <w:szCs w:val="16"/>
              </w:rPr>
              <w:t>31</w:t>
            </w:r>
            <w:r w:rsidR="00935EC4" w:rsidRPr="00413D96">
              <w:rPr>
                <w:rFonts w:ascii="Arial" w:hAnsi="Arial" w:cs="Arial"/>
                <w:b/>
                <w:bCs/>
                <w:color w:val="000000"/>
                <w:sz w:val="16"/>
                <w:szCs w:val="16"/>
              </w:rPr>
              <w:t xml:space="preserve"> December </w:t>
            </w:r>
            <w:r w:rsidRPr="00A1321E">
              <w:rPr>
                <w:rFonts w:ascii="Arial" w:hAnsi="Arial" w:cs="Arial"/>
                <w:b/>
                <w:bCs/>
                <w:color w:val="000000"/>
                <w:sz w:val="16"/>
                <w:szCs w:val="16"/>
              </w:rPr>
              <w:t>2023</w:t>
            </w:r>
          </w:p>
        </w:tc>
      </w:tr>
      <w:tr w:rsidR="00935EC4" w:rsidRPr="00413D96" w14:paraId="1C59A977" w14:textId="77777777" w:rsidTr="004B78DD">
        <w:tc>
          <w:tcPr>
            <w:tcW w:w="2318" w:type="dxa"/>
            <w:shd w:val="clear" w:color="auto" w:fill="auto"/>
          </w:tcPr>
          <w:p w14:paraId="5B3966B9" w14:textId="77777777" w:rsidR="00935EC4" w:rsidRPr="00413D96" w:rsidRDefault="00935EC4">
            <w:pPr>
              <w:ind w:left="72" w:hanging="144"/>
              <w:rPr>
                <w:rFonts w:ascii="Arial" w:hAnsi="Arial" w:cs="Arial"/>
                <w:b/>
                <w:bCs/>
                <w:color w:val="000000"/>
                <w:sz w:val="16"/>
                <w:szCs w:val="16"/>
              </w:rPr>
            </w:pPr>
          </w:p>
        </w:tc>
        <w:tc>
          <w:tcPr>
            <w:tcW w:w="2160" w:type="dxa"/>
            <w:vMerge/>
            <w:tcBorders>
              <w:bottom w:val="single" w:sz="4" w:space="0" w:color="auto"/>
            </w:tcBorders>
            <w:shd w:val="clear" w:color="auto" w:fill="auto"/>
          </w:tcPr>
          <w:p w14:paraId="44269CC6" w14:textId="77777777" w:rsidR="00935EC4" w:rsidRPr="00413D96" w:rsidRDefault="00935EC4">
            <w:pPr>
              <w:jc w:val="right"/>
              <w:rPr>
                <w:rFonts w:ascii="Arial" w:hAnsi="Arial" w:cs="Arial"/>
                <w:b/>
                <w:bCs/>
                <w:color w:val="000000"/>
                <w:sz w:val="16"/>
                <w:szCs w:val="16"/>
              </w:rPr>
            </w:pPr>
          </w:p>
        </w:tc>
        <w:tc>
          <w:tcPr>
            <w:tcW w:w="1107" w:type="dxa"/>
            <w:tcBorders>
              <w:bottom w:val="single" w:sz="4" w:space="0" w:color="auto"/>
            </w:tcBorders>
            <w:shd w:val="clear" w:color="auto" w:fill="auto"/>
          </w:tcPr>
          <w:p w14:paraId="18594268" w14:textId="77777777" w:rsidR="00935EC4" w:rsidRPr="00413D96" w:rsidRDefault="00935EC4">
            <w:pPr>
              <w:jc w:val="right"/>
              <w:rPr>
                <w:rFonts w:ascii="Arial" w:hAnsi="Arial" w:cs="Arial"/>
                <w:b/>
                <w:bCs/>
                <w:color w:val="000000"/>
                <w:sz w:val="16"/>
                <w:szCs w:val="16"/>
              </w:rPr>
            </w:pPr>
            <w:r w:rsidRPr="00413D96">
              <w:rPr>
                <w:rFonts w:ascii="Arial" w:hAnsi="Arial" w:cs="Arial"/>
                <w:b/>
                <w:bCs/>
                <w:color w:val="000000"/>
                <w:sz w:val="16"/>
                <w:szCs w:val="16"/>
              </w:rPr>
              <w:t>Movement</w:t>
            </w:r>
          </w:p>
        </w:tc>
        <w:tc>
          <w:tcPr>
            <w:tcW w:w="1714" w:type="dxa"/>
            <w:tcBorders>
              <w:bottom w:val="single" w:sz="4" w:space="0" w:color="auto"/>
            </w:tcBorders>
            <w:shd w:val="clear" w:color="auto" w:fill="auto"/>
          </w:tcPr>
          <w:p w14:paraId="33554787"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641" w:type="dxa"/>
            <w:tcBorders>
              <w:bottom w:val="single" w:sz="4" w:space="0" w:color="auto"/>
            </w:tcBorders>
            <w:shd w:val="clear" w:color="auto" w:fill="auto"/>
          </w:tcPr>
          <w:p w14:paraId="69A5E546" w14:textId="77777777" w:rsidR="00935EC4" w:rsidRPr="00413D96" w:rsidRDefault="00935EC4">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r>
      <w:tr w:rsidR="00935EC4" w:rsidRPr="00413D96" w14:paraId="740AEB68" w14:textId="77777777" w:rsidTr="004B78DD">
        <w:tc>
          <w:tcPr>
            <w:tcW w:w="2318" w:type="dxa"/>
            <w:shd w:val="clear" w:color="auto" w:fill="auto"/>
          </w:tcPr>
          <w:p w14:paraId="36C6F773" w14:textId="77777777" w:rsidR="00935EC4" w:rsidRPr="00413D96" w:rsidRDefault="00935EC4">
            <w:pPr>
              <w:ind w:left="72" w:hanging="144"/>
              <w:rPr>
                <w:rFonts w:ascii="Arial" w:hAnsi="Arial" w:cs="Arial"/>
                <w:b/>
                <w:bCs/>
                <w:color w:val="000000"/>
                <w:sz w:val="16"/>
                <w:szCs w:val="16"/>
              </w:rPr>
            </w:pPr>
          </w:p>
        </w:tc>
        <w:tc>
          <w:tcPr>
            <w:tcW w:w="2160" w:type="dxa"/>
            <w:tcBorders>
              <w:top w:val="single" w:sz="4" w:space="0" w:color="auto"/>
            </w:tcBorders>
            <w:shd w:val="clear" w:color="auto" w:fill="auto"/>
          </w:tcPr>
          <w:p w14:paraId="0A0FB99E" w14:textId="77777777" w:rsidR="00935EC4" w:rsidRPr="00413D96" w:rsidRDefault="00935EC4">
            <w:pPr>
              <w:jc w:val="right"/>
              <w:rPr>
                <w:rFonts w:ascii="Arial" w:hAnsi="Arial" w:cs="Arial"/>
                <w:b/>
                <w:bCs/>
                <w:color w:val="000000"/>
                <w:sz w:val="16"/>
                <w:szCs w:val="16"/>
              </w:rPr>
            </w:pPr>
          </w:p>
        </w:tc>
        <w:tc>
          <w:tcPr>
            <w:tcW w:w="1107" w:type="dxa"/>
            <w:tcBorders>
              <w:top w:val="single" w:sz="4" w:space="0" w:color="auto"/>
            </w:tcBorders>
            <w:shd w:val="clear" w:color="auto" w:fill="auto"/>
          </w:tcPr>
          <w:p w14:paraId="185096C7" w14:textId="77777777" w:rsidR="00935EC4" w:rsidRPr="00413D96" w:rsidRDefault="00935EC4">
            <w:pPr>
              <w:jc w:val="right"/>
              <w:rPr>
                <w:rFonts w:ascii="Arial" w:hAnsi="Arial" w:cs="Arial"/>
                <w:b/>
                <w:bCs/>
                <w:color w:val="000000"/>
                <w:sz w:val="16"/>
                <w:szCs w:val="16"/>
              </w:rPr>
            </w:pPr>
          </w:p>
        </w:tc>
        <w:tc>
          <w:tcPr>
            <w:tcW w:w="1714" w:type="dxa"/>
            <w:tcBorders>
              <w:top w:val="single" w:sz="4" w:space="0" w:color="auto"/>
            </w:tcBorders>
            <w:shd w:val="clear" w:color="auto" w:fill="auto"/>
          </w:tcPr>
          <w:p w14:paraId="66B5027E" w14:textId="77777777" w:rsidR="00935EC4" w:rsidRPr="00413D96" w:rsidRDefault="00935EC4">
            <w:pPr>
              <w:ind w:right="-72"/>
              <w:jc w:val="right"/>
              <w:rPr>
                <w:rFonts w:ascii="Arial" w:hAnsi="Arial" w:cs="Arial"/>
                <w:b/>
                <w:bCs/>
                <w:color w:val="000000"/>
                <w:sz w:val="16"/>
                <w:szCs w:val="16"/>
              </w:rPr>
            </w:pPr>
          </w:p>
        </w:tc>
        <w:tc>
          <w:tcPr>
            <w:tcW w:w="1641" w:type="dxa"/>
            <w:tcBorders>
              <w:top w:val="single" w:sz="4" w:space="0" w:color="auto"/>
            </w:tcBorders>
            <w:shd w:val="clear" w:color="auto" w:fill="auto"/>
          </w:tcPr>
          <w:p w14:paraId="492D9070" w14:textId="77777777" w:rsidR="00935EC4" w:rsidRPr="00413D96" w:rsidRDefault="00935EC4">
            <w:pPr>
              <w:ind w:right="-72"/>
              <w:jc w:val="right"/>
              <w:rPr>
                <w:rFonts w:ascii="Arial" w:hAnsi="Arial" w:cs="Arial"/>
                <w:b/>
                <w:bCs/>
                <w:color w:val="000000"/>
                <w:sz w:val="16"/>
                <w:szCs w:val="16"/>
              </w:rPr>
            </w:pPr>
          </w:p>
        </w:tc>
      </w:tr>
      <w:tr w:rsidR="00935EC4" w:rsidRPr="00413D96" w14:paraId="5402F020" w14:textId="77777777" w:rsidTr="004B78DD">
        <w:trPr>
          <w:trHeight w:val="276"/>
        </w:trPr>
        <w:tc>
          <w:tcPr>
            <w:tcW w:w="2318" w:type="dxa"/>
            <w:vMerge w:val="restart"/>
            <w:shd w:val="clear" w:color="auto" w:fill="auto"/>
          </w:tcPr>
          <w:p w14:paraId="61F5E300" w14:textId="77777777" w:rsidR="00935EC4" w:rsidRPr="00413D96" w:rsidRDefault="00935EC4">
            <w:pPr>
              <w:ind w:left="72" w:hanging="144"/>
              <w:rPr>
                <w:rFonts w:ascii="Arial" w:eastAsia="Arial Unicode MS" w:hAnsi="Arial" w:cs="Arial"/>
                <w:color w:val="000000"/>
                <w:spacing w:val="-4"/>
                <w:sz w:val="16"/>
                <w:szCs w:val="16"/>
              </w:rPr>
            </w:pPr>
            <w:r w:rsidRPr="00413D96">
              <w:rPr>
                <w:rFonts w:ascii="Arial" w:eastAsia="Arial Unicode MS" w:hAnsi="Arial" w:cs="Arial"/>
                <w:color w:val="000000"/>
                <w:sz w:val="16"/>
                <w:szCs w:val="16"/>
              </w:rPr>
              <w:t>Financial assets measured at</w:t>
            </w:r>
            <w:r w:rsidRPr="00413D96">
              <w:rPr>
                <w:rFonts w:ascii="Arial" w:eastAsia="Arial Unicode MS" w:hAnsi="Arial" w:cs="Arial"/>
                <w:color w:val="000000"/>
                <w:sz w:val="16"/>
                <w:szCs w:val="16"/>
              </w:rPr>
              <w:br/>
              <w:t>fair value through other comprehensive income</w:t>
            </w:r>
          </w:p>
        </w:tc>
        <w:tc>
          <w:tcPr>
            <w:tcW w:w="2160" w:type="dxa"/>
            <w:shd w:val="clear" w:color="auto" w:fill="auto"/>
          </w:tcPr>
          <w:p w14:paraId="31125855" w14:textId="77777777" w:rsidR="00935EC4" w:rsidRPr="00413D96" w:rsidRDefault="00935EC4">
            <w:pPr>
              <w:rPr>
                <w:rFonts w:ascii="Arial" w:hAnsi="Arial" w:cs="Arial"/>
                <w:color w:val="000000"/>
                <w:sz w:val="16"/>
                <w:szCs w:val="16"/>
              </w:rPr>
            </w:pPr>
            <w:r w:rsidRPr="00413D96">
              <w:rPr>
                <w:rFonts w:ascii="Arial" w:hAnsi="Arial" w:cs="Arial"/>
                <w:color w:val="000000"/>
                <w:sz w:val="16"/>
                <w:szCs w:val="16"/>
              </w:rPr>
              <w:t>Enterprise multiple ratio</w:t>
            </w:r>
          </w:p>
        </w:tc>
        <w:tc>
          <w:tcPr>
            <w:tcW w:w="1107" w:type="dxa"/>
            <w:shd w:val="clear" w:color="auto" w:fill="auto"/>
          </w:tcPr>
          <w:p w14:paraId="27D38CD9" w14:textId="3075B24B" w:rsidR="00935EC4" w:rsidRPr="00413D96" w:rsidRDefault="00A1321E">
            <w:pPr>
              <w:ind w:right="-72"/>
              <w:jc w:val="right"/>
              <w:rPr>
                <w:rFonts w:ascii="Arial" w:hAnsi="Arial" w:cs="Arial"/>
                <w:color w:val="000000"/>
                <w:sz w:val="16"/>
                <w:szCs w:val="16"/>
              </w:rPr>
            </w:pPr>
            <w:r w:rsidRPr="00A1321E">
              <w:rPr>
                <w:rFonts w:ascii="Arial" w:hAnsi="Arial" w:cs="Arial"/>
                <w:color w:val="000000"/>
                <w:sz w:val="16"/>
                <w:szCs w:val="16"/>
              </w:rPr>
              <w:t>1</w:t>
            </w:r>
            <w:r w:rsidR="00935EC4" w:rsidRPr="00413D96">
              <w:rPr>
                <w:rFonts w:ascii="Arial" w:hAnsi="Arial" w:cs="Arial"/>
                <w:color w:val="000000"/>
                <w:sz w:val="16"/>
                <w:szCs w:val="16"/>
              </w:rPr>
              <w:t xml:space="preserve"> time</w:t>
            </w:r>
          </w:p>
        </w:tc>
        <w:tc>
          <w:tcPr>
            <w:tcW w:w="1714" w:type="dxa"/>
            <w:shd w:val="clear" w:color="auto" w:fill="auto"/>
          </w:tcPr>
          <w:p w14:paraId="79CF1DBF" w14:textId="2DBF3A6B"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81</w:t>
            </w:r>
          </w:p>
        </w:tc>
        <w:tc>
          <w:tcPr>
            <w:tcW w:w="1641" w:type="dxa"/>
            <w:shd w:val="clear" w:color="auto" w:fill="auto"/>
          </w:tcPr>
          <w:p w14:paraId="19B51C14" w14:textId="1896D06D"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81</w:t>
            </w:r>
          </w:p>
        </w:tc>
      </w:tr>
      <w:tr w:rsidR="00935EC4" w:rsidRPr="00413D96" w14:paraId="60994CA2" w14:textId="77777777" w:rsidTr="00935EC4">
        <w:trPr>
          <w:trHeight w:val="276"/>
        </w:trPr>
        <w:tc>
          <w:tcPr>
            <w:tcW w:w="2318" w:type="dxa"/>
            <w:vMerge/>
            <w:shd w:val="clear" w:color="auto" w:fill="auto"/>
          </w:tcPr>
          <w:p w14:paraId="0FC2D2B2" w14:textId="77777777" w:rsidR="00935EC4" w:rsidRPr="00413D96" w:rsidRDefault="00935EC4">
            <w:pPr>
              <w:ind w:left="176" w:hanging="272"/>
              <w:rPr>
                <w:rFonts w:ascii="Arial" w:eastAsia="Arial Unicode MS" w:hAnsi="Arial" w:cs="Arial"/>
                <w:color w:val="000000"/>
                <w:spacing w:val="-4"/>
                <w:sz w:val="16"/>
                <w:szCs w:val="16"/>
              </w:rPr>
            </w:pPr>
          </w:p>
        </w:tc>
        <w:tc>
          <w:tcPr>
            <w:tcW w:w="2160" w:type="dxa"/>
            <w:shd w:val="clear" w:color="auto" w:fill="auto"/>
          </w:tcPr>
          <w:p w14:paraId="4019ACB0" w14:textId="77777777" w:rsidR="00935EC4" w:rsidRPr="00413D96" w:rsidRDefault="00935EC4">
            <w:pPr>
              <w:rPr>
                <w:rFonts w:ascii="Arial" w:hAnsi="Arial" w:cs="Arial"/>
                <w:color w:val="000000"/>
                <w:sz w:val="16"/>
                <w:szCs w:val="16"/>
              </w:rPr>
            </w:pPr>
            <w:r w:rsidRPr="00413D96">
              <w:rPr>
                <w:rFonts w:ascii="Arial" w:hAnsi="Arial" w:cs="Arial"/>
                <w:color w:val="000000"/>
                <w:sz w:val="16"/>
                <w:szCs w:val="16"/>
              </w:rPr>
              <w:t>Risk</w:t>
            </w:r>
            <w:r w:rsidRPr="00413D96">
              <w:rPr>
                <w:rFonts w:ascii="Arial" w:hAnsi="Arial" w:cs="Arial"/>
                <w:color w:val="000000"/>
                <w:sz w:val="16"/>
                <w:szCs w:val="16"/>
                <w:cs/>
              </w:rPr>
              <w:t>-</w:t>
            </w:r>
            <w:r w:rsidRPr="00413D96">
              <w:rPr>
                <w:rFonts w:ascii="Arial" w:hAnsi="Arial" w:cs="Arial"/>
                <w:color w:val="000000"/>
                <w:sz w:val="16"/>
                <w:szCs w:val="16"/>
              </w:rPr>
              <w:t>adjusted</w:t>
            </w:r>
            <w:r w:rsidRPr="00413D96">
              <w:rPr>
                <w:rFonts w:ascii="Arial" w:hAnsi="Arial" w:cs="Arial"/>
                <w:color w:val="000000"/>
                <w:sz w:val="16"/>
                <w:szCs w:val="16"/>
                <w:cs/>
              </w:rPr>
              <w:t xml:space="preserve"> </w:t>
            </w:r>
            <w:r w:rsidRPr="00413D96">
              <w:rPr>
                <w:rFonts w:ascii="Arial" w:hAnsi="Arial" w:cs="Arial"/>
                <w:color w:val="000000"/>
                <w:sz w:val="16"/>
                <w:szCs w:val="16"/>
              </w:rPr>
              <w:t>discount rate</w:t>
            </w:r>
          </w:p>
        </w:tc>
        <w:tc>
          <w:tcPr>
            <w:tcW w:w="1107" w:type="dxa"/>
            <w:shd w:val="clear" w:color="auto" w:fill="auto"/>
          </w:tcPr>
          <w:p w14:paraId="3402B45B" w14:textId="7C0601F2" w:rsidR="00935EC4" w:rsidRPr="00413D96" w:rsidRDefault="00A1321E">
            <w:pPr>
              <w:ind w:right="-72"/>
              <w:jc w:val="right"/>
              <w:rPr>
                <w:rFonts w:ascii="Arial" w:hAnsi="Arial" w:cs="Arial"/>
                <w:color w:val="000000"/>
                <w:sz w:val="16"/>
                <w:szCs w:val="16"/>
              </w:rPr>
            </w:pPr>
            <w:r w:rsidRPr="00A1321E">
              <w:rPr>
                <w:rFonts w:ascii="Arial" w:hAnsi="Arial" w:cs="Arial"/>
                <w:color w:val="000000"/>
                <w:sz w:val="16"/>
                <w:szCs w:val="16"/>
              </w:rPr>
              <w:t>1</w:t>
            </w:r>
            <w:r w:rsidR="00935EC4" w:rsidRPr="00413D96">
              <w:rPr>
                <w:rFonts w:ascii="Arial" w:hAnsi="Arial" w:cs="Arial"/>
                <w:color w:val="000000"/>
                <w:sz w:val="16"/>
                <w:szCs w:val="16"/>
                <w:cs/>
              </w:rPr>
              <w:t>%</w:t>
            </w:r>
          </w:p>
        </w:tc>
        <w:tc>
          <w:tcPr>
            <w:tcW w:w="1714" w:type="dxa"/>
            <w:shd w:val="clear" w:color="auto" w:fill="auto"/>
          </w:tcPr>
          <w:p w14:paraId="66CDC76C" w14:textId="2F6B0AA6"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Decrease by </w:t>
            </w:r>
            <w:r w:rsidR="00A1321E" w:rsidRPr="00A1321E">
              <w:rPr>
                <w:rFonts w:ascii="Arial" w:hAnsi="Arial" w:cs="Arial"/>
                <w:color w:val="000000"/>
                <w:sz w:val="16"/>
                <w:szCs w:val="20"/>
              </w:rPr>
              <w:t>157</w:t>
            </w:r>
          </w:p>
        </w:tc>
        <w:tc>
          <w:tcPr>
            <w:tcW w:w="1641" w:type="dxa"/>
            <w:shd w:val="clear" w:color="auto" w:fill="auto"/>
          </w:tcPr>
          <w:p w14:paraId="7F685532" w14:textId="02931E25" w:rsidR="00935EC4" w:rsidRPr="00413D96" w:rsidRDefault="00935EC4">
            <w:pPr>
              <w:ind w:right="-72"/>
              <w:jc w:val="right"/>
              <w:rPr>
                <w:rFonts w:ascii="Arial" w:hAnsi="Arial" w:cs="Arial"/>
                <w:color w:val="000000"/>
                <w:sz w:val="16"/>
                <w:szCs w:val="16"/>
              </w:rPr>
            </w:pPr>
            <w:r w:rsidRPr="00413D96">
              <w:rPr>
                <w:rFonts w:ascii="Arial" w:hAnsi="Arial" w:cs="Arial"/>
                <w:color w:val="000000"/>
                <w:sz w:val="16"/>
                <w:szCs w:val="20"/>
                <w:lang w:val="en-US"/>
              </w:rPr>
              <w:t xml:space="preserve">Increase by </w:t>
            </w:r>
            <w:r w:rsidR="00A1321E" w:rsidRPr="00A1321E">
              <w:rPr>
                <w:rFonts w:ascii="Arial" w:hAnsi="Arial" w:cs="Arial"/>
                <w:color w:val="000000"/>
                <w:sz w:val="16"/>
                <w:szCs w:val="20"/>
              </w:rPr>
              <w:t>169</w:t>
            </w:r>
          </w:p>
        </w:tc>
      </w:tr>
    </w:tbl>
    <w:p w14:paraId="01B41372" w14:textId="77777777" w:rsidR="008B0222" w:rsidRPr="00413D96" w:rsidRDefault="008B0222" w:rsidP="00BD647D">
      <w:pPr>
        <w:pStyle w:val="ListParagraph"/>
        <w:spacing w:after="0" w:line="240" w:lineRule="auto"/>
        <w:ind w:left="547"/>
        <w:jc w:val="both"/>
        <w:rPr>
          <w:rFonts w:ascii="Arial" w:hAnsi="Arial" w:cs="Arial"/>
          <w:b/>
          <w:bCs/>
          <w:color w:val="000000"/>
          <w:spacing w:val="-2"/>
          <w:sz w:val="18"/>
          <w:szCs w:val="18"/>
          <w:lang w:val="en-GB"/>
        </w:rPr>
      </w:pPr>
    </w:p>
    <w:p w14:paraId="745A9B82" w14:textId="77777777" w:rsidR="00CC66AE" w:rsidRPr="00413D96" w:rsidRDefault="00CC66AE" w:rsidP="00BD647D">
      <w:pPr>
        <w:pStyle w:val="ListParagraph"/>
        <w:spacing w:after="0" w:line="240" w:lineRule="auto"/>
        <w:ind w:left="547"/>
        <w:jc w:val="both"/>
        <w:rPr>
          <w:rFonts w:ascii="Arial" w:hAnsi="Arial" w:cs="Arial"/>
          <w:b/>
          <w:bCs/>
          <w:color w:val="000000"/>
          <w:spacing w:val="-2"/>
          <w:sz w:val="18"/>
          <w:szCs w:val="18"/>
          <w:lang w:val="en-GB"/>
        </w:rPr>
      </w:pPr>
      <w:r w:rsidRPr="00413D96">
        <w:rPr>
          <w:rFonts w:ascii="Arial" w:hAnsi="Arial" w:cs="Arial"/>
          <w:b/>
          <w:bCs/>
          <w:color w:val="000000"/>
          <w:spacing w:val="-2"/>
          <w:sz w:val="18"/>
          <w:szCs w:val="18"/>
          <w:lang w:val="en-GB"/>
        </w:rPr>
        <w:t>The Group</w:t>
      </w:r>
      <w:r w:rsidRPr="00413D96">
        <w:rPr>
          <w:rFonts w:ascii="Arial" w:hAnsi="Arial" w:cs="Arial"/>
          <w:b/>
          <w:bCs/>
          <w:color w:val="000000"/>
          <w:spacing w:val="-2"/>
          <w:sz w:val="18"/>
          <w:szCs w:val="18"/>
          <w:cs/>
          <w:lang w:val="en-GB"/>
        </w:rPr>
        <w:t>’</w:t>
      </w:r>
      <w:r w:rsidRPr="00413D96">
        <w:rPr>
          <w:rFonts w:ascii="Arial" w:hAnsi="Arial" w:cs="Arial"/>
          <w:b/>
          <w:bCs/>
          <w:color w:val="000000"/>
          <w:spacing w:val="-2"/>
          <w:sz w:val="18"/>
          <w:szCs w:val="18"/>
          <w:lang w:val="en-GB"/>
        </w:rPr>
        <w:t>s valuation processes</w:t>
      </w:r>
    </w:p>
    <w:p w14:paraId="530CB2AE" w14:textId="77777777" w:rsidR="00CC66AE" w:rsidRPr="00413D96" w:rsidRDefault="00CC66AE" w:rsidP="00BD647D">
      <w:pPr>
        <w:ind w:left="547"/>
        <w:jc w:val="both"/>
        <w:rPr>
          <w:rFonts w:ascii="Arial" w:hAnsi="Arial" w:cs="Arial"/>
          <w:color w:val="000000"/>
          <w:spacing w:val="-2"/>
          <w:sz w:val="18"/>
          <w:szCs w:val="18"/>
        </w:rPr>
      </w:pPr>
    </w:p>
    <w:p w14:paraId="292F8FB5" w14:textId="77777777" w:rsidR="00CC66AE" w:rsidRPr="00413D96" w:rsidRDefault="00467002" w:rsidP="00BD647D">
      <w:pPr>
        <w:ind w:left="547"/>
        <w:jc w:val="both"/>
        <w:rPr>
          <w:rFonts w:ascii="Arial" w:hAnsi="Arial" w:cs="Arial"/>
          <w:color w:val="000000"/>
          <w:spacing w:val="-2"/>
          <w:sz w:val="18"/>
          <w:szCs w:val="18"/>
        </w:rPr>
      </w:pPr>
      <w:r w:rsidRPr="00413D96">
        <w:rPr>
          <w:rFonts w:ascii="Arial" w:hAnsi="Arial" w:cs="Arial"/>
          <w:color w:val="000000"/>
          <w:spacing w:val="-2"/>
          <w:sz w:val="18"/>
          <w:szCs w:val="18"/>
        </w:rPr>
        <w:t xml:space="preserve">The Company </w:t>
      </w:r>
      <w:r w:rsidR="00CC66AE" w:rsidRPr="00413D96">
        <w:rPr>
          <w:rFonts w:ascii="Arial" w:hAnsi="Arial" w:cs="Arial"/>
          <w:color w:val="000000"/>
          <w:spacing w:val="-2"/>
          <w:sz w:val="18"/>
          <w:szCs w:val="18"/>
        </w:rPr>
        <w:t>regularly discuss valuation processes and results</w:t>
      </w:r>
      <w:r w:rsidR="00CC66AE" w:rsidRPr="00413D96">
        <w:rPr>
          <w:rFonts w:ascii="Arial" w:hAnsi="Arial" w:cs="Arial"/>
          <w:color w:val="000000"/>
          <w:spacing w:val="-2"/>
          <w:sz w:val="18"/>
          <w:szCs w:val="18"/>
          <w:cs/>
        </w:rPr>
        <w:t>.</w:t>
      </w:r>
    </w:p>
    <w:p w14:paraId="20A8EC12" w14:textId="77777777" w:rsidR="00CC66AE" w:rsidRPr="00413D96" w:rsidRDefault="00CC66AE" w:rsidP="00BD647D">
      <w:pPr>
        <w:ind w:left="547"/>
        <w:jc w:val="both"/>
        <w:rPr>
          <w:rFonts w:ascii="Arial" w:hAnsi="Arial" w:cs="Arial"/>
          <w:color w:val="000000"/>
          <w:spacing w:val="-2"/>
          <w:sz w:val="18"/>
          <w:szCs w:val="18"/>
        </w:rPr>
      </w:pPr>
    </w:p>
    <w:p w14:paraId="0B7535CD" w14:textId="3AD669A7" w:rsidR="00CC66AE" w:rsidRPr="00413D96" w:rsidRDefault="00CC66AE" w:rsidP="00BD647D">
      <w:pPr>
        <w:ind w:left="547"/>
        <w:jc w:val="both"/>
        <w:rPr>
          <w:rFonts w:ascii="Arial" w:hAnsi="Arial" w:cs="Arial"/>
          <w:color w:val="000000"/>
          <w:sz w:val="18"/>
          <w:szCs w:val="18"/>
        </w:rPr>
      </w:pPr>
      <w:r w:rsidRPr="00413D96">
        <w:rPr>
          <w:rFonts w:ascii="Arial" w:hAnsi="Arial" w:cs="Arial"/>
          <w:color w:val="000000"/>
          <w:spacing w:val="-2"/>
          <w:sz w:val="18"/>
          <w:szCs w:val="18"/>
        </w:rPr>
        <w:t xml:space="preserve">Significant unobservable input of fair value hierarchy level </w:t>
      </w:r>
      <w:r w:rsidR="00A1321E" w:rsidRPr="00A1321E">
        <w:rPr>
          <w:rFonts w:ascii="Arial" w:hAnsi="Arial" w:cs="Arial"/>
          <w:color w:val="000000"/>
          <w:spacing w:val="-2"/>
          <w:sz w:val="18"/>
          <w:szCs w:val="18"/>
        </w:rPr>
        <w:t>3</w:t>
      </w:r>
      <w:r w:rsidRPr="00413D96">
        <w:rPr>
          <w:rFonts w:ascii="Arial" w:hAnsi="Arial" w:cs="Arial"/>
          <w:color w:val="000000"/>
          <w:spacing w:val="-2"/>
          <w:sz w:val="18"/>
          <w:szCs w:val="18"/>
        </w:rPr>
        <w:t xml:space="preserve"> is risk adjusted discount rate</w:t>
      </w:r>
      <w:r w:rsidRPr="00413D96">
        <w:rPr>
          <w:rFonts w:ascii="Arial" w:hAnsi="Arial" w:cs="Arial"/>
          <w:color w:val="000000"/>
          <w:spacing w:val="-2"/>
          <w:sz w:val="18"/>
          <w:szCs w:val="18"/>
          <w:cs/>
        </w:rPr>
        <w:t xml:space="preserve">. </w:t>
      </w:r>
      <w:r w:rsidRPr="00413D96">
        <w:rPr>
          <w:rFonts w:ascii="Arial" w:hAnsi="Arial" w:cs="Arial"/>
          <w:color w:val="000000"/>
          <w:spacing w:val="-2"/>
          <w:sz w:val="18"/>
          <w:szCs w:val="18"/>
        </w:rPr>
        <w:t xml:space="preserve">It is estimated based on </w:t>
      </w:r>
      <w:r w:rsidRPr="00413D96">
        <w:rPr>
          <w:rFonts w:ascii="Arial" w:hAnsi="Arial" w:cs="Arial"/>
          <w:color w:val="000000"/>
          <w:spacing w:val="-4"/>
          <w:sz w:val="18"/>
          <w:szCs w:val="18"/>
        </w:rPr>
        <w:t>public</w:t>
      </w:r>
      <w:r w:rsidR="00801A7F" w:rsidRPr="00413D96">
        <w:rPr>
          <w:rFonts w:ascii="Arial" w:hAnsi="Arial" w:cs="Arial"/>
          <w:color w:val="000000"/>
          <w:spacing w:val="-4"/>
          <w:sz w:val="18"/>
          <w:szCs w:val="18"/>
          <w:cs/>
        </w:rPr>
        <w:t xml:space="preserve"> </w:t>
      </w:r>
      <w:r w:rsidRPr="00413D96">
        <w:rPr>
          <w:rFonts w:ascii="Arial" w:hAnsi="Arial" w:cs="Arial"/>
          <w:color w:val="000000"/>
          <w:spacing w:val="-4"/>
          <w:sz w:val="18"/>
          <w:szCs w:val="18"/>
        </w:rPr>
        <w:t>companies</w:t>
      </w:r>
      <w:r w:rsidRPr="00413D96">
        <w:rPr>
          <w:rFonts w:ascii="Arial" w:hAnsi="Arial" w:cs="Arial"/>
          <w:color w:val="000000"/>
          <w:spacing w:val="-4"/>
          <w:sz w:val="18"/>
          <w:szCs w:val="18"/>
          <w:cs/>
        </w:rPr>
        <w:t xml:space="preserve">’ </w:t>
      </w:r>
      <w:r w:rsidRPr="00413D96">
        <w:rPr>
          <w:rFonts w:ascii="Arial" w:hAnsi="Arial" w:cs="Arial"/>
          <w:color w:val="000000"/>
          <w:spacing w:val="-4"/>
          <w:sz w:val="18"/>
          <w:szCs w:val="18"/>
        </w:rPr>
        <w:t>weighted average cost of capital and cost of equity that, are in opinion of the Group, in a comparable</w:t>
      </w:r>
      <w:r w:rsidRPr="00413D96">
        <w:rPr>
          <w:rFonts w:ascii="Arial" w:hAnsi="Arial" w:cs="Arial"/>
          <w:color w:val="000000"/>
          <w:sz w:val="18"/>
          <w:szCs w:val="18"/>
        </w:rPr>
        <w:t xml:space="preserve"> financial position with the counterparty in the contract</w:t>
      </w:r>
      <w:r w:rsidRPr="00413D96">
        <w:rPr>
          <w:rFonts w:ascii="Arial" w:hAnsi="Arial" w:cs="Arial"/>
          <w:color w:val="000000"/>
          <w:sz w:val="18"/>
          <w:szCs w:val="18"/>
          <w:cs/>
        </w:rPr>
        <w:t xml:space="preserve">. </w:t>
      </w:r>
    </w:p>
    <w:p w14:paraId="2A9DA2FC" w14:textId="209CC0BA" w:rsidR="00CC66AE" w:rsidRPr="00413D96" w:rsidRDefault="00CC66AE" w:rsidP="00BD647D">
      <w:pPr>
        <w:jc w:val="both"/>
        <w:rPr>
          <w:rFonts w:ascii="Arial" w:hAnsi="Arial" w:cs="Arial"/>
          <w:color w:val="000000"/>
          <w:spacing w:val="-2"/>
          <w:sz w:val="18"/>
          <w:szCs w:val="18"/>
        </w:rPr>
      </w:pPr>
    </w:p>
    <w:p w14:paraId="389A6DCC" w14:textId="77777777" w:rsidR="00E71BA4" w:rsidRPr="00413D96" w:rsidRDefault="00E71BA4" w:rsidP="00BD647D">
      <w:pPr>
        <w:jc w:val="both"/>
        <w:rPr>
          <w:rFonts w:ascii="Arial" w:hAnsi="Arial" w:cs="Arial"/>
          <w:color w:val="000000"/>
          <w:spacing w:val="-2"/>
          <w:sz w:val="18"/>
          <w:szCs w:val="18"/>
        </w:rPr>
      </w:pPr>
    </w:p>
    <w:tbl>
      <w:tblPr>
        <w:tblW w:w="9450" w:type="dxa"/>
        <w:tblInd w:w="18" w:type="dxa"/>
        <w:tblLayout w:type="fixed"/>
        <w:tblLook w:val="0400" w:firstRow="0" w:lastRow="0" w:firstColumn="0" w:lastColumn="0" w:noHBand="0" w:noVBand="1"/>
      </w:tblPr>
      <w:tblGrid>
        <w:gridCol w:w="9450"/>
      </w:tblGrid>
      <w:tr w:rsidR="00CC66AE" w:rsidRPr="00413D96" w14:paraId="1402C962" w14:textId="77777777" w:rsidTr="004B78DD">
        <w:trPr>
          <w:trHeight w:val="386"/>
        </w:trPr>
        <w:tc>
          <w:tcPr>
            <w:tcW w:w="9450" w:type="dxa"/>
            <w:shd w:val="clear" w:color="auto" w:fill="auto"/>
            <w:vAlign w:val="center"/>
          </w:tcPr>
          <w:p w14:paraId="3208BB36" w14:textId="27AABFB5" w:rsidR="00CC66AE" w:rsidRPr="00413D96" w:rsidRDefault="00A1321E" w:rsidP="00413D96">
            <w:pPr>
              <w:pStyle w:val="Heading"/>
              <w:tabs>
                <w:tab w:val="clear" w:pos="431"/>
              </w:tabs>
              <w:ind w:left="418"/>
              <w:rPr>
                <w:rFonts w:ascii="Arial" w:hAnsi="Arial" w:cs="Arial"/>
                <w:color w:val="000000"/>
              </w:rPr>
            </w:pPr>
            <w:r w:rsidRPr="00A1321E">
              <w:rPr>
                <w:rFonts w:ascii="Arial" w:hAnsi="Arial" w:cs="Arial"/>
                <w:color w:val="000000"/>
              </w:rPr>
              <w:t>9</w:t>
            </w:r>
            <w:r w:rsidR="00CC66AE" w:rsidRPr="00413D96">
              <w:rPr>
                <w:rFonts w:ascii="Arial" w:hAnsi="Arial" w:cs="Arial"/>
                <w:color w:val="000000"/>
              </w:rPr>
              <w:tab/>
              <w:t>Critical accounting estimates and judgements</w:t>
            </w:r>
          </w:p>
        </w:tc>
      </w:tr>
    </w:tbl>
    <w:p w14:paraId="49F46202" w14:textId="77777777" w:rsidR="00CC66AE" w:rsidRPr="00413D96" w:rsidRDefault="00CC66AE" w:rsidP="00BD647D">
      <w:pPr>
        <w:jc w:val="both"/>
        <w:rPr>
          <w:rFonts w:ascii="Arial" w:hAnsi="Arial" w:cs="Arial"/>
          <w:color w:val="000000"/>
          <w:sz w:val="18"/>
          <w:szCs w:val="18"/>
        </w:rPr>
      </w:pPr>
    </w:p>
    <w:p w14:paraId="3F60C36A" w14:textId="77777777" w:rsidR="00CC66AE" w:rsidRPr="00413D96" w:rsidRDefault="00CC66AE" w:rsidP="00BD647D">
      <w:pPr>
        <w:pBdr>
          <w:top w:val="nil"/>
          <w:left w:val="nil"/>
          <w:bottom w:val="nil"/>
          <w:right w:val="nil"/>
          <w:between w:val="nil"/>
        </w:pBdr>
        <w:jc w:val="both"/>
        <w:rPr>
          <w:rFonts w:ascii="Arial" w:hAnsi="Arial" w:cs="Arial"/>
          <w:color w:val="000000"/>
          <w:sz w:val="18"/>
          <w:szCs w:val="18"/>
        </w:rPr>
      </w:pPr>
      <w:r w:rsidRPr="00413D96">
        <w:rPr>
          <w:rFonts w:ascii="Arial" w:hAnsi="Arial" w:cs="Arial"/>
          <w:color w:val="000000"/>
          <w:sz w:val="18"/>
          <w:szCs w:val="18"/>
        </w:rPr>
        <w:t>Estimates</w:t>
      </w:r>
      <w:r w:rsidR="005F7080" w:rsidRPr="00413D96">
        <w:rPr>
          <w:rFonts w:ascii="Arial" w:hAnsi="Arial" w:cs="Arial"/>
          <w:color w:val="000000"/>
          <w:sz w:val="18"/>
          <w:szCs w:val="18"/>
        </w:rPr>
        <w:t>, assumptions</w:t>
      </w:r>
      <w:r w:rsidRPr="00413D96">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413D96" w:rsidRDefault="00CC66AE" w:rsidP="00BD647D">
      <w:pPr>
        <w:pStyle w:val="Heading"/>
        <w:ind w:left="0" w:firstLine="0"/>
        <w:jc w:val="thaiDistribute"/>
        <w:rPr>
          <w:rFonts w:ascii="Arial" w:hAnsi="Arial" w:cs="Arial"/>
          <w:b w:val="0"/>
          <w:bCs w:val="0"/>
          <w:color w:val="000000"/>
        </w:rPr>
      </w:pPr>
    </w:p>
    <w:p w14:paraId="66998391" w14:textId="758A6640" w:rsidR="00CC66AE" w:rsidRPr="00413D96" w:rsidRDefault="00CC66AE" w:rsidP="00BD647D">
      <w:pPr>
        <w:pStyle w:val="Heading"/>
        <w:ind w:left="0" w:firstLine="0"/>
        <w:jc w:val="thaiDistribute"/>
        <w:rPr>
          <w:rFonts w:ascii="Arial" w:hAnsi="Arial" w:cs="Arial"/>
          <w:b w:val="0"/>
          <w:bCs w:val="0"/>
          <w:color w:val="000000"/>
          <w:spacing w:val="-2"/>
        </w:rPr>
      </w:pPr>
      <w:r w:rsidRPr="00413D96">
        <w:rPr>
          <w:rFonts w:ascii="Arial" w:hAnsi="Arial" w:cs="Arial"/>
          <w:b w:val="0"/>
          <w:bCs w:val="0"/>
          <w:color w:val="000000"/>
          <w:spacing w:val="-2"/>
        </w:rPr>
        <w:t xml:space="preserve">During the year </w:t>
      </w:r>
      <w:r w:rsidR="00A1321E" w:rsidRPr="00A1321E">
        <w:rPr>
          <w:rFonts w:ascii="Arial" w:hAnsi="Arial" w:cs="Arial"/>
          <w:b w:val="0"/>
          <w:bCs w:val="0"/>
          <w:color w:val="000000"/>
          <w:spacing w:val="-2"/>
        </w:rPr>
        <w:t>2024</w:t>
      </w:r>
      <w:r w:rsidRPr="00413D96">
        <w:rPr>
          <w:rFonts w:ascii="Arial" w:hAnsi="Arial" w:cs="Arial"/>
          <w:b w:val="0"/>
          <w:bCs w:val="0"/>
          <w:color w:val="000000"/>
          <w:spacing w:val="-2"/>
        </w:rPr>
        <w:t xml:space="preserve">,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2A592E37" w14:textId="77777777" w:rsidR="00CC66AE" w:rsidRPr="00413D96" w:rsidRDefault="00CC66AE" w:rsidP="008B0222">
      <w:pPr>
        <w:jc w:val="both"/>
        <w:rPr>
          <w:rFonts w:ascii="Arial" w:hAnsi="Arial" w:cs="Arial"/>
          <w:color w:val="000000"/>
          <w:sz w:val="18"/>
          <w:szCs w:val="18"/>
        </w:rPr>
      </w:pPr>
    </w:p>
    <w:p w14:paraId="3A4EB3F8" w14:textId="04DF8A59" w:rsidR="00CC66AE" w:rsidRPr="00413D96" w:rsidRDefault="00CC66AE" w:rsidP="00E71BA4">
      <w:pPr>
        <w:ind w:left="540" w:hanging="540"/>
        <w:jc w:val="both"/>
        <w:rPr>
          <w:rFonts w:ascii="Arial" w:hAnsi="Arial" w:cs="Arial"/>
          <w:b/>
          <w:bCs/>
          <w:color w:val="000000"/>
          <w:sz w:val="18"/>
          <w:szCs w:val="18"/>
        </w:rPr>
      </w:pPr>
      <w:r w:rsidRPr="00413D96">
        <w:rPr>
          <w:rFonts w:ascii="Arial" w:hAnsi="Arial" w:cs="Arial"/>
          <w:b/>
          <w:bCs/>
          <w:color w:val="000000"/>
          <w:sz w:val="18"/>
          <w:szCs w:val="18"/>
        </w:rPr>
        <w:t>Impairment of goodwill</w:t>
      </w:r>
    </w:p>
    <w:p w14:paraId="785B0F93" w14:textId="77777777" w:rsidR="00CC66AE" w:rsidRPr="00413D96" w:rsidRDefault="00CC66AE" w:rsidP="006068B4">
      <w:pPr>
        <w:pStyle w:val="Heading"/>
        <w:ind w:left="0" w:firstLine="0"/>
        <w:jc w:val="thaiDistribute"/>
        <w:rPr>
          <w:rFonts w:ascii="Arial" w:hAnsi="Arial" w:cs="Arial"/>
          <w:color w:val="000000"/>
          <w:spacing w:val="-4"/>
        </w:rPr>
      </w:pPr>
    </w:p>
    <w:p w14:paraId="3165D0D2" w14:textId="65628AA4" w:rsidR="00BB5131" w:rsidRPr="00413D96" w:rsidRDefault="00CC66AE" w:rsidP="00090E01">
      <w:pPr>
        <w:jc w:val="both"/>
        <w:rPr>
          <w:rFonts w:ascii="Arial" w:hAnsi="Arial" w:cs="Arial"/>
          <w:color w:val="000000"/>
          <w:spacing w:val="-4"/>
          <w:sz w:val="18"/>
          <w:szCs w:val="18"/>
        </w:rPr>
      </w:pPr>
      <w:r w:rsidRPr="00413D96">
        <w:rPr>
          <w:rFonts w:ascii="Arial" w:hAnsi="Arial" w:cs="Arial"/>
          <w:color w:val="000000"/>
          <w:spacing w:val="-4"/>
          <w:sz w:val="18"/>
          <w:szCs w:val="18"/>
        </w:rPr>
        <w:t xml:space="preserve">The Group annually tests for impairment of goodwill in accordance with the accounting policy stated in Note </w:t>
      </w:r>
      <w:r w:rsidR="00A1321E" w:rsidRPr="00A1321E">
        <w:rPr>
          <w:rFonts w:ascii="Arial" w:hAnsi="Arial" w:cs="Arial"/>
          <w:color w:val="000000"/>
          <w:spacing w:val="-4"/>
          <w:sz w:val="18"/>
          <w:szCs w:val="18"/>
        </w:rPr>
        <w:t>5</w:t>
      </w:r>
      <w:r w:rsidRPr="00413D96">
        <w:rPr>
          <w:rFonts w:ascii="Arial" w:hAnsi="Arial" w:cs="Arial"/>
          <w:color w:val="000000"/>
          <w:spacing w:val="-4"/>
          <w:sz w:val="18"/>
          <w:szCs w:val="18"/>
        </w:rPr>
        <w:t>.</w:t>
      </w:r>
      <w:r w:rsidR="00A1321E" w:rsidRPr="00A1321E">
        <w:rPr>
          <w:rFonts w:ascii="Arial" w:hAnsi="Arial" w:cs="Arial"/>
          <w:color w:val="000000"/>
          <w:spacing w:val="-4"/>
          <w:sz w:val="18"/>
          <w:szCs w:val="18"/>
        </w:rPr>
        <w:t>10</w:t>
      </w:r>
      <w:r w:rsidRPr="00413D96">
        <w:rPr>
          <w:rFonts w:ascii="Arial" w:hAnsi="Arial" w:cs="Arial"/>
          <w:color w:val="000000"/>
          <w:spacing w:val="-4"/>
          <w:sz w:val="18"/>
          <w:szCs w:val="18"/>
        </w:rPr>
        <w:t xml:space="preserve">. </w:t>
      </w:r>
      <w:r w:rsidR="009C533A" w:rsidRPr="00413D96">
        <w:rPr>
          <w:rFonts w:ascii="Arial" w:hAnsi="Arial" w:cs="Arial"/>
          <w:color w:val="000000"/>
          <w:spacing w:val="-4"/>
          <w:sz w:val="18"/>
          <w:szCs w:val="18"/>
        </w:rPr>
        <w:br/>
      </w:r>
      <w:r w:rsidRPr="00413D96">
        <w:rPr>
          <w:rFonts w:ascii="Arial" w:hAnsi="Arial" w:cs="Arial"/>
          <w:color w:val="000000"/>
          <w:spacing w:val="-4"/>
          <w:sz w:val="18"/>
          <w:szCs w:val="18"/>
        </w:rPr>
        <w:t>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sidRPr="00413D96">
        <w:rPr>
          <w:rFonts w:ascii="Arial" w:hAnsi="Arial" w:cs="Arial"/>
          <w:color w:val="000000"/>
          <w:spacing w:val="-4"/>
          <w:sz w:val="18"/>
          <w:szCs w:val="18"/>
        </w:rPr>
        <w:t xml:space="preserve"> and</w:t>
      </w:r>
      <w:r w:rsidRPr="00413D96">
        <w:rPr>
          <w:rFonts w:ascii="Arial" w:hAnsi="Arial" w:cs="Arial"/>
          <w:color w:val="000000"/>
          <w:spacing w:val="-4"/>
          <w:sz w:val="18"/>
          <w:szCs w:val="18"/>
        </w:rPr>
        <w:t xml:space="preserve"> capacity of the power plants stated in the agreements. Discount rates used are based on pre-tax weighted average cost of capital </w:t>
      </w:r>
      <w:r w:rsidR="00BB5131" w:rsidRPr="00413D96">
        <w:rPr>
          <w:rFonts w:ascii="Arial" w:hAnsi="Arial" w:cs="Arial"/>
          <w:color w:val="000000"/>
          <w:spacing w:val="-4"/>
          <w:sz w:val="18"/>
          <w:szCs w:val="18"/>
        </w:rPr>
        <w:t xml:space="preserve">(see in Note </w:t>
      </w:r>
      <w:r w:rsidR="00A1321E" w:rsidRPr="00A1321E">
        <w:rPr>
          <w:rFonts w:ascii="Arial" w:hAnsi="Arial" w:cs="Arial"/>
          <w:color w:val="000000"/>
          <w:spacing w:val="-4"/>
          <w:sz w:val="18"/>
          <w:szCs w:val="18"/>
        </w:rPr>
        <w:t>24</w:t>
      </w:r>
      <w:r w:rsidR="00BB5131" w:rsidRPr="00413D96">
        <w:rPr>
          <w:rFonts w:ascii="Arial" w:hAnsi="Arial" w:cs="Arial"/>
          <w:color w:val="000000"/>
          <w:spacing w:val="-4"/>
          <w:sz w:val="18"/>
          <w:szCs w:val="18"/>
        </w:rPr>
        <w:t xml:space="preserve">). </w:t>
      </w:r>
    </w:p>
    <w:p w14:paraId="14C13AC0" w14:textId="00CA69EF" w:rsidR="00C5476D" w:rsidRPr="00413D96" w:rsidRDefault="00C5476D" w:rsidP="00E71BA4">
      <w:pPr>
        <w:ind w:left="540"/>
        <w:jc w:val="both"/>
        <w:rPr>
          <w:rFonts w:ascii="Arial" w:hAnsi="Arial" w:cs="Arial"/>
          <w:color w:val="000000"/>
          <w:spacing w:val="-4"/>
          <w:sz w:val="18"/>
          <w:szCs w:val="18"/>
        </w:rPr>
      </w:pPr>
    </w:p>
    <w:p w14:paraId="151CF434" w14:textId="77777777" w:rsidR="00C5476D" w:rsidRPr="00413D96" w:rsidRDefault="008B0222" w:rsidP="009E0EBB">
      <w:pPr>
        <w:jc w:val="both"/>
        <w:rPr>
          <w:rFonts w:ascii="Arial" w:hAnsi="Arial" w:cs="Arial"/>
          <w:color w:val="000000"/>
          <w:spacing w:val="-4"/>
          <w:sz w:val="18"/>
          <w:szCs w:val="18"/>
        </w:rPr>
      </w:pPr>
      <w:r w:rsidRPr="00413D96">
        <w:rPr>
          <w:rFonts w:ascii="Arial" w:hAnsi="Arial" w:cs="Arial"/>
          <w:color w:val="000000"/>
          <w:spacing w:val="-4"/>
          <w:sz w:val="18"/>
          <w:szCs w:val="18"/>
        </w:rPr>
        <w:br w:type="page"/>
      </w:r>
    </w:p>
    <w:p w14:paraId="74016176" w14:textId="77777777" w:rsidR="000234D6" w:rsidRPr="00413D96" w:rsidRDefault="000234D6" w:rsidP="00A20447">
      <w:pPr>
        <w:jc w:val="both"/>
        <w:rPr>
          <w:rFonts w:ascii="Arial" w:hAnsi="Arial" w:cs="Arial"/>
          <w:color w:val="000000"/>
          <w:spacing w:val="-4"/>
          <w:sz w:val="18"/>
          <w:szCs w:val="18"/>
        </w:rPr>
      </w:pPr>
    </w:p>
    <w:tbl>
      <w:tblPr>
        <w:tblW w:w="9461" w:type="dxa"/>
        <w:tblInd w:w="18" w:type="dxa"/>
        <w:tblLook w:val="04A0" w:firstRow="1" w:lastRow="0" w:firstColumn="1" w:lastColumn="0" w:noHBand="0" w:noVBand="1"/>
      </w:tblPr>
      <w:tblGrid>
        <w:gridCol w:w="9461"/>
      </w:tblGrid>
      <w:tr w:rsidR="00CC66AE" w:rsidRPr="00413D96" w14:paraId="7AB3323E" w14:textId="77777777" w:rsidTr="004B78DD">
        <w:trPr>
          <w:trHeight w:val="386"/>
        </w:trPr>
        <w:tc>
          <w:tcPr>
            <w:tcW w:w="9461" w:type="dxa"/>
            <w:shd w:val="clear" w:color="auto" w:fill="auto"/>
            <w:vAlign w:val="center"/>
          </w:tcPr>
          <w:p w14:paraId="12D118DB" w14:textId="5CE785CA" w:rsidR="00CC66AE"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10</w:t>
            </w:r>
            <w:r w:rsidR="00CC66AE" w:rsidRPr="00413D96">
              <w:rPr>
                <w:rFonts w:ascii="Arial" w:hAnsi="Arial" w:cs="Arial"/>
                <w:color w:val="000000"/>
              </w:rPr>
              <w:tab/>
              <w:t>Segment information</w:t>
            </w:r>
          </w:p>
        </w:tc>
      </w:tr>
    </w:tbl>
    <w:p w14:paraId="479B6690" w14:textId="77777777" w:rsidR="00CC66AE" w:rsidRPr="00413D96" w:rsidRDefault="00CC66AE" w:rsidP="00BD647D">
      <w:pPr>
        <w:jc w:val="both"/>
        <w:rPr>
          <w:rFonts w:ascii="Arial" w:hAnsi="Arial" w:cs="Arial"/>
          <w:color w:val="000000"/>
          <w:spacing w:val="-4"/>
          <w:sz w:val="18"/>
          <w:szCs w:val="18"/>
        </w:rPr>
      </w:pPr>
    </w:p>
    <w:p w14:paraId="2FBA8DD6" w14:textId="7A481F9A" w:rsidR="00CC66AE" w:rsidRPr="00413D96" w:rsidRDefault="00CC66AE" w:rsidP="00BD647D">
      <w:pPr>
        <w:jc w:val="both"/>
        <w:rPr>
          <w:rFonts w:ascii="Arial" w:hAnsi="Arial" w:cs="Arial"/>
          <w:color w:val="000000"/>
          <w:spacing w:val="-4"/>
          <w:sz w:val="18"/>
          <w:szCs w:val="18"/>
        </w:rPr>
      </w:pPr>
      <w:r w:rsidRPr="00413D96">
        <w:rPr>
          <w:rFonts w:ascii="Arial" w:hAnsi="Arial" w:cs="Arial"/>
          <w:color w:val="000000"/>
          <w:spacing w:val="-4"/>
          <w:sz w:val="18"/>
          <w:szCs w:val="18"/>
        </w:rPr>
        <w:t xml:space="preserve">The Group has three segment reports, which comprise Independent Power Producer (IPP), Small Power Producer (SPP) and others, </w:t>
      </w:r>
      <w:r w:rsidR="00F879D3" w:rsidRPr="00413D96">
        <w:rPr>
          <w:rFonts w:ascii="Arial" w:hAnsi="Arial" w:cs="Arial"/>
          <w:color w:val="000000"/>
          <w:spacing w:val="-4"/>
          <w:sz w:val="18"/>
          <w:szCs w:val="18"/>
        </w:rPr>
        <w:t>The steering commit</w:t>
      </w:r>
      <w:r w:rsidR="00D219EE" w:rsidRPr="00413D96">
        <w:rPr>
          <w:rFonts w:ascii="Arial" w:hAnsi="Arial" w:cs="Arial"/>
          <w:color w:val="000000"/>
          <w:spacing w:val="-4"/>
          <w:sz w:val="18"/>
          <w:szCs w:val="18"/>
        </w:rPr>
        <w:t>tee primarily uses a measure of segment’s revenue and gross profit to assess the performance of the operating segments as follows:</w:t>
      </w:r>
    </w:p>
    <w:p w14:paraId="22E01752" w14:textId="77777777" w:rsidR="00CC66AE" w:rsidRPr="00413D96" w:rsidRDefault="00CC66AE" w:rsidP="00BD647D">
      <w:pPr>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C66AE" w:rsidRPr="00413D96" w14:paraId="7C2DE69E" w14:textId="77777777" w:rsidTr="00E417C7">
        <w:trPr>
          <w:trHeight w:val="20"/>
        </w:trPr>
        <w:tc>
          <w:tcPr>
            <w:tcW w:w="3989" w:type="dxa"/>
            <w:shd w:val="clear" w:color="auto" w:fill="auto"/>
            <w:vAlign w:val="bottom"/>
          </w:tcPr>
          <w:p w14:paraId="09EB70B2" w14:textId="77777777" w:rsidR="00CC66AE" w:rsidRPr="00413D96" w:rsidRDefault="00CC66AE" w:rsidP="00BD647D">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shd w:val="clear" w:color="auto" w:fill="auto"/>
            <w:vAlign w:val="bottom"/>
          </w:tcPr>
          <w:p w14:paraId="284F1037" w14:textId="77777777" w:rsidR="00CC66AE" w:rsidRPr="00413D96" w:rsidRDefault="00CC66AE" w:rsidP="00860058">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 financial statements</w:t>
            </w:r>
          </w:p>
        </w:tc>
      </w:tr>
      <w:tr w:rsidR="00CC66AE" w:rsidRPr="00413D96" w14:paraId="55858F33" w14:textId="77777777" w:rsidTr="004B78DD">
        <w:trPr>
          <w:trHeight w:val="20"/>
        </w:trPr>
        <w:tc>
          <w:tcPr>
            <w:tcW w:w="3989" w:type="dxa"/>
            <w:shd w:val="clear" w:color="auto" w:fill="auto"/>
            <w:vAlign w:val="bottom"/>
          </w:tcPr>
          <w:p w14:paraId="07F53709" w14:textId="77777777" w:rsidR="00CC66AE" w:rsidRPr="00413D96" w:rsidRDefault="00CC66AE" w:rsidP="00BD647D">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shd w:val="clear" w:color="auto" w:fill="auto"/>
            <w:vAlign w:val="bottom"/>
          </w:tcPr>
          <w:p w14:paraId="654CFCA7" w14:textId="60A3AB0C" w:rsidR="00CC66AE" w:rsidRPr="00413D96" w:rsidRDefault="00CC66AE" w:rsidP="00BD647D">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For the year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2024</w:t>
            </w:r>
          </w:p>
        </w:tc>
      </w:tr>
      <w:tr w:rsidR="00CC66AE" w:rsidRPr="00413D96" w14:paraId="6E5C3258" w14:textId="77777777" w:rsidTr="004B78DD">
        <w:trPr>
          <w:trHeight w:val="20"/>
        </w:trPr>
        <w:tc>
          <w:tcPr>
            <w:tcW w:w="3989" w:type="dxa"/>
            <w:shd w:val="clear" w:color="auto" w:fill="auto"/>
            <w:vAlign w:val="bottom"/>
          </w:tcPr>
          <w:p w14:paraId="7FD36D04" w14:textId="77777777" w:rsidR="00CC66AE" w:rsidRPr="00413D96" w:rsidRDefault="00CC66AE" w:rsidP="00BD647D">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hideMark/>
          </w:tcPr>
          <w:p w14:paraId="6D0A3C52"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368" w:type="dxa"/>
            <w:tcBorders>
              <w:top w:val="single" w:sz="4" w:space="0" w:color="auto"/>
              <w:left w:val="nil"/>
              <w:right w:val="nil"/>
            </w:tcBorders>
            <w:shd w:val="clear" w:color="auto" w:fill="auto"/>
            <w:vAlign w:val="bottom"/>
            <w:hideMark/>
          </w:tcPr>
          <w:p w14:paraId="3CB8F805"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368" w:type="dxa"/>
            <w:tcBorders>
              <w:top w:val="single" w:sz="4" w:space="0" w:color="auto"/>
              <w:left w:val="nil"/>
              <w:right w:val="nil"/>
            </w:tcBorders>
            <w:shd w:val="clear" w:color="auto" w:fill="auto"/>
            <w:vAlign w:val="bottom"/>
          </w:tcPr>
          <w:p w14:paraId="1F0FB6C1"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68" w:type="dxa"/>
            <w:tcBorders>
              <w:top w:val="single" w:sz="4" w:space="0" w:color="auto"/>
              <w:left w:val="nil"/>
              <w:right w:val="nil"/>
            </w:tcBorders>
            <w:shd w:val="clear" w:color="auto" w:fill="auto"/>
            <w:vAlign w:val="bottom"/>
          </w:tcPr>
          <w:p w14:paraId="38E2C2E9"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CC66AE" w:rsidRPr="00413D96" w14:paraId="48E44955" w14:textId="77777777" w:rsidTr="004B78DD">
        <w:trPr>
          <w:trHeight w:val="20"/>
        </w:trPr>
        <w:tc>
          <w:tcPr>
            <w:tcW w:w="3989" w:type="dxa"/>
            <w:shd w:val="clear" w:color="auto" w:fill="auto"/>
            <w:vAlign w:val="bottom"/>
          </w:tcPr>
          <w:p w14:paraId="620441AB" w14:textId="77777777" w:rsidR="00CC66AE" w:rsidRPr="00413D96" w:rsidRDefault="00CC66AE" w:rsidP="00BD647D">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hideMark/>
          </w:tcPr>
          <w:p w14:paraId="585825F2"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48B4932C"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527EEC27"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6A3686F5" w14:textId="77777777" w:rsidR="00CC66AE" w:rsidRPr="00413D96" w:rsidRDefault="00CC66AE"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CC66AE" w:rsidRPr="00413D96" w14:paraId="44507B0F" w14:textId="77777777" w:rsidTr="004B78DD">
        <w:trPr>
          <w:trHeight w:val="20"/>
        </w:trPr>
        <w:tc>
          <w:tcPr>
            <w:tcW w:w="3989" w:type="dxa"/>
            <w:shd w:val="clear" w:color="auto" w:fill="auto"/>
            <w:vAlign w:val="bottom"/>
          </w:tcPr>
          <w:p w14:paraId="78DE2408" w14:textId="77777777" w:rsidR="00CC66AE" w:rsidRPr="00413D96" w:rsidRDefault="00CC66AE" w:rsidP="00BD647D">
            <w:pPr>
              <w:ind w:left="-101"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vAlign w:val="bottom"/>
          </w:tcPr>
          <w:p w14:paraId="7D194528" w14:textId="77777777" w:rsidR="00CC66AE" w:rsidRPr="00413D96"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4D7F1248" w14:textId="77777777" w:rsidR="00CC66AE" w:rsidRPr="00413D96"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EED2CA6" w14:textId="77777777" w:rsidR="00CC66AE" w:rsidRPr="00413D96"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0BD6A3A4" w14:textId="77777777" w:rsidR="00CC66AE" w:rsidRPr="00413D96" w:rsidRDefault="00CC66AE" w:rsidP="00BD647D">
            <w:pPr>
              <w:ind w:right="-72"/>
              <w:jc w:val="right"/>
              <w:rPr>
                <w:rFonts w:ascii="Arial" w:eastAsia="Arial Unicode MS" w:hAnsi="Arial" w:cs="Arial"/>
                <w:color w:val="000000"/>
                <w:sz w:val="18"/>
                <w:szCs w:val="18"/>
              </w:rPr>
            </w:pPr>
          </w:p>
        </w:tc>
      </w:tr>
      <w:tr w:rsidR="00CC66AE" w:rsidRPr="00413D96" w14:paraId="2822B170" w14:textId="77777777" w:rsidTr="004B78DD">
        <w:trPr>
          <w:trHeight w:val="20"/>
        </w:trPr>
        <w:tc>
          <w:tcPr>
            <w:tcW w:w="3989" w:type="dxa"/>
            <w:shd w:val="clear" w:color="auto" w:fill="auto"/>
            <w:vAlign w:val="bottom"/>
            <w:hideMark/>
          </w:tcPr>
          <w:p w14:paraId="5E8DB5EE" w14:textId="77777777" w:rsidR="00CC66AE" w:rsidRPr="00413D96" w:rsidRDefault="00CC66AE" w:rsidP="00BD647D">
            <w:pPr>
              <w:tabs>
                <w:tab w:val="left" w:pos="990"/>
              </w:tabs>
              <w:ind w:left="-101"/>
              <w:rPr>
                <w:rFonts w:ascii="Arial" w:hAnsi="Arial" w:cs="Arial"/>
                <w:color w:val="000000"/>
                <w:sz w:val="18"/>
                <w:szCs w:val="18"/>
              </w:rPr>
            </w:pPr>
            <w:r w:rsidRPr="00413D96">
              <w:rPr>
                <w:rFonts w:ascii="Arial" w:hAnsi="Arial" w:cs="Arial"/>
                <w:color w:val="000000"/>
                <w:sz w:val="18"/>
                <w:szCs w:val="18"/>
              </w:rPr>
              <w:t>Revenue from sales and services</w:t>
            </w:r>
          </w:p>
        </w:tc>
        <w:tc>
          <w:tcPr>
            <w:tcW w:w="1368" w:type="dxa"/>
            <w:shd w:val="clear" w:color="auto" w:fill="auto"/>
            <w:vAlign w:val="bottom"/>
          </w:tcPr>
          <w:p w14:paraId="7D89503C" w14:textId="77777777" w:rsidR="00CC66AE" w:rsidRPr="00413D96" w:rsidRDefault="00CC66AE" w:rsidP="00BD647D">
            <w:pPr>
              <w:ind w:right="-72"/>
              <w:jc w:val="right"/>
              <w:rPr>
                <w:rFonts w:ascii="Arial" w:eastAsia="Arial Unicode MS" w:hAnsi="Arial" w:cs="Arial"/>
                <w:color w:val="000000"/>
                <w:sz w:val="18"/>
                <w:szCs w:val="18"/>
                <w:cs/>
              </w:rPr>
            </w:pPr>
          </w:p>
        </w:tc>
        <w:tc>
          <w:tcPr>
            <w:tcW w:w="1368" w:type="dxa"/>
            <w:shd w:val="clear" w:color="auto" w:fill="auto"/>
            <w:vAlign w:val="bottom"/>
          </w:tcPr>
          <w:p w14:paraId="17D819C4" w14:textId="77777777" w:rsidR="00CC66AE" w:rsidRPr="00413D96" w:rsidRDefault="00CC66AE" w:rsidP="00BD647D">
            <w:pPr>
              <w:ind w:right="-72"/>
              <w:jc w:val="right"/>
              <w:rPr>
                <w:rFonts w:ascii="Arial" w:eastAsia="Arial Unicode MS" w:hAnsi="Arial" w:cs="Arial"/>
                <w:color w:val="000000"/>
                <w:sz w:val="18"/>
                <w:szCs w:val="18"/>
              </w:rPr>
            </w:pPr>
          </w:p>
        </w:tc>
        <w:tc>
          <w:tcPr>
            <w:tcW w:w="1368" w:type="dxa"/>
            <w:shd w:val="clear" w:color="auto" w:fill="auto"/>
            <w:vAlign w:val="bottom"/>
          </w:tcPr>
          <w:p w14:paraId="5861335E" w14:textId="77777777" w:rsidR="00CC66AE" w:rsidRPr="00413D96" w:rsidRDefault="00CC66AE" w:rsidP="00BD647D">
            <w:pPr>
              <w:ind w:right="-72"/>
              <w:jc w:val="right"/>
              <w:rPr>
                <w:rFonts w:ascii="Arial" w:eastAsia="Arial Unicode MS" w:hAnsi="Arial" w:cs="Arial"/>
                <w:color w:val="000000"/>
                <w:sz w:val="18"/>
                <w:szCs w:val="18"/>
              </w:rPr>
            </w:pPr>
          </w:p>
        </w:tc>
        <w:tc>
          <w:tcPr>
            <w:tcW w:w="1368" w:type="dxa"/>
            <w:shd w:val="clear" w:color="auto" w:fill="auto"/>
            <w:vAlign w:val="bottom"/>
          </w:tcPr>
          <w:p w14:paraId="23FC7BB6" w14:textId="77777777" w:rsidR="00CC66AE" w:rsidRPr="00413D96" w:rsidRDefault="00CC66AE" w:rsidP="00BD647D">
            <w:pPr>
              <w:ind w:right="-72"/>
              <w:jc w:val="right"/>
              <w:rPr>
                <w:rFonts w:ascii="Arial" w:eastAsia="Arial Unicode MS" w:hAnsi="Arial" w:cs="Arial"/>
                <w:color w:val="000000"/>
                <w:sz w:val="18"/>
                <w:szCs w:val="18"/>
              </w:rPr>
            </w:pPr>
          </w:p>
        </w:tc>
      </w:tr>
      <w:tr w:rsidR="00090E01" w:rsidRPr="00413D96" w14:paraId="32B99151" w14:textId="77777777" w:rsidTr="008F0B2B">
        <w:trPr>
          <w:trHeight w:val="20"/>
        </w:trPr>
        <w:tc>
          <w:tcPr>
            <w:tcW w:w="3989" w:type="dxa"/>
            <w:shd w:val="clear" w:color="auto" w:fill="auto"/>
            <w:vAlign w:val="bottom"/>
            <w:hideMark/>
          </w:tcPr>
          <w:p w14:paraId="55FDD1A1" w14:textId="77777777" w:rsidR="00090E01" w:rsidRPr="00413D96" w:rsidRDefault="00090E01" w:rsidP="00090E01">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   - External revenue </w:t>
            </w:r>
          </w:p>
        </w:tc>
        <w:tc>
          <w:tcPr>
            <w:tcW w:w="1368" w:type="dxa"/>
            <w:tcBorders>
              <w:top w:val="nil"/>
              <w:left w:val="nil"/>
              <w:right w:val="nil"/>
            </w:tcBorders>
            <w:shd w:val="clear" w:color="auto" w:fill="auto"/>
            <w:vAlign w:val="bottom"/>
          </w:tcPr>
          <w:p w14:paraId="055FF352" w14:textId="1DFEB0A2"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c>
          <w:tcPr>
            <w:tcW w:w="1368" w:type="dxa"/>
            <w:tcBorders>
              <w:top w:val="nil"/>
              <w:left w:val="nil"/>
              <w:right w:val="nil"/>
            </w:tcBorders>
            <w:shd w:val="clear" w:color="auto" w:fill="auto"/>
            <w:vAlign w:val="bottom"/>
          </w:tcPr>
          <w:p w14:paraId="4D063E7F" w14:textId="5285BAF1"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66</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771</w:t>
            </w:r>
          </w:p>
        </w:tc>
        <w:tc>
          <w:tcPr>
            <w:tcW w:w="1368" w:type="dxa"/>
            <w:tcBorders>
              <w:top w:val="nil"/>
              <w:left w:val="nil"/>
              <w:right w:val="nil"/>
            </w:tcBorders>
            <w:shd w:val="clear" w:color="auto" w:fill="auto"/>
            <w:vAlign w:val="bottom"/>
          </w:tcPr>
          <w:p w14:paraId="03986056" w14:textId="73D8CED5"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808</w:t>
            </w:r>
          </w:p>
        </w:tc>
        <w:tc>
          <w:tcPr>
            <w:tcW w:w="1368" w:type="dxa"/>
            <w:tcBorders>
              <w:top w:val="nil"/>
              <w:left w:val="nil"/>
              <w:right w:val="nil"/>
            </w:tcBorders>
            <w:shd w:val="clear" w:color="auto" w:fill="auto"/>
            <w:vAlign w:val="bottom"/>
          </w:tcPr>
          <w:p w14:paraId="07B480B0" w14:textId="191D0E26"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90</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452</w:t>
            </w:r>
          </w:p>
        </w:tc>
      </w:tr>
      <w:tr w:rsidR="00090E01" w:rsidRPr="00413D96" w14:paraId="7F886924" w14:textId="77777777" w:rsidTr="008F0B2B">
        <w:trPr>
          <w:trHeight w:val="20"/>
        </w:trPr>
        <w:tc>
          <w:tcPr>
            <w:tcW w:w="3989" w:type="dxa"/>
            <w:shd w:val="clear" w:color="auto" w:fill="auto"/>
            <w:vAlign w:val="bottom"/>
            <w:hideMark/>
          </w:tcPr>
          <w:p w14:paraId="14089ECE" w14:textId="6709880C" w:rsidR="00090E01" w:rsidRPr="00413D96" w:rsidRDefault="00090E01" w:rsidP="00090E01">
            <w:pPr>
              <w:tabs>
                <w:tab w:val="left" w:pos="990"/>
              </w:tabs>
              <w:ind w:left="-101"/>
              <w:rPr>
                <w:rFonts w:ascii="Arial" w:hAnsi="Arial" w:cs="Arial"/>
                <w:color w:val="000000"/>
                <w:sz w:val="18"/>
                <w:szCs w:val="18"/>
              </w:rPr>
            </w:pPr>
            <w:r w:rsidRPr="00413D96">
              <w:rPr>
                <w:rFonts w:ascii="Arial" w:hAnsi="Arial" w:cs="Arial"/>
                <w:color w:val="000000"/>
                <w:sz w:val="18"/>
                <w:szCs w:val="18"/>
              </w:rPr>
              <w:t>Revenue from</w:t>
            </w:r>
            <w:r w:rsidR="002213E3" w:rsidRPr="00413D96">
              <w:rPr>
                <w:rFonts w:ascii="Arial" w:hAnsi="Arial" w:cs="Arial"/>
                <w:color w:val="000000"/>
                <w:sz w:val="18"/>
                <w:szCs w:val="18"/>
              </w:rPr>
              <w:t xml:space="preserve"> </w:t>
            </w:r>
            <w:r w:rsidRPr="00413D96">
              <w:rPr>
                <w:rFonts w:ascii="Arial" w:hAnsi="Arial" w:cs="Arial"/>
                <w:color w:val="000000"/>
                <w:sz w:val="18"/>
                <w:szCs w:val="18"/>
              </w:rPr>
              <w:t>leases</w:t>
            </w:r>
          </w:p>
        </w:tc>
        <w:tc>
          <w:tcPr>
            <w:tcW w:w="1368" w:type="dxa"/>
            <w:tcBorders>
              <w:top w:val="nil"/>
              <w:left w:val="nil"/>
              <w:right w:val="nil"/>
            </w:tcBorders>
            <w:shd w:val="clear" w:color="auto" w:fill="auto"/>
            <w:vAlign w:val="bottom"/>
          </w:tcPr>
          <w:p w14:paraId="29C0F82A" w14:textId="5B980F08"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278</w:t>
            </w:r>
          </w:p>
        </w:tc>
        <w:tc>
          <w:tcPr>
            <w:tcW w:w="1368" w:type="dxa"/>
            <w:tcBorders>
              <w:top w:val="nil"/>
              <w:left w:val="nil"/>
              <w:right w:val="nil"/>
            </w:tcBorders>
            <w:shd w:val="clear" w:color="auto" w:fill="auto"/>
            <w:vAlign w:val="bottom"/>
          </w:tcPr>
          <w:p w14:paraId="6AFD26FE" w14:textId="60790017"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0CCDBFE9" w14:textId="1D05630D"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4C47F4D5" w14:textId="650C6257"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278</w:t>
            </w:r>
          </w:p>
        </w:tc>
      </w:tr>
      <w:tr w:rsidR="00090E01" w:rsidRPr="00413D96" w14:paraId="4B46E5EE" w14:textId="77777777" w:rsidTr="008F0B2B">
        <w:trPr>
          <w:trHeight w:val="20"/>
        </w:trPr>
        <w:tc>
          <w:tcPr>
            <w:tcW w:w="3989" w:type="dxa"/>
            <w:shd w:val="clear" w:color="auto" w:fill="auto"/>
            <w:vAlign w:val="bottom"/>
          </w:tcPr>
          <w:p w14:paraId="2F367B25" w14:textId="77777777" w:rsidR="00090E01" w:rsidRPr="00413D96" w:rsidRDefault="00090E01" w:rsidP="00090E01">
            <w:pPr>
              <w:tabs>
                <w:tab w:val="left" w:pos="990"/>
              </w:tabs>
              <w:ind w:left="-101"/>
              <w:rPr>
                <w:rFonts w:ascii="Arial" w:hAnsi="Arial" w:cs="Arial"/>
                <w:color w:val="000000"/>
                <w:sz w:val="18"/>
                <w:szCs w:val="18"/>
              </w:rPr>
            </w:pPr>
            <w:r w:rsidRPr="00413D96">
              <w:rPr>
                <w:rFonts w:ascii="Arial" w:hAnsi="Arial" w:cs="Arial"/>
                <w:color w:val="000000"/>
                <w:sz w:val="18"/>
                <w:szCs w:val="18"/>
              </w:rPr>
              <w:t>Cost of sales and services</w:t>
            </w:r>
          </w:p>
        </w:tc>
        <w:tc>
          <w:tcPr>
            <w:tcW w:w="1368" w:type="dxa"/>
            <w:tcBorders>
              <w:top w:val="nil"/>
              <w:left w:val="nil"/>
              <w:bottom w:val="single" w:sz="4" w:space="0" w:color="auto"/>
              <w:right w:val="nil"/>
            </w:tcBorders>
            <w:shd w:val="clear" w:color="auto" w:fill="auto"/>
            <w:vAlign w:val="bottom"/>
          </w:tcPr>
          <w:p w14:paraId="581F1807" w14:textId="3868EE92"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932</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BE9995D" w14:textId="703F3367"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58</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092</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BAD4FF1" w14:textId="6E9B9B36"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283</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12E08B26" w14:textId="01CEFF3E" w:rsidR="00090E01" w:rsidRPr="00413D96" w:rsidRDefault="00090E01"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307</w:t>
            </w:r>
            <w:r w:rsidRPr="00413D96">
              <w:rPr>
                <w:rFonts w:ascii="Arial" w:eastAsia="Arial Unicode MS" w:hAnsi="Arial" w:cs="Arial"/>
                <w:color w:val="000000"/>
                <w:sz w:val="18"/>
                <w:szCs w:val="18"/>
              </w:rPr>
              <w:t>)</w:t>
            </w:r>
          </w:p>
        </w:tc>
      </w:tr>
      <w:tr w:rsidR="00090E01" w:rsidRPr="00413D96" w14:paraId="1DFD1C46" w14:textId="77777777" w:rsidTr="008F0B2B">
        <w:trPr>
          <w:trHeight w:val="20"/>
        </w:trPr>
        <w:tc>
          <w:tcPr>
            <w:tcW w:w="3989" w:type="dxa"/>
            <w:shd w:val="clear" w:color="auto" w:fill="auto"/>
            <w:vAlign w:val="bottom"/>
          </w:tcPr>
          <w:p w14:paraId="79EFACFB" w14:textId="77777777" w:rsidR="00090E01" w:rsidRPr="00413D96" w:rsidRDefault="00090E01" w:rsidP="00090E01">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ACC0AFF" w14:textId="01D5375E"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00CED58C" w14:textId="527F89C5"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9E3078C" w14:textId="161F86B5"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35A5355E" w14:textId="1EE018AE" w:rsidR="00090E01" w:rsidRPr="00413D96" w:rsidRDefault="00090E01" w:rsidP="008F0B2B">
            <w:pPr>
              <w:ind w:right="-72"/>
              <w:jc w:val="right"/>
              <w:rPr>
                <w:rFonts w:ascii="Arial" w:eastAsia="Arial Unicode MS" w:hAnsi="Arial" w:cs="Arial"/>
                <w:color w:val="000000"/>
                <w:sz w:val="18"/>
                <w:szCs w:val="18"/>
              </w:rPr>
            </w:pPr>
          </w:p>
        </w:tc>
      </w:tr>
      <w:tr w:rsidR="00090E01" w:rsidRPr="00413D96" w14:paraId="1514F7B4" w14:textId="77777777" w:rsidTr="008F0B2B">
        <w:trPr>
          <w:trHeight w:val="20"/>
        </w:trPr>
        <w:tc>
          <w:tcPr>
            <w:tcW w:w="3989" w:type="dxa"/>
            <w:shd w:val="clear" w:color="auto" w:fill="auto"/>
            <w:vAlign w:val="bottom"/>
          </w:tcPr>
          <w:p w14:paraId="12325F62" w14:textId="77777777" w:rsidR="00090E01" w:rsidRPr="00413D96" w:rsidRDefault="00090E01" w:rsidP="00090E01">
            <w:pPr>
              <w:tabs>
                <w:tab w:val="left" w:pos="990"/>
              </w:tabs>
              <w:ind w:left="-101"/>
              <w:rPr>
                <w:rFonts w:ascii="Arial" w:hAnsi="Arial" w:cs="Arial"/>
                <w:color w:val="000000"/>
                <w:sz w:val="18"/>
                <w:szCs w:val="18"/>
              </w:rPr>
            </w:pPr>
            <w:r w:rsidRPr="00413D96">
              <w:rPr>
                <w:rFonts w:ascii="Arial" w:hAnsi="Arial" w:cs="Arial"/>
                <w:color w:val="000000"/>
                <w:sz w:val="18"/>
                <w:szCs w:val="18"/>
              </w:rPr>
              <w:t>Segment results</w:t>
            </w:r>
          </w:p>
        </w:tc>
        <w:tc>
          <w:tcPr>
            <w:tcW w:w="1368" w:type="dxa"/>
            <w:tcBorders>
              <w:left w:val="nil"/>
              <w:right w:val="nil"/>
            </w:tcBorders>
            <w:shd w:val="clear" w:color="auto" w:fill="auto"/>
            <w:vAlign w:val="bottom"/>
          </w:tcPr>
          <w:p w14:paraId="3181DDB0" w14:textId="3502E91D"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219</w:t>
            </w:r>
          </w:p>
        </w:tc>
        <w:tc>
          <w:tcPr>
            <w:tcW w:w="1368" w:type="dxa"/>
            <w:tcBorders>
              <w:left w:val="nil"/>
              <w:right w:val="nil"/>
            </w:tcBorders>
            <w:shd w:val="clear" w:color="auto" w:fill="auto"/>
            <w:vAlign w:val="bottom"/>
          </w:tcPr>
          <w:p w14:paraId="5E226D6C" w14:textId="19E6519E"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679</w:t>
            </w:r>
          </w:p>
        </w:tc>
        <w:tc>
          <w:tcPr>
            <w:tcW w:w="1368" w:type="dxa"/>
            <w:tcBorders>
              <w:left w:val="nil"/>
              <w:right w:val="nil"/>
            </w:tcBorders>
            <w:shd w:val="clear" w:color="auto" w:fill="auto"/>
            <w:vAlign w:val="bottom"/>
          </w:tcPr>
          <w:p w14:paraId="69CCA2D2" w14:textId="4D038459"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525</w:t>
            </w:r>
          </w:p>
        </w:tc>
        <w:tc>
          <w:tcPr>
            <w:tcW w:w="1368" w:type="dxa"/>
            <w:tcBorders>
              <w:left w:val="nil"/>
              <w:right w:val="nil"/>
            </w:tcBorders>
            <w:shd w:val="clear" w:color="auto" w:fill="auto"/>
            <w:vAlign w:val="bottom"/>
          </w:tcPr>
          <w:p w14:paraId="6A8F4347" w14:textId="05DDAED1" w:rsidR="00090E01"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090E0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423</w:t>
            </w:r>
          </w:p>
        </w:tc>
      </w:tr>
      <w:tr w:rsidR="00090E01" w:rsidRPr="00413D96" w14:paraId="39B8B481" w14:textId="77777777" w:rsidTr="008F0B2B">
        <w:trPr>
          <w:trHeight w:val="20"/>
        </w:trPr>
        <w:tc>
          <w:tcPr>
            <w:tcW w:w="3989" w:type="dxa"/>
            <w:shd w:val="clear" w:color="auto" w:fill="auto"/>
            <w:vAlign w:val="bottom"/>
          </w:tcPr>
          <w:p w14:paraId="606F5FFF" w14:textId="5FCC6C28" w:rsidR="00090E01" w:rsidRPr="00413D96" w:rsidRDefault="00090E01" w:rsidP="00090E01">
            <w:pPr>
              <w:tabs>
                <w:tab w:val="left" w:pos="990"/>
              </w:tabs>
              <w:ind w:left="-101"/>
              <w:rPr>
                <w:rFonts w:ascii="Arial" w:hAnsi="Arial" w:cs="Arial"/>
                <w:color w:val="000000"/>
                <w:sz w:val="18"/>
                <w:szCs w:val="18"/>
              </w:rPr>
            </w:pPr>
          </w:p>
        </w:tc>
        <w:tc>
          <w:tcPr>
            <w:tcW w:w="1368" w:type="dxa"/>
            <w:tcBorders>
              <w:left w:val="nil"/>
              <w:right w:val="nil"/>
            </w:tcBorders>
            <w:shd w:val="clear" w:color="auto" w:fill="auto"/>
            <w:vAlign w:val="bottom"/>
          </w:tcPr>
          <w:p w14:paraId="2BC2AEE7" w14:textId="278970A1" w:rsidR="00090E01" w:rsidRPr="00413D96" w:rsidRDefault="00090E01"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66BC91A8" w14:textId="194C84A5" w:rsidR="00090E01" w:rsidRPr="00413D96" w:rsidRDefault="00090E01" w:rsidP="008F0B2B">
            <w:pPr>
              <w:ind w:right="-72"/>
              <w:jc w:val="right"/>
              <w:rPr>
                <w:rFonts w:ascii="Arial" w:eastAsia="Arial Unicode MS" w:hAnsi="Arial" w:cs="Arial"/>
                <w:color w:val="000000"/>
                <w:sz w:val="18"/>
                <w:szCs w:val="18"/>
                <w:cs/>
              </w:rPr>
            </w:pPr>
          </w:p>
        </w:tc>
        <w:tc>
          <w:tcPr>
            <w:tcW w:w="1368" w:type="dxa"/>
            <w:tcBorders>
              <w:left w:val="nil"/>
              <w:right w:val="nil"/>
            </w:tcBorders>
            <w:shd w:val="clear" w:color="auto" w:fill="auto"/>
            <w:vAlign w:val="bottom"/>
          </w:tcPr>
          <w:p w14:paraId="6B2CCDA5" w14:textId="39AC1272" w:rsidR="00090E01" w:rsidRPr="00413D96" w:rsidRDefault="00090E01"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30DA1732" w14:textId="7A12AE0D" w:rsidR="00090E01" w:rsidRPr="00413D96" w:rsidRDefault="00090E01" w:rsidP="008F0B2B">
            <w:pPr>
              <w:ind w:right="-72"/>
              <w:jc w:val="right"/>
              <w:rPr>
                <w:rFonts w:ascii="Arial" w:eastAsia="Arial Unicode MS" w:hAnsi="Arial" w:cs="Arial"/>
                <w:color w:val="000000"/>
                <w:sz w:val="18"/>
                <w:szCs w:val="18"/>
              </w:rPr>
            </w:pPr>
          </w:p>
        </w:tc>
      </w:tr>
      <w:tr w:rsidR="00090E01" w:rsidRPr="00413D96" w14:paraId="4CBDA6A2" w14:textId="77777777" w:rsidTr="008F0B2B">
        <w:trPr>
          <w:trHeight w:val="20"/>
        </w:trPr>
        <w:tc>
          <w:tcPr>
            <w:tcW w:w="3989" w:type="dxa"/>
            <w:shd w:val="clear" w:color="auto" w:fill="auto"/>
            <w:vAlign w:val="bottom"/>
          </w:tcPr>
          <w:p w14:paraId="7DF17C72" w14:textId="68401E12" w:rsidR="00090E01" w:rsidRPr="00413D96" w:rsidRDefault="00090E01" w:rsidP="00090E01">
            <w:pPr>
              <w:tabs>
                <w:tab w:val="left" w:pos="990"/>
              </w:tabs>
              <w:ind w:left="-101"/>
              <w:rPr>
                <w:rFonts w:ascii="Arial" w:hAnsi="Arial" w:cs="Arial"/>
                <w:color w:val="000000"/>
                <w:sz w:val="18"/>
                <w:szCs w:val="18"/>
              </w:rPr>
            </w:pPr>
            <w:r w:rsidRPr="00413D96">
              <w:rPr>
                <w:rFonts w:ascii="Arial" w:hAnsi="Arial" w:cs="Arial"/>
                <w:color w:val="000000"/>
                <w:sz w:val="18"/>
                <w:szCs w:val="18"/>
              </w:rPr>
              <w:t>Unallocated revenues and expenses</w:t>
            </w:r>
          </w:p>
        </w:tc>
        <w:tc>
          <w:tcPr>
            <w:tcW w:w="1368" w:type="dxa"/>
            <w:tcBorders>
              <w:top w:val="nil"/>
              <w:left w:val="nil"/>
              <w:right w:val="nil"/>
            </w:tcBorders>
            <w:shd w:val="clear" w:color="auto" w:fill="auto"/>
            <w:vAlign w:val="bottom"/>
          </w:tcPr>
          <w:p w14:paraId="34401B79" w14:textId="5A19ABF5"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A6AC6C1" w14:textId="5CAC53DA"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0D578CC5" w14:textId="054900B2"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72C00CF2" w14:textId="5EB29D4A" w:rsidR="00090E01" w:rsidRPr="00413D96" w:rsidRDefault="00090E01" w:rsidP="008F0B2B">
            <w:pPr>
              <w:ind w:right="-72"/>
              <w:jc w:val="right"/>
              <w:rPr>
                <w:rFonts w:ascii="Arial" w:eastAsia="Arial Unicode MS" w:hAnsi="Arial" w:cs="Arial"/>
                <w:color w:val="000000"/>
                <w:sz w:val="18"/>
                <w:szCs w:val="18"/>
              </w:rPr>
            </w:pPr>
          </w:p>
        </w:tc>
      </w:tr>
      <w:tr w:rsidR="00090E01" w:rsidRPr="00413D96" w14:paraId="7071D9BB" w14:textId="77777777" w:rsidTr="008F0B2B">
        <w:trPr>
          <w:trHeight w:val="20"/>
        </w:trPr>
        <w:tc>
          <w:tcPr>
            <w:tcW w:w="3989" w:type="dxa"/>
            <w:shd w:val="clear" w:color="auto" w:fill="auto"/>
            <w:vAlign w:val="bottom"/>
          </w:tcPr>
          <w:p w14:paraId="4574B60A" w14:textId="77777777" w:rsidR="00090E01" w:rsidRPr="00413D96" w:rsidRDefault="00090E01" w:rsidP="00090E01">
            <w:pPr>
              <w:tabs>
                <w:tab w:val="left" w:pos="990"/>
              </w:tabs>
              <w:ind w:left="-101"/>
              <w:rPr>
                <w:rFonts w:ascii="Arial" w:hAnsi="Arial" w:cs="Arial"/>
                <w:color w:val="000000"/>
                <w:sz w:val="18"/>
                <w:szCs w:val="18"/>
              </w:rPr>
            </w:pPr>
          </w:p>
        </w:tc>
        <w:tc>
          <w:tcPr>
            <w:tcW w:w="1368" w:type="dxa"/>
            <w:tcBorders>
              <w:top w:val="nil"/>
              <w:left w:val="nil"/>
              <w:right w:val="nil"/>
            </w:tcBorders>
            <w:shd w:val="clear" w:color="auto" w:fill="auto"/>
            <w:vAlign w:val="bottom"/>
          </w:tcPr>
          <w:p w14:paraId="29788A35" w14:textId="77777777"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05ACE4D" w14:textId="77777777"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06A9188C" w14:textId="77777777" w:rsidR="00090E01" w:rsidRPr="00413D96"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01F6BA8" w14:textId="77777777" w:rsidR="00090E01" w:rsidRPr="00413D96" w:rsidRDefault="00090E01" w:rsidP="008F0B2B">
            <w:pPr>
              <w:ind w:right="-72"/>
              <w:jc w:val="right"/>
              <w:rPr>
                <w:rFonts w:ascii="Arial" w:eastAsia="Arial Unicode MS" w:hAnsi="Arial" w:cs="Arial"/>
                <w:color w:val="000000"/>
                <w:sz w:val="18"/>
                <w:szCs w:val="18"/>
              </w:rPr>
            </w:pPr>
          </w:p>
        </w:tc>
      </w:tr>
      <w:tr w:rsidR="008F0B2B" w:rsidRPr="00413D96" w14:paraId="29DAB11D" w14:textId="77777777" w:rsidTr="008F0B2B">
        <w:trPr>
          <w:trHeight w:val="20"/>
        </w:trPr>
        <w:tc>
          <w:tcPr>
            <w:tcW w:w="3989" w:type="dxa"/>
            <w:shd w:val="clear" w:color="auto" w:fill="auto"/>
            <w:vAlign w:val="bottom"/>
          </w:tcPr>
          <w:p w14:paraId="357AB0DB" w14:textId="28458205"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Dividend income</w:t>
            </w:r>
          </w:p>
        </w:tc>
        <w:tc>
          <w:tcPr>
            <w:tcW w:w="1368" w:type="dxa"/>
            <w:tcBorders>
              <w:top w:val="nil"/>
              <w:left w:val="nil"/>
              <w:right w:val="nil"/>
            </w:tcBorders>
            <w:shd w:val="clear" w:color="auto" w:fill="auto"/>
            <w:vAlign w:val="bottom"/>
          </w:tcPr>
          <w:p w14:paraId="3EDF9FE5"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405E1F8"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0BAAF67"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64E7C0C2" w14:textId="23ED10DE"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201</w:t>
            </w:r>
          </w:p>
        </w:tc>
      </w:tr>
      <w:tr w:rsidR="008F0B2B" w:rsidRPr="00413D96" w14:paraId="758DE7A2" w14:textId="77777777" w:rsidTr="008F0B2B">
        <w:trPr>
          <w:trHeight w:val="20"/>
        </w:trPr>
        <w:tc>
          <w:tcPr>
            <w:tcW w:w="3989" w:type="dxa"/>
            <w:shd w:val="clear" w:color="auto" w:fill="auto"/>
            <w:vAlign w:val="bottom"/>
          </w:tcPr>
          <w:p w14:paraId="162F07F3" w14:textId="0D99CB6B"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Other income</w:t>
            </w:r>
          </w:p>
        </w:tc>
        <w:tc>
          <w:tcPr>
            <w:tcW w:w="1368" w:type="dxa"/>
            <w:tcBorders>
              <w:top w:val="nil"/>
              <w:left w:val="nil"/>
              <w:right w:val="nil"/>
            </w:tcBorders>
            <w:shd w:val="clear" w:color="auto" w:fill="auto"/>
            <w:vAlign w:val="bottom"/>
          </w:tcPr>
          <w:p w14:paraId="2550A289"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1783085"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AEA347D"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5EC4E8B" w14:textId="68AFC30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868</w:t>
            </w:r>
          </w:p>
        </w:tc>
      </w:tr>
      <w:tr w:rsidR="008F0B2B" w:rsidRPr="00413D96" w14:paraId="38DFDE6D" w14:textId="77777777" w:rsidTr="008F0B2B">
        <w:trPr>
          <w:trHeight w:val="20"/>
        </w:trPr>
        <w:tc>
          <w:tcPr>
            <w:tcW w:w="3989" w:type="dxa"/>
            <w:shd w:val="clear" w:color="auto" w:fill="auto"/>
            <w:vAlign w:val="bottom"/>
          </w:tcPr>
          <w:p w14:paraId="22AE8579" w14:textId="49D4EC22"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Currency exchange </w:t>
            </w:r>
            <w:r w:rsidR="00745ADE" w:rsidRPr="00413D96">
              <w:rPr>
                <w:rFonts w:ascii="Arial" w:hAnsi="Arial" w:cs="Arial"/>
                <w:color w:val="000000"/>
                <w:sz w:val="18"/>
                <w:szCs w:val="18"/>
              </w:rPr>
              <w:t>loss</w:t>
            </w:r>
          </w:p>
        </w:tc>
        <w:tc>
          <w:tcPr>
            <w:tcW w:w="1368" w:type="dxa"/>
            <w:tcBorders>
              <w:top w:val="nil"/>
              <w:left w:val="nil"/>
              <w:right w:val="nil"/>
            </w:tcBorders>
            <w:shd w:val="clear" w:color="auto" w:fill="auto"/>
            <w:vAlign w:val="bottom"/>
          </w:tcPr>
          <w:p w14:paraId="1C4326A9" w14:textId="5A8089AD"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572EE19B" w14:textId="5B334F92"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C91EAB3" w14:textId="216FDB0D"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44E5A460" w14:textId="30586D3B"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497</w:t>
            </w:r>
            <w:r w:rsidRPr="00413D96">
              <w:rPr>
                <w:rFonts w:ascii="Arial" w:eastAsia="Arial Unicode MS" w:hAnsi="Arial" w:cs="Arial"/>
                <w:color w:val="000000"/>
                <w:sz w:val="18"/>
                <w:szCs w:val="18"/>
              </w:rPr>
              <w:t>)</w:t>
            </w:r>
          </w:p>
        </w:tc>
      </w:tr>
      <w:tr w:rsidR="008F0B2B" w:rsidRPr="00413D96" w14:paraId="522B7675" w14:textId="77777777" w:rsidTr="008F0B2B">
        <w:trPr>
          <w:trHeight w:val="20"/>
        </w:trPr>
        <w:tc>
          <w:tcPr>
            <w:tcW w:w="3989" w:type="dxa"/>
            <w:shd w:val="clear" w:color="auto" w:fill="auto"/>
          </w:tcPr>
          <w:p w14:paraId="7F64D67B"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Administrative expenses</w:t>
            </w:r>
          </w:p>
        </w:tc>
        <w:tc>
          <w:tcPr>
            <w:tcW w:w="1368" w:type="dxa"/>
            <w:tcBorders>
              <w:top w:val="nil"/>
              <w:left w:val="nil"/>
              <w:right w:val="nil"/>
            </w:tcBorders>
            <w:shd w:val="clear" w:color="auto" w:fill="auto"/>
            <w:vAlign w:val="bottom"/>
          </w:tcPr>
          <w:p w14:paraId="5A85398C" w14:textId="0F1BA84A"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43FD9C48" w14:textId="54926438"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736149A0" w14:textId="65B464F8"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7652664C" w14:textId="746CE66E"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571</w:t>
            </w:r>
            <w:r w:rsidRPr="00413D96">
              <w:rPr>
                <w:rFonts w:ascii="Arial" w:eastAsia="Arial Unicode MS" w:hAnsi="Arial" w:cs="Arial"/>
                <w:color w:val="000000"/>
                <w:sz w:val="18"/>
                <w:szCs w:val="18"/>
              </w:rPr>
              <w:t>)</w:t>
            </w:r>
          </w:p>
        </w:tc>
      </w:tr>
      <w:tr w:rsidR="008F0B2B" w:rsidRPr="00413D96" w14:paraId="51FA8412" w14:textId="77777777" w:rsidTr="008F0B2B">
        <w:trPr>
          <w:trHeight w:val="20"/>
        </w:trPr>
        <w:tc>
          <w:tcPr>
            <w:tcW w:w="3989" w:type="dxa"/>
            <w:shd w:val="clear" w:color="auto" w:fill="auto"/>
          </w:tcPr>
          <w:p w14:paraId="686C424A" w14:textId="43551C92" w:rsidR="008F0B2B" w:rsidRPr="00413D96" w:rsidRDefault="008F0B2B" w:rsidP="008F0B2B">
            <w:pPr>
              <w:tabs>
                <w:tab w:val="left" w:pos="990"/>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Gain from remeasurement </w:t>
            </w:r>
          </w:p>
          <w:p w14:paraId="1C37FE48"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of financial instruments, net</w:t>
            </w:r>
          </w:p>
        </w:tc>
        <w:tc>
          <w:tcPr>
            <w:tcW w:w="1368" w:type="dxa"/>
            <w:tcBorders>
              <w:top w:val="nil"/>
              <w:left w:val="nil"/>
              <w:right w:val="nil"/>
            </w:tcBorders>
            <w:shd w:val="clear" w:color="auto" w:fill="auto"/>
            <w:vAlign w:val="bottom"/>
          </w:tcPr>
          <w:p w14:paraId="70D76297" w14:textId="765FBDEB"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7706F21D" w14:textId="29993A56"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48A9685" w14:textId="1C9C0C86"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9E99B60" w14:textId="3BBAAA61"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239</w:t>
            </w:r>
          </w:p>
        </w:tc>
      </w:tr>
      <w:tr w:rsidR="008F0B2B" w:rsidRPr="00413D96" w14:paraId="1E9DCD5D" w14:textId="77777777" w:rsidTr="008F0B2B">
        <w:trPr>
          <w:trHeight w:val="20"/>
        </w:trPr>
        <w:tc>
          <w:tcPr>
            <w:tcW w:w="3989" w:type="dxa"/>
            <w:shd w:val="clear" w:color="auto" w:fill="auto"/>
          </w:tcPr>
          <w:p w14:paraId="12A98A59"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Finance costs</w:t>
            </w:r>
          </w:p>
        </w:tc>
        <w:tc>
          <w:tcPr>
            <w:tcW w:w="1368" w:type="dxa"/>
            <w:tcBorders>
              <w:top w:val="nil"/>
              <w:left w:val="nil"/>
              <w:right w:val="nil"/>
            </w:tcBorders>
            <w:shd w:val="clear" w:color="auto" w:fill="auto"/>
            <w:vAlign w:val="bottom"/>
          </w:tcPr>
          <w:p w14:paraId="0D2D29B7" w14:textId="3663943C"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8A5F97F" w14:textId="36E2D073"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2613077" w14:textId="479EEC7A"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558D08F7" w14:textId="0EB27A48"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885</w:t>
            </w:r>
            <w:r w:rsidRPr="00413D96">
              <w:rPr>
                <w:rFonts w:ascii="Arial" w:eastAsia="Arial Unicode MS" w:hAnsi="Arial" w:cs="Arial"/>
                <w:color w:val="000000"/>
                <w:sz w:val="18"/>
                <w:szCs w:val="18"/>
              </w:rPr>
              <w:t>)</w:t>
            </w:r>
          </w:p>
        </w:tc>
      </w:tr>
      <w:tr w:rsidR="008F0B2B" w:rsidRPr="00413D96" w14:paraId="570A03B7" w14:textId="77777777" w:rsidTr="008F0B2B">
        <w:trPr>
          <w:trHeight w:val="20"/>
        </w:trPr>
        <w:tc>
          <w:tcPr>
            <w:tcW w:w="3989" w:type="dxa"/>
            <w:shd w:val="clear" w:color="auto" w:fill="auto"/>
          </w:tcPr>
          <w:p w14:paraId="6D4DFC77"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Share of profit from investments in associates</w:t>
            </w:r>
          </w:p>
          <w:p w14:paraId="26DC3643" w14:textId="636FDC7B"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   and joint ventures, net</w:t>
            </w:r>
          </w:p>
        </w:tc>
        <w:tc>
          <w:tcPr>
            <w:tcW w:w="1368" w:type="dxa"/>
            <w:tcBorders>
              <w:top w:val="nil"/>
              <w:left w:val="nil"/>
              <w:right w:val="nil"/>
            </w:tcBorders>
            <w:shd w:val="clear" w:color="auto" w:fill="auto"/>
            <w:vAlign w:val="bottom"/>
          </w:tcPr>
          <w:p w14:paraId="691A7B22" w14:textId="704DE915"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7F2BC8A" w14:textId="2B9438A5"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7637D744" w14:textId="5269454B"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574A4370" w14:textId="0C56A984"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293</w:t>
            </w:r>
          </w:p>
        </w:tc>
      </w:tr>
      <w:tr w:rsidR="008F0B2B" w:rsidRPr="00413D96" w14:paraId="60B32B6F" w14:textId="77777777" w:rsidTr="008F0B2B">
        <w:trPr>
          <w:trHeight w:val="20"/>
        </w:trPr>
        <w:tc>
          <w:tcPr>
            <w:tcW w:w="3989" w:type="dxa"/>
            <w:shd w:val="clear" w:color="auto" w:fill="auto"/>
          </w:tcPr>
          <w:p w14:paraId="7B4FE140" w14:textId="77777777" w:rsidR="008F0B2B" w:rsidRPr="00413D96" w:rsidRDefault="008F0B2B" w:rsidP="008F0B2B">
            <w:pPr>
              <w:tabs>
                <w:tab w:val="left" w:pos="990"/>
              </w:tabs>
              <w:ind w:left="-101"/>
              <w:rPr>
                <w:rFonts w:ascii="Arial" w:hAnsi="Arial" w:cs="Arial"/>
                <w:color w:val="000000"/>
                <w:sz w:val="18"/>
                <w:szCs w:val="18"/>
              </w:rPr>
            </w:pPr>
          </w:p>
          <w:p w14:paraId="363D7021" w14:textId="73952C40"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Profit before income tax</w:t>
            </w:r>
          </w:p>
        </w:tc>
        <w:tc>
          <w:tcPr>
            <w:tcW w:w="1368" w:type="dxa"/>
            <w:tcBorders>
              <w:left w:val="nil"/>
              <w:right w:val="nil"/>
            </w:tcBorders>
            <w:shd w:val="clear" w:color="auto" w:fill="auto"/>
            <w:vAlign w:val="bottom"/>
          </w:tcPr>
          <w:p w14:paraId="6E0363FF" w14:textId="34C0AF59"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13202ED1" w14:textId="27098F06"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54B0C118" w14:textId="5A6670FD"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BECA643" w14:textId="3A74ED9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071</w:t>
            </w:r>
          </w:p>
        </w:tc>
      </w:tr>
      <w:tr w:rsidR="008F0B2B" w:rsidRPr="00413D96" w14:paraId="396EF6CF" w14:textId="77777777" w:rsidTr="008F0B2B">
        <w:trPr>
          <w:trHeight w:val="20"/>
        </w:trPr>
        <w:tc>
          <w:tcPr>
            <w:tcW w:w="3989" w:type="dxa"/>
            <w:shd w:val="clear" w:color="auto" w:fill="auto"/>
            <w:vAlign w:val="bottom"/>
          </w:tcPr>
          <w:p w14:paraId="269CB21A" w14:textId="5CC700D3"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Income tax</w:t>
            </w:r>
          </w:p>
        </w:tc>
        <w:tc>
          <w:tcPr>
            <w:tcW w:w="1368" w:type="dxa"/>
            <w:tcBorders>
              <w:left w:val="nil"/>
              <w:right w:val="nil"/>
            </w:tcBorders>
            <w:shd w:val="clear" w:color="auto" w:fill="auto"/>
            <w:vAlign w:val="bottom"/>
          </w:tcPr>
          <w:p w14:paraId="6469598C" w14:textId="50043FB3"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389D425A" w14:textId="115048C4"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04073F28" w14:textId="138C8829"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shd w:val="clear" w:color="auto" w:fill="auto"/>
            <w:vAlign w:val="bottom"/>
          </w:tcPr>
          <w:p w14:paraId="250E8772" w14:textId="7289FB9E"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300</w:t>
            </w:r>
            <w:r w:rsidRPr="00413D96">
              <w:rPr>
                <w:rFonts w:ascii="Arial" w:eastAsia="Arial Unicode MS" w:hAnsi="Arial" w:cs="Arial"/>
                <w:color w:val="000000"/>
                <w:sz w:val="18"/>
                <w:szCs w:val="18"/>
              </w:rPr>
              <w:t>)</w:t>
            </w:r>
          </w:p>
        </w:tc>
      </w:tr>
      <w:tr w:rsidR="008F0B2B" w:rsidRPr="00413D96" w14:paraId="4E1E211A" w14:textId="77777777" w:rsidTr="008F0B2B">
        <w:trPr>
          <w:trHeight w:val="20"/>
        </w:trPr>
        <w:tc>
          <w:tcPr>
            <w:tcW w:w="3989" w:type="dxa"/>
            <w:shd w:val="clear" w:color="auto" w:fill="auto"/>
            <w:vAlign w:val="bottom"/>
          </w:tcPr>
          <w:p w14:paraId="62976883"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left w:val="nil"/>
              <w:right w:val="nil"/>
            </w:tcBorders>
            <w:shd w:val="clear" w:color="auto" w:fill="auto"/>
            <w:vAlign w:val="bottom"/>
          </w:tcPr>
          <w:p w14:paraId="6591616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155270E8"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16C22882"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3198CDDB" w14:textId="087F0F05"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5710BF9D" w14:textId="77777777" w:rsidTr="008F0B2B">
        <w:trPr>
          <w:trHeight w:val="20"/>
        </w:trPr>
        <w:tc>
          <w:tcPr>
            <w:tcW w:w="3989" w:type="dxa"/>
            <w:shd w:val="clear" w:color="auto" w:fill="auto"/>
            <w:vAlign w:val="bottom"/>
          </w:tcPr>
          <w:p w14:paraId="74E8B46A" w14:textId="1DF7E663"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Profit for the year</w:t>
            </w:r>
          </w:p>
        </w:tc>
        <w:tc>
          <w:tcPr>
            <w:tcW w:w="1368" w:type="dxa"/>
            <w:tcBorders>
              <w:left w:val="nil"/>
              <w:right w:val="nil"/>
            </w:tcBorders>
            <w:shd w:val="clear" w:color="auto" w:fill="auto"/>
            <w:vAlign w:val="bottom"/>
          </w:tcPr>
          <w:p w14:paraId="1E5E3BC6" w14:textId="603C9679"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2027D8BF" w14:textId="167D4E96"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33B2EB9B" w14:textId="52B8CC2A"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shd w:val="clear" w:color="auto" w:fill="auto"/>
            <w:vAlign w:val="bottom"/>
          </w:tcPr>
          <w:p w14:paraId="72057970" w14:textId="3BB7F6F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771</w:t>
            </w:r>
          </w:p>
        </w:tc>
      </w:tr>
    </w:tbl>
    <w:p w14:paraId="2A188041" w14:textId="193A1C6E" w:rsidR="008F0B2B" w:rsidRPr="00413D96" w:rsidRDefault="008F0B2B">
      <w:pPr>
        <w:rPr>
          <w:rFonts w:ascii="Arial" w:hAnsi="Arial" w:cs="Arial"/>
        </w:rPr>
      </w:pPr>
    </w:p>
    <w:tbl>
      <w:tblPr>
        <w:tblW w:w="9461" w:type="dxa"/>
        <w:tblLayout w:type="fixed"/>
        <w:tblLook w:val="04A0" w:firstRow="1" w:lastRow="0" w:firstColumn="1" w:lastColumn="0" w:noHBand="0" w:noVBand="1"/>
      </w:tblPr>
      <w:tblGrid>
        <w:gridCol w:w="3989"/>
        <w:gridCol w:w="1368"/>
        <w:gridCol w:w="1368"/>
        <w:gridCol w:w="1368"/>
        <w:gridCol w:w="1368"/>
      </w:tblGrid>
      <w:tr w:rsidR="008F0B2B" w:rsidRPr="00413D96" w14:paraId="3A321364" w14:textId="77777777">
        <w:trPr>
          <w:trHeight w:val="20"/>
        </w:trPr>
        <w:tc>
          <w:tcPr>
            <w:tcW w:w="3989" w:type="dxa"/>
            <w:shd w:val="clear" w:color="auto" w:fill="auto"/>
            <w:vAlign w:val="bottom"/>
          </w:tcPr>
          <w:p w14:paraId="433A9B8E" w14:textId="77777777" w:rsidR="008F0B2B" w:rsidRPr="00413D96" w:rsidRDefault="008F0B2B">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shd w:val="clear" w:color="auto" w:fill="auto"/>
            <w:vAlign w:val="bottom"/>
          </w:tcPr>
          <w:p w14:paraId="3A6E72AC" w14:textId="77777777" w:rsidR="008F0B2B" w:rsidRPr="00413D96" w:rsidRDefault="008F0B2B">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 financial statements</w:t>
            </w:r>
          </w:p>
        </w:tc>
      </w:tr>
      <w:tr w:rsidR="008F0B2B" w:rsidRPr="00413D96" w14:paraId="06B32FC3" w14:textId="77777777">
        <w:trPr>
          <w:trHeight w:val="20"/>
        </w:trPr>
        <w:tc>
          <w:tcPr>
            <w:tcW w:w="3989" w:type="dxa"/>
            <w:shd w:val="clear" w:color="auto" w:fill="auto"/>
            <w:vAlign w:val="bottom"/>
          </w:tcPr>
          <w:p w14:paraId="2E1EB42D" w14:textId="77777777" w:rsidR="008F0B2B" w:rsidRPr="00413D96" w:rsidRDefault="008F0B2B">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shd w:val="clear" w:color="auto" w:fill="auto"/>
            <w:vAlign w:val="bottom"/>
          </w:tcPr>
          <w:p w14:paraId="6AF2FBCF" w14:textId="20F7AC00" w:rsidR="008F0B2B" w:rsidRPr="00413D96" w:rsidRDefault="008F0B2B">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For the year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2024</w:t>
            </w:r>
          </w:p>
        </w:tc>
      </w:tr>
      <w:tr w:rsidR="008F0B2B" w:rsidRPr="00413D96" w14:paraId="34C98FA3" w14:textId="77777777">
        <w:trPr>
          <w:trHeight w:val="20"/>
        </w:trPr>
        <w:tc>
          <w:tcPr>
            <w:tcW w:w="3989" w:type="dxa"/>
            <w:shd w:val="clear" w:color="auto" w:fill="auto"/>
            <w:vAlign w:val="bottom"/>
          </w:tcPr>
          <w:p w14:paraId="233BED2F" w14:textId="77777777" w:rsidR="008F0B2B" w:rsidRPr="00413D96" w:rsidRDefault="008F0B2B">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hideMark/>
          </w:tcPr>
          <w:p w14:paraId="4D06F765"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368" w:type="dxa"/>
            <w:tcBorders>
              <w:top w:val="single" w:sz="4" w:space="0" w:color="auto"/>
              <w:left w:val="nil"/>
              <w:right w:val="nil"/>
            </w:tcBorders>
            <w:shd w:val="clear" w:color="auto" w:fill="auto"/>
            <w:vAlign w:val="bottom"/>
            <w:hideMark/>
          </w:tcPr>
          <w:p w14:paraId="1F4DB6EF"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368" w:type="dxa"/>
            <w:tcBorders>
              <w:top w:val="single" w:sz="4" w:space="0" w:color="auto"/>
              <w:left w:val="nil"/>
              <w:right w:val="nil"/>
            </w:tcBorders>
            <w:shd w:val="clear" w:color="auto" w:fill="auto"/>
            <w:vAlign w:val="bottom"/>
          </w:tcPr>
          <w:p w14:paraId="036FAF1E"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68" w:type="dxa"/>
            <w:tcBorders>
              <w:top w:val="single" w:sz="4" w:space="0" w:color="auto"/>
              <w:left w:val="nil"/>
              <w:right w:val="nil"/>
            </w:tcBorders>
            <w:shd w:val="clear" w:color="auto" w:fill="auto"/>
            <w:vAlign w:val="bottom"/>
          </w:tcPr>
          <w:p w14:paraId="6E9DBF87"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8F0B2B" w:rsidRPr="00413D96" w14:paraId="3C49B82C" w14:textId="77777777">
        <w:trPr>
          <w:trHeight w:val="20"/>
        </w:trPr>
        <w:tc>
          <w:tcPr>
            <w:tcW w:w="3989" w:type="dxa"/>
            <w:shd w:val="clear" w:color="auto" w:fill="auto"/>
            <w:vAlign w:val="bottom"/>
          </w:tcPr>
          <w:p w14:paraId="339821C7" w14:textId="77777777" w:rsidR="008F0B2B" w:rsidRPr="00413D96" w:rsidRDefault="008F0B2B">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hideMark/>
          </w:tcPr>
          <w:p w14:paraId="6E54A6A8"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408A734B"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1A75CC41"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3429A272"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8F0B2B" w:rsidRPr="00413D96" w14:paraId="58D10414" w14:textId="77777777" w:rsidTr="004B78DD">
        <w:trPr>
          <w:trHeight w:val="20"/>
        </w:trPr>
        <w:tc>
          <w:tcPr>
            <w:tcW w:w="3989" w:type="dxa"/>
            <w:shd w:val="clear" w:color="auto" w:fill="auto"/>
            <w:vAlign w:val="bottom"/>
            <w:hideMark/>
          </w:tcPr>
          <w:p w14:paraId="2C09A485" w14:textId="35716418" w:rsidR="008F0B2B" w:rsidRPr="00413D96" w:rsidRDefault="008F0B2B" w:rsidP="008F0B2B">
            <w:pPr>
              <w:tabs>
                <w:tab w:val="left" w:pos="990"/>
              </w:tabs>
              <w:ind w:left="-101"/>
              <w:rPr>
                <w:rFonts w:ascii="Arial" w:hAnsi="Arial" w:cs="Arial"/>
                <w:b/>
                <w:bCs/>
                <w:color w:val="000000"/>
                <w:sz w:val="18"/>
                <w:szCs w:val="18"/>
              </w:rPr>
            </w:pPr>
            <w:r w:rsidRPr="00413D96">
              <w:rPr>
                <w:rFonts w:ascii="Arial" w:hAnsi="Arial" w:cs="Arial"/>
                <w:b/>
                <w:bCs/>
                <w:color w:val="000000"/>
                <w:sz w:val="18"/>
                <w:szCs w:val="18"/>
              </w:rPr>
              <w:t>Timing of revenue recognition</w:t>
            </w:r>
          </w:p>
        </w:tc>
        <w:tc>
          <w:tcPr>
            <w:tcW w:w="1368" w:type="dxa"/>
            <w:shd w:val="clear" w:color="auto" w:fill="auto"/>
            <w:vAlign w:val="bottom"/>
          </w:tcPr>
          <w:p w14:paraId="08F94CE0"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shd w:val="clear" w:color="auto" w:fill="auto"/>
            <w:vAlign w:val="bottom"/>
          </w:tcPr>
          <w:p w14:paraId="5F06D69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shd w:val="clear" w:color="auto" w:fill="auto"/>
            <w:vAlign w:val="bottom"/>
          </w:tcPr>
          <w:p w14:paraId="24630E9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shd w:val="clear" w:color="auto" w:fill="auto"/>
            <w:vAlign w:val="bottom"/>
          </w:tcPr>
          <w:p w14:paraId="07335F05" w14:textId="77777777" w:rsidR="008F0B2B" w:rsidRPr="00413D96" w:rsidRDefault="008F0B2B" w:rsidP="008F0B2B">
            <w:pPr>
              <w:ind w:right="-72"/>
              <w:jc w:val="right"/>
              <w:rPr>
                <w:rFonts w:ascii="Arial" w:eastAsia="Arial Unicode MS" w:hAnsi="Arial" w:cs="Arial"/>
                <w:color w:val="000000"/>
                <w:sz w:val="18"/>
                <w:szCs w:val="18"/>
                <w:cs/>
              </w:rPr>
            </w:pPr>
          </w:p>
        </w:tc>
      </w:tr>
      <w:tr w:rsidR="008F0B2B" w:rsidRPr="00413D96" w14:paraId="50392224" w14:textId="77777777">
        <w:trPr>
          <w:trHeight w:val="20"/>
        </w:trPr>
        <w:tc>
          <w:tcPr>
            <w:tcW w:w="3989" w:type="dxa"/>
            <w:shd w:val="clear" w:color="auto" w:fill="auto"/>
            <w:vAlign w:val="bottom"/>
            <w:hideMark/>
          </w:tcPr>
          <w:p w14:paraId="6596551F" w14:textId="77777777" w:rsidR="008F0B2B" w:rsidRPr="00413D96" w:rsidRDefault="008F0B2B" w:rsidP="008F0B2B">
            <w:pPr>
              <w:tabs>
                <w:tab w:val="left" w:pos="990"/>
              </w:tabs>
              <w:ind w:left="-101"/>
              <w:rPr>
                <w:rFonts w:ascii="Arial" w:hAnsi="Arial" w:cs="Arial"/>
                <w:color w:val="000000"/>
                <w:sz w:val="18"/>
                <w:szCs w:val="18"/>
                <w:cs/>
              </w:rPr>
            </w:pPr>
            <w:r w:rsidRPr="00413D96">
              <w:rPr>
                <w:rFonts w:ascii="Arial" w:hAnsi="Arial" w:cs="Arial"/>
                <w:color w:val="000000"/>
                <w:sz w:val="18"/>
                <w:szCs w:val="18"/>
              </w:rPr>
              <w:t>Point in time</w:t>
            </w:r>
          </w:p>
        </w:tc>
        <w:tc>
          <w:tcPr>
            <w:tcW w:w="1368" w:type="dxa"/>
            <w:tcBorders>
              <w:top w:val="nil"/>
              <w:left w:val="nil"/>
              <w:right w:val="nil"/>
            </w:tcBorders>
            <w:shd w:val="clear" w:color="auto" w:fill="auto"/>
          </w:tcPr>
          <w:p w14:paraId="534C68A4" w14:textId="44FBF9AD" w:rsidR="008F0B2B" w:rsidRPr="00413D96" w:rsidRDefault="00A1321E" w:rsidP="008F0B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854</w:t>
            </w:r>
          </w:p>
        </w:tc>
        <w:tc>
          <w:tcPr>
            <w:tcW w:w="1368" w:type="dxa"/>
            <w:tcBorders>
              <w:top w:val="nil"/>
              <w:left w:val="nil"/>
              <w:right w:val="nil"/>
            </w:tcBorders>
            <w:shd w:val="clear" w:color="auto" w:fill="auto"/>
          </w:tcPr>
          <w:p w14:paraId="35574860" w14:textId="4CE88CED"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356</w:t>
            </w:r>
          </w:p>
        </w:tc>
        <w:tc>
          <w:tcPr>
            <w:tcW w:w="1368" w:type="dxa"/>
            <w:tcBorders>
              <w:top w:val="nil"/>
              <w:left w:val="nil"/>
              <w:right w:val="nil"/>
            </w:tcBorders>
            <w:shd w:val="clear" w:color="auto" w:fill="auto"/>
          </w:tcPr>
          <w:p w14:paraId="70805AD2" w14:textId="14283713"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808</w:t>
            </w:r>
          </w:p>
        </w:tc>
        <w:tc>
          <w:tcPr>
            <w:tcW w:w="1368" w:type="dxa"/>
            <w:tcBorders>
              <w:top w:val="nil"/>
              <w:left w:val="nil"/>
              <w:right w:val="nil"/>
            </w:tcBorders>
            <w:shd w:val="clear" w:color="auto" w:fill="auto"/>
            <w:vAlign w:val="bottom"/>
          </w:tcPr>
          <w:p w14:paraId="0729233A" w14:textId="092CCDF1"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79</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018</w:t>
            </w:r>
          </w:p>
        </w:tc>
      </w:tr>
      <w:tr w:rsidR="008F0B2B" w:rsidRPr="00413D96" w14:paraId="16A96662" w14:textId="77777777" w:rsidTr="004B78DD">
        <w:trPr>
          <w:trHeight w:val="20"/>
        </w:trPr>
        <w:tc>
          <w:tcPr>
            <w:tcW w:w="3989" w:type="dxa"/>
            <w:shd w:val="clear" w:color="auto" w:fill="auto"/>
            <w:vAlign w:val="bottom"/>
            <w:hideMark/>
          </w:tcPr>
          <w:p w14:paraId="3ADF9027"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Over time</w:t>
            </w:r>
          </w:p>
        </w:tc>
        <w:tc>
          <w:tcPr>
            <w:tcW w:w="1368" w:type="dxa"/>
            <w:tcBorders>
              <w:top w:val="nil"/>
              <w:left w:val="nil"/>
              <w:bottom w:val="single" w:sz="4" w:space="0" w:color="auto"/>
              <w:right w:val="nil"/>
            </w:tcBorders>
            <w:shd w:val="clear" w:color="auto" w:fill="auto"/>
            <w:vAlign w:val="bottom"/>
          </w:tcPr>
          <w:p w14:paraId="2DA9F02D" w14:textId="75D9FA43"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019</w:t>
            </w:r>
          </w:p>
        </w:tc>
        <w:tc>
          <w:tcPr>
            <w:tcW w:w="1368" w:type="dxa"/>
            <w:tcBorders>
              <w:top w:val="nil"/>
              <w:left w:val="nil"/>
              <w:bottom w:val="single" w:sz="4" w:space="0" w:color="auto"/>
              <w:right w:val="nil"/>
            </w:tcBorders>
            <w:shd w:val="clear" w:color="auto" w:fill="auto"/>
            <w:vAlign w:val="bottom"/>
          </w:tcPr>
          <w:p w14:paraId="6B6FB72D" w14:textId="0AC8FDE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415</w:t>
            </w:r>
          </w:p>
        </w:tc>
        <w:tc>
          <w:tcPr>
            <w:tcW w:w="1368" w:type="dxa"/>
            <w:tcBorders>
              <w:top w:val="nil"/>
              <w:left w:val="nil"/>
              <w:bottom w:val="single" w:sz="4" w:space="0" w:color="auto"/>
              <w:right w:val="nil"/>
            </w:tcBorders>
            <w:shd w:val="clear" w:color="auto" w:fill="auto"/>
            <w:vAlign w:val="bottom"/>
          </w:tcPr>
          <w:p w14:paraId="37D32878" w14:textId="044D2B47"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AC44575" w14:textId="6F171556"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434</w:t>
            </w:r>
          </w:p>
        </w:tc>
      </w:tr>
      <w:tr w:rsidR="008F0B2B" w:rsidRPr="00413D96" w14:paraId="5E0F5B02" w14:textId="77777777" w:rsidTr="004B78DD">
        <w:trPr>
          <w:trHeight w:val="20"/>
        </w:trPr>
        <w:tc>
          <w:tcPr>
            <w:tcW w:w="3989" w:type="dxa"/>
            <w:shd w:val="clear" w:color="auto" w:fill="auto"/>
            <w:vAlign w:val="bottom"/>
          </w:tcPr>
          <w:p w14:paraId="7BC97F03"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C1A85E1" w14:textId="5D796AA5"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08F093E" w14:textId="352B6975"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A6256C8" w14:textId="3234F86E"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9A80688" w14:textId="24DFA11F"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45BB95B4" w14:textId="77777777">
        <w:trPr>
          <w:trHeight w:val="20"/>
        </w:trPr>
        <w:tc>
          <w:tcPr>
            <w:tcW w:w="3989" w:type="dxa"/>
            <w:shd w:val="clear" w:color="auto" w:fill="auto"/>
            <w:vAlign w:val="bottom"/>
          </w:tcPr>
          <w:p w14:paraId="0E234022"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Total revenue from sales and services</w:t>
            </w:r>
          </w:p>
        </w:tc>
        <w:tc>
          <w:tcPr>
            <w:tcW w:w="1368" w:type="dxa"/>
            <w:tcBorders>
              <w:left w:val="nil"/>
              <w:bottom w:val="single" w:sz="4" w:space="0" w:color="auto"/>
              <w:right w:val="nil"/>
            </w:tcBorders>
            <w:shd w:val="clear" w:color="auto" w:fill="auto"/>
          </w:tcPr>
          <w:p w14:paraId="79601B1C" w14:textId="4223206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c>
          <w:tcPr>
            <w:tcW w:w="1368" w:type="dxa"/>
            <w:tcBorders>
              <w:left w:val="nil"/>
              <w:bottom w:val="single" w:sz="4" w:space="0" w:color="auto"/>
              <w:right w:val="nil"/>
            </w:tcBorders>
            <w:shd w:val="clear" w:color="auto" w:fill="auto"/>
          </w:tcPr>
          <w:p w14:paraId="76FCFB4D" w14:textId="2C55AAD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66</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771</w:t>
            </w:r>
          </w:p>
        </w:tc>
        <w:tc>
          <w:tcPr>
            <w:tcW w:w="1368" w:type="dxa"/>
            <w:tcBorders>
              <w:left w:val="nil"/>
              <w:bottom w:val="single" w:sz="4" w:space="0" w:color="auto"/>
              <w:right w:val="nil"/>
            </w:tcBorders>
            <w:shd w:val="clear" w:color="auto" w:fill="auto"/>
          </w:tcPr>
          <w:p w14:paraId="6241BC2C" w14:textId="18483271"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808</w:t>
            </w:r>
          </w:p>
        </w:tc>
        <w:tc>
          <w:tcPr>
            <w:tcW w:w="1368" w:type="dxa"/>
            <w:tcBorders>
              <w:left w:val="nil"/>
              <w:bottom w:val="single" w:sz="4" w:space="0" w:color="auto"/>
              <w:right w:val="nil"/>
            </w:tcBorders>
            <w:shd w:val="clear" w:color="auto" w:fill="auto"/>
          </w:tcPr>
          <w:p w14:paraId="0EDCBFED" w14:textId="59F88F23"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90</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452</w:t>
            </w:r>
          </w:p>
        </w:tc>
      </w:tr>
    </w:tbl>
    <w:p w14:paraId="6A33CBE9" w14:textId="0395DC92" w:rsidR="005527A7" w:rsidRPr="00413D96" w:rsidRDefault="005527A7" w:rsidP="005527A7">
      <w:pPr>
        <w:tabs>
          <w:tab w:val="left" w:pos="1284"/>
        </w:tabs>
        <w:rPr>
          <w:rFonts w:ascii="Arial" w:hAnsi="Arial" w:cs="Arial"/>
          <w:b/>
          <w:bCs/>
          <w:color w:val="000000"/>
          <w:sz w:val="18"/>
          <w:szCs w:val="18"/>
        </w:rPr>
      </w:pPr>
    </w:p>
    <w:p w14:paraId="25604C05" w14:textId="77777777" w:rsidR="008F0B2B" w:rsidRPr="00413D96" w:rsidRDefault="008F0B2B">
      <w:pPr>
        <w:rPr>
          <w:rFonts w:ascii="Arial" w:hAnsi="Arial" w:cs="Arial"/>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5527A7" w:rsidRPr="00413D96" w14:paraId="1071C619" w14:textId="77777777" w:rsidTr="00E417C7">
        <w:trPr>
          <w:trHeight w:val="20"/>
        </w:trPr>
        <w:tc>
          <w:tcPr>
            <w:tcW w:w="4018" w:type="dxa"/>
            <w:tcBorders>
              <w:top w:val="nil"/>
              <w:left w:val="nil"/>
              <w:bottom w:val="nil"/>
              <w:right w:val="nil"/>
            </w:tcBorders>
            <w:shd w:val="clear" w:color="auto" w:fill="auto"/>
          </w:tcPr>
          <w:p w14:paraId="60228701" w14:textId="77777777" w:rsidR="005527A7" w:rsidRPr="00413D96" w:rsidRDefault="005527A7">
            <w:pPr>
              <w:ind w:left="-101" w:right="-72"/>
              <w:rPr>
                <w:rFonts w:ascii="Arial" w:eastAsia="Arial Unicode MS" w:hAnsi="Arial" w:cs="Arial"/>
                <w:b/>
                <w:bCs/>
                <w:color w:val="000000"/>
                <w:sz w:val="18"/>
                <w:szCs w:val="18"/>
              </w:rPr>
            </w:pPr>
          </w:p>
        </w:tc>
        <w:tc>
          <w:tcPr>
            <w:tcW w:w="5426" w:type="dxa"/>
            <w:gridSpan w:val="4"/>
            <w:tcBorders>
              <w:top w:val="nil"/>
              <w:left w:val="nil"/>
              <w:bottom w:val="single" w:sz="4" w:space="0" w:color="auto"/>
              <w:right w:val="nil"/>
            </w:tcBorders>
            <w:shd w:val="clear" w:color="auto" w:fill="auto"/>
          </w:tcPr>
          <w:p w14:paraId="27A217A4" w14:textId="5D4374CF" w:rsidR="005527A7" w:rsidRPr="00413D96" w:rsidRDefault="005527A7" w:rsidP="00860058">
            <w:pPr>
              <w:ind w:right="-72"/>
              <w:jc w:val="center"/>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rPr>
              <w:t>Separate financial statements</w:t>
            </w:r>
          </w:p>
        </w:tc>
      </w:tr>
      <w:tr w:rsidR="005527A7" w:rsidRPr="00413D96" w14:paraId="5AED078E" w14:textId="77777777" w:rsidTr="00E417C7">
        <w:trPr>
          <w:trHeight w:val="20"/>
        </w:trPr>
        <w:tc>
          <w:tcPr>
            <w:tcW w:w="4018" w:type="dxa"/>
            <w:tcBorders>
              <w:top w:val="nil"/>
              <w:left w:val="nil"/>
              <w:bottom w:val="nil"/>
              <w:right w:val="nil"/>
            </w:tcBorders>
            <w:shd w:val="clear" w:color="auto" w:fill="auto"/>
          </w:tcPr>
          <w:p w14:paraId="77C9668D" w14:textId="77777777" w:rsidR="005527A7" w:rsidRPr="00413D96" w:rsidRDefault="005527A7">
            <w:pPr>
              <w:ind w:left="-101" w:right="-72"/>
              <w:rPr>
                <w:rFonts w:ascii="Arial" w:eastAsia="Arial Unicode MS" w:hAnsi="Arial" w:cs="Arial"/>
                <w:b/>
                <w:bCs/>
                <w:color w:val="000000"/>
                <w:sz w:val="18"/>
                <w:szCs w:val="18"/>
              </w:rPr>
            </w:pPr>
          </w:p>
        </w:tc>
        <w:tc>
          <w:tcPr>
            <w:tcW w:w="5426" w:type="dxa"/>
            <w:gridSpan w:val="4"/>
            <w:tcBorders>
              <w:top w:val="single" w:sz="4" w:space="0" w:color="auto"/>
              <w:left w:val="nil"/>
              <w:right w:val="nil"/>
            </w:tcBorders>
            <w:shd w:val="clear" w:color="auto" w:fill="auto"/>
          </w:tcPr>
          <w:p w14:paraId="04701547" w14:textId="1A56C9D5" w:rsidR="005527A7" w:rsidRPr="00413D96" w:rsidRDefault="005527A7">
            <w:pPr>
              <w:ind w:right="-72"/>
              <w:jc w:val="center"/>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 xml:space="preserve">For the year ended </w:t>
            </w:r>
            <w:r w:rsidR="00A1321E" w:rsidRPr="00A1321E">
              <w:rPr>
                <w:rFonts w:ascii="Arial" w:eastAsia="Arial Unicode MS" w:hAnsi="Arial" w:cs="Arial"/>
                <w:b/>
                <w:bCs/>
                <w:color w:val="000000"/>
                <w:spacing w:val="-4"/>
                <w:sz w:val="18"/>
                <w:szCs w:val="18"/>
              </w:rPr>
              <w:t>31</w:t>
            </w:r>
            <w:r w:rsidRPr="00413D96">
              <w:rPr>
                <w:rFonts w:ascii="Arial" w:eastAsia="Arial Unicode MS" w:hAnsi="Arial" w:cs="Arial"/>
                <w:b/>
                <w:bCs/>
                <w:color w:val="000000"/>
                <w:spacing w:val="-4"/>
                <w:sz w:val="18"/>
                <w:szCs w:val="18"/>
                <w:cs/>
              </w:rPr>
              <w:t xml:space="preserve"> </w:t>
            </w:r>
            <w:r w:rsidRPr="00413D96">
              <w:rPr>
                <w:rFonts w:ascii="Arial" w:eastAsia="Arial Unicode MS" w:hAnsi="Arial" w:cs="Arial"/>
                <w:b/>
                <w:bCs/>
                <w:color w:val="000000"/>
                <w:spacing w:val="-4"/>
                <w:sz w:val="18"/>
                <w:szCs w:val="18"/>
              </w:rPr>
              <w:t xml:space="preserve">December </w:t>
            </w:r>
            <w:r w:rsidR="00A1321E" w:rsidRPr="00A1321E">
              <w:rPr>
                <w:rFonts w:ascii="Arial" w:eastAsia="Arial Unicode MS" w:hAnsi="Arial" w:cs="Arial"/>
                <w:b/>
                <w:bCs/>
                <w:color w:val="000000"/>
                <w:spacing w:val="-4"/>
                <w:sz w:val="18"/>
                <w:szCs w:val="18"/>
              </w:rPr>
              <w:t>2024</w:t>
            </w:r>
          </w:p>
        </w:tc>
      </w:tr>
      <w:tr w:rsidR="005527A7" w:rsidRPr="00413D96" w14:paraId="380B8532" w14:textId="77777777" w:rsidTr="004B78DD">
        <w:trPr>
          <w:trHeight w:val="20"/>
        </w:trPr>
        <w:tc>
          <w:tcPr>
            <w:tcW w:w="4018" w:type="dxa"/>
            <w:tcBorders>
              <w:top w:val="nil"/>
              <w:left w:val="nil"/>
              <w:bottom w:val="nil"/>
              <w:right w:val="nil"/>
            </w:tcBorders>
            <w:shd w:val="clear" w:color="auto" w:fill="auto"/>
          </w:tcPr>
          <w:p w14:paraId="5247A65B" w14:textId="77777777" w:rsidR="005527A7" w:rsidRPr="00413D96" w:rsidRDefault="005527A7" w:rsidP="005527A7">
            <w:pPr>
              <w:ind w:left="-101" w:right="-72"/>
              <w:jc w:val="right"/>
              <w:rPr>
                <w:rFonts w:ascii="Arial" w:eastAsia="Arial Unicode MS" w:hAnsi="Arial" w:cs="Arial"/>
                <w:color w:val="000000"/>
                <w:sz w:val="18"/>
                <w:szCs w:val="18"/>
              </w:rPr>
            </w:pPr>
          </w:p>
        </w:tc>
        <w:tc>
          <w:tcPr>
            <w:tcW w:w="1418" w:type="dxa"/>
            <w:tcBorders>
              <w:top w:val="nil"/>
              <w:left w:val="nil"/>
              <w:bottom w:val="nil"/>
              <w:right w:val="nil"/>
            </w:tcBorders>
            <w:shd w:val="clear" w:color="auto" w:fill="auto"/>
          </w:tcPr>
          <w:p w14:paraId="1EFA614F" w14:textId="4D3DD28C" w:rsidR="005527A7" w:rsidRPr="00413D96" w:rsidRDefault="005527A7" w:rsidP="00385709">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417" w:type="dxa"/>
            <w:tcBorders>
              <w:top w:val="nil"/>
              <w:left w:val="nil"/>
              <w:bottom w:val="nil"/>
              <w:right w:val="nil"/>
            </w:tcBorders>
            <w:shd w:val="clear" w:color="auto" w:fill="auto"/>
          </w:tcPr>
          <w:p w14:paraId="6FFBA260" w14:textId="133A8D7C" w:rsidR="005527A7" w:rsidRPr="00413D96" w:rsidRDefault="005527A7" w:rsidP="00385709">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276" w:type="dxa"/>
            <w:tcBorders>
              <w:top w:val="nil"/>
              <w:left w:val="nil"/>
              <w:bottom w:val="nil"/>
              <w:right w:val="nil"/>
            </w:tcBorders>
            <w:shd w:val="clear" w:color="auto" w:fill="auto"/>
          </w:tcPr>
          <w:p w14:paraId="10646B44" w14:textId="75929973" w:rsidR="005527A7" w:rsidRPr="00413D96" w:rsidRDefault="005527A7" w:rsidP="00385709">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15" w:type="dxa"/>
            <w:tcBorders>
              <w:top w:val="nil"/>
              <w:left w:val="nil"/>
              <w:bottom w:val="nil"/>
              <w:right w:val="nil"/>
            </w:tcBorders>
            <w:shd w:val="clear" w:color="auto" w:fill="auto"/>
          </w:tcPr>
          <w:p w14:paraId="39E24205" w14:textId="4AC84E65" w:rsidR="005527A7" w:rsidRPr="00413D96" w:rsidRDefault="005527A7" w:rsidP="00385709">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5527A7" w:rsidRPr="00413D96" w14:paraId="589015D7" w14:textId="77777777" w:rsidTr="004B78DD">
        <w:trPr>
          <w:trHeight w:val="20"/>
        </w:trPr>
        <w:tc>
          <w:tcPr>
            <w:tcW w:w="4018" w:type="dxa"/>
            <w:tcBorders>
              <w:top w:val="nil"/>
              <w:left w:val="nil"/>
              <w:bottom w:val="nil"/>
              <w:right w:val="nil"/>
            </w:tcBorders>
            <w:shd w:val="clear" w:color="auto" w:fill="auto"/>
          </w:tcPr>
          <w:p w14:paraId="2D019EAA" w14:textId="77777777" w:rsidR="005527A7" w:rsidRPr="00413D96" w:rsidRDefault="005527A7" w:rsidP="005527A7">
            <w:pPr>
              <w:ind w:left="-101" w:right="-72"/>
              <w:jc w:val="right"/>
              <w:rPr>
                <w:rFonts w:ascii="Arial" w:eastAsia="Arial Unicode MS" w:hAnsi="Arial" w:cs="Arial"/>
                <w:b/>
                <w:bCs/>
                <w:i/>
                <w:iCs/>
                <w:color w:val="000000"/>
                <w:sz w:val="18"/>
                <w:szCs w:val="18"/>
              </w:rPr>
            </w:pPr>
          </w:p>
        </w:tc>
        <w:tc>
          <w:tcPr>
            <w:tcW w:w="1418" w:type="dxa"/>
            <w:tcBorders>
              <w:top w:val="nil"/>
              <w:left w:val="nil"/>
              <w:bottom w:val="single" w:sz="4" w:space="0" w:color="auto"/>
              <w:right w:val="nil"/>
            </w:tcBorders>
            <w:shd w:val="clear" w:color="auto" w:fill="auto"/>
          </w:tcPr>
          <w:p w14:paraId="3230AEE2" w14:textId="507C997E" w:rsidR="005527A7" w:rsidRPr="00413D96" w:rsidRDefault="005527A7" w:rsidP="00385709">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417" w:type="dxa"/>
            <w:tcBorders>
              <w:top w:val="nil"/>
              <w:left w:val="nil"/>
              <w:bottom w:val="single" w:sz="4" w:space="0" w:color="auto"/>
              <w:right w:val="nil"/>
            </w:tcBorders>
            <w:shd w:val="clear" w:color="auto" w:fill="auto"/>
          </w:tcPr>
          <w:p w14:paraId="10B1E6C0" w14:textId="02055F66" w:rsidR="005527A7" w:rsidRPr="00413D96" w:rsidRDefault="005527A7" w:rsidP="00385709">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276" w:type="dxa"/>
            <w:tcBorders>
              <w:top w:val="nil"/>
              <w:left w:val="nil"/>
              <w:bottom w:val="single" w:sz="4" w:space="0" w:color="auto"/>
              <w:right w:val="nil"/>
            </w:tcBorders>
            <w:shd w:val="clear" w:color="auto" w:fill="auto"/>
          </w:tcPr>
          <w:p w14:paraId="13EE14A4" w14:textId="0B840546" w:rsidR="005527A7" w:rsidRPr="00413D96" w:rsidRDefault="005527A7" w:rsidP="00385709">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315" w:type="dxa"/>
            <w:tcBorders>
              <w:top w:val="nil"/>
              <w:left w:val="nil"/>
              <w:bottom w:val="single" w:sz="4" w:space="0" w:color="auto"/>
              <w:right w:val="nil"/>
            </w:tcBorders>
            <w:shd w:val="clear" w:color="auto" w:fill="auto"/>
          </w:tcPr>
          <w:p w14:paraId="2F9A9698" w14:textId="1EEA2BEA" w:rsidR="005527A7" w:rsidRPr="00413D96" w:rsidRDefault="005527A7" w:rsidP="00385709">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r>
      <w:tr w:rsidR="005527A7" w:rsidRPr="00413D96" w14:paraId="5EF4EDB6" w14:textId="77777777" w:rsidTr="004B78DD">
        <w:trPr>
          <w:trHeight w:val="20"/>
        </w:trPr>
        <w:tc>
          <w:tcPr>
            <w:tcW w:w="4018" w:type="dxa"/>
            <w:tcBorders>
              <w:top w:val="nil"/>
              <w:left w:val="nil"/>
              <w:bottom w:val="nil"/>
              <w:right w:val="nil"/>
            </w:tcBorders>
            <w:shd w:val="clear" w:color="auto" w:fill="auto"/>
          </w:tcPr>
          <w:p w14:paraId="2AA2C408" w14:textId="0EA8DCA8" w:rsidR="005527A7" w:rsidRPr="00413D96" w:rsidRDefault="005527A7" w:rsidP="005527A7">
            <w:pPr>
              <w:ind w:left="-101" w:right="-72"/>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14:paraId="4147221A" w14:textId="77777777" w:rsidR="005527A7" w:rsidRPr="00413D96" w:rsidRDefault="005527A7" w:rsidP="005527A7">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auto"/>
          </w:tcPr>
          <w:p w14:paraId="60F405F3" w14:textId="77777777" w:rsidR="005527A7" w:rsidRPr="00413D96" w:rsidRDefault="005527A7" w:rsidP="005527A7">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14:paraId="0C953890" w14:textId="77777777" w:rsidR="005527A7" w:rsidRPr="00413D96" w:rsidRDefault="005527A7" w:rsidP="005527A7">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shd w:val="clear" w:color="auto" w:fill="auto"/>
          </w:tcPr>
          <w:p w14:paraId="53A79466" w14:textId="77777777" w:rsidR="005527A7" w:rsidRPr="00413D96" w:rsidRDefault="005527A7" w:rsidP="005527A7">
            <w:pPr>
              <w:ind w:right="-72"/>
              <w:jc w:val="right"/>
              <w:rPr>
                <w:rFonts w:ascii="Arial" w:eastAsia="Arial Unicode MS" w:hAnsi="Arial" w:cs="Arial"/>
                <w:color w:val="000000"/>
                <w:sz w:val="18"/>
                <w:szCs w:val="18"/>
              </w:rPr>
            </w:pPr>
          </w:p>
        </w:tc>
      </w:tr>
      <w:tr w:rsidR="005527A7" w:rsidRPr="00413D96" w14:paraId="1EB0F2AB" w14:textId="77777777" w:rsidTr="004B78DD">
        <w:trPr>
          <w:trHeight w:val="20"/>
        </w:trPr>
        <w:tc>
          <w:tcPr>
            <w:tcW w:w="4018" w:type="dxa"/>
            <w:tcBorders>
              <w:top w:val="nil"/>
              <w:left w:val="nil"/>
              <w:bottom w:val="nil"/>
              <w:right w:val="nil"/>
            </w:tcBorders>
            <w:shd w:val="clear" w:color="auto" w:fill="auto"/>
          </w:tcPr>
          <w:p w14:paraId="75504517" w14:textId="5D00D26F" w:rsidR="005527A7" w:rsidRPr="00413D96" w:rsidRDefault="00385709" w:rsidP="005527A7">
            <w:pPr>
              <w:ind w:left="-101" w:right="-72"/>
              <w:rPr>
                <w:rFonts w:ascii="Arial" w:eastAsia="Arial Unicode MS" w:hAnsi="Arial" w:cs="Arial"/>
                <w:b/>
                <w:bCs/>
                <w:color w:val="000000"/>
                <w:sz w:val="18"/>
                <w:szCs w:val="18"/>
                <w:cs/>
              </w:rPr>
            </w:pPr>
            <w:r w:rsidRPr="00413D96">
              <w:rPr>
                <w:rFonts w:ascii="Arial" w:hAnsi="Arial" w:cs="Arial"/>
                <w:b/>
                <w:bCs/>
                <w:color w:val="000000"/>
                <w:sz w:val="18"/>
                <w:szCs w:val="18"/>
              </w:rPr>
              <w:t>Timing of revenue recognition</w:t>
            </w:r>
          </w:p>
        </w:tc>
        <w:tc>
          <w:tcPr>
            <w:tcW w:w="1418" w:type="dxa"/>
            <w:tcBorders>
              <w:top w:val="nil"/>
              <w:left w:val="nil"/>
              <w:bottom w:val="nil"/>
              <w:right w:val="nil"/>
            </w:tcBorders>
            <w:shd w:val="clear" w:color="auto" w:fill="auto"/>
          </w:tcPr>
          <w:p w14:paraId="23778BBA" w14:textId="77777777" w:rsidR="005527A7" w:rsidRPr="00413D96" w:rsidRDefault="005527A7" w:rsidP="005527A7">
            <w:pPr>
              <w:ind w:right="-72"/>
              <w:jc w:val="right"/>
              <w:rPr>
                <w:rFonts w:ascii="Arial" w:eastAsia="Arial Unicode MS" w:hAnsi="Arial" w:cs="Arial"/>
                <w:color w:val="000000"/>
                <w:sz w:val="18"/>
                <w:szCs w:val="18"/>
              </w:rPr>
            </w:pPr>
          </w:p>
        </w:tc>
        <w:tc>
          <w:tcPr>
            <w:tcW w:w="1417" w:type="dxa"/>
            <w:tcBorders>
              <w:top w:val="nil"/>
              <w:left w:val="nil"/>
              <w:bottom w:val="nil"/>
              <w:right w:val="nil"/>
            </w:tcBorders>
            <w:shd w:val="clear" w:color="auto" w:fill="auto"/>
          </w:tcPr>
          <w:p w14:paraId="3C382886" w14:textId="77777777" w:rsidR="005527A7" w:rsidRPr="00413D96" w:rsidRDefault="005527A7" w:rsidP="005527A7">
            <w:pPr>
              <w:ind w:right="-72"/>
              <w:jc w:val="right"/>
              <w:rPr>
                <w:rFonts w:ascii="Arial" w:eastAsia="Arial Unicode MS" w:hAnsi="Arial" w:cs="Arial"/>
                <w:color w:val="000000"/>
                <w:sz w:val="18"/>
                <w:szCs w:val="18"/>
                <w:lang w:val="en-US"/>
              </w:rPr>
            </w:pPr>
          </w:p>
        </w:tc>
        <w:tc>
          <w:tcPr>
            <w:tcW w:w="1276" w:type="dxa"/>
            <w:tcBorders>
              <w:top w:val="nil"/>
              <w:left w:val="nil"/>
              <w:bottom w:val="nil"/>
              <w:right w:val="nil"/>
            </w:tcBorders>
            <w:shd w:val="clear" w:color="auto" w:fill="auto"/>
          </w:tcPr>
          <w:p w14:paraId="5177813C" w14:textId="77777777" w:rsidR="005527A7" w:rsidRPr="00413D96" w:rsidRDefault="005527A7" w:rsidP="005527A7">
            <w:pPr>
              <w:ind w:right="-72"/>
              <w:jc w:val="right"/>
              <w:rPr>
                <w:rFonts w:ascii="Arial" w:eastAsia="Arial Unicode MS" w:hAnsi="Arial" w:cs="Arial"/>
                <w:color w:val="000000"/>
                <w:sz w:val="18"/>
                <w:szCs w:val="18"/>
              </w:rPr>
            </w:pPr>
          </w:p>
        </w:tc>
        <w:tc>
          <w:tcPr>
            <w:tcW w:w="1315" w:type="dxa"/>
            <w:tcBorders>
              <w:top w:val="nil"/>
              <w:left w:val="nil"/>
              <w:bottom w:val="nil"/>
              <w:right w:val="nil"/>
            </w:tcBorders>
            <w:shd w:val="clear" w:color="auto" w:fill="auto"/>
          </w:tcPr>
          <w:p w14:paraId="70A5AB7E" w14:textId="77777777" w:rsidR="005527A7" w:rsidRPr="00413D96" w:rsidRDefault="005527A7" w:rsidP="005527A7">
            <w:pPr>
              <w:ind w:right="-72"/>
              <w:jc w:val="right"/>
              <w:rPr>
                <w:rFonts w:ascii="Arial" w:eastAsia="Arial Unicode MS" w:hAnsi="Arial" w:cs="Arial"/>
                <w:color w:val="000000"/>
                <w:sz w:val="18"/>
                <w:szCs w:val="18"/>
              </w:rPr>
            </w:pPr>
          </w:p>
        </w:tc>
      </w:tr>
      <w:tr w:rsidR="008F0B2B" w:rsidRPr="00413D96" w14:paraId="4F944D0D" w14:textId="77777777" w:rsidTr="004B78DD">
        <w:trPr>
          <w:trHeight w:val="20"/>
        </w:trPr>
        <w:tc>
          <w:tcPr>
            <w:tcW w:w="4018" w:type="dxa"/>
            <w:tcBorders>
              <w:top w:val="nil"/>
              <w:left w:val="nil"/>
              <w:bottom w:val="nil"/>
              <w:right w:val="nil"/>
            </w:tcBorders>
            <w:shd w:val="clear" w:color="auto" w:fill="auto"/>
          </w:tcPr>
          <w:p w14:paraId="055A4133" w14:textId="2624F170" w:rsidR="008F0B2B" w:rsidRPr="00413D96" w:rsidRDefault="008F0B2B" w:rsidP="008F0B2B">
            <w:pPr>
              <w:ind w:left="-101" w:right="-72"/>
              <w:rPr>
                <w:rFonts w:ascii="Arial" w:eastAsia="Arial Unicode MS" w:hAnsi="Arial" w:cs="Arial"/>
                <w:b/>
                <w:bCs/>
                <w:color w:val="000000"/>
                <w:sz w:val="18"/>
                <w:szCs w:val="18"/>
                <w:cs/>
              </w:rPr>
            </w:pPr>
            <w:r w:rsidRPr="00413D96">
              <w:rPr>
                <w:rFonts w:ascii="Arial" w:hAnsi="Arial" w:cs="Arial"/>
                <w:color w:val="000000"/>
                <w:sz w:val="18"/>
                <w:szCs w:val="18"/>
              </w:rPr>
              <w:t>Point in time</w:t>
            </w:r>
          </w:p>
        </w:tc>
        <w:tc>
          <w:tcPr>
            <w:tcW w:w="1418" w:type="dxa"/>
            <w:tcBorders>
              <w:top w:val="nil"/>
              <w:left w:val="nil"/>
              <w:bottom w:val="nil"/>
              <w:right w:val="nil"/>
            </w:tcBorders>
            <w:shd w:val="clear" w:color="auto" w:fill="auto"/>
          </w:tcPr>
          <w:p w14:paraId="7283E20B" w14:textId="0BF26DC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775</w:t>
            </w:r>
          </w:p>
        </w:tc>
        <w:tc>
          <w:tcPr>
            <w:tcW w:w="1417" w:type="dxa"/>
            <w:tcBorders>
              <w:top w:val="nil"/>
              <w:left w:val="nil"/>
              <w:bottom w:val="nil"/>
              <w:right w:val="nil"/>
            </w:tcBorders>
            <w:shd w:val="clear" w:color="auto" w:fill="auto"/>
          </w:tcPr>
          <w:p w14:paraId="4883B9C1" w14:textId="7A671112" w:rsidR="008F0B2B" w:rsidRPr="00413D96" w:rsidRDefault="00A1321E" w:rsidP="008F0B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19</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180</w:t>
            </w:r>
          </w:p>
        </w:tc>
        <w:tc>
          <w:tcPr>
            <w:tcW w:w="1276" w:type="dxa"/>
            <w:tcBorders>
              <w:top w:val="nil"/>
              <w:left w:val="nil"/>
              <w:bottom w:val="nil"/>
              <w:right w:val="nil"/>
            </w:tcBorders>
            <w:shd w:val="clear" w:color="auto" w:fill="auto"/>
          </w:tcPr>
          <w:p w14:paraId="007A0166" w14:textId="2850B71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313</w:t>
            </w:r>
          </w:p>
        </w:tc>
        <w:tc>
          <w:tcPr>
            <w:tcW w:w="1315" w:type="dxa"/>
            <w:tcBorders>
              <w:top w:val="nil"/>
              <w:left w:val="nil"/>
              <w:bottom w:val="nil"/>
              <w:right w:val="nil"/>
            </w:tcBorders>
            <w:shd w:val="clear" w:color="auto" w:fill="auto"/>
            <w:vAlign w:val="bottom"/>
          </w:tcPr>
          <w:p w14:paraId="63946930" w14:textId="228952D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269</w:t>
            </w:r>
          </w:p>
        </w:tc>
      </w:tr>
      <w:tr w:rsidR="008F0B2B" w:rsidRPr="00413D96" w14:paraId="65A6A740" w14:textId="77777777" w:rsidTr="004B78DD">
        <w:trPr>
          <w:trHeight w:val="80"/>
        </w:trPr>
        <w:tc>
          <w:tcPr>
            <w:tcW w:w="4018" w:type="dxa"/>
            <w:tcBorders>
              <w:top w:val="nil"/>
              <w:left w:val="nil"/>
              <w:bottom w:val="nil"/>
              <w:right w:val="nil"/>
            </w:tcBorders>
            <w:shd w:val="clear" w:color="auto" w:fill="auto"/>
          </w:tcPr>
          <w:p w14:paraId="075CBF46" w14:textId="732E07B6" w:rsidR="008F0B2B" w:rsidRPr="00413D96" w:rsidRDefault="008F0B2B" w:rsidP="008F0B2B">
            <w:pPr>
              <w:ind w:left="-101" w:right="-72"/>
              <w:rPr>
                <w:rFonts w:ascii="Arial" w:eastAsia="Arial Unicode MS" w:hAnsi="Arial" w:cs="Arial"/>
                <w:color w:val="000000"/>
                <w:sz w:val="18"/>
                <w:szCs w:val="18"/>
                <w:cs/>
              </w:rPr>
            </w:pPr>
            <w:r w:rsidRPr="00413D96">
              <w:rPr>
                <w:rFonts w:ascii="Arial" w:hAnsi="Arial" w:cs="Arial"/>
                <w:color w:val="000000"/>
                <w:sz w:val="18"/>
                <w:szCs w:val="18"/>
              </w:rPr>
              <w:t>Over time</w:t>
            </w:r>
          </w:p>
        </w:tc>
        <w:tc>
          <w:tcPr>
            <w:tcW w:w="1418" w:type="dxa"/>
            <w:tcBorders>
              <w:top w:val="nil"/>
              <w:left w:val="nil"/>
              <w:bottom w:val="single" w:sz="4" w:space="0" w:color="auto"/>
              <w:right w:val="nil"/>
            </w:tcBorders>
            <w:shd w:val="clear" w:color="auto" w:fill="auto"/>
            <w:vAlign w:val="bottom"/>
          </w:tcPr>
          <w:p w14:paraId="0C2281DA" w14:textId="7307B57F"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250</w:t>
            </w:r>
          </w:p>
        </w:tc>
        <w:tc>
          <w:tcPr>
            <w:tcW w:w="1417" w:type="dxa"/>
            <w:tcBorders>
              <w:top w:val="nil"/>
              <w:left w:val="nil"/>
              <w:bottom w:val="single" w:sz="4" w:space="0" w:color="auto"/>
              <w:right w:val="nil"/>
            </w:tcBorders>
            <w:shd w:val="clear" w:color="auto" w:fill="auto"/>
            <w:vAlign w:val="bottom"/>
          </w:tcPr>
          <w:p w14:paraId="22DC3C1F" w14:textId="2F28201E"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379</w:t>
            </w:r>
          </w:p>
        </w:tc>
        <w:tc>
          <w:tcPr>
            <w:tcW w:w="1276" w:type="dxa"/>
            <w:tcBorders>
              <w:top w:val="nil"/>
              <w:left w:val="nil"/>
              <w:bottom w:val="single" w:sz="4" w:space="0" w:color="auto"/>
              <w:right w:val="nil"/>
            </w:tcBorders>
            <w:shd w:val="clear" w:color="auto" w:fill="auto"/>
            <w:vAlign w:val="bottom"/>
          </w:tcPr>
          <w:p w14:paraId="75FB4661" w14:textId="57872A23"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15" w:type="dxa"/>
            <w:tcBorders>
              <w:top w:val="nil"/>
              <w:left w:val="nil"/>
              <w:bottom w:val="single" w:sz="4" w:space="0" w:color="auto"/>
              <w:right w:val="nil"/>
            </w:tcBorders>
            <w:shd w:val="clear" w:color="auto" w:fill="auto"/>
            <w:vAlign w:val="bottom"/>
          </w:tcPr>
          <w:p w14:paraId="43C7DE44" w14:textId="09879DC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629</w:t>
            </w:r>
          </w:p>
        </w:tc>
      </w:tr>
      <w:tr w:rsidR="008F0B2B" w:rsidRPr="00413D96" w14:paraId="6022F49B" w14:textId="77777777" w:rsidTr="004B78DD">
        <w:trPr>
          <w:trHeight w:val="20"/>
        </w:trPr>
        <w:tc>
          <w:tcPr>
            <w:tcW w:w="4018" w:type="dxa"/>
            <w:tcBorders>
              <w:top w:val="nil"/>
              <w:left w:val="nil"/>
              <w:bottom w:val="nil"/>
              <w:right w:val="nil"/>
            </w:tcBorders>
            <w:shd w:val="clear" w:color="auto" w:fill="auto"/>
          </w:tcPr>
          <w:p w14:paraId="3897A988" w14:textId="77777777" w:rsidR="008F0B2B" w:rsidRPr="00413D96" w:rsidRDefault="008F0B2B" w:rsidP="008F0B2B">
            <w:pPr>
              <w:ind w:left="-101" w:right="-72"/>
              <w:rPr>
                <w:rFonts w:ascii="Arial" w:hAnsi="Arial" w:cs="Arial"/>
                <w:color w:val="000000"/>
                <w:sz w:val="18"/>
                <w:szCs w:val="18"/>
              </w:rPr>
            </w:pPr>
          </w:p>
        </w:tc>
        <w:tc>
          <w:tcPr>
            <w:tcW w:w="1418" w:type="dxa"/>
            <w:tcBorders>
              <w:top w:val="single" w:sz="4" w:space="0" w:color="auto"/>
              <w:left w:val="nil"/>
              <w:bottom w:val="nil"/>
              <w:right w:val="nil"/>
            </w:tcBorders>
            <w:shd w:val="clear" w:color="auto" w:fill="auto"/>
          </w:tcPr>
          <w:p w14:paraId="2D4F9695" w14:textId="6A84E3D7" w:rsidR="008F0B2B" w:rsidRPr="00413D96" w:rsidRDefault="008F0B2B" w:rsidP="008F0B2B">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auto"/>
          </w:tcPr>
          <w:p w14:paraId="6150933D" w14:textId="13FCF663" w:rsidR="008F0B2B" w:rsidRPr="00413D96" w:rsidRDefault="008F0B2B" w:rsidP="008F0B2B">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14:paraId="6B2D8571" w14:textId="0E98B8FA" w:rsidR="008F0B2B" w:rsidRPr="00413D96" w:rsidRDefault="008F0B2B" w:rsidP="008F0B2B">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shd w:val="clear" w:color="auto" w:fill="auto"/>
          </w:tcPr>
          <w:p w14:paraId="4C652AAC" w14:textId="192DD6DE"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66B80289" w14:textId="77777777">
        <w:trPr>
          <w:trHeight w:val="20"/>
        </w:trPr>
        <w:tc>
          <w:tcPr>
            <w:tcW w:w="4018" w:type="dxa"/>
            <w:tcBorders>
              <w:top w:val="nil"/>
              <w:left w:val="nil"/>
              <w:bottom w:val="nil"/>
              <w:right w:val="nil"/>
            </w:tcBorders>
            <w:shd w:val="clear" w:color="auto" w:fill="auto"/>
          </w:tcPr>
          <w:p w14:paraId="456B2634" w14:textId="0BAF7E3C" w:rsidR="008F0B2B" w:rsidRPr="00413D96" w:rsidRDefault="008F0B2B" w:rsidP="008F0B2B">
            <w:pPr>
              <w:ind w:left="-101" w:right="-72"/>
              <w:rPr>
                <w:rFonts w:ascii="Arial" w:eastAsia="Arial Unicode MS" w:hAnsi="Arial" w:cs="Arial"/>
                <w:color w:val="000000"/>
                <w:sz w:val="18"/>
                <w:szCs w:val="18"/>
              </w:rPr>
            </w:pPr>
            <w:r w:rsidRPr="00413D96">
              <w:rPr>
                <w:rFonts w:ascii="Arial" w:hAnsi="Arial" w:cs="Arial"/>
                <w:color w:val="000000"/>
                <w:sz w:val="18"/>
                <w:szCs w:val="18"/>
              </w:rPr>
              <w:t>Total revenue from sales and services</w:t>
            </w:r>
          </w:p>
        </w:tc>
        <w:tc>
          <w:tcPr>
            <w:tcW w:w="1418" w:type="dxa"/>
            <w:tcBorders>
              <w:top w:val="nil"/>
              <w:left w:val="nil"/>
              <w:bottom w:val="single" w:sz="4" w:space="0" w:color="auto"/>
              <w:right w:val="nil"/>
            </w:tcBorders>
            <w:shd w:val="clear" w:color="auto" w:fill="auto"/>
          </w:tcPr>
          <w:p w14:paraId="3AA57E92" w14:textId="40FD1E8F"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025</w:t>
            </w:r>
          </w:p>
        </w:tc>
        <w:tc>
          <w:tcPr>
            <w:tcW w:w="1417" w:type="dxa"/>
            <w:tcBorders>
              <w:top w:val="nil"/>
              <w:left w:val="nil"/>
              <w:bottom w:val="single" w:sz="4" w:space="0" w:color="auto"/>
              <w:right w:val="nil"/>
            </w:tcBorders>
            <w:shd w:val="clear" w:color="auto" w:fill="auto"/>
          </w:tcPr>
          <w:p w14:paraId="79F56D2B" w14:textId="2F92280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559</w:t>
            </w:r>
          </w:p>
        </w:tc>
        <w:tc>
          <w:tcPr>
            <w:tcW w:w="1276" w:type="dxa"/>
            <w:tcBorders>
              <w:top w:val="nil"/>
              <w:left w:val="nil"/>
              <w:bottom w:val="single" w:sz="4" w:space="0" w:color="auto"/>
              <w:right w:val="nil"/>
            </w:tcBorders>
            <w:shd w:val="clear" w:color="auto" w:fill="auto"/>
          </w:tcPr>
          <w:p w14:paraId="576A0B6C" w14:textId="0E66FE36"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313</w:t>
            </w:r>
          </w:p>
        </w:tc>
        <w:tc>
          <w:tcPr>
            <w:tcW w:w="1315" w:type="dxa"/>
            <w:tcBorders>
              <w:top w:val="nil"/>
              <w:left w:val="nil"/>
              <w:bottom w:val="single" w:sz="4" w:space="0" w:color="auto"/>
              <w:right w:val="nil"/>
            </w:tcBorders>
            <w:shd w:val="clear" w:color="auto" w:fill="auto"/>
          </w:tcPr>
          <w:p w14:paraId="1A45115E" w14:textId="79D159A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898</w:t>
            </w:r>
          </w:p>
        </w:tc>
      </w:tr>
    </w:tbl>
    <w:p w14:paraId="4A0B8E66" w14:textId="7FD6FDE8" w:rsidR="00CC66AE" w:rsidRPr="00413D96" w:rsidRDefault="00CC66AE" w:rsidP="00BD647D">
      <w:pPr>
        <w:rPr>
          <w:rFonts w:ascii="Arial" w:hAnsi="Arial" w:cs="Arial"/>
          <w:b/>
          <w:bCs/>
          <w:color w:val="000000"/>
          <w:sz w:val="18"/>
          <w:szCs w:val="18"/>
        </w:rPr>
      </w:pPr>
      <w:r w:rsidRPr="00413D96">
        <w:rPr>
          <w:rFonts w:ascii="Arial" w:hAnsi="Arial" w:cs="Arial"/>
          <w:color w:val="000000"/>
          <w:sz w:val="18"/>
          <w:szCs w:val="18"/>
          <w:cs/>
        </w:rPr>
        <w:br w:type="page"/>
      </w:r>
    </w:p>
    <w:p w14:paraId="52DDAE83" w14:textId="77777777" w:rsidR="000234D6" w:rsidRPr="00413D96" w:rsidRDefault="000234D6" w:rsidP="00A20447">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3B100E" w:rsidRPr="00413D96" w14:paraId="133491FA" w14:textId="77777777" w:rsidTr="00E417C7">
        <w:trPr>
          <w:trHeight w:val="20"/>
        </w:trPr>
        <w:tc>
          <w:tcPr>
            <w:tcW w:w="3989" w:type="dxa"/>
            <w:shd w:val="clear" w:color="auto" w:fill="auto"/>
            <w:vAlign w:val="bottom"/>
          </w:tcPr>
          <w:p w14:paraId="0AE509AD" w14:textId="77777777" w:rsidR="003B100E" w:rsidRPr="00413D96" w:rsidRDefault="003B100E">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shd w:val="clear" w:color="auto" w:fill="auto"/>
            <w:vAlign w:val="bottom"/>
          </w:tcPr>
          <w:p w14:paraId="0FB0F85C" w14:textId="77777777" w:rsidR="003B100E" w:rsidRPr="00413D96" w:rsidRDefault="003B100E">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 financial statements</w:t>
            </w:r>
          </w:p>
        </w:tc>
      </w:tr>
      <w:tr w:rsidR="003B100E" w:rsidRPr="00413D96" w14:paraId="4B799C2F" w14:textId="77777777" w:rsidTr="004B78DD">
        <w:trPr>
          <w:trHeight w:val="20"/>
        </w:trPr>
        <w:tc>
          <w:tcPr>
            <w:tcW w:w="3989" w:type="dxa"/>
            <w:shd w:val="clear" w:color="auto" w:fill="auto"/>
            <w:vAlign w:val="bottom"/>
          </w:tcPr>
          <w:p w14:paraId="62D0F245" w14:textId="77777777" w:rsidR="003B100E" w:rsidRPr="00413D96" w:rsidRDefault="003B100E">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shd w:val="clear" w:color="auto" w:fill="auto"/>
            <w:vAlign w:val="bottom"/>
          </w:tcPr>
          <w:p w14:paraId="04EB21BA" w14:textId="64F7B591" w:rsidR="003B100E" w:rsidRPr="00413D96" w:rsidRDefault="003B100E">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For the year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2023</w:t>
            </w:r>
          </w:p>
        </w:tc>
      </w:tr>
      <w:tr w:rsidR="003B100E" w:rsidRPr="00413D96" w14:paraId="19197271" w14:textId="77777777" w:rsidTr="004B78DD">
        <w:trPr>
          <w:trHeight w:val="20"/>
        </w:trPr>
        <w:tc>
          <w:tcPr>
            <w:tcW w:w="3989" w:type="dxa"/>
            <w:shd w:val="clear" w:color="auto" w:fill="auto"/>
            <w:vAlign w:val="bottom"/>
          </w:tcPr>
          <w:p w14:paraId="13699915" w14:textId="77777777" w:rsidR="003B100E" w:rsidRPr="00413D96" w:rsidRDefault="003B100E">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hideMark/>
          </w:tcPr>
          <w:p w14:paraId="55228495"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368" w:type="dxa"/>
            <w:tcBorders>
              <w:top w:val="single" w:sz="4" w:space="0" w:color="auto"/>
              <w:left w:val="nil"/>
              <w:right w:val="nil"/>
            </w:tcBorders>
            <w:shd w:val="clear" w:color="auto" w:fill="auto"/>
            <w:vAlign w:val="bottom"/>
            <w:hideMark/>
          </w:tcPr>
          <w:p w14:paraId="28452CAF"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368" w:type="dxa"/>
            <w:tcBorders>
              <w:top w:val="single" w:sz="4" w:space="0" w:color="auto"/>
              <w:left w:val="nil"/>
              <w:right w:val="nil"/>
            </w:tcBorders>
            <w:shd w:val="clear" w:color="auto" w:fill="auto"/>
            <w:vAlign w:val="bottom"/>
          </w:tcPr>
          <w:p w14:paraId="00D00647"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68" w:type="dxa"/>
            <w:tcBorders>
              <w:top w:val="single" w:sz="4" w:space="0" w:color="auto"/>
              <w:left w:val="nil"/>
              <w:right w:val="nil"/>
            </w:tcBorders>
            <w:shd w:val="clear" w:color="auto" w:fill="auto"/>
            <w:vAlign w:val="bottom"/>
          </w:tcPr>
          <w:p w14:paraId="478D76F5"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3B100E" w:rsidRPr="00413D96" w14:paraId="7BAE3455" w14:textId="77777777" w:rsidTr="004B78DD">
        <w:trPr>
          <w:trHeight w:val="20"/>
        </w:trPr>
        <w:tc>
          <w:tcPr>
            <w:tcW w:w="3989" w:type="dxa"/>
            <w:shd w:val="clear" w:color="auto" w:fill="auto"/>
            <w:vAlign w:val="bottom"/>
          </w:tcPr>
          <w:p w14:paraId="00482B67" w14:textId="77777777" w:rsidR="003B100E" w:rsidRPr="00413D96" w:rsidRDefault="003B100E">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hideMark/>
          </w:tcPr>
          <w:p w14:paraId="6BB5B36E"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34B178D3"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1775143E"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01963CFC"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3B100E" w:rsidRPr="00413D96" w14:paraId="3148E462" w14:textId="77777777" w:rsidTr="004B78DD">
        <w:trPr>
          <w:trHeight w:val="20"/>
        </w:trPr>
        <w:tc>
          <w:tcPr>
            <w:tcW w:w="3989" w:type="dxa"/>
            <w:shd w:val="clear" w:color="auto" w:fill="auto"/>
            <w:vAlign w:val="bottom"/>
          </w:tcPr>
          <w:p w14:paraId="651AA833" w14:textId="77777777" w:rsidR="003B100E" w:rsidRPr="00413D96" w:rsidRDefault="003B100E">
            <w:pPr>
              <w:ind w:left="-101"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vAlign w:val="bottom"/>
          </w:tcPr>
          <w:p w14:paraId="4AB3938E"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66307F0F"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6D873F6F"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78996F1F" w14:textId="77777777" w:rsidR="003B100E" w:rsidRPr="00413D96" w:rsidRDefault="003B100E">
            <w:pPr>
              <w:ind w:right="-72"/>
              <w:jc w:val="right"/>
              <w:rPr>
                <w:rFonts w:ascii="Arial" w:eastAsia="Arial Unicode MS" w:hAnsi="Arial" w:cs="Arial"/>
                <w:color w:val="000000"/>
                <w:sz w:val="18"/>
                <w:szCs w:val="18"/>
              </w:rPr>
            </w:pPr>
          </w:p>
        </w:tc>
      </w:tr>
      <w:tr w:rsidR="003B100E" w:rsidRPr="00413D96" w14:paraId="1E541562" w14:textId="77777777" w:rsidTr="004B78DD">
        <w:trPr>
          <w:trHeight w:val="20"/>
        </w:trPr>
        <w:tc>
          <w:tcPr>
            <w:tcW w:w="3989" w:type="dxa"/>
            <w:shd w:val="clear" w:color="auto" w:fill="auto"/>
            <w:vAlign w:val="bottom"/>
            <w:hideMark/>
          </w:tcPr>
          <w:p w14:paraId="546E61A3" w14:textId="77777777" w:rsidR="003B100E" w:rsidRPr="00413D96" w:rsidRDefault="003B100E">
            <w:pPr>
              <w:tabs>
                <w:tab w:val="left" w:pos="990"/>
              </w:tabs>
              <w:ind w:left="-101"/>
              <w:rPr>
                <w:rFonts w:ascii="Arial" w:hAnsi="Arial" w:cs="Arial"/>
                <w:color w:val="000000"/>
                <w:sz w:val="18"/>
                <w:szCs w:val="18"/>
              </w:rPr>
            </w:pPr>
            <w:r w:rsidRPr="00413D96">
              <w:rPr>
                <w:rFonts w:ascii="Arial" w:hAnsi="Arial" w:cs="Arial"/>
                <w:color w:val="000000"/>
                <w:sz w:val="18"/>
                <w:szCs w:val="18"/>
              </w:rPr>
              <w:t>Revenue from sales and services</w:t>
            </w:r>
          </w:p>
        </w:tc>
        <w:tc>
          <w:tcPr>
            <w:tcW w:w="1368" w:type="dxa"/>
            <w:shd w:val="clear" w:color="auto" w:fill="auto"/>
            <w:vAlign w:val="bottom"/>
          </w:tcPr>
          <w:p w14:paraId="29A4827B" w14:textId="77777777" w:rsidR="003B100E" w:rsidRPr="00413D96" w:rsidRDefault="003B100E">
            <w:pPr>
              <w:ind w:right="-72"/>
              <w:jc w:val="right"/>
              <w:rPr>
                <w:rFonts w:ascii="Arial" w:eastAsia="Arial Unicode MS" w:hAnsi="Arial" w:cs="Arial"/>
                <w:color w:val="000000"/>
                <w:sz w:val="18"/>
                <w:szCs w:val="18"/>
                <w:cs/>
              </w:rPr>
            </w:pPr>
          </w:p>
        </w:tc>
        <w:tc>
          <w:tcPr>
            <w:tcW w:w="1368" w:type="dxa"/>
            <w:shd w:val="clear" w:color="auto" w:fill="auto"/>
            <w:vAlign w:val="bottom"/>
          </w:tcPr>
          <w:p w14:paraId="272E817A" w14:textId="77777777" w:rsidR="003B100E" w:rsidRPr="00413D96" w:rsidRDefault="003B100E">
            <w:pPr>
              <w:ind w:right="-72"/>
              <w:jc w:val="right"/>
              <w:rPr>
                <w:rFonts w:ascii="Arial" w:eastAsia="Arial Unicode MS" w:hAnsi="Arial" w:cs="Arial"/>
                <w:color w:val="000000"/>
                <w:sz w:val="18"/>
                <w:szCs w:val="18"/>
              </w:rPr>
            </w:pPr>
          </w:p>
        </w:tc>
        <w:tc>
          <w:tcPr>
            <w:tcW w:w="1368" w:type="dxa"/>
            <w:shd w:val="clear" w:color="auto" w:fill="auto"/>
            <w:vAlign w:val="bottom"/>
          </w:tcPr>
          <w:p w14:paraId="3E29E22A" w14:textId="77777777" w:rsidR="003B100E" w:rsidRPr="00413D96" w:rsidRDefault="003B100E">
            <w:pPr>
              <w:ind w:right="-72"/>
              <w:jc w:val="right"/>
              <w:rPr>
                <w:rFonts w:ascii="Arial" w:eastAsia="Arial Unicode MS" w:hAnsi="Arial" w:cs="Arial"/>
                <w:color w:val="000000"/>
                <w:sz w:val="18"/>
                <w:szCs w:val="18"/>
              </w:rPr>
            </w:pPr>
          </w:p>
        </w:tc>
        <w:tc>
          <w:tcPr>
            <w:tcW w:w="1368" w:type="dxa"/>
            <w:shd w:val="clear" w:color="auto" w:fill="auto"/>
            <w:vAlign w:val="bottom"/>
          </w:tcPr>
          <w:p w14:paraId="67D62B9D" w14:textId="77777777" w:rsidR="003B100E" w:rsidRPr="00413D96" w:rsidRDefault="003B100E">
            <w:pPr>
              <w:ind w:right="-72"/>
              <w:jc w:val="right"/>
              <w:rPr>
                <w:rFonts w:ascii="Arial" w:eastAsia="Arial Unicode MS" w:hAnsi="Arial" w:cs="Arial"/>
                <w:color w:val="000000"/>
                <w:sz w:val="18"/>
                <w:szCs w:val="18"/>
              </w:rPr>
            </w:pPr>
          </w:p>
        </w:tc>
      </w:tr>
      <w:tr w:rsidR="008F0B2B" w:rsidRPr="00413D96" w14:paraId="4D907173" w14:textId="77777777" w:rsidTr="008F0B2B">
        <w:trPr>
          <w:trHeight w:val="20"/>
        </w:trPr>
        <w:tc>
          <w:tcPr>
            <w:tcW w:w="3989" w:type="dxa"/>
            <w:shd w:val="clear" w:color="auto" w:fill="auto"/>
            <w:vAlign w:val="bottom"/>
            <w:hideMark/>
          </w:tcPr>
          <w:p w14:paraId="1AC500EF"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   - External revenue </w:t>
            </w:r>
          </w:p>
        </w:tc>
        <w:tc>
          <w:tcPr>
            <w:tcW w:w="1368" w:type="dxa"/>
            <w:tcBorders>
              <w:top w:val="nil"/>
              <w:left w:val="nil"/>
              <w:right w:val="nil"/>
            </w:tcBorders>
            <w:shd w:val="clear" w:color="auto" w:fill="auto"/>
            <w:vAlign w:val="bottom"/>
          </w:tcPr>
          <w:p w14:paraId="12C18A5F" w14:textId="0BD58803"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595</w:t>
            </w:r>
          </w:p>
        </w:tc>
        <w:tc>
          <w:tcPr>
            <w:tcW w:w="1368" w:type="dxa"/>
            <w:tcBorders>
              <w:top w:val="nil"/>
              <w:left w:val="nil"/>
              <w:right w:val="nil"/>
            </w:tcBorders>
            <w:shd w:val="clear" w:color="auto" w:fill="auto"/>
            <w:vAlign w:val="bottom"/>
          </w:tcPr>
          <w:p w14:paraId="25E6252C" w14:textId="36EFEAB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74</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1368" w:type="dxa"/>
            <w:tcBorders>
              <w:top w:val="nil"/>
              <w:left w:val="nil"/>
              <w:right w:val="nil"/>
            </w:tcBorders>
            <w:shd w:val="clear" w:color="auto" w:fill="auto"/>
            <w:vAlign w:val="bottom"/>
          </w:tcPr>
          <w:p w14:paraId="092CC77A" w14:textId="33987C4D"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287</w:t>
            </w:r>
          </w:p>
        </w:tc>
        <w:tc>
          <w:tcPr>
            <w:tcW w:w="1368" w:type="dxa"/>
            <w:tcBorders>
              <w:top w:val="nil"/>
              <w:left w:val="nil"/>
              <w:right w:val="nil"/>
            </w:tcBorders>
            <w:shd w:val="clear" w:color="auto" w:fill="auto"/>
            <w:vAlign w:val="bottom"/>
          </w:tcPr>
          <w:p w14:paraId="15ED5988" w14:textId="4C914BD8"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90</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636</w:t>
            </w:r>
          </w:p>
        </w:tc>
      </w:tr>
      <w:tr w:rsidR="008F0B2B" w:rsidRPr="00413D96" w14:paraId="3E8ECEEB" w14:textId="77777777" w:rsidTr="008F0B2B">
        <w:trPr>
          <w:trHeight w:val="20"/>
        </w:trPr>
        <w:tc>
          <w:tcPr>
            <w:tcW w:w="3989" w:type="dxa"/>
            <w:shd w:val="clear" w:color="auto" w:fill="auto"/>
            <w:vAlign w:val="bottom"/>
            <w:hideMark/>
          </w:tcPr>
          <w:p w14:paraId="395D27B6" w14:textId="4DD8E62A"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Revenue from</w:t>
            </w:r>
            <w:r w:rsidR="00BE4661" w:rsidRPr="00413D96">
              <w:rPr>
                <w:rFonts w:ascii="Arial" w:hAnsi="Arial" w:cs="Arial"/>
                <w:color w:val="000000"/>
                <w:sz w:val="18"/>
                <w:szCs w:val="18"/>
              </w:rPr>
              <w:t xml:space="preserve"> </w:t>
            </w:r>
            <w:r w:rsidRPr="00413D96">
              <w:rPr>
                <w:rFonts w:ascii="Arial" w:hAnsi="Arial" w:cs="Arial"/>
                <w:color w:val="000000"/>
                <w:sz w:val="18"/>
                <w:szCs w:val="18"/>
              </w:rPr>
              <w:t>leases</w:t>
            </w:r>
          </w:p>
        </w:tc>
        <w:tc>
          <w:tcPr>
            <w:tcW w:w="1368" w:type="dxa"/>
            <w:tcBorders>
              <w:top w:val="nil"/>
              <w:left w:val="nil"/>
              <w:right w:val="nil"/>
            </w:tcBorders>
            <w:shd w:val="clear" w:color="auto" w:fill="auto"/>
            <w:vAlign w:val="bottom"/>
          </w:tcPr>
          <w:p w14:paraId="45C95047" w14:textId="53753B86"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443</w:t>
            </w:r>
          </w:p>
        </w:tc>
        <w:tc>
          <w:tcPr>
            <w:tcW w:w="1368" w:type="dxa"/>
            <w:tcBorders>
              <w:top w:val="nil"/>
              <w:left w:val="nil"/>
              <w:right w:val="nil"/>
            </w:tcBorders>
            <w:shd w:val="clear" w:color="auto" w:fill="auto"/>
            <w:vAlign w:val="bottom"/>
          </w:tcPr>
          <w:p w14:paraId="5719817E" w14:textId="2C804044"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0889A67A" w14:textId="3BB281E8"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23C458C9" w14:textId="65162BD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443</w:t>
            </w:r>
          </w:p>
        </w:tc>
      </w:tr>
      <w:tr w:rsidR="008F0B2B" w:rsidRPr="00413D96" w14:paraId="120F47C4" w14:textId="77777777" w:rsidTr="008F0B2B">
        <w:trPr>
          <w:trHeight w:val="20"/>
        </w:trPr>
        <w:tc>
          <w:tcPr>
            <w:tcW w:w="3989" w:type="dxa"/>
            <w:shd w:val="clear" w:color="auto" w:fill="auto"/>
            <w:vAlign w:val="bottom"/>
          </w:tcPr>
          <w:p w14:paraId="07A4D42F"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Cost of sales and services</w:t>
            </w:r>
          </w:p>
        </w:tc>
        <w:tc>
          <w:tcPr>
            <w:tcW w:w="1368" w:type="dxa"/>
            <w:tcBorders>
              <w:top w:val="nil"/>
              <w:left w:val="nil"/>
              <w:bottom w:val="single" w:sz="4" w:space="0" w:color="auto"/>
              <w:right w:val="nil"/>
            </w:tcBorders>
            <w:shd w:val="clear" w:color="auto" w:fill="auto"/>
            <w:vAlign w:val="bottom"/>
          </w:tcPr>
          <w:p w14:paraId="596CB523" w14:textId="1C4AA6B5"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819</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A6DE40B" w14:textId="4B498A03"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68</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995</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24D25C27" w14:textId="2477DDB3"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840</w:t>
            </w: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5261C0F" w14:textId="5D9EEBC1"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654</w:t>
            </w:r>
            <w:r w:rsidRPr="00413D96">
              <w:rPr>
                <w:rFonts w:ascii="Arial" w:eastAsia="Arial Unicode MS" w:hAnsi="Arial" w:cs="Arial"/>
                <w:color w:val="000000"/>
                <w:sz w:val="18"/>
                <w:szCs w:val="18"/>
              </w:rPr>
              <w:t>)</w:t>
            </w:r>
          </w:p>
        </w:tc>
      </w:tr>
      <w:tr w:rsidR="008F0B2B" w:rsidRPr="00413D96" w14:paraId="335451FA" w14:textId="77777777" w:rsidTr="008F0B2B">
        <w:trPr>
          <w:trHeight w:val="20"/>
        </w:trPr>
        <w:tc>
          <w:tcPr>
            <w:tcW w:w="3989" w:type="dxa"/>
            <w:shd w:val="clear" w:color="auto" w:fill="auto"/>
            <w:vAlign w:val="bottom"/>
          </w:tcPr>
          <w:p w14:paraId="6F40D549"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25433C5F" w14:textId="4662001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F6FBCE4" w14:textId="763ABC98"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CAE2908" w14:textId="1AC44293"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6068E634" w14:textId="5C072FDE"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627E56CE" w14:textId="77777777" w:rsidTr="008F0B2B">
        <w:trPr>
          <w:trHeight w:val="20"/>
        </w:trPr>
        <w:tc>
          <w:tcPr>
            <w:tcW w:w="3989" w:type="dxa"/>
            <w:shd w:val="clear" w:color="auto" w:fill="auto"/>
            <w:vAlign w:val="bottom"/>
          </w:tcPr>
          <w:p w14:paraId="44D9ABAD" w14:textId="068417B8"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Segment results</w:t>
            </w:r>
          </w:p>
        </w:tc>
        <w:tc>
          <w:tcPr>
            <w:tcW w:w="1368" w:type="dxa"/>
            <w:tcBorders>
              <w:left w:val="nil"/>
              <w:right w:val="nil"/>
            </w:tcBorders>
            <w:shd w:val="clear" w:color="auto" w:fill="auto"/>
            <w:vAlign w:val="bottom"/>
          </w:tcPr>
          <w:p w14:paraId="6D9BED1A" w14:textId="44B0405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219</w:t>
            </w:r>
          </w:p>
        </w:tc>
        <w:tc>
          <w:tcPr>
            <w:tcW w:w="1368" w:type="dxa"/>
            <w:tcBorders>
              <w:left w:val="nil"/>
              <w:right w:val="nil"/>
            </w:tcBorders>
            <w:shd w:val="clear" w:color="auto" w:fill="auto"/>
            <w:vAlign w:val="bottom"/>
          </w:tcPr>
          <w:p w14:paraId="11E3F5CF" w14:textId="3478DFF2"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759</w:t>
            </w:r>
          </w:p>
        </w:tc>
        <w:tc>
          <w:tcPr>
            <w:tcW w:w="1368" w:type="dxa"/>
            <w:tcBorders>
              <w:left w:val="nil"/>
              <w:right w:val="nil"/>
            </w:tcBorders>
            <w:shd w:val="clear" w:color="auto" w:fill="auto"/>
            <w:vAlign w:val="bottom"/>
          </w:tcPr>
          <w:p w14:paraId="7159C74F" w14:textId="0D36050B"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447</w:t>
            </w:r>
          </w:p>
        </w:tc>
        <w:tc>
          <w:tcPr>
            <w:tcW w:w="1368" w:type="dxa"/>
            <w:tcBorders>
              <w:left w:val="nil"/>
              <w:right w:val="nil"/>
            </w:tcBorders>
            <w:shd w:val="clear" w:color="auto" w:fill="auto"/>
            <w:vAlign w:val="bottom"/>
          </w:tcPr>
          <w:p w14:paraId="1C401BFC" w14:textId="2BC67C68"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425</w:t>
            </w:r>
          </w:p>
        </w:tc>
      </w:tr>
      <w:tr w:rsidR="008F0B2B" w:rsidRPr="00413D96" w14:paraId="7C48844B" w14:textId="77777777" w:rsidTr="008F0B2B">
        <w:trPr>
          <w:trHeight w:val="20"/>
        </w:trPr>
        <w:tc>
          <w:tcPr>
            <w:tcW w:w="3989" w:type="dxa"/>
            <w:shd w:val="clear" w:color="auto" w:fill="auto"/>
            <w:vAlign w:val="bottom"/>
          </w:tcPr>
          <w:p w14:paraId="1C14BE6B"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left w:val="nil"/>
              <w:right w:val="nil"/>
            </w:tcBorders>
            <w:shd w:val="clear" w:color="auto" w:fill="auto"/>
            <w:vAlign w:val="bottom"/>
          </w:tcPr>
          <w:p w14:paraId="62D9D5D4"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59ED0061"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74346553"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1920040F" w14:textId="77777777"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4C5CAFD7" w14:textId="77777777" w:rsidTr="008F0B2B">
        <w:trPr>
          <w:trHeight w:val="20"/>
        </w:trPr>
        <w:tc>
          <w:tcPr>
            <w:tcW w:w="3989" w:type="dxa"/>
            <w:shd w:val="clear" w:color="auto" w:fill="auto"/>
            <w:vAlign w:val="bottom"/>
          </w:tcPr>
          <w:p w14:paraId="03BE63BB" w14:textId="148E9E66"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Unallocated revenues and expenses</w:t>
            </w:r>
          </w:p>
        </w:tc>
        <w:tc>
          <w:tcPr>
            <w:tcW w:w="1368" w:type="dxa"/>
            <w:tcBorders>
              <w:left w:val="nil"/>
              <w:right w:val="nil"/>
            </w:tcBorders>
            <w:shd w:val="clear" w:color="auto" w:fill="auto"/>
            <w:vAlign w:val="bottom"/>
          </w:tcPr>
          <w:p w14:paraId="3A04AFE3"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60DC5EB8"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012AAF1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5D8B843B" w14:textId="77777777"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27B17C38" w14:textId="77777777" w:rsidTr="008F0B2B">
        <w:trPr>
          <w:trHeight w:val="20"/>
        </w:trPr>
        <w:tc>
          <w:tcPr>
            <w:tcW w:w="3989" w:type="dxa"/>
            <w:shd w:val="clear" w:color="auto" w:fill="auto"/>
            <w:vAlign w:val="bottom"/>
          </w:tcPr>
          <w:p w14:paraId="5CBFE074"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left w:val="nil"/>
              <w:right w:val="nil"/>
            </w:tcBorders>
            <w:shd w:val="clear" w:color="auto" w:fill="auto"/>
            <w:vAlign w:val="bottom"/>
          </w:tcPr>
          <w:p w14:paraId="4812B3A8"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108314FE"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0FC90967"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2E7A5F94" w14:textId="77777777"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3E52E195" w14:textId="77777777" w:rsidTr="008F0B2B">
        <w:trPr>
          <w:trHeight w:val="20"/>
        </w:trPr>
        <w:tc>
          <w:tcPr>
            <w:tcW w:w="3989" w:type="dxa"/>
            <w:shd w:val="clear" w:color="auto" w:fill="auto"/>
            <w:vAlign w:val="bottom"/>
          </w:tcPr>
          <w:p w14:paraId="23D508E2"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Dividend income</w:t>
            </w:r>
          </w:p>
        </w:tc>
        <w:tc>
          <w:tcPr>
            <w:tcW w:w="1368" w:type="dxa"/>
            <w:tcBorders>
              <w:top w:val="nil"/>
              <w:left w:val="nil"/>
              <w:right w:val="nil"/>
            </w:tcBorders>
            <w:shd w:val="clear" w:color="auto" w:fill="auto"/>
            <w:vAlign w:val="bottom"/>
          </w:tcPr>
          <w:p w14:paraId="3EC29D18" w14:textId="5308D31C"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4B117723" w14:textId="07A7FFB1" w:rsidR="008F0B2B" w:rsidRPr="00413D96" w:rsidRDefault="008F0B2B" w:rsidP="008F0B2B">
            <w:pPr>
              <w:ind w:right="-72"/>
              <w:jc w:val="right"/>
              <w:rPr>
                <w:rFonts w:ascii="Arial" w:eastAsia="Arial Unicode MS" w:hAnsi="Arial" w:cs="Arial"/>
                <w:color w:val="000000"/>
                <w:sz w:val="18"/>
                <w:szCs w:val="18"/>
                <w:cs/>
              </w:rPr>
            </w:pPr>
          </w:p>
        </w:tc>
        <w:tc>
          <w:tcPr>
            <w:tcW w:w="1368" w:type="dxa"/>
            <w:tcBorders>
              <w:top w:val="nil"/>
              <w:left w:val="nil"/>
              <w:right w:val="nil"/>
            </w:tcBorders>
            <w:shd w:val="clear" w:color="auto" w:fill="auto"/>
            <w:vAlign w:val="bottom"/>
          </w:tcPr>
          <w:p w14:paraId="78145640" w14:textId="3F99BB02"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F3DBB9A" w14:textId="56A7F8E6"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228</w:t>
            </w:r>
          </w:p>
        </w:tc>
      </w:tr>
      <w:tr w:rsidR="008F0B2B" w:rsidRPr="00413D96" w14:paraId="3AEB08C3" w14:textId="77777777" w:rsidTr="008F0B2B">
        <w:trPr>
          <w:trHeight w:val="20"/>
        </w:trPr>
        <w:tc>
          <w:tcPr>
            <w:tcW w:w="3989" w:type="dxa"/>
            <w:shd w:val="clear" w:color="auto" w:fill="auto"/>
            <w:vAlign w:val="bottom"/>
          </w:tcPr>
          <w:p w14:paraId="0CA4D46B"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Other income</w:t>
            </w:r>
          </w:p>
        </w:tc>
        <w:tc>
          <w:tcPr>
            <w:tcW w:w="1368" w:type="dxa"/>
            <w:tcBorders>
              <w:top w:val="nil"/>
              <w:left w:val="nil"/>
              <w:right w:val="nil"/>
            </w:tcBorders>
            <w:shd w:val="clear" w:color="auto" w:fill="auto"/>
            <w:vAlign w:val="bottom"/>
          </w:tcPr>
          <w:p w14:paraId="2A75C4B2" w14:textId="04659955"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0307A082" w14:textId="1CC6743A"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56A54569" w14:textId="1497C0A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D64B11B" w14:textId="1615505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786</w:t>
            </w:r>
          </w:p>
        </w:tc>
      </w:tr>
      <w:tr w:rsidR="008F0B2B" w:rsidRPr="00413D96" w14:paraId="4A26AE01" w14:textId="77777777" w:rsidTr="008F0B2B">
        <w:trPr>
          <w:trHeight w:val="20"/>
        </w:trPr>
        <w:tc>
          <w:tcPr>
            <w:tcW w:w="3989" w:type="dxa"/>
            <w:shd w:val="clear" w:color="auto" w:fill="auto"/>
            <w:vAlign w:val="bottom"/>
          </w:tcPr>
          <w:p w14:paraId="65BC0445" w14:textId="5B6E6F41"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Currency exchange loss</w:t>
            </w:r>
          </w:p>
        </w:tc>
        <w:tc>
          <w:tcPr>
            <w:tcW w:w="1368" w:type="dxa"/>
            <w:tcBorders>
              <w:top w:val="nil"/>
              <w:left w:val="nil"/>
              <w:right w:val="nil"/>
            </w:tcBorders>
            <w:shd w:val="clear" w:color="auto" w:fill="auto"/>
            <w:vAlign w:val="bottom"/>
          </w:tcPr>
          <w:p w14:paraId="78FCA653" w14:textId="3D0073C1"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0F85C780" w14:textId="596CC64E"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A432B08" w14:textId="48B81790"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DD687DB" w14:textId="1A1A17EE"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427</w:t>
            </w:r>
            <w:r w:rsidRPr="00413D96">
              <w:rPr>
                <w:rFonts w:ascii="Arial" w:eastAsia="Arial Unicode MS" w:hAnsi="Arial" w:cs="Arial"/>
                <w:color w:val="000000"/>
                <w:sz w:val="18"/>
                <w:szCs w:val="18"/>
              </w:rPr>
              <w:t>)</w:t>
            </w:r>
          </w:p>
        </w:tc>
      </w:tr>
      <w:tr w:rsidR="008F0B2B" w:rsidRPr="00413D96" w14:paraId="0FB7A6E9" w14:textId="77777777" w:rsidTr="008F0B2B">
        <w:trPr>
          <w:trHeight w:val="20"/>
        </w:trPr>
        <w:tc>
          <w:tcPr>
            <w:tcW w:w="3989" w:type="dxa"/>
            <w:shd w:val="clear" w:color="auto" w:fill="auto"/>
          </w:tcPr>
          <w:p w14:paraId="48EE4736"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Administrative expenses</w:t>
            </w:r>
          </w:p>
        </w:tc>
        <w:tc>
          <w:tcPr>
            <w:tcW w:w="1368" w:type="dxa"/>
            <w:tcBorders>
              <w:top w:val="nil"/>
              <w:left w:val="nil"/>
              <w:right w:val="nil"/>
            </w:tcBorders>
            <w:shd w:val="clear" w:color="auto" w:fill="auto"/>
            <w:vAlign w:val="bottom"/>
          </w:tcPr>
          <w:p w14:paraId="782EBD34" w14:textId="4B934084"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41D64E2" w14:textId="3444B9A8"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66B408A4" w14:textId="55658FA6"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3BC73EA" w14:textId="174E0BD8"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054</w:t>
            </w:r>
            <w:r w:rsidRPr="00413D96">
              <w:rPr>
                <w:rFonts w:ascii="Arial" w:eastAsia="Arial Unicode MS" w:hAnsi="Arial" w:cs="Arial"/>
                <w:color w:val="000000"/>
                <w:sz w:val="18"/>
                <w:szCs w:val="18"/>
              </w:rPr>
              <w:t>)</w:t>
            </w:r>
          </w:p>
        </w:tc>
      </w:tr>
      <w:tr w:rsidR="008F0B2B" w:rsidRPr="00413D96" w14:paraId="32731C70" w14:textId="77777777" w:rsidTr="008F0B2B">
        <w:trPr>
          <w:trHeight w:val="20"/>
        </w:trPr>
        <w:tc>
          <w:tcPr>
            <w:tcW w:w="3989" w:type="dxa"/>
            <w:shd w:val="clear" w:color="auto" w:fill="auto"/>
          </w:tcPr>
          <w:p w14:paraId="138AF663" w14:textId="403411A8" w:rsidR="008F0B2B" w:rsidRPr="00413D96" w:rsidRDefault="008F0B2B" w:rsidP="008F0B2B">
            <w:pPr>
              <w:tabs>
                <w:tab w:val="left" w:pos="990"/>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Gain from remeasurement </w:t>
            </w:r>
          </w:p>
          <w:p w14:paraId="551B0137"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of financial instruments, net</w:t>
            </w:r>
          </w:p>
        </w:tc>
        <w:tc>
          <w:tcPr>
            <w:tcW w:w="1368" w:type="dxa"/>
            <w:tcBorders>
              <w:top w:val="nil"/>
              <w:left w:val="nil"/>
              <w:right w:val="nil"/>
            </w:tcBorders>
            <w:shd w:val="clear" w:color="auto" w:fill="auto"/>
            <w:vAlign w:val="bottom"/>
          </w:tcPr>
          <w:p w14:paraId="080A7F3D" w14:textId="701C0B99"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5BFFBFD" w14:textId="1B10D730"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0132CE90" w14:textId="6B1EE3AA"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152B1FE4" w14:textId="154CAFA3"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679</w:t>
            </w:r>
          </w:p>
        </w:tc>
      </w:tr>
      <w:tr w:rsidR="008F0B2B" w:rsidRPr="00413D96" w14:paraId="79D631E7" w14:textId="77777777" w:rsidTr="008F0B2B">
        <w:trPr>
          <w:trHeight w:val="20"/>
        </w:trPr>
        <w:tc>
          <w:tcPr>
            <w:tcW w:w="3989" w:type="dxa"/>
            <w:shd w:val="clear" w:color="auto" w:fill="auto"/>
          </w:tcPr>
          <w:p w14:paraId="0516B2EB"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Finance costs</w:t>
            </w:r>
          </w:p>
        </w:tc>
        <w:tc>
          <w:tcPr>
            <w:tcW w:w="1368" w:type="dxa"/>
            <w:tcBorders>
              <w:top w:val="nil"/>
              <w:left w:val="nil"/>
              <w:right w:val="nil"/>
            </w:tcBorders>
            <w:shd w:val="clear" w:color="auto" w:fill="auto"/>
            <w:vAlign w:val="bottom"/>
          </w:tcPr>
          <w:p w14:paraId="52DAA25F" w14:textId="4F0CAA9E"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893F32A" w14:textId="3C3EC4B2"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4EE4498E" w14:textId="7EF5F180"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26E6A860" w14:textId="60B86B63"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393</w:t>
            </w:r>
            <w:r w:rsidRPr="00413D96">
              <w:rPr>
                <w:rFonts w:ascii="Arial" w:eastAsia="Arial Unicode MS" w:hAnsi="Arial" w:cs="Arial"/>
                <w:color w:val="000000"/>
                <w:sz w:val="18"/>
                <w:szCs w:val="18"/>
              </w:rPr>
              <w:t>)</w:t>
            </w:r>
          </w:p>
        </w:tc>
      </w:tr>
      <w:tr w:rsidR="008F0B2B" w:rsidRPr="00413D96" w14:paraId="524000A0" w14:textId="77777777" w:rsidTr="008F0B2B">
        <w:trPr>
          <w:trHeight w:val="20"/>
        </w:trPr>
        <w:tc>
          <w:tcPr>
            <w:tcW w:w="3989" w:type="dxa"/>
            <w:shd w:val="clear" w:color="auto" w:fill="auto"/>
          </w:tcPr>
          <w:p w14:paraId="2945729D"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Share of profit from investments in associates</w:t>
            </w:r>
          </w:p>
          <w:p w14:paraId="684AC913"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   and joint ventures, net</w:t>
            </w:r>
          </w:p>
        </w:tc>
        <w:tc>
          <w:tcPr>
            <w:tcW w:w="1368" w:type="dxa"/>
            <w:tcBorders>
              <w:top w:val="nil"/>
              <w:left w:val="nil"/>
              <w:right w:val="nil"/>
            </w:tcBorders>
            <w:shd w:val="clear" w:color="auto" w:fill="auto"/>
            <w:vAlign w:val="bottom"/>
          </w:tcPr>
          <w:p w14:paraId="1810C827" w14:textId="5C423D22"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56DB495F" w14:textId="2573885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shd w:val="clear" w:color="auto" w:fill="auto"/>
            <w:vAlign w:val="bottom"/>
          </w:tcPr>
          <w:p w14:paraId="359AAD1C" w14:textId="33FA53F4"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9EFDEB8" w14:textId="7EB9F297"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049</w:t>
            </w:r>
          </w:p>
        </w:tc>
      </w:tr>
      <w:tr w:rsidR="008F0B2B" w:rsidRPr="00413D96" w14:paraId="7040C012" w14:textId="77777777" w:rsidTr="008F0B2B">
        <w:trPr>
          <w:trHeight w:val="20"/>
        </w:trPr>
        <w:tc>
          <w:tcPr>
            <w:tcW w:w="3989" w:type="dxa"/>
            <w:shd w:val="clear" w:color="auto" w:fill="auto"/>
          </w:tcPr>
          <w:p w14:paraId="7C64D469"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 xml:space="preserve">   </w:t>
            </w:r>
          </w:p>
          <w:p w14:paraId="4335BBA0" w14:textId="76922009"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Profit</w:t>
            </w:r>
            <w:r w:rsidRPr="00413D96">
              <w:rPr>
                <w:rFonts w:ascii="Arial" w:hAnsi="Arial" w:cs="Arial"/>
                <w:color w:val="000000"/>
                <w:sz w:val="18"/>
                <w:szCs w:val="22"/>
              </w:rPr>
              <w:t xml:space="preserve"> </w:t>
            </w:r>
            <w:r w:rsidRPr="00413D96">
              <w:rPr>
                <w:rFonts w:ascii="Arial" w:hAnsi="Arial" w:cs="Arial"/>
                <w:color w:val="000000"/>
                <w:sz w:val="18"/>
                <w:szCs w:val="18"/>
              </w:rPr>
              <w:t>before income tax</w:t>
            </w:r>
          </w:p>
        </w:tc>
        <w:tc>
          <w:tcPr>
            <w:tcW w:w="1368" w:type="dxa"/>
            <w:tcBorders>
              <w:left w:val="nil"/>
              <w:right w:val="nil"/>
            </w:tcBorders>
            <w:shd w:val="clear" w:color="auto" w:fill="auto"/>
            <w:vAlign w:val="bottom"/>
          </w:tcPr>
          <w:p w14:paraId="7F6BD026" w14:textId="7F6FEE3F"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661D38A4" w14:textId="7519F243"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0A12C8B8" w14:textId="74301EC9"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0DAAE5DB" w14:textId="135F34ED"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293</w:t>
            </w:r>
          </w:p>
        </w:tc>
      </w:tr>
      <w:tr w:rsidR="008F0B2B" w:rsidRPr="00413D96" w14:paraId="53286DEA" w14:textId="77777777" w:rsidTr="008F0B2B">
        <w:trPr>
          <w:trHeight w:val="20"/>
        </w:trPr>
        <w:tc>
          <w:tcPr>
            <w:tcW w:w="3989" w:type="dxa"/>
            <w:shd w:val="clear" w:color="auto" w:fill="auto"/>
            <w:vAlign w:val="bottom"/>
          </w:tcPr>
          <w:p w14:paraId="7F15779C"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Income tax</w:t>
            </w:r>
          </w:p>
        </w:tc>
        <w:tc>
          <w:tcPr>
            <w:tcW w:w="1368" w:type="dxa"/>
            <w:tcBorders>
              <w:left w:val="nil"/>
              <w:right w:val="nil"/>
            </w:tcBorders>
            <w:shd w:val="clear" w:color="auto" w:fill="auto"/>
            <w:vAlign w:val="bottom"/>
          </w:tcPr>
          <w:p w14:paraId="759A8C49" w14:textId="3639930B"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4504CD06" w14:textId="07E34E25"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643A266F" w14:textId="0413D51C"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shd w:val="clear" w:color="auto" w:fill="auto"/>
            <w:vAlign w:val="bottom"/>
          </w:tcPr>
          <w:p w14:paraId="25E16690" w14:textId="72FC6245"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523</w:t>
            </w:r>
            <w:r w:rsidRPr="00413D96">
              <w:rPr>
                <w:rFonts w:ascii="Arial" w:eastAsia="Arial Unicode MS" w:hAnsi="Arial" w:cs="Arial"/>
                <w:color w:val="000000"/>
                <w:sz w:val="18"/>
                <w:szCs w:val="18"/>
              </w:rPr>
              <w:t>)</w:t>
            </w:r>
          </w:p>
        </w:tc>
      </w:tr>
      <w:tr w:rsidR="008F0B2B" w:rsidRPr="00413D96" w14:paraId="6A833AB4" w14:textId="77777777" w:rsidTr="008F0B2B">
        <w:trPr>
          <w:trHeight w:val="20"/>
        </w:trPr>
        <w:tc>
          <w:tcPr>
            <w:tcW w:w="3989" w:type="dxa"/>
            <w:shd w:val="clear" w:color="auto" w:fill="auto"/>
            <w:vAlign w:val="bottom"/>
          </w:tcPr>
          <w:p w14:paraId="510D8E69" w14:textId="77777777" w:rsidR="008F0B2B" w:rsidRPr="00413D96" w:rsidRDefault="008F0B2B" w:rsidP="008F0B2B">
            <w:pPr>
              <w:tabs>
                <w:tab w:val="left" w:pos="990"/>
              </w:tabs>
              <w:ind w:left="-101"/>
              <w:rPr>
                <w:rFonts w:ascii="Arial" w:hAnsi="Arial" w:cs="Arial"/>
                <w:color w:val="000000"/>
                <w:sz w:val="18"/>
                <w:szCs w:val="18"/>
              </w:rPr>
            </w:pPr>
          </w:p>
        </w:tc>
        <w:tc>
          <w:tcPr>
            <w:tcW w:w="1368" w:type="dxa"/>
            <w:tcBorders>
              <w:left w:val="nil"/>
              <w:right w:val="nil"/>
            </w:tcBorders>
            <w:shd w:val="clear" w:color="auto" w:fill="auto"/>
            <w:vAlign w:val="bottom"/>
          </w:tcPr>
          <w:p w14:paraId="101D3B4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4C7799D6"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2355836E" w14:textId="77777777" w:rsidR="008F0B2B" w:rsidRPr="00413D96"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29FE0E3" w14:textId="77777777" w:rsidR="008F0B2B" w:rsidRPr="00413D96" w:rsidRDefault="008F0B2B" w:rsidP="008F0B2B">
            <w:pPr>
              <w:ind w:right="-72"/>
              <w:jc w:val="right"/>
              <w:rPr>
                <w:rFonts w:ascii="Arial" w:eastAsia="Arial Unicode MS" w:hAnsi="Arial" w:cs="Arial"/>
                <w:color w:val="000000"/>
                <w:sz w:val="18"/>
                <w:szCs w:val="18"/>
              </w:rPr>
            </w:pPr>
          </w:p>
        </w:tc>
      </w:tr>
      <w:tr w:rsidR="008F0B2B" w:rsidRPr="00413D96" w14:paraId="27E57673" w14:textId="77777777" w:rsidTr="008F0B2B">
        <w:trPr>
          <w:trHeight w:val="20"/>
        </w:trPr>
        <w:tc>
          <w:tcPr>
            <w:tcW w:w="3989" w:type="dxa"/>
            <w:shd w:val="clear" w:color="auto" w:fill="auto"/>
            <w:vAlign w:val="bottom"/>
          </w:tcPr>
          <w:p w14:paraId="47700E37" w14:textId="2B294E44"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Profit for the year</w:t>
            </w:r>
          </w:p>
        </w:tc>
        <w:tc>
          <w:tcPr>
            <w:tcW w:w="1368" w:type="dxa"/>
            <w:tcBorders>
              <w:left w:val="nil"/>
              <w:right w:val="nil"/>
            </w:tcBorders>
            <w:shd w:val="clear" w:color="auto" w:fill="auto"/>
            <w:vAlign w:val="bottom"/>
          </w:tcPr>
          <w:p w14:paraId="30DE335E" w14:textId="50E1E71F"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57655964" w14:textId="5970A11E"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shd w:val="clear" w:color="auto" w:fill="auto"/>
            <w:vAlign w:val="bottom"/>
          </w:tcPr>
          <w:p w14:paraId="66232CAA" w14:textId="59CAF046" w:rsidR="008F0B2B" w:rsidRPr="00413D96"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shd w:val="clear" w:color="auto" w:fill="auto"/>
            <w:vAlign w:val="bottom"/>
          </w:tcPr>
          <w:p w14:paraId="6E755FB4" w14:textId="5571B6A4"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770</w:t>
            </w:r>
          </w:p>
        </w:tc>
      </w:tr>
    </w:tbl>
    <w:p w14:paraId="5720BF25" w14:textId="743355FB" w:rsidR="008F0B2B" w:rsidRPr="00413D96" w:rsidRDefault="008F0B2B" w:rsidP="006068B4">
      <w:pPr>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F0B2B" w:rsidRPr="00413D96" w14:paraId="32C0B40C" w14:textId="77777777">
        <w:trPr>
          <w:trHeight w:val="20"/>
        </w:trPr>
        <w:tc>
          <w:tcPr>
            <w:tcW w:w="3989" w:type="dxa"/>
            <w:shd w:val="clear" w:color="auto" w:fill="auto"/>
            <w:vAlign w:val="bottom"/>
          </w:tcPr>
          <w:p w14:paraId="6816118C" w14:textId="77777777" w:rsidR="008F0B2B" w:rsidRPr="00413D96" w:rsidRDefault="008F0B2B">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shd w:val="clear" w:color="auto" w:fill="auto"/>
            <w:vAlign w:val="bottom"/>
          </w:tcPr>
          <w:p w14:paraId="31AC1C26" w14:textId="77777777" w:rsidR="008F0B2B" w:rsidRPr="00413D96" w:rsidRDefault="008F0B2B">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 financial statements</w:t>
            </w:r>
          </w:p>
        </w:tc>
      </w:tr>
      <w:tr w:rsidR="008F0B2B" w:rsidRPr="00413D96" w14:paraId="5E19B017" w14:textId="77777777">
        <w:trPr>
          <w:trHeight w:val="20"/>
        </w:trPr>
        <w:tc>
          <w:tcPr>
            <w:tcW w:w="3989" w:type="dxa"/>
            <w:shd w:val="clear" w:color="auto" w:fill="auto"/>
            <w:vAlign w:val="bottom"/>
          </w:tcPr>
          <w:p w14:paraId="25C80CD3" w14:textId="77777777" w:rsidR="008F0B2B" w:rsidRPr="00413D96" w:rsidRDefault="008F0B2B">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shd w:val="clear" w:color="auto" w:fill="auto"/>
            <w:vAlign w:val="bottom"/>
          </w:tcPr>
          <w:p w14:paraId="06A0B3AD" w14:textId="3A56690F" w:rsidR="008F0B2B" w:rsidRPr="00413D96" w:rsidRDefault="008F0B2B">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For the year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r w:rsidR="00A1321E" w:rsidRPr="00A1321E">
              <w:rPr>
                <w:rFonts w:ascii="Arial" w:eastAsia="Arial Unicode MS" w:hAnsi="Arial" w:cs="Arial"/>
                <w:b/>
                <w:bCs/>
                <w:color w:val="000000"/>
                <w:sz w:val="18"/>
                <w:szCs w:val="18"/>
              </w:rPr>
              <w:t>2023</w:t>
            </w:r>
          </w:p>
        </w:tc>
      </w:tr>
      <w:tr w:rsidR="008F0B2B" w:rsidRPr="00413D96" w14:paraId="06E2A16D" w14:textId="77777777">
        <w:trPr>
          <w:trHeight w:val="20"/>
        </w:trPr>
        <w:tc>
          <w:tcPr>
            <w:tcW w:w="3989" w:type="dxa"/>
            <w:shd w:val="clear" w:color="auto" w:fill="auto"/>
            <w:vAlign w:val="bottom"/>
          </w:tcPr>
          <w:p w14:paraId="1A853DB2" w14:textId="77777777" w:rsidR="008F0B2B" w:rsidRPr="00413D96" w:rsidRDefault="008F0B2B">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hideMark/>
          </w:tcPr>
          <w:p w14:paraId="049C9941"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368" w:type="dxa"/>
            <w:tcBorders>
              <w:top w:val="single" w:sz="4" w:space="0" w:color="auto"/>
              <w:left w:val="nil"/>
              <w:right w:val="nil"/>
            </w:tcBorders>
            <w:shd w:val="clear" w:color="auto" w:fill="auto"/>
            <w:vAlign w:val="bottom"/>
            <w:hideMark/>
          </w:tcPr>
          <w:p w14:paraId="06AFFFF3"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368" w:type="dxa"/>
            <w:tcBorders>
              <w:top w:val="single" w:sz="4" w:space="0" w:color="auto"/>
              <w:left w:val="nil"/>
              <w:right w:val="nil"/>
            </w:tcBorders>
            <w:shd w:val="clear" w:color="auto" w:fill="auto"/>
            <w:vAlign w:val="bottom"/>
          </w:tcPr>
          <w:p w14:paraId="28FABCA2"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68" w:type="dxa"/>
            <w:tcBorders>
              <w:top w:val="single" w:sz="4" w:space="0" w:color="auto"/>
              <w:left w:val="nil"/>
              <w:right w:val="nil"/>
            </w:tcBorders>
            <w:shd w:val="clear" w:color="auto" w:fill="auto"/>
            <w:vAlign w:val="bottom"/>
          </w:tcPr>
          <w:p w14:paraId="362364E6"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8F0B2B" w:rsidRPr="00413D96" w14:paraId="6C8476EC" w14:textId="77777777">
        <w:trPr>
          <w:trHeight w:val="20"/>
        </w:trPr>
        <w:tc>
          <w:tcPr>
            <w:tcW w:w="3989" w:type="dxa"/>
            <w:shd w:val="clear" w:color="auto" w:fill="auto"/>
            <w:vAlign w:val="bottom"/>
          </w:tcPr>
          <w:p w14:paraId="3F578C38" w14:textId="77777777" w:rsidR="008F0B2B" w:rsidRPr="00413D96" w:rsidRDefault="008F0B2B">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hideMark/>
          </w:tcPr>
          <w:p w14:paraId="1CAB0DF9"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6943C3D3"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67BC6299"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vAlign w:val="bottom"/>
            <w:hideMark/>
          </w:tcPr>
          <w:p w14:paraId="411F6578" w14:textId="77777777" w:rsidR="008F0B2B" w:rsidRPr="00413D96" w:rsidRDefault="008F0B2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3B100E" w:rsidRPr="00413D96" w14:paraId="7B1BC959" w14:textId="77777777" w:rsidTr="004B78DD">
        <w:trPr>
          <w:trHeight w:val="20"/>
        </w:trPr>
        <w:tc>
          <w:tcPr>
            <w:tcW w:w="3989" w:type="dxa"/>
            <w:shd w:val="clear" w:color="auto" w:fill="auto"/>
            <w:vAlign w:val="bottom"/>
            <w:hideMark/>
          </w:tcPr>
          <w:p w14:paraId="1C963FC3" w14:textId="77777777" w:rsidR="003B100E" w:rsidRPr="00413D96" w:rsidRDefault="003B100E">
            <w:pPr>
              <w:tabs>
                <w:tab w:val="left" w:pos="990"/>
              </w:tabs>
              <w:ind w:left="-101"/>
              <w:rPr>
                <w:rFonts w:ascii="Arial" w:hAnsi="Arial" w:cs="Arial"/>
                <w:b/>
                <w:bCs/>
                <w:color w:val="000000"/>
                <w:sz w:val="18"/>
                <w:szCs w:val="18"/>
              </w:rPr>
            </w:pPr>
            <w:r w:rsidRPr="00413D96">
              <w:rPr>
                <w:rFonts w:ascii="Arial" w:hAnsi="Arial" w:cs="Arial"/>
                <w:b/>
                <w:bCs/>
                <w:color w:val="000000"/>
                <w:sz w:val="18"/>
                <w:szCs w:val="18"/>
              </w:rPr>
              <w:t>Timing of revenue recognition</w:t>
            </w:r>
          </w:p>
        </w:tc>
        <w:tc>
          <w:tcPr>
            <w:tcW w:w="1368" w:type="dxa"/>
            <w:shd w:val="clear" w:color="auto" w:fill="auto"/>
            <w:vAlign w:val="bottom"/>
          </w:tcPr>
          <w:p w14:paraId="4B18CF04" w14:textId="77777777" w:rsidR="003B100E" w:rsidRPr="00413D96" w:rsidRDefault="003B100E">
            <w:pPr>
              <w:ind w:right="-72"/>
              <w:jc w:val="right"/>
              <w:rPr>
                <w:rFonts w:ascii="Arial" w:eastAsia="Arial Unicode MS" w:hAnsi="Arial" w:cs="Arial"/>
                <w:color w:val="000000"/>
                <w:sz w:val="18"/>
                <w:szCs w:val="18"/>
              </w:rPr>
            </w:pPr>
          </w:p>
        </w:tc>
        <w:tc>
          <w:tcPr>
            <w:tcW w:w="1368" w:type="dxa"/>
            <w:shd w:val="clear" w:color="auto" w:fill="auto"/>
            <w:vAlign w:val="bottom"/>
          </w:tcPr>
          <w:p w14:paraId="11CAA89E" w14:textId="77777777" w:rsidR="003B100E" w:rsidRPr="00413D96" w:rsidRDefault="003B100E">
            <w:pPr>
              <w:ind w:right="-72"/>
              <w:jc w:val="right"/>
              <w:rPr>
                <w:rFonts w:ascii="Arial" w:eastAsia="Arial Unicode MS" w:hAnsi="Arial" w:cs="Arial"/>
                <w:color w:val="000000"/>
                <w:sz w:val="18"/>
                <w:szCs w:val="18"/>
              </w:rPr>
            </w:pPr>
          </w:p>
        </w:tc>
        <w:tc>
          <w:tcPr>
            <w:tcW w:w="1368" w:type="dxa"/>
            <w:shd w:val="clear" w:color="auto" w:fill="auto"/>
            <w:vAlign w:val="bottom"/>
          </w:tcPr>
          <w:p w14:paraId="26B378E9" w14:textId="77777777" w:rsidR="003B100E" w:rsidRPr="00413D96" w:rsidRDefault="003B100E">
            <w:pPr>
              <w:ind w:right="-72"/>
              <w:jc w:val="right"/>
              <w:rPr>
                <w:rFonts w:ascii="Arial" w:eastAsia="Arial Unicode MS" w:hAnsi="Arial" w:cs="Arial"/>
                <w:color w:val="000000"/>
                <w:sz w:val="18"/>
                <w:szCs w:val="18"/>
              </w:rPr>
            </w:pPr>
          </w:p>
        </w:tc>
        <w:tc>
          <w:tcPr>
            <w:tcW w:w="1368" w:type="dxa"/>
            <w:shd w:val="clear" w:color="auto" w:fill="auto"/>
            <w:vAlign w:val="bottom"/>
          </w:tcPr>
          <w:p w14:paraId="4E324F5F" w14:textId="77777777" w:rsidR="003B100E" w:rsidRPr="00413D96" w:rsidRDefault="003B100E">
            <w:pPr>
              <w:ind w:right="-72"/>
              <w:jc w:val="right"/>
              <w:rPr>
                <w:rFonts w:ascii="Arial" w:eastAsia="Arial Unicode MS" w:hAnsi="Arial" w:cs="Arial"/>
                <w:color w:val="000000"/>
                <w:sz w:val="18"/>
                <w:szCs w:val="18"/>
                <w:cs/>
              </w:rPr>
            </w:pPr>
          </w:p>
        </w:tc>
      </w:tr>
      <w:tr w:rsidR="008F0B2B" w:rsidRPr="00413D96" w14:paraId="17B93B05" w14:textId="77777777">
        <w:trPr>
          <w:trHeight w:val="20"/>
        </w:trPr>
        <w:tc>
          <w:tcPr>
            <w:tcW w:w="3989" w:type="dxa"/>
            <w:shd w:val="clear" w:color="auto" w:fill="auto"/>
            <w:vAlign w:val="bottom"/>
            <w:hideMark/>
          </w:tcPr>
          <w:p w14:paraId="7408535D" w14:textId="77777777" w:rsidR="008F0B2B" w:rsidRPr="00413D96" w:rsidRDefault="008F0B2B" w:rsidP="008F0B2B">
            <w:pPr>
              <w:tabs>
                <w:tab w:val="left" w:pos="990"/>
              </w:tabs>
              <w:ind w:left="-101"/>
              <w:rPr>
                <w:rFonts w:ascii="Arial" w:hAnsi="Arial" w:cs="Arial"/>
                <w:color w:val="000000"/>
                <w:sz w:val="18"/>
                <w:szCs w:val="18"/>
                <w:cs/>
              </w:rPr>
            </w:pPr>
            <w:r w:rsidRPr="00413D96">
              <w:rPr>
                <w:rFonts w:ascii="Arial" w:hAnsi="Arial" w:cs="Arial"/>
                <w:color w:val="000000"/>
                <w:sz w:val="18"/>
                <w:szCs w:val="18"/>
              </w:rPr>
              <w:t>Point in time</w:t>
            </w:r>
          </w:p>
        </w:tc>
        <w:tc>
          <w:tcPr>
            <w:tcW w:w="1368" w:type="dxa"/>
            <w:tcBorders>
              <w:top w:val="nil"/>
              <w:left w:val="nil"/>
              <w:right w:val="nil"/>
            </w:tcBorders>
            <w:shd w:val="clear" w:color="auto" w:fill="auto"/>
            <w:vAlign w:val="bottom"/>
          </w:tcPr>
          <w:p w14:paraId="7E7316AF" w14:textId="72DA1B32" w:rsidR="008F0B2B" w:rsidRPr="00413D96" w:rsidRDefault="00A1321E" w:rsidP="008F0B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7</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296</w:t>
            </w:r>
          </w:p>
        </w:tc>
        <w:tc>
          <w:tcPr>
            <w:tcW w:w="1368" w:type="dxa"/>
            <w:tcBorders>
              <w:top w:val="nil"/>
              <w:left w:val="nil"/>
              <w:right w:val="nil"/>
            </w:tcBorders>
            <w:shd w:val="clear" w:color="auto" w:fill="auto"/>
            <w:vAlign w:val="bottom"/>
          </w:tcPr>
          <w:p w14:paraId="203A3A2D" w14:textId="52C853D5"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69</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281</w:t>
            </w:r>
          </w:p>
        </w:tc>
        <w:tc>
          <w:tcPr>
            <w:tcW w:w="1368" w:type="dxa"/>
            <w:tcBorders>
              <w:top w:val="nil"/>
              <w:left w:val="nil"/>
              <w:right w:val="nil"/>
            </w:tcBorders>
            <w:shd w:val="clear" w:color="auto" w:fill="auto"/>
          </w:tcPr>
          <w:p w14:paraId="74D69AE6" w14:textId="5373FEF5"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287</w:t>
            </w:r>
          </w:p>
        </w:tc>
        <w:tc>
          <w:tcPr>
            <w:tcW w:w="1368" w:type="dxa"/>
            <w:tcBorders>
              <w:top w:val="nil"/>
              <w:left w:val="nil"/>
              <w:right w:val="nil"/>
            </w:tcBorders>
            <w:shd w:val="clear" w:color="auto" w:fill="auto"/>
            <w:vAlign w:val="bottom"/>
          </w:tcPr>
          <w:p w14:paraId="68015F7D" w14:textId="1E0AAC46"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78</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864</w:t>
            </w:r>
          </w:p>
        </w:tc>
      </w:tr>
      <w:tr w:rsidR="008F0B2B" w:rsidRPr="00413D96" w14:paraId="0F76AE2B" w14:textId="77777777" w:rsidTr="004B78DD">
        <w:trPr>
          <w:trHeight w:val="20"/>
        </w:trPr>
        <w:tc>
          <w:tcPr>
            <w:tcW w:w="3989" w:type="dxa"/>
            <w:shd w:val="clear" w:color="auto" w:fill="auto"/>
            <w:vAlign w:val="bottom"/>
            <w:hideMark/>
          </w:tcPr>
          <w:p w14:paraId="3819E4EA"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Over time</w:t>
            </w:r>
          </w:p>
        </w:tc>
        <w:tc>
          <w:tcPr>
            <w:tcW w:w="1368" w:type="dxa"/>
            <w:tcBorders>
              <w:top w:val="nil"/>
              <w:left w:val="nil"/>
              <w:bottom w:val="single" w:sz="4" w:space="0" w:color="auto"/>
              <w:right w:val="nil"/>
            </w:tcBorders>
            <w:shd w:val="clear" w:color="auto" w:fill="auto"/>
            <w:vAlign w:val="bottom"/>
          </w:tcPr>
          <w:p w14:paraId="546FC464" w14:textId="1F8A31C9"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299</w:t>
            </w:r>
          </w:p>
        </w:tc>
        <w:tc>
          <w:tcPr>
            <w:tcW w:w="1368" w:type="dxa"/>
            <w:tcBorders>
              <w:top w:val="nil"/>
              <w:left w:val="nil"/>
              <w:bottom w:val="single" w:sz="4" w:space="0" w:color="auto"/>
              <w:right w:val="nil"/>
            </w:tcBorders>
            <w:shd w:val="clear" w:color="auto" w:fill="auto"/>
            <w:vAlign w:val="bottom"/>
          </w:tcPr>
          <w:p w14:paraId="5ECE12EF" w14:textId="3C35AE8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473</w:t>
            </w:r>
          </w:p>
        </w:tc>
        <w:tc>
          <w:tcPr>
            <w:tcW w:w="1368" w:type="dxa"/>
            <w:tcBorders>
              <w:top w:val="nil"/>
              <w:left w:val="nil"/>
              <w:bottom w:val="single" w:sz="4" w:space="0" w:color="auto"/>
              <w:right w:val="nil"/>
            </w:tcBorders>
            <w:shd w:val="clear" w:color="auto" w:fill="auto"/>
            <w:vAlign w:val="bottom"/>
          </w:tcPr>
          <w:p w14:paraId="22B9362A" w14:textId="1980C85C" w:rsidR="008F0B2B" w:rsidRPr="00413D96" w:rsidRDefault="008F0B2B" w:rsidP="008F0B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65FACD8" w14:textId="2587D05A"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772</w:t>
            </w:r>
          </w:p>
        </w:tc>
      </w:tr>
      <w:tr w:rsidR="003B100E" w:rsidRPr="00413D96" w14:paraId="5550474B" w14:textId="77777777" w:rsidTr="004B78DD">
        <w:trPr>
          <w:trHeight w:val="20"/>
        </w:trPr>
        <w:tc>
          <w:tcPr>
            <w:tcW w:w="3989" w:type="dxa"/>
            <w:shd w:val="clear" w:color="auto" w:fill="auto"/>
            <w:vAlign w:val="bottom"/>
          </w:tcPr>
          <w:p w14:paraId="570456FA" w14:textId="77777777" w:rsidR="003B100E" w:rsidRPr="00413D96" w:rsidRDefault="003B100E">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5C8986DE"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307C885"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7CA44FEF" w14:textId="77777777" w:rsidR="003B100E" w:rsidRPr="00413D96" w:rsidRDefault="003B10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469B77D0" w14:textId="77777777" w:rsidR="003B100E" w:rsidRPr="00413D96" w:rsidRDefault="003B100E">
            <w:pPr>
              <w:ind w:right="-72"/>
              <w:jc w:val="right"/>
              <w:rPr>
                <w:rFonts w:ascii="Arial" w:eastAsia="Arial Unicode MS" w:hAnsi="Arial" w:cs="Arial"/>
                <w:color w:val="000000"/>
                <w:sz w:val="18"/>
                <w:szCs w:val="18"/>
              </w:rPr>
            </w:pPr>
          </w:p>
        </w:tc>
      </w:tr>
      <w:tr w:rsidR="008F0B2B" w:rsidRPr="00413D96" w14:paraId="79F51083" w14:textId="77777777">
        <w:trPr>
          <w:trHeight w:val="20"/>
        </w:trPr>
        <w:tc>
          <w:tcPr>
            <w:tcW w:w="3989" w:type="dxa"/>
            <w:shd w:val="clear" w:color="auto" w:fill="auto"/>
            <w:vAlign w:val="bottom"/>
          </w:tcPr>
          <w:p w14:paraId="03CBF532" w14:textId="77777777" w:rsidR="008F0B2B" w:rsidRPr="00413D96" w:rsidRDefault="008F0B2B" w:rsidP="008F0B2B">
            <w:pPr>
              <w:tabs>
                <w:tab w:val="left" w:pos="990"/>
              </w:tabs>
              <w:ind w:left="-101"/>
              <w:rPr>
                <w:rFonts w:ascii="Arial" w:hAnsi="Arial" w:cs="Arial"/>
                <w:color w:val="000000"/>
                <w:sz w:val="18"/>
                <w:szCs w:val="18"/>
              </w:rPr>
            </w:pPr>
            <w:r w:rsidRPr="00413D96">
              <w:rPr>
                <w:rFonts w:ascii="Arial" w:hAnsi="Arial" w:cs="Arial"/>
                <w:color w:val="000000"/>
                <w:sz w:val="18"/>
                <w:szCs w:val="18"/>
              </w:rPr>
              <w:t>Total revenue from sales and services</w:t>
            </w:r>
          </w:p>
        </w:tc>
        <w:tc>
          <w:tcPr>
            <w:tcW w:w="1368" w:type="dxa"/>
            <w:tcBorders>
              <w:left w:val="nil"/>
              <w:bottom w:val="single" w:sz="4" w:space="0" w:color="auto"/>
              <w:right w:val="nil"/>
            </w:tcBorders>
            <w:shd w:val="clear" w:color="auto" w:fill="auto"/>
            <w:vAlign w:val="bottom"/>
          </w:tcPr>
          <w:p w14:paraId="428A36B0" w14:textId="2D903C6C"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595</w:t>
            </w:r>
          </w:p>
        </w:tc>
        <w:tc>
          <w:tcPr>
            <w:tcW w:w="1368" w:type="dxa"/>
            <w:tcBorders>
              <w:left w:val="nil"/>
              <w:bottom w:val="single" w:sz="4" w:space="0" w:color="auto"/>
              <w:right w:val="nil"/>
            </w:tcBorders>
            <w:shd w:val="clear" w:color="auto" w:fill="auto"/>
            <w:vAlign w:val="bottom"/>
          </w:tcPr>
          <w:p w14:paraId="4B60C844" w14:textId="1A8E56E1"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74</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1368" w:type="dxa"/>
            <w:tcBorders>
              <w:left w:val="nil"/>
              <w:bottom w:val="single" w:sz="4" w:space="0" w:color="auto"/>
              <w:right w:val="nil"/>
            </w:tcBorders>
            <w:shd w:val="clear" w:color="auto" w:fill="auto"/>
          </w:tcPr>
          <w:p w14:paraId="5AEFB9BC" w14:textId="3129FA29"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287</w:t>
            </w:r>
          </w:p>
        </w:tc>
        <w:tc>
          <w:tcPr>
            <w:tcW w:w="1368" w:type="dxa"/>
            <w:tcBorders>
              <w:left w:val="nil"/>
              <w:bottom w:val="single" w:sz="4" w:space="0" w:color="auto"/>
              <w:right w:val="nil"/>
            </w:tcBorders>
            <w:shd w:val="clear" w:color="auto" w:fill="auto"/>
          </w:tcPr>
          <w:p w14:paraId="39B543C1" w14:textId="489181B0" w:rsidR="008F0B2B" w:rsidRPr="00413D96" w:rsidRDefault="00A1321E" w:rsidP="008F0B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90</w:t>
            </w:r>
            <w:r w:rsidR="008F0B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636</w:t>
            </w:r>
          </w:p>
        </w:tc>
      </w:tr>
    </w:tbl>
    <w:p w14:paraId="0FBB0A36" w14:textId="77777777" w:rsidR="001E1D09" w:rsidRPr="00413D96" w:rsidRDefault="001E1D09" w:rsidP="001E1D09">
      <w:pPr>
        <w:rPr>
          <w:rFonts w:ascii="Arial" w:hAnsi="Arial" w:cs="Arial"/>
          <w:b/>
          <w:bCs/>
          <w:color w:val="000000"/>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3B100E" w:rsidRPr="00413D96" w14:paraId="297FC5CE" w14:textId="77777777" w:rsidTr="00E417C7">
        <w:trPr>
          <w:trHeight w:val="20"/>
        </w:trPr>
        <w:tc>
          <w:tcPr>
            <w:tcW w:w="4018" w:type="dxa"/>
            <w:tcBorders>
              <w:top w:val="nil"/>
              <w:left w:val="nil"/>
              <w:bottom w:val="nil"/>
              <w:right w:val="nil"/>
            </w:tcBorders>
            <w:shd w:val="clear" w:color="auto" w:fill="auto"/>
          </w:tcPr>
          <w:p w14:paraId="0796392A" w14:textId="77777777" w:rsidR="003B100E" w:rsidRPr="00413D96" w:rsidRDefault="003B100E">
            <w:pPr>
              <w:ind w:left="-101" w:right="-72"/>
              <w:rPr>
                <w:rFonts w:ascii="Arial" w:eastAsia="Arial Unicode MS" w:hAnsi="Arial" w:cs="Arial"/>
                <w:b/>
                <w:bCs/>
                <w:color w:val="000000"/>
                <w:sz w:val="18"/>
                <w:szCs w:val="18"/>
              </w:rPr>
            </w:pPr>
          </w:p>
        </w:tc>
        <w:tc>
          <w:tcPr>
            <w:tcW w:w="5426" w:type="dxa"/>
            <w:gridSpan w:val="4"/>
            <w:tcBorders>
              <w:top w:val="nil"/>
              <w:left w:val="nil"/>
              <w:bottom w:val="single" w:sz="4" w:space="0" w:color="auto"/>
              <w:right w:val="nil"/>
            </w:tcBorders>
            <w:shd w:val="clear" w:color="auto" w:fill="auto"/>
          </w:tcPr>
          <w:p w14:paraId="291BC5CB" w14:textId="77777777" w:rsidR="003B100E" w:rsidRPr="00413D96" w:rsidRDefault="003B100E">
            <w:pPr>
              <w:ind w:right="-72"/>
              <w:jc w:val="center"/>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rPr>
              <w:t>Separate financial statements</w:t>
            </w:r>
          </w:p>
        </w:tc>
      </w:tr>
      <w:tr w:rsidR="003B100E" w:rsidRPr="00413D96" w14:paraId="082D6F1D" w14:textId="77777777" w:rsidTr="00E417C7">
        <w:trPr>
          <w:trHeight w:val="20"/>
        </w:trPr>
        <w:tc>
          <w:tcPr>
            <w:tcW w:w="4018" w:type="dxa"/>
            <w:tcBorders>
              <w:top w:val="nil"/>
              <w:left w:val="nil"/>
              <w:bottom w:val="nil"/>
              <w:right w:val="nil"/>
            </w:tcBorders>
            <w:shd w:val="clear" w:color="auto" w:fill="auto"/>
          </w:tcPr>
          <w:p w14:paraId="25D42723" w14:textId="77777777" w:rsidR="003B100E" w:rsidRPr="00413D96" w:rsidRDefault="003B100E">
            <w:pPr>
              <w:ind w:left="-101" w:right="-72"/>
              <w:rPr>
                <w:rFonts w:ascii="Arial" w:eastAsia="Arial Unicode MS" w:hAnsi="Arial" w:cs="Arial"/>
                <w:b/>
                <w:bCs/>
                <w:color w:val="000000"/>
                <w:sz w:val="18"/>
                <w:szCs w:val="18"/>
              </w:rPr>
            </w:pPr>
          </w:p>
        </w:tc>
        <w:tc>
          <w:tcPr>
            <w:tcW w:w="5426" w:type="dxa"/>
            <w:gridSpan w:val="4"/>
            <w:tcBorders>
              <w:top w:val="single" w:sz="4" w:space="0" w:color="auto"/>
              <w:left w:val="nil"/>
              <w:right w:val="nil"/>
            </w:tcBorders>
            <w:shd w:val="clear" w:color="auto" w:fill="auto"/>
          </w:tcPr>
          <w:p w14:paraId="56EE1F23" w14:textId="37B6557D" w:rsidR="003B100E" w:rsidRPr="00413D96" w:rsidRDefault="003B100E">
            <w:pPr>
              <w:ind w:right="-72"/>
              <w:jc w:val="center"/>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 xml:space="preserve">For the year ended </w:t>
            </w:r>
            <w:r w:rsidR="00A1321E" w:rsidRPr="00A1321E">
              <w:rPr>
                <w:rFonts w:ascii="Arial" w:eastAsia="Arial Unicode MS" w:hAnsi="Arial" w:cs="Arial"/>
                <w:b/>
                <w:bCs/>
                <w:color w:val="000000"/>
                <w:spacing w:val="-4"/>
                <w:sz w:val="18"/>
                <w:szCs w:val="18"/>
              </w:rPr>
              <w:t>31</w:t>
            </w:r>
            <w:r w:rsidRPr="00413D96">
              <w:rPr>
                <w:rFonts w:ascii="Arial" w:eastAsia="Arial Unicode MS" w:hAnsi="Arial" w:cs="Arial"/>
                <w:b/>
                <w:bCs/>
                <w:color w:val="000000"/>
                <w:spacing w:val="-4"/>
                <w:sz w:val="18"/>
                <w:szCs w:val="18"/>
                <w:cs/>
              </w:rPr>
              <w:t xml:space="preserve"> </w:t>
            </w:r>
            <w:r w:rsidRPr="00413D96">
              <w:rPr>
                <w:rFonts w:ascii="Arial" w:eastAsia="Arial Unicode MS" w:hAnsi="Arial" w:cs="Arial"/>
                <w:b/>
                <w:bCs/>
                <w:color w:val="000000"/>
                <w:spacing w:val="-4"/>
                <w:sz w:val="18"/>
                <w:szCs w:val="18"/>
              </w:rPr>
              <w:t xml:space="preserve">December </w:t>
            </w:r>
            <w:r w:rsidR="00A1321E" w:rsidRPr="00A1321E">
              <w:rPr>
                <w:rFonts w:ascii="Arial" w:eastAsia="Arial Unicode MS" w:hAnsi="Arial" w:cs="Arial"/>
                <w:b/>
                <w:bCs/>
                <w:color w:val="000000"/>
                <w:spacing w:val="-4"/>
                <w:sz w:val="18"/>
                <w:szCs w:val="18"/>
              </w:rPr>
              <w:t>2023</w:t>
            </w:r>
          </w:p>
        </w:tc>
      </w:tr>
      <w:tr w:rsidR="003B100E" w:rsidRPr="00413D96" w14:paraId="0792416E" w14:textId="77777777" w:rsidTr="004B78DD">
        <w:trPr>
          <w:trHeight w:val="20"/>
        </w:trPr>
        <w:tc>
          <w:tcPr>
            <w:tcW w:w="4018" w:type="dxa"/>
            <w:tcBorders>
              <w:top w:val="nil"/>
              <w:left w:val="nil"/>
              <w:bottom w:val="nil"/>
              <w:right w:val="nil"/>
            </w:tcBorders>
            <w:shd w:val="clear" w:color="auto" w:fill="auto"/>
          </w:tcPr>
          <w:p w14:paraId="520C6681" w14:textId="77777777" w:rsidR="003B100E" w:rsidRPr="00413D96" w:rsidRDefault="003B100E">
            <w:pPr>
              <w:ind w:left="-101" w:right="-72"/>
              <w:jc w:val="right"/>
              <w:rPr>
                <w:rFonts w:ascii="Arial" w:eastAsia="Arial Unicode MS" w:hAnsi="Arial" w:cs="Arial"/>
                <w:color w:val="000000"/>
                <w:sz w:val="18"/>
                <w:szCs w:val="18"/>
              </w:rPr>
            </w:pPr>
          </w:p>
        </w:tc>
        <w:tc>
          <w:tcPr>
            <w:tcW w:w="1418" w:type="dxa"/>
            <w:tcBorders>
              <w:top w:val="nil"/>
              <w:left w:val="nil"/>
              <w:bottom w:val="nil"/>
              <w:right w:val="nil"/>
            </w:tcBorders>
            <w:shd w:val="clear" w:color="auto" w:fill="auto"/>
          </w:tcPr>
          <w:p w14:paraId="40C53AD4"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IPP</w:t>
            </w:r>
          </w:p>
        </w:tc>
        <w:tc>
          <w:tcPr>
            <w:tcW w:w="1417" w:type="dxa"/>
            <w:tcBorders>
              <w:top w:val="nil"/>
              <w:left w:val="nil"/>
              <w:bottom w:val="nil"/>
              <w:right w:val="nil"/>
            </w:tcBorders>
            <w:shd w:val="clear" w:color="auto" w:fill="auto"/>
          </w:tcPr>
          <w:p w14:paraId="696EBA4B"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SPP</w:t>
            </w:r>
          </w:p>
        </w:tc>
        <w:tc>
          <w:tcPr>
            <w:tcW w:w="1276" w:type="dxa"/>
            <w:tcBorders>
              <w:top w:val="nil"/>
              <w:left w:val="nil"/>
              <w:bottom w:val="nil"/>
              <w:right w:val="nil"/>
            </w:tcBorders>
            <w:shd w:val="clear" w:color="auto" w:fill="auto"/>
          </w:tcPr>
          <w:p w14:paraId="57EDC2EF"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Others</w:t>
            </w:r>
          </w:p>
        </w:tc>
        <w:tc>
          <w:tcPr>
            <w:tcW w:w="1315" w:type="dxa"/>
            <w:tcBorders>
              <w:top w:val="nil"/>
              <w:left w:val="nil"/>
              <w:bottom w:val="nil"/>
              <w:right w:val="nil"/>
            </w:tcBorders>
            <w:shd w:val="clear" w:color="auto" w:fill="auto"/>
          </w:tcPr>
          <w:p w14:paraId="575C360C" w14:textId="77777777" w:rsidR="003B100E" w:rsidRPr="00413D96" w:rsidRDefault="003B10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r>
      <w:tr w:rsidR="003B100E" w:rsidRPr="00413D96" w14:paraId="09045B84" w14:textId="77777777" w:rsidTr="004B78DD">
        <w:trPr>
          <w:trHeight w:val="20"/>
        </w:trPr>
        <w:tc>
          <w:tcPr>
            <w:tcW w:w="4018" w:type="dxa"/>
            <w:tcBorders>
              <w:top w:val="nil"/>
              <w:left w:val="nil"/>
              <w:bottom w:val="nil"/>
              <w:right w:val="nil"/>
            </w:tcBorders>
            <w:shd w:val="clear" w:color="auto" w:fill="auto"/>
          </w:tcPr>
          <w:p w14:paraId="10E4CEFD" w14:textId="77777777" w:rsidR="003B100E" w:rsidRPr="00413D96" w:rsidRDefault="003B100E">
            <w:pPr>
              <w:ind w:left="-101" w:right="-72"/>
              <w:jc w:val="right"/>
              <w:rPr>
                <w:rFonts w:ascii="Arial" w:eastAsia="Arial Unicode MS" w:hAnsi="Arial" w:cs="Arial"/>
                <w:b/>
                <w:bCs/>
                <w:i/>
                <w:iCs/>
                <w:color w:val="000000"/>
                <w:sz w:val="18"/>
                <w:szCs w:val="18"/>
              </w:rPr>
            </w:pPr>
          </w:p>
        </w:tc>
        <w:tc>
          <w:tcPr>
            <w:tcW w:w="1418" w:type="dxa"/>
            <w:tcBorders>
              <w:top w:val="nil"/>
              <w:left w:val="nil"/>
              <w:bottom w:val="single" w:sz="4" w:space="0" w:color="auto"/>
              <w:right w:val="nil"/>
            </w:tcBorders>
            <w:shd w:val="clear" w:color="auto" w:fill="auto"/>
          </w:tcPr>
          <w:p w14:paraId="34E571F7" w14:textId="77777777" w:rsidR="003B100E" w:rsidRPr="00413D96" w:rsidRDefault="003B10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417" w:type="dxa"/>
            <w:tcBorders>
              <w:top w:val="nil"/>
              <w:left w:val="nil"/>
              <w:bottom w:val="single" w:sz="4" w:space="0" w:color="auto"/>
              <w:right w:val="nil"/>
            </w:tcBorders>
            <w:shd w:val="clear" w:color="auto" w:fill="auto"/>
          </w:tcPr>
          <w:p w14:paraId="6151D118" w14:textId="77777777" w:rsidR="003B100E" w:rsidRPr="00413D96" w:rsidRDefault="003B10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276" w:type="dxa"/>
            <w:tcBorders>
              <w:top w:val="nil"/>
              <w:left w:val="nil"/>
              <w:bottom w:val="single" w:sz="4" w:space="0" w:color="auto"/>
              <w:right w:val="nil"/>
            </w:tcBorders>
            <w:shd w:val="clear" w:color="auto" w:fill="auto"/>
          </w:tcPr>
          <w:p w14:paraId="1ACF60AF" w14:textId="77777777" w:rsidR="003B100E" w:rsidRPr="00413D96" w:rsidRDefault="003B10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c>
          <w:tcPr>
            <w:tcW w:w="1315" w:type="dxa"/>
            <w:tcBorders>
              <w:top w:val="nil"/>
              <w:left w:val="nil"/>
              <w:bottom w:val="single" w:sz="4" w:space="0" w:color="auto"/>
              <w:right w:val="nil"/>
            </w:tcBorders>
            <w:shd w:val="clear" w:color="auto" w:fill="auto"/>
          </w:tcPr>
          <w:p w14:paraId="20BCE0AF" w14:textId="77777777" w:rsidR="003B100E" w:rsidRPr="00413D96" w:rsidRDefault="003B10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Million Baht</w:t>
            </w:r>
          </w:p>
        </w:tc>
      </w:tr>
      <w:tr w:rsidR="003B100E" w:rsidRPr="00413D96" w14:paraId="28884617" w14:textId="77777777" w:rsidTr="004B78DD">
        <w:trPr>
          <w:trHeight w:val="20"/>
        </w:trPr>
        <w:tc>
          <w:tcPr>
            <w:tcW w:w="4018" w:type="dxa"/>
            <w:tcBorders>
              <w:top w:val="nil"/>
              <w:left w:val="nil"/>
              <w:bottom w:val="nil"/>
              <w:right w:val="nil"/>
            </w:tcBorders>
            <w:shd w:val="clear" w:color="auto" w:fill="auto"/>
          </w:tcPr>
          <w:p w14:paraId="07378470" w14:textId="77777777" w:rsidR="003B100E" w:rsidRPr="00413D96" w:rsidRDefault="003B100E">
            <w:pPr>
              <w:ind w:left="-101" w:right="-72"/>
              <w:rPr>
                <w:rFonts w:ascii="Arial" w:eastAsia="Arial Unicode MS" w:hAnsi="Arial" w:cs="Arial"/>
                <w:color w:val="000000"/>
                <w:sz w:val="18"/>
                <w:szCs w:val="18"/>
              </w:rPr>
            </w:pPr>
          </w:p>
        </w:tc>
        <w:tc>
          <w:tcPr>
            <w:tcW w:w="1418" w:type="dxa"/>
            <w:tcBorders>
              <w:top w:val="single" w:sz="4" w:space="0" w:color="auto"/>
              <w:left w:val="nil"/>
              <w:bottom w:val="nil"/>
              <w:right w:val="nil"/>
            </w:tcBorders>
            <w:shd w:val="clear" w:color="auto" w:fill="auto"/>
          </w:tcPr>
          <w:p w14:paraId="77E079FA" w14:textId="77777777" w:rsidR="003B100E" w:rsidRPr="00413D96" w:rsidRDefault="003B100E">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auto"/>
          </w:tcPr>
          <w:p w14:paraId="79B45BFC" w14:textId="77777777" w:rsidR="003B100E" w:rsidRPr="00413D96" w:rsidRDefault="003B100E">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14:paraId="1739CF9B" w14:textId="77777777" w:rsidR="003B100E" w:rsidRPr="00413D96" w:rsidRDefault="003B100E">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shd w:val="clear" w:color="auto" w:fill="auto"/>
          </w:tcPr>
          <w:p w14:paraId="1FDE26EE" w14:textId="77777777" w:rsidR="003B100E" w:rsidRPr="00413D96" w:rsidRDefault="003B100E">
            <w:pPr>
              <w:ind w:right="-72"/>
              <w:jc w:val="right"/>
              <w:rPr>
                <w:rFonts w:ascii="Arial" w:eastAsia="Arial Unicode MS" w:hAnsi="Arial" w:cs="Arial"/>
                <w:color w:val="000000"/>
                <w:sz w:val="18"/>
                <w:szCs w:val="18"/>
              </w:rPr>
            </w:pPr>
          </w:p>
        </w:tc>
      </w:tr>
      <w:tr w:rsidR="003B100E" w:rsidRPr="00413D96" w14:paraId="1215925B" w14:textId="77777777" w:rsidTr="004B78DD">
        <w:trPr>
          <w:trHeight w:val="20"/>
        </w:trPr>
        <w:tc>
          <w:tcPr>
            <w:tcW w:w="4018" w:type="dxa"/>
            <w:tcBorders>
              <w:top w:val="nil"/>
              <w:left w:val="nil"/>
              <w:bottom w:val="nil"/>
              <w:right w:val="nil"/>
            </w:tcBorders>
            <w:shd w:val="clear" w:color="auto" w:fill="auto"/>
          </w:tcPr>
          <w:p w14:paraId="0EF59ABA" w14:textId="77777777" w:rsidR="003B100E" w:rsidRPr="00413D96" w:rsidRDefault="003B100E">
            <w:pPr>
              <w:ind w:left="-101" w:right="-72"/>
              <w:rPr>
                <w:rFonts w:ascii="Arial" w:eastAsia="Arial Unicode MS" w:hAnsi="Arial" w:cs="Arial"/>
                <w:b/>
                <w:bCs/>
                <w:color w:val="000000"/>
                <w:sz w:val="18"/>
                <w:szCs w:val="18"/>
                <w:cs/>
              </w:rPr>
            </w:pPr>
            <w:r w:rsidRPr="00413D96">
              <w:rPr>
                <w:rFonts w:ascii="Arial" w:hAnsi="Arial" w:cs="Arial"/>
                <w:b/>
                <w:bCs/>
                <w:color w:val="000000"/>
                <w:sz w:val="18"/>
                <w:szCs w:val="18"/>
              </w:rPr>
              <w:t>Timing of revenue recognition</w:t>
            </w:r>
          </w:p>
        </w:tc>
        <w:tc>
          <w:tcPr>
            <w:tcW w:w="1418" w:type="dxa"/>
            <w:tcBorders>
              <w:top w:val="nil"/>
              <w:left w:val="nil"/>
              <w:bottom w:val="nil"/>
              <w:right w:val="nil"/>
            </w:tcBorders>
            <w:shd w:val="clear" w:color="auto" w:fill="auto"/>
          </w:tcPr>
          <w:p w14:paraId="7F3D9826" w14:textId="77777777" w:rsidR="003B100E" w:rsidRPr="00413D96" w:rsidRDefault="003B100E">
            <w:pPr>
              <w:ind w:right="-72"/>
              <w:jc w:val="right"/>
              <w:rPr>
                <w:rFonts w:ascii="Arial" w:eastAsia="Arial Unicode MS" w:hAnsi="Arial" w:cs="Arial"/>
                <w:color w:val="000000"/>
                <w:sz w:val="18"/>
                <w:szCs w:val="18"/>
              </w:rPr>
            </w:pPr>
          </w:p>
        </w:tc>
        <w:tc>
          <w:tcPr>
            <w:tcW w:w="1417" w:type="dxa"/>
            <w:tcBorders>
              <w:top w:val="nil"/>
              <w:left w:val="nil"/>
              <w:bottom w:val="nil"/>
              <w:right w:val="nil"/>
            </w:tcBorders>
            <w:shd w:val="clear" w:color="auto" w:fill="auto"/>
          </w:tcPr>
          <w:p w14:paraId="7902EE0D" w14:textId="77777777" w:rsidR="003B100E" w:rsidRPr="00413D96" w:rsidRDefault="003B100E">
            <w:pPr>
              <w:ind w:right="-72"/>
              <w:jc w:val="right"/>
              <w:rPr>
                <w:rFonts w:ascii="Arial" w:eastAsia="Arial Unicode MS" w:hAnsi="Arial" w:cs="Arial"/>
                <w:color w:val="000000"/>
                <w:sz w:val="18"/>
                <w:szCs w:val="18"/>
                <w:lang w:val="en-US"/>
              </w:rPr>
            </w:pPr>
          </w:p>
        </w:tc>
        <w:tc>
          <w:tcPr>
            <w:tcW w:w="1276" w:type="dxa"/>
            <w:tcBorders>
              <w:top w:val="nil"/>
              <w:left w:val="nil"/>
              <w:bottom w:val="nil"/>
              <w:right w:val="nil"/>
            </w:tcBorders>
            <w:shd w:val="clear" w:color="auto" w:fill="auto"/>
          </w:tcPr>
          <w:p w14:paraId="0073597E" w14:textId="77777777" w:rsidR="003B100E" w:rsidRPr="00413D96" w:rsidRDefault="003B100E">
            <w:pPr>
              <w:ind w:right="-72"/>
              <w:jc w:val="right"/>
              <w:rPr>
                <w:rFonts w:ascii="Arial" w:eastAsia="Arial Unicode MS" w:hAnsi="Arial" w:cs="Arial"/>
                <w:color w:val="000000"/>
                <w:sz w:val="18"/>
                <w:szCs w:val="18"/>
              </w:rPr>
            </w:pPr>
          </w:p>
        </w:tc>
        <w:tc>
          <w:tcPr>
            <w:tcW w:w="1315" w:type="dxa"/>
            <w:tcBorders>
              <w:top w:val="nil"/>
              <w:left w:val="nil"/>
              <w:bottom w:val="nil"/>
              <w:right w:val="nil"/>
            </w:tcBorders>
            <w:shd w:val="clear" w:color="auto" w:fill="auto"/>
          </w:tcPr>
          <w:p w14:paraId="643CF87C" w14:textId="77777777" w:rsidR="003B100E" w:rsidRPr="00413D96" w:rsidRDefault="003B100E">
            <w:pPr>
              <w:ind w:right="-72"/>
              <w:jc w:val="right"/>
              <w:rPr>
                <w:rFonts w:ascii="Arial" w:eastAsia="Arial Unicode MS" w:hAnsi="Arial" w:cs="Arial"/>
                <w:color w:val="000000"/>
                <w:sz w:val="18"/>
                <w:szCs w:val="18"/>
              </w:rPr>
            </w:pPr>
          </w:p>
        </w:tc>
      </w:tr>
      <w:tr w:rsidR="003B100E" w:rsidRPr="00413D96" w14:paraId="39F978BB" w14:textId="77777777" w:rsidTr="004B78DD">
        <w:trPr>
          <w:trHeight w:val="20"/>
        </w:trPr>
        <w:tc>
          <w:tcPr>
            <w:tcW w:w="4018" w:type="dxa"/>
            <w:tcBorders>
              <w:top w:val="nil"/>
              <w:left w:val="nil"/>
              <w:bottom w:val="nil"/>
              <w:right w:val="nil"/>
            </w:tcBorders>
            <w:shd w:val="clear" w:color="auto" w:fill="auto"/>
          </w:tcPr>
          <w:p w14:paraId="609C5BD0" w14:textId="77777777" w:rsidR="003B100E" w:rsidRPr="00413D96" w:rsidRDefault="003B100E">
            <w:pPr>
              <w:ind w:left="-101" w:right="-72"/>
              <w:rPr>
                <w:rFonts w:ascii="Arial" w:eastAsia="Arial Unicode MS" w:hAnsi="Arial" w:cs="Arial"/>
                <w:b/>
                <w:bCs/>
                <w:color w:val="000000"/>
                <w:sz w:val="18"/>
                <w:szCs w:val="18"/>
                <w:cs/>
              </w:rPr>
            </w:pPr>
            <w:r w:rsidRPr="00413D96">
              <w:rPr>
                <w:rFonts w:ascii="Arial" w:hAnsi="Arial" w:cs="Arial"/>
                <w:color w:val="000000"/>
                <w:sz w:val="18"/>
                <w:szCs w:val="18"/>
              </w:rPr>
              <w:t>Point in time</w:t>
            </w:r>
          </w:p>
        </w:tc>
        <w:tc>
          <w:tcPr>
            <w:tcW w:w="1418" w:type="dxa"/>
            <w:tcBorders>
              <w:top w:val="nil"/>
              <w:left w:val="nil"/>
              <w:bottom w:val="nil"/>
              <w:right w:val="nil"/>
            </w:tcBorders>
            <w:shd w:val="clear" w:color="auto" w:fill="auto"/>
          </w:tcPr>
          <w:p w14:paraId="697B2196" w14:textId="081432BA"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321</w:t>
            </w:r>
          </w:p>
        </w:tc>
        <w:tc>
          <w:tcPr>
            <w:tcW w:w="1417" w:type="dxa"/>
            <w:tcBorders>
              <w:top w:val="nil"/>
              <w:left w:val="nil"/>
              <w:bottom w:val="nil"/>
              <w:right w:val="nil"/>
            </w:tcBorders>
            <w:shd w:val="clear" w:color="auto" w:fill="auto"/>
          </w:tcPr>
          <w:p w14:paraId="33C46E54" w14:textId="7269AA4C" w:rsidR="003B100E" w:rsidRPr="00413D96" w:rsidRDefault="00A1321E">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20</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975</w:t>
            </w:r>
          </w:p>
        </w:tc>
        <w:tc>
          <w:tcPr>
            <w:tcW w:w="1276" w:type="dxa"/>
            <w:tcBorders>
              <w:top w:val="nil"/>
              <w:left w:val="nil"/>
              <w:bottom w:val="nil"/>
              <w:right w:val="nil"/>
            </w:tcBorders>
            <w:shd w:val="clear" w:color="auto" w:fill="auto"/>
          </w:tcPr>
          <w:p w14:paraId="11C96981" w14:textId="3B587A98"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296</w:t>
            </w:r>
          </w:p>
        </w:tc>
        <w:tc>
          <w:tcPr>
            <w:tcW w:w="1315" w:type="dxa"/>
            <w:tcBorders>
              <w:top w:val="nil"/>
              <w:left w:val="nil"/>
              <w:bottom w:val="nil"/>
              <w:right w:val="nil"/>
            </w:tcBorders>
            <w:shd w:val="clear" w:color="auto" w:fill="auto"/>
            <w:vAlign w:val="bottom"/>
          </w:tcPr>
          <w:p w14:paraId="76E13D4C" w14:textId="307C031D"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24</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592</w:t>
            </w:r>
          </w:p>
        </w:tc>
      </w:tr>
      <w:tr w:rsidR="003B100E" w:rsidRPr="00413D96" w14:paraId="6E57E224" w14:textId="77777777" w:rsidTr="004B78DD">
        <w:trPr>
          <w:trHeight w:val="80"/>
        </w:trPr>
        <w:tc>
          <w:tcPr>
            <w:tcW w:w="4018" w:type="dxa"/>
            <w:tcBorders>
              <w:top w:val="nil"/>
              <w:left w:val="nil"/>
              <w:bottom w:val="nil"/>
              <w:right w:val="nil"/>
            </w:tcBorders>
            <w:shd w:val="clear" w:color="auto" w:fill="auto"/>
          </w:tcPr>
          <w:p w14:paraId="32997BF8" w14:textId="77777777" w:rsidR="003B100E" w:rsidRPr="00413D96" w:rsidRDefault="003B100E">
            <w:pPr>
              <w:ind w:left="-101" w:right="-72"/>
              <w:rPr>
                <w:rFonts w:ascii="Arial" w:eastAsia="Arial Unicode MS" w:hAnsi="Arial" w:cs="Arial"/>
                <w:color w:val="000000"/>
                <w:sz w:val="18"/>
                <w:szCs w:val="18"/>
                <w:cs/>
              </w:rPr>
            </w:pPr>
            <w:r w:rsidRPr="00413D96">
              <w:rPr>
                <w:rFonts w:ascii="Arial" w:hAnsi="Arial" w:cs="Arial"/>
                <w:color w:val="000000"/>
                <w:sz w:val="18"/>
                <w:szCs w:val="18"/>
              </w:rPr>
              <w:t>Over time</w:t>
            </w:r>
          </w:p>
        </w:tc>
        <w:tc>
          <w:tcPr>
            <w:tcW w:w="1418" w:type="dxa"/>
            <w:tcBorders>
              <w:top w:val="nil"/>
              <w:left w:val="nil"/>
              <w:bottom w:val="single" w:sz="4" w:space="0" w:color="auto"/>
              <w:right w:val="nil"/>
            </w:tcBorders>
            <w:shd w:val="clear" w:color="auto" w:fill="auto"/>
            <w:vAlign w:val="bottom"/>
          </w:tcPr>
          <w:p w14:paraId="4535B15C" w14:textId="4FC067A6"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504</w:t>
            </w:r>
          </w:p>
        </w:tc>
        <w:tc>
          <w:tcPr>
            <w:tcW w:w="1417" w:type="dxa"/>
            <w:tcBorders>
              <w:top w:val="nil"/>
              <w:left w:val="nil"/>
              <w:bottom w:val="single" w:sz="4" w:space="0" w:color="auto"/>
              <w:right w:val="nil"/>
            </w:tcBorders>
            <w:shd w:val="clear" w:color="auto" w:fill="auto"/>
            <w:vAlign w:val="bottom"/>
          </w:tcPr>
          <w:p w14:paraId="37E1EF36" w14:textId="2CA46CA3"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347</w:t>
            </w:r>
          </w:p>
        </w:tc>
        <w:tc>
          <w:tcPr>
            <w:tcW w:w="1276" w:type="dxa"/>
            <w:tcBorders>
              <w:top w:val="nil"/>
              <w:left w:val="nil"/>
              <w:bottom w:val="single" w:sz="4" w:space="0" w:color="auto"/>
              <w:right w:val="nil"/>
            </w:tcBorders>
            <w:shd w:val="clear" w:color="auto" w:fill="auto"/>
            <w:vAlign w:val="bottom"/>
          </w:tcPr>
          <w:p w14:paraId="71A2CDD2" w14:textId="77777777" w:rsidR="003B100E" w:rsidRPr="00413D96" w:rsidRDefault="003B100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15" w:type="dxa"/>
            <w:tcBorders>
              <w:top w:val="nil"/>
              <w:left w:val="nil"/>
              <w:bottom w:val="single" w:sz="4" w:space="0" w:color="auto"/>
              <w:right w:val="nil"/>
            </w:tcBorders>
            <w:shd w:val="clear" w:color="auto" w:fill="auto"/>
            <w:vAlign w:val="bottom"/>
          </w:tcPr>
          <w:p w14:paraId="0DBEDE03" w14:textId="5BD28170"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851</w:t>
            </w:r>
          </w:p>
        </w:tc>
      </w:tr>
      <w:tr w:rsidR="003B100E" w:rsidRPr="00413D96" w14:paraId="208AADA1" w14:textId="77777777" w:rsidTr="004B78DD">
        <w:trPr>
          <w:trHeight w:val="20"/>
        </w:trPr>
        <w:tc>
          <w:tcPr>
            <w:tcW w:w="4018" w:type="dxa"/>
            <w:tcBorders>
              <w:top w:val="nil"/>
              <w:left w:val="nil"/>
              <w:bottom w:val="nil"/>
              <w:right w:val="nil"/>
            </w:tcBorders>
            <w:shd w:val="clear" w:color="auto" w:fill="auto"/>
          </w:tcPr>
          <w:p w14:paraId="3C8B831A" w14:textId="77777777" w:rsidR="003B100E" w:rsidRPr="00413D96" w:rsidRDefault="003B100E">
            <w:pPr>
              <w:ind w:left="-101" w:right="-72"/>
              <w:rPr>
                <w:rFonts w:ascii="Arial" w:hAnsi="Arial" w:cs="Arial"/>
                <w:color w:val="000000"/>
                <w:sz w:val="18"/>
                <w:szCs w:val="18"/>
              </w:rPr>
            </w:pPr>
          </w:p>
        </w:tc>
        <w:tc>
          <w:tcPr>
            <w:tcW w:w="1418" w:type="dxa"/>
            <w:tcBorders>
              <w:top w:val="single" w:sz="4" w:space="0" w:color="auto"/>
              <w:left w:val="nil"/>
              <w:bottom w:val="nil"/>
              <w:right w:val="nil"/>
            </w:tcBorders>
            <w:shd w:val="clear" w:color="auto" w:fill="auto"/>
          </w:tcPr>
          <w:p w14:paraId="4F315862" w14:textId="77777777" w:rsidR="003B100E" w:rsidRPr="00413D96" w:rsidRDefault="003B100E">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shd w:val="clear" w:color="auto" w:fill="auto"/>
          </w:tcPr>
          <w:p w14:paraId="33187C92" w14:textId="77777777" w:rsidR="003B100E" w:rsidRPr="00413D96" w:rsidRDefault="003B100E">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shd w:val="clear" w:color="auto" w:fill="auto"/>
          </w:tcPr>
          <w:p w14:paraId="4D6FC621" w14:textId="77777777" w:rsidR="003B100E" w:rsidRPr="00413D96" w:rsidRDefault="003B100E">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shd w:val="clear" w:color="auto" w:fill="auto"/>
          </w:tcPr>
          <w:p w14:paraId="5410B8B4" w14:textId="77777777" w:rsidR="003B100E" w:rsidRPr="00413D96" w:rsidRDefault="003B100E">
            <w:pPr>
              <w:ind w:right="-72"/>
              <w:jc w:val="right"/>
              <w:rPr>
                <w:rFonts w:ascii="Arial" w:eastAsia="Arial Unicode MS" w:hAnsi="Arial" w:cs="Arial"/>
                <w:color w:val="000000"/>
                <w:sz w:val="18"/>
                <w:szCs w:val="18"/>
              </w:rPr>
            </w:pPr>
          </w:p>
        </w:tc>
      </w:tr>
      <w:tr w:rsidR="003B100E" w:rsidRPr="00413D96" w14:paraId="0D741C47" w14:textId="77777777" w:rsidTr="003B100E">
        <w:trPr>
          <w:trHeight w:val="20"/>
        </w:trPr>
        <w:tc>
          <w:tcPr>
            <w:tcW w:w="4018" w:type="dxa"/>
            <w:tcBorders>
              <w:top w:val="nil"/>
              <w:left w:val="nil"/>
              <w:bottom w:val="nil"/>
              <w:right w:val="nil"/>
            </w:tcBorders>
            <w:shd w:val="clear" w:color="auto" w:fill="auto"/>
          </w:tcPr>
          <w:p w14:paraId="0333C3F9" w14:textId="77777777" w:rsidR="003B100E" w:rsidRPr="00413D96" w:rsidRDefault="003B100E">
            <w:pPr>
              <w:ind w:left="-101" w:right="-72"/>
              <w:rPr>
                <w:rFonts w:ascii="Arial" w:eastAsia="Arial Unicode MS" w:hAnsi="Arial" w:cs="Arial"/>
                <w:color w:val="000000"/>
                <w:sz w:val="18"/>
                <w:szCs w:val="18"/>
              </w:rPr>
            </w:pPr>
            <w:r w:rsidRPr="00413D96">
              <w:rPr>
                <w:rFonts w:ascii="Arial" w:hAnsi="Arial" w:cs="Arial"/>
                <w:color w:val="000000"/>
                <w:sz w:val="18"/>
                <w:szCs w:val="18"/>
              </w:rPr>
              <w:t>Total revenue from sales and services</w:t>
            </w:r>
          </w:p>
        </w:tc>
        <w:tc>
          <w:tcPr>
            <w:tcW w:w="1418" w:type="dxa"/>
            <w:tcBorders>
              <w:top w:val="nil"/>
              <w:left w:val="nil"/>
              <w:bottom w:val="single" w:sz="4" w:space="0" w:color="auto"/>
              <w:right w:val="nil"/>
            </w:tcBorders>
            <w:shd w:val="clear" w:color="auto" w:fill="auto"/>
          </w:tcPr>
          <w:p w14:paraId="73F1C9B2" w14:textId="1FB97E93"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825</w:t>
            </w:r>
          </w:p>
        </w:tc>
        <w:tc>
          <w:tcPr>
            <w:tcW w:w="1417" w:type="dxa"/>
            <w:tcBorders>
              <w:top w:val="nil"/>
              <w:left w:val="nil"/>
              <w:bottom w:val="single" w:sz="4" w:space="0" w:color="auto"/>
              <w:right w:val="nil"/>
            </w:tcBorders>
            <w:shd w:val="clear" w:color="auto" w:fill="auto"/>
          </w:tcPr>
          <w:p w14:paraId="1DD3B23F" w14:textId="04FE0603"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322</w:t>
            </w:r>
          </w:p>
        </w:tc>
        <w:tc>
          <w:tcPr>
            <w:tcW w:w="1276" w:type="dxa"/>
            <w:tcBorders>
              <w:top w:val="nil"/>
              <w:left w:val="nil"/>
              <w:bottom w:val="single" w:sz="4" w:space="0" w:color="auto"/>
              <w:right w:val="nil"/>
            </w:tcBorders>
            <w:shd w:val="clear" w:color="auto" w:fill="auto"/>
          </w:tcPr>
          <w:p w14:paraId="5D69D9C0" w14:textId="5B0B11A8"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296</w:t>
            </w:r>
          </w:p>
        </w:tc>
        <w:tc>
          <w:tcPr>
            <w:tcW w:w="1315" w:type="dxa"/>
            <w:tcBorders>
              <w:top w:val="nil"/>
              <w:left w:val="nil"/>
              <w:bottom w:val="single" w:sz="4" w:space="0" w:color="auto"/>
              <w:right w:val="nil"/>
            </w:tcBorders>
            <w:shd w:val="clear" w:color="auto" w:fill="auto"/>
          </w:tcPr>
          <w:p w14:paraId="40D383CD" w14:textId="76392138" w:rsidR="003B100E" w:rsidRPr="00413D96" w:rsidRDefault="00A1321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r w:rsidR="003B100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443</w:t>
            </w:r>
          </w:p>
        </w:tc>
      </w:tr>
    </w:tbl>
    <w:p w14:paraId="497C9811" w14:textId="4BE2904D" w:rsidR="00CB027B" w:rsidRPr="00413D96" w:rsidRDefault="00CB027B" w:rsidP="00BD647D">
      <w:pPr>
        <w:rPr>
          <w:rFonts w:ascii="Arial" w:hAnsi="Arial" w:cs="Arial"/>
          <w:b/>
          <w:bCs/>
          <w:color w:val="000000"/>
          <w:sz w:val="18"/>
          <w:szCs w:val="18"/>
        </w:rPr>
      </w:pPr>
    </w:p>
    <w:p w14:paraId="4A26F64E" w14:textId="77777777" w:rsidR="00CC66AE" w:rsidRPr="00413D96" w:rsidRDefault="00CC66AE" w:rsidP="00BD647D">
      <w:pPr>
        <w:rPr>
          <w:rFonts w:ascii="Arial" w:hAnsi="Arial" w:cs="Arial"/>
          <w:b/>
          <w:bCs/>
          <w:color w:val="000000"/>
          <w:sz w:val="18"/>
          <w:szCs w:val="18"/>
        </w:rPr>
      </w:pPr>
      <w:r w:rsidRPr="00413D96">
        <w:rPr>
          <w:rFonts w:ascii="Arial" w:hAnsi="Arial" w:cs="Arial"/>
          <w:b/>
          <w:bCs/>
          <w:color w:val="000000"/>
          <w:sz w:val="18"/>
          <w:szCs w:val="18"/>
        </w:rPr>
        <w:t>Geographical information</w:t>
      </w:r>
    </w:p>
    <w:p w14:paraId="53C3D8F7" w14:textId="77777777" w:rsidR="00CC66AE" w:rsidRPr="00413D96" w:rsidRDefault="00CC66AE" w:rsidP="00BD647D">
      <w:pPr>
        <w:rPr>
          <w:rFonts w:ascii="Arial" w:hAnsi="Arial" w:cs="Arial"/>
          <w:b/>
          <w:bCs/>
          <w:color w:val="000000"/>
          <w:sz w:val="18"/>
          <w:szCs w:val="18"/>
        </w:rPr>
      </w:pPr>
    </w:p>
    <w:p w14:paraId="1B675246" w14:textId="77777777" w:rsidR="00CC66AE" w:rsidRPr="00413D96" w:rsidRDefault="00CC66AE" w:rsidP="00BD647D">
      <w:pPr>
        <w:jc w:val="both"/>
        <w:rPr>
          <w:rFonts w:ascii="Arial" w:hAnsi="Arial" w:cs="Arial"/>
          <w:color w:val="000000"/>
          <w:spacing w:val="-4"/>
          <w:sz w:val="18"/>
          <w:szCs w:val="18"/>
        </w:rPr>
      </w:pPr>
      <w:r w:rsidRPr="00413D96">
        <w:rPr>
          <w:rFonts w:ascii="Arial" w:hAnsi="Arial" w:cs="Arial"/>
          <w:color w:val="000000"/>
          <w:spacing w:val="-4"/>
          <w:sz w:val="18"/>
          <w:szCs w:val="18"/>
        </w:rPr>
        <w:t xml:space="preserve">The Group is managed and operates principally in Thailand. There are no material revenues derived from, or assets located in, foreign countries. </w:t>
      </w:r>
    </w:p>
    <w:p w14:paraId="65CC1966" w14:textId="77777777" w:rsidR="00CC66AE" w:rsidRPr="00413D96" w:rsidRDefault="00CC66AE" w:rsidP="00BD647D">
      <w:pPr>
        <w:jc w:val="both"/>
        <w:rPr>
          <w:rFonts w:ascii="Arial" w:hAnsi="Arial" w:cs="Arial"/>
          <w:color w:val="000000"/>
          <w:spacing w:val="-4"/>
          <w:sz w:val="18"/>
          <w:szCs w:val="18"/>
        </w:rPr>
      </w:pPr>
    </w:p>
    <w:p w14:paraId="61F75351" w14:textId="77777777" w:rsidR="00CC66AE" w:rsidRPr="00413D96" w:rsidRDefault="00CC66AE" w:rsidP="00BD647D">
      <w:pPr>
        <w:rPr>
          <w:rFonts w:ascii="Arial" w:hAnsi="Arial" w:cs="Arial"/>
          <w:b/>
          <w:bCs/>
          <w:color w:val="000000"/>
          <w:sz w:val="18"/>
          <w:szCs w:val="18"/>
        </w:rPr>
      </w:pPr>
      <w:r w:rsidRPr="00413D96">
        <w:rPr>
          <w:rFonts w:ascii="Arial" w:hAnsi="Arial" w:cs="Arial"/>
          <w:b/>
          <w:bCs/>
          <w:color w:val="000000"/>
          <w:sz w:val="18"/>
          <w:szCs w:val="18"/>
        </w:rPr>
        <w:t xml:space="preserve">Major customers </w:t>
      </w:r>
    </w:p>
    <w:p w14:paraId="68442E87" w14:textId="77777777" w:rsidR="00CC66AE" w:rsidRPr="00413D96" w:rsidRDefault="00CC66AE" w:rsidP="00BD647D">
      <w:pPr>
        <w:jc w:val="both"/>
        <w:rPr>
          <w:rFonts w:ascii="Arial" w:hAnsi="Arial" w:cs="Arial"/>
          <w:color w:val="000000"/>
          <w:spacing w:val="-4"/>
          <w:sz w:val="18"/>
          <w:szCs w:val="18"/>
        </w:rPr>
      </w:pPr>
    </w:p>
    <w:p w14:paraId="1AB9E4A9" w14:textId="7870542B" w:rsidR="00CC66AE" w:rsidRPr="00413D96" w:rsidRDefault="00CC66AE" w:rsidP="00BD647D">
      <w:pPr>
        <w:jc w:val="thaiDistribute"/>
        <w:rPr>
          <w:rFonts w:ascii="Arial" w:eastAsia="Arial Unicode MS" w:hAnsi="Arial" w:cs="Arial"/>
          <w:color w:val="000000"/>
          <w:spacing w:val="-4"/>
          <w:sz w:val="18"/>
          <w:szCs w:val="18"/>
          <w:lang w:eastAsia="zh-CN"/>
        </w:rPr>
      </w:pPr>
      <w:r w:rsidRPr="00413D96">
        <w:rPr>
          <w:rFonts w:ascii="Arial" w:eastAsia="Arial Unicode MS" w:hAnsi="Arial" w:cs="Arial"/>
          <w:color w:val="000000"/>
          <w:spacing w:val="-4"/>
          <w:sz w:val="18"/>
          <w:szCs w:val="18"/>
          <w:lang w:eastAsia="zh-CN"/>
        </w:rPr>
        <w:t xml:space="preserve">For the year ended </w:t>
      </w:r>
      <w:r w:rsidR="00A1321E" w:rsidRPr="00A1321E">
        <w:rPr>
          <w:rFonts w:ascii="Arial" w:eastAsia="Arial Unicode MS" w:hAnsi="Arial" w:cs="Arial"/>
          <w:color w:val="000000"/>
          <w:spacing w:val="-4"/>
          <w:sz w:val="18"/>
          <w:szCs w:val="18"/>
          <w:lang w:eastAsia="zh-CN"/>
        </w:rPr>
        <w:t>31</w:t>
      </w:r>
      <w:r w:rsidRPr="00413D96">
        <w:rPr>
          <w:rFonts w:ascii="Arial" w:eastAsia="Arial Unicode MS" w:hAnsi="Arial" w:cs="Arial"/>
          <w:color w:val="000000"/>
          <w:spacing w:val="-4"/>
          <w:sz w:val="18"/>
          <w:szCs w:val="18"/>
          <w:lang w:eastAsia="zh-CN"/>
        </w:rPr>
        <w:t xml:space="preserve"> December </w:t>
      </w:r>
      <w:r w:rsidR="00A1321E" w:rsidRPr="00A1321E">
        <w:rPr>
          <w:rFonts w:ascii="Arial" w:eastAsia="Arial Unicode MS" w:hAnsi="Arial" w:cs="Arial"/>
          <w:color w:val="000000"/>
          <w:spacing w:val="-4"/>
          <w:sz w:val="18"/>
          <w:szCs w:val="18"/>
          <w:lang w:eastAsia="zh-CN"/>
        </w:rPr>
        <w:t>2024</w:t>
      </w:r>
      <w:r w:rsidRPr="00413D96">
        <w:rPr>
          <w:rFonts w:ascii="Arial" w:eastAsia="Arial Unicode MS" w:hAnsi="Arial" w:cs="Arial"/>
          <w:color w:val="000000"/>
          <w:spacing w:val="-4"/>
          <w:sz w:val="18"/>
          <w:szCs w:val="18"/>
          <w:lang w:eastAsia="zh-CN"/>
        </w:rPr>
        <w:t xml:space="preserve">, the Group earned revenue from a single customer from both SPP and IPP businesses, totalling approximately </w:t>
      </w:r>
      <w:r w:rsidR="00286B04" w:rsidRPr="00413D96">
        <w:rPr>
          <w:rFonts w:ascii="Arial" w:eastAsia="Arial Unicode MS" w:hAnsi="Arial" w:cs="Arial"/>
          <w:color w:val="000000"/>
          <w:spacing w:val="-4"/>
          <w:sz w:val="18"/>
          <w:szCs w:val="18"/>
          <w:lang w:eastAsia="zh-CN"/>
        </w:rPr>
        <w:t>Baht</w:t>
      </w:r>
      <w:r w:rsidR="008F0B2B" w:rsidRPr="00413D96">
        <w:rPr>
          <w:rFonts w:ascii="Arial" w:eastAsia="Arial Unicode MS" w:hAnsi="Arial" w:cs="Arial"/>
          <w:color w:val="000000"/>
          <w:spacing w:val="-4"/>
          <w:sz w:val="18"/>
          <w:szCs w:val="18"/>
          <w:lang w:eastAsia="zh-CN"/>
        </w:rPr>
        <w:t xml:space="preserve"> </w:t>
      </w:r>
      <w:r w:rsidR="00A1321E" w:rsidRPr="00A1321E">
        <w:rPr>
          <w:rFonts w:ascii="Arial" w:eastAsia="Arial Unicode MS" w:hAnsi="Arial" w:cs="Arial"/>
          <w:color w:val="000000"/>
          <w:spacing w:val="-4"/>
          <w:sz w:val="18"/>
          <w:szCs w:val="18"/>
          <w:lang w:eastAsia="zh-CN"/>
        </w:rPr>
        <w:t>36</w:t>
      </w:r>
      <w:r w:rsidR="008F0B2B" w:rsidRPr="00413D96">
        <w:rPr>
          <w:rFonts w:ascii="Arial" w:eastAsia="Arial Unicode MS" w:hAnsi="Arial" w:cs="Arial"/>
          <w:color w:val="000000"/>
          <w:spacing w:val="-4"/>
          <w:sz w:val="18"/>
          <w:szCs w:val="18"/>
          <w:lang w:val="en-US" w:eastAsia="zh-CN"/>
        </w:rPr>
        <w:t>,</w:t>
      </w:r>
      <w:r w:rsidR="00A1321E" w:rsidRPr="00A1321E">
        <w:rPr>
          <w:rFonts w:ascii="Arial" w:eastAsia="Arial Unicode MS" w:hAnsi="Arial" w:cs="Arial"/>
          <w:color w:val="000000"/>
          <w:spacing w:val="-4"/>
          <w:sz w:val="18"/>
          <w:szCs w:val="18"/>
          <w:lang w:eastAsia="zh-CN"/>
        </w:rPr>
        <w:t>990</w:t>
      </w:r>
      <w:r w:rsidR="008F0B2B" w:rsidRPr="00413D96">
        <w:rPr>
          <w:rFonts w:ascii="Arial" w:eastAsia="Arial Unicode MS" w:hAnsi="Arial" w:cs="Arial"/>
          <w:color w:val="000000"/>
          <w:spacing w:val="-4"/>
          <w:sz w:val="18"/>
          <w:szCs w:val="18"/>
          <w:lang w:val="en-US" w:eastAsia="zh-CN"/>
        </w:rPr>
        <w:t xml:space="preserve"> </w:t>
      </w:r>
      <w:r w:rsidRPr="00413D96">
        <w:rPr>
          <w:rFonts w:ascii="Arial" w:eastAsia="Arial Unicode MS" w:hAnsi="Arial" w:cs="Arial"/>
          <w:color w:val="000000"/>
          <w:spacing w:val="-4"/>
          <w:sz w:val="18"/>
          <w:szCs w:val="18"/>
          <w:lang w:eastAsia="zh-CN"/>
        </w:rPr>
        <w:t>m</w:t>
      </w:r>
      <w:r w:rsidR="00C5476D" w:rsidRPr="00413D96">
        <w:rPr>
          <w:rFonts w:ascii="Arial" w:eastAsia="Arial Unicode MS" w:hAnsi="Arial" w:cs="Arial"/>
          <w:color w:val="000000"/>
          <w:spacing w:val="-4"/>
          <w:sz w:val="18"/>
          <w:szCs w:val="18"/>
          <w:lang w:eastAsia="zh-CN"/>
        </w:rPr>
        <w:t>illion</w:t>
      </w:r>
      <w:r w:rsidRPr="00413D96">
        <w:rPr>
          <w:rFonts w:ascii="Arial" w:eastAsia="Arial Unicode MS" w:hAnsi="Arial" w:cs="Arial"/>
          <w:color w:val="000000"/>
          <w:spacing w:val="-4"/>
          <w:sz w:val="18"/>
          <w:szCs w:val="18"/>
          <w:cs/>
          <w:lang w:eastAsia="zh-CN"/>
        </w:rPr>
        <w:t xml:space="preserve"> </w:t>
      </w:r>
      <w:r w:rsidRPr="00413D96">
        <w:rPr>
          <w:rFonts w:ascii="Arial" w:eastAsia="Arial Unicode MS" w:hAnsi="Arial" w:cs="Arial"/>
          <w:color w:val="000000"/>
          <w:spacing w:val="-4"/>
          <w:sz w:val="18"/>
          <w:szCs w:val="18"/>
          <w:lang w:eastAsia="zh-CN"/>
        </w:rPr>
        <w:t>of the Group’s total revenue (</w:t>
      </w:r>
      <w:r w:rsidR="00A1321E" w:rsidRPr="00A1321E">
        <w:rPr>
          <w:rFonts w:ascii="Arial" w:eastAsia="Arial Unicode MS" w:hAnsi="Arial" w:cs="Arial"/>
          <w:color w:val="000000"/>
          <w:spacing w:val="-4"/>
          <w:sz w:val="18"/>
          <w:szCs w:val="18"/>
          <w:lang w:eastAsia="zh-CN"/>
        </w:rPr>
        <w:t>2023</w:t>
      </w:r>
      <w:r w:rsidRPr="00413D96">
        <w:rPr>
          <w:rFonts w:ascii="Arial" w:eastAsia="Arial Unicode MS" w:hAnsi="Arial" w:cs="Arial"/>
          <w:color w:val="000000"/>
          <w:spacing w:val="-4"/>
          <w:sz w:val="18"/>
          <w:szCs w:val="18"/>
          <w:lang w:eastAsia="zh-CN"/>
        </w:rPr>
        <w:t xml:space="preserve">: </w:t>
      </w:r>
      <w:r w:rsidR="00286B04" w:rsidRPr="00413D96">
        <w:rPr>
          <w:rFonts w:ascii="Arial" w:eastAsia="Arial Unicode MS" w:hAnsi="Arial" w:cs="Arial"/>
          <w:color w:val="000000"/>
          <w:spacing w:val="-4"/>
          <w:sz w:val="18"/>
          <w:szCs w:val="18"/>
          <w:lang w:eastAsia="zh-CN"/>
        </w:rPr>
        <w:t>Baht</w:t>
      </w:r>
      <w:r w:rsidRPr="00413D96">
        <w:rPr>
          <w:rFonts w:ascii="Arial" w:eastAsia="Arial Unicode MS" w:hAnsi="Arial" w:cs="Arial"/>
          <w:color w:val="000000"/>
          <w:spacing w:val="-4"/>
          <w:sz w:val="18"/>
          <w:szCs w:val="18"/>
          <w:lang w:eastAsia="zh-CN"/>
        </w:rPr>
        <w:t xml:space="preserve"> </w:t>
      </w:r>
      <w:r w:rsidR="00A1321E" w:rsidRPr="00A1321E">
        <w:rPr>
          <w:rFonts w:ascii="Arial" w:eastAsia="Arial Unicode MS" w:hAnsi="Arial" w:cs="Arial"/>
          <w:color w:val="000000"/>
          <w:spacing w:val="-4"/>
          <w:sz w:val="18"/>
          <w:szCs w:val="18"/>
          <w:lang w:eastAsia="zh-CN"/>
        </w:rPr>
        <w:t>32</w:t>
      </w:r>
      <w:r w:rsidR="00B36B23" w:rsidRPr="00413D96">
        <w:rPr>
          <w:rFonts w:ascii="Arial" w:eastAsia="Arial Unicode MS" w:hAnsi="Arial" w:cs="Arial"/>
          <w:color w:val="000000"/>
          <w:spacing w:val="-4"/>
          <w:sz w:val="18"/>
          <w:szCs w:val="18"/>
          <w:lang w:eastAsia="zh-CN"/>
        </w:rPr>
        <w:t>,</w:t>
      </w:r>
      <w:r w:rsidR="00A1321E" w:rsidRPr="00A1321E">
        <w:rPr>
          <w:rFonts w:ascii="Arial" w:eastAsia="Arial Unicode MS" w:hAnsi="Arial" w:cs="Arial"/>
          <w:color w:val="000000"/>
          <w:spacing w:val="-4"/>
          <w:sz w:val="18"/>
          <w:szCs w:val="18"/>
          <w:lang w:eastAsia="zh-CN"/>
        </w:rPr>
        <w:t>232</w:t>
      </w:r>
      <w:r w:rsidR="00B36B23" w:rsidRPr="00413D96">
        <w:rPr>
          <w:rFonts w:ascii="Arial" w:eastAsia="Arial Unicode MS" w:hAnsi="Arial" w:cs="Arial"/>
          <w:color w:val="000000"/>
          <w:spacing w:val="-4"/>
          <w:sz w:val="18"/>
          <w:szCs w:val="18"/>
          <w:lang w:eastAsia="zh-CN"/>
        </w:rPr>
        <w:t xml:space="preserve"> </w:t>
      </w:r>
      <w:r w:rsidR="00C5476D" w:rsidRPr="00413D96">
        <w:rPr>
          <w:rFonts w:ascii="Arial" w:eastAsia="Arial Unicode MS" w:hAnsi="Arial" w:cs="Arial"/>
          <w:color w:val="000000"/>
          <w:spacing w:val="-4"/>
          <w:sz w:val="18"/>
          <w:szCs w:val="18"/>
          <w:lang w:eastAsia="zh-CN"/>
        </w:rPr>
        <w:t>million</w:t>
      </w:r>
      <w:r w:rsidRPr="00413D96">
        <w:rPr>
          <w:rFonts w:ascii="Arial" w:eastAsia="Arial Unicode MS" w:hAnsi="Arial" w:cs="Arial"/>
          <w:color w:val="000000"/>
          <w:spacing w:val="-4"/>
          <w:sz w:val="18"/>
          <w:szCs w:val="18"/>
          <w:lang w:eastAsia="zh-CN"/>
        </w:rPr>
        <w:t>).</w:t>
      </w:r>
    </w:p>
    <w:p w14:paraId="6885E548" w14:textId="77777777" w:rsidR="009168BD" w:rsidRPr="00413D96" w:rsidRDefault="009168BD" w:rsidP="009E0EBB">
      <w:pPr>
        <w:ind w:left="540" w:hanging="540"/>
        <w:rPr>
          <w:rFonts w:ascii="Arial" w:hAnsi="Arial" w:cs="Arial"/>
          <w:color w:val="000000"/>
          <w:sz w:val="18"/>
          <w:szCs w:val="18"/>
        </w:rPr>
      </w:pPr>
      <w:r w:rsidRPr="00413D96">
        <w:rPr>
          <w:rFonts w:ascii="Arial" w:hAnsi="Arial" w:cs="Arial"/>
          <w:color w:val="000000"/>
          <w:sz w:val="18"/>
          <w:szCs w:val="18"/>
          <w:cs/>
        </w:rPr>
        <w:br w:type="page"/>
      </w:r>
    </w:p>
    <w:p w14:paraId="21846DD6" w14:textId="77777777" w:rsidR="000E4FA3" w:rsidRPr="00413D96" w:rsidRDefault="000E4FA3" w:rsidP="00A20447">
      <w:pPr>
        <w:jc w:val="both"/>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413D96" w14:paraId="412087C4" w14:textId="77777777" w:rsidTr="004B78DD">
        <w:trPr>
          <w:trHeight w:val="386"/>
        </w:trPr>
        <w:tc>
          <w:tcPr>
            <w:tcW w:w="9461" w:type="dxa"/>
            <w:shd w:val="clear" w:color="auto" w:fill="auto"/>
            <w:vAlign w:val="center"/>
          </w:tcPr>
          <w:p w14:paraId="73B9FCB4" w14:textId="6208D96B"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11</w:t>
            </w:r>
            <w:r w:rsidR="009168BD" w:rsidRPr="00413D96">
              <w:rPr>
                <w:rFonts w:ascii="Arial" w:hAnsi="Arial" w:cs="Arial"/>
                <w:color w:val="000000"/>
              </w:rPr>
              <w:tab/>
              <w:t>Cash and cash equivalents</w:t>
            </w:r>
          </w:p>
        </w:tc>
      </w:tr>
    </w:tbl>
    <w:p w14:paraId="18054625" w14:textId="77777777" w:rsidR="009168BD" w:rsidRPr="00413D96" w:rsidRDefault="009168BD" w:rsidP="00BD647D">
      <w:pPr>
        <w:ind w:left="540" w:hanging="540"/>
        <w:rPr>
          <w:rFonts w:ascii="Arial" w:hAnsi="Arial" w:cs="Arial"/>
          <w:b/>
          <w:bCs/>
          <w:color w:val="000000"/>
          <w:sz w:val="18"/>
          <w:szCs w:val="18"/>
        </w:rPr>
      </w:pPr>
    </w:p>
    <w:tbl>
      <w:tblPr>
        <w:tblW w:w="5000" w:type="pct"/>
        <w:tblInd w:w="-9" w:type="dxa"/>
        <w:tblLook w:val="04A0" w:firstRow="1" w:lastRow="0" w:firstColumn="1" w:lastColumn="0" w:noHBand="0" w:noVBand="1"/>
      </w:tblPr>
      <w:tblGrid>
        <w:gridCol w:w="4166"/>
        <w:gridCol w:w="1340"/>
        <w:gridCol w:w="1309"/>
        <w:gridCol w:w="1306"/>
        <w:gridCol w:w="1340"/>
      </w:tblGrid>
      <w:tr w:rsidR="009168BD" w:rsidRPr="00413D96" w14:paraId="5F9BA1A5" w14:textId="77777777" w:rsidTr="00E417C7">
        <w:tc>
          <w:tcPr>
            <w:tcW w:w="2202" w:type="pct"/>
            <w:shd w:val="clear" w:color="auto" w:fill="auto"/>
          </w:tcPr>
          <w:p w14:paraId="1D60A80D" w14:textId="77777777" w:rsidR="009168BD" w:rsidRPr="00413D96" w:rsidRDefault="009168BD" w:rsidP="00BD647D">
            <w:pPr>
              <w:ind w:left="-101"/>
              <w:rPr>
                <w:rFonts w:ascii="Arial" w:eastAsia="Arial Unicode MS" w:hAnsi="Arial" w:cs="Arial"/>
                <w:b/>
                <w:bCs/>
                <w:snapToGrid w:val="0"/>
                <w:color w:val="000000"/>
                <w:sz w:val="18"/>
                <w:szCs w:val="18"/>
                <w:lang w:eastAsia="th-TH"/>
              </w:rPr>
            </w:pPr>
          </w:p>
        </w:tc>
        <w:tc>
          <w:tcPr>
            <w:tcW w:w="1400" w:type="pct"/>
            <w:gridSpan w:val="2"/>
            <w:tcBorders>
              <w:bottom w:val="single" w:sz="4" w:space="0" w:color="auto"/>
            </w:tcBorders>
            <w:shd w:val="clear" w:color="auto" w:fill="auto"/>
            <w:hideMark/>
          </w:tcPr>
          <w:p w14:paraId="201BAD74"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Consolidated</w:t>
            </w:r>
          </w:p>
          <w:p w14:paraId="60D9ED7E"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c>
          <w:tcPr>
            <w:tcW w:w="1398" w:type="pct"/>
            <w:gridSpan w:val="2"/>
            <w:tcBorders>
              <w:bottom w:val="single" w:sz="4" w:space="0" w:color="auto"/>
            </w:tcBorders>
            <w:shd w:val="clear" w:color="auto" w:fill="auto"/>
            <w:hideMark/>
          </w:tcPr>
          <w:p w14:paraId="2378D703"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6DDD5891"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r>
      <w:tr w:rsidR="00AA246C" w:rsidRPr="00413D96" w14:paraId="7204EF99" w14:textId="77777777" w:rsidTr="004B78DD">
        <w:tc>
          <w:tcPr>
            <w:tcW w:w="2202" w:type="pct"/>
            <w:shd w:val="clear" w:color="auto" w:fill="auto"/>
            <w:hideMark/>
          </w:tcPr>
          <w:p w14:paraId="7095113A" w14:textId="04BA7E30" w:rsidR="00AA246C" w:rsidRPr="00413D96" w:rsidRDefault="00AA246C" w:rsidP="00AA246C">
            <w:pPr>
              <w:pStyle w:val="Heading4"/>
              <w:keepNext w:val="0"/>
              <w:ind w:left="-101"/>
              <w:rPr>
                <w:rFonts w:ascii="Arial" w:eastAsia="Arial Unicode MS" w:hAnsi="Arial" w:cs="Arial"/>
                <w:color w:val="000000"/>
                <w:lang w:val="en-US" w:eastAsia="en-US"/>
              </w:rPr>
            </w:pPr>
            <w:r w:rsidRPr="00413D96">
              <w:rPr>
                <w:rFonts w:ascii="Arial" w:eastAsia="Arial Unicode MS" w:hAnsi="Arial" w:cs="Arial"/>
                <w:color w:val="000000"/>
                <w:lang w:val="en-US" w:eastAsia="en-US"/>
              </w:rPr>
              <w:t xml:space="preserve">As at </w:t>
            </w:r>
            <w:r w:rsidR="00A1321E" w:rsidRPr="00A1321E">
              <w:rPr>
                <w:rFonts w:ascii="Arial" w:eastAsia="Arial Unicode MS" w:hAnsi="Arial" w:cs="Arial"/>
                <w:color w:val="000000"/>
                <w:lang w:eastAsia="en-US"/>
              </w:rPr>
              <w:t>31</w:t>
            </w:r>
            <w:r w:rsidRPr="00413D96">
              <w:rPr>
                <w:rFonts w:ascii="Arial" w:eastAsia="Arial Unicode MS" w:hAnsi="Arial" w:cs="Arial"/>
                <w:color w:val="000000"/>
                <w:lang w:val="en-US" w:eastAsia="en-US"/>
              </w:rPr>
              <w:t xml:space="preserve"> December </w:t>
            </w:r>
          </w:p>
        </w:tc>
        <w:tc>
          <w:tcPr>
            <w:tcW w:w="708" w:type="pct"/>
            <w:tcBorders>
              <w:top w:val="single" w:sz="4" w:space="0" w:color="auto"/>
            </w:tcBorders>
            <w:shd w:val="clear" w:color="auto" w:fill="auto"/>
            <w:hideMark/>
          </w:tcPr>
          <w:p w14:paraId="21C2D98E" w14:textId="1C6BD20F" w:rsidR="00AA246C" w:rsidRPr="00413D96" w:rsidRDefault="00A1321E" w:rsidP="00AA246C">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692" w:type="pct"/>
            <w:tcBorders>
              <w:top w:val="single" w:sz="4" w:space="0" w:color="auto"/>
            </w:tcBorders>
            <w:shd w:val="clear" w:color="auto" w:fill="auto"/>
            <w:hideMark/>
          </w:tcPr>
          <w:p w14:paraId="4B20DD40" w14:textId="49F1847E" w:rsidR="00AA246C" w:rsidRPr="00413D96" w:rsidRDefault="00A1321E" w:rsidP="00AA246C">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690" w:type="pct"/>
            <w:tcBorders>
              <w:top w:val="single" w:sz="4" w:space="0" w:color="auto"/>
            </w:tcBorders>
            <w:shd w:val="clear" w:color="auto" w:fill="auto"/>
          </w:tcPr>
          <w:p w14:paraId="46D4B0B9" w14:textId="417293CD" w:rsidR="00AA246C" w:rsidRPr="00413D96" w:rsidRDefault="00A1321E" w:rsidP="00AA246C">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08" w:type="pct"/>
            <w:tcBorders>
              <w:top w:val="single" w:sz="4" w:space="0" w:color="auto"/>
            </w:tcBorders>
            <w:shd w:val="clear" w:color="auto" w:fill="auto"/>
            <w:hideMark/>
          </w:tcPr>
          <w:p w14:paraId="688C8631" w14:textId="06E35BC2" w:rsidR="00AA246C" w:rsidRPr="00413D96" w:rsidRDefault="00A1321E" w:rsidP="00AA246C">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AA246C" w:rsidRPr="00413D96" w14:paraId="131AD788" w14:textId="77777777" w:rsidTr="004B78DD">
        <w:tc>
          <w:tcPr>
            <w:tcW w:w="2202" w:type="pct"/>
            <w:shd w:val="clear" w:color="auto" w:fill="auto"/>
          </w:tcPr>
          <w:p w14:paraId="4268ACB4" w14:textId="77777777" w:rsidR="00AA246C" w:rsidRPr="00413D96" w:rsidRDefault="00AA246C" w:rsidP="00AA246C">
            <w:pPr>
              <w:ind w:left="-101"/>
              <w:rPr>
                <w:rFonts w:ascii="Arial" w:eastAsia="Arial Unicode MS" w:hAnsi="Arial" w:cs="Arial"/>
                <w:b/>
                <w:bCs/>
                <w:color w:val="000000"/>
                <w:sz w:val="18"/>
                <w:szCs w:val="18"/>
                <w:cs/>
              </w:rPr>
            </w:pPr>
          </w:p>
        </w:tc>
        <w:tc>
          <w:tcPr>
            <w:tcW w:w="708" w:type="pct"/>
            <w:tcBorders>
              <w:bottom w:val="single" w:sz="4" w:space="0" w:color="auto"/>
            </w:tcBorders>
            <w:shd w:val="clear" w:color="auto" w:fill="auto"/>
          </w:tcPr>
          <w:p w14:paraId="44B6536D" w14:textId="77777777" w:rsidR="00AA246C" w:rsidRPr="00413D96" w:rsidRDefault="00AA246C" w:rsidP="00AA246C">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692" w:type="pct"/>
            <w:tcBorders>
              <w:bottom w:val="single" w:sz="4" w:space="0" w:color="auto"/>
            </w:tcBorders>
            <w:shd w:val="clear" w:color="auto" w:fill="auto"/>
          </w:tcPr>
          <w:p w14:paraId="21AB54DE" w14:textId="77777777" w:rsidR="00AA246C" w:rsidRPr="00413D96" w:rsidRDefault="00AA246C" w:rsidP="00AA246C">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690" w:type="pct"/>
            <w:tcBorders>
              <w:bottom w:val="single" w:sz="4" w:space="0" w:color="auto"/>
            </w:tcBorders>
            <w:shd w:val="clear" w:color="auto" w:fill="auto"/>
          </w:tcPr>
          <w:p w14:paraId="44E37B13" w14:textId="77777777" w:rsidR="00AA246C" w:rsidRPr="00413D96" w:rsidRDefault="00AA246C" w:rsidP="00AA246C">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708" w:type="pct"/>
            <w:tcBorders>
              <w:bottom w:val="single" w:sz="4" w:space="0" w:color="auto"/>
            </w:tcBorders>
            <w:shd w:val="clear" w:color="auto" w:fill="auto"/>
          </w:tcPr>
          <w:p w14:paraId="65F56B1B" w14:textId="77777777" w:rsidR="00AA246C" w:rsidRPr="00413D96" w:rsidRDefault="00AA246C" w:rsidP="00AA246C">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r>
      <w:tr w:rsidR="00AA246C" w:rsidRPr="00413D96" w14:paraId="63E24387" w14:textId="77777777" w:rsidTr="004B78DD">
        <w:tc>
          <w:tcPr>
            <w:tcW w:w="2202" w:type="pct"/>
            <w:shd w:val="clear" w:color="auto" w:fill="auto"/>
          </w:tcPr>
          <w:p w14:paraId="07CB4564" w14:textId="77777777" w:rsidR="00AA246C" w:rsidRPr="00413D96" w:rsidRDefault="00AA246C" w:rsidP="00AA246C">
            <w:pPr>
              <w:ind w:left="-101"/>
              <w:jc w:val="both"/>
              <w:rPr>
                <w:rFonts w:ascii="Arial" w:eastAsia="Arial Unicode MS" w:hAnsi="Arial" w:cs="Arial"/>
                <w:b/>
                <w:bCs/>
                <w:snapToGrid w:val="0"/>
                <w:color w:val="000000"/>
                <w:sz w:val="18"/>
                <w:szCs w:val="18"/>
                <w:lang w:eastAsia="th-TH"/>
              </w:rPr>
            </w:pPr>
          </w:p>
        </w:tc>
        <w:tc>
          <w:tcPr>
            <w:tcW w:w="708" w:type="pct"/>
            <w:tcBorders>
              <w:top w:val="single" w:sz="4" w:space="0" w:color="auto"/>
            </w:tcBorders>
            <w:shd w:val="clear" w:color="auto" w:fill="auto"/>
          </w:tcPr>
          <w:p w14:paraId="1C31BDA9" w14:textId="77777777" w:rsidR="00AA246C" w:rsidRPr="00413D96" w:rsidRDefault="00AA246C" w:rsidP="00AA246C">
            <w:pPr>
              <w:ind w:right="-72"/>
              <w:jc w:val="right"/>
              <w:rPr>
                <w:rFonts w:ascii="Arial" w:eastAsia="Arial Unicode MS" w:hAnsi="Arial" w:cs="Arial"/>
                <w:b/>
                <w:bCs/>
                <w:snapToGrid w:val="0"/>
                <w:color w:val="000000"/>
                <w:sz w:val="18"/>
                <w:szCs w:val="18"/>
                <w:lang w:eastAsia="th-TH"/>
              </w:rPr>
            </w:pPr>
          </w:p>
        </w:tc>
        <w:tc>
          <w:tcPr>
            <w:tcW w:w="692" w:type="pct"/>
            <w:tcBorders>
              <w:top w:val="single" w:sz="4" w:space="0" w:color="auto"/>
            </w:tcBorders>
            <w:shd w:val="clear" w:color="auto" w:fill="auto"/>
          </w:tcPr>
          <w:p w14:paraId="3B45B5F1" w14:textId="77777777" w:rsidR="00AA246C" w:rsidRPr="00413D96" w:rsidRDefault="00AA246C" w:rsidP="00AA246C">
            <w:pPr>
              <w:ind w:right="-72"/>
              <w:jc w:val="right"/>
              <w:rPr>
                <w:rFonts w:ascii="Arial" w:eastAsia="Arial Unicode MS" w:hAnsi="Arial" w:cs="Arial"/>
                <w:b/>
                <w:bCs/>
                <w:snapToGrid w:val="0"/>
                <w:color w:val="000000"/>
                <w:sz w:val="18"/>
                <w:szCs w:val="18"/>
                <w:lang w:eastAsia="th-TH"/>
              </w:rPr>
            </w:pPr>
          </w:p>
        </w:tc>
        <w:tc>
          <w:tcPr>
            <w:tcW w:w="690" w:type="pct"/>
            <w:tcBorders>
              <w:top w:val="single" w:sz="4" w:space="0" w:color="auto"/>
            </w:tcBorders>
            <w:shd w:val="clear" w:color="auto" w:fill="auto"/>
          </w:tcPr>
          <w:p w14:paraId="7C61A534" w14:textId="77777777" w:rsidR="00AA246C" w:rsidRPr="00413D96" w:rsidRDefault="00AA246C" w:rsidP="00AA246C">
            <w:pPr>
              <w:ind w:right="-72"/>
              <w:jc w:val="right"/>
              <w:rPr>
                <w:rFonts w:ascii="Arial" w:eastAsia="Arial Unicode MS" w:hAnsi="Arial" w:cs="Arial"/>
                <w:b/>
                <w:bCs/>
                <w:snapToGrid w:val="0"/>
                <w:color w:val="000000"/>
                <w:sz w:val="18"/>
                <w:szCs w:val="18"/>
                <w:lang w:eastAsia="th-TH"/>
              </w:rPr>
            </w:pPr>
          </w:p>
        </w:tc>
        <w:tc>
          <w:tcPr>
            <w:tcW w:w="708" w:type="pct"/>
            <w:tcBorders>
              <w:top w:val="single" w:sz="4" w:space="0" w:color="auto"/>
            </w:tcBorders>
            <w:shd w:val="clear" w:color="auto" w:fill="auto"/>
          </w:tcPr>
          <w:p w14:paraId="490BC71B" w14:textId="77777777" w:rsidR="00AA246C" w:rsidRPr="00413D96" w:rsidRDefault="00AA246C" w:rsidP="00AA246C">
            <w:pPr>
              <w:ind w:right="-72"/>
              <w:jc w:val="right"/>
              <w:rPr>
                <w:rFonts w:ascii="Arial" w:eastAsia="Arial Unicode MS" w:hAnsi="Arial" w:cs="Arial"/>
                <w:b/>
                <w:bCs/>
                <w:snapToGrid w:val="0"/>
                <w:color w:val="000000"/>
                <w:sz w:val="18"/>
                <w:szCs w:val="18"/>
                <w:lang w:eastAsia="th-TH"/>
              </w:rPr>
            </w:pPr>
          </w:p>
        </w:tc>
      </w:tr>
      <w:tr w:rsidR="00724BB8" w:rsidRPr="00413D96" w14:paraId="2B907504" w14:textId="77777777" w:rsidTr="004B78DD">
        <w:tc>
          <w:tcPr>
            <w:tcW w:w="2202" w:type="pct"/>
            <w:shd w:val="clear" w:color="auto" w:fill="auto"/>
          </w:tcPr>
          <w:p w14:paraId="7A458162" w14:textId="77777777" w:rsidR="00724BB8" w:rsidRPr="00413D96" w:rsidRDefault="00724BB8" w:rsidP="00724BB8">
            <w:pPr>
              <w:pStyle w:val="Heading4"/>
              <w:keepNext w:val="0"/>
              <w:ind w:left="-101"/>
              <w:jc w:val="both"/>
              <w:rPr>
                <w:rFonts w:ascii="Arial" w:eastAsia="Arial Unicode MS" w:hAnsi="Arial" w:cs="Arial"/>
                <w:b w:val="0"/>
                <w:bCs w:val="0"/>
                <w:color w:val="000000"/>
                <w:lang w:val="en-US" w:eastAsia="en-US"/>
              </w:rPr>
            </w:pPr>
            <w:r w:rsidRPr="00413D96">
              <w:rPr>
                <w:rFonts w:ascii="Arial" w:eastAsia="Arial Unicode MS" w:hAnsi="Arial" w:cs="Arial"/>
                <w:b w:val="0"/>
                <w:bCs w:val="0"/>
                <w:color w:val="000000"/>
                <w:lang w:val="en-US" w:eastAsia="en-US"/>
              </w:rPr>
              <w:t xml:space="preserve">Cash on hand and deposits at financial institutions </w:t>
            </w:r>
          </w:p>
          <w:p w14:paraId="578189A8" w14:textId="77777777" w:rsidR="00724BB8" w:rsidRPr="00413D96" w:rsidRDefault="00724BB8" w:rsidP="00724BB8">
            <w:pPr>
              <w:pStyle w:val="Heading4"/>
              <w:keepNext w:val="0"/>
              <w:ind w:left="-101"/>
              <w:jc w:val="both"/>
              <w:rPr>
                <w:rFonts w:ascii="Arial" w:eastAsia="Arial Unicode MS" w:hAnsi="Arial" w:cs="Arial"/>
                <w:b w:val="0"/>
                <w:bCs w:val="0"/>
                <w:color w:val="000000"/>
                <w:lang w:val="en-US" w:eastAsia="en-US"/>
              </w:rPr>
            </w:pPr>
            <w:r w:rsidRPr="00413D96">
              <w:rPr>
                <w:rFonts w:ascii="Arial" w:eastAsia="Arial Unicode MS" w:hAnsi="Arial" w:cs="Arial"/>
                <w:b w:val="0"/>
                <w:bCs w:val="0"/>
                <w:color w:val="000000"/>
                <w:lang w:val="en-US" w:eastAsia="en-US"/>
              </w:rPr>
              <w:t xml:space="preserve">   - maturities within three months</w:t>
            </w:r>
          </w:p>
        </w:tc>
        <w:tc>
          <w:tcPr>
            <w:tcW w:w="708" w:type="pct"/>
            <w:shd w:val="clear" w:color="auto" w:fill="auto"/>
            <w:vAlign w:val="bottom"/>
          </w:tcPr>
          <w:p w14:paraId="1F8AD204" w14:textId="7F2706BD"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19</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650</w:t>
            </w:r>
          </w:p>
        </w:tc>
        <w:tc>
          <w:tcPr>
            <w:tcW w:w="692" w:type="pct"/>
            <w:shd w:val="clear" w:color="auto" w:fill="auto"/>
            <w:vAlign w:val="bottom"/>
          </w:tcPr>
          <w:p w14:paraId="2BA7B115" w14:textId="03A55106"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13</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367</w:t>
            </w:r>
          </w:p>
        </w:tc>
        <w:tc>
          <w:tcPr>
            <w:tcW w:w="690" w:type="pct"/>
            <w:shd w:val="clear" w:color="auto" w:fill="auto"/>
            <w:vAlign w:val="bottom"/>
          </w:tcPr>
          <w:p w14:paraId="5B412CFF" w14:textId="40E75010"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352</w:t>
            </w:r>
          </w:p>
        </w:tc>
        <w:tc>
          <w:tcPr>
            <w:tcW w:w="708" w:type="pct"/>
            <w:shd w:val="clear" w:color="auto" w:fill="auto"/>
            <w:vAlign w:val="bottom"/>
          </w:tcPr>
          <w:p w14:paraId="6E681F94" w14:textId="21D8EAC7"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777</w:t>
            </w:r>
          </w:p>
        </w:tc>
      </w:tr>
      <w:tr w:rsidR="00724BB8" w:rsidRPr="00413D96" w14:paraId="040933C1" w14:textId="77777777" w:rsidTr="004B78DD">
        <w:trPr>
          <w:trHeight w:val="255"/>
        </w:trPr>
        <w:tc>
          <w:tcPr>
            <w:tcW w:w="2202" w:type="pct"/>
            <w:shd w:val="clear" w:color="auto" w:fill="auto"/>
          </w:tcPr>
          <w:p w14:paraId="5FE5E4DB" w14:textId="77777777" w:rsidR="00724BB8" w:rsidRPr="00413D96" w:rsidRDefault="00724BB8" w:rsidP="00724BB8">
            <w:pPr>
              <w:pStyle w:val="Heading4"/>
              <w:keepNext w:val="0"/>
              <w:ind w:left="-101"/>
              <w:jc w:val="both"/>
              <w:rPr>
                <w:rFonts w:ascii="Arial" w:eastAsia="Arial Unicode MS" w:hAnsi="Arial" w:cs="Arial"/>
                <w:b w:val="0"/>
                <w:bCs w:val="0"/>
                <w:color w:val="000000"/>
                <w:lang w:val="en-US" w:eastAsia="en-US"/>
              </w:rPr>
            </w:pPr>
            <w:r w:rsidRPr="00413D96">
              <w:rPr>
                <w:rFonts w:ascii="Arial" w:eastAsia="Arial Unicode MS" w:hAnsi="Arial" w:cs="Arial"/>
                <w:b w:val="0"/>
                <w:bCs w:val="0"/>
                <w:color w:val="000000"/>
                <w:lang w:val="en-US" w:eastAsia="en-US"/>
              </w:rPr>
              <w:t xml:space="preserve">Promissory notes </w:t>
            </w:r>
          </w:p>
          <w:p w14:paraId="11898D90" w14:textId="77777777" w:rsidR="00724BB8" w:rsidRPr="00413D96" w:rsidRDefault="00724BB8" w:rsidP="00724BB8">
            <w:pPr>
              <w:pStyle w:val="Heading4"/>
              <w:keepNext w:val="0"/>
              <w:ind w:left="-101"/>
              <w:jc w:val="both"/>
              <w:rPr>
                <w:rFonts w:ascii="Arial" w:eastAsia="Arial Unicode MS" w:hAnsi="Arial" w:cs="Arial"/>
                <w:b w:val="0"/>
                <w:bCs w:val="0"/>
                <w:color w:val="000000"/>
                <w:cs/>
                <w:lang w:val="en-US" w:eastAsia="en-US"/>
              </w:rPr>
            </w:pPr>
            <w:r w:rsidRPr="00413D96">
              <w:rPr>
                <w:rFonts w:ascii="Arial" w:eastAsia="Arial Unicode MS" w:hAnsi="Arial" w:cs="Arial"/>
                <w:b w:val="0"/>
                <w:bCs w:val="0"/>
                <w:color w:val="000000"/>
                <w:lang w:val="en-US" w:eastAsia="en-US"/>
              </w:rPr>
              <w:t xml:space="preserve">   - maturities within three months</w:t>
            </w:r>
          </w:p>
        </w:tc>
        <w:tc>
          <w:tcPr>
            <w:tcW w:w="708" w:type="pct"/>
            <w:tcBorders>
              <w:bottom w:val="single" w:sz="4" w:space="0" w:color="auto"/>
            </w:tcBorders>
            <w:shd w:val="clear" w:color="auto" w:fill="auto"/>
            <w:vAlign w:val="bottom"/>
          </w:tcPr>
          <w:p w14:paraId="65088548" w14:textId="7C093E49"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842</w:t>
            </w:r>
          </w:p>
        </w:tc>
        <w:tc>
          <w:tcPr>
            <w:tcW w:w="692" w:type="pct"/>
            <w:tcBorders>
              <w:bottom w:val="single" w:sz="4" w:space="0" w:color="auto"/>
            </w:tcBorders>
            <w:shd w:val="clear" w:color="auto" w:fill="auto"/>
            <w:vAlign w:val="bottom"/>
          </w:tcPr>
          <w:p w14:paraId="12EE0F4C" w14:textId="1D1C612A" w:rsidR="00724BB8" w:rsidRPr="00413D96" w:rsidRDefault="00724BB8" w:rsidP="00724BB8">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690" w:type="pct"/>
            <w:tcBorders>
              <w:bottom w:val="single" w:sz="4" w:space="0" w:color="auto"/>
            </w:tcBorders>
            <w:shd w:val="clear" w:color="auto" w:fill="auto"/>
            <w:vAlign w:val="bottom"/>
          </w:tcPr>
          <w:p w14:paraId="51CD9EEA" w14:textId="606B2AA3"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500</w:t>
            </w:r>
          </w:p>
        </w:tc>
        <w:tc>
          <w:tcPr>
            <w:tcW w:w="708" w:type="pct"/>
            <w:tcBorders>
              <w:bottom w:val="single" w:sz="4" w:space="0" w:color="auto"/>
            </w:tcBorders>
            <w:shd w:val="clear" w:color="auto" w:fill="auto"/>
            <w:vAlign w:val="bottom"/>
          </w:tcPr>
          <w:p w14:paraId="58565BB6" w14:textId="00954DF7" w:rsidR="00724BB8" w:rsidRPr="00413D96" w:rsidRDefault="00724BB8" w:rsidP="00724BB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B36B23" w:rsidRPr="00413D96" w14:paraId="70A50842" w14:textId="77777777" w:rsidTr="004B78DD">
        <w:tc>
          <w:tcPr>
            <w:tcW w:w="2202" w:type="pct"/>
            <w:shd w:val="clear" w:color="auto" w:fill="auto"/>
          </w:tcPr>
          <w:p w14:paraId="70133665" w14:textId="77777777" w:rsidR="00B36B23" w:rsidRPr="00413D96" w:rsidRDefault="00B36B23" w:rsidP="00B36B23">
            <w:pPr>
              <w:ind w:left="-101"/>
              <w:rPr>
                <w:rFonts w:ascii="Arial" w:eastAsia="Arial Unicode MS" w:hAnsi="Arial" w:cs="Arial"/>
                <w:b/>
                <w:bCs/>
                <w:snapToGrid w:val="0"/>
                <w:color w:val="000000"/>
                <w:sz w:val="18"/>
                <w:szCs w:val="18"/>
                <w:lang w:eastAsia="th-TH"/>
              </w:rPr>
            </w:pPr>
          </w:p>
        </w:tc>
        <w:tc>
          <w:tcPr>
            <w:tcW w:w="708" w:type="pct"/>
            <w:tcBorders>
              <w:top w:val="single" w:sz="4" w:space="0" w:color="auto"/>
            </w:tcBorders>
            <w:shd w:val="clear" w:color="auto" w:fill="auto"/>
            <w:vAlign w:val="bottom"/>
          </w:tcPr>
          <w:p w14:paraId="2C1AC53E" w14:textId="434FE6DD" w:rsidR="00B36B23" w:rsidRPr="00413D96" w:rsidRDefault="00B36B23" w:rsidP="00B36B23">
            <w:pPr>
              <w:ind w:right="-72"/>
              <w:jc w:val="right"/>
              <w:rPr>
                <w:rFonts w:ascii="Arial" w:eastAsia="Arial Unicode MS" w:hAnsi="Arial" w:cs="Arial"/>
                <w:color w:val="000000"/>
                <w:sz w:val="18"/>
                <w:szCs w:val="18"/>
                <w:lang w:val="en-US"/>
              </w:rPr>
            </w:pPr>
          </w:p>
        </w:tc>
        <w:tc>
          <w:tcPr>
            <w:tcW w:w="692" w:type="pct"/>
            <w:tcBorders>
              <w:top w:val="single" w:sz="4" w:space="0" w:color="auto"/>
            </w:tcBorders>
            <w:shd w:val="clear" w:color="auto" w:fill="auto"/>
            <w:vAlign w:val="bottom"/>
          </w:tcPr>
          <w:p w14:paraId="1A0D9B71" w14:textId="2E2457FA" w:rsidR="00B36B23" w:rsidRPr="00413D96" w:rsidRDefault="00B36B23" w:rsidP="00B36B23">
            <w:pPr>
              <w:ind w:right="-72"/>
              <w:jc w:val="right"/>
              <w:rPr>
                <w:rFonts w:ascii="Arial" w:eastAsia="Arial Unicode MS" w:hAnsi="Arial" w:cs="Arial"/>
                <w:color w:val="000000"/>
                <w:sz w:val="18"/>
                <w:szCs w:val="18"/>
                <w:lang w:val="en-US"/>
              </w:rPr>
            </w:pPr>
          </w:p>
        </w:tc>
        <w:tc>
          <w:tcPr>
            <w:tcW w:w="690" w:type="pct"/>
            <w:tcBorders>
              <w:top w:val="single" w:sz="4" w:space="0" w:color="auto"/>
            </w:tcBorders>
            <w:shd w:val="clear" w:color="auto" w:fill="auto"/>
            <w:vAlign w:val="bottom"/>
          </w:tcPr>
          <w:p w14:paraId="1710EF35" w14:textId="71824880" w:rsidR="00B36B23" w:rsidRPr="00413D96" w:rsidRDefault="00B36B23" w:rsidP="00B36B23">
            <w:pPr>
              <w:ind w:right="-72"/>
              <w:jc w:val="right"/>
              <w:rPr>
                <w:rFonts w:ascii="Arial" w:eastAsia="Arial Unicode MS" w:hAnsi="Arial" w:cs="Arial"/>
                <w:color w:val="000000"/>
                <w:sz w:val="18"/>
                <w:szCs w:val="18"/>
                <w:lang w:val="en-US"/>
              </w:rPr>
            </w:pPr>
          </w:p>
        </w:tc>
        <w:tc>
          <w:tcPr>
            <w:tcW w:w="708" w:type="pct"/>
            <w:tcBorders>
              <w:top w:val="single" w:sz="4" w:space="0" w:color="auto"/>
            </w:tcBorders>
            <w:shd w:val="clear" w:color="auto" w:fill="auto"/>
            <w:vAlign w:val="bottom"/>
          </w:tcPr>
          <w:p w14:paraId="7FB57DB8" w14:textId="77777777" w:rsidR="00B36B23" w:rsidRPr="00413D96" w:rsidRDefault="00B36B23" w:rsidP="00B36B23">
            <w:pPr>
              <w:ind w:right="-72"/>
              <w:jc w:val="right"/>
              <w:rPr>
                <w:rFonts w:ascii="Arial" w:eastAsia="Arial Unicode MS" w:hAnsi="Arial" w:cs="Arial"/>
                <w:color w:val="000000"/>
                <w:sz w:val="18"/>
                <w:szCs w:val="18"/>
                <w:lang w:val="en-US"/>
              </w:rPr>
            </w:pPr>
          </w:p>
        </w:tc>
      </w:tr>
      <w:tr w:rsidR="00724BB8" w:rsidRPr="00413D96" w14:paraId="30991BC7" w14:textId="77777777" w:rsidTr="004B78DD">
        <w:trPr>
          <w:trHeight w:val="189"/>
        </w:trPr>
        <w:tc>
          <w:tcPr>
            <w:tcW w:w="2202" w:type="pct"/>
            <w:shd w:val="clear" w:color="auto" w:fill="auto"/>
          </w:tcPr>
          <w:p w14:paraId="063AB51B" w14:textId="77777777" w:rsidR="00724BB8" w:rsidRPr="00413D96" w:rsidRDefault="00724BB8" w:rsidP="00724BB8">
            <w:pPr>
              <w:ind w:left="-101"/>
              <w:rPr>
                <w:rFonts w:ascii="Arial" w:eastAsia="Arial Unicode MS" w:hAnsi="Arial" w:cs="Arial"/>
                <w:color w:val="000000"/>
                <w:sz w:val="18"/>
                <w:szCs w:val="18"/>
              </w:rPr>
            </w:pPr>
            <w:r w:rsidRPr="00413D96">
              <w:rPr>
                <w:rFonts w:ascii="Arial" w:hAnsi="Arial" w:cs="Arial"/>
                <w:color w:val="000000"/>
                <w:sz w:val="18"/>
                <w:szCs w:val="18"/>
              </w:rPr>
              <w:t>Total cash and cash equivalents</w:t>
            </w:r>
          </w:p>
        </w:tc>
        <w:tc>
          <w:tcPr>
            <w:tcW w:w="708" w:type="pct"/>
            <w:tcBorders>
              <w:bottom w:val="single" w:sz="4" w:space="0" w:color="auto"/>
            </w:tcBorders>
            <w:shd w:val="clear" w:color="auto" w:fill="auto"/>
            <w:vAlign w:val="bottom"/>
          </w:tcPr>
          <w:p w14:paraId="15427A4B" w14:textId="372FB57C"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25</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492</w:t>
            </w:r>
          </w:p>
        </w:tc>
        <w:tc>
          <w:tcPr>
            <w:tcW w:w="692" w:type="pct"/>
            <w:tcBorders>
              <w:bottom w:val="single" w:sz="4" w:space="0" w:color="auto"/>
            </w:tcBorders>
            <w:shd w:val="clear" w:color="auto" w:fill="auto"/>
            <w:vAlign w:val="bottom"/>
          </w:tcPr>
          <w:p w14:paraId="325A4C8A" w14:textId="19A588A2"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13</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367</w:t>
            </w:r>
          </w:p>
        </w:tc>
        <w:tc>
          <w:tcPr>
            <w:tcW w:w="690" w:type="pct"/>
            <w:tcBorders>
              <w:bottom w:val="single" w:sz="4" w:space="0" w:color="auto"/>
            </w:tcBorders>
            <w:shd w:val="clear" w:color="auto" w:fill="auto"/>
            <w:vAlign w:val="bottom"/>
          </w:tcPr>
          <w:p w14:paraId="4D3713F0" w14:textId="77127981"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17</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852</w:t>
            </w:r>
          </w:p>
        </w:tc>
        <w:tc>
          <w:tcPr>
            <w:tcW w:w="708" w:type="pct"/>
            <w:tcBorders>
              <w:bottom w:val="single" w:sz="4" w:space="0" w:color="auto"/>
            </w:tcBorders>
            <w:shd w:val="clear" w:color="auto" w:fill="auto"/>
            <w:vAlign w:val="bottom"/>
          </w:tcPr>
          <w:p w14:paraId="5504B4CE" w14:textId="266843D0" w:rsidR="00724BB8" w:rsidRPr="00413D96" w:rsidRDefault="00A1321E" w:rsidP="00724BB8">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724BB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777</w:t>
            </w:r>
          </w:p>
        </w:tc>
      </w:tr>
    </w:tbl>
    <w:p w14:paraId="7CCB6C11" w14:textId="77777777" w:rsidR="009168BD" w:rsidRPr="00413D96" w:rsidRDefault="009168BD" w:rsidP="00BD647D">
      <w:pPr>
        <w:ind w:left="540" w:hanging="540"/>
        <w:rPr>
          <w:rFonts w:ascii="Arial" w:hAnsi="Arial" w:cs="Arial"/>
          <w:b/>
          <w:bCs/>
          <w:color w:val="000000"/>
          <w:sz w:val="18"/>
          <w:szCs w:val="18"/>
        </w:rPr>
      </w:pPr>
    </w:p>
    <w:p w14:paraId="5247B37D" w14:textId="348BB119" w:rsidR="009168BD" w:rsidRPr="00413D96" w:rsidRDefault="009168BD" w:rsidP="00BD647D">
      <w:pPr>
        <w:jc w:val="both"/>
        <w:rPr>
          <w:rFonts w:ascii="Arial" w:hAnsi="Arial" w:cs="Arial"/>
          <w:color w:val="000000"/>
          <w:spacing w:val="-4"/>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the Group’s deposits at financial institutions of </w:t>
      </w:r>
      <w:r w:rsidR="00286B04" w:rsidRPr="00413D96">
        <w:rPr>
          <w:rFonts w:ascii="Arial" w:hAnsi="Arial" w:cs="Arial"/>
          <w:color w:val="000000"/>
          <w:sz w:val="18"/>
          <w:szCs w:val="18"/>
        </w:rPr>
        <w:t>Baht</w:t>
      </w:r>
      <w:r w:rsidRPr="00413D96">
        <w:rPr>
          <w:rFonts w:ascii="Arial" w:hAnsi="Arial" w:cs="Arial"/>
          <w:color w:val="000000"/>
          <w:sz w:val="18"/>
          <w:szCs w:val="18"/>
        </w:rPr>
        <w:t xml:space="preserve"> </w:t>
      </w:r>
      <w:r w:rsidR="00A1321E" w:rsidRPr="00A1321E">
        <w:rPr>
          <w:rFonts w:ascii="Arial" w:hAnsi="Arial" w:cs="Arial"/>
          <w:color w:val="000000"/>
          <w:sz w:val="18"/>
          <w:szCs w:val="18"/>
        </w:rPr>
        <w:t>5</w:t>
      </w:r>
      <w:r w:rsidR="00724BB8" w:rsidRPr="00413D96">
        <w:rPr>
          <w:rFonts w:ascii="Arial" w:hAnsi="Arial" w:cs="Arial"/>
          <w:color w:val="000000"/>
          <w:sz w:val="18"/>
          <w:szCs w:val="18"/>
        </w:rPr>
        <w:t>,</w:t>
      </w:r>
      <w:r w:rsidR="00A1321E" w:rsidRPr="00A1321E">
        <w:rPr>
          <w:rFonts w:ascii="Arial" w:hAnsi="Arial" w:cs="Arial"/>
          <w:color w:val="000000"/>
          <w:sz w:val="18"/>
          <w:szCs w:val="18"/>
        </w:rPr>
        <w:t>231</w:t>
      </w:r>
      <w:r w:rsidR="005F6E59" w:rsidRPr="00413D96">
        <w:rPr>
          <w:rFonts w:ascii="Arial" w:hAnsi="Arial" w:cs="Arial"/>
          <w:color w:val="000000"/>
          <w:sz w:val="18"/>
          <w:szCs w:val="18"/>
        </w:rPr>
        <w:t xml:space="preserve"> </w:t>
      </w:r>
      <w:r w:rsidRPr="00413D96">
        <w:rPr>
          <w:rFonts w:ascii="Arial" w:hAnsi="Arial" w:cs="Arial"/>
          <w:color w:val="000000"/>
          <w:sz w:val="18"/>
          <w:szCs w:val="18"/>
        </w:rPr>
        <w:t>m</w:t>
      </w:r>
      <w:r w:rsidR="00C5476D" w:rsidRPr="00413D96">
        <w:rPr>
          <w:rFonts w:ascii="Arial" w:hAnsi="Arial" w:cs="Arial"/>
          <w:color w:val="000000"/>
          <w:sz w:val="18"/>
          <w:szCs w:val="18"/>
        </w:rPr>
        <w:t>illion</w:t>
      </w:r>
      <w:r w:rsidRPr="00413D96">
        <w:rPr>
          <w:rFonts w:ascii="Arial" w:hAnsi="Arial" w:cs="Arial"/>
          <w:color w:val="000000"/>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413D96">
        <w:rPr>
          <w:rFonts w:ascii="Arial" w:hAnsi="Arial" w:cs="Arial"/>
          <w:color w:val="000000"/>
          <w:spacing w:val="-4"/>
          <w:sz w:val="18"/>
          <w:szCs w:val="18"/>
        </w:rPr>
        <w:t xml:space="preserve"> required in the normal course of their business (Note </w:t>
      </w:r>
      <w:r w:rsidR="00A1321E" w:rsidRPr="00A1321E">
        <w:rPr>
          <w:rFonts w:ascii="Arial" w:hAnsi="Arial" w:cs="Arial"/>
          <w:color w:val="000000"/>
          <w:spacing w:val="-4"/>
          <w:sz w:val="18"/>
          <w:szCs w:val="18"/>
        </w:rPr>
        <w:t>29</w:t>
      </w:r>
      <w:r w:rsidR="00255D1F" w:rsidRPr="00413D96">
        <w:rPr>
          <w:rFonts w:ascii="Arial" w:hAnsi="Arial" w:cs="Arial"/>
          <w:color w:val="000000"/>
          <w:spacing w:val="-4"/>
          <w:sz w:val="18"/>
          <w:szCs w:val="18"/>
        </w:rPr>
        <w:t>)</w:t>
      </w:r>
      <w:r w:rsidRPr="00413D96">
        <w:rPr>
          <w:rFonts w:ascii="Arial" w:hAnsi="Arial" w:cs="Arial"/>
          <w:color w:val="000000"/>
          <w:spacing w:val="-4"/>
          <w:sz w:val="18"/>
          <w:szCs w:val="18"/>
        </w:rPr>
        <w:t>.</w:t>
      </w:r>
    </w:p>
    <w:p w14:paraId="4A7E5E1C" w14:textId="77777777" w:rsidR="006068B4" w:rsidRPr="00413D96" w:rsidRDefault="006068B4" w:rsidP="00BD647D">
      <w:pPr>
        <w:jc w:val="both"/>
        <w:rPr>
          <w:rFonts w:ascii="Arial" w:hAnsi="Arial" w:cs="Arial"/>
          <w:color w:val="000000"/>
          <w:spacing w:val="-4"/>
          <w:sz w:val="18"/>
          <w:szCs w:val="18"/>
        </w:rPr>
      </w:pPr>
    </w:p>
    <w:p w14:paraId="3EF15E63" w14:textId="77777777" w:rsidR="00724BB8" w:rsidRPr="00413D96" w:rsidRDefault="00724BB8" w:rsidP="00BD647D">
      <w:pPr>
        <w:jc w:val="both"/>
        <w:rPr>
          <w:rFonts w:ascii="Arial" w:hAnsi="Arial" w:cs="Arial"/>
          <w:color w:val="000000"/>
          <w:spacing w:val="-4"/>
          <w:sz w:val="18"/>
          <w:szCs w:val="18"/>
        </w:rPr>
      </w:pPr>
    </w:p>
    <w:tbl>
      <w:tblPr>
        <w:tblW w:w="9461" w:type="dxa"/>
        <w:tblInd w:w="18" w:type="dxa"/>
        <w:tblLook w:val="04A0" w:firstRow="1" w:lastRow="0" w:firstColumn="1" w:lastColumn="0" w:noHBand="0" w:noVBand="1"/>
      </w:tblPr>
      <w:tblGrid>
        <w:gridCol w:w="9461"/>
      </w:tblGrid>
      <w:tr w:rsidR="009168BD" w:rsidRPr="00413D96" w14:paraId="3DB8428F" w14:textId="77777777" w:rsidTr="004B78DD">
        <w:trPr>
          <w:trHeight w:val="386"/>
        </w:trPr>
        <w:tc>
          <w:tcPr>
            <w:tcW w:w="9461" w:type="dxa"/>
            <w:shd w:val="clear" w:color="auto" w:fill="auto"/>
            <w:vAlign w:val="center"/>
          </w:tcPr>
          <w:p w14:paraId="23BDA6E4" w14:textId="64D3FDD2"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12</w:t>
            </w:r>
            <w:r w:rsidR="009168BD" w:rsidRPr="00413D96">
              <w:rPr>
                <w:rFonts w:ascii="Arial" w:hAnsi="Arial" w:cs="Arial"/>
                <w:color w:val="000000"/>
              </w:rPr>
              <w:tab/>
              <w:t xml:space="preserve">Deposits at financial institutions used as collateral </w:t>
            </w:r>
          </w:p>
        </w:tc>
      </w:tr>
    </w:tbl>
    <w:p w14:paraId="60DE3799" w14:textId="77777777" w:rsidR="009168BD" w:rsidRPr="00413D96" w:rsidRDefault="009168BD" w:rsidP="00BD647D">
      <w:pPr>
        <w:jc w:val="both"/>
        <w:rPr>
          <w:rFonts w:ascii="Arial" w:hAnsi="Arial" w:cs="Arial"/>
          <w:color w:val="000000"/>
          <w:sz w:val="18"/>
          <w:szCs w:val="18"/>
        </w:rPr>
      </w:pPr>
    </w:p>
    <w:p w14:paraId="4807C5A5" w14:textId="0BF34FD3" w:rsidR="009168BD" w:rsidRPr="00413D96" w:rsidRDefault="009168BD" w:rsidP="00BD647D">
      <w:pPr>
        <w:jc w:val="both"/>
        <w:rPr>
          <w:rFonts w:ascii="Arial" w:hAnsi="Arial" w:cs="Arial"/>
          <w:color w:val="000000"/>
          <w:sz w:val="18"/>
          <w:szCs w:val="18"/>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2024</w:t>
      </w:r>
      <w:r w:rsidRPr="00413D96">
        <w:rPr>
          <w:rFonts w:ascii="Arial" w:hAnsi="Arial" w:cs="Arial"/>
          <w:color w:val="000000"/>
          <w:spacing w:val="-4"/>
          <w:sz w:val="18"/>
          <w:szCs w:val="18"/>
        </w:rPr>
        <w:t xml:space="preserve">, </w:t>
      </w:r>
      <w:r w:rsidR="00F418C1" w:rsidRPr="00413D96">
        <w:rPr>
          <w:rFonts w:ascii="Arial" w:hAnsi="Arial" w:cs="Arial"/>
          <w:color w:val="000000"/>
          <w:spacing w:val="-4"/>
          <w:sz w:val="18"/>
          <w:szCs w:val="18"/>
        </w:rPr>
        <w:t>the Group</w:t>
      </w:r>
      <w:r w:rsidR="00314D33" w:rsidRPr="00413D96">
        <w:rPr>
          <w:rFonts w:ascii="Arial" w:hAnsi="Arial" w:cs="Arial"/>
          <w:color w:val="000000"/>
          <w:spacing w:val="-4"/>
          <w:sz w:val="18"/>
          <w:szCs w:val="18"/>
        </w:rPr>
        <w:t xml:space="preserve"> has </w:t>
      </w:r>
      <w:r w:rsidR="00724BB8" w:rsidRPr="00413D96">
        <w:rPr>
          <w:rFonts w:ascii="Arial" w:hAnsi="Arial" w:cs="Arial"/>
          <w:color w:val="000000"/>
          <w:spacing w:val="-4"/>
          <w:sz w:val="18"/>
          <w:szCs w:val="18"/>
        </w:rPr>
        <w:t xml:space="preserve">no </w:t>
      </w:r>
      <w:r w:rsidRPr="00413D96">
        <w:rPr>
          <w:rFonts w:ascii="Arial" w:hAnsi="Arial" w:cs="Arial"/>
          <w:color w:val="000000"/>
          <w:spacing w:val="-4"/>
          <w:sz w:val="18"/>
          <w:szCs w:val="18"/>
        </w:rPr>
        <w:t>deposits at financial institutions used as short-term collateral</w:t>
      </w:r>
      <w:r w:rsidR="008E2E52" w:rsidRPr="00413D96">
        <w:rPr>
          <w:rFonts w:ascii="Arial" w:hAnsi="Arial" w:cs="Arial"/>
          <w:color w:val="000000"/>
          <w:spacing w:val="-4"/>
          <w:sz w:val="18"/>
          <w:szCs w:val="18"/>
        </w:rPr>
        <w:t xml:space="preserve"> for the long-term loans of an indirect subsidiary</w:t>
      </w:r>
      <w:r w:rsidR="006B347E" w:rsidRPr="00413D96">
        <w:rPr>
          <w:rFonts w:ascii="Arial" w:hAnsi="Arial" w:cs="Arial"/>
          <w:color w:val="000000"/>
          <w:spacing w:val="-4"/>
          <w:sz w:val="18"/>
          <w:szCs w:val="18"/>
        </w:rPr>
        <w:t>. Since</w:t>
      </w:r>
      <w:r w:rsidR="00F35A3F" w:rsidRPr="00413D96">
        <w:rPr>
          <w:rFonts w:ascii="Arial" w:hAnsi="Arial" w:cs="Arial"/>
          <w:color w:val="000000"/>
          <w:spacing w:val="-4"/>
          <w:sz w:val="18"/>
          <w:szCs w:val="18"/>
        </w:rPr>
        <w:t xml:space="preserve"> such subsidiary</w:t>
      </w:r>
      <w:r w:rsidR="00473D80" w:rsidRPr="00413D96">
        <w:rPr>
          <w:rFonts w:ascii="Arial" w:hAnsi="Arial" w:cs="Arial"/>
          <w:color w:val="000000"/>
          <w:spacing w:val="-4"/>
          <w:sz w:val="18"/>
          <w:szCs w:val="18"/>
        </w:rPr>
        <w:t xml:space="preserve"> had alrea</w:t>
      </w:r>
      <w:r w:rsidR="00261D11" w:rsidRPr="00413D96">
        <w:rPr>
          <w:rFonts w:ascii="Arial" w:hAnsi="Arial" w:cs="Arial"/>
          <w:color w:val="000000"/>
          <w:spacing w:val="-4"/>
          <w:sz w:val="18"/>
          <w:szCs w:val="18"/>
        </w:rPr>
        <w:t>dy released the</w:t>
      </w:r>
      <w:r w:rsidR="0031136B" w:rsidRPr="00413D96">
        <w:rPr>
          <w:rFonts w:ascii="Arial" w:hAnsi="Arial" w:cs="Arial"/>
          <w:color w:val="000000"/>
          <w:spacing w:val="-4"/>
          <w:sz w:val="18"/>
          <w:szCs w:val="18"/>
        </w:rPr>
        <w:t xml:space="preserve"> deposit</w:t>
      </w:r>
      <w:r w:rsidR="00C41836" w:rsidRPr="00413D96">
        <w:rPr>
          <w:rFonts w:ascii="Arial" w:hAnsi="Arial" w:cs="Arial"/>
          <w:color w:val="000000"/>
          <w:spacing w:val="-4"/>
          <w:sz w:val="18"/>
          <w:szCs w:val="18"/>
        </w:rPr>
        <w:t>s at a financial</w:t>
      </w:r>
      <w:r w:rsidR="00B46E46" w:rsidRPr="00413D96">
        <w:rPr>
          <w:rFonts w:ascii="Arial" w:hAnsi="Arial" w:cs="Arial"/>
          <w:color w:val="000000"/>
          <w:spacing w:val="-4"/>
          <w:sz w:val="18"/>
          <w:szCs w:val="18"/>
        </w:rPr>
        <w:t xml:space="preserve"> institution which were pledged as </w:t>
      </w:r>
      <w:r w:rsidR="00F22BBA" w:rsidRPr="00413D96">
        <w:rPr>
          <w:rFonts w:ascii="Arial" w:hAnsi="Arial" w:cs="Arial"/>
          <w:color w:val="000000"/>
          <w:spacing w:val="-4"/>
          <w:sz w:val="18"/>
          <w:szCs w:val="18"/>
        </w:rPr>
        <w:t>collateral</w:t>
      </w:r>
      <w:r w:rsidR="00C50AA2" w:rsidRPr="00413D96">
        <w:rPr>
          <w:rFonts w:ascii="Arial" w:hAnsi="Arial" w:cs="Arial"/>
          <w:color w:val="000000"/>
          <w:spacing w:val="-4"/>
          <w:sz w:val="18"/>
          <w:szCs w:val="18"/>
        </w:rPr>
        <w:t xml:space="preserve"> during </w:t>
      </w:r>
      <w:r w:rsidR="00A1321E" w:rsidRPr="00A1321E">
        <w:rPr>
          <w:rFonts w:ascii="Arial" w:hAnsi="Arial" w:cs="Arial"/>
          <w:color w:val="000000"/>
          <w:spacing w:val="-4"/>
          <w:sz w:val="18"/>
          <w:szCs w:val="18"/>
        </w:rPr>
        <w:t>2024</w:t>
      </w:r>
      <w:r w:rsidR="00C50AA2" w:rsidRPr="00413D96">
        <w:rPr>
          <w:rFonts w:ascii="Arial" w:hAnsi="Arial" w:cs="Arial"/>
          <w:color w:val="000000"/>
          <w:spacing w:val="-4"/>
          <w:sz w:val="18"/>
          <w:szCs w:val="18"/>
        </w:rPr>
        <w:t>.</w:t>
      </w:r>
    </w:p>
    <w:p w14:paraId="2B0DE06E" w14:textId="77777777" w:rsidR="009168BD" w:rsidRPr="00413D96" w:rsidRDefault="009168BD" w:rsidP="00BD647D">
      <w:pPr>
        <w:jc w:val="both"/>
        <w:rPr>
          <w:rFonts w:ascii="Arial" w:hAnsi="Arial" w:cs="Arial"/>
          <w:color w:val="000000"/>
          <w:sz w:val="18"/>
          <w:szCs w:val="18"/>
        </w:rPr>
      </w:pPr>
    </w:p>
    <w:p w14:paraId="4E67A9BC" w14:textId="77777777" w:rsidR="009168BD" w:rsidRPr="00413D96" w:rsidRDefault="009168BD" w:rsidP="00BD647D">
      <w:pPr>
        <w:ind w:left="540" w:hanging="540"/>
        <w:jc w:val="both"/>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9168BD" w:rsidRPr="00413D96" w14:paraId="41250B6F" w14:textId="77777777" w:rsidTr="004B78DD">
        <w:trPr>
          <w:trHeight w:val="386"/>
        </w:trPr>
        <w:tc>
          <w:tcPr>
            <w:tcW w:w="9461" w:type="dxa"/>
            <w:shd w:val="clear" w:color="auto" w:fill="auto"/>
            <w:vAlign w:val="center"/>
          </w:tcPr>
          <w:p w14:paraId="79E77FF6" w14:textId="6486C531"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13</w:t>
            </w:r>
            <w:r w:rsidR="009168BD" w:rsidRPr="00413D96">
              <w:rPr>
                <w:rFonts w:ascii="Arial" w:hAnsi="Arial" w:cs="Arial"/>
                <w:color w:val="000000"/>
              </w:rPr>
              <w:tab/>
              <w:t>Financial assets measured at amortised cost</w:t>
            </w:r>
          </w:p>
        </w:tc>
      </w:tr>
    </w:tbl>
    <w:p w14:paraId="45347FF5" w14:textId="77777777" w:rsidR="009168BD" w:rsidRPr="00413D96" w:rsidRDefault="009168BD" w:rsidP="00BD647D">
      <w:pPr>
        <w:jc w:val="both"/>
        <w:rPr>
          <w:rFonts w:ascii="Arial" w:hAnsi="Arial" w:cs="Arial"/>
          <w:color w:val="000000"/>
          <w:sz w:val="18"/>
          <w:szCs w:val="18"/>
        </w:rPr>
      </w:pPr>
    </w:p>
    <w:p w14:paraId="0A1DC3A8" w14:textId="5A2DB461" w:rsidR="009168BD" w:rsidRPr="00413D96" w:rsidRDefault="009168BD" w:rsidP="00BD647D">
      <w:pPr>
        <w:jc w:val="thaiDistribute"/>
        <w:rPr>
          <w:rFonts w:ascii="Arial" w:hAnsi="Arial" w:cs="Arial"/>
          <w:color w:val="000000"/>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financial assets measured at amortised cost represented fixed deposits with maturities over three months but not longer than one year. The financial assets of the Group bear interest rates at </w:t>
      </w:r>
      <w:r w:rsidR="00A1321E" w:rsidRPr="00A1321E">
        <w:rPr>
          <w:rFonts w:ascii="Arial" w:hAnsi="Arial" w:cs="Arial"/>
          <w:color w:val="000000"/>
          <w:sz w:val="18"/>
          <w:szCs w:val="18"/>
        </w:rPr>
        <w:t>1</w:t>
      </w:r>
      <w:r w:rsidR="00724BB8" w:rsidRPr="00413D96">
        <w:rPr>
          <w:rFonts w:ascii="Arial" w:hAnsi="Arial" w:cs="Arial"/>
          <w:color w:val="000000"/>
          <w:sz w:val="18"/>
          <w:szCs w:val="18"/>
        </w:rPr>
        <w:t>.</w:t>
      </w:r>
      <w:r w:rsidR="00A1321E" w:rsidRPr="00A1321E">
        <w:rPr>
          <w:rFonts w:ascii="Arial" w:hAnsi="Arial" w:cs="Arial"/>
          <w:color w:val="000000"/>
          <w:sz w:val="18"/>
          <w:szCs w:val="18"/>
        </w:rPr>
        <w:t>85</w:t>
      </w:r>
      <w:r w:rsidR="00724BB8" w:rsidRPr="00413D96">
        <w:rPr>
          <w:rFonts w:ascii="Arial" w:hAnsi="Arial" w:cs="Arial"/>
          <w:color w:val="000000"/>
          <w:sz w:val="18"/>
          <w:szCs w:val="18"/>
        </w:rPr>
        <w:t xml:space="preserve">% to </w:t>
      </w:r>
      <w:r w:rsidR="00A1321E" w:rsidRPr="00A1321E">
        <w:rPr>
          <w:rFonts w:ascii="Arial" w:hAnsi="Arial" w:cs="Arial"/>
          <w:color w:val="000000"/>
          <w:sz w:val="18"/>
          <w:szCs w:val="18"/>
        </w:rPr>
        <w:t>2</w:t>
      </w:r>
      <w:r w:rsidR="00724BB8" w:rsidRPr="00413D96">
        <w:rPr>
          <w:rFonts w:ascii="Arial" w:hAnsi="Arial" w:cs="Arial"/>
          <w:color w:val="000000"/>
          <w:sz w:val="18"/>
          <w:szCs w:val="18"/>
        </w:rPr>
        <w:t>.</w:t>
      </w:r>
      <w:r w:rsidR="00A1321E" w:rsidRPr="00A1321E">
        <w:rPr>
          <w:rFonts w:ascii="Arial" w:hAnsi="Arial" w:cs="Arial"/>
          <w:color w:val="000000"/>
          <w:sz w:val="18"/>
          <w:szCs w:val="18"/>
        </w:rPr>
        <w:t>63</w:t>
      </w:r>
      <w:r w:rsidR="00724BB8" w:rsidRPr="00413D96">
        <w:rPr>
          <w:rFonts w:ascii="Arial" w:hAnsi="Arial" w:cs="Arial"/>
          <w:color w:val="000000"/>
          <w:sz w:val="18"/>
          <w:szCs w:val="18"/>
        </w:rPr>
        <w:t>%</w:t>
      </w:r>
      <w:r w:rsidRPr="00413D96">
        <w:rPr>
          <w:rFonts w:ascii="Arial" w:hAnsi="Arial" w:cs="Arial"/>
          <w:color w:val="000000"/>
          <w:sz w:val="18"/>
          <w:szCs w:val="18"/>
        </w:rPr>
        <w:t xml:space="preserve"> per annum</w:t>
      </w:r>
      <w:r w:rsidR="002D3082" w:rsidRPr="00413D96">
        <w:rPr>
          <w:rFonts w:ascii="Arial" w:hAnsi="Arial" w:cs="Arial"/>
          <w:color w:val="000000"/>
          <w:sz w:val="18"/>
          <w:szCs w:val="18"/>
        </w:rPr>
        <w:t xml:space="preserve"> </w:t>
      </w:r>
      <w:r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r w:rsidRPr="00413D96">
        <w:rPr>
          <w:rFonts w:ascii="Arial" w:hAnsi="Arial" w:cs="Arial"/>
          <w:color w:val="000000"/>
          <w:sz w:val="18"/>
          <w:szCs w:val="18"/>
        </w:rPr>
        <w:t>: interest</w:t>
      </w:r>
      <w:r w:rsidR="009B7923" w:rsidRPr="00413D96">
        <w:rPr>
          <w:rFonts w:ascii="Arial" w:hAnsi="Arial" w:cs="Arial"/>
          <w:color w:val="000000"/>
          <w:sz w:val="18"/>
          <w:szCs w:val="18"/>
        </w:rPr>
        <w:t xml:space="preserve"> rates</w:t>
      </w:r>
      <w:r w:rsidRPr="00413D96">
        <w:rPr>
          <w:rFonts w:ascii="Arial" w:hAnsi="Arial" w:cs="Arial"/>
          <w:color w:val="000000"/>
          <w:sz w:val="18"/>
          <w:szCs w:val="18"/>
        </w:rPr>
        <w:t xml:space="preserve"> at </w:t>
      </w:r>
      <w:r w:rsidR="00A1321E" w:rsidRPr="00A1321E">
        <w:rPr>
          <w:rFonts w:ascii="Arial" w:hAnsi="Arial" w:cs="Arial"/>
          <w:color w:val="000000"/>
          <w:sz w:val="18"/>
          <w:szCs w:val="18"/>
        </w:rPr>
        <w:t>1</w:t>
      </w:r>
      <w:r w:rsidR="00B36B23" w:rsidRPr="00413D96">
        <w:rPr>
          <w:rFonts w:ascii="Arial" w:hAnsi="Arial" w:cs="Arial"/>
          <w:color w:val="000000"/>
          <w:sz w:val="18"/>
          <w:szCs w:val="18"/>
        </w:rPr>
        <w:t>.</w:t>
      </w:r>
      <w:r w:rsidR="00A1321E" w:rsidRPr="00A1321E">
        <w:rPr>
          <w:rFonts w:ascii="Arial" w:hAnsi="Arial" w:cs="Arial"/>
          <w:color w:val="000000"/>
          <w:sz w:val="18"/>
          <w:szCs w:val="18"/>
        </w:rPr>
        <w:t>60</w:t>
      </w:r>
      <w:r w:rsidR="00B36B23" w:rsidRPr="00413D96">
        <w:rPr>
          <w:rFonts w:ascii="Arial" w:hAnsi="Arial" w:cs="Arial"/>
          <w:color w:val="000000"/>
          <w:sz w:val="18"/>
          <w:szCs w:val="18"/>
        </w:rPr>
        <w:t xml:space="preserve">% to </w:t>
      </w:r>
      <w:r w:rsidR="00A1321E" w:rsidRPr="00A1321E">
        <w:rPr>
          <w:rFonts w:ascii="Arial" w:hAnsi="Arial" w:cs="Arial"/>
          <w:color w:val="000000"/>
          <w:sz w:val="18"/>
          <w:szCs w:val="18"/>
        </w:rPr>
        <w:t>2</w:t>
      </w:r>
      <w:r w:rsidR="00B36B23" w:rsidRPr="00413D96">
        <w:rPr>
          <w:rFonts w:ascii="Arial" w:hAnsi="Arial" w:cs="Arial"/>
          <w:color w:val="000000"/>
          <w:sz w:val="18"/>
          <w:szCs w:val="18"/>
        </w:rPr>
        <w:t>.</w:t>
      </w:r>
      <w:r w:rsidR="00A1321E" w:rsidRPr="00A1321E">
        <w:rPr>
          <w:rFonts w:ascii="Arial" w:hAnsi="Arial" w:cs="Arial"/>
          <w:color w:val="000000"/>
          <w:sz w:val="18"/>
          <w:szCs w:val="18"/>
        </w:rPr>
        <w:t>10</w:t>
      </w:r>
      <w:r w:rsidR="00B36B23" w:rsidRPr="00413D96">
        <w:rPr>
          <w:rFonts w:ascii="Arial" w:hAnsi="Arial" w:cs="Arial"/>
          <w:color w:val="000000"/>
          <w:sz w:val="18"/>
          <w:szCs w:val="18"/>
        </w:rPr>
        <w:t>%</w:t>
      </w:r>
      <w:r w:rsidR="0032645F" w:rsidRPr="00413D96">
        <w:rPr>
          <w:rFonts w:ascii="Arial" w:hAnsi="Arial" w:cs="Arial"/>
          <w:color w:val="000000"/>
          <w:sz w:val="18"/>
          <w:szCs w:val="18"/>
        </w:rPr>
        <w:t xml:space="preserve"> </w:t>
      </w:r>
      <w:r w:rsidRPr="00413D96">
        <w:rPr>
          <w:rFonts w:ascii="Arial" w:hAnsi="Arial" w:cs="Arial"/>
          <w:color w:val="000000"/>
          <w:sz w:val="18"/>
          <w:szCs w:val="18"/>
        </w:rPr>
        <w:t>per annum)</w:t>
      </w:r>
      <w:r w:rsidR="00C5476D" w:rsidRPr="00413D96">
        <w:rPr>
          <w:rFonts w:ascii="Arial" w:hAnsi="Arial" w:cs="Arial"/>
          <w:color w:val="000000"/>
          <w:sz w:val="18"/>
          <w:szCs w:val="18"/>
        </w:rPr>
        <w:t xml:space="preserve"> </w:t>
      </w:r>
      <w:r w:rsidR="004777D8" w:rsidRPr="00413D96">
        <w:rPr>
          <w:rFonts w:ascii="Arial" w:hAnsi="Arial" w:cs="Arial"/>
          <w:color w:val="000000"/>
          <w:sz w:val="18"/>
          <w:szCs w:val="18"/>
        </w:rPr>
        <w:t xml:space="preserve">which the particular financial assets of </w:t>
      </w:r>
      <w:r w:rsidR="00286B04" w:rsidRPr="00413D96">
        <w:rPr>
          <w:rFonts w:ascii="Arial" w:hAnsi="Arial" w:cs="Arial"/>
          <w:color w:val="000000"/>
          <w:sz w:val="18"/>
          <w:szCs w:val="18"/>
        </w:rPr>
        <w:t>Baht</w:t>
      </w:r>
      <w:r w:rsidR="004777D8" w:rsidRPr="00413D96">
        <w:rPr>
          <w:rFonts w:ascii="Arial" w:hAnsi="Arial" w:cs="Arial"/>
          <w:color w:val="000000"/>
          <w:sz w:val="18"/>
          <w:szCs w:val="18"/>
        </w:rPr>
        <w:t xml:space="preserve"> </w:t>
      </w:r>
      <w:r w:rsidR="00A1321E" w:rsidRPr="00A1321E">
        <w:rPr>
          <w:rFonts w:ascii="Arial" w:hAnsi="Arial" w:cs="Arial"/>
          <w:color w:val="000000"/>
          <w:sz w:val="18"/>
          <w:szCs w:val="18"/>
        </w:rPr>
        <w:t>574</w:t>
      </w:r>
      <w:r w:rsidR="00724BB8" w:rsidRPr="00413D96">
        <w:rPr>
          <w:rFonts w:ascii="Arial" w:hAnsi="Arial" w:cs="Arial"/>
          <w:color w:val="000000"/>
          <w:sz w:val="18"/>
          <w:szCs w:val="18"/>
        </w:rPr>
        <w:t xml:space="preserve"> </w:t>
      </w:r>
      <w:r w:rsidR="004777D8" w:rsidRPr="00413D96">
        <w:rPr>
          <w:rFonts w:ascii="Arial" w:hAnsi="Arial" w:cs="Arial"/>
          <w:color w:val="000000"/>
          <w:sz w:val="18"/>
          <w:szCs w:val="18"/>
        </w:rPr>
        <w:t xml:space="preserve">million (as at </w:t>
      </w:r>
      <w:r w:rsidR="00A1321E" w:rsidRPr="00A1321E">
        <w:rPr>
          <w:rFonts w:ascii="Arial" w:hAnsi="Arial" w:cs="Arial"/>
          <w:color w:val="000000"/>
          <w:sz w:val="18"/>
          <w:szCs w:val="18"/>
        </w:rPr>
        <w:t>31</w:t>
      </w:r>
      <w:r w:rsidR="004777D8"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r w:rsidR="004777D8" w:rsidRPr="00413D96">
        <w:rPr>
          <w:rFonts w:ascii="Arial" w:hAnsi="Arial" w:cs="Arial"/>
          <w:color w:val="000000"/>
          <w:sz w:val="18"/>
          <w:szCs w:val="18"/>
        </w:rPr>
        <w:t xml:space="preserve">: </w:t>
      </w:r>
      <w:r w:rsidR="00286B04" w:rsidRPr="00413D96">
        <w:rPr>
          <w:rFonts w:ascii="Arial" w:hAnsi="Arial" w:cs="Arial"/>
          <w:color w:val="000000"/>
          <w:sz w:val="18"/>
          <w:szCs w:val="18"/>
        </w:rPr>
        <w:t>Baht</w:t>
      </w:r>
      <w:r w:rsidR="004777D8" w:rsidRPr="00413D96">
        <w:rPr>
          <w:rFonts w:ascii="Arial" w:hAnsi="Arial" w:cs="Arial"/>
          <w:color w:val="000000"/>
          <w:sz w:val="18"/>
          <w:szCs w:val="18"/>
        </w:rPr>
        <w:t xml:space="preserve"> </w:t>
      </w:r>
      <w:r w:rsidR="00A1321E" w:rsidRPr="00A1321E">
        <w:rPr>
          <w:rFonts w:ascii="Arial" w:hAnsi="Arial" w:cs="Arial"/>
          <w:color w:val="000000"/>
          <w:sz w:val="18"/>
          <w:szCs w:val="18"/>
        </w:rPr>
        <w:t>475</w:t>
      </w:r>
      <w:r w:rsidR="0032645F" w:rsidRPr="00413D96">
        <w:rPr>
          <w:rFonts w:ascii="Arial" w:hAnsi="Arial" w:cs="Arial"/>
          <w:color w:val="000000"/>
          <w:sz w:val="18"/>
          <w:szCs w:val="18"/>
        </w:rPr>
        <w:t xml:space="preserve"> </w:t>
      </w:r>
      <w:r w:rsidR="004777D8" w:rsidRPr="00413D96">
        <w:rPr>
          <w:rFonts w:ascii="Arial" w:hAnsi="Arial" w:cs="Arial"/>
          <w:color w:val="000000"/>
          <w:sz w:val="18"/>
          <w:szCs w:val="18"/>
        </w:rPr>
        <w:t xml:space="preserve">million) </w:t>
      </w:r>
      <w:r w:rsidRPr="00413D96">
        <w:rPr>
          <w:rFonts w:ascii="Arial" w:hAnsi="Arial" w:cs="Arial"/>
          <w:color w:val="000000"/>
          <w:sz w:val="18"/>
          <w:szCs w:val="18"/>
        </w:rPr>
        <w:t xml:space="preserve">were pledged as collateral for long-term loans from financial institutions as described in Note </w:t>
      </w:r>
      <w:r w:rsidR="00A1321E" w:rsidRPr="00A1321E">
        <w:rPr>
          <w:rFonts w:ascii="Arial" w:hAnsi="Arial" w:cs="Arial"/>
          <w:color w:val="000000"/>
          <w:sz w:val="18"/>
          <w:szCs w:val="18"/>
        </w:rPr>
        <w:t>29</w:t>
      </w:r>
      <w:r w:rsidRPr="00413D96">
        <w:rPr>
          <w:rFonts w:ascii="Arial" w:hAnsi="Arial" w:cs="Arial"/>
          <w:color w:val="000000"/>
          <w:sz w:val="18"/>
          <w:szCs w:val="18"/>
        </w:rPr>
        <w:t>.</w:t>
      </w:r>
    </w:p>
    <w:p w14:paraId="32E7BBDB" w14:textId="79062187" w:rsidR="00AB21DB" w:rsidRPr="00413D96" w:rsidRDefault="00AB21DB" w:rsidP="00AB21DB">
      <w:pPr>
        <w:ind w:left="540" w:hanging="540"/>
        <w:jc w:val="both"/>
        <w:rPr>
          <w:rFonts w:ascii="Arial" w:hAnsi="Arial" w:cs="Arial"/>
          <w:color w:val="000000"/>
          <w:sz w:val="18"/>
          <w:szCs w:val="18"/>
        </w:rPr>
      </w:pPr>
    </w:p>
    <w:p w14:paraId="7B413E76" w14:textId="77777777" w:rsidR="00E5217A" w:rsidRPr="00413D96" w:rsidRDefault="00E5217A" w:rsidP="00AB21DB">
      <w:pPr>
        <w:ind w:left="540" w:hanging="54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413D96" w14:paraId="5030999A" w14:textId="77777777" w:rsidTr="004B78DD">
        <w:trPr>
          <w:trHeight w:val="386"/>
        </w:trPr>
        <w:tc>
          <w:tcPr>
            <w:tcW w:w="9461" w:type="dxa"/>
            <w:shd w:val="clear" w:color="auto" w:fill="auto"/>
            <w:vAlign w:val="center"/>
          </w:tcPr>
          <w:p w14:paraId="7F1E8065" w14:textId="5A581170"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14</w:t>
            </w:r>
            <w:r w:rsidR="00AB21DB" w:rsidRPr="00413D96">
              <w:rPr>
                <w:rFonts w:ascii="Arial" w:hAnsi="Arial" w:cs="Arial"/>
                <w:color w:val="000000"/>
              </w:rPr>
              <w:tab/>
            </w:r>
            <w:r w:rsidR="009168BD" w:rsidRPr="00413D96">
              <w:rPr>
                <w:rFonts w:ascii="Arial" w:hAnsi="Arial" w:cs="Arial"/>
                <w:color w:val="000000"/>
              </w:rPr>
              <w:t>Trade receivables</w:t>
            </w:r>
            <w:r w:rsidR="00801A7F" w:rsidRPr="00413D96">
              <w:rPr>
                <w:rFonts w:ascii="Arial" w:hAnsi="Arial" w:cs="Arial"/>
                <w:color w:val="000000"/>
              </w:rPr>
              <w:t>, net</w:t>
            </w:r>
          </w:p>
        </w:tc>
      </w:tr>
    </w:tbl>
    <w:p w14:paraId="73818CF9" w14:textId="77777777" w:rsidR="009168BD" w:rsidRPr="00413D96" w:rsidRDefault="009168BD" w:rsidP="00BD647D">
      <w:pPr>
        <w:ind w:left="540" w:hanging="540"/>
        <w:jc w:val="both"/>
        <w:rPr>
          <w:rFonts w:ascii="Arial" w:hAnsi="Arial" w:cs="Arial"/>
          <w:color w:val="000000"/>
          <w:sz w:val="18"/>
          <w:szCs w:val="18"/>
        </w:rPr>
      </w:pPr>
    </w:p>
    <w:p w14:paraId="4C0A191A" w14:textId="77777777" w:rsidR="009168BD" w:rsidRPr="00413D96" w:rsidRDefault="009168BD" w:rsidP="00BD647D">
      <w:pPr>
        <w:tabs>
          <w:tab w:val="left" w:pos="270"/>
        </w:tabs>
        <w:ind w:right="-29"/>
        <w:jc w:val="thaiDistribute"/>
        <w:rPr>
          <w:rFonts w:ascii="Arial" w:hAnsi="Arial" w:cs="Arial"/>
          <w:color w:val="000000"/>
          <w:sz w:val="18"/>
          <w:szCs w:val="18"/>
        </w:rPr>
      </w:pPr>
      <w:r w:rsidRPr="00413D96">
        <w:rPr>
          <w:rFonts w:ascii="Arial" w:hAnsi="Arial" w:cs="Arial"/>
          <w:color w:val="000000"/>
          <w:sz w:val="18"/>
          <w:szCs w:val="18"/>
        </w:rPr>
        <w:t>Trade receivables comprise:</w:t>
      </w:r>
    </w:p>
    <w:p w14:paraId="3A71E2F9" w14:textId="77777777" w:rsidR="009168BD" w:rsidRPr="00413D96" w:rsidRDefault="009168BD" w:rsidP="00BD647D">
      <w:pPr>
        <w:ind w:left="540" w:hanging="540"/>
        <w:jc w:val="both"/>
        <w:rPr>
          <w:rFonts w:ascii="Arial" w:hAnsi="Arial" w:cs="Arial"/>
          <w:color w:val="000000"/>
          <w:sz w:val="18"/>
          <w:szCs w:val="18"/>
        </w:rPr>
      </w:pPr>
    </w:p>
    <w:tbl>
      <w:tblPr>
        <w:tblW w:w="4998" w:type="pct"/>
        <w:tblLook w:val="0000" w:firstRow="0" w:lastRow="0" w:firstColumn="0" w:lastColumn="0" w:noHBand="0" w:noVBand="0"/>
      </w:tblPr>
      <w:tblGrid>
        <w:gridCol w:w="3438"/>
        <w:gridCol w:w="843"/>
        <w:gridCol w:w="1294"/>
        <w:gridCol w:w="1296"/>
        <w:gridCol w:w="1294"/>
        <w:gridCol w:w="1292"/>
      </w:tblGrid>
      <w:tr w:rsidR="009168BD" w:rsidRPr="00413D96" w14:paraId="4818EE54" w14:textId="77777777" w:rsidTr="00E417C7">
        <w:trPr>
          <w:cantSplit/>
        </w:trPr>
        <w:tc>
          <w:tcPr>
            <w:tcW w:w="1818" w:type="pct"/>
            <w:shd w:val="clear" w:color="auto" w:fill="auto"/>
          </w:tcPr>
          <w:p w14:paraId="3E1D2CD8" w14:textId="77777777" w:rsidR="009168BD" w:rsidRPr="00413D96" w:rsidRDefault="009168BD" w:rsidP="00BD647D">
            <w:pPr>
              <w:ind w:left="-101"/>
              <w:rPr>
                <w:rFonts w:ascii="Arial" w:eastAsia="Arial Unicode MS" w:hAnsi="Arial" w:cs="Arial"/>
                <w:b/>
                <w:bCs/>
                <w:color w:val="000000"/>
                <w:sz w:val="18"/>
                <w:szCs w:val="18"/>
                <w:cs/>
              </w:rPr>
            </w:pPr>
          </w:p>
        </w:tc>
        <w:tc>
          <w:tcPr>
            <w:tcW w:w="446" w:type="pct"/>
            <w:shd w:val="clear" w:color="auto" w:fill="auto"/>
          </w:tcPr>
          <w:p w14:paraId="004E31C4" w14:textId="77777777" w:rsidR="009168BD" w:rsidRPr="00413D96" w:rsidRDefault="009168BD" w:rsidP="00BD647D">
            <w:pPr>
              <w:tabs>
                <w:tab w:val="left" w:pos="6840"/>
              </w:tabs>
              <w:ind w:left="-82" w:right="-72"/>
              <w:jc w:val="right"/>
              <w:rPr>
                <w:rFonts w:ascii="Arial" w:eastAsia="Arial Unicode MS" w:hAnsi="Arial" w:cs="Arial"/>
                <w:b/>
                <w:bCs/>
                <w:color w:val="000000"/>
                <w:sz w:val="18"/>
                <w:szCs w:val="18"/>
                <w:cs/>
              </w:rPr>
            </w:pPr>
          </w:p>
        </w:tc>
        <w:tc>
          <w:tcPr>
            <w:tcW w:w="1369" w:type="pct"/>
            <w:gridSpan w:val="2"/>
            <w:tcBorders>
              <w:bottom w:val="single" w:sz="4" w:space="0" w:color="auto"/>
            </w:tcBorders>
            <w:shd w:val="clear" w:color="auto" w:fill="auto"/>
          </w:tcPr>
          <w:p w14:paraId="52D7D0C4"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Consolidated</w:t>
            </w:r>
          </w:p>
          <w:p w14:paraId="3C70E19F"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c>
          <w:tcPr>
            <w:tcW w:w="1367" w:type="pct"/>
            <w:gridSpan w:val="2"/>
            <w:tcBorders>
              <w:bottom w:val="single" w:sz="4" w:space="0" w:color="auto"/>
            </w:tcBorders>
            <w:shd w:val="clear" w:color="auto" w:fill="auto"/>
          </w:tcPr>
          <w:p w14:paraId="518C60A2"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116418D2"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r>
      <w:tr w:rsidR="00C000C4" w:rsidRPr="00413D96" w14:paraId="79B51928" w14:textId="77777777" w:rsidTr="00E417C7">
        <w:trPr>
          <w:cantSplit/>
        </w:trPr>
        <w:tc>
          <w:tcPr>
            <w:tcW w:w="1818" w:type="pct"/>
            <w:shd w:val="clear" w:color="auto" w:fill="auto"/>
          </w:tcPr>
          <w:p w14:paraId="7F7BF5A3" w14:textId="763631B5" w:rsidR="00C000C4" w:rsidRPr="00413D96" w:rsidRDefault="00C000C4" w:rsidP="00C000C4">
            <w:pPr>
              <w:ind w:left="-101"/>
              <w:rPr>
                <w:rFonts w:ascii="Arial" w:eastAsia="Arial Unicode MS" w:hAnsi="Arial" w:cs="Arial"/>
                <w:b/>
                <w:bCs/>
                <w:i/>
                <w:i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cs/>
              </w:rPr>
              <w:t xml:space="preserve"> </w:t>
            </w:r>
            <w:r w:rsidRPr="00413D96">
              <w:rPr>
                <w:rFonts w:ascii="Arial" w:eastAsia="Arial Unicode MS" w:hAnsi="Arial" w:cs="Arial"/>
                <w:b/>
                <w:bCs/>
                <w:color w:val="000000"/>
                <w:sz w:val="18"/>
                <w:szCs w:val="18"/>
              </w:rPr>
              <w:t xml:space="preserve">December </w:t>
            </w:r>
          </w:p>
        </w:tc>
        <w:tc>
          <w:tcPr>
            <w:tcW w:w="446" w:type="pct"/>
            <w:shd w:val="clear" w:color="auto" w:fill="auto"/>
          </w:tcPr>
          <w:p w14:paraId="518B6859" w14:textId="77777777" w:rsidR="00C000C4" w:rsidRPr="00413D96" w:rsidRDefault="00C000C4" w:rsidP="00C000C4">
            <w:pPr>
              <w:tabs>
                <w:tab w:val="left" w:pos="6840"/>
              </w:tabs>
              <w:ind w:left="-82" w:right="-72"/>
              <w:jc w:val="center"/>
              <w:rPr>
                <w:rFonts w:ascii="Arial" w:eastAsia="Arial Unicode MS" w:hAnsi="Arial" w:cs="Arial"/>
                <w:b/>
                <w:bCs/>
                <w:color w:val="000000"/>
                <w:sz w:val="18"/>
                <w:szCs w:val="18"/>
                <w:cs/>
              </w:rPr>
            </w:pPr>
          </w:p>
        </w:tc>
        <w:tc>
          <w:tcPr>
            <w:tcW w:w="684" w:type="pct"/>
            <w:tcBorders>
              <w:top w:val="single" w:sz="4" w:space="0" w:color="auto"/>
            </w:tcBorders>
            <w:shd w:val="clear" w:color="auto" w:fill="auto"/>
          </w:tcPr>
          <w:p w14:paraId="6C2EFB2A" w14:textId="00693FC7" w:rsidR="00C000C4" w:rsidRPr="00413D96" w:rsidRDefault="00A1321E" w:rsidP="00C000C4">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685" w:type="pct"/>
            <w:tcBorders>
              <w:top w:val="single" w:sz="4" w:space="0" w:color="auto"/>
            </w:tcBorders>
            <w:shd w:val="clear" w:color="auto" w:fill="auto"/>
          </w:tcPr>
          <w:p w14:paraId="61667C7B" w14:textId="4F5A61DA" w:rsidR="00C000C4" w:rsidRPr="00413D96" w:rsidRDefault="00A1321E" w:rsidP="00C000C4">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684" w:type="pct"/>
            <w:tcBorders>
              <w:top w:val="single" w:sz="4" w:space="0" w:color="auto"/>
            </w:tcBorders>
            <w:shd w:val="clear" w:color="auto" w:fill="auto"/>
          </w:tcPr>
          <w:p w14:paraId="33C26F33" w14:textId="4D610331" w:rsidR="00C000C4" w:rsidRPr="00413D96" w:rsidRDefault="00A1321E" w:rsidP="00C000C4">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683" w:type="pct"/>
            <w:tcBorders>
              <w:top w:val="single" w:sz="4" w:space="0" w:color="auto"/>
            </w:tcBorders>
            <w:shd w:val="clear" w:color="auto" w:fill="auto"/>
          </w:tcPr>
          <w:p w14:paraId="4530BC50" w14:textId="22394CD5" w:rsidR="00C000C4" w:rsidRPr="00413D96" w:rsidRDefault="00A1321E" w:rsidP="00C000C4">
            <w:pPr>
              <w:tabs>
                <w:tab w:val="left" w:pos="6840"/>
              </w:tabs>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C000C4" w:rsidRPr="00413D96" w14:paraId="101B835B" w14:textId="77777777" w:rsidTr="004B78DD">
        <w:trPr>
          <w:cantSplit/>
        </w:trPr>
        <w:tc>
          <w:tcPr>
            <w:tcW w:w="1818" w:type="pct"/>
            <w:shd w:val="clear" w:color="auto" w:fill="auto"/>
          </w:tcPr>
          <w:p w14:paraId="33931A67" w14:textId="77777777" w:rsidR="00C000C4" w:rsidRPr="00413D96" w:rsidRDefault="00C000C4" w:rsidP="00C000C4">
            <w:pPr>
              <w:tabs>
                <w:tab w:val="left" w:pos="6840"/>
              </w:tabs>
              <w:ind w:left="-101"/>
              <w:jc w:val="right"/>
              <w:rPr>
                <w:rFonts w:ascii="Arial" w:eastAsia="Arial Unicode MS" w:hAnsi="Arial" w:cs="Arial"/>
                <w:color w:val="000000"/>
                <w:sz w:val="18"/>
                <w:szCs w:val="18"/>
                <w:cs/>
              </w:rPr>
            </w:pPr>
          </w:p>
        </w:tc>
        <w:tc>
          <w:tcPr>
            <w:tcW w:w="446" w:type="pct"/>
            <w:tcBorders>
              <w:bottom w:val="single" w:sz="4" w:space="0" w:color="auto"/>
            </w:tcBorders>
            <w:shd w:val="clear" w:color="auto" w:fill="auto"/>
          </w:tcPr>
          <w:p w14:paraId="2D68B976" w14:textId="77777777" w:rsidR="00C000C4" w:rsidRPr="00413D96" w:rsidRDefault="00C000C4" w:rsidP="00C000C4">
            <w:pPr>
              <w:tabs>
                <w:tab w:val="left" w:pos="6840"/>
              </w:tabs>
              <w:ind w:left="-82" w:right="-72"/>
              <w:jc w:val="center"/>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Note</w:t>
            </w:r>
          </w:p>
        </w:tc>
        <w:tc>
          <w:tcPr>
            <w:tcW w:w="684" w:type="pct"/>
            <w:tcBorders>
              <w:bottom w:val="single" w:sz="4" w:space="0" w:color="auto"/>
            </w:tcBorders>
            <w:shd w:val="clear" w:color="auto" w:fill="auto"/>
          </w:tcPr>
          <w:p w14:paraId="259FA7C1" w14:textId="77777777" w:rsidR="00C000C4" w:rsidRPr="00413D96" w:rsidRDefault="00C000C4" w:rsidP="00C000C4">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685" w:type="pct"/>
            <w:tcBorders>
              <w:bottom w:val="single" w:sz="4" w:space="0" w:color="auto"/>
            </w:tcBorders>
            <w:shd w:val="clear" w:color="auto" w:fill="auto"/>
          </w:tcPr>
          <w:p w14:paraId="78F36051" w14:textId="77777777" w:rsidR="00C000C4" w:rsidRPr="00413D96" w:rsidRDefault="00C000C4" w:rsidP="00C000C4">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684" w:type="pct"/>
            <w:tcBorders>
              <w:bottom w:val="single" w:sz="4" w:space="0" w:color="auto"/>
            </w:tcBorders>
            <w:shd w:val="clear" w:color="auto" w:fill="auto"/>
          </w:tcPr>
          <w:p w14:paraId="2BC2EF06" w14:textId="77777777" w:rsidR="00C000C4" w:rsidRPr="00413D96" w:rsidRDefault="00C000C4" w:rsidP="00C000C4">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683" w:type="pct"/>
            <w:tcBorders>
              <w:bottom w:val="single" w:sz="4" w:space="0" w:color="auto"/>
            </w:tcBorders>
            <w:shd w:val="clear" w:color="auto" w:fill="auto"/>
          </w:tcPr>
          <w:p w14:paraId="70588CB9" w14:textId="77777777" w:rsidR="00C000C4" w:rsidRPr="00413D96" w:rsidRDefault="00C000C4" w:rsidP="00C000C4">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C000C4" w:rsidRPr="00413D96" w14:paraId="01368BDD" w14:textId="77777777" w:rsidTr="004B78DD">
        <w:trPr>
          <w:cantSplit/>
        </w:trPr>
        <w:tc>
          <w:tcPr>
            <w:tcW w:w="1818" w:type="pct"/>
            <w:shd w:val="clear" w:color="auto" w:fill="auto"/>
          </w:tcPr>
          <w:p w14:paraId="0A8AEE23" w14:textId="77777777" w:rsidR="00C000C4" w:rsidRPr="00413D96" w:rsidRDefault="00C000C4" w:rsidP="00C000C4">
            <w:pPr>
              <w:ind w:left="-101"/>
              <w:rPr>
                <w:rFonts w:ascii="Arial" w:eastAsia="Arial Unicode MS" w:hAnsi="Arial" w:cs="Arial"/>
                <w:color w:val="000000"/>
                <w:sz w:val="18"/>
                <w:szCs w:val="18"/>
              </w:rPr>
            </w:pPr>
          </w:p>
        </w:tc>
        <w:tc>
          <w:tcPr>
            <w:tcW w:w="446" w:type="pct"/>
            <w:tcBorders>
              <w:top w:val="single" w:sz="4" w:space="0" w:color="auto"/>
            </w:tcBorders>
            <w:shd w:val="clear" w:color="auto" w:fill="auto"/>
          </w:tcPr>
          <w:p w14:paraId="0EDE7169" w14:textId="77777777" w:rsidR="00C000C4" w:rsidRPr="00413D96" w:rsidRDefault="00C000C4" w:rsidP="00C000C4">
            <w:pPr>
              <w:ind w:left="-82"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tcPr>
          <w:p w14:paraId="06B18192" w14:textId="77777777" w:rsidR="00C000C4" w:rsidRPr="00413D96" w:rsidRDefault="00C000C4" w:rsidP="00C000C4">
            <w:pPr>
              <w:ind w:right="-72"/>
              <w:jc w:val="right"/>
              <w:rPr>
                <w:rFonts w:ascii="Arial" w:eastAsia="Arial Unicode MS" w:hAnsi="Arial" w:cs="Arial"/>
                <w:color w:val="000000"/>
                <w:sz w:val="18"/>
                <w:szCs w:val="18"/>
              </w:rPr>
            </w:pPr>
          </w:p>
        </w:tc>
        <w:tc>
          <w:tcPr>
            <w:tcW w:w="685" w:type="pct"/>
            <w:tcBorders>
              <w:top w:val="single" w:sz="4" w:space="0" w:color="auto"/>
            </w:tcBorders>
            <w:shd w:val="clear" w:color="auto" w:fill="auto"/>
          </w:tcPr>
          <w:p w14:paraId="62C468E5" w14:textId="77777777" w:rsidR="00C000C4" w:rsidRPr="00413D96" w:rsidRDefault="00C000C4" w:rsidP="00C000C4">
            <w:pPr>
              <w:ind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tcPr>
          <w:p w14:paraId="23F91580" w14:textId="77777777" w:rsidR="00C000C4" w:rsidRPr="00413D96" w:rsidRDefault="00C000C4" w:rsidP="00C000C4">
            <w:pPr>
              <w:ind w:right="-72"/>
              <w:jc w:val="right"/>
              <w:rPr>
                <w:rFonts w:ascii="Arial" w:eastAsia="Arial Unicode MS" w:hAnsi="Arial" w:cs="Arial"/>
                <w:color w:val="000000"/>
                <w:sz w:val="18"/>
                <w:szCs w:val="18"/>
              </w:rPr>
            </w:pPr>
          </w:p>
        </w:tc>
        <w:tc>
          <w:tcPr>
            <w:tcW w:w="683" w:type="pct"/>
            <w:tcBorders>
              <w:top w:val="single" w:sz="4" w:space="0" w:color="auto"/>
            </w:tcBorders>
            <w:shd w:val="clear" w:color="auto" w:fill="auto"/>
          </w:tcPr>
          <w:p w14:paraId="25BA9017" w14:textId="77777777" w:rsidR="00C000C4" w:rsidRPr="00413D96" w:rsidRDefault="00C000C4" w:rsidP="00C000C4">
            <w:pPr>
              <w:ind w:right="-72"/>
              <w:jc w:val="right"/>
              <w:rPr>
                <w:rFonts w:ascii="Arial" w:eastAsia="Arial Unicode MS" w:hAnsi="Arial" w:cs="Arial"/>
                <w:color w:val="000000"/>
                <w:sz w:val="18"/>
                <w:szCs w:val="18"/>
              </w:rPr>
            </w:pPr>
          </w:p>
        </w:tc>
      </w:tr>
      <w:tr w:rsidR="00F40FC3" w:rsidRPr="00413D96" w14:paraId="35102576" w14:textId="77777777" w:rsidTr="004B78DD">
        <w:trPr>
          <w:cantSplit/>
        </w:trPr>
        <w:tc>
          <w:tcPr>
            <w:tcW w:w="1818" w:type="pct"/>
            <w:shd w:val="clear" w:color="auto" w:fill="auto"/>
          </w:tcPr>
          <w:p w14:paraId="24A05808" w14:textId="77777777" w:rsidR="00F40FC3" w:rsidRPr="00413D96" w:rsidRDefault="00F40FC3" w:rsidP="00F40FC3">
            <w:pPr>
              <w:tabs>
                <w:tab w:val="left" w:pos="6840"/>
              </w:tabs>
              <w:ind w:left="-101"/>
              <w:jc w:val="thaiDistribute"/>
              <w:rPr>
                <w:rFonts w:ascii="Arial" w:eastAsia="Arial Unicode MS" w:hAnsi="Arial" w:cs="Arial"/>
                <w:color w:val="000000"/>
                <w:sz w:val="18"/>
                <w:szCs w:val="18"/>
                <w:cs/>
              </w:rPr>
            </w:pPr>
            <w:r w:rsidRPr="00413D96">
              <w:rPr>
                <w:rFonts w:ascii="Arial" w:eastAsia="Arial Unicode MS" w:hAnsi="Arial" w:cs="Arial"/>
                <w:color w:val="000000"/>
                <w:sz w:val="18"/>
                <w:szCs w:val="18"/>
              </w:rPr>
              <w:t>Trade receivables - related parties</w:t>
            </w:r>
          </w:p>
        </w:tc>
        <w:tc>
          <w:tcPr>
            <w:tcW w:w="446" w:type="pct"/>
            <w:shd w:val="clear" w:color="auto" w:fill="auto"/>
          </w:tcPr>
          <w:p w14:paraId="365DEDF8" w14:textId="0F70FE40" w:rsidR="00F40FC3" w:rsidRPr="00413D96" w:rsidRDefault="00A1321E" w:rsidP="00F40FC3">
            <w:pPr>
              <w:ind w:left="-82"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40</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w:t>
            </w:r>
          </w:p>
        </w:tc>
        <w:tc>
          <w:tcPr>
            <w:tcW w:w="684" w:type="pct"/>
            <w:shd w:val="clear" w:color="auto" w:fill="auto"/>
          </w:tcPr>
          <w:p w14:paraId="4C7F17E0" w14:textId="4DE86F38" w:rsidR="00F40FC3" w:rsidRPr="00413D96" w:rsidRDefault="00A1321E" w:rsidP="00F40FC3">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061</w:t>
            </w:r>
          </w:p>
        </w:tc>
        <w:tc>
          <w:tcPr>
            <w:tcW w:w="685" w:type="pct"/>
            <w:shd w:val="clear" w:color="auto" w:fill="auto"/>
          </w:tcPr>
          <w:p w14:paraId="42C3C730" w14:textId="235EF167" w:rsidR="00F40FC3" w:rsidRPr="00413D96" w:rsidRDefault="00A1321E" w:rsidP="00F40FC3">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816</w:t>
            </w:r>
          </w:p>
        </w:tc>
        <w:tc>
          <w:tcPr>
            <w:tcW w:w="684" w:type="pct"/>
            <w:shd w:val="clear" w:color="auto" w:fill="auto"/>
          </w:tcPr>
          <w:p w14:paraId="6BBD5BF8" w14:textId="504FFA51"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780</w:t>
            </w:r>
          </w:p>
        </w:tc>
        <w:tc>
          <w:tcPr>
            <w:tcW w:w="683" w:type="pct"/>
            <w:shd w:val="clear" w:color="auto" w:fill="auto"/>
          </w:tcPr>
          <w:p w14:paraId="5A7E29A3" w14:textId="3B882EC6"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406</w:t>
            </w:r>
          </w:p>
        </w:tc>
      </w:tr>
      <w:tr w:rsidR="00F40FC3" w:rsidRPr="00413D96" w14:paraId="54AE1831" w14:textId="77777777" w:rsidTr="004B78DD">
        <w:trPr>
          <w:cantSplit/>
        </w:trPr>
        <w:tc>
          <w:tcPr>
            <w:tcW w:w="1818" w:type="pct"/>
            <w:shd w:val="clear" w:color="auto" w:fill="auto"/>
            <w:vAlign w:val="bottom"/>
          </w:tcPr>
          <w:p w14:paraId="15542AE5" w14:textId="707265EF" w:rsidR="00F40FC3" w:rsidRPr="00413D96" w:rsidRDefault="00F40FC3" w:rsidP="00F40FC3">
            <w:pPr>
              <w:ind w:left="-101" w:right="-72"/>
              <w:rPr>
                <w:rFonts w:ascii="Arial" w:eastAsia="Arial Unicode MS" w:hAnsi="Arial" w:cs="Arial"/>
                <w:color w:val="000000"/>
                <w:sz w:val="18"/>
                <w:szCs w:val="22"/>
              </w:rPr>
            </w:pPr>
            <w:r w:rsidRPr="00413D96">
              <w:rPr>
                <w:rFonts w:ascii="Arial" w:eastAsia="Arial Unicode MS" w:hAnsi="Arial" w:cs="Arial"/>
                <w:color w:val="000000"/>
                <w:sz w:val="18"/>
                <w:szCs w:val="18"/>
              </w:rPr>
              <w:t>Trade receivables - third parties</w:t>
            </w:r>
          </w:p>
        </w:tc>
        <w:tc>
          <w:tcPr>
            <w:tcW w:w="446" w:type="pct"/>
            <w:shd w:val="clear" w:color="auto" w:fill="auto"/>
          </w:tcPr>
          <w:p w14:paraId="58FE4791" w14:textId="77777777" w:rsidR="00F40FC3" w:rsidRPr="00413D96" w:rsidRDefault="00F40FC3" w:rsidP="00F40FC3">
            <w:pPr>
              <w:ind w:left="-82" w:right="-72"/>
              <w:jc w:val="right"/>
              <w:rPr>
                <w:rFonts w:ascii="Arial" w:eastAsia="Arial Unicode MS" w:hAnsi="Arial" w:cs="Arial"/>
                <w:color w:val="000000"/>
                <w:sz w:val="18"/>
                <w:szCs w:val="18"/>
              </w:rPr>
            </w:pPr>
          </w:p>
        </w:tc>
        <w:tc>
          <w:tcPr>
            <w:tcW w:w="684" w:type="pct"/>
            <w:tcBorders>
              <w:bottom w:val="single" w:sz="4" w:space="0" w:color="auto"/>
            </w:tcBorders>
            <w:shd w:val="clear" w:color="auto" w:fill="auto"/>
          </w:tcPr>
          <w:p w14:paraId="2E0C5E3E" w14:textId="5C7B1BF0"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693</w:t>
            </w:r>
          </w:p>
        </w:tc>
        <w:tc>
          <w:tcPr>
            <w:tcW w:w="685" w:type="pct"/>
            <w:tcBorders>
              <w:bottom w:val="single" w:sz="4" w:space="0" w:color="auto"/>
            </w:tcBorders>
            <w:shd w:val="clear" w:color="auto" w:fill="auto"/>
          </w:tcPr>
          <w:p w14:paraId="2B883ED3" w14:textId="4CA23864"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125</w:t>
            </w:r>
          </w:p>
        </w:tc>
        <w:tc>
          <w:tcPr>
            <w:tcW w:w="684" w:type="pct"/>
            <w:tcBorders>
              <w:bottom w:val="single" w:sz="4" w:space="0" w:color="auto"/>
            </w:tcBorders>
            <w:shd w:val="clear" w:color="auto" w:fill="auto"/>
          </w:tcPr>
          <w:p w14:paraId="24DEF760" w14:textId="06D9A316"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811</w:t>
            </w:r>
          </w:p>
        </w:tc>
        <w:tc>
          <w:tcPr>
            <w:tcW w:w="683" w:type="pct"/>
            <w:tcBorders>
              <w:bottom w:val="single" w:sz="4" w:space="0" w:color="auto"/>
            </w:tcBorders>
            <w:shd w:val="clear" w:color="auto" w:fill="auto"/>
          </w:tcPr>
          <w:p w14:paraId="18C4E5BC" w14:textId="56BF50C1"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887</w:t>
            </w:r>
          </w:p>
        </w:tc>
      </w:tr>
      <w:tr w:rsidR="00F40FC3" w:rsidRPr="00413D96" w14:paraId="2374870A" w14:textId="77777777" w:rsidTr="004B78DD">
        <w:trPr>
          <w:cantSplit/>
        </w:trPr>
        <w:tc>
          <w:tcPr>
            <w:tcW w:w="1818" w:type="pct"/>
            <w:shd w:val="clear" w:color="auto" w:fill="auto"/>
          </w:tcPr>
          <w:p w14:paraId="35E2E0CD" w14:textId="77777777" w:rsidR="00F40FC3" w:rsidRPr="00413D96" w:rsidRDefault="00F40FC3" w:rsidP="00F40FC3">
            <w:pPr>
              <w:tabs>
                <w:tab w:val="left" w:pos="6840"/>
              </w:tabs>
              <w:ind w:left="-101"/>
              <w:jc w:val="thaiDistribute"/>
              <w:rPr>
                <w:rFonts w:ascii="Arial" w:eastAsia="Arial Unicode MS" w:hAnsi="Arial" w:cs="Arial"/>
                <w:color w:val="000000"/>
                <w:sz w:val="18"/>
                <w:szCs w:val="18"/>
              </w:rPr>
            </w:pPr>
          </w:p>
        </w:tc>
        <w:tc>
          <w:tcPr>
            <w:tcW w:w="446" w:type="pct"/>
            <w:shd w:val="clear" w:color="auto" w:fill="auto"/>
          </w:tcPr>
          <w:p w14:paraId="5BD6D982" w14:textId="77777777" w:rsidR="00F40FC3" w:rsidRPr="00413D96" w:rsidRDefault="00F40FC3" w:rsidP="00F40FC3">
            <w:pPr>
              <w:ind w:left="-82" w:right="-72"/>
              <w:jc w:val="center"/>
              <w:rPr>
                <w:rFonts w:ascii="Arial" w:eastAsia="Arial Unicode MS" w:hAnsi="Arial" w:cs="Arial"/>
                <w:color w:val="000000"/>
                <w:sz w:val="18"/>
                <w:szCs w:val="18"/>
              </w:rPr>
            </w:pPr>
          </w:p>
        </w:tc>
        <w:tc>
          <w:tcPr>
            <w:tcW w:w="684" w:type="pct"/>
            <w:tcBorders>
              <w:top w:val="single" w:sz="4" w:space="0" w:color="auto"/>
            </w:tcBorders>
            <w:shd w:val="clear" w:color="auto" w:fill="auto"/>
          </w:tcPr>
          <w:p w14:paraId="5C63438A" w14:textId="77777777" w:rsidR="00F40FC3" w:rsidRPr="00413D96" w:rsidRDefault="00F40FC3" w:rsidP="00F40FC3">
            <w:pPr>
              <w:ind w:right="-72"/>
              <w:jc w:val="right"/>
              <w:rPr>
                <w:rFonts w:ascii="Arial" w:eastAsia="Arial Unicode MS" w:hAnsi="Arial" w:cs="Arial"/>
                <w:color w:val="000000"/>
                <w:sz w:val="18"/>
                <w:szCs w:val="18"/>
              </w:rPr>
            </w:pPr>
          </w:p>
        </w:tc>
        <w:tc>
          <w:tcPr>
            <w:tcW w:w="685" w:type="pct"/>
            <w:tcBorders>
              <w:top w:val="single" w:sz="4" w:space="0" w:color="auto"/>
              <w:left w:val="nil"/>
              <w:right w:val="nil"/>
            </w:tcBorders>
            <w:shd w:val="clear" w:color="auto" w:fill="auto"/>
          </w:tcPr>
          <w:p w14:paraId="6722F3E0" w14:textId="77777777" w:rsidR="00F40FC3" w:rsidRPr="00413D96" w:rsidRDefault="00F40FC3" w:rsidP="00F40FC3">
            <w:pPr>
              <w:ind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vAlign w:val="bottom"/>
          </w:tcPr>
          <w:p w14:paraId="42F2C40C" w14:textId="77777777" w:rsidR="00F40FC3" w:rsidRPr="00413D96" w:rsidRDefault="00F40FC3" w:rsidP="00F40FC3">
            <w:pPr>
              <w:ind w:right="-72"/>
              <w:jc w:val="right"/>
              <w:rPr>
                <w:rFonts w:ascii="Arial" w:eastAsia="Arial Unicode MS" w:hAnsi="Arial" w:cs="Arial"/>
                <w:color w:val="000000"/>
                <w:sz w:val="18"/>
                <w:szCs w:val="18"/>
              </w:rPr>
            </w:pPr>
          </w:p>
        </w:tc>
        <w:tc>
          <w:tcPr>
            <w:tcW w:w="683" w:type="pct"/>
            <w:tcBorders>
              <w:top w:val="single" w:sz="4" w:space="0" w:color="auto"/>
              <w:left w:val="nil"/>
              <w:right w:val="nil"/>
            </w:tcBorders>
            <w:shd w:val="clear" w:color="auto" w:fill="auto"/>
            <w:vAlign w:val="bottom"/>
          </w:tcPr>
          <w:p w14:paraId="7657DADF" w14:textId="77777777" w:rsidR="00F40FC3" w:rsidRPr="00413D96" w:rsidRDefault="00F40FC3" w:rsidP="00F40FC3">
            <w:pPr>
              <w:ind w:right="-72"/>
              <w:jc w:val="right"/>
              <w:rPr>
                <w:rFonts w:ascii="Arial" w:eastAsia="Arial Unicode MS" w:hAnsi="Arial" w:cs="Arial"/>
                <w:color w:val="000000"/>
                <w:sz w:val="18"/>
                <w:szCs w:val="18"/>
              </w:rPr>
            </w:pPr>
          </w:p>
        </w:tc>
      </w:tr>
      <w:tr w:rsidR="00F40FC3" w:rsidRPr="00413D96" w14:paraId="5A79DAFB" w14:textId="77777777" w:rsidTr="004B78DD">
        <w:trPr>
          <w:cantSplit/>
        </w:trPr>
        <w:tc>
          <w:tcPr>
            <w:tcW w:w="1818" w:type="pct"/>
            <w:shd w:val="clear" w:color="auto" w:fill="auto"/>
          </w:tcPr>
          <w:p w14:paraId="486D3F02" w14:textId="77777777" w:rsidR="00F40FC3" w:rsidRPr="00413D96" w:rsidRDefault="00F40FC3" w:rsidP="00F40FC3">
            <w:pPr>
              <w:tabs>
                <w:tab w:val="left" w:pos="6840"/>
              </w:tabs>
              <w:ind w:left="-101"/>
              <w:jc w:val="thaiDistribute"/>
              <w:rPr>
                <w:rFonts w:ascii="Arial" w:eastAsia="Arial Unicode MS" w:hAnsi="Arial" w:cs="Arial"/>
                <w:color w:val="000000"/>
                <w:sz w:val="18"/>
                <w:szCs w:val="18"/>
                <w:cs/>
              </w:rPr>
            </w:pPr>
            <w:r w:rsidRPr="00413D96">
              <w:rPr>
                <w:rFonts w:ascii="Arial" w:eastAsia="Arial Unicode MS" w:hAnsi="Arial" w:cs="Arial"/>
                <w:color w:val="000000"/>
                <w:sz w:val="18"/>
                <w:szCs w:val="18"/>
              </w:rPr>
              <w:t>Total trade receivables, net</w:t>
            </w:r>
          </w:p>
        </w:tc>
        <w:tc>
          <w:tcPr>
            <w:tcW w:w="446" w:type="pct"/>
            <w:shd w:val="clear" w:color="auto" w:fill="auto"/>
          </w:tcPr>
          <w:p w14:paraId="2217084B" w14:textId="77777777" w:rsidR="00F40FC3" w:rsidRPr="00413D96" w:rsidRDefault="00F40FC3" w:rsidP="00F40FC3">
            <w:pPr>
              <w:ind w:left="-82" w:right="-72"/>
              <w:jc w:val="center"/>
              <w:rPr>
                <w:rFonts w:ascii="Arial" w:eastAsia="Arial Unicode MS" w:hAnsi="Arial" w:cs="Arial"/>
                <w:color w:val="000000"/>
                <w:sz w:val="18"/>
                <w:szCs w:val="18"/>
              </w:rPr>
            </w:pPr>
          </w:p>
        </w:tc>
        <w:tc>
          <w:tcPr>
            <w:tcW w:w="684" w:type="pct"/>
            <w:tcBorders>
              <w:bottom w:val="single" w:sz="4" w:space="0" w:color="auto"/>
            </w:tcBorders>
            <w:shd w:val="clear" w:color="auto" w:fill="auto"/>
          </w:tcPr>
          <w:p w14:paraId="68A5F38B" w14:textId="271E3DA6"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685" w:type="pct"/>
            <w:tcBorders>
              <w:left w:val="nil"/>
              <w:bottom w:val="single" w:sz="4" w:space="0" w:color="auto"/>
              <w:right w:val="nil"/>
            </w:tcBorders>
            <w:shd w:val="clear" w:color="auto" w:fill="auto"/>
          </w:tcPr>
          <w:p w14:paraId="417D1495" w14:textId="5F55BEFD"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941</w:t>
            </w:r>
          </w:p>
        </w:tc>
        <w:tc>
          <w:tcPr>
            <w:tcW w:w="684" w:type="pct"/>
            <w:tcBorders>
              <w:bottom w:val="single" w:sz="4" w:space="0" w:color="auto"/>
            </w:tcBorders>
            <w:shd w:val="clear" w:color="auto" w:fill="auto"/>
          </w:tcPr>
          <w:p w14:paraId="768B5FFB" w14:textId="72C7F284"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591</w:t>
            </w:r>
          </w:p>
        </w:tc>
        <w:tc>
          <w:tcPr>
            <w:tcW w:w="683" w:type="pct"/>
            <w:tcBorders>
              <w:left w:val="nil"/>
              <w:bottom w:val="single" w:sz="4" w:space="0" w:color="auto"/>
              <w:right w:val="nil"/>
            </w:tcBorders>
            <w:shd w:val="clear" w:color="auto" w:fill="auto"/>
          </w:tcPr>
          <w:p w14:paraId="5BEE27CD" w14:textId="1F666DDD" w:rsidR="00F40FC3" w:rsidRPr="00413D96" w:rsidRDefault="00A1321E" w:rsidP="00F40FC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F40FC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293</w:t>
            </w:r>
          </w:p>
        </w:tc>
      </w:tr>
    </w:tbl>
    <w:p w14:paraId="0FD2C486" w14:textId="7FFF95AC" w:rsidR="009168BD" w:rsidRPr="00413D96" w:rsidRDefault="00E5217A" w:rsidP="00BD647D">
      <w:pPr>
        <w:ind w:left="540" w:hanging="540"/>
        <w:jc w:val="both"/>
        <w:rPr>
          <w:rFonts w:ascii="Arial" w:hAnsi="Arial" w:cs="Arial"/>
          <w:color w:val="000000"/>
          <w:sz w:val="18"/>
          <w:szCs w:val="18"/>
        </w:rPr>
      </w:pPr>
      <w:r w:rsidRPr="00413D96">
        <w:rPr>
          <w:rFonts w:ascii="Arial" w:hAnsi="Arial" w:cs="Arial"/>
          <w:color w:val="000000"/>
          <w:sz w:val="18"/>
          <w:szCs w:val="18"/>
        </w:rPr>
        <w:br w:type="page"/>
      </w:r>
    </w:p>
    <w:p w14:paraId="4E4A05B9" w14:textId="77777777" w:rsidR="000E4FA3" w:rsidRPr="00413D96" w:rsidRDefault="000E4FA3" w:rsidP="00BD647D">
      <w:pPr>
        <w:jc w:val="both"/>
        <w:rPr>
          <w:rFonts w:ascii="Arial" w:hAnsi="Arial" w:cs="Arial"/>
          <w:color w:val="000000"/>
          <w:sz w:val="18"/>
          <w:szCs w:val="18"/>
        </w:rPr>
      </w:pPr>
    </w:p>
    <w:p w14:paraId="23CA0D64" w14:textId="4E561D87" w:rsidR="009168BD" w:rsidRPr="00413D96" w:rsidRDefault="009168BD" w:rsidP="00BD647D">
      <w:pPr>
        <w:jc w:val="both"/>
        <w:rPr>
          <w:rFonts w:ascii="Arial" w:hAnsi="Arial" w:cs="Arial"/>
          <w:color w:val="000000"/>
          <w:sz w:val="18"/>
          <w:szCs w:val="18"/>
        </w:rPr>
      </w:pPr>
      <w:r w:rsidRPr="00413D96">
        <w:rPr>
          <w:rFonts w:ascii="Arial" w:hAnsi="Arial" w:cs="Arial"/>
          <w:color w:val="000000"/>
          <w:sz w:val="18"/>
          <w:szCs w:val="18"/>
        </w:rPr>
        <w:t xml:space="preserve">Trade receivables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can be analysed</w:t>
      </w:r>
      <w:r w:rsidRPr="00413D96">
        <w:rPr>
          <w:rFonts w:ascii="Arial" w:hAnsi="Arial" w:cs="Arial"/>
          <w:color w:val="000000"/>
          <w:sz w:val="18"/>
          <w:szCs w:val="18"/>
          <w:cs/>
        </w:rPr>
        <w:t xml:space="preserve"> </w:t>
      </w:r>
      <w:r w:rsidRPr="00413D96">
        <w:rPr>
          <w:rFonts w:ascii="Arial" w:hAnsi="Arial" w:cs="Arial"/>
          <w:color w:val="000000"/>
          <w:sz w:val="18"/>
          <w:szCs w:val="18"/>
        </w:rPr>
        <w:t>by aging as follows:</w:t>
      </w:r>
    </w:p>
    <w:p w14:paraId="19707E76" w14:textId="77777777" w:rsidR="009168BD" w:rsidRPr="00413D96" w:rsidRDefault="009168BD" w:rsidP="009E0EBB">
      <w:pPr>
        <w:jc w:val="both"/>
        <w:rPr>
          <w:rFonts w:ascii="Arial" w:hAnsi="Arial" w:cs="Arial"/>
          <w:color w:val="000000"/>
          <w:sz w:val="18"/>
          <w:szCs w:val="18"/>
        </w:rPr>
      </w:pPr>
    </w:p>
    <w:tbl>
      <w:tblPr>
        <w:tblW w:w="944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9"/>
        <w:gridCol w:w="1369"/>
        <w:gridCol w:w="1368"/>
      </w:tblGrid>
      <w:tr w:rsidR="009168BD" w:rsidRPr="00413D96" w14:paraId="0C1F5D38" w14:textId="77777777" w:rsidTr="00E417C7">
        <w:tc>
          <w:tcPr>
            <w:tcW w:w="3974" w:type="dxa"/>
            <w:tcBorders>
              <w:top w:val="nil"/>
              <w:bottom w:val="nil"/>
            </w:tcBorders>
            <w:shd w:val="clear" w:color="auto" w:fill="auto"/>
          </w:tcPr>
          <w:p w14:paraId="0BB03323" w14:textId="77777777" w:rsidR="009168BD" w:rsidRPr="00413D96" w:rsidRDefault="009168BD" w:rsidP="00BD647D">
            <w:pPr>
              <w:ind w:left="-101" w:right="-72"/>
              <w:rPr>
                <w:rFonts w:ascii="Arial" w:eastAsia="Arial Unicode MS" w:hAnsi="Arial" w:cs="Arial"/>
                <w:b/>
                <w:bCs/>
                <w:color w:val="000000"/>
                <w:sz w:val="18"/>
                <w:szCs w:val="18"/>
              </w:rPr>
            </w:pPr>
          </w:p>
        </w:tc>
        <w:tc>
          <w:tcPr>
            <w:tcW w:w="2737" w:type="dxa"/>
            <w:gridSpan w:val="2"/>
            <w:tcBorders>
              <w:top w:val="nil"/>
              <w:bottom w:val="single" w:sz="4" w:space="0" w:color="auto"/>
            </w:tcBorders>
            <w:shd w:val="clear" w:color="auto" w:fill="auto"/>
          </w:tcPr>
          <w:p w14:paraId="01A67706" w14:textId="77777777" w:rsidR="009168BD" w:rsidRPr="00413D96" w:rsidRDefault="009168BD" w:rsidP="00084F4D">
            <w:pPr>
              <w:ind w:right="-72"/>
              <w:jc w:val="right"/>
              <w:rPr>
                <w:rFonts w:ascii="Arial" w:hAnsi="Arial" w:cs="Arial"/>
                <w:b/>
                <w:bCs/>
                <w:color w:val="000000"/>
                <w:sz w:val="18"/>
                <w:szCs w:val="18"/>
              </w:rPr>
            </w:pPr>
            <w:r w:rsidRPr="00413D96">
              <w:rPr>
                <w:rFonts w:ascii="Arial" w:hAnsi="Arial" w:cs="Arial"/>
                <w:b/>
                <w:bCs/>
                <w:color w:val="000000"/>
                <w:sz w:val="18"/>
                <w:szCs w:val="18"/>
              </w:rPr>
              <w:t>Consolidated</w:t>
            </w:r>
          </w:p>
          <w:p w14:paraId="6A30C239" w14:textId="77777777" w:rsidR="009168BD" w:rsidRPr="00413D96" w:rsidRDefault="009168BD" w:rsidP="00084F4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c>
          <w:tcPr>
            <w:tcW w:w="2737" w:type="dxa"/>
            <w:gridSpan w:val="2"/>
            <w:tcBorders>
              <w:top w:val="nil"/>
              <w:bottom w:val="single" w:sz="4" w:space="0" w:color="auto"/>
            </w:tcBorders>
            <w:shd w:val="clear" w:color="auto" w:fill="auto"/>
          </w:tcPr>
          <w:p w14:paraId="6B97E284" w14:textId="77777777" w:rsidR="009168BD" w:rsidRPr="00413D96" w:rsidRDefault="009168BD" w:rsidP="00084F4D">
            <w:pPr>
              <w:tabs>
                <w:tab w:val="left" w:pos="566"/>
                <w:tab w:val="right" w:pos="2736"/>
              </w:tabs>
              <w:ind w:right="-72"/>
              <w:jc w:val="right"/>
              <w:rPr>
                <w:rFonts w:ascii="Arial" w:hAnsi="Arial" w:cs="Arial"/>
                <w:b/>
                <w:bCs/>
                <w:color w:val="000000"/>
                <w:sz w:val="18"/>
                <w:szCs w:val="18"/>
              </w:rPr>
            </w:pPr>
            <w:r w:rsidRPr="00413D96">
              <w:rPr>
                <w:rFonts w:ascii="Arial" w:hAnsi="Arial" w:cs="Arial"/>
                <w:b/>
                <w:bCs/>
                <w:color w:val="000000"/>
                <w:sz w:val="18"/>
                <w:szCs w:val="18"/>
              </w:rPr>
              <w:t>Separate</w:t>
            </w:r>
          </w:p>
          <w:p w14:paraId="3CD9D724" w14:textId="77777777" w:rsidR="009168BD" w:rsidRPr="00413D96" w:rsidRDefault="009168BD" w:rsidP="00084F4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C000C4" w:rsidRPr="00413D96" w14:paraId="7699C6FD" w14:textId="77777777" w:rsidTr="004B78DD">
        <w:tc>
          <w:tcPr>
            <w:tcW w:w="3974" w:type="dxa"/>
            <w:tcBorders>
              <w:top w:val="nil"/>
              <w:bottom w:val="nil"/>
            </w:tcBorders>
            <w:shd w:val="clear" w:color="auto" w:fill="auto"/>
          </w:tcPr>
          <w:p w14:paraId="2A47D85B" w14:textId="77777777" w:rsidR="00C000C4" w:rsidRPr="00413D96" w:rsidRDefault="00C000C4" w:rsidP="00C000C4">
            <w:pPr>
              <w:ind w:left="-101" w:right="-72"/>
              <w:rPr>
                <w:rFonts w:ascii="Arial" w:eastAsia="Arial Unicode MS" w:hAnsi="Arial" w:cs="Arial"/>
                <w:b/>
                <w:bCs/>
                <w:color w:val="000000"/>
                <w:sz w:val="18"/>
                <w:szCs w:val="18"/>
              </w:rPr>
            </w:pPr>
          </w:p>
        </w:tc>
        <w:tc>
          <w:tcPr>
            <w:tcW w:w="1368" w:type="dxa"/>
            <w:tcBorders>
              <w:top w:val="single" w:sz="4" w:space="0" w:color="auto"/>
              <w:bottom w:val="nil"/>
            </w:tcBorders>
            <w:shd w:val="clear" w:color="auto" w:fill="auto"/>
          </w:tcPr>
          <w:p w14:paraId="2143D894" w14:textId="1FBBD3FB"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9" w:type="dxa"/>
            <w:tcBorders>
              <w:top w:val="single" w:sz="4" w:space="0" w:color="auto"/>
              <w:bottom w:val="nil"/>
            </w:tcBorders>
            <w:shd w:val="clear" w:color="auto" w:fill="auto"/>
          </w:tcPr>
          <w:p w14:paraId="42D85E1D" w14:textId="1983BE01"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1369" w:type="dxa"/>
            <w:tcBorders>
              <w:top w:val="single" w:sz="4" w:space="0" w:color="auto"/>
              <w:bottom w:val="nil"/>
            </w:tcBorders>
            <w:shd w:val="clear" w:color="auto" w:fill="auto"/>
          </w:tcPr>
          <w:p w14:paraId="019F48CB" w14:textId="766A619E"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bottom w:val="nil"/>
            </w:tcBorders>
            <w:shd w:val="clear" w:color="auto" w:fill="auto"/>
          </w:tcPr>
          <w:p w14:paraId="56B84772" w14:textId="6916BAFC"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3F7676E8" w14:textId="77777777" w:rsidTr="004B78DD">
        <w:tc>
          <w:tcPr>
            <w:tcW w:w="3974" w:type="dxa"/>
            <w:tcBorders>
              <w:top w:val="nil"/>
              <w:bottom w:val="nil"/>
            </w:tcBorders>
            <w:shd w:val="clear" w:color="auto" w:fill="auto"/>
          </w:tcPr>
          <w:p w14:paraId="0473D6C5" w14:textId="77777777" w:rsidR="009168BD" w:rsidRPr="00413D96" w:rsidRDefault="009168BD" w:rsidP="00BD647D">
            <w:pPr>
              <w:ind w:left="-101" w:right="-72"/>
              <w:rPr>
                <w:rFonts w:ascii="Arial" w:eastAsia="Arial Unicode MS" w:hAnsi="Arial" w:cs="Arial"/>
                <w:color w:val="000000"/>
                <w:sz w:val="18"/>
                <w:szCs w:val="18"/>
              </w:rPr>
            </w:pPr>
          </w:p>
        </w:tc>
        <w:tc>
          <w:tcPr>
            <w:tcW w:w="1368" w:type="dxa"/>
            <w:tcBorders>
              <w:top w:val="nil"/>
              <w:bottom w:val="single" w:sz="4" w:space="0" w:color="auto"/>
            </w:tcBorders>
            <w:shd w:val="clear" w:color="auto" w:fill="auto"/>
          </w:tcPr>
          <w:p w14:paraId="6B02E49C" w14:textId="77777777" w:rsidR="009168BD" w:rsidRPr="00413D96" w:rsidRDefault="009168BD" w:rsidP="00084F4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9" w:type="dxa"/>
            <w:tcBorders>
              <w:top w:val="nil"/>
              <w:bottom w:val="single" w:sz="4" w:space="0" w:color="auto"/>
            </w:tcBorders>
            <w:shd w:val="clear" w:color="auto" w:fill="auto"/>
          </w:tcPr>
          <w:p w14:paraId="6909127B" w14:textId="77777777" w:rsidR="009168BD" w:rsidRPr="00413D96" w:rsidRDefault="009168BD" w:rsidP="00084F4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9" w:type="dxa"/>
            <w:tcBorders>
              <w:top w:val="nil"/>
              <w:bottom w:val="single" w:sz="4" w:space="0" w:color="auto"/>
            </w:tcBorders>
            <w:shd w:val="clear" w:color="auto" w:fill="auto"/>
          </w:tcPr>
          <w:p w14:paraId="1C16E269" w14:textId="77777777" w:rsidR="009168BD" w:rsidRPr="00413D96" w:rsidRDefault="009168BD" w:rsidP="00084F4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top w:val="nil"/>
              <w:bottom w:val="single" w:sz="4" w:space="0" w:color="auto"/>
            </w:tcBorders>
            <w:shd w:val="clear" w:color="auto" w:fill="auto"/>
          </w:tcPr>
          <w:p w14:paraId="34F894EF" w14:textId="77777777" w:rsidR="009168BD" w:rsidRPr="00413D96" w:rsidRDefault="009168BD" w:rsidP="00084F4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9168BD" w:rsidRPr="00413D96" w14:paraId="718A87D6" w14:textId="77777777" w:rsidTr="004B78DD">
        <w:tc>
          <w:tcPr>
            <w:tcW w:w="3974" w:type="dxa"/>
            <w:tcBorders>
              <w:top w:val="nil"/>
              <w:bottom w:val="nil"/>
            </w:tcBorders>
            <w:shd w:val="clear" w:color="auto" w:fill="auto"/>
          </w:tcPr>
          <w:p w14:paraId="3EBC7334" w14:textId="77777777" w:rsidR="009168BD" w:rsidRPr="00413D96" w:rsidRDefault="009168BD" w:rsidP="00BD647D">
            <w:pPr>
              <w:ind w:left="-101" w:right="-72"/>
              <w:rPr>
                <w:rFonts w:ascii="Arial" w:eastAsia="Arial Unicode MS" w:hAnsi="Arial" w:cs="Arial"/>
                <w:b/>
                <w:bCs/>
                <w:color w:val="000000"/>
                <w:sz w:val="18"/>
                <w:szCs w:val="18"/>
              </w:rPr>
            </w:pPr>
          </w:p>
        </w:tc>
        <w:tc>
          <w:tcPr>
            <w:tcW w:w="1368" w:type="dxa"/>
            <w:tcBorders>
              <w:top w:val="single" w:sz="4" w:space="0" w:color="auto"/>
              <w:bottom w:val="nil"/>
            </w:tcBorders>
            <w:shd w:val="clear" w:color="auto" w:fill="auto"/>
          </w:tcPr>
          <w:p w14:paraId="5E9C7252" w14:textId="77777777" w:rsidR="009168BD" w:rsidRPr="00413D96" w:rsidRDefault="009168BD" w:rsidP="00084F4D">
            <w:pPr>
              <w:ind w:right="-72"/>
              <w:jc w:val="right"/>
              <w:rPr>
                <w:rFonts w:ascii="Arial" w:eastAsia="Arial Unicode MS" w:hAnsi="Arial" w:cs="Arial"/>
                <w:b/>
                <w:bCs/>
                <w:color w:val="000000"/>
                <w:sz w:val="18"/>
                <w:szCs w:val="18"/>
              </w:rPr>
            </w:pPr>
          </w:p>
        </w:tc>
        <w:tc>
          <w:tcPr>
            <w:tcW w:w="1369" w:type="dxa"/>
            <w:tcBorders>
              <w:top w:val="single" w:sz="4" w:space="0" w:color="auto"/>
              <w:bottom w:val="nil"/>
            </w:tcBorders>
            <w:shd w:val="clear" w:color="auto" w:fill="auto"/>
          </w:tcPr>
          <w:p w14:paraId="32DAAB3A" w14:textId="77777777" w:rsidR="009168BD" w:rsidRPr="00413D96" w:rsidRDefault="009168BD" w:rsidP="00084F4D">
            <w:pPr>
              <w:ind w:right="-72"/>
              <w:jc w:val="right"/>
              <w:rPr>
                <w:rFonts w:ascii="Arial" w:eastAsia="Arial Unicode MS" w:hAnsi="Arial" w:cs="Arial"/>
                <w:b/>
                <w:bCs/>
                <w:color w:val="000000"/>
                <w:sz w:val="18"/>
                <w:szCs w:val="18"/>
              </w:rPr>
            </w:pPr>
          </w:p>
        </w:tc>
        <w:tc>
          <w:tcPr>
            <w:tcW w:w="1369" w:type="dxa"/>
            <w:tcBorders>
              <w:top w:val="single" w:sz="4" w:space="0" w:color="auto"/>
              <w:bottom w:val="nil"/>
            </w:tcBorders>
            <w:shd w:val="clear" w:color="auto" w:fill="auto"/>
          </w:tcPr>
          <w:p w14:paraId="09E79814" w14:textId="77777777" w:rsidR="009168BD" w:rsidRPr="00413D96" w:rsidRDefault="009168BD" w:rsidP="00084F4D">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shd w:val="clear" w:color="auto" w:fill="auto"/>
          </w:tcPr>
          <w:p w14:paraId="14C20019" w14:textId="77777777" w:rsidR="009168BD" w:rsidRPr="00413D96" w:rsidRDefault="009168BD" w:rsidP="00084F4D">
            <w:pPr>
              <w:ind w:right="-72"/>
              <w:jc w:val="right"/>
              <w:rPr>
                <w:rFonts w:ascii="Arial" w:eastAsia="Arial Unicode MS" w:hAnsi="Arial" w:cs="Arial"/>
                <w:b/>
                <w:bCs/>
                <w:color w:val="000000"/>
                <w:sz w:val="18"/>
                <w:szCs w:val="18"/>
              </w:rPr>
            </w:pPr>
          </w:p>
        </w:tc>
      </w:tr>
      <w:tr w:rsidR="009168BD" w:rsidRPr="00413D96" w14:paraId="500122AF" w14:textId="77777777" w:rsidTr="004B78DD">
        <w:trPr>
          <w:trHeight w:val="74"/>
        </w:trPr>
        <w:tc>
          <w:tcPr>
            <w:tcW w:w="3974" w:type="dxa"/>
            <w:tcBorders>
              <w:top w:val="nil"/>
              <w:bottom w:val="nil"/>
            </w:tcBorders>
            <w:shd w:val="clear" w:color="auto" w:fill="auto"/>
          </w:tcPr>
          <w:p w14:paraId="6A8A04E4" w14:textId="77777777" w:rsidR="009168BD" w:rsidRPr="00413D96" w:rsidRDefault="009168BD" w:rsidP="00BD647D">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Trade receivables - related parties</w:t>
            </w:r>
          </w:p>
        </w:tc>
        <w:tc>
          <w:tcPr>
            <w:tcW w:w="1368" w:type="dxa"/>
            <w:tcBorders>
              <w:top w:val="nil"/>
              <w:bottom w:val="nil"/>
            </w:tcBorders>
            <w:shd w:val="clear" w:color="auto" w:fill="auto"/>
            <w:vAlign w:val="bottom"/>
          </w:tcPr>
          <w:p w14:paraId="4BEA8B40" w14:textId="77777777" w:rsidR="009168BD" w:rsidRPr="00413D96" w:rsidRDefault="009168BD" w:rsidP="00084F4D">
            <w:pPr>
              <w:ind w:right="-72"/>
              <w:jc w:val="right"/>
              <w:rPr>
                <w:rFonts w:ascii="Arial" w:eastAsia="Arial Unicode MS" w:hAnsi="Arial" w:cs="Arial"/>
                <w:color w:val="000000"/>
                <w:sz w:val="18"/>
                <w:szCs w:val="18"/>
              </w:rPr>
            </w:pPr>
          </w:p>
        </w:tc>
        <w:tc>
          <w:tcPr>
            <w:tcW w:w="1369" w:type="dxa"/>
            <w:tcBorders>
              <w:top w:val="nil"/>
              <w:bottom w:val="nil"/>
            </w:tcBorders>
            <w:shd w:val="clear" w:color="auto" w:fill="auto"/>
            <w:vAlign w:val="bottom"/>
          </w:tcPr>
          <w:p w14:paraId="7FECE9B7" w14:textId="77777777" w:rsidR="009168BD" w:rsidRPr="00413D96" w:rsidRDefault="009168BD" w:rsidP="00084F4D">
            <w:pPr>
              <w:ind w:right="-72"/>
              <w:jc w:val="right"/>
              <w:rPr>
                <w:rFonts w:ascii="Arial" w:eastAsia="Arial Unicode MS" w:hAnsi="Arial" w:cs="Arial"/>
                <w:color w:val="000000"/>
                <w:sz w:val="18"/>
                <w:szCs w:val="18"/>
              </w:rPr>
            </w:pPr>
          </w:p>
        </w:tc>
        <w:tc>
          <w:tcPr>
            <w:tcW w:w="1369" w:type="dxa"/>
            <w:tcBorders>
              <w:top w:val="nil"/>
              <w:bottom w:val="nil"/>
            </w:tcBorders>
            <w:shd w:val="clear" w:color="auto" w:fill="auto"/>
            <w:vAlign w:val="bottom"/>
          </w:tcPr>
          <w:p w14:paraId="3ECF1F05" w14:textId="77777777" w:rsidR="009168BD" w:rsidRPr="00413D96" w:rsidRDefault="009168BD" w:rsidP="00084F4D">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2AE5E14D" w14:textId="77777777" w:rsidR="009168BD" w:rsidRPr="00413D96" w:rsidRDefault="009168BD" w:rsidP="00084F4D">
            <w:pPr>
              <w:ind w:right="-72"/>
              <w:jc w:val="right"/>
              <w:rPr>
                <w:rFonts w:ascii="Arial" w:eastAsia="Arial Unicode MS" w:hAnsi="Arial" w:cs="Arial"/>
                <w:color w:val="000000"/>
                <w:sz w:val="18"/>
                <w:szCs w:val="18"/>
              </w:rPr>
            </w:pPr>
          </w:p>
        </w:tc>
      </w:tr>
      <w:tr w:rsidR="004D6DA2" w:rsidRPr="00413D96" w14:paraId="37AF006C" w14:textId="77777777" w:rsidTr="004B78DD">
        <w:tc>
          <w:tcPr>
            <w:tcW w:w="3974" w:type="dxa"/>
            <w:tcBorders>
              <w:top w:val="nil"/>
              <w:bottom w:val="nil"/>
            </w:tcBorders>
            <w:shd w:val="clear" w:color="auto" w:fill="auto"/>
          </w:tcPr>
          <w:p w14:paraId="569C7A00" w14:textId="77777777"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Not overdue </w:t>
            </w:r>
          </w:p>
        </w:tc>
        <w:tc>
          <w:tcPr>
            <w:tcW w:w="1368" w:type="dxa"/>
            <w:tcBorders>
              <w:top w:val="nil"/>
              <w:bottom w:val="nil"/>
            </w:tcBorders>
            <w:shd w:val="clear" w:color="auto" w:fill="auto"/>
            <w:vAlign w:val="bottom"/>
          </w:tcPr>
          <w:p w14:paraId="4C013774" w14:textId="554F82A0"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939</w:t>
            </w:r>
          </w:p>
        </w:tc>
        <w:tc>
          <w:tcPr>
            <w:tcW w:w="1369" w:type="dxa"/>
            <w:tcBorders>
              <w:top w:val="nil"/>
              <w:bottom w:val="nil"/>
            </w:tcBorders>
            <w:shd w:val="clear" w:color="auto" w:fill="auto"/>
            <w:vAlign w:val="bottom"/>
          </w:tcPr>
          <w:p w14:paraId="65B934BB" w14:textId="37F2D707"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815</w:t>
            </w:r>
          </w:p>
        </w:tc>
        <w:tc>
          <w:tcPr>
            <w:tcW w:w="1369" w:type="dxa"/>
            <w:tcBorders>
              <w:top w:val="nil"/>
              <w:bottom w:val="nil"/>
            </w:tcBorders>
            <w:shd w:val="clear" w:color="auto" w:fill="auto"/>
            <w:vAlign w:val="bottom"/>
          </w:tcPr>
          <w:p w14:paraId="0D28D0BD" w14:textId="1D72CCA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658</w:t>
            </w:r>
          </w:p>
        </w:tc>
        <w:tc>
          <w:tcPr>
            <w:tcW w:w="1368" w:type="dxa"/>
            <w:tcBorders>
              <w:top w:val="nil"/>
              <w:bottom w:val="nil"/>
            </w:tcBorders>
            <w:shd w:val="clear" w:color="auto" w:fill="auto"/>
            <w:vAlign w:val="bottom"/>
          </w:tcPr>
          <w:p w14:paraId="71DC9E3A" w14:textId="5F2C1BA1"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406</w:t>
            </w:r>
          </w:p>
        </w:tc>
      </w:tr>
      <w:tr w:rsidR="004D6DA2" w:rsidRPr="00413D96" w14:paraId="2B46C4C9" w14:textId="77777777" w:rsidTr="004B78DD">
        <w:tc>
          <w:tcPr>
            <w:tcW w:w="3974" w:type="dxa"/>
            <w:tcBorders>
              <w:top w:val="nil"/>
              <w:bottom w:val="nil"/>
            </w:tcBorders>
            <w:shd w:val="clear" w:color="auto" w:fill="auto"/>
          </w:tcPr>
          <w:p w14:paraId="4FAFF1B2" w14:textId="4B8EEFAB"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less than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month</w:t>
            </w:r>
          </w:p>
        </w:tc>
        <w:tc>
          <w:tcPr>
            <w:tcW w:w="1368" w:type="dxa"/>
            <w:tcBorders>
              <w:top w:val="nil"/>
              <w:bottom w:val="nil"/>
            </w:tcBorders>
            <w:shd w:val="clear" w:color="auto" w:fill="auto"/>
            <w:vAlign w:val="bottom"/>
          </w:tcPr>
          <w:p w14:paraId="2BD817ED" w14:textId="77743551"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122</w:t>
            </w:r>
          </w:p>
        </w:tc>
        <w:tc>
          <w:tcPr>
            <w:tcW w:w="1369" w:type="dxa"/>
            <w:tcBorders>
              <w:top w:val="nil"/>
              <w:bottom w:val="nil"/>
            </w:tcBorders>
            <w:shd w:val="clear" w:color="auto" w:fill="auto"/>
            <w:vAlign w:val="bottom"/>
          </w:tcPr>
          <w:p w14:paraId="1C1AA5E8" w14:textId="5D39E116"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1369" w:type="dxa"/>
            <w:tcBorders>
              <w:top w:val="nil"/>
              <w:bottom w:val="nil"/>
            </w:tcBorders>
            <w:shd w:val="clear" w:color="auto" w:fill="auto"/>
            <w:vAlign w:val="bottom"/>
          </w:tcPr>
          <w:p w14:paraId="455B81B5" w14:textId="0FD3E981"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122</w:t>
            </w:r>
          </w:p>
        </w:tc>
        <w:tc>
          <w:tcPr>
            <w:tcW w:w="1368" w:type="dxa"/>
            <w:tcBorders>
              <w:top w:val="nil"/>
              <w:bottom w:val="nil"/>
            </w:tcBorders>
            <w:shd w:val="clear" w:color="auto" w:fill="auto"/>
            <w:vAlign w:val="bottom"/>
          </w:tcPr>
          <w:p w14:paraId="628BE115" w14:textId="6FCB5154"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4734411C" w14:textId="77777777" w:rsidTr="004B78DD">
        <w:tc>
          <w:tcPr>
            <w:tcW w:w="3974" w:type="dxa"/>
            <w:tcBorders>
              <w:top w:val="nil"/>
              <w:bottom w:val="nil"/>
            </w:tcBorders>
            <w:shd w:val="clear" w:color="auto" w:fill="auto"/>
          </w:tcPr>
          <w:p w14:paraId="54F82AE9" w14:textId="70DA772D"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 </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 xml:space="preserve"> months</w:t>
            </w:r>
          </w:p>
        </w:tc>
        <w:tc>
          <w:tcPr>
            <w:tcW w:w="1368" w:type="dxa"/>
            <w:tcBorders>
              <w:top w:val="nil"/>
              <w:bottom w:val="nil"/>
            </w:tcBorders>
            <w:shd w:val="clear" w:color="auto" w:fill="auto"/>
            <w:vAlign w:val="bottom"/>
          </w:tcPr>
          <w:p w14:paraId="4F9308F5" w14:textId="79A7F741"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nil"/>
            </w:tcBorders>
            <w:shd w:val="clear" w:color="auto" w:fill="auto"/>
            <w:vAlign w:val="bottom"/>
          </w:tcPr>
          <w:p w14:paraId="56CB7073" w14:textId="3BC5749F"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nil"/>
            </w:tcBorders>
            <w:shd w:val="clear" w:color="auto" w:fill="auto"/>
            <w:vAlign w:val="bottom"/>
          </w:tcPr>
          <w:p w14:paraId="55A5D6A0" w14:textId="2117C2EB"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8" w:type="dxa"/>
            <w:tcBorders>
              <w:top w:val="nil"/>
              <w:bottom w:val="nil"/>
            </w:tcBorders>
            <w:shd w:val="clear" w:color="auto" w:fill="auto"/>
            <w:vAlign w:val="bottom"/>
          </w:tcPr>
          <w:p w14:paraId="562792B6" w14:textId="0F52C52A"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089D8ACB" w14:textId="77777777" w:rsidTr="004B78DD">
        <w:tc>
          <w:tcPr>
            <w:tcW w:w="3974" w:type="dxa"/>
            <w:tcBorders>
              <w:top w:val="nil"/>
              <w:bottom w:val="nil"/>
            </w:tcBorders>
            <w:shd w:val="clear" w:color="auto" w:fill="auto"/>
          </w:tcPr>
          <w:p w14:paraId="3AB2A5B7" w14:textId="50DB3558"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 xml:space="preserve"> - </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 xml:space="preserve"> months</w:t>
            </w:r>
          </w:p>
        </w:tc>
        <w:tc>
          <w:tcPr>
            <w:tcW w:w="1368" w:type="dxa"/>
            <w:tcBorders>
              <w:top w:val="nil"/>
              <w:bottom w:val="nil"/>
            </w:tcBorders>
            <w:shd w:val="clear" w:color="auto" w:fill="auto"/>
            <w:vAlign w:val="bottom"/>
          </w:tcPr>
          <w:p w14:paraId="728C2F73" w14:textId="279D6BF8"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nil"/>
            </w:tcBorders>
            <w:shd w:val="clear" w:color="auto" w:fill="auto"/>
            <w:vAlign w:val="bottom"/>
          </w:tcPr>
          <w:p w14:paraId="0705440B" w14:textId="5D43BE37"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nil"/>
            </w:tcBorders>
            <w:shd w:val="clear" w:color="auto" w:fill="auto"/>
            <w:vAlign w:val="bottom"/>
          </w:tcPr>
          <w:p w14:paraId="701017CF" w14:textId="0AE53BDF"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8" w:type="dxa"/>
            <w:tcBorders>
              <w:top w:val="nil"/>
              <w:bottom w:val="nil"/>
            </w:tcBorders>
            <w:shd w:val="clear" w:color="auto" w:fill="auto"/>
            <w:vAlign w:val="bottom"/>
          </w:tcPr>
          <w:p w14:paraId="346E5AC8" w14:textId="61E04914"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6BA635C5" w14:textId="77777777" w:rsidTr="004B78DD">
        <w:tc>
          <w:tcPr>
            <w:tcW w:w="3974" w:type="dxa"/>
            <w:tcBorders>
              <w:top w:val="nil"/>
              <w:bottom w:val="nil"/>
            </w:tcBorders>
            <w:shd w:val="clear" w:color="auto" w:fill="auto"/>
          </w:tcPr>
          <w:p w14:paraId="1EE242F3" w14:textId="2E3A789D"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over </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vAlign w:val="bottom"/>
          </w:tcPr>
          <w:p w14:paraId="692F1667" w14:textId="17367F1B"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single" w:sz="4" w:space="0" w:color="auto"/>
            </w:tcBorders>
            <w:shd w:val="clear" w:color="auto" w:fill="auto"/>
            <w:vAlign w:val="bottom"/>
          </w:tcPr>
          <w:p w14:paraId="4E7B5B1D" w14:textId="20B6DEEA"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tcBorders>
              <w:top w:val="nil"/>
              <w:bottom w:val="single" w:sz="4" w:space="0" w:color="auto"/>
            </w:tcBorders>
            <w:shd w:val="clear" w:color="auto" w:fill="auto"/>
            <w:vAlign w:val="bottom"/>
          </w:tcPr>
          <w:p w14:paraId="6D633E60" w14:textId="22928203" w:rsidR="004D6DA2" w:rsidRPr="00413D96" w:rsidRDefault="004D6DA2" w:rsidP="004D6DA2">
            <w:pPr>
              <w:ind w:right="-72"/>
              <w:jc w:val="right"/>
              <w:rPr>
                <w:rFonts w:ascii="Arial" w:eastAsia="Arial Unicode MS" w:hAnsi="Arial" w:cs="Arial"/>
                <w:color w:val="000000"/>
                <w:sz w:val="18"/>
                <w:szCs w:val="18"/>
                <w:cs/>
                <w:lang w:val="en-US"/>
              </w:rPr>
            </w:pPr>
            <w:r w:rsidRPr="00413D96">
              <w:rPr>
                <w:rFonts w:ascii="Arial" w:eastAsia="Arial Unicode MS" w:hAnsi="Arial" w:cs="Arial"/>
                <w:color w:val="000000"/>
                <w:sz w:val="18"/>
                <w:szCs w:val="18"/>
                <w:lang w:val="en-US"/>
              </w:rPr>
              <w:t>-</w:t>
            </w:r>
          </w:p>
        </w:tc>
        <w:tc>
          <w:tcPr>
            <w:tcW w:w="1368" w:type="dxa"/>
            <w:tcBorders>
              <w:top w:val="nil"/>
              <w:bottom w:val="single" w:sz="4" w:space="0" w:color="auto"/>
            </w:tcBorders>
            <w:shd w:val="clear" w:color="auto" w:fill="auto"/>
            <w:vAlign w:val="bottom"/>
          </w:tcPr>
          <w:p w14:paraId="135CD6B9" w14:textId="328AE683"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07E728F0" w14:textId="77777777" w:rsidTr="004B78DD">
        <w:tc>
          <w:tcPr>
            <w:tcW w:w="3974" w:type="dxa"/>
            <w:tcBorders>
              <w:top w:val="nil"/>
              <w:bottom w:val="nil"/>
            </w:tcBorders>
            <w:shd w:val="clear" w:color="auto" w:fill="auto"/>
          </w:tcPr>
          <w:p w14:paraId="6269BA1B" w14:textId="77777777" w:rsidR="004D6DA2" w:rsidRPr="00413D96" w:rsidRDefault="004D6DA2" w:rsidP="004D6DA2">
            <w:pPr>
              <w:ind w:left="-101" w:right="-72"/>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D157B3F" w14:textId="1405056F"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bottom w:val="nil"/>
            </w:tcBorders>
            <w:shd w:val="clear" w:color="auto" w:fill="auto"/>
            <w:vAlign w:val="bottom"/>
          </w:tcPr>
          <w:p w14:paraId="0C25E6C6" w14:textId="31408A43"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bottom w:val="nil"/>
            </w:tcBorders>
            <w:shd w:val="clear" w:color="auto" w:fill="auto"/>
            <w:vAlign w:val="bottom"/>
          </w:tcPr>
          <w:p w14:paraId="2512E6F7" w14:textId="0AE93FC8" w:rsidR="004D6DA2" w:rsidRPr="00413D96" w:rsidRDefault="004D6DA2" w:rsidP="004D6DA2">
            <w:pPr>
              <w:ind w:right="-72"/>
              <w:jc w:val="right"/>
              <w:rPr>
                <w:rFonts w:ascii="Arial" w:eastAsia="Arial Unicode MS" w:hAnsi="Arial" w:cs="Arial"/>
                <w:color w:val="000000"/>
                <w:sz w:val="18"/>
                <w:szCs w:val="18"/>
                <w:lang w:val="en-US"/>
              </w:rPr>
            </w:pPr>
          </w:p>
        </w:tc>
        <w:tc>
          <w:tcPr>
            <w:tcW w:w="1368" w:type="dxa"/>
            <w:tcBorders>
              <w:top w:val="single" w:sz="4" w:space="0" w:color="auto"/>
              <w:bottom w:val="nil"/>
            </w:tcBorders>
            <w:shd w:val="clear" w:color="auto" w:fill="auto"/>
            <w:vAlign w:val="bottom"/>
          </w:tcPr>
          <w:p w14:paraId="61334B93" w14:textId="77777777" w:rsidR="004D6DA2" w:rsidRPr="00413D96" w:rsidRDefault="004D6DA2" w:rsidP="004D6DA2">
            <w:pPr>
              <w:ind w:right="-72"/>
              <w:jc w:val="right"/>
              <w:rPr>
                <w:rFonts w:ascii="Arial" w:eastAsia="Arial Unicode MS" w:hAnsi="Arial" w:cs="Arial"/>
                <w:color w:val="000000"/>
                <w:sz w:val="18"/>
                <w:szCs w:val="18"/>
                <w:lang w:val="en-US"/>
              </w:rPr>
            </w:pPr>
          </w:p>
        </w:tc>
      </w:tr>
      <w:tr w:rsidR="004D6DA2" w:rsidRPr="00413D96" w14:paraId="2934A038" w14:textId="77777777" w:rsidTr="004B78DD">
        <w:tc>
          <w:tcPr>
            <w:tcW w:w="3974" w:type="dxa"/>
            <w:tcBorders>
              <w:top w:val="nil"/>
              <w:bottom w:val="nil"/>
            </w:tcBorders>
            <w:shd w:val="clear" w:color="auto" w:fill="auto"/>
          </w:tcPr>
          <w:p w14:paraId="4A1A2D31" w14:textId="77777777"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Total trade receivables - related parties</w:t>
            </w:r>
          </w:p>
        </w:tc>
        <w:tc>
          <w:tcPr>
            <w:tcW w:w="1368" w:type="dxa"/>
            <w:tcBorders>
              <w:top w:val="nil"/>
              <w:bottom w:val="single" w:sz="4" w:space="0" w:color="auto"/>
            </w:tcBorders>
            <w:shd w:val="clear" w:color="auto" w:fill="auto"/>
            <w:vAlign w:val="bottom"/>
          </w:tcPr>
          <w:p w14:paraId="69449EDE" w14:textId="6653893C"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061</w:t>
            </w:r>
          </w:p>
        </w:tc>
        <w:tc>
          <w:tcPr>
            <w:tcW w:w="1369" w:type="dxa"/>
            <w:tcBorders>
              <w:top w:val="nil"/>
              <w:bottom w:val="single" w:sz="4" w:space="0" w:color="auto"/>
            </w:tcBorders>
            <w:shd w:val="clear" w:color="auto" w:fill="auto"/>
            <w:vAlign w:val="bottom"/>
          </w:tcPr>
          <w:p w14:paraId="088FA456" w14:textId="07E3EBE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816</w:t>
            </w:r>
          </w:p>
        </w:tc>
        <w:tc>
          <w:tcPr>
            <w:tcW w:w="1369" w:type="dxa"/>
            <w:tcBorders>
              <w:top w:val="nil"/>
              <w:bottom w:val="single" w:sz="4" w:space="0" w:color="auto"/>
            </w:tcBorders>
            <w:shd w:val="clear" w:color="auto" w:fill="auto"/>
            <w:vAlign w:val="bottom"/>
          </w:tcPr>
          <w:p w14:paraId="09A02A1F" w14:textId="2E62825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780</w:t>
            </w:r>
          </w:p>
        </w:tc>
        <w:tc>
          <w:tcPr>
            <w:tcW w:w="1368" w:type="dxa"/>
            <w:tcBorders>
              <w:top w:val="nil"/>
              <w:bottom w:val="single" w:sz="4" w:space="0" w:color="auto"/>
            </w:tcBorders>
            <w:shd w:val="clear" w:color="auto" w:fill="auto"/>
            <w:vAlign w:val="bottom"/>
          </w:tcPr>
          <w:p w14:paraId="607CA78C" w14:textId="66D0AFD5"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406</w:t>
            </w:r>
          </w:p>
        </w:tc>
      </w:tr>
      <w:tr w:rsidR="004D6DA2" w:rsidRPr="00413D96" w14:paraId="7EE1B3C2" w14:textId="77777777" w:rsidTr="004B78DD">
        <w:tblPrEx>
          <w:tblBorders>
            <w:top w:val="none" w:sz="0" w:space="0" w:color="auto"/>
            <w:bottom w:val="none" w:sz="0" w:space="0" w:color="auto"/>
          </w:tblBorders>
        </w:tblPrEx>
        <w:trPr>
          <w:cantSplit/>
          <w:trHeight w:val="198"/>
        </w:trPr>
        <w:tc>
          <w:tcPr>
            <w:tcW w:w="3974" w:type="dxa"/>
            <w:shd w:val="clear" w:color="auto" w:fill="auto"/>
          </w:tcPr>
          <w:p w14:paraId="62F34F92" w14:textId="77777777" w:rsidR="004D6DA2" w:rsidRPr="00413D96" w:rsidRDefault="004D6DA2" w:rsidP="004D6DA2">
            <w:pPr>
              <w:tabs>
                <w:tab w:val="left" w:pos="6840"/>
              </w:tabs>
              <w:ind w:left="-101"/>
              <w:rPr>
                <w:rFonts w:ascii="Arial" w:eastAsia="Arial Unicode MS" w:hAnsi="Arial" w:cs="Arial"/>
                <w:b/>
                <w:bCs/>
                <w:snapToGrid w:val="0"/>
                <w:color w:val="000000"/>
                <w:sz w:val="18"/>
                <w:szCs w:val="18"/>
                <w:cs/>
                <w:lang w:eastAsia="th-TH"/>
              </w:rPr>
            </w:pPr>
          </w:p>
        </w:tc>
        <w:tc>
          <w:tcPr>
            <w:tcW w:w="1368" w:type="dxa"/>
            <w:tcBorders>
              <w:top w:val="single" w:sz="4" w:space="0" w:color="auto"/>
            </w:tcBorders>
            <w:shd w:val="clear" w:color="auto" w:fill="auto"/>
          </w:tcPr>
          <w:p w14:paraId="2B407BF7"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9" w:type="dxa"/>
            <w:tcBorders>
              <w:top w:val="single" w:sz="4" w:space="0" w:color="auto"/>
            </w:tcBorders>
            <w:shd w:val="clear" w:color="auto" w:fill="auto"/>
          </w:tcPr>
          <w:p w14:paraId="63E08A18"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9" w:type="dxa"/>
            <w:tcBorders>
              <w:top w:val="single" w:sz="4" w:space="0" w:color="auto"/>
            </w:tcBorders>
            <w:shd w:val="clear" w:color="auto" w:fill="auto"/>
          </w:tcPr>
          <w:p w14:paraId="381EB2FB"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8" w:type="dxa"/>
            <w:tcBorders>
              <w:top w:val="single" w:sz="4" w:space="0" w:color="auto"/>
            </w:tcBorders>
            <w:shd w:val="clear" w:color="auto" w:fill="auto"/>
          </w:tcPr>
          <w:p w14:paraId="0CC50F1E" w14:textId="77777777" w:rsidR="004D6DA2" w:rsidRPr="00413D96" w:rsidRDefault="004D6DA2" w:rsidP="004D6DA2">
            <w:pPr>
              <w:ind w:right="-72"/>
              <w:jc w:val="right"/>
              <w:rPr>
                <w:rFonts w:ascii="Arial" w:eastAsia="Arial Unicode MS" w:hAnsi="Arial" w:cs="Arial"/>
                <w:color w:val="000000"/>
                <w:sz w:val="18"/>
                <w:szCs w:val="18"/>
                <w:lang w:val="en-US"/>
              </w:rPr>
            </w:pPr>
          </w:p>
        </w:tc>
      </w:tr>
      <w:tr w:rsidR="004D6DA2" w:rsidRPr="00413D96" w14:paraId="2DEBFB04" w14:textId="77777777" w:rsidTr="004B78DD">
        <w:tblPrEx>
          <w:tblBorders>
            <w:top w:val="none" w:sz="0" w:space="0" w:color="auto"/>
            <w:bottom w:val="none" w:sz="0" w:space="0" w:color="auto"/>
          </w:tblBorders>
        </w:tblPrEx>
        <w:trPr>
          <w:cantSplit/>
          <w:trHeight w:val="198"/>
        </w:trPr>
        <w:tc>
          <w:tcPr>
            <w:tcW w:w="3974" w:type="dxa"/>
            <w:shd w:val="clear" w:color="auto" w:fill="auto"/>
          </w:tcPr>
          <w:p w14:paraId="33BA0CB8" w14:textId="77777777" w:rsidR="004D6DA2" w:rsidRPr="00413D96" w:rsidRDefault="004D6DA2" w:rsidP="004D6DA2">
            <w:pPr>
              <w:tabs>
                <w:tab w:val="left" w:pos="6840"/>
              </w:tabs>
              <w:ind w:left="-101"/>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Trade receivables - </w:t>
            </w:r>
            <w:r w:rsidRPr="00413D96">
              <w:rPr>
                <w:rFonts w:ascii="Arial" w:eastAsia="Arial Unicode MS" w:hAnsi="Arial" w:cs="Arial"/>
                <w:b/>
                <w:bCs/>
                <w:snapToGrid w:val="0"/>
                <w:color w:val="000000"/>
                <w:sz w:val="18"/>
                <w:szCs w:val="18"/>
                <w:lang w:eastAsia="th-TH"/>
              </w:rPr>
              <w:t>third parties</w:t>
            </w:r>
          </w:p>
        </w:tc>
        <w:tc>
          <w:tcPr>
            <w:tcW w:w="1368" w:type="dxa"/>
            <w:shd w:val="clear" w:color="auto" w:fill="auto"/>
          </w:tcPr>
          <w:p w14:paraId="0386B069"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9" w:type="dxa"/>
            <w:shd w:val="clear" w:color="auto" w:fill="auto"/>
          </w:tcPr>
          <w:p w14:paraId="612A5D25"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9" w:type="dxa"/>
            <w:shd w:val="clear" w:color="auto" w:fill="auto"/>
          </w:tcPr>
          <w:p w14:paraId="31444CB4" w14:textId="77777777" w:rsidR="004D6DA2" w:rsidRPr="00413D96" w:rsidRDefault="004D6DA2" w:rsidP="004D6DA2">
            <w:pPr>
              <w:ind w:right="-72"/>
              <w:jc w:val="right"/>
              <w:rPr>
                <w:rFonts w:ascii="Arial" w:eastAsia="Arial Unicode MS" w:hAnsi="Arial" w:cs="Arial"/>
                <w:color w:val="000000"/>
                <w:sz w:val="18"/>
                <w:szCs w:val="18"/>
                <w:cs/>
                <w:lang w:val="en-US"/>
              </w:rPr>
            </w:pPr>
          </w:p>
        </w:tc>
        <w:tc>
          <w:tcPr>
            <w:tcW w:w="1368" w:type="dxa"/>
            <w:shd w:val="clear" w:color="auto" w:fill="auto"/>
          </w:tcPr>
          <w:p w14:paraId="243F5D53" w14:textId="77777777" w:rsidR="004D6DA2" w:rsidRPr="00413D96" w:rsidRDefault="004D6DA2" w:rsidP="004D6DA2">
            <w:pPr>
              <w:ind w:right="-72"/>
              <w:jc w:val="right"/>
              <w:rPr>
                <w:rFonts w:ascii="Arial" w:eastAsia="Arial Unicode MS" w:hAnsi="Arial" w:cs="Arial"/>
                <w:color w:val="000000"/>
                <w:sz w:val="18"/>
                <w:szCs w:val="18"/>
                <w:lang w:val="en-US"/>
              </w:rPr>
            </w:pPr>
          </w:p>
        </w:tc>
      </w:tr>
      <w:tr w:rsidR="004D6DA2" w:rsidRPr="00413D96" w14:paraId="635511C6" w14:textId="77777777" w:rsidTr="004B78DD">
        <w:tblPrEx>
          <w:tblBorders>
            <w:top w:val="none" w:sz="0" w:space="0" w:color="auto"/>
            <w:bottom w:val="none" w:sz="0" w:space="0" w:color="auto"/>
          </w:tblBorders>
        </w:tblPrEx>
        <w:trPr>
          <w:cantSplit/>
        </w:trPr>
        <w:tc>
          <w:tcPr>
            <w:tcW w:w="3974" w:type="dxa"/>
            <w:shd w:val="clear" w:color="auto" w:fill="auto"/>
          </w:tcPr>
          <w:p w14:paraId="51099554" w14:textId="77777777"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Not overdue </w:t>
            </w:r>
          </w:p>
        </w:tc>
        <w:tc>
          <w:tcPr>
            <w:tcW w:w="1368" w:type="dxa"/>
            <w:shd w:val="clear" w:color="auto" w:fill="auto"/>
            <w:vAlign w:val="bottom"/>
          </w:tcPr>
          <w:p w14:paraId="77B29F4A" w14:textId="4FE7D0E3"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655</w:t>
            </w:r>
          </w:p>
        </w:tc>
        <w:tc>
          <w:tcPr>
            <w:tcW w:w="1369" w:type="dxa"/>
            <w:shd w:val="clear" w:color="auto" w:fill="auto"/>
            <w:vAlign w:val="bottom"/>
          </w:tcPr>
          <w:p w14:paraId="1A95C9AE" w14:textId="096350DB"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051</w:t>
            </w:r>
          </w:p>
        </w:tc>
        <w:tc>
          <w:tcPr>
            <w:tcW w:w="1369" w:type="dxa"/>
            <w:shd w:val="clear" w:color="auto" w:fill="auto"/>
            <w:vAlign w:val="bottom"/>
          </w:tcPr>
          <w:p w14:paraId="7F66CBFC" w14:textId="01D935AF"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810</w:t>
            </w:r>
          </w:p>
        </w:tc>
        <w:tc>
          <w:tcPr>
            <w:tcW w:w="1368" w:type="dxa"/>
            <w:shd w:val="clear" w:color="auto" w:fill="auto"/>
            <w:vAlign w:val="bottom"/>
          </w:tcPr>
          <w:p w14:paraId="25AC7018" w14:textId="2B4B2BDB"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887</w:t>
            </w:r>
          </w:p>
        </w:tc>
      </w:tr>
      <w:tr w:rsidR="004D6DA2" w:rsidRPr="00413D96" w14:paraId="415A759D" w14:textId="77777777" w:rsidTr="004B78DD">
        <w:tblPrEx>
          <w:tblBorders>
            <w:top w:val="none" w:sz="0" w:space="0" w:color="auto"/>
            <w:bottom w:val="none" w:sz="0" w:space="0" w:color="auto"/>
          </w:tblBorders>
        </w:tblPrEx>
        <w:trPr>
          <w:cantSplit/>
        </w:trPr>
        <w:tc>
          <w:tcPr>
            <w:tcW w:w="3974" w:type="dxa"/>
            <w:shd w:val="clear" w:color="auto" w:fill="auto"/>
          </w:tcPr>
          <w:p w14:paraId="5197B697" w14:textId="230FA48B"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less than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months </w:t>
            </w:r>
          </w:p>
        </w:tc>
        <w:tc>
          <w:tcPr>
            <w:tcW w:w="1368" w:type="dxa"/>
            <w:shd w:val="clear" w:color="auto" w:fill="auto"/>
            <w:vAlign w:val="bottom"/>
          </w:tcPr>
          <w:p w14:paraId="44449AA5" w14:textId="21519A84"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shd w:val="clear" w:color="auto" w:fill="auto"/>
            <w:vAlign w:val="bottom"/>
          </w:tcPr>
          <w:p w14:paraId="16ED72FA" w14:textId="7C4D8B3B"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p>
        </w:tc>
        <w:tc>
          <w:tcPr>
            <w:tcW w:w="1369" w:type="dxa"/>
            <w:shd w:val="clear" w:color="auto" w:fill="auto"/>
            <w:vAlign w:val="bottom"/>
          </w:tcPr>
          <w:p w14:paraId="2E609BCA" w14:textId="16C77CF0"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8" w:type="dxa"/>
            <w:shd w:val="clear" w:color="auto" w:fill="auto"/>
            <w:vAlign w:val="bottom"/>
          </w:tcPr>
          <w:p w14:paraId="4B456C59" w14:textId="41E60F35"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5C9DEC01" w14:textId="77777777" w:rsidTr="004B78DD">
        <w:tblPrEx>
          <w:tblBorders>
            <w:top w:val="none" w:sz="0" w:space="0" w:color="auto"/>
            <w:bottom w:val="none" w:sz="0" w:space="0" w:color="auto"/>
          </w:tblBorders>
        </w:tblPrEx>
        <w:trPr>
          <w:cantSplit/>
        </w:trPr>
        <w:tc>
          <w:tcPr>
            <w:tcW w:w="3974" w:type="dxa"/>
            <w:shd w:val="clear" w:color="auto" w:fill="auto"/>
          </w:tcPr>
          <w:p w14:paraId="465ED55C" w14:textId="588CC8D9"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 </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 xml:space="preserve"> months</w:t>
            </w:r>
          </w:p>
        </w:tc>
        <w:tc>
          <w:tcPr>
            <w:tcW w:w="1368" w:type="dxa"/>
            <w:shd w:val="clear" w:color="auto" w:fill="auto"/>
            <w:vAlign w:val="bottom"/>
          </w:tcPr>
          <w:p w14:paraId="3F2C15A5" w14:textId="7E10B40A"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9" w:type="dxa"/>
            <w:shd w:val="clear" w:color="auto" w:fill="auto"/>
            <w:vAlign w:val="bottom"/>
          </w:tcPr>
          <w:p w14:paraId="19473203" w14:textId="2656A567"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1369" w:type="dxa"/>
            <w:shd w:val="clear" w:color="auto" w:fill="auto"/>
            <w:vAlign w:val="bottom"/>
          </w:tcPr>
          <w:p w14:paraId="5B56531D" w14:textId="2F050041"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8" w:type="dxa"/>
            <w:shd w:val="clear" w:color="auto" w:fill="auto"/>
            <w:vAlign w:val="bottom"/>
          </w:tcPr>
          <w:p w14:paraId="19BF57F4" w14:textId="51ED53F0"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010D5849" w14:textId="77777777" w:rsidTr="004B78DD">
        <w:trPr>
          <w:cantSplit/>
        </w:trPr>
        <w:tc>
          <w:tcPr>
            <w:tcW w:w="3974" w:type="dxa"/>
            <w:tcBorders>
              <w:top w:val="nil"/>
              <w:bottom w:val="nil"/>
            </w:tcBorders>
            <w:shd w:val="clear" w:color="auto" w:fill="auto"/>
          </w:tcPr>
          <w:p w14:paraId="3173BD54" w14:textId="3ABC5CC7"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 xml:space="preserve"> - </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 xml:space="preserve"> months</w:t>
            </w:r>
          </w:p>
        </w:tc>
        <w:tc>
          <w:tcPr>
            <w:tcW w:w="1368" w:type="dxa"/>
            <w:tcBorders>
              <w:top w:val="nil"/>
              <w:bottom w:val="nil"/>
            </w:tcBorders>
            <w:shd w:val="clear" w:color="auto" w:fill="auto"/>
            <w:vAlign w:val="bottom"/>
          </w:tcPr>
          <w:p w14:paraId="4033069F" w14:textId="4F883BA3"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1369" w:type="dxa"/>
            <w:tcBorders>
              <w:top w:val="nil"/>
              <w:bottom w:val="nil"/>
            </w:tcBorders>
            <w:shd w:val="clear" w:color="auto" w:fill="auto"/>
            <w:vAlign w:val="bottom"/>
          </w:tcPr>
          <w:p w14:paraId="0091EA11" w14:textId="0BA5FD61"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1369" w:type="dxa"/>
            <w:tcBorders>
              <w:top w:val="nil"/>
              <w:bottom w:val="nil"/>
            </w:tcBorders>
            <w:shd w:val="clear" w:color="auto" w:fill="auto"/>
            <w:vAlign w:val="bottom"/>
          </w:tcPr>
          <w:p w14:paraId="78CD3BA7" w14:textId="47D712F1"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368" w:type="dxa"/>
            <w:tcBorders>
              <w:top w:val="nil"/>
              <w:bottom w:val="nil"/>
            </w:tcBorders>
            <w:shd w:val="clear" w:color="auto" w:fill="auto"/>
            <w:vAlign w:val="bottom"/>
          </w:tcPr>
          <w:p w14:paraId="74767FAF" w14:textId="33781EAE"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278953CF" w14:textId="77777777" w:rsidTr="004B78DD">
        <w:trPr>
          <w:cantSplit/>
        </w:trPr>
        <w:tc>
          <w:tcPr>
            <w:tcW w:w="3974" w:type="dxa"/>
            <w:tcBorders>
              <w:top w:val="nil"/>
              <w:bottom w:val="nil"/>
            </w:tcBorders>
            <w:shd w:val="clear" w:color="auto" w:fill="auto"/>
          </w:tcPr>
          <w:p w14:paraId="3256DA32" w14:textId="1E979CCC"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Overdue over </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 xml:space="preserve"> months</w:t>
            </w:r>
          </w:p>
        </w:tc>
        <w:tc>
          <w:tcPr>
            <w:tcW w:w="1368" w:type="dxa"/>
            <w:tcBorders>
              <w:top w:val="nil"/>
              <w:bottom w:val="single" w:sz="4" w:space="0" w:color="auto"/>
            </w:tcBorders>
            <w:shd w:val="clear" w:color="auto" w:fill="auto"/>
            <w:vAlign w:val="bottom"/>
          </w:tcPr>
          <w:p w14:paraId="48FD801D" w14:textId="320D6584" w:rsidR="004D6DA2" w:rsidRPr="00413D96" w:rsidRDefault="00A1321E" w:rsidP="004D6DA2">
            <w:pPr>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37</w:t>
            </w:r>
            <w:r w:rsidR="004D6DA2" w:rsidRPr="00413D96">
              <w:rPr>
                <w:rFonts w:ascii="Arial" w:eastAsia="Arial Unicode MS" w:hAnsi="Arial" w:cs="Arial"/>
                <w:color w:val="000000"/>
                <w:sz w:val="16"/>
                <w:szCs w:val="16"/>
                <w:vertAlign w:val="superscript"/>
                <w:lang w:val="en-US"/>
              </w:rPr>
              <w:t>(</w:t>
            </w:r>
            <w:r w:rsidRPr="00A1321E">
              <w:rPr>
                <w:rFonts w:ascii="Arial" w:eastAsia="Arial Unicode MS" w:hAnsi="Arial" w:cs="Arial"/>
                <w:color w:val="000000"/>
                <w:sz w:val="16"/>
                <w:szCs w:val="16"/>
                <w:vertAlign w:val="superscript"/>
              </w:rPr>
              <w:t>1</w:t>
            </w:r>
            <w:r w:rsidR="004D6DA2" w:rsidRPr="00413D96">
              <w:rPr>
                <w:rFonts w:ascii="Arial" w:eastAsia="Arial Unicode MS" w:hAnsi="Arial" w:cs="Arial"/>
                <w:color w:val="000000"/>
                <w:sz w:val="16"/>
                <w:szCs w:val="16"/>
                <w:vertAlign w:val="superscript"/>
                <w:lang w:val="en-US"/>
              </w:rPr>
              <w:t>)</w:t>
            </w:r>
          </w:p>
        </w:tc>
        <w:tc>
          <w:tcPr>
            <w:tcW w:w="1369" w:type="dxa"/>
            <w:tcBorders>
              <w:top w:val="nil"/>
              <w:left w:val="nil"/>
              <w:bottom w:val="single" w:sz="4" w:space="0" w:color="auto"/>
              <w:right w:val="nil"/>
            </w:tcBorders>
            <w:shd w:val="clear" w:color="auto" w:fill="auto"/>
            <w:vAlign w:val="bottom"/>
          </w:tcPr>
          <w:p w14:paraId="4028AB1B" w14:textId="1CAFFE5E"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69</w:t>
            </w:r>
            <w:r w:rsidR="004D6DA2" w:rsidRPr="00413D96">
              <w:rPr>
                <w:rFonts w:ascii="Arial" w:eastAsia="Arial Unicode MS" w:hAnsi="Arial" w:cs="Arial"/>
                <w:color w:val="000000"/>
                <w:sz w:val="16"/>
                <w:szCs w:val="16"/>
                <w:vertAlign w:val="superscript"/>
                <w:lang w:val="en-US"/>
              </w:rPr>
              <w:t>(</w:t>
            </w:r>
            <w:r w:rsidRPr="00A1321E">
              <w:rPr>
                <w:rFonts w:ascii="Arial" w:eastAsia="Arial Unicode MS" w:hAnsi="Arial" w:cs="Arial"/>
                <w:color w:val="000000"/>
                <w:sz w:val="16"/>
                <w:szCs w:val="16"/>
                <w:vertAlign w:val="superscript"/>
              </w:rPr>
              <w:t>1</w:t>
            </w:r>
            <w:r w:rsidR="004D6DA2" w:rsidRPr="00413D96">
              <w:rPr>
                <w:rFonts w:ascii="Arial" w:eastAsia="Arial Unicode MS" w:hAnsi="Arial" w:cs="Arial"/>
                <w:color w:val="000000"/>
                <w:sz w:val="16"/>
                <w:szCs w:val="16"/>
                <w:vertAlign w:val="superscript"/>
                <w:lang w:val="en-US"/>
              </w:rPr>
              <w:t>)</w:t>
            </w:r>
          </w:p>
        </w:tc>
        <w:tc>
          <w:tcPr>
            <w:tcW w:w="1369" w:type="dxa"/>
            <w:tcBorders>
              <w:top w:val="nil"/>
              <w:bottom w:val="single" w:sz="4" w:space="0" w:color="auto"/>
            </w:tcBorders>
            <w:shd w:val="clear" w:color="auto" w:fill="auto"/>
            <w:vAlign w:val="bottom"/>
          </w:tcPr>
          <w:p w14:paraId="73390B17" w14:textId="0F0B49AE"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1368" w:type="dxa"/>
            <w:tcBorders>
              <w:top w:val="nil"/>
              <w:left w:val="nil"/>
              <w:bottom w:val="single" w:sz="4" w:space="0" w:color="auto"/>
              <w:right w:val="nil"/>
            </w:tcBorders>
            <w:shd w:val="clear" w:color="auto" w:fill="auto"/>
            <w:vAlign w:val="bottom"/>
          </w:tcPr>
          <w:p w14:paraId="6E6B5ADA" w14:textId="44F6CDD5" w:rsidR="004D6DA2" w:rsidRPr="00413D96" w:rsidRDefault="004D6DA2" w:rsidP="004D6DA2">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D6DA2" w:rsidRPr="00413D96" w14:paraId="30243658" w14:textId="77777777" w:rsidTr="004B78DD">
        <w:tblPrEx>
          <w:tblBorders>
            <w:top w:val="none" w:sz="0" w:space="0" w:color="auto"/>
            <w:bottom w:val="none" w:sz="0" w:space="0" w:color="auto"/>
          </w:tblBorders>
        </w:tblPrEx>
        <w:trPr>
          <w:cantSplit/>
        </w:trPr>
        <w:tc>
          <w:tcPr>
            <w:tcW w:w="3974" w:type="dxa"/>
            <w:shd w:val="clear" w:color="auto" w:fill="auto"/>
          </w:tcPr>
          <w:p w14:paraId="5A60F45B" w14:textId="77777777" w:rsidR="004D6DA2" w:rsidRPr="00413D96" w:rsidRDefault="004D6DA2" w:rsidP="004D6DA2">
            <w:pPr>
              <w:tabs>
                <w:tab w:val="left" w:pos="6840"/>
              </w:tabs>
              <w:ind w:left="-101"/>
              <w:rPr>
                <w:rFonts w:ascii="Arial" w:eastAsia="Arial Unicode MS" w:hAnsi="Arial" w:cs="Arial"/>
                <w:color w:val="000000"/>
                <w:sz w:val="18"/>
                <w:szCs w:val="18"/>
              </w:rPr>
            </w:pPr>
          </w:p>
        </w:tc>
        <w:tc>
          <w:tcPr>
            <w:tcW w:w="1368" w:type="dxa"/>
            <w:tcBorders>
              <w:top w:val="single" w:sz="4" w:space="0" w:color="auto"/>
            </w:tcBorders>
            <w:shd w:val="clear" w:color="auto" w:fill="auto"/>
          </w:tcPr>
          <w:p w14:paraId="548B1DD3"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shd w:val="clear" w:color="auto" w:fill="auto"/>
          </w:tcPr>
          <w:p w14:paraId="78040E87"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tcBorders>
            <w:shd w:val="clear" w:color="auto" w:fill="auto"/>
            <w:vAlign w:val="bottom"/>
          </w:tcPr>
          <w:p w14:paraId="4EAE39F1"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0CF1B7C8" w14:textId="77777777" w:rsidR="004D6DA2" w:rsidRPr="00413D96" w:rsidRDefault="004D6DA2" w:rsidP="004D6DA2">
            <w:pPr>
              <w:ind w:right="-72"/>
              <w:jc w:val="right"/>
              <w:rPr>
                <w:rFonts w:ascii="Arial" w:eastAsia="Arial Unicode MS" w:hAnsi="Arial" w:cs="Arial"/>
                <w:color w:val="000000"/>
                <w:sz w:val="18"/>
                <w:szCs w:val="18"/>
                <w:lang w:val="en-US"/>
              </w:rPr>
            </w:pPr>
          </w:p>
        </w:tc>
      </w:tr>
      <w:tr w:rsidR="004D6DA2" w:rsidRPr="00413D96" w14:paraId="454A99A9" w14:textId="77777777" w:rsidTr="004B78DD">
        <w:tblPrEx>
          <w:tblBorders>
            <w:top w:val="none" w:sz="0" w:space="0" w:color="auto"/>
            <w:bottom w:val="none" w:sz="0" w:space="0" w:color="auto"/>
          </w:tblBorders>
        </w:tblPrEx>
        <w:trPr>
          <w:cantSplit/>
        </w:trPr>
        <w:tc>
          <w:tcPr>
            <w:tcW w:w="3974" w:type="dxa"/>
            <w:shd w:val="clear" w:color="auto" w:fill="auto"/>
          </w:tcPr>
          <w:p w14:paraId="78459AC4" w14:textId="77777777" w:rsidR="004D6DA2" w:rsidRPr="00413D96" w:rsidRDefault="004D6DA2" w:rsidP="004D6DA2">
            <w:pPr>
              <w:tabs>
                <w:tab w:val="left" w:pos="6840"/>
              </w:tabs>
              <w:ind w:left="-101"/>
              <w:rPr>
                <w:rFonts w:ascii="Arial" w:eastAsia="Arial Unicode MS" w:hAnsi="Arial" w:cs="Arial"/>
                <w:snapToGrid w:val="0"/>
                <w:color w:val="000000"/>
                <w:sz w:val="18"/>
                <w:szCs w:val="18"/>
                <w:cs/>
                <w:lang w:eastAsia="th-TH"/>
              </w:rPr>
            </w:pPr>
            <w:r w:rsidRPr="00413D96">
              <w:rPr>
                <w:rFonts w:ascii="Arial" w:eastAsia="Arial Unicode MS" w:hAnsi="Arial" w:cs="Arial"/>
                <w:color w:val="000000"/>
                <w:sz w:val="18"/>
                <w:szCs w:val="18"/>
              </w:rPr>
              <w:t>Total trade receivables - third parties</w:t>
            </w:r>
          </w:p>
        </w:tc>
        <w:tc>
          <w:tcPr>
            <w:tcW w:w="1368" w:type="dxa"/>
            <w:tcBorders>
              <w:bottom w:val="single" w:sz="4" w:space="0" w:color="auto"/>
            </w:tcBorders>
            <w:shd w:val="clear" w:color="auto" w:fill="auto"/>
            <w:vAlign w:val="bottom"/>
          </w:tcPr>
          <w:p w14:paraId="214F5860" w14:textId="68415291"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693</w:t>
            </w:r>
          </w:p>
        </w:tc>
        <w:tc>
          <w:tcPr>
            <w:tcW w:w="1369" w:type="dxa"/>
            <w:tcBorders>
              <w:left w:val="nil"/>
              <w:bottom w:val="single" w:sz="4" w:space="0" w:color="auto"/>
              <w:right w:val="nil"/>
            </w:tcBorders>
            <w:shd w:val="clear" w:color="auto" w:fill="auto"/>
            <w:vAlign w:val="bottom"/>
          </w:tcPr>
          <w:p w14:paraId="7BFE286C" w14:textId="55C52CAA"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125</w:t>
            </w:r>
          </w:p>
        </w:tc>
        <w:tc>
          <w:tcPr>
            <w:tcW w:w="1369" w:type="dxa"/>
            <w:tcBorders>
              <w:bottom w:val="single" w:sz="4" w:space="0" w:color="auto"/>
            </w:tcBorders>
            <w:shd w:val="clear" w:color="auto" w:fill="auto"/>
            <w:vAlign w:val="bottom"/>
          </w:tcPr>
          <w:p w14:paraId="6061B75C" w14:textId="0FE1984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811</w:t>
            </w:r>
          </w:p>
        </w:tc>
        <w:tc>
          <w:tcPr>
            <w:tcW w:w="1368" w:type="dxa"/>
            <w:tcBorders>
              <w:left w:val="nil"/>
              <w:bottom w:val="single" w:sz="4" w:space="0" w:color="auto"/>
              <w:right w:val="nil"/>
            </w:tcBorders>
            <w:shd w:val="clear" w:color="auto" w:fill="auto"/>
            <w:vAlign w:val="bottom"/>
          </w:tcPr>
          <w:p w14:paraId="1FC435A4" w14:textId="6D40B6B0"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887</w:t>
            </w:r>
          </w:p>
        </w:tc>
      </w:tr>
      <w:tr w:rsidR="004D6DA2" w:rsidRPr="00413D96" w14:paraId="51F815E9" w14:textId="77777777">
        <w:tblPrEx>
          <w:tblBorders>
            <w:top w:val="none" w:sz="0" w:space="0" w:color="auto"/>
            <w:bottom w:val="none" w:sz="0" w:space="0" w:color="auto"/>
          </w:tblBorders>
        </w:tblPrEx>
        <w:trPr>
          <w:cantSplit/>
          <w:trHeight w:val="54"/>
        </w:trPr>
        <w:tc>
          <w:tcPr>
            <w:tcW w:w="3974" w:type="dxa"/>
            <w:shd w:val="clear" w:color="auto" w:fill="auto"/>
          </w:tcPr>
          <w:p w14:paraId="59F5D45D" w14:textId="77777777" w:rsidR="004D6DA2" w:rsidRPr="00413D96" w:rsidRDefault="004D6DA2" w:rsidP="004D6DA2">
            <w:pPr>
              <w:tabs>
                <w:tab w:val="left" w:pos="6840"/>
              </w:tabs>
              <w:ind w:left="-101"/>
              <w:rPr>
                <w:rFonts w:ascii="Arial" w:eastAsia="Arial Unicode MS" w:hAnsi="Arial" w:cs="Arial"/>
                <w:snapToGrid w:val="0"/>
                <w:color w:val="000000"/>
                <w:sz w:val="18"/>
                <w:szCs w:val="18"/>
                <w:cs/>
                <w:lang w:eastAsia="th-TH"/>
              </w:rPr>
            </w:pPr>
          </w:p>
        </w:tc>
        <w:tc>
          <w:tcPr>
            <w:tcW w:w="1368" w:type="dxa"/>
            <w:tcBorders>
              <w:top w:val="single" w:sz="4" w:space="0" w:color="auto"/>
            </w:tcBorders>
            <w:shd w:val="clear" w:color="auto" w:fill="auto"/>
            <w:vAlign w:val="bottom"/>
          </w:tcPr>
          <w:p w14:paraId="46E0EA2C"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shd w:val="clear" w:color="auto" w:fill="auto"/>
            <w:vAlign w:val="bottom"/>
          </w:tcPr>
          <w:p w14:paraId="3D847386"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9" w:type="dxa"/>
            <w:tcBorders>
              <w:top w:val="single" w:sz="4" w:space="0" w:color="auto"/>
            </w:tcBorders>
            <w:shd w:val="clear" w:color="auto" w:fill="auto"/>
            <w:vAlign w:val="bottom"/>
          </w:tcPr>
          <w:p w14:paraId="1D50B7D8" w14:textId="77777777" w:rsidR="004D6DA2" w:rsidRPr="00413D96" w:rsidRDefault="004D6DA2" w:rsidP="004D6DA2">
            <w:pPr>
              <w:ind w:right="-72"/>
              <w:jc w:val="right"/>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3CA99CFB" w14:textId="77777777" w:rsidR="004D6DA2" w:rsidRPr="00413D96" w:rsidRDefault="004D6DA2" w:rsidP="004D6DA2">
            <w:pPr>
              <w:ind w:right="-72"/>
              <w:jc w:val="right"/>
              <w:rPr>
                <w:rFonts w:ascii="Arial" w:eastAsia="Arial Unicode MS" w:hAnsi="Arial" w:cs="Arial"/>
                <w:color w:val="000000"/>
                <w:sz w:val="18"/>
                <w:szCs w:val="18"/>
                <w:lang w:val="en-US"/>
              </w:rPr>
            </w:pPr>
          </w:p>
        </w:tc>
      </w:tr>
      <w:tr w:rsidR="004D6DA2" w:rsidRPr="00413D96" w14:paraId="2071F8CE" w14:textId="77777777" w:rsidTr="004B78DD">
        <w:tblPrEx>
          <w:tblBorders>
            <w:top w:val="none" w:sz="0" w:space="0" w:color="auto"/>
            <w:bottom w:val="none" w:sz="0" w:space="0" w:color="auto"/>
          </w:tblBorders>
        </w:tblPrEx>
        <w:trPr>
          <w:cantSplit/>
        </w:trPr>
        <w:tc>
          <w:tcPr>
            <w:tcW w:w="3974" w:type="dxa"/>
            <w:shd w:val="clear" w:color="auto" w:fill="auto"/>
          </w:tcPr>
          <w:p w14:paraId="356D657C" w14:textId="77777777" w:rsidR="004D6DA2" w:rsidRPr="00413D96" w:rsidRDefault="004D6DA2" w:rsidP="004D6DA2">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Total trade receivables </w:t>
            </w:r>
          </w:p>
        </w:tc>
        <w:tc>
          <w:tcPr>
            <w:tcW w:w="1368" w:type="dxa"/>
            <w:tcBorders>
              <w:bottom w:val="single" w:sz="4" w:space="0" w:color="auto"/>
            </w:tcBorders>
            <w:shd w:val="clear" w:color="auto" w:fill="auto"/>
            <w:vAlign w:val="bottom"/>
          </w:tcPr>
          <w:p w14:paraId="40DB17B8" w14:textId="3FB069E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11</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754</w:t>
            </w:r>
          </w:p>
        </w:tc>
        <w:tc>
          <w:tcPr>
            <w:tcW w:w="1369" w:type="dxa"/>
            <w:tcBorders>
              <w:top w:val="nil"/>
              <w:left w:val="nil"/>
              <w:bottom w:val="single" w:sz="4" w:space="0" w:color="auto"/>
              <w:right w:val="nil"/>
            </w:tcBorders>
            <w:shd w:val="clear" w:color="auto" w:fill="auto"/>
            <w:vAlign w:val="bottom"/>
          </w:tcPr>
          <w:p w14:paraId="3029C73C" w14:textId="5CEBAF1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10</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941</w:t>
            </w:r>
          </w:p>
        </w:tc>
        <w:tc>
          <w:tcPr>
            <w:tcW w:w="1369" w:type="dxa"/>
            <w:tcBorders>
              <w:bottom w:val="single" w:sz="4" w:space="0" w:color="auto"/>
            </w:tcBorders>
            <w:shd w:val="clear" w:color="auto" w:fill="auto"/>
            <w:vAlign w:val="bottom"/>
          </w:tcPr>
          <w:p w14:paraId="4DCD1706" w14:textId="46274E22"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591</w:t>
            </w:r>
          </w:p>
        </w:tc>
        <w:tc>
          <w:tcPr>
            <w:tcW w:w="1368" w:type="dxa"/>
            <w:tcBorders>
              <w:top w:val="nil"/>
              <w:left w:val="nil"/>
              <w:bottom w:val="single" w:sz="4" w:space="0" w:color="auto"/>
              <w:right w:val="nil"/>
            </w:tcBorders>
            <w:shd w:val="clear" w:color="auto" w:fill="auto"/>
            <w:vAlign w:val="bottom"/>
          </w:tcPr>
          <w:p w14:paraId="4FF90CEE" w14:textId="654AD93B" w:rsidR="004D6DA2" w:rsidRPr="00413D96" w:rsidRDefault="00A1321E" w:rsidP="004D6DA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4D6DA2"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293</w:t>
            </w:r>
          </w:p>
        </w:tc>
      </w:tr>
    </w:tbl>
    <w:p w14:paraId="4F62B15B" w14:textId="77777777" w:rsidR="009168BD" w:rsidRPr="00413D96" w:rsidRDefault="009168BD" w:rsidP="00BD647D">
      <w:pPr>
        <w:jc w:val="both"/>
        <w:rPr>
          <w:rFonts w:ascii="Arial" w:hAnsi="Arial" w:cs="Arial"/>
          <w:color w:val="000000"/>
          <w:sz w:val="18"/>
          <w:szCs w:val="18"/>
        </w:rPr>
      </w:pPr>
    </w:p>
    <w:p w14:paraId="183AC495" w14:textId="5DBBE022" w:rsidR="009168BD" w:rsidRPr="00413D96" w:rsidRDefault="009168BD" w:rsidP="00BD647D">
      <w:pPr>
        <w:ind w:left="270" w:hanging="270"/>
        <w:jc w:val="both"/>
        <w:rPr>
          <w:rFonts w:ascii="Arial" w:hAnsi="Arial" w:cs="Arial"/>
          <w:color w:val="000000"/>
          <w:spacing w:val="-6"/>
          <w:sz w:val="18"/>
          <w:szCs w:val="18"/>
        </w:rPr>
      </w:pPr>
      <w:r w:rsidRPr="00413D96">
        <w:rPr>
          <w:rFonts w:ascii="Arial" w:hAnsi="Arial" w:cs="Arial"/>
          <w:color w:val="000000"/>
          <w:sz w:val="18"/>
          <w:szCs w:val="18"/>
          <w:vertAlign w:val="superscript"/>
        </w:rPr>
        <w:t>(</w:t>
      </w:r>
      <w:r w:rsidR="00A1321E" w:rsidRPr="00A1321E">
        <w:rPr>
          <w:rFonts w:ascii="Arial" w:hAnsi="Arial" w:cs="Arial"/>
          <w:color w:val="000000"/>
          <w:sz w:val="18"/>
          <w:szCs w:val="18"/>
          <w:vertAlign w:val="superscript"/>
        </w:rPr>
        <w:t>1</w:t>
      </w:r>
      <w:r w:rsidRPr="00413D96">
        <w:rPr>
          <w:rFonts w:ascii="Arial" w:hAnsi="Arial" w:cs="Arial"/>
          <w:color w:val="000000"/>
          <w:sz w:val="18"/>
          <w:szCs w:val="18"/>
          <w:vertAlign w:val="superscript"/>
        </w:rPr>
        <w:t>)</w:t>
      </w:r>
      <w:r w:rsidRPr="00413D96">
        <w:rPr>
          <w:rFonts w:ascii="Arial" w:hAnsi="Arial" w:cs="Arial"/>
          <w:color w:val="000000"/>
          <w:sz w:val="18"/>
          <w:szCs w:val="18"/>
          <w:vertAlign w:val="superscript"/>
        </w:rPr>
        <w:tab/>
      </w:r>
      <w:r w:rsidRPr="00413D96">
        <w:rPr>
          <w:rFonts w:ascii="Arial" w:hAnsi="Arial" w:cs="Arial"/>
          <w:color w:val="000000"/>
          <w:spacing w:val="-6"/>
          <w:sz w:val="18"/>
          <w:szCs w:val="18"/>
        </w:rPr>
        <w:t xml:space="preserve">The outstanding of trade receivables which are overdue more than </w:t>
      </w:r>
      <w:r w:rsidR="00A1321E" w:rsidRPr="00A1321E">
        <w:rPr>
          <w:rFonts w:ascii="Arial" w:hAnsi="Arial" w:cs="Arial"/>
          <w:color w:val="000000"/>
          <w:spacing w:val="-6"/>
          <w:sz w:val="18"/>
          <w:szCs w:val="18"/>
        </w:rPr>
        <w:t>3</w:t>
      </w:r>
      <w:r w:rsidRPr="00413D96">
        <w:rPr>
          <w:rFonts w:ascii="Arial" w:hAnsi="Arial" w:cs="Arial"/>
          <w:color w:val="000000"/>
          <w:spacing w:val="-6"/>
          <w:sz w:val="18"/>
          <w:szCs w:val="18"/>
        </w:rPr>
        <w:t xml:space="preserve"> months, amounting to </w:t>
      </w:r>
      <w:r w:rsidR="00286B04" w:rsidRPr="00413D96">
        <w:rPr>
          <w:rFonts w:ascii="Arial" w:hAnsi="Arial" w:cs="Arial"/>
          <w:color w:val="000000"/>
          <w:spacing w:val="-6"/>
          <w:sz w:val="18"/>
          <w:szCs w:val="18"/>
        </w:rPr>
        <w:t>Baht</w:t>
      </w:r>
      <w:r w:rsidRPr="00413D96">
        <w:rPr>
          <w:rFonts w:ascii="Arial" w:hAnsi="Arial" w:cs="Arial"/>
          <w:color w:val="000000"/>
          <w:spacing w:val="-6"/>
          <w:sz w:val="18"/>
          <w:szCs w:val="18"/>
        </w:rPr>
        <w:t xml:space="preserve"> </w:t>
      </w:r>
      <w:r w:rsidR="00A1321E" w:rsidRPr="00A1321E">
        <w:rPr>
          <w:rFonts w:ascii="Arial" w:hAnsi="Arial" w:cs="Arial"/>
          <w:color w:val="000000"/>
          <w:spacing w:val="-6"/>
          <w:sz w:val="18"/>
          <w:szCs w:val="18"/>
        </w:rPr>
        <w:t>37</w:t>
      </w:r>
      <w:r w:rsidR="000B7C77" w:rsidRPr="00413D96">
        <w:rPr>
          <w:rFonts w:ascii="Arial" w:hAnsi="Arial" w:cs="Arial"/>
          <w:color w:val="000000"/>
          <w:spacing w:val="-6"/>
          <w:sz w:val="18"/>
          <w:szCs w:val="18"/>
        </w:rPr>
        <w:t xml:space="preserve"> million</w:t>
      </w:r>
      <w:r w:rsidRPr="00413D96">
        <w:rPr>
          <w:rFonts w:ascii="Arial" w:hAnsi="Arial" w:cs="Arial"/>
          <w:color w:val="000000"/>
          <w:spacing w:val="-6"/>
          <w:sz w:val="18"/>
          <w:szCs w:val="18"/>
        </w:rPr>
        <w:t>, is due from EGAT, which resulted from an expiration date dispute of the Power Purchase Agreement</w:t>
      </w:r>
      <w:r w:rsidR="002053A2" w:rsidRPr="00413D96">
        <w:rPr>
          <w:rFonts w:ascii="Arial" w:hAnsi="Arial" w:cs="Arial"/>
          <w:color w:val="000000"/>
          <w:spacing w:val="-6"/>
          <w:sz w:val="18"/>
          <w:szCs w:val="18"/>
        </w:rPr>
        <w:t xml:space="preserve"> entered into by the subsidiary (Project </w:t>
      </w:r>
      <w:r w:rsidR="00A1321E" w:rsidRPr="00A1321E">
        <w:rPr>
          <w:rFonts w:ascii="Arial" w:hAnsi="Arial" w:cs="Arial"/>
          <w:color w:val="000000"/>
          <w:spacing w:val="-6"/>
          <w:sz w:val="18"/>
          <w:szCs w:val="18"/>
        </w:rPr>
        <w:t>1</w:t>
      </w:r>
      <w:r w:rsidR="002053A2" w:rsidRPr="00413D96">
        <w:rPr>
          <w:rFonts w:ascii="Arial" w:hAnsi="Arial" w:cs="Arial"/>
          <w:color w:val="000000"/>
          <w:spacing w:val="-6"/>
          <w:sz w:val="18"/>
          <w:szCs w:val="18"/>
        </w:rPr>
        <w:t>)</w:t>
      </w:r>
      <w:r w:rsidRPr="00413D96">
        <w:rPr>
          <w:rFonts w:ascii="Arial" w:hAnsi="Arial" w:cs="Arial"/>
          <w:color w:val="000000"/>
          <w:spacing w:val="-6"/>
          <w:sz w:val="18"/>
          <w:szCs w:val="18"/>
        </w:rPr>
        <w:t>.</w:t>
      </w:r>
      <w:r w:rsidR="002053A2" w:rsidRPr="00413D96">
        <w:rPr>
          <w:rFonts w:ascii="Arial" w:hAnsi="Arial" w:cs="Arial"/>
          <w:color w:val="000000"/>
          <w:spacing w:val="-6"/>
          <w:sz w:val="18"/>
          <w:szCs w:val="18"/>
        </w:rPr>
        <w:t xml:space="preserve"> The subsidiary submitted a dispute to the Thai Arbitration Institute (TAI) and on </w:t>
      </w:r>
      <w:r w:rsidR="00A1321E" w:rsidRPr="00A1321E">
        <w:rPr>
          <w:rFonts w:ascii="Arial" w:hAnsi="Arial" w:cs="Arial"/>
          <w:color w:val="000000"/>
          <w:spacing w:val="-6"/>
          <w:sz w:val="18"/>
          <w:szCs w:val="18"/>
        </w:rPr>
        <w:t>21</w:t>
      </w:r>
      <w:r w:rsidR="002053A2" w:rsidRPr="00413D96">
        <w:rPr>
          <w:rFonts w:ascii="Arial" w:hAnsi="Arial" w:cs="Arial"/>
          <w:color w:val="000000"/>
          <w:spacing w:val="-6"/>
          <w:sz w:val="18"/>
          <w:szCs w:val="18"/>
        </w:rPr>
        <w:t xml:space="preserve"> November </w:t>
      </w:r>
      <w:r w:rsidR="00A1321E" w:rsidRPr="00A1321E">
        <w:rPr>
          <w:rFonts w:ascii="Arial" w:hAnsi="Arial" w:cs="Arial"/>
          <w:color w:val="000000"/>
          <w:spacing w:val="-6"/>
          <w:sz w:val="18"/>
          <w:szCs w:val="18"/>
        </w:rPr>
        <w:t>2019</w:t>
      </w:r>
      <w:r w:rsidR="002053A2" w:rsidRPr="00413D96">
        <w:rPr>
          <w:rFonts w:ascii="Arial" w:hAnsi="Arial" w:cs="Arial"/>
          <w:color w:val="000000"/>
          <w:spacing w:val="-6"/>
          <w:sz w:val="18"/>
          <w:szCs w:val="18"/>
        </w:rPr>
        <w:t xml:space="preserve">, the TAI ruled that the expiration date of Project </w:t>
      </w:r>
      <w:r w:rsidR="00A1321E" w:rsidRPr="00A1321E">
        <w:rPr>
          <w:rFonts w:ascii="Arial" w:hAnsi="Arial" w:cs="Arial"/>
          <w:color w:val="000000"/>
          <w:spacing w:val="-6"/>
          <w:sz w:val="18"/>
          <w:szCs w:val="18"/>
        </w:rPr>
        <w:t>1</w:t>
      </w:r>
      <w:r w:rsidR="002053A2" w:rsidRPr="00413D96">
        <w:rPr>
          <w:rFonts w:ascii="Arial" w:hAnsi="Arial" w:cs="Arial"/>
          <w:color w:val="000000"/>
          <w:spacing w:val="-6"/>
          <w:sz w:val="18"/>
          <w:szCs w:val="18"/>
        </w:rPr>
        <w:t xml:space="preserve">’s Power Purchase Agreement was </w:t>
      </w:r>
      <w:r w:rsidR="00A1321E" w:rsidRPr="00A1321E">
        <w:rPr>
          <w:rFonts w:ascii="Arial" w:hAnsi="Arial" w:cs="Arial"/>
          <w:color w:val="000000"/>
          <w:spacing w:val="-6"/>
          <w:sz w:val="18"/>
          <w:szCs w:val="18"/>
        </w:rPr>
        <w:t>31</w:t>
      </w:r>
      <w:r w:rsidR="002053A2" w:rsidRPr="00413D96">
        <w:rPr>
          <w:rFonts w:ascii="Arial" w:hAnsi="Arial" w:cs="Arial"/>
          <w:color w:val="000000"/>
          <w:spacing w:val="-6"/>
          <w:sz w:val="18"/>
          <w:szCs w:val="18"/>
        </w:rPr>
        <w:t xml:space="preserve"> March </w:t>
      </w:r>
      <w:r w:rsidR="00A1321E" w:rsidRPr="00A1321E">
        <w:rPr>
          <w:rFonts w:ascii="Arial" w:hAnsi="Arial" w:cs="Arial"/>
          <w:color w:val="000000"/>
          <w:spacing w:val="-6"/>
          <w:sz w:val="18"/>
          <w:szCs w:val="18"/>
        </w:rPr>
        <w:t>2017</w:t>
      </w:r>
      <w:r w:rsidR="002053A2" w:rsidRPr="00413D96">
        <w:rPr>
          <w:rFonts w:ascii="Arial" w:hAnsi="Arial" w:cs="Arial"/>
          <w:color w:val="000000"/>
          <w:spacing w:val="-6"/>
          <w:sz w:val="18"/>
          <w:szCs w:val="18"/>
        </w:rPr>
        <w:t>, which gave the subsidiary</w:t>
      </w:r>
      <w:r w:rsidR="009B7923" w:rsidRPr="00413D96">
        <w:rPr>
          <w:rFonts w:ascii="Arial" w:hAnsi="Arial" w:cs="Arial"/>
          <w:color w:val="000000"/>
          <w:spacing w:val="-6"/>
          <w:sz w:val="18"/>
          <w:szCs w:val="18"/>
        </w:rPr>
        <w:t xml:space="preserve"> </w:t>
      </w:r>
      <w:r w:rsidR="002053A2" w:rsidRPr="00413D96">
        <w:rPr>
          <w:rFonts w:ascii="Arial" w:hAnsi="Arial" w:cs="Arial"/>
          <w:color w:val="000000"/>
          <w:spacing w:val="-6"/>
          <w:sz w:val="18"/>
          <w:szCs w:val="18"/>
        </w:rPr>
        <w:t xml:space="preserve">the right </w:t>
      </w:r>
      <w:r w:rsidR="00BA5F05" w:rsidRPr="00413D96">
        <w:rPr>
          <w:rFonts w:ascii="Arial" w:hAnsi="Arial" w:cs="Arial"/>
          <w:color w:val="000000"/>
          <w:spacing w:val="-6"/>
          <w:sz w:val="18"/>
          <w:szCs w:val="18"/>
        </w:rPr>
        <w:t xml:space="preserve">to receive outstanding balance </w:t>
      </w:r>
      <w:r w:rsidR="009F4085" w:rsidRPr="00413D96">
        <w:rPr>
          <w:rFonts w:ascii="Arial" w:hAnsi="Arial" w:cs="Arial"/>
          <w:color w:val="000000"/>
          <w:spacing w:val="-6"/>
          <w:sz w:val="18"/>
          <w:szCs w:val="18"/>
        </w:rPr>
        <w:t xml:space="preserve">due </w:t>
      </w:r>
      <w:r w:rsidR="00BA5F05" w:rsidRPr="00413D96">
        <w:rPr>
          <w:rFonts w:ascii="Arial" w:hAnsi="Arial" w:cs="Arial"/>
          <w:color w:val="000000"/>
          <w:spacing w:val="-6"/>
          <w:sz w:val="18"/>
          <w:szCs w:val="18"/>
        </w:rPr>
        <w:t xml:space="preserve">from EGAT. Subsequently, on </w:t>
      </w:r>
      <w:r w:rsidR="00A1321E" w:rsidRPr="00A1321E">
        <w:rPr>
          <w:rFonts w:ascii="Arial" w:hAnsi="Arial" w:cs="Arial"/>
          <w:color w:val="000000"/>
          <w:spacing w:val="-6"/>
          <w:sz w:val="18"/>
          <w:szCs w:val="18"/>
        </w:rPr>
        <w:t>18</w:t>
      </w:r>
      <w:r w:rsidR="00BA5F05" w:rsidRPr="00413D96">
        <w:rPr>
          <w:rFonts w:ascii="Arial" w:hAnsi="Arial" w:cs="Arial"/>
          <w:color w:val="000000"/>
          <w:spacing w:val="-6"/>
          <w:sz w:val="18"/>
          <w:szCs w:val="18"/>
        </w:rPr>
        <w:t xml:space="preserve"> February </w:t>
      </w:r>
      <w:r w:rsidR="00A1321E" w:rsidRPr="00A1321E">
        <w:rPr>
          <w:rFonts w:ascii="Arial" w:hAnsi="Arial" w:cs="Arial"/>
          <w:color w:val="000000"/>
          <w:spacing w:val="-6"/>
          <w:sz w:val="18"/>
          <w:szCs w:val="18"/>
        </w:rPr>
        <w:t>2020</w:t>
      </w:r>
      <w:r w:rsidR="00BA5F05" w:rsidRPr="00413D96">
        <w:rPr>
          <w:rFonts w:ascii="Arial" w:hAnsi="Arial" w:cs="Arial"/>
          <w:color w:val="000000"/>
          <w:spacing w:val="-6"/>
          <w:sz w:val="18"/>
          <w:szCs w:val="18"/>
        </w:rPr>
        <w:t>, EGAT petitioned the Central Administrative Court to revoke the award of the TAI. Currently, the case remains in process at the Central Administrative Court.</w:t>
      </w:r>
      <w:r w:rsidR="00811BD3" w:rsidRPr="00413D96">
        <w:rPr>
          <w:rFonts w:ascii="Arial" w:hAnsi="Arial" w:cs="Arial"/>
          <w:color w:val="000000"/>
          <w:spacing w:val="-6"/>
          <w:sz w:val="18"/>
          <w:szCs w:val="18"/>
        </w:rPr>
        <w:t xml:space="preserve"> </w:t>
      </w:r>
      <w:r w:rsidR="00426494" w:rsidRPr="00413D96">
        <w:rPr>
          <w:rFonts w:ascii="Arial" w:hAnsi="Arial" w:cs="Arial"/>
          <w:color w:val="000000"/>
          <w:spacing w:val="-6"/>
          <w:sz w:val="18"/>
          <w:szCs w:val="18"/>
        </w:rPr>
        <w:t xml:space="preserve">On </w:t>
      </w:r>
      <w:r w:rsidR="00A1321E" w:rsidRPr="00A1321E">
        <w:rPr>
          <w:rFonts w:ascii="Arial" w:hAnsi="Arial" w:cs="Arial"/>
          <w:color w:val="000000"/>
          <w:spacing w:val="-6"/>
          <w:sz w:val="18"/>
          <w:szCs w:val="18"/>
        </w:rPr>
        <w:t>13</w:t>
      </w:r>
      <w:r w:rsidR="004D6DA2" w:rsidRPr="00413D96">
        <w:rPr>
          <w:rFonts w:ascii="Arial" w:hAnsi="Arial" w:cs="Arial"/>
          <w:color w:val="000000"/>
          <w:spacing w:val="-6"/>
          <w:sz w:val="18"/>
          <w:szCs w:val="18"/>
        </w:rPr>
        <w:t xml:space="preserve"> December </w:t>
      </w:r>
      <w:r w:rsidR="00A1321E" w:rsidRPr="00A1321E">
        <w:rPr>
          <w:rFonts w:ascii="Arial" w:hAnsi="Arial" w:cs="Arial"/>
          <w:color w:val="000000"/>
          <w:spacing w:val="-6"/>
          <w:sz w:val="18"/>
          <w:szCs w:val="18"/>
        </w:rPr>
        <w:t>2024</w:t>
      </w:r>
      <w:r w:rsidR="004D6DA2" w:rsidRPr="00413D96">
        <w:rPr>
          <w:rFonts w:ascii="Arial" w:hAnsi="Arial" w:cs="Arial"/>
          <w:color w:val="000000"/>
          <w:spacing w:val="-6"/>
          <w:sz w:val="18"/>
          <w:szCs w:val="18"/>
        </w:rPr>
        <w:t>, the Central Administrative Court ruled to dismiss EGAT's petition. EGAT has appealed the ruling to the Central Administrative Court, and the case is currently under review.</w:t>
      </w:r>
    </w:p>
    <w:p w14:paraId="21943769" w14:textId="4F076E17" w:rsidR="00811BD3" w:rsidRPr="00413D96" w:rsidRDefault="00811BD3" w:rsidP="00BD647D">
      <w:pPr>
        <w:ind w:left="270" w:hanging="270"/>
        <w:jc w:val="both"/>
        <w:rPr>
          <w:rFonts w:ascii="Arial" w:hAnsi="Arial" w:cs="Arial"/>
          <w:color w:val="000000"/>
          <w:sz w:val="18"/>
          <w:szCs w:val="18"/>
        </w:rPr>
      </w:pPr>
    </w:p>
    <w:p w14:paraId="6B174BB5" w14:textId="77777777" w:rsidR="000234D6" w:rsidRPr="00413D96" w:rsidRDefault="000234D6" w:rsidP="00BD647D">
      <w:pPr>
        <w:ind w:left="270" w:hanging="27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413D96" w14:paraId="78B2F245" w14:textId="77777777" w:rsidTr="004B78DD">
        <w:trPr>
          <w:trHeight w:val="386"/>
        </w:trPr>
        <w:tc>
          <w:tcPr>
            <w:tcW w:w="9461" w:type="dxa"/>
            <w:shd w:val="clear" w:color="auto" w:fill="auto"/>
            <w:vAlign w:val="center"/>
          </w:tcPr>
          <w:p w14:paraId="03769EB3" w14:textId="05561253"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15</w:t>
            </w:r>
            <w:r w:rsidR="009168BD" w:rsidRPr="00413D96">
              <w:rPr>
                <w:rFonts w:ascii="Arial" w:hAnsi="Arial" w:cs="Arial"/>
                <w:color w:val="000000"/>
              </w:rPr>
              <w:tab/>
            </w:r>
            <w:r w:rsidR="006612F0" w:rsidRPr="00413D96">
              <w:rPr>
                <w:rFonts w:ascii="Arial" w:hAnsi="Arial" w:cs="Arial"/>
                <w:color w:val="000000"/>
              </w:rPr>
              <w:t>L</w:t>
            </w:r>
            <w:r w:rsidR="009168BD" w:rsidRPr="00413D96">
              <w:rPr>
                <w:rFonts w:ascii="Arial" w:hAnsi="Arial" w:cs="Arial"/>
                <w:color w:val="000000"/>
              </w:rPr>
              <w:t>ease receivable, net</w:t>
            </w:r>
          </w:p>
        </w:tc>
      </w:tr>
    </w:tbl>
    <w:p w14:paraId="04053895" w14:textId="77777777" w:rsidR="009168BD" w:rsidRPr="00413D96" w:rsidRDefault="009168BD" w:rsidP="00BD647D">
      <w:pPr>
        <w:rPr>
          <w:rFonts w:ascii="Arial" w:hAnsi="Arial" w:cs="Arial"/>
          <w:color w:val="000000"/>
          <w:sz w:val="18"/>
          <w:szCs w:val="18"/>
        </w:rPr>
      </w:pPr>
    </w:p>
    <w:tbl>
      <w:tblPr>
        <w:tblW w:w="9451" w:type="dxa"/>
        <w:tblInd w:w="9" w:type="dxa"/>
        <w:tblLayout w:type="fixed"/>
        <w:tblLook w:val="0000" w:firstRow="0" w:lastRow="0" w:firstColumn="0" w:lastColumn="0" w:noHBand="0" w:noVBand="0"/>
      </w:tblPr>
      <w:tblGrid>
        <w:gridCol w:w="3978"/>
        <w:gridCol w:w="1368"/>
        <w:gridCol w:w="1368"/>
        <w:gridCol w:w="1368"/>
        <w:gridCol w:w="1369"/>
      </w:tblGrid>
      <w:tr w:rsidR="009168BD" w:rsidRPr="00413D96" w14:paraId="7CD67C50" w14:textId="77777777" w:rsidTr="00E47F03">
        <w:tc>
          <w:tcPr>
            <w:tcW w:w="3978" w:type="dxa"/>
            <w:shd w:val="clear" w:color="auto" w:fill="auto"/>
          </w:tcPr>
          <w:p w14:paraId="575854D0" w14:textId="77777777" w:rsidR="009168BD" w:rsidRPr="00413D96" w:rsidRDefault="009168BD" w:rsidP="00BD647D">
            <w:pPr>
              <w:ind w:left="-101"/>
              <w:rPr>
                <w:rFonts w:ascii="Arial" w:hAnsi="Arial" w:cs="Arial"/>
                <w:b/>
                <w:bCs/>
                <w:color w:val="000000"/>
                <w:sz w:val="18"/>
                <w:szCs w:val="18"/>
                <w:cs/>
              </w:rPr>
            </w:pPr>
          </w:p>
        </w:tc>
        <w:tc>
          <w:tcPr>
            <w:tcW w:w="5473" w:type="dxa"/>
            <w:gridSpan w:val="4"/>
            <w:tcBorders>
              <w:bottom w:val="single" w:sz="4" w:space="0" w:color="auto"/>
            </w:tcBorders>
            <w:shd w:val="clear" w:color="auto" w:fill="auto"/>
          </w:tcPr>
          <w:p w14:paraId="72BAA19A"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Consolidated financial statements</w:t>
            </w:r>
          </w:p>
        </w:tc>
      </w:tr>
      <w:tr w:rsidR="009168BD" w:rsidRPr="00413D96" w14:paraId="09F2844C" w14:textId="77777777" w:rsidTr="00E47F03">
        <w:tc>
          <w:tcPr>
            <w:tcW w:w="3978" w:type="dxa"/>
            <w:shd w:val="clear" w:color="auto" w:fill="auto"/>
          </w:tcPr>
          <w:p w14:paraId="4B6C1481" w14:textId="77777777" w:rsidR="009168BD" w:rsidRPr="00413D96" w:rsidRDefault="009168BD" w:rsidP="00BD647D">
            <w:pPr>
              <w:ind w:left="-101"/>
              <w:rPr>
                <w:rFonts w:ascii="Arial" w:hAnsi="Arial" w:cs="Arial"/>
                <w:b/>
                <w:bCs/>
                <w:color w:val="000000"/>
                <w:sz w:val="18"/>
                <w:szCs w:val="18"/>
                <w:cs/>
              </w:rPr>
            </w:pPr>
          </w:p>
        </w:tc>
        <w:tc>
          <w:tcPr>
            <w:tcW w:w="2736" w:type="dxa"/>
            <w:gridSpan w:val="2"/>
            <w:tcBorders>
              <w:top w:val="single" w:sz="4" w:space="0" w:color="auto"/>
              <w:bottom w:val="single" w:sz="4" w:space="0" w:color="auto"/>
            </w:tcBorders>
            <w:shd w:val="clear" w:color="auto" w:fill="auto"/>
          </w:tcPr>
          <w:p w14:paraId="0C5B740E" w14:textId="77777777" w:rsidR="009168BD" w:rsidRPr="00413D96" w:rsidRDefault="009168BD" w:rsidP="00BD647D">
            <w:pPr>
              <w:ind w:right="-72"/>
              <w:jc w:val="right"/>
              <w:rPr>
                <w:rFonts w:ascii="Arial" w:hAnsi="Arial" w:cs="Arial"/>
                <w:b/>
                <w:bCs/>
                <w:color w:val="000000"/>
                <w:sz w:val="18"/>
                <w:szCs w:val="18"/>
              </w:rPr>
            </w:pPr>
          </w:p>
          <w:p w14:paraId="2B7FF2BC" w14:textId="77777777" w:rsidR="009168BD" w:rsidRPr="00413D96" w:rsidRDefault="009168BD" w:rsidP="00BD647D">
            <w:pPr>
              <w:ind w:right="-72"/>
              <w:jc w:val="right"/>
              <w:rPr>
                <w:rFonts w:ascii="Arial" w:hAnsi="Arial" w:cs="Arial"/>
                <w:b/>
                <w:bCs/>
                <w:snapToGrid w:val="0"/>
                <w:color w:val="000000"/>
                <w:sz w:val="18"/>
                <w:szCs w:val="18"/>
                <w:cs/>
                <w:lang w:eastAsia="th-TH"/>
              </w:rPr>
            </w:pPr>
            <w:r w:rsidRPr="00413D96">
              <w:rPr>
                <w:rFonts w:ascii="Arial" w:hAnsi="Arial" w:cs="Arial"/>
                <w:b/>
                <w:bCs/>
                <w:color w:val="000000"/>
                <w:sz w:val="18"/>
                <w:szCs w:val="18"/>
              </w:rPr>
              <w:t>Minimum payment</w:t>
            </w:r>
          </w:p>
        </w:tc>
        <w:tc>
          <w:tcPr>
            <w:tcW w:w="2737" w:type="dxa"/>
            <w:gridSpan w:val="2"/>
            <w:tcBorders>
              <w:top w:val="single" w:sz="4" w:space="0" w:color="auto"/>
              <w:bottom w:val="single" w:sz="4" w:space="0" w:color="auto"/>
            </w:tcBorders>
            <w:shd w:val="clear" w:color="auto" w:fill="auto"/>
          </w:tcPr>
          <w:p w14:paraId="668FF23B"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Present value of</w:t>
            </w:r>
          </w:p>
          <w:p w14:paraId="3B4CBCC4" w14:textId="77777777" w:rsidR="009168BD" w:rsidRPr="00413D96" w:rsidRDefault="009168BD" w:rsidP="00BD647D">
            <w:pPr>
              <w:ind w:right="-72"/>
              <w:jc w:val="right"/>
              <w:rPr>
                <w:rFonts w:ascii="Arial" w:hAnsi="Arial" w:cs="Arial"/>
                <w:b/>
                <w:bCs/>
                <w:snapToGrid w:val="0"/>
                <w:color w:val="000000"/>
                <w:spacing w:val="-10"/>
                <w:sz w:val="18"/>
                <w:szCs w:val="18"/>
                <w:cs/>
                <w:lang w:eastAsia="th-TH"/>
              </w:rPr>
            </w:pPr>
            <w:r w:rsidRPr="00413D96">
              <w:rPr>
                <w:rFonts w:ascii="Arial" w:hAnsi="Arial" w:cs="Arial"/>
                <w:b/>
                <w:bCs/>
                <w:color w:val="000000"/>
                <w:sz w:val="18"/>
                <w:szCs w:val="18"/>
              </w:rPr>
              <w:t>minimum payment</w:t>
            </w:r>
          </w:p>
        </w:tc>
      </w:tr>
      <w:tr w:rsidR="00C000C4" w:rsidRPr="00413D96" w14:paraId="448274C6" w14:textId="77777777" w:rsidTr="00E47F03">
        <w:tc>
          <w:tcPr>
            <w:tcW w:w="3978" w:type="dxa"/>
            <w:shd w:val="clear" w:color="auto" w:fill="auto"/>
          </w:tcPr>
          <w:p w14:paraId="37CA09F6" w14:textId="770003AE" w:rsidR="00C000C4" w:rsidRPr="00413D96" w:rsidRDefault="00C000C4" w:rsidP="00C000C4">
            <w:pPr>
              <w:ind w:left="-101"/>
              <w:rPr>
                <w:rFonts w:ascii="Arial" w:hAnsi="Arial" w:cs="Arial"/>
                <w:b/>
                <w:bCs/>
                <w:color w:val="000000"/>
                <w:sz w:val="18"/>
                <w:szCs w:val="18"/>
                <w:cs/>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1368" w:type="dxa"/>
            <w:tcBorders>
              <w:top w:val="single" w:sz="4" w:space="0" w:color="auto"/>
            </w:tcBorders>
            <w:shd w:val="clear" w:color="auto" w:fill="auto"/>
          </w:tcPr>
          <w:p w14:paraId="5CECFE9A" w14:textId="5584EB2B" w:rsidR="00C000C4" w:rsidRPr="00413D96" w:rsidRDefault="00A1321E" w:rsidP="00C000C4">
            <w:pPr>
              <w:tabs>
                <w:tab w:val="left" w:pos="6840"/>
              </w:tabs>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1368" w:type="dxa"/>
            <w:tcBorders>
              <w:top w:val="single" w:sz="4" w:space="0" w:color="auto"/>
            </w:tcBorders>
            <w:shd w:val="clear" w:color="auto" w:fill="auto"/>
          </w:tcPr>
          <w:p w14:paraId="0AF04ACA" w14:textId="70129C04" w:rsidR="00C000C4" w:rsidRPr="00413D96" w:rsidRDefault="00A1321E" w:rsidP="00C000C4">
            <w:pPr>
              <w:tabs>
                <w:tab w:val="left" w:pos="6840"/>
              </w:tabs>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c>
          <w:tcPr>
            <w:tcW w:w="1368" w:type="dxa"/>
            <w:tcBorders>
              <w:top w:val="single" w:sz="4" w:space="0" w:color="auto"/>
            </w:tcBorders>
            <w:shd w:val="clear" w:color="auto" w:fill="auto"/>
          </w:tcPr>
          <w:p w14:paraId="3F71EFFD" w14:textId="6C4BE973" w:rsidR="00C000C4" w:rsidRPr="00413D96" w:rsidRDefault="00A1321E" w:rsidP="00C000C4">
            <w:pPr>
              <w:tabs>
                <w:tab w:val="left" w:pos="6840"/>
              </w:tabs>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1369" w:type="dxa"/>
            <w:tcBorders>
              <w:top w:val="single" w:sz="4" w:space="0" w:color="auto"/>
            </w:tcBorders>
            <w:shd w:val="clear" w:color="auto" w:fill="auto"/>
          </w:tcPr>
          <w:p w14:paraId="11109721" w14:textId="10EBCE82" w:rsidR="00C000C4" w:rsidRPr="00413D96" w:rsidRDefault="00A1321E" w:rsidP="00C000C4">
            <w:pPr>
              <w:tabs>
                <w:tab w:val="left" w:pos="6840"/>
              </w:tabs>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76202BEB" w14:textId="77777777" w:rsidTr="00E47F03">
        <w:tc>
          <w:tcPr>
            <w:tcW w:w="3978" w:type="dxa"/>
            <w:shd w:val="clear" w:color="auto" w:fill="auto"/>
          </w:tcPr>
          <w:p w14:paraId="5BC6BB13" w14:textId="77777777" w:rsidR="009168BD" w:rsidRPr="00413D96" w:rsidRDefault="009168BD" w:rsidP="00BD647D">
            <w:pPr>
              <w:ind w:left="-101"/>
              <w:rPr>
                <w:rFonts w:ascii="Arial" w:hAnsi="Arial" w:cs="Arial"/>
                <w:snapToGrid w:val="0"/>
                <w:color w:val="000000"/>
                <w:sz w:val="18"/>
                <w:szCs w:val="18"/>
                <w:lang w:eastAsia="th-TH"/>
              </w:rPr>
            </w:pPr>
          </w:p>
        </w:tc>
        <w:tc>
          <w:tcPr>
            <w:tcW w:w="1368" w:type="dxa"/>
            <w:tcBorders>
              <w:bottom w:val="single" w:sz="4" w:space="0" w:color="auto"/>
            </w:tcBorders>
            <w:shd w:val="clear" w:color="auto" w:fill="auto"/>
          </w:tcPr>
          <w:p w14:paraId="7203BE5C"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4AAD64C"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8EBD349"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369" w:type="dxa"/>
            <w:tcBorders>
              <w:bottom w:val="single" w:sz="4" w:space="0" w:color="auto"/>
            </w:tcBorders>
            <w:shd w:val="clear" w:color="auto" w:fill="auto"/>
          </w:tcPr>
          <w:p w14:paraId="0A1581C5"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9168BD" w:rsidRPr="00413D96" w14:paraId="6F81FB28" w14:textId="77777777" w:rsidTr="00E47F03">
        <w:tc>
          <w:tcPr>
            <w:tcW w:w="3978" w:type="dxa"/>
            <w:shd w:val="clear" w:color="auto" w:fill="auto"/>
          </w:tcPr>
          <w:p w14:paraId="4B41CFE8" w14:textId="77777777" w:rsidR="009168BD" w:rsidRPr="00413D96" w:rsidRDefault="009168BD" w:rsidP="00BD647D">
            <w:pPr>
              <w:ind w:left="-101"/>
              <w:rPr>
                <w:rFonts w:ascii="Arial" w:hAnsi="Arial" w:cs="Arial"/>
                <w:b/>
                <w:bCs/>
                <w:snapToGrid w:val="0"/>
                <w:color w:val="000000"/>
                <w:sz w:val="14"/>
                <w:szCs w:val="14"/>
                <w:lang w:eastAsia="th-TH"/>
              </w:rPr>
            </w:pPr>
          </w:p>
        </w:tc>
        <w:tc>
          <w:tcPr>
            <w:tcW w:w="1368" w:type="dxa"/>
            <w:tcBorders>
              <w:top w:val="single" w:sz="4" w:space="0" w:color="auto"/>
            </w:tcBorders>
            <w:shd w:val="clear" w:color="auto" w:fill="auto"/>
          </w:tcPr>
          <w:p w14:paraId="36D1C2BC"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1368" w:type="dxa"/>
            <w:tcBorders>
              <w:top w:val="single" w:sz="4" w:space="0" w:color="auto"/>
            </w:tcBorders>
            <w:shd w:val="clear" w:color="auto" w:fill="auto"/>
          </w:tcPr>
          <w:p w14:paraId="28287CC4"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1368" w:type="dxa"/>
            <w:tcBorders>
              <w:top w:val="single" w:sz="4" w:space="0" w:color="auto"/>
            </w:tcBorders>
            <w:shd w:val="clear" w:color="auto" w:fill="auto"/>
          </w:tcPr>
          <w:p w14:paraId="34473635"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1369" w:type="dxa"/>
            <w:tcBorders>
              <w:top w:val="single" w:sz="4" w:space="0" w:color="auto"/>
            </w:tcBorders>
            <w:shd w:val="clear" w:color="auto" w:fill="auto"/>
          </w:tcPr>
          <w:p w14:paraId="2AF76247" w14:textId="77777777" w:rsidR="009168BD" w:rsidRPr="00413D96" w:rsidRDefault="009168BD" w:rsidP="00BD647D">
            <w:pPr>
              <w:ind w:right="-72"/>
              <w:jc w:val="right"/>
              <w:rPr>
                <w:rFonts w:ascii="Arial" w:hAnsi="Arial" w:cs="Arial"/>
                <w:b/>
                <w:bCs/>
                <w:snapToGrid w:val="0"/>
                <w:color w:val="000000"/>
                <w:sz w:val="14"/>
                <w:szCs w:val="14"/>
                <w:lang w:eastAsia="th-TH"/>
              </w:rPr>
            </w:pPr>
          </w:p>
        </w:tc>
      </w:tr>
      <w:tr w:rsidR="009168BD" w:rsidRPr="00413D96" w14:paraId="7C596B1B" w14:textId="77777777" w:rsidTr="00E47F03">
        <w:tc>
          <w:tcPr>
            <w:tcW w:w="3978" w:type="dxa"/>
            <w:shd w:val="clear" w:color="auto" w:fill="auto"/>
          </w:tcPr>
          <w:p w14:paraId="688D24AA" w14:textId="78E32C5B" w:rsidR="009168BD" w:rsidRPr="00413D96" w:rsidRDefault="00B7738B" w:rsidP="00BD647D">
            <w:pPr>
              <w:ind w:left="-101"/>
              <w:jc w:val="thaiDistribute"/>
              <w:rPr>
                <w:rFonts w:ascii="Arial" w:hAnsi="Arial" w:cs="Arial"/>
                <w:color w:val="000000"/>
                <w:sz w:val="18"/>
                <w:szCs w:val="18"/>
              </w:rPr>
            </w:pPr>
            <w:r w:rsidRPr="00413D96">
              <w:rPr>
                <w:rFonts w:ascii="Arial" w:hAnsi="Arial" w:cs="Arial"/>
                <w:color w:val="000000"/>
                <w:sz w:val="18"/>
                <w:szCs w:val="18"/>
              </w:rPr>
              <w:t>L</w:t>
            </w:r>
            <w:r w:rsidR="009168BD" w:rsidRPr="00413D96">
              <w:rPr>
                <w:rFonts w:ascii="Arial" w:hAnsi="Arial" w:cs="Arial"/>
                <w:color w:val="000000"/>
                <w:sz w:val="18"/>
                <w:szCs w:val="18"/>
              </w:rPr>
              <w:t>ease receivable</w:t>
            </w:r>
          </w:p>
        </w:tc>
        <w:tc>
          <w:tcPr>
            <w:tcW w:w="1368" w:type="dxa"/>
            <w:shd w:val="clear" w:color="auto" w:fill="auto"/>
          </w:tcPr>
          <w:p w14:paraId="09C486C5" w14:textId="77777777" w:rsidR="009168BD" w:rsidRPr="00413D96" w:rsidRDefault="009168BD" w:rsidP="00BD647D">
            <w:pPr>
              <w:ind w:right="-72"/>
              <w:jc w:val="right"/>
              <w:rPr>
                <w:rFonts w:ascii="Arial" w:hAnsi="Arial" w:cs="Arial"/>
                <w:color w:val="000000"/>
                <w:sz w:val="18"/>
                <w:szCs w:val="18"/>
                <w:cs/>
              </w:rPr>
            </w:pPr>
          </w:p>
        </w:tc>
        <w:tc>
          <w:tcPr>
            <w:tcW w:w="1368" w:type="dxa"/>
            <w:shd w:val="clear" w:color="auto" w:fill="auto"/>
          </w:tcPr>
          <w:p w14:paraId="5372F474" w14:textId="77777777" w:rsidR="009168BD" w:rsidRPr="00413D96" w:rsidRDefault="009168BD" w:rsidP="00BD647D">
            <w:pPr>
              <w:ind w:right="-72"/>
              <w:jc w:val="right"/>
              <w:rPr>
                <w:rFonts w:ascii="Arial" w:hAnsi="Arial" w:cs="Arial"/>
                <w:color w:val="000000"/>
                <w:sz w:val="18"/>
                <w:szCs w:val="18"/>
              </w:rPr>
            </w:pPr>
          </w:p>
        </w:tc>
        <w:tc>
          <w:tcPr>
            <w:tcW w:w="1368" w:type="dxa"/>
            <w:shd w:val="clear" w:color="auto" w:fill="auto"/>
          </w:tcPr>
          <w:p w14:paraId="7C18EB84" w14:textId="77777777" w:rsidR="009168BD" w:rsidRPr="00413D96" w:rsidRDefault="009168BD" w:rsidP="00BD647D">
            <w:pPr>
              <w:ind w:right="-72"/>
              <w:jc w:val="right"/>
              <w:rPr>
                <w:rFonts w:ascii="Arial" w:hAnsi="Arial" w:cs="Arial"/>
                <w:color w:val="000000"/>
                <w:sz w:val="18"/>
                <w:szCs w:val="18"/>
              </w:rPr>
            </w:pPr>
          </w:p>
        </w:tc>
        <w:tc>
          <w:tcPr>
            <w:tcW w:w="1369" w:type="dxa"/>
            <w:shd w:val="clear" w:color="auto" w:fill="auto"/>
          </w:tcPr>
          <w:p w14:paraId="63101DF0" w14:textId="77777777" w:rsidR="009168BD" w:rsidRPr="00413D96" w:rsidRDefault="009168BD" w:rsidP="00BD647D">
            <w:pPr>
              <w:ind w:right="-72"/>
              <w:jc w:val="right"/>
              <w:rPr>
                <w:rFonts w:ascii="Arial" w:hAnsi="Arial" w:cs="Arial"/>
                <w:color w:val="000000"/>
                <w:sz w:val="18"/>
                <w:szCs w:val="18"/>
              </w:rPr>
            </w:pPr>
          </w:p>
        </w:tc>
      </w:tr>
      <w:tr w:rsidR="00FC2975" w:rsidRPr="00413D96" w14:paraId="4B9F28AA" w14:textId="77777777" w:rsidTr="00E47F03">
        <w:tc>
          <w:tcPr>
            <w:tcW w:w="3978" w:type="dxa"/>
            <w:shd w:val="clear" w:color="auto" w:fill="auto"/>
          </w:tcPr>
          <w:p w14:paraId="0D6EF2BB" w14:textId="77777777" w:rsidR="00FC2975" w:rsidRPr="00413D96" w:rsidRDefault="00FC2975" w:rsidP="00FC2975">
            <w:pPr>
              <w:rPr>
                <w:rFonts w:ascii="Arial" w:hAnsi="Arial" w:cs="Arial"/>
                <w:color w:val="000000"/>
                <w:sz w:val="18"/>
                <w:szCs w:val="18"/>
              </w:rPr>
            </w:pPr>
            <w:r w:rsidRPr="00413D96">
              <w:rPr>
                <w:rFonts w:ascii="Arial" w:hAnsi="Arial" w:cs="Arial"/>
                <w:color w:val="000000"/>
                <w:sz w:val="18"/>
                <w:szCs w:val="18"/>
              </w:rPr>
              <w:t>- Less than one year</w:t>
            </w:r>
          </w:p>
        </w:tc>
        <w:tc>
          <w:tcPr>
            <w:tcW w:w="1368" w:type="dxa"/>
            <w:shd w:val="clear" w:color="auto" w:fill="auto"/>
          </w:tcPr>
          <w:p w14:paraId="7462B697" w14:textId="38C5106F"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358</w:t>
            </w:r>
          </w:p>
        </w:tc>
        <w:tc>
          <w:tcPr>
            <w:tcW w:w="1368" w:type="dxa"/>
            <w:shd w:val="clear" w:color="auto" w:fill="auto"/>
          </w:tcPr>
          <w:p w14:paraId="0A03A3B6" w14:textId="5489DB21"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248</w:t>
            </w:r>
          </w:p>
        </w:tc>
        <w:tc>
          <w:tcPr>
            <w:tcW w:w="1368" w:type="dxa"/>
            <w:shd w:val="clear" w:color="auto" w:fill="auto"/>
          </w:tcPr>
          <w:p w14:paraId="48AC437A" w14:textId="1FA314D9"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185</w:t>
            </w:r>
          </w:p>
        </w:tc>
        <w:tc>
          <w:tcPr>
            <w:tcW w:w="1369" w:type="dxa"/>
            <w:shd w:val="clear" w:color="auto" w:fill="auto"/>
          </w:tcPr>
          <w:p w14:paraId="13A5684E" w14:textId="51772A10"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880</w:t>
            </w:r>
          </w:p>
        </w:tc>
      </w:tr>
      <w:tr w:rsidR="00FC2975" w:rsidRPr="00413D96" w14:paraId="33A2A8F1" w14:textId="77777777" w:rsidTr="00E47F03">
        <w:tc>
          <w:tcPr>
            <w:tcW w:w="3978" w:type="dxa"/>
            <w:shd w:val="clear" w:color="auto" w:fill="auto"/>
          </w:tcPr>
          <w:p w14:paraId="33E7E1AB" w14:textId="77777777" w:rsidR="00FC2975" w:rsidRPr="00413D96" w:rsidRDefault="00FC2975" w:rsidP="00FC2975">
            <w:pPr>
              <w:ind w:right="-105"/>
              <w:rPr>
                <w:rFonts w:ascii="Arial" w:hAnsi="Arial" w:cs="Arial"/>
                <w:color w:val="000000"/>
                <w:sz w:val="18"/>
                <w:szCs w:val="18"/>
              </w:rPr>
            </w:pPr>
            <w:r w:rsidRPr="00413D96">
              <w:rPr>
                <w:rFonts w:ascii="Arial" w:hAnsi="Arial" w:cs="Arial"/>
                <w:color w:val="000000"/>
                <w:sz w:val="18"/>
                <w:szCs w:val="18"/>
              </w:rPr>
              <w:t xml:space="preserve">- </w:t>
            </w:r>
            <w:r w:rsidRPr="00413D96">
              <w:rPr>
                <w:rFonts w:ascii="Arial" w:hAnsi="Arial" w:cs="Arial"/>
                <w:color w:val="000000"/>
                <w:spacing w:val="-4"/>
                <w:sz w:val="18"/>
                <w:szCs w:val="18"/>
              </w:rPr>
              <w:t>Later than one year and not later than five years</w:t>
            </w:r>
          </w:p>
        </w:tc>
        <w:tc>
          <w:tcPr>
            <w:tcW w:w="1368" w:type="dxa"/>
            <w:tcBorders>
              <w:bottom w:val="single" w:sz="4" w:space="0" w:color="auto"/>
            </w:tcBorders>
            <w:shd w:val="clear" w:color="auto" w:fill="auto"/>
          </w:tcPr>
          <w:p w14:paraId="61C923C7" w14:textId="7D058E05" w:rsidR="00FC2975" w:rsidRPr="00413D96" w:rsidRDefault="00A1321E" w:rsidP="00FC2975">
            <w:pPr>
              <w:ind w:right="-72"/>
              <w:jc w:val="right"/>
              <w:rPr>
                <w:rFonts w:ascii="Arial" w:hAnsi="Arial" w:cs="Arial"/>
                <w:color w:val="000000"/>
                <w:sz w:val="18"/>
                <w:szCs w:val="18"/>
                <w:cs/>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284</w:t>
            </w:r>
          </w:p>
        </w:tc>
        <w:tc>
          <w:tcPr>
            <w:tcW w:w="1368" w:type="dxa"/>
            <w:tcBorders>
              <w:bottom w:val="single" w:sz="4" w:space="0" w:color="auto"/>
            </w:tcBorders>
            <w:shd w:val="clear" w:color="auto" w:fill="auto"/>
          </w:tcPr>
          <w:p w14:paraId="7C6E6E25" w14:textId="662554AD" w:rsidR="00FC2975" w:rsidRPr="00413D96" w:rsidRDefault="00A1321E" w:rsidP="00FC2975">
            <w:pPr>
              <w:ind w:right="-72"/>
              <w:jc w:val="right"/>
              <w:rPr>
                <w:rFonts w:ascii="Arial" w:hAnsi="Arial" w:cs="Arial"/>
                <w:color w:val="000000"/>
                <w:sz w:val="18"/>
                <w:szCs w:val="18"/>
                <w:cs/>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442</w:t>
            </w:r>
          </w:p>
        </w:tc>
        <w:tc>
          <w:tcPr>
            <w:tcW w:w="1368" w:type="dxa"/>
            <w:tcBorders>
              <w:bottom w:val="single" w:sz="4" w:space="0" w:color="auto"/>
            </w:tcBorders>
            <w:shd w:val="clear" w:color="auto" w:fill="auto"/>
          </w:tcPr>
          <w:p w14:paraId="33846E03" w14:textId="48678609"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156</w:t>
            </w:r>
          </w:p>
        </w:tc>
        <w:tc>
          <w:tcPr>
            <w:tcW w:w="1369" w:type="dxa"/>
            <w:tcBorders>
              <w:bottom w:val="single" w:sz="4" w:space="0" w:color="auto"/>
            </w:tcBorders>
            <w:shd w:val="clear" w:color="auto" w:fill="auto"/>
          </w:tcPr>
          <w:p w14:paraId="7A7D4A91" w14:textId="29D9DDC1"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140</w:t>
            </w:r>
          </w:p>
        </w:tc>
      </w:tr>
      <w:tr w:rsidR="00FC2975" w:rsidRPr="00413D96" w14:paraId="6A5991D0" w14:textId="77777777" w:rsidTr="00E47F03">
        <w:tc>
          <w:tcPr>
            <w:tcW w:w="3978" w:type="dxa"/>
            <w:shd w:val="clear" w:color="auto" w:fill="auto"/>
          </w:tcPr>
          <w:p w14:paraId="679069BB" w14:textId="77777777" w:rsidR="00FC2975" w:rsidRPr="00413D96" w:rsidRDefault="00FC2975" w:rsidP="00FC2975">
            <w:pPr>
              <w:ind w:left="-101"/>
              <w:jc w:val="thaiDistribute"/>
              <w:rPr>
                <w:rFonts w:ascii="Arial" w:hAnsi="Arial" w:cs="Arial"/>
                <w:color w:val="000000"/>
                <w:sz w:val="14"/>
                <w:szCs w:val="14"/>
                <w:cs/>
              </w:rPr>
            </w:pPr>
          </w:p>
        </w:tc>
        <w:tc>
          <w:tcPr>
            <w:tcW w:w="1368" w:type="dxa"/>
            <w:tcBorders>
              <w:top w:val="single" w:sz="4" w:space="0" w:color="auto"/>
            </w:tcBorders>
            <w:shd w:val="clear" w:color="auto" w:fill="auto"/>
          </w:tcPr>
          <w:p w14:paraId="2A3511A9" w14:textId="77777777" w:rsidR="00FC2975" w:rsidRPr="00413D96" w:rsidRDefault="00FC2975" w:rsidP="00FC2975">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0F35B5B" w14:textId="77777777" w:rsidR="00FC2975" w:rsidRPr="00413D96" w:rsidRDefault="00FC2975" w:rsidP="00FC2975">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23049F88" w14:textId="77777777" w:rsidR="00FC2975" w:rsidRPr="00413D96" w:rsidRDefault="00FC2975" w:rsidP="00FC2975">
            <w:pPr>
              <w:ind w:right="-72"/>
              <w:jc w:val="right"/>
              <w:rPr>
                <w:rFonts w:ascii="Arial" w:hAnsi="Arial" w:cs="Arial"/>
                <w:color w:val="000000"/>
                <w:sz w:val="18"/>
                <w:szCs w:val="18"/>
                <w:lang w:val="en-US"/>
              </w:rPr>
            </w:pPr>
          </w:p>
        </w:tc>
        <w:tc>
          <w:tcPr>
            <w:tcW w:w="1369" w:type="dxa"/>
            <w:tcBorders>
              <w:top w:val="single" w:sz="4" w:space="0" w:color="auto"/>
            </w:tcBorders>
            <w:shd w:val="clear" w:color="auto" w:fill="auto"/>
          </w:tcPr>
          <w:p w14:paraId="0368E659" w14:textId="77777777" w:rsidR="00FC2975" w:rsidRPr="00413D96" w:rsidRDefault="00FC2975" w:rsidP="00FC2975">
            <w:pPr>
              <w:ind w:right="-72"/>
              <w:jc w:val="right"/>
              <w:rPr>
                <w:rFonts w:ascii="Arial" w:hAnsi="Arial" w:cs="Arial"/>
                <w:color w:val="000000"/>
                <w:sz w:val="18"/>
                <w:szCs w:val="18"/>
                <w:lang w:val="en-US"/>
              </w:rPr>
            </w:pPr>
          </w:p>
        </w:tc>
      </w:tr>
      <w:tr w:rsidR="00FC2975" w:rsidRPr="00413D96" w14:paraId="35F9FF1B" w14:textId="77777777" w:rsidTr="00E47F03">
        <w:tc>
          <w:tcPr>
            <w:tcW w:w="3978" w:type="dxa"/>
            <w:shd w:val="clear" w:color="auto" w:fill="auto"/>
          </w:tcPr>
          <w:p w14:paraId="093BBC39" w14:textId="77777777" w:rsidR="00FC2975" w:rsidRPr="00413D96" w:rsidRDefault="00FC2975" w:rsidP="00FC2975">
            <w:pPr>
              <w:ind w:left="-101"/>
              <w:jc w:val="thaiDistribute"/>
              <w:rPr>
                <w:rFonts w:ascii="Arial" w:hAnsi="Arial" w:cs="Arial"/>
                <w:color w:val="000000"/>
                <w:sz w:val="18"/>
                <w:szCs w:val="18"/>
                <w:cs/>
              </w:rPr>
            </w:pPr>
          </w:p>
        </w:tc>
        <w:tc>
          <w:tcPr>
            <w:tcW w:w="1368" w:type="dxa"/>
            <w:shd w:val="clear" w:color="auto" w:fill="auto"/>
          </w:tcPr>
          <w:p w14:paraId="53B07A26" w14:textId="4C609C93"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642</w:t>
            </w:r>
          </w:p>
        </w:tc>
        <w:tc>
          <w:tcPr>
            <w:tcW w:w="1368" w:type="dxa"/>
            <w:shd w:val="clear" w:color="auto" w:fill="auto"/>
          </w:tcPr>
          <w:p w14:paraId="344ADA6C" w14:textId="06FAB864"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4</w:t>
            </w:r>
            <w:r w:rsidR="00FC2975" w:rsidRPr="00413D96">
              <w:rPr>
                <w:rFonts w:ascii="Arial" w:hAnsi="Arial" w:cs="Arial"/>
                <w:color w:val="000000"/>
                <w:sz w:val="18"/>
                <w:szCs w:val="18"/>
                <w:lang w:val="en-US"/>
              </w:rPr>
              <w:t>,</w:t>
            </w:r>
            <w:r w:rsidRPr="00A1321E">
              <w:rPr>
                <w:rFonts w:ascii="Arial" w:hAnsi="Arial" w:cs="Arial"/>
                <w:color w:val="000000"/>
                <w:sz w:val="18"/>
                <w:szCs w:val="18"/>
              </w:rPr>
              <w:t>690</w:t>
            </w:r>
          </w:p>
        </w:tc>
        <w:tc>
          <w:tcPr>
            <w:tcW w:w="1368" w:type="dxa"/>
            <w:tcBorders>
              <w:bottom w:val="single" w:sz="4" w:space="0" w:color="auto"/>
            </w:tcBorders>
            <w:shd w:val="clear" w:color="auto" w:fill="auto"/>
          </w:tcPr>
          <w:p w14:paraId="36AA3A2D" w14:textId="1121C600"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341</w:t>
            </w:r>
          </w:p>
        </w:tc>
        <w:tc>
          <w:tcPr>
            <w:tcW w:w="1369" w:type="dxa"/>
            <w:tcBorders>
              <w:bottom w:val="single" w:sz="4" w:space="0" w:color="auto"/>
            </w:tcBorders>
            <w:shd w:val="clear" w:color="auto" w:fill="auto"/>
          </w:tcPr>
          <w:p w14:paraId="3B869B20" w14:textId="704AFC9B"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4</w:t>
            </w:r>
            <w:r w:rsidR="00FC2975" w:rsidRPr="00413D96">
              <w:rPr>
                <w:rFonts w:ascii="Arial" w:hAnsi="Arial" w:cs="Arial"/>
                <w:color w:val="000000"/>
                <w:sz w:val="18"/>
                <w:szCs w:val="18"/>
                <w:lang w:val="en-US"/>
              </w:rPr>
              <w:t>,</w:t>
            </w:r>
            <w:r w:rsidRPr="00A1321E">
              <w:rPr>
                <w:rFonts w:ascii="Arial" w:hAnsi="Arial" w:cs="Arial"/>
                <w:color w:val="000000"/>
                <w:sz w:val="18"/>
                <w:szCs w:val="18"/>
              </w:rPr>
              <w:t>020</w:t>
            </w:r>
          </w:p>
        </w:tc>
      </w:tr>
      <w:tr w:rsidR="00FC2975" w:rsidRPr="00413D96" w14:paraId="23322DCD" w14:textId="77777777" w:rsidTr="00E47F03">
        <w:tc>
          <w:tcPr>
            <w:tcW w:w="3978" w:type="dxa"/>
            <w:shd w:val="clear" w:color="auto" w:fill="auto"/>
          </w:tcPr>
          <w:p w14:paraId="52BC788A" w14:textId="34720D74" w:rsidR="00FC2975" w:rsidRPr="00413D96" w:rsidRDefault="00FC2975" w:rsidP="00FC2975">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w:t>
            </w:r>
            <w:r w:rsidR="006068B4" w:rsidRPr="00413D96">
              <w:rPr>
                <w:rFonts w:ascii="Arial" w:hAnsi="Arial" w:cs="Arial"/>
                <w:color w:val="000000"/>
                <w:sz w:val="18"/>
                <w:szCs w:val="18"/>
              </w:rPr>
              <w:t xml:space="preserve"> </w:t>
            </w:r>
            <w:r w:rsidRPr="00413D96">
              <w:rPr>
                <w:rFonts w:ascii="Arial" w:hAnsi="Arial" w:cs="Arial"/>
                <w:color w:val="000000"/>
                <w:sz w:val="18"/>
                <w:szCs w:val="18"/>
              </w:rPr>
              <w:t>Deferred financial revenue</w:t>
            </w:r>
          </w:p>
        </w:tc>
        <w:tc>
          <w:tcPr>
            <w:tcW w:w="1368" w:type="dxa"/>
            <w:tcBorders>
              <w:bottom w:val="single" w:sz="4" w:space="0" w:color="auto"/>
            </w:tcBorders>
            <w:shd w:val="clear" w:color="auto" w:fill="auto"/>
          </w:tcPr>
          <w:p w14:paraId="236915C9" w14:textId="647325B8" w:rsidR="00FC2975" w:rsidRPr="00413D96" w:rsidRDefault="00FC2975" w:rsidP="00FC2975">
            <w:pPr>
              <w:ind w:right="-72"/>
              <w:jc w:val="right"/>
              <w:rPr>
                <w:rFonts w:ascii="Arial" w:hAnsi="Arial" w:cs="Arial"/>
                <w:color w:val="000000"/>
                <w:sz w:val="18"/>
                <w:szCs w:val="18"/>
                <w:lang w:val="en-US"/>
              </w:rPr>
            </w:pPr>
            <w:r w:rsidRPr="00413D96">
              <w:rPr>
                <w:rFonts w:ascii="Arial" w:hAnsi="Arial" w:cs="Arial"/>
                <w:color w:val="000000"/>
                <w:sz w:val="18"/>
                <w:szCs w:val="18"/>
                <w:lang w:val="en-US"/>
              </w:rPr>
              <w:t>(</w:t>
            </w:r>
            <w:r w:rsidR="00A1321E" w:rsidRPr="00A1321E">
              <w:rPr>
                <w:rFonts w:ascii="Arial" w:hAnsi="Arial" w:cs="Arial"/>
                <w:color w:val="000000"/>
                <w:sz w:val="18"/>
                <w:szCs w:val="18"/>
              </w:rPr>
              <w:t>300</w:t>
            </w:r>
            <w:r w:rsidRPr="00413D96">
              <w:rPr>
                <w:rFonts w:ascii="Arial" w:hAnsi="Arial" w:cs="Arial"/>
                <w:color w:val="000000"/>
                <w:sz w:val="18"/>
                <w:szCs w:val="18"/>
                <w:lang w:val="en-US"/>
              </w:rPr>
              <w:t>)</w:t>
            </w:r>
          </w:p>
        </w:tc>
        <w:tc>
          <w:tcPr>
            <w:tcW w:w="1368" w:type="dxa"/>
            <w:tcBorders>
              <w:bottom w:val="single" w:sz="4" w:space="0" w:color="auto"/>
            </w:tcBorders>
            <w:shd w:val="clear" w:color="auto" w:fill="auto"/>
          </w:tcPr>
          <w:p w14:paraId="117576B8" w14:textId="49EAA2C0" w:rsidR="00FC2975" w:rsidRPr="00413D96" w:rsidRDefault="00FC2975" w:rsidP="00FC2975">
            <w:pPr>
              <w:ind w:right="-72"/>
              <w:jc w:val="right"/>
              <w:rPr>
                <w:rFonts w:ascii="Arial" w:hAnsi="Arial" w:cs="Arial"/>
                <w:color w:val="000000"/>
                <w:sz w:val="18"/>
                <w:szCs w:val="18"/>
                <w:lang w:val="en-US"/>
              </w:rPr>
            </w:pPr>
            <w:r w:rsidRPr="00413D96">
              <w:rPr>
                <w:rFonts w:ascii="Arial" w:hAnsi="Arial" w:cs="Arial"/>
                <w:color w:val="000000"/>
                <w:sz w:val="18"/>
                <w:szCs w:val="18"/>
                <w:lang w:val="en-US"/>
              </w:rPr>
              <w:t>(</w:t>
            </w:r>
            <w:r w:rsidR="00A1321E" w:rsidRPr="00A1321E">
              <w:rPr>
                <w:rFonts w:ascii="Arial" w:hAnsi="Arial" w:cs="Arial"/>
                <w:color w:val="000000"/>
                <w:sz w:val="18"/>
                <w:szCs w:val="18"/>
              </w:rPr>
              <w:t>670</w:t>
            </w:r>
            <w:r w:rsidRPr="00413D96">
              <w:rPr>
                <w:rFonts w:ascii="Arial" w:hAnsi="Arial" w:cs="Arial"/>
                <w:color w:val="000000"/>
                <w:sz w:val="18"/>
                <w:szCs w:val="18"/>
                <w:lang w:val="en-US"/>
              </w:rPr>
              <w:t>)</w:t>
            </w:r>
          </w:p>
        </w:tc>
        <w:tc>
          <w:tcPr>
            <w:tcW w:w="1368" w:type="dxa"/>
            <w:tcBorders>
              <w:top w:val="single" w:sz="4" w:space="0" w:color="auto"/>
            </w:tcBorders>
            <w:shd w:val="clear" w:color="auto" w:fill="auto"/>
          </w:tcPr>
          <w:p w14:paraId="62583B3F" w14:textId="77777777" w:rsidR="00FC2975" w:rsidRPr="00413D96" w:rsidRDefault="00FC2975" w:rsidP="00FC2975">
            <w:pPr>
              <w:ind w:right="-72"/>
              <w:jc w:val="right"/>
              <w:rPr>
                <w:rFonts w:ascii="Arial" w:hAnsi="Arial" w:cs="Arial"/>
                <w:color w:val="000000"/>
                <w:sz w:val="18"/>
                <w:szCs w:val="18"/>
                <w:lang w:val="en-US"/>
              </w:rPr>
            </w:pPr>
          </w:p>
        </w:tc>
        <w:tc>
          <w:tcPr>
            <w:tcW w:w="1369" w:type="dxa"/>
            <w:tcBorders>
              <w:top w:val="single" w:sz="4" w:space="0" w:color="auto"/>
            </w:tcBorders>
            <w:shd w:val="clear" w:color="auto" w:fill="auto"/>
          </w:tcPr>
          <w:p w14:paraId="6DE5C7E2" w14:textId="77777777" w:rsidR="00FC2975" w:rsidRPr="00413D96" w:rsidRDefault="00FC2975" w:rsidP="00FC2975">
            <w:pPr>
              <w:ind w:right="-72"/>
              <w:jc w:val="right"/>
              <w:rPr>
                <w:rFonts w:ascii="Arial" w:hAnsi="Arial" w:cs="Arial"/>
                <w:color w:val="000000"/>
                <w:sz w:val="18"/>
                <w:szCs w:val="18"/>
                <w:lang w:val="en-US"/>
              </w:rPr>
            </w:pPr>
          </w:p>
        </w:tc>
      </w:tr>
      <w:tr w:rsidR="00FC2975" w:rsidRPr="00413D96" w14:paraId="1C11BD0A" w14:textId="77777777" w:rsidTr="00E47F03">
        <w:tc>
          <w:tcPr>
            <w:tcW w:w="3978" w:type="dxa"/>
            <w:shd w:val="clear" w:color="auto" w:fill="auto"/>
          </w:tcPr>
          <w:p w14:paraId="5713DF52" w14:textId="77777777" w:rsidR="00FC2975" w:rsidRPr="00413D96" w:rsidRDefault="00FC2975" w:rsidP="00FC2975">
            <w:pPr>
              <w:pStyle w:val="BodyTextIndent"/>
              <w:tabs>
                <w:tab w:val="left" w:pos="3435"/>
              </w:tabs>
              <w:ind w:left="-105" w:right="2"/>
              <w:jc w:val="left"/>
              <w:rPr>
                <w:rFonts w:ascii="Arial" w:hAnsi="Arial" w:cs="Arial"/>
                <w:color w:val="000000"/>
                <w:sz w:val="18"/>
                <w:szCs w:val="18"/>
              </w:rPr>
            </w:pPr>
          </w:p>
        </w:tc>
        <w:tc>
          <w:tcPr>
            <w:tcW w:w="1368" w:type="dxa"/>
            <w:tcBorders>
              <w:top w:val="single" w:sz="4" w:space="0" w:color="auto"/>
            </w:tcBorders>
            <w:shd w:val="clear" w:color="auto" w:fill="auto"/>
          </w:tcPr>
          <w:p w14:paraId="306B426E" w14:textId="61A33101" w:rsidR="00FC2975" w:rsidRPr="00413D96" w:rsidRDefault="00FC2975" w:rsidP="00FC2975">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DE0302F" w14:textId="2B93C6BB" w:rsidR="00FC2975" w:rsidRPr="00413D96" w:rsidRDefault="00FC2975" w:rsidP="00FC2975">
            <w:pPr>
              <w:ind w:right="-72"/>
              <w:jc w:val="right"/>
              <w:rPr>
                <w:rFonts w:ascii="Arial" w:hAnsi="Arial" w:cs="Arial"/>
                <w:color w:val="000000"/>
                <w:sz w:val="18"/>
                <w:szCs w:val="18"/>
                <w:lang w:val="en-US"/>
              </w:rPr>
            </w:pPr>
          </w:p>
        </w:tc>
        <w:tc>
          <w:tcPr>
            <w:tcW w:w="1368" w:type="dxa"/>
            <w:shd w:val="clear" w:color="auto" w:fill="auto"/>
          </w:tcPr>
          <w:p w14:paraId="3CA533B8" w14:textId="77777777" w:rsidR="00FC2975" w:rsidRPr="00413D96" w:rsidRDefault="00FC2975" w:rsidP="00FC2975">
            <w:pPr>
              <w:ind w:right="-72"/>
              <w:jc w:val="right"/>
              <w:rPr>
                <w:rFonts w:ascii="Arial" w:hAnsi="Arial" w:cs="Arial"/>
                <w:color w:val="000000"/>
                <w:sz w:val="18"/>
                <w:szCs w:val="18"/>
                <w:lang w:val="en-US"/>
              </w:rPr>
            </w:pPr>
          </w:p>
        </w:tc>
        <w:tc>
          <w:tcPr>
            <w:tcW w:w="1369" w:type="dxa"/>
            <w:shd w:val="clear" w:color="auto" w:fill="auto"/>
          </w:tcPr>
          <w:p w14:paraId="28BDFFF9" w14:textId="77777777" w:rsidR="00FC2975" w:rsidRPr="00413D96" w:rsidRDefault="00FC2975" w:rsidP="00FC2975">
            <w:pPr>
              <w:ind w:right="-72"/>
              <w:jc w:val="right"/>
              <w:rPr>
                <w:rFonts w:ascii="Arial" w:hAnsi="Arial" w:cs="Arial"/>
                <w:color w:val="000000"/>
                <w:sz w:val="18"/>
                <w:szCs w:val="18"/>
                <w:lang w:val="en-US"/>
              </w:rPr>
            </w:pPr>
          </w:p>
        </w:tc>
      </w:tr>
      <w:tr w:rsidR="00FC2975" w:rsidRPr="00413D96" w14:paraId="4442F326" w14:textId="77777777" w:rsidTr="00E47F03">
        <w:tc>
          <w:tcPr>
            <w:tcW w:w="3978" w:type="dxa"/>
            <w:shd w:val="clear" w:color="auto" w:fill="auto"/>
          </w:tcPr>
          <w:p w14:paraId="6F8DEA58" w14:textId="77777777" w:rsidR="00FC2975" w:rsidRPr="00413D96" w:rsidRDefault="00FC2975" w:rsidP="00FC2975">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rPr>
              <w:t>Present value of minimum payment</w:t>
            </w:r>
          </w:p>
        </w:tc>
        <w:tc>
          <w:tcPr>
            <w:tcW w:w="1368" w:type="dxa"/>
            <w:tcBorders>
              <w:bottom w:val="single" w:sz="4" w:space="0" w:color="auto"/>
            </w:tcBorders>
            <w:shd w:val="clear" w:color="auto" w:fill="auto"/>
          </w:tcPr>
          <w:p w14:paraId="32641746" w14:textId="633E9C6C"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342</w:t>
            </w:r>
          </w:p>
        </w:tc>
        <w:tc>
          <w:tcPr>
            <w:tcW w:w="1368" w:type="dxa"/>
            <w:tcBorders>
              <w:bottom w:val="single" w:sz="4" w:space="0" w:color="auto"/>
            </w:tcBorders>
            <w:shd w:val="clear" w:color="auto" w:fill="auto"/>
          </w:tcPr>
          <w:p w14:paraId="44DDA216" w14:textId="4DC7C5C1"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4</w:t>
            </w:r>
            <w:r w:rsidR="00FC2975" w:rsidRPr="00413D96">
              <w:rPr>
                <w:rFonts w:ascii="Arial" w:hAnsi="Arial" w:cs="Arial"/>
                <w:color w:val="000000"/>
                <w:sz w:val="18"/>
                <w:szCs w:val="18"/>
                <w:lang w:val="en-US"/>
              </w:rPr>
              <w:t>,</w:t>
            </w:r>
            <w:r w:rsidRPr="00A1321E">
              <w:rPr>
                <w:rFonts w:ascii="Arial" w:hAnsi="Arial" w:cs="Arial"/>
                <w:color w:val="000000"/>
                <w:sz w:val="18"/>
                <w:szCs w:val="18"/>
              </w:rPr>
              <w:t>020</w:t>
            </w:r>
          </w:p>
        </w:tc>
        <w:tc>
          <w:tcPr>
            <w:tcW w:w="1368" w:type="dxa"/>
            <w:shd w:val="clear" w:color="auto" w:fill="auto"/>
          </w:tcPr>
          <w:p w14:paraId="059FEEAD" w14:textId="77777777" w:rsidR="00FC2975" w:rsidRPr="00413D96" w:rsidRDefault="00FC2975" w:rsidP="00FC2975">
            <w:pPr>
              <w:ind w:right="-72"/>
              <w:jc w:val="right"/>
              <w:rPr>
                <w:rFonts w:ascii="Arial" w:hAnsi="Arial" w:cs="Arial"/>
                <w:color w:val="000000"/>
                <w:sz w:val="18"/>
                <w:szCs w:val="18"/>
                <w:lang w:val="en-US"/>
              </w:rPr>
            </w:pPr>
          </w:p>
        </w:tc>
        <w:tc>
          <w:tcPr>
            <w:tcW w:w="1369" w:type="dxa"/>
            <w:shd w:val="clear" w:color="auto" w:fill="auto"/>
          </w:tcPr>
          <w:p w14:paraId="63941DAA" w14:textId="77777777" w:rsidR="00FC2975" w:rsidRPr="00413D96" w:rsidRDefault="00FC2975" w:rsidP="00FC2975">
            <w:pPr>
              <w:ind w:right="-72"/>
              <w:jc w:val="right"/>
              <w:rPr>
                <w:rFonts w:ascii="Arial" w:hAnsi="Arial" w:cs="Arial"/>
                <w:color w:val="000000"/>
                <w:sz w:val="18"/>
                <w:szCs w:val="18"/>
                <w:lang w:val="en-US"/>
              </w:rPr>
            </w:pPr>
          </w:p>
        </w:tc>
      </w:tr>
      <w:tr w:rsidR="00FC2975" w:rsidRPr="00413D96" w14:paraId="6879D1AD" w14:textId="77777777" w:rsidTr="00E47F03">
        <w:tc>
          <w:tcPr>
            <w:tcW w:w="3978" w:type="dxa"/>
            <w:shd w:val="clear" w:color="auto" w:fill="auto"/>
          </w:tcPr>
          <w:p w14:paraId="5776E453" w14:textId="77777777" w:rsidR="00FC2975" w:rsidRPr="00413D96" w:rsidRDefault="00FC2975" w:rsidP="00FC2975">
            <w:pPr>
              <w:ind w:left="-101"/>
              <w:jc w:val="thaiDistribute"/>
              <w:rPr>
                <w:rFonts w:ascii="Arial" w:hAnsi="Arial" w:cs="Arial"/>
                <w:color w:val="000000"/>
                <w:sz w:val="18"/>
                <w:szCs w:val="18"/>
              </w:rPr>
            </w:pPr>
          </w:p>
        </w:tc>
        <w:tc>
          <w:tcPr>
            <w:tcW w:w="1368" w:type="dxa"/>
            <w:tcBorders>
              <w:top w:val="single" w:sz="4" w:space="0" w:color="auto"/>
            </w:tcBorders>
            <w:shd w:val="clear" w:color="auto" w:fill="auto"/>
          </w:tcPr>
          <w:p w14:paraId="07223719" w14:textId="77777777" w:rsidR="00FC2975" w:rsidRPr="00413D96" w:rsidRDefault="00FC2975" w:rsidP="00FC2975">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6A85F9F" w14:textId="77777777" w:rsidR="00FC2975" w:rsidRPr="00413D96" w:rsidRDefault="00FC2975" w:rsidP="00FC2975">
            <w:pPr>
              <w:ind w:right="-72"/>
              <w:jc w:val="right"/>
              <w:rPr>
                <w:rFonts w:ascii="Arial" w:hAnsi="Arial" w:cs="Arial"/>
                <w:color w:val="000000"/>
                <w:sz w:val="18"/>
                <w:szCs w:val="18"/>
              </w:rPr>
            </w:pPr>
          </w:p>
        </w:tc>
        <w:tc>
          <w:tcPr>
            <w:tcW w:w="1368" w:type="dxa"/>
            <w:shd w:val="clear" w:color="auto" w:fill="auto"/>
          </w:tcPr>
          <w:p w14:paraId="446930AD" w14:textId="77777777" w:rsidR="00FC2975" w:rsidRPr="00413D96" w:rsidRDefault="00FC2975" w:rsidP="00FC2975">
            <w:pPr>
              <w:ind w:right="-72"/>
              <w:jc w:val="right"/>
              <w:rPr>
                <w:rFonts w:ascii="Arial" w:hAnsi="Arial" w:cs="Arial"/>
                <w:color w:val="000000"/>
                <w:sz w:val="18"/>
                <w:szCs w:val="18"/>
              </w:rPr>
            </w:pPr>
          </w:p>
        </w:tc>
        <w:tc>
          <w:tcPr>
            <w:tcW w:w="1369" w:type="dxa"/>
            <w:shd w:val="clear" w:color="auto" w:fill="auto"/>
          </w:tcPr>
          <w:p w14:paraId="127D357E" w14:textId="77777777" w:rsidR="00FC2975" w:rsidRPr="00413D96" w:rsidRDefault="00FC2975" w:rsidP="00FC2975">
            <w:pPr>
              <w:ind w:right="-72"/>
              <w:jc w:val="right"/>
              <w:rPr>
                <w:rFonts w:ascii="Arial" w:hAnsi="Arial" w:cs="Arial"/>
                <w:color w:val="000000"/>
                <w:sz w:val="18"/>
                <w:szCs w:val="18"/>
              </w:rPr>
            </w:pPr>
          </w:p>
        </w:tc>
      </w:tr>
      <w:tr w:rsidR="00FC2975" w:rsidRPr="00413D96" w14:paraId="02504C5A" w14:textId="77777777" w:rsidTr="00E47F03">
        <w:tc>
          <w:tcPr>
            <w:tcW w:w="3978" w:type="dxa"/>
            <w:shd w:val="clear" w:color="auto" w:fill="auto"/>
          </w:tcPr>
          <w:p w14:paraId="23A3C9CC" w14:textId="2032475D" w:rsidR="00FC2975" w:rsidRPr="00413D96" w:rsidRDefault="00B7738B" w:rsidP="006068B4">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rPr>
              <w:t>L</w:t>
            </w:r>
            <w:r w:rsidR="00FC2975" w:rsidRPr="00413D96">
              <w:rPr>
                <w:rFonts w:ascii="Arial" w:hAnsi="Arial" w:cs="Arial"/>
                <w:color w:val="000000"/>
                <w:sz w:val="18"/>
                <w:szCs w:val="18"/>
              </w:rPr>
              <w:t>ease receivable can be analysed as follows:</w:t>
            </w:r>
          </w:p>
        </w:tc>
        <w:tc>
          <w:tcPr>
            <w:tcW w:w="1368" w:type="dxa"/>
            <w:shd w:val="clear" w:color="auto" w:fill="auto"/>
          </w:tcPr>
          <w:p w14:paraId="5D814E7B" w14:textId="77777777" w:rsidR="00FC2975" w:rsidRPr="00413D96" w:rsidRDefault="00FC2975" w:rsidP="00FC2975">
            <w:pPr>
              <w:ind w:right="-72"/>
              <w:jc w:val="right"/>
              <w:rPr>
                <w:rFonts w:ascii="Arial" w:hAnsi="Arial" w:cs="Arial"/>
                <w:color w:val="000000"/>
                <w:sz w:val="18"/>
                <w:szCs w:val="18"/>
              </w:rPr>
            </w:pPr>
          </w:p>
        </w:tc>
        <w:tc>
          <w:tcPr>
            <w:tcW w:w="1368" w:type="dxa"/>
            <w:shd w:val="clear" w:color="auto" w:fill="auto"/>
          </w:tcPr>
          <w:p w14:paraId="44ACA770" w14:textId="77777777" w:rsidR="00FC2975" w:rsidRPr="00413D96" w:rsidRDefault="00FC2975" w:rsidP="00FC2975">
            <w:pPr>
              <w:ind w:right="-72"/>
              <w:jc w:val="center"/>
              <w:rPr>
                <w:rFonts w:ascii="Arial" w:hAnsi="Arial" w:cs="Arial"/>
                <w:color w:val="000000"/>
                <w:sz w:val="18"/>
                <w:szCs w:val="18"/>
              </w:rPr>
            </w:pPr>
          </w:p>
        </w:tc>
        <w:tc>
          <w:tcPr>
            <w:tcW w:w="1368" w:type="dxa"/>
            <w:shd w:val="clear" w:color="auto" w:fill="auto"/>
          </w:tcPr>
          <w:p w14:paraId="2EA05CF7" w14:textId="77777777" w:rsidR="00FC2975" w:rsidRPr="00413D96" w:rsidRDefault="00FC2975" w:rsidP="00FC2975">
            <w:pPr>
              <w:ind w:right="-72"/>
              <w:jc w:val="right"/>
              <w:rPr>
                <w:rFonts w:ascii="Arial" w:hAnsi="Arial" w:cs="Arial"/>
                <w:color w:val="000000"/>
                <w:sz w:val="18"/>
                <w:szCs w:val="18"/>
              </w:rPr>
            </w:pPr>
          </w:p>
        </w:tc>
        <w:tc>
          <w:tcPr>
            <w:tcW w:w="1369" w:type="dxa"/>
            <w:shd w:val="clear" w:color="auto" w:fill="auto"/>
          </w:tcPr>
          <w:p w14:paraId="591B2B13" w14:textId="77777777" w:rsidR="00FC2975" w:rsidRPr="00413D96" w:rsidRDefault="00FC2975" w:rsidP="00FC2975">
            <w:pPr>
              <w:ind w:right="-72"/>
              <w:jc w:val="right"/>
              <w:rPr>
                <w:rFonts w:ascii="Arial" w:hAnsi="Arial" w:cs="Arial"/>
                <w:color w:val="000000"/>
                <w:sz w:val="18"/>
                <w:szCs w:val="18"/>
              </w:rPr>
            </w:pPr>
          </w:p>
        </w:tc>
      </w:tr>
      <w:tr w:rsidR="00FC2975" w:rsidRPr="00413D96" w14:paraId="5E7F46AB" w14:textId="77777777" w:rsidTr="00E47F03">
        <w:tc>
          <w:tcPr>
            <w:tcW w:w="3978" w:type="dxa"/>
            <w:shd w:val="clear" w:color="auto" w:fill="auto"/>
          </w:tcPr>
          <w:p w14:paraId="5D8DC101" w14:textId="7C65905F" w:rsidR="00FC2975" w:rsidRPr="00413D96" w:rsidRDefault="00FC2975" w:rsidP="00FC2975">
            <w:pPr>
              <w:pStyle w:val="BodyTextIndent"/>
              <w:tabs>
                <w:tab w:val="left" w:pos="3435"/>
              </w:tabs>
              <w:ind w:left="34" w:right="2"/>
              <w:jc w:val="left"/>
              <w:rPr>
                <w:rFonts w:ascii="Arial" w:hAnsi="Arial" w:cs="Arial"/>
                <w:color w:val="000000"/>
              </w:rPr>
            </w:pPr>
            <w:r w:rsidRPr="00413D96">
              <w:rPr>
                <w:rFonts w:ascii="Arial" w:hAnsi="Arial" w:cs="Arial"/>
                <w:color w:val="000000"/>
                <w:sz w:val="18"/>
                <w:szCs w:val="18"/>
              </w:rPr>
              <w:t>- Current portion of lease receivable</w:t>
            </w:r>
          </w:p>
        </w:tc>
        <w:tc>
          <w:tcPr>
            <w:tcW w:w="1368" w:type="dxa"/>
            <w:shd w:val="clear" w:color="auto" w:fill="auto"/>
          </w:tcPr>
          <w:p w14:paraId="223238EE" w14:textId="77777777" w:rsidR="00FC2975" w:rsidRPr="00413D96" w:rsidRDefault="00FC2975" w:rsidP="00FC2975">
            <w:pPr>
              <w:ind w:right="-72"/>
              <w:jc w:val="right"/>
              <w:rPr>
                <w:rFonts w:ascii="Arial" w:hAnsi="Arial" w:cs="Arial"/>
                <w:color w:val="000000"/>
                <w:sz w:val="18"/>
                <w:szCs w:val="18"/>
              </w:rPr>
            </w:pPr>
          </w:p>
        </w:tc>
        <w:tc>
          <w:tcPr>
            <w:tcW w:w="1368" w:type="dxa"/>
            <w:shd w:val="clear" w:color="auto" w:fill="auto"/>
          </w:tcPr>
          <w:p w14:paraId="7BBECCB6" w14:textId="77777777" w:rsidR="00FC2975" w:rsidRPr="00413D96" w:rsidRDefault="00FC2975" w:rsidP="00FC2975">
            <w:pPr>
              <w:ind w:right="-72"/>
              <w:jc w:val="center"/>
              <w:rPr>
                <w:rFonts w:ascii="Arial" w:hAnsi="Arial" w:cs="Arial"/>
                <w:color w:val="000000"/>
                <w:sz w:val="18"/>
                <w:szCs w:val="18"/>
              </w:rPr>
            </w:pPr>
          </w:p>
        </w:tc>
        <w:tc>
          <w:tcPr>
            <w:tcW w:w="1368" w:type="dxa"/>
            <w:shd w:val="clear" w:color="auto" w:fill="auto"/>
          </w:tcPr>
          <w:p w14:paraId="61C0628B" w14:textId="30A77994"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185</w:t>
            </w:r>
          </w:p>
        </w:tc>
        <w:tc>
          <w:tcPr>
            <w:tcW w:w="1369" w:type="dxa"/>
            <w:shd w:val="clear" w:color="auto" w:fill="auto"/>
          </w:tcPr>
          <w:p w14:paraId="2C915539" w14:textId="63F48918"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880</w:t>
            </w:r>
          </w:p>
        </w:tc>
      </w:tr>
      <w:tr w:rsidR="00FC2975" w:rsidRPr="00413D96" w14:paraId="36B5D54F" w14:textId="77777777" w:rsidTr="00E47F03">
        <w:tc>
          <w:tcPr>
            <w:tcW w:w="3978" w:type="dxa"/>
            <w:shd w:val="clear" w:color="auto" w:fill="auto"/>
          </w:tcPr>
          <w:p w14:paraId="53C6FB97" w14:textId="1020E71D" w:rsidR="00FC2975" w:rsidRPr="00413D96" w:rsidRDefault="00FC2975" w:rsidP="00FC2975">
            <w:pPr>
              <w:pStyle w:val="BodyTextIndent"/>
              <w:tabs>
                <w:tab w:val="left" w:pos="3435"/>
              </w:tabs>
              <w:ind w:left="34" w:right="2"/>
              <w:jc w:val="left"/>
              <w:rPr>
                <w:rFonts w:ascii="Arial" w:hAnsi="Arial" w:cs="Arial"/>
                <w:color w:val="000000"/>
                <w:sz w:val="18"/>
                <w:szCs w:val="18"/>
              </w:rPr>
            </w:pPr>
            <w:r w:rsidRPr="00413D96">
              <w:rPr>
                <w:rFonts w:ascii="Arial" w:hAnsi="Arial" w:cs="Arial"/>
                <w:color w:val="000000"/>
                <w:sz w:val="18"/>
                <w:szCs w:val="18"/>
              </w:rPr>
              <w:t>- Non-current portion of lease receivable</w:t>
            </w:r>
          </w:p>
        </w:tc>
        <w:tc>
          <w:tcPr>
            <w:tcW w:w="1368" w:type="dxa"/>
            <w:shd w:val="clear" w:color="auto" w:fill="auto"/>
          </w:tcPr>
          <w:p w14:paraId="13AEB829" w14:textId="77777777" w:rsidR="00FC2975" w:rsidRPr="00413D96" w:rsidRDefault="00FC2975" w:rsidP="00FC2975">
            <w:pPr>
              <w:ind w:right="-72"/>
              <w:jc w:val="right"/>
              <w:rPr>
                <w:rFonts w:ascii="Arial" w:hAnsi="Arial" w:cs="Arial"/>
                <w:color w:val="000000"/>
                <w:sz w:val="18"/>
                <w:szCs w:val="18"/>
              </w:rPr>
            </w:pPr>
          </w:p>
        </w:tc>
        <w:tc>
          <w:tcPr>
            <w:tcW w:w="1368" w:type="dxa"/>
            <w:shd w:val="clear" w:color="auto" w:fill="auto"/>
          </w:tcPr>
          <w:p w14:paraId="30DBAA61" w14:textId="77777777" w:rsidR="00FC2975" w:rsidRPr="00413D96" w:rsidRDefault="00FC2975" w:rsidP="00FC2975">
            <w:pPr>
              <w:ind w:right="-72"/>
              <w:jc w:val="right"/>
              <w:rPr>
                <w:rFonts w:ascii="Arial" w:hAnsi="Arial" w:cs="Arial"/>
                <w:color w:val="000000"/>
                <w:sz w:val="18"/>
                <w:szCs w:val="18"/>
              </w:rPr>
            </w:pPr>
          </w:p>
        </w:tc>
        <w:tc>
          <w:tcPr>
            <w:tcW w:w="1368" w:type="dxa"/>
            <w:tcBorders>
              <w:bottom w:val="single" w:sz="4" w:space="0" w:color="auto"/>
            </w:tcBorders>
            <w:shd w:val="clear" w:color="auto" w:fill="auto"/>
            <w:vAlign w:val="bottom"/>
          </w:tcPr>
          <w:p w14:paraId="76240887" w14:textId="2313730A"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2975" w:rsidRPr="00413D96">
              <w:rPr>
                <w:rFonts w:ascii="Arial" w:hAnsi="Arial" w:cs="Arial"/>
                <w:color w:val="000000"/>
                <w:sz w:val="18"/>
                <w:szCs w:val="18"/>
                <w:lang w:val="en-US"/>
              </w:rPr>
              <w:t>,</w:t>
            </w:r>
            <w:r w:rsidRPr="00A1321E">
              <w:rPr>
                <w:rFonts w:ascii="Arial" w:hAnsi="Arial" w:cs="Arial"/>
                <w:color w:val="000000"/>
                <w:sz w:val="18"/>
                <w:szCs w:val="18"/>
              </w:rPr>
              <w:t>156</w:t>
            </w:r>
          </w:p>
        </w:tc>
        <w:tc>
          <w:tcPr>
            <w:tcW w:w="1369" w:type="dxa"/>
            <w:tcBorders>
              <w:bottom w:val="single" w:sz="4" w:space="0" w:color="auto"/>
            </w:tcBorders>
            <w:shd w:val="clear" w:color="auto" w:fill="auto"/>
            <w:vAlign w:val="bottom"/>
          </w:tcPr>
          <w:p w14:paraId="5F681336" w14:textId="36CC95F8"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140</w:t>
            </w:r>
          </w:p>
        </w:tc>
      </w:tr>
      <w:tr w:rsidR="00FC2975" w:rsidRPr="00413D96" w14:paraId="46220563" w14:textId="77777777" w:rsidTr="00E47F03">
        <w:tc>
          <w:tcPr>
            <w:tcW w:w="3978" w:type="dxa"/>
            <w:shd w:val="clear" w:color="auto" w:fill="auto"/>
          </w:tcPr>
          <w:p w14:paraId="78C5179B" w14:textId="77777777" w:rsidR="00FC2975" w:rsidRPr="00413D96" w:rsidRDefault="00FC2975" w:rsidP="00FC2975">
            <w:pPr>
              <w:ind w:left="-101"/>
              <w:jc w:val="thaiDistribute"/>
              <w:rPr>
                <w:rFonts w:ascii="Arial" w:hAnsi="Arial" w:cs="Arial"/>
                <w:color w:val="000000"/>
                <w:sz w:val="14"/>
                <w:szCs w:val="14"/>
              </w:rPr>
            </w:pPr>
          </w:p>
        </w:tc>
        <w:tc>
          <w:tcPr>
            <w:tcW w:w="1368" w:type="dxa"/>
            <w:shd w:val="clear" w:color="auto" w:fill="auto"/>
          </w:tcPr>
          <w:p w14:paraId="3C278254" w14:textId="77777777" w:rsidR="00FC2975" w:rsidRPr="00413D96" w:rsidRDefault="00FC2975" w:rsidP="00FC2975">
            <w:pPr>
              <w:ind w:right="-72"/>
              <w:jc w:val="right"/>
              <w:rPr>
                <w:rFonts w:ascii="Arial" w:hAnsi="Arial" w:cs="Arial"/>
                <w:color w:val="000000"/>
                <w:sz w:val="14"/>
                <w:szCs w:val="14"/>
              </w:rPr>
            </w:pPr>
          </w:p>
        </w:tc>
        <w:tc>
          <w:tcPr>
            <w:tcW w:w="1368" w:type="dxa"/>
            <w:shd w:val="clear" w:color="auto" w:fill="auto"/>
          </w:tcPr>
          <w:p w14:paraId="52BFB571" w14:textId="77777777" w:rsidR="00FC2975" w:rsidRPr="00413D96" w:rsidRDefault="00FC2975" w:rsidP="00FC2975">
            <w:pPr>
              <w:ind w:right="-72"/>
              <w:jc w:val="right"/>
              <w:rPr>
                <w:rFonts w:ascii="Arial" w:hAnsi="Arial" w:cs="Arial"/>
                <w:color w:val="000000"/>
                <w:sz w:val="14"/>
                <w:szCs w:val="14"/>
              </w:rPr>
            </w:pPr>
          </w:p>
        </w:tc>
        <w:tc>
          <w:tcPr>
            <w:tcW w:w="1368" w:type="dxa"/>
            <w:tcBorders>
              <w:top w:val="single" w:sz="4" w:space="0" w:color="auto"/>
            </w:tcBorders>
            <w:shd w:val="clear" w:color="auto" w:fill="auto"/>
          </w:tcPr>
          <w:p w14:paraId="1FA0A398" w14:textId="77777777" w:rsidR="00FC2975" w:rsidRPr="00413D96" w:rsidRDefault="00FC2975" w:rsidP="00FC2975">
            <w:pPr>
              <w:ind w:right="-72"/>
              <w:jc w:val="right"/>
              <w:rPr>
                <w:rFonts w:ascii="Arial" w:hAnsi="Arial" w:cs="Arial"/>
                <w:color w:val="000000"/>
                <w:sz w:val="18"/>
                <w:szCs w:val="18"/>
                <w:lang w:val="en-US"/>
              </w:rPr>
            </w:pPr>
          </w:p>
        </w:tc>
        <w:tc>
          <w:tcPr>
            <w:tcW w:w="1369" w:type="dxa"/>
            <w:tcBorders>
              <w:top w:val="single" w:sz="4" w:space="0" w:color="auto"/>
            </w:tcBorders>
            <w:shd w:val="clear" w:color="auto" w:fill="auto"/>
          </w:tcPr>
          <w:p w14:paraId="70B0B523" w14:textId="77777777" w:rsidR="00FC2975" w:rsidRPr="00413D96" w:rsidRDefault="00FC2975" w:rsidP="00FC2975">
            <w:pPr>
              <w:ind w:right="-72"/>
              <w:jc w:val="right"/>
              <w:rPr>
                <w:rFonts w:ascii="Arial" w:hAnsi="Arial" w:cs="Arial"/>
                <w:color w:val="000000"/>
                <w:sz w:val="18"/>
                <w:szCs w:val="18"/>
                <w:lang w:val="en-US"/>
              </w:rPr>
            </w:pPr>
          </w:p>
        </w:tc>
      </w:tr>
      <w:tr w:rsidR="00FC2975" w:rsidRPr="00413D96" w14:paraId="655C2B5C" w14:textId="77777777" w:rsidTr="00E47F03">
        <w:tc>
          <w:tcPr>
            <w:tcW w:w="3978" w:type="dxa"/>
            <w:shd w:val="clear" w:color="auto" w:fill="auto"/>
          </w:tcPr>
          <w:p w14:paraId="2235829B" w14:textId="77777777" w:rsidR="00FC2975" w:rsidRPr="00413D96" w:rsidRDefault="00FC2975" w:rsidP="00FC2975">
            <w:pPr>
              <w:ind w:left="-101"/>
              <w:jc w:val="thaiDistribute"/>
              <w:rPr>
                <w:rFonts w:ascii="Arial" w:hAnsi="Arial" w:cs="Arial"/>
                <w:color w:val="000000"/>
                <w:sz w:val="18"/>
                <w:szCs w:val="18"/>
              </w:rPr>
            </w:pPr>
          </w:p>
        </w:tc>
        <w:tc>
          <w:tcPr>
            <w:tcW w:w="1368" w:type="dxa"/>
            <w:shd w:val="clear" w:color="auto" w:fill="auto"/>
          </w:tcPr>
          <w:p w14:paraId="79E02D67" w14:textId="77777777" w:rsidR="00FC2975" w:rsidRPr="00413D96" w:rsidRDefault="00FC2975" w:rsidP="00FC2975">
            <w:pPr>
              <w:ind w:right="-72"/>
              <w:jc w:val="right"/>
              <w:rPr>
                <w:rFonts w:ascii="Arial" w:hAnsi="Arial" w:cs="Arial"/>
                <w:color w:val="000000"/>
                <w:sz w:val="18"/>
                <w:szCs w:val="18"/>
              </w:rPr>
            </w:pPr>
          </w:p>
        </w:tc>
        <w:tc>
          <w:tcPr>
            <w:tcW w:w="1368" w:type="dxa"/>
            <w:shd w:val="clear" w:color="auto" w:fill="auto"/>
          </w:tcPr>
          <w:p w14:paraId="283AB1FE" w14:textId="77777777" w:rsidR="00FC2975" w:rsidRPr="00413D96" w:rsidRDefault="00FC2975" w:rsidP="00FC2975">
            <w:pPr>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6ECB3490" w14:textId="20F49E97"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2</w:t>
            </w:r>
            <w:r w:rsidR="00FC2975" w:rsidRPr="00413D96">
              <w:rPr>
                <w:rFonts w:ascii="Arial" w:hAnsi="Arial" w:cs="Arial"/>
                <w:color w:val="000000"/>
                <w:sz w:val="18"/>
                <w:szCs w:val="18"/>
                <w:lang w:val="en-US"/>
              </w:rPr>
              <w:t>,</w:t>
            </w:r>
            <w:r w:rsidRPr="00A1321E">
              <w:rPr>
                <w:rFonts w:ascii="Arial" w:hAnsi="Arial" w:cs="Arial"/>
                <w:color w:val="000000"/>
                <w:sz w:val="18"/>
                <w:szCs w:val="18"/>
              </w:rPr>
              <w:t>341</w:t>
            </w:r>
          </w:p>
        </w:tc>
        <w:tc>
          <w:tcPr>
            <w:tcW w:w="1369" w:type="dxa"/>
            <w:tcBorders>
              <w:bottom w:val="single" w:sz="4" w:space="0" w:color="auto"/>
            </w:tcBorders>
            <w:shd w:val="clear" w:color="auto" w:fill="auto"/>
          </w:tcPr>
          <w:p w14:paraId="04AC699C" w14:textId="11C68D6A" w:rsidR="00FC2975" w:rsidRPr="00413D96" w:rsidRDefault="00A1321E" w:rsidP="00FC2975">
            <w:pPr>
              <w:ind w:right="-72"/>
              <w:jc w:val="right"/>
              <w:rPr>
                <w:rFonts w:ascii="Arial" w:hAnsi="Arial" w:cs="Arial"/>
                <w:color w:val="000000"/>
                <w:sz w:val="18"/>
                <w:szCs w:val="18"/>
                <w:lang w:val="en-US"/>
              </w:rPr>
            </w:pPr>
            <w:r w:rsidRPr="00A1321E">
              <w:rPr>
                <w:rFonts w:ascii="Arial" w:hAnsi="Arial" w:cs="Arial"/>
                <w:color w:val="000000"/>
                <w:sz w:val="18"/>
                <w:szCs w:val="18"/>
              </w:rPr>
              <w:t>4</w:t>
            </w:r>
            <w:r w:rsidR="00FC2975" w:rsidRPr="00413D96">
              <w:rPr>
                <w:rFonts w:ascii="Arial" w:hAnsi="Arial" w:cs="Arial"/>
                <w:color w:val="000000"/>
                <w:sz w:val="18"/>
                <w:szCs w:val="18"/>
                <w:lang w:val="en-US"/>
              </w:rPr>
              <w:t>,</w:t>
            </w:r>
            <w:r w:rsidRPr="00A1321E">
              <w:rPr>
                <w:rFonts w:ascii="Arial" w:hAnsi="Arial" w:cs="Arial"/>
                <w:color w:val="000000"/>
                <w:sz w:val="18"/>
                <w:szCs w:val="18"/>
              </w:rPr>
              <w:t>020</w:t>
            </w:r>
          </w:p>
        </w:tc>
      </w:tr>
    </w:tbl>
    <w:p w14:paraId="202C5DD4" w14:textId="16900E34" w:rsidR="009E0EBB" w:rsidRPr="00413D96" w:rsidRDefault="00E5217A" w:rsidP="00BD647D">
      <w:pPr>
        <w:rPr>
          <w:rFonts w:ascii="Arial" w:hAnsi="Arial" w:cs="Arial"/>
          <w:color w:val="000000"/>
          <w:sz w:val="18"/>
          <w:szCs w:val="18"/>
        </w:rPr>
      </w:pPr>
      <w:r w:rsidRPr="00413D96">
        <w:rPr>
          <w:rFonts w:ascii="Arial" w:hAnsi="Arial" w:cs="Arial"/>
          <w:color w:val="000000"/>
          <w:sz w:val="18"/>
          <w:szCs w:val="18"/>
        </w:rPr>
        <w:br w:type="page"/>
      </w:r>
    </w:p>
    <w:p w14:paraId="21539F56" w14:textId="77777777" w:rsidR="0031073C" w:rsidRPr="00413D96" w:rsidRDefault="0031073C">
      <w:pPr>
        <w:rPr>
          <w:rFonts w:ascii="Arial" w:hAnsi="Arial" w:cs="Arial"/>
          <w:color w:val="000000"/>
          <w:sz w:val="18"/>
          <w:szCs w:val="18"/>
        </w:rPr>
      </w:pPr>
    </w:p>
    <w:tbl>
      <w:tblPr>
        <w:tblW w:w="4993" w:type="pct"/>
        <w:tblInd w:w="18" w:type="dxa"/>
        <w:tblLook w:val="0000" w:firstRow="0" w:lastRow="0" w:firstColumn="0" w:lastColumn="0" w:noHBand="0" w:noVBand="0"/>
      </w:tblPr>
      <w:tblGrid>
        <w:gridCol w:w="4277"/>
        <w:gridCol w:w="1291"/>
        <w:gridCol w:w="1294"/>
        <w:gridCol w:w="1294"/>
        <w:gridCol w:w="1292"/>
      </w:tblGrid>
      <w:tr w:rsidR="009168BD" w:rsidRPr="00413D96" w14:paraId="6208AE66" w14:textId="77777777" w:rsidTr="00E417C7">
        <w:tc>
          <w:tcPr>
            <w:tcW w:w="2263" w:type="pct"/>
            <w:shd w:val="clear" w:color="auto" w:fill="auto"/>
          </w:tcPr>
          <w:p w14:paraId="61186408" w14:textId="77777777" w:rsidR="009168BD" w:rsidRPr="00413D96" w:rsidRDefault="009168BD" w:rsidP="00BD647D">
            <w:pPr>
              <w:ind w:left="-101"/>
              <w:rPr>
                <w:rFonts w:ascii="Arial" w:hAnsi="Arial" w:cs="Arial"/>
                <w:b/>
                <w:bCs/>
                <w:color w:val="000000"/>
                <w:sz w:val="18"/>
                <w:szCs w:val="18"/>
                <w:cs/>
              </w:rPr>
            </w:pPr>
            <w:r w:rsidRPr="00413D96">
              <w:rPr>
                <w:rFonts w:ascii="Arial" w:eastAsia="Arial Unicode MS" w:hAnsi="Arial" w:cs="Arial"/>
                <w:b/>
                <w:bCs/>
                <w:color w:val="000000"/>
                <w:sz w:val="18"/>
                <w:szCs w:val="18"/>
              </w:rPr>
              <w:br w:type="page"/>
            </w:r>
          </w:p>
        </w:tc>
        <w:tc>
          <w:tcPr>
            <w:tcW w:w="2737" w:type="pct"/>
            <w:gridSpan w:val="4"/>
            <w:tcBorders>
              <w:bottom w:val="single" w:sz="4" w:space="0" w:color="auto"/>
            </w:tcBorders>
            <w:shd w:val="clear" w:color="auto" w:fill="auto"/>
          </w:tcPr>
          <w:p w14:paraId="7FC274D3" w14:textId="77777777" w:rsidR="009168BD" w:rsidRPr="00413D96" w:rsidRDefault="009168BD" w:rsidP="00BD647D">
            <w:pPr>
              <w:ind w:right="-72"/>
              <w:jc w:val="right"/>
              <w:rPr>
                <w:rFonts w:ascii="Arial" w:hAnsi="Arial" w:cs="Arial"/>
                <w:b/>
                <w:bCs/>
                <w:color w:val="000000"/>
                <w:sz w:val="18"/>
                <w:szCs w:val="18"/>
                <w:cs/>
              </w:rPr>
            </w:pPr>
            <w:r w:rsidRPr="00413D96">
              <w:rPr>
                <w:rFonts w:ascii="Arial" w:hAnsi="Arial" w:cs="Arial"/>
                <w:b/>
                <w:bCs/>
                <w:color w:val="000000"/>
                <w:sz w:val="18"/>
                <w:szCs w:val="18"/>
              </w:rPr>
              <w:t>Separate financial statements</w:t>
            </w:r>
          </w:p>
        </w:tc>
      </w:tr>
      <w:tr w:rsidR="009168BD" w:rsidRPr="00413D96" w14:paraId="2AE397DD" w14:textId="77777777" w:rsidTr="004B78DD">
        <w:tc>
          <w:tcPr>
            <w:tcW w:w="2263" w:type="pct"/>
            <w:shd w:val="clear" w:color="auto" w:fill="auto"/>
          </w:tcPr>
          <w:p w14:paraId="021760B1" w14:textId="77777777" w:rsidR="009168BD" w:rsidRPr="00413D96" w:rsidRDefault="009168BD" w:rsidP="00BD647D">
            <w:pPr>
              <w:ind w:left="-101"/>
              <w:rPr>
                <w:rFonts w:ascii="Arial" w:hAnsi="Arial" w:cs="Arial"/>
                <w:b/>
                <w:bCs/>
                <w:color w:val="000000"/>
                <w:sz w:val="18"/>
                <w:szCs w:val="18"/>
                <w:cs/>
              </w:rPr>
            </w:pPr>
          </w:p>
        </w:tc>
        <w:tc>
          <w:tcPr>
            <w:tcW w:w="1368" w:type="pct"/>
            <w:gridSpan w:val="2"/>
            <w:tcBorders>
              <w:top w:val="single" w:sz="4" w:space="0" w:color="auto"/>
              <w:bottom w:val="single" w:sz="4" w:space="0" w:color="auto"/>
            </w:tcBorders>
            <w:shd w:val="clear" w:color="auto" w:fill="auto"/>
          </w:tcPr>
          <w:p w14:paraId="55E50D6A" w14:textId="77777777" w:rsidR="009168BD" w:rsidRPr="00413D96" w:rsidRDefault="009168BD" w:rsidP="00C97608">
            <w:pPr>
              <w:ind w:right="-72"/>
              <w:jc w:val="right"/>
              <w:rPr>
                <w:rFonts w:ascii="Arial" w:hAnsi="Arial" w:cs="Arial"/>
                <w:b/>
                <w:bCs/>
                <w:color w:val="000000"/>
                <w:sz w:val="18"/>
                <w:szCs w:val="18"/>
              </w:rPr>
            </w:pPr>
          </w:p>
          <w:p w14:paraId="4F406E4E" w14:textId="77777777" w:rsidR="009168BD" w:rsidRPr="00413D96" w:rsidRDefault="009168BD" w:rsidP="00C97608">
            <w:pPr>
              <w:ind w:right="-72"/>
              <w:jc w:val="right"/>
              <w:rPr>
                <w:rFonts w:ascii="Arial" w:hAnsi="Arial" w:cs="Arial"/>
                <w:b/>
                <w:bCs/>
                <w:snapToGrid w:val="0"/>
                <w:color w:val="000000"/>
                <w:sz w:val="18"/>
                <w:szCs w:val="18"/>
                <w:cs/>
                <w:lang w:eastAsia="th-TH"/>
              </w:rPr>
            </w:pPr>
            <w:r w:rsidRPr="00413D96">
              <w:rPr>
                <w:rFonts w:ascii="Arial" w:hAnsi="Arial" w:cs="Arial"/>
                <w:b/>
                <w:bCs/>
                <w:color w:val="000000"/>
                <w:sz w:val="18"/>
                <w:szCs w:val="18"/>
              </w:rPr>
              <w:t>Minimum payment</w:t>
            </w:r>
          </w:p>
        </w:tc>
        <w:tc>
          <w:tcPr>
            <w:tcW w:w="1369" w:type="pct"/>
            <w:gridSpan w:val="2"/>
            <w:tcBorders>
              <w:top w:val="single" w:sz="4" w:space="0" w:color="auto"/>
              <w:bottom w:val="single" w:sz="4" w:space="0" w:color="auto"/>
            </w:tcBorders>
            <w:shd w:val="clear" w:color="auto" w:fill="auto"/>
            <w:vAlign w:val="bottom"/>
          </w:tcPr>
          <w:p w14:paraId="75D48C29" w14:textId="77777777" w:rsidR="009168BD" w:rsidRPr="00413D96" w:rsidRDefault="009168BD" w:rsidP="00217FD4">
            <w:pPr>
              <w:ind w:right="-72"/>
              <w:jc w:val="right"/>
              <w:rPr>
                <w:rFonts w:ascii="Arial" w:hAnsi="Arial" w:cs="Arial"/>
                <w:b/>
                <w:bCs/>
                <w:color w:val="000000"/>
                <w:sz w:val="18"/>
                <w:szCs w:val="18"/>
              </w:rPr>
            </w:pPr>
            <w:r w:rsidRPr="00413D96">
              <w:rPr>
                <w:rFonts w:ascii="Arial" w:hAnsi="Arial" w:cs="Arial"/>
                <w:b/>
                <w:bCs/>
                <w:color w:val="000000"/>
                <w:sz w:val="18"/>
                <w:szCs w:val="18"/>
              </w:rPr>
              <w:t>Present value of</w:t>
            </w:r>
          </w:p>
          <w:p w14:paraId="7611FB53" w14:textId="77777777" w:rsidR="009168BD" w:rsidRPr="00413D96" w:rsidRDefault="009168BD" w:rsidP="00217FD4">
            <w:pPr>
              <w:ind w:right="-72"/>
              <w:jc w:val="right"/>
              <w:rPr>
                <w:rFonts w:ascii="Arial" w:hAnsi="Arial" w:cs="Arial"/>
                <w:b/>
                <w:bCs/>
                <w:snapToGrid w:val="0"/>
                <w:color w:val="000000"/>
                <w:spacing w:val="-10"/>
                <w:sz w:val="18"/>
                <w:szCs w:val="18"/>
                <w:cs/>
                <w:lang w:eastAsia="th-TH"/>
              </w:rPr>
            </w:pPr>
            <w:r w:rsidRPr="00413D96">
              <w:rPr>
                <w:rFonts w:ascii="Arial" w:hAnsi="Arial" w:cs="Arial"/>
                <w:b/>
                <w:bCs/>
                <w:color w:val="000000"/>
                <w:sz w:val="18"/>
                <w:szCs w:val="18"/>
              </w:rPr>
              <w:t>minimum payment</w:t>
            </w:r>
          </w:p>
        </w:tc>
      </w:tr>
      <w:tr w:rsidR="00C000C4" w:rsidRPr="00413D96" w14:paraId="56B25BFF" w14:textId="77777777" w:rsidTr="004B78DD">
        <w:tc>
          <w:tcPr>
            <w:tcW w:w="2263" w:type="pct"/>
            <w:shd w:val="clear" w:color="auto" w:fill="auto"/>
          </w:tcPr>
          <w:p w14:paraId="7845C4BC" w14:textId="35E06160" w:rsidR="00C000C4" w:rsidRPr="00413D96" w:rsidRDefault="00C000C4" w:rsidP="00C000C4">
            <w:pPr>
              <w:ind w:left="-101"/>
              <w:rPr>
                <w:rFonts w:ascii="Arial" w:hAnsi="Arial" w:cs="Arial"/>
                <w:b/>
                <w:bCs/>
                <w:color w:val="000000"/>
                <w:sz w:val="18"/>
                <w:szCs w:val="18"/>
                <w:cs/>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683" w:type="pct"/>
            <w:tcBorders>
              <w:top w:val="single" w:sz="4" w:space="0" w:color="auto"/>
            </w:tcBorders>
            <w:shd w:val="clear" w:color="auto" w:fill="auto"/>
          </w:tcPr>
          <w:p w14:paraId="27995D21" w14:textId="7134A544" w:rsidR="00C000C4" w:rsidRPr="00413D96" w:rsidRDefault="00A1321E" w:rsidP="00C000C4">
            <w:pPr>
              <w:tabs>
                <w:tab w:val="left" w:pos="6840"/>
              </w:tabs>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685" w:type="pct"/>
            <w:tcBorders>
              <w:top w:val="single" w:sz="4" w:space="0" w:color="auto"/>
            </w:tcBorders>
            <w:shd w:val="clear" w:color="auto" w:fill="auto"/>
          </w:tcPr>
          <w:p w14:paraId="41968624" w14:textId="4F34BBE4" w:rsidR="00C000C4" w:rsidRPr="00413D96" w:rsidRDefault="00A1321E" w:rsidP="00C000C4">
            <w:pPr>
              <w:tabs>
                <w:tab w:val="left" w:pos="6840"/>
              </w:tabs>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c>
          <w:tcPr>
            <w:tcW w:w="685" w:type="pct"/>
            <w:tcBorders>
              <w:top w:val="single" w:sz="4" w:space="0" w:color="auto"/>
            </w:tcBorders>
            <w:shd w:val="clear" w:color="auto" w:fill="auto"/>
          </w:tcPr>
          <w:p w14:paraId="46A4F409" w14:textId="3F278FED" w:rsidR="00C000C4" w:rsidRPr="00413D96" w:rsidRDefault="00A1321E" w:rsidP="00C000C4">
            <w:pPr>
              <w:tabs>
                <w:tab w:val="left" w:pos="6840"/>
              </w:tabs>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684" w:type="pct"/>
            <w:tcBorders>
              <w:top w:val="single" w:sz="4" w:space="0" w:color="auto"/>
            </w:tcBorders>
            <w:shd w:val="clear" w:color="auto" w:fill="auto"/>
          </w:tcPr>
          <w:p w14:paraId="4132D8C2" w14:textId="184BC42D" w:rsidR="00C000C4" w:rsidRPr="00413D96" w:rsidRDefault="00A1321E" w:rsidP="00C000C4">
            <w:pPr>
              <w:tabs>
                <w:tab w:val="left" w:pos="6840"/>
              </w:tabs>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60D65302" w14:textId="77777777" w:rsidTr="004B78DD">
        <w:tc>
          <w:tcPr>
            <w:tcW w:w="2263" w:type="pct"/>
            <w:shd w:val="clear" w:color="auto" w:fill="auto"/>
          </w:tcPr>
          <w:p w14:paraId="13803775" w14:textId="77777777" w:rsidR="009168BD" w:rsidRPr="00413D96" w:rsidRDefault="009168BD" w:rsidP="00BD647D">
            <w:pPr>
              <w:ind w:left="-101"/>
              <w:rPr>
                <w:rFonts w:ascii="Arial" w:hAnsi="Arial" w:cs="Arial"/>
                <w:snapToGrid w:val="0"/>
                <w:color w:val="000000"/>
                <w:sz w:val="18"/>
                <w:szCs w:val="18"/>
                <w:lang w:eastAsia="th-TH"/>
              </w:rPr>
            </w:pPr>
          </w:p>
        </w:tc>
        <w:tc>
          <w:tcPr>
            <w:tcW w:w="683" w:type="pct"/>
            <w:tcBorders>
              <w:bottom w:val="single" w:sz="4" w:space="0" w:color="auto"/>
            </w:tcBorders>
            <w:shd w:val="clear" w:color="auto" w:fill="auto"/>
          </w:tcPr>
          <w:p w14:paraId="38DC339C"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685" w:type="pct"/>
            <w:tcBorders>
              <w:bottom w:val="single" w:sz="4" w:space="0" w:color="auto"/>
            </w:tcBorders>
            <w:shd w:val="clear" w:color="auto" w:fill="auto"/>
          </w:tcPr>
          <w:p w14:paraId="72B4B2AC"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685" w:type="pct"/>
            <w:tcBorders>
              <w:bottom w:val="single" w:sz="4" w:space="0" w:color="auto"/>
            </w:tcBorders>
            <w:shd w:val="clear" w:color="auto" w:fill="auto"/>
          </w:tcPr>
          <w:p w14:paraId="193769DF"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684" w:type="pct"/>
            <w:tcBorders>
              <w:bottom w:val="single" w:sz="4" w:space="0" w:color="auto"/>
            </w:tcBorders>
            <w:shd w:val="clear" w:color="auto" w:fill="auto"/>
          </w:tcPr>
          <w:p w14:paraId="7DE54D60"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9168BD" w:rsidRPr="00413D96" w14:paraId="75F3F952" w14:textId="77777777" w:rsidTr="004B78DD">
        <w:tc>
          <w:tcPr>
            <w:tcW w:w="2263" w:type="pct"/>
            <w:shd w:val="clear" w:color="auto" w:fill="auto"/>
          </w:tcPr>
          <w:p w14:paraId="193B6CBD" w14:textId="77777777" w:rsidR="009168BD" w:rsidRPr="00413D96" w:rsidRDefault="009168BD" w:rsidP="00BD647D">
            <w:pPr>
              <w:ind w:left="-101"/>
              <w:rPr>
                <w:rFonts w:ascii="Arial" w:hAnsi="Arial" w:cs="Arial"/>
                <w:b/>
                <w:bCs/>
                <w:snapToGrid w:val="0"/>
                <w:color w:val="000000"/>
                <w:sz w:val="14"/>
                <w:szCs w:val="14"/>
                <w:lang w:eastAsia="th-TH"/>
              </w:rPr>
            </w:pPr>
          </w:p>
        </w:tc>
        <w:tc>
          <w:tcPr>
            <w:tcW w:w="683" w:type="pct"/>
            <w:tcBorders>
              <w:top w:val="single" w:sz="4" w:space="0" w:color="auto"/>
            </w:tcBorders>
            <w:shd w:val="clear" w:color="auto" w:fill="auto"/>
          </w:tcPr>
          <w:p w14:paraId="17C74F8D"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685" w:type="pct"/>
            <w:tcBorders>
              <w:top w:val="single" w:sz="4" w:space="0" w:color="auto"/>
            </w:tcBorders>
            <w:shd w:val="clear" w:color="auto" w:fill="auto"/>
          </w:tcPr>
          <w:p w14:paraId="5443933D"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685" w:type="pct"/>
            <w:tcBorders>
              <w:top w:val="single" w:sz="4" w:space="0" w:color="auto"/>
            </w:tcBorders>
            <w:shd w:val="clear" w:color="auto" w:fill="auto"/>
          </w:tcPr>
          <w:p w14:paraId="3F745BC9" w14:textId="77777777" w:rsidR="009168BD" w:rsidRPr="00413D96" w:rsidRDefault="009168BD" w:rsidP="00BD647D">
            <w:pPr>
              <w:ind w:right="-72"/>
              <w:jc w:val="right"/>
              <w:rPr>
                <w:rFonts w:ascii="Arial" w:hAnsi="Arial" w:cs="Arial"/>
                <w:b/>
                <w:bCs/>
                <w:snapToGrid w:val="0"/>
                <w:color w:val="000000"/>
                <w:sz w:val="14"/>
                <w:szCs w:val="14"/>
                <w:lang w:eastAsia="th-TH"/>
              </w:rPr>
            </w:pPr>
          </w:p>
        </w:tc>
        <w:tc>
          <w:tcPr>
            <w:tcW w:w="684" w:type="pct"/>
            <w:tcBorders>
              <w:top w:val="single" w:sz="4" w:space="0" w:color="auto"/>
            </w:tcBorders>
            <w:shd w:val="clear" w:color="auto" w:fill="auto"/>
          </w:tcPr>
          <w:p w14:paraId="6DF1F294" w14:textId="77777777" w:rsidR="009168BD" w:rsidRPr="00413D96" w:rsidRDefault="009168BD" w:rsidP="00BD647D">
            <w:pPr>
              <w:ind w:right="-72"/>
              <w:jc w:val="right"/>
              <w:rPr>
                <w:rFonts w:ascii="Arial" w:hAnsi="Arial" w:cs="Arial"/>
                <w:b/>
                <w:bCs/>
                <w:snapToGrid w:val="0"/>
                <w:color w:val="000000"/>
                <w:sz w:val="14"/>
                <w:szCs w:val="14"/>
                <w:lang w:eastAsia="th-TH"/>
              </w:rPr>
            </w:pPr>
          </w:p>
        </w:tc>
      </w:tr>
      <w:tr w:rsidR="009168BD" w:rsidRPr="00413D96" w14:paraId="0B413D7A" w14:textId="77777777" w:rsidTr="004B78DD">
        <w:tc>
          <w:tcPr>
            <w:tcW w:w="2263" w:type="pct"/>
            <w:shd w:val="clear" w:color="auto" w:fill="auto"/>
          </w:tcPr>
          <w:p w14:paraId="2BB0ABD0" w14:textId="5153815F" w:rsidR="009168BD" w:rsidRPr="00413D96" w:rsidRDefault="005C5A82" w:rsidP="00BD647D">
            <w:pPr>
              <w:ind w:left="-101"/>
              <w:jc w:val="thaiDistribute"/>
              <w:rPr>
                <w:rFonts w:ascii="Arial" w:hAnsi="Arial" w:cs="Arial"/>
                <w:color w:val="000000"/>
                <w:sz w:val="18"/>
                <w:szCs w:val="18"/>
              </w:rPr>
            </w:pPr>
            <w:r w:rsidRPr="00413D96">
              <w:rPr>
                <w:rFonts w:ascii="Arial" w:hAnsi="Arial" w:cs="Arial"/>
                <w:color w:val="000000"/>
                <w:sz w:val="18"/>
                <w:szCs w:val="18"/>
              </w:rPr>
              <w:t>L</w:t>
            </w:r>
            <w:r w:rsidR="009168BD" w:rsidRPr="00413D96">
              <w:rPr>
                <w:rFonts w:ascii="Arial" w:hAnsi="Arial" w:cs="Arial"/>
                <w:color w:val="000000"/>
                <w:sz w:val="18"/>
                <w:szCs w:val="18"/>
              </w:rPr>
              <w:t>ease receivable</w:t>
            </w:r>
          </w:p>
        </w:tc>
        <w:tc>
          <w:tcPr>
            <w:tcW w:w="683" w:type="pct"/>
            <w:shd w:val="clear" w:color="auto" w:fill="auto"/>
          </w:tcPr>
          <w:p w14:paraId="33BC0921" w14:textId="77777777" w:rsidR="009168BD" w:rsidRPr="00413D96" w:rsidRDefault="009168BD" w:rsidP="00BD647D">
            <w:pPr>
              <w:ind w:right="-72"/>
              <w:jc w:val="right"/>
              <w:rPr>
                <w:rFonts w:ascii="Arial" w:hAnsi="Arial" w:cs="Arial"/>
                <w:color w:val="000000"/>
                <w:sz w:val="18"/>
                <w:szCs w:val="18"/>
              </w:rPr>
            </w:pPr>
          </w:p>
        </w:tc>
        <w:tc>
          <w:tcPr>
            <w:tcW w:w="685" w:type="pct"/>
            <w:shd w:val="clear" w:color="auto" w:fill="auto"/>
          </w:tcPr>
          <w:p w14:paraId="4FB7042A" w14:textId="77777777" w:rsidR="009168BD" w:rsidRPr="00413D96" w:rsidRDefault="009168BD" w:rsidP="00BD647D">
            <w:pPr>
              <w:ind w:right="-72"/>
              <w:jc w:val="right"/>
              <w:rPr>
                <w:rFonts w:ascii="Arial" w:hAnsi="Arial" w:cs="Arial"/>
                <w:color w:val="000000"/>
                <w:sz w:val="18"/>
                <w:szCs w:val="18"/>
              </w:rPr>
            </w:pPr>
          </w:p>
        </w:tc>
        <w:tc>
          <w:tcPr>
            <w:tcW w:w="685" w:type="pct"/>
            <w:shd w:val="clear" w:color="auto" w:fill="auto"/>
          </w:tcPr>
          <w:p w14:paraId="3B279C8B" w14:textId="77777777" w:rsidR="009168BD" w:rsidRPr="00413D96" w:rsidRDefault="009168BD" w:rsidP="00BD647D">
            <w:pPr>
              <w:ind w:right="-72"/>
              <w:jc w:val="right"/>
              <w:rPr>
                <w:rFonts w:ascii="Arial" w:hAnsi="Arial" w:cs="Arial"/>
                <w:color w:val="000000"/>
                <w:sz w:val="18"/>
                <w:szCs w:val="18"/>
              </w:rPr>
            </w:pPr>
          </w:p>
        </w:tc>
        <w:tc>
          <w:tcPr>
            <w:tcW w:w="684" w:type="pct"/>
            <w:shd w:val="clear" w:color="auto" w:fill="auto"/>
          </w:tcPr>
          <w:p w14:paraId="79AD5FCD" w14:textId="77777777" w:rsidR="009168BD" w:rsidRPr="00413D96" w:rsidRDefault="009168BD" w:rsidP="00BD647D">
            <w:pPr>
              <w:ind w:right="-72"/>
              <w:jc w:val="right"/>
              <w:rPr>
                <w:rFonts w:ascii="Arial" w:hAnsi="Arial" w:cs="Arial"/>
                <w:color w:val="000000"/>
                <w:sz w:val="18"/>
                <w:szCs w:val="18"/>
              </w:rPr>
            </w:pPr>
          </w:p>
        </w:tc>
      </w:tr>
      <w:tr w:rsidR="00ED6041" w:rsidRPr="00413D96" w14:paraId="74E7B2C0" w14:textId="77777777" w:rsidTr="004B78DD">
        <w:tc>
          <w:tcPr>
            <w:tcW w:w="2263" w:type="pct"/>
            <w:shd w:val="clear" w:color="auto" w:fill="auto"/>
          </w:tcPr>
          <w:p w14:paraId="60E02A7D" w14:textId="77777777" w:rsidR="00ED6041" w:rsidRPr="00413D96" w:rsidRDefault="00ED6041" w:rsidP="00ED6041">
            <w:pPr>
              <w:rPr>
                <w:rFonts w:ascii="Arial" w:hAnsi="Arial" w:cs="Arial"/>
                <w:color w:val="000000"/>
                <w:sz w:val="18"/>
                <w:szCs w:val="18"/>
              </w:rPr>
            </w:pPr>
            <w:r w:rsidRPr="00413D96">
              <w:rPr>
                <w:rFonts w:ascii="Arial" w:hAnsi="Arial" w:cs="Arial"/>
                <w:color w:val="000000"/>
                <w:sz w:val="18"/>
                <w:szCs w:val="18"/>
              </w:rPr>
              <w:t>- Less than one year</w:t>
            </w:r>
          </w:p>
        </w:tc>
        <w:tc>
          <w:tcPr>
            <w:tcW w:w="683" w:type="pct"/>
            <w:shd w:val="clear" w:color="auto" w:fill="auto"/>
          </w:tcPr>
          <w:p w14:paraId="12CAEDF5" w14:textId="21A13BC5" w:rsidR="00ED6041" w:rsidRPr="00413D96" w:rsidRDefault="00A1321E" w:rsidP="00ED6041">
            <w:pPr>
              <w:ind w:right="-72"/>
              <w:jc w:val="right"/>
              <w:rPr>
                <w:rFonts w:ascii="Arial" w:hAnsi="Arial" w:cs="Arial"/>
                <w:color w:val="000000"/>
                <w:sz w:val="18"/>
                <w:szCs w:val="18"/>
                <w:cs/>
              </w:rPr>
            </w:pPr>
            <w:r w:rsidRPr="00A1321E">
              <w:rPr>
                <w:rFonts w:ascii="Arial" w:hAnsi="Arial" w:cs="Arial"/>
                <w:color w:val="000000"/>
                <w:sz w:val="18"/>
                <w:szCs w:val="18"/>
              </w:rPr>
              <w:t>851</w:t>
            </w:r>
          </w:p>
        </w:tc>
        <w:tc>
          <w:tcPr>
            <w:tcW w:w="685" w:type="pct"/>
            <w:shd w:val="clear" w:color="auto" w:fill="auto"/>
          </w:tcPr>
          <w:p w14:paraId="0E177CBD" w14:textId="7376C34F" w:rsidR="00ED6041" w:rsidRPr="00413D96" w:rsidRDefault="00A1321E" w:rsidP="00ED6041">
            <w:pPr>
              <w:ind w:right="-72"/>
              <w:jc w:val="right"/>
              <w:rPr>
                <w:rFonts w:ascii="Arial" w:hAnsi="Arial" w:cs="Arial"/>
                <w:color w:val="000000"/>
                <w:sz w:val="18"/>
                <w:szCs w:val="18"/>
                <w:cs/>
              </w:rPr>
            </w:pPr>
            <w:r w:rsidRPr="00A1321E">
              <w:rPr>
                <w:rFonts w:ascii="Arial" w:hAnsi="Arial" w:cs="Arial"/>
                <w:color w:val="000000"/>
                <w:sz w:val="18"/>
                <w:szCs w:val="18"/>
              </w:rPr>
              <w:t>1</w:t>
            </w:r>
            <w:r w:rsidR="00ED6041" w:rsidRPr="00413D96">
              <w:rPr>
                <w:rFonts w:ascii="Arial" w:hAnsi="Arial" w:cs="Arial"/>
                <w:color w:val="000000"/>
                <w:sz w:val="18"/>
                <w:szCs w:val="18"/>
              </w:rPr>
              <w:t>,</w:t>
            </w:r>
            <w:r w:rsidRPr="00A1321E">
              <w:rPr>
                <w:rFonts w:ascii="Arial" w:hAnsi="Arial" w:cs="Arial"/>
                <w:color w:val="000000"/>
                <w:sz w:val="18"/>
                <w:szCs w:val="18"/>
              </w:rPr>
              <w:t>677</w:t>
            </w:r>
          </w:p>
        </w:tc>
        <w:tc>
          <w:tcPr>
            <w:tcW w:w="685" w:type="pct"/>
            <w:shd w:val="clear" w:color="auto" w:fill="auto"/>
          </w:tcPr>
          <w:p w14:paraId="361922FF" w14:textId="377F4BF0"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815</w:t>
            </w:r>
          </w:p>
        </w:tc>
        <w:tc>
          <w:tcPr>
            <w:tcW w:w="684" w:type="pct"/>
            <w:shd w:val="clear" w:color="auto" w:fill="auto"/>
          </w:tcPr>
          <w:p w14:paraId="7D605D49" w14:textId="6D4E36D9"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1</w:t>
            </w:r>
            <w:r w:rsidR="00ED6041" w:rsidRPr="00413D96">
              <w:rPr>
                <w:rFonts w:ascii="Arial" w:hAnsi="Arial" w:cs="Arial"/>
                <w:color w:val="000000"/>
                <w:sz w:val="18"/>
                <w:szCs w:val="18"/>
              </w:rPr>
              <w:t>,</w:t>
            </w:r>
            <w:r w:rsidRPr="00A1321E">
              <w:rPr>
                <w:rFonts w:ascii="Arial" w:hAnsi="Arial" w:cs="Arial"/>
                <w:color w:val="000000"/>
                <w:sz w:val="18"/>
                <w:szCs w:val="18"/>
              </w:rPr>
              <w:t>490</w:t>
            </w:r>
          </w:p>
        </w:tc>
      </w:tr>
      <w:tr w:rsidR="00ED6041" w:rsidRPr="00413D96" w14:paraId="2AA75A55" w14:textId="77777777" w:rsidTr="004B78DD">
        <w:tc>
          <w:tcPr>
            <w:tcW w:w="2263" w:type="pct"/>
            <w:shd w:val="clear" w:color="auto" w:fill="auto"/>
          </w:tcPr>
          <w:p w14:paraId="77C16C0E" w14:textId="77777777" w:rsidR="00ED6041" w:rsidRPr="00413D96" w:rsidRDefault="00ED6041" w:rsidP="00ED6041">
            <w:pPr>
              <w:rPr>
                <w:rFonts w:ascii="Arial" w:hAnsi="Arial" w:cs="Arial"/>
                <w:color w:val="000000"/>
                <w:sz w:val="18"/>
                <w:szCs w:val="18"/>
              </w:rPr>
            </w:pPr>
            <w:r w:rsidRPr="00413D96">
              <w:rPr>
                <w:rFonts w:ascii="Arial" w:hAnsi="Arial" w:cs="Arial"/>
                <w:color w:val="000000"/>
                <w:sz w:val="18"/>
                <w:szCs w:val="18"/>
              </w:rPr>
              <w:t xml:space="preserve">- </w:t>
            </w:r>
            <w:r w:rsidRPr="00413D96">
              <w:rPr>
                <w:rFonts w:ascii="Arial" w:hAnsi="Arial" w:cs="Arial"/>
                <w:color w:val="000000"/>
                <w:spacing w:val="-4"/>
                <w:sz w:val="18"/>
                <w:szCs w:val="18"/>
              </w:rPr>
              <w:t>Later than one year and not later than five years</w:t>
            </w:r>
          </w:p>
        </w:tc>
        <w:tc>
          <w:tcPr>
            <w:tcW w:w="683" w:type="pct"/>
            <w:tcBorders>
              <w:bottom w:val="single" w:sz="4" w:space="0" w:color="auto"/>
            </w:tcBorders>
            <w:shd w:val="clear" w:color="auto" w:fill="auto"/>
          </w:tcPr>
          <w:p w14:paraId="525B3C1D" w14:textId="4DE51563" w:rsidR="00ED6041" w:rsidRPr="00413D96" w:rsidRDefault="00FC2975" w:rsidP="00ED6041">
            <w:pPr>
              <w:ind w:right="-72"/>
              <w:jc w:val="right"/>
              <w:rPr>
                <w:rFonts w:ascii="Arial" w:hAnsi="Arial" w:cs="Arial"/>
                <w:color w:val="000000"/>
                <w:sz w:val="18"/>
                <w:szCs w:val="18"/>
              </w:rPr>
            </w:pPr>
            <w:r w:rsidRPr="00413D96">
              <w:rPr>
                <w:rFonts w:ascii="Arial" w:hAnsi="Arial" w:cs="Arial"/>
                <w:color w:val="000000"/>
                <w:sz w:val="18"/>
                <w:szCs w:val="18"/>
              </w:rPr>
              <w:t>-</w:t>
            </w:r>
          </w:p>
        </w:tc>
        <w:tc>
          <w:tcPr>
            <w:tcW w:w="685" w:type="pct"/>
            <w:tcBorders>
              <w:bottom w:val="single" w:sz="4" w:space="0" w:color="auto"/>
            </w:tcBorders>
            <w:shd w:val="clear" w:color="auto" w:fill="auto"/>
          </w:tcPr>
          <w:p w14:paraId="111DF516" w14:textId="50A64F2E"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625</w:t>
            </w:r>
          </w:p>
        </w:tc>
        <w:tc>
          <w:tcPr>
            <w:tcW w:w="685" w:type="pct"/>
            <w:tcBorders>
              <w:bottom w:val="single" w:sz="4" w:space="0" w:color="auto"/>
            </w:tcBorders>
            <w:shd w:val="clear" w:color="auto" w:fill="auto"/>
          </w:tcPr>
          <w:p w14:paraId="45500A95" w14:textId="01BD9D86" w:rsidR="00ED6041" w:rsidRPr="00413D96" w:rsidRDefault="00FC2975" w:rsidP="00ED6041">
            <w:pPr>
              <w:ind w:right="-72"/>
              <w:jc w:val="right"/>
              <w:rPr>
                <w:rFonts w:ascii="Arial" w:hAnsi="Arial" w:cs="Arial"/>
                <w:color w:val="000000"/>
                <w:sz w:val="18"/>
                <w:szCs w:val="18"/>
              </w:rPr>
            </w:pPr>
            <w:r w:rsidRPr="00413D96">
              <w:rPr>
                <w:rFonts w:ascii="Arial" w:hAnsi="Arial" w:cs="Arial"/>
                <w:color w:val="000000"/>
                <w:sz w:val="18"/>
                <w:szCs w:val="18"/>
              </w:rPr>
              <w:t>-</w:t>
            </w:r>
          </w:p>
        </w:tc>
        <w:tc>
          <w:tcPr>
            <w:tcW w:w="684" w:type="pct"/>
            <w:tcBorders>
              <w:bottom w:val="single" w:sz="4" w:space="0" w:color="auto"/>
            </w:tcBorders>
            <w:shd w:val="clear" w:color="auto" w:fill="auto"/>
          </w:tcPr>
          <w:p w14:paraId="2AB2DBCF" w14:textId="174E1A00"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589</w:t>
            </w:r>
          </w:p>
        </w:tc>
      </w:tr>
      <w:tr w:rsidR="00ED6041" w:rsidRPr="00413D96" w14:paraId="48B5873B" w14:textId="77777777" w:rsidTr="004B78DD">
        <w:tc>
          <w:tcPr>
            <w:tcW w:w="2263" w:type="pct"/>
            <w:shd w:val="clear" w:color="auto" w:fill="auto"/>
          </w:tcPr>
          <w:p w14:paraId="1714A265" w14:textId="77777777" w:rsidR="00ED6041" w:rsidRPr="00413D96" w:rsidRDefault="00ED6041" w:rsidP="00ED6041">
            <w:pPr>
              <w:ind w:left="-101"/>
              <w:jc w:val="thaiDistribute"/>
              <w:rPr>
                <w:rFonts w:ascii="Arial" w:hAnsi="Arial" w:cs="Arial"/>
                <w:color w:val="000000"/>
                <w:sz w:val="18"/>
                <w:szCs w:val="18"/>
                <w:cs/>
              </w:rPr>
            </w:pPr>
          </w:p>
        </w:tc>
        <w:tc>
          <w:tcPr>
            <w:tcW w:w="683" w:type="pct"/>
            <w:tcBorders>
              <w:top w:val="single" w:sz="4" w:space="0" w:color="auto"/>
            </w:tcBorders>
            <w:shd w:val="clear" w:color="auto" w:fill="auto"/>
          </w:tcPr>
          <w:p w14:paraId="0DA6B112" w14:textId="77777777" w:rsidR="00ED6041" w:rsidRPr="00413D96" w:rsidRDefault="00ED6041" w:rsidP="00ED6041">
            <w:pPr>
              <w:ind w:right="-72"/>
              <w:jc w:val="right"/>
              <w:rPr>
                <w:rFonts w:ascii="Arial" w:hAnsi="Arial" w:cs="Arial"/>
                <w:color w:val="000000"/>
                <w:sz w:val="18"/>
                <w:szCs w:val="18"/>
              </w:rPr>
            </w:pPr>
          </w:p>
        </w:tc>
        <w:tc>
          <w:tcPr>
            <w:tcW w:w="685" w:type="pct"/>
            <w:tcBorders>
              <w:top w:val="single" w:sz="4" w:space="0" w:color="auto"/>
            </w:tcBorders>
            <w:shd w:val="clear" w:color="auto" w:fill="auto"/>
          </w:tcPr>
          <w:p w14:paraId="4EE3B1BE" w14:textId="77777777" w:rsidR="00ED6041" w:rsidRPr="00413D96" w:rsidRDefault="00ED6041" w:rsidP="00ED6041">
            <w:pPr>
              <w:ind w:right="-72"/>
              <w:jc w:val="right"/>
              <w:rPr>
                <w:rFonts w:ascii="Arial" w:hAnsi="Arial" w:cs="Arial"/>
                <w:color w:val="000000"/>
                <w:sz w:val="18"/>
                <w:szCs w:val="18"/>
              </w:rPr>
            </w:pPr>
          </w:p>
        </w:tc>
        <w:tc>
          <w:tcPr>
            <w:tcW w:w="685" w:type="pct"/>
            <w:tcBorders>
              <w:top w:val="single" w:sz="4" w:space="0" w:color="auto"/>
            </w:tcBorders>
            <w:shd w:val="clear" w:color="auto" w:fill="auto"/>
          </w:tcPr>
          <w:p w14:paraId="10269454" w14:textId="77777777" w:rsidR="00ED6041" w:rsidRPr="00413D96" w:rsidRDefault="00ED6041" w:rsidP="00ED6041">
            <w:pPr>
              <w:ind w:right="-72"/>
              <w:jc w:val="right"/>
              <w:rPr>
                <w:rFonts w:ascii="Arial" w:hAnsi="Arial" w:cs="Arial"/>
                <w:color w:val="000000"/>
                <w:sz w:val="18"/>
                <w:szCs w:val="18"/>
              </w:rPr>
            </w:pPr>
          </w:p>
        </w:tc>
        <w:tc>
          <w:tcPr>
            <w:tcW w:w="684" w:type="pct"/>
            <w:tcBorders>
              <w:top w:val="single" w:sz="4" w:space="0" w:color="auto"/>
            </w:tcBorders>
            <w:shd w:val="clear" w:color="auto" w:fill="auto"/>
          </w:tcPr>
          <w:p w14:paraId="331506E0" w14:textId="7AD1BC07" w:rsidR="00ED6041" w:rsidRPr="00413D96" w:rsidRDefault="00ED6041" w:rsidP="00ED6041">
            <w:pPr>
              <w:ind w:right="-72"/>
              <w:jc w:val="right"/>
              <w:rPr>
                <w:rFonts w:ascii="Arial" w:hAnsi="Arial" w:cs="Arial"/>
                <w:color w:val="000000"/>
                <w:sz w:val="18"/>
                <w:szCs w:val="18"/>
              </w:rPr>
            </w:pPr>
          </w:p>
        </w:tc>
      </w:tr>
      <w:tr w:rsidR="00ED6041" w:rsidRPr="00413D96" w14:paraId="4DBD43A4" w14:textId="77777777" w:rsidTr="004B78DD">
        <w:tc>
          <w:tcPr>
            <w:tcW w:w="2263" w:type="pct"/>
            <w:shd w:val="clear" w:color="auto" w:fill="auto"/>
          </w:tcPr>
          <w:p w14:paraId="7711C3B0" w14:textId="77777777" w:rsidR="00ED6041" w:rsidRPr="00413D96" w:rsidRDefault="00ED6041" w:rsidP="00ED6041">
            <w:pPr>
              <w:ind w:left="-101"/>
              <w:jc w:val="thaiDistribute"/>
              <w:rPr>
                <w:rFonts w:ascii="Arial" w:hAnsi="Arial" w:cs="Arial"/>
                <w:color w:val="000000"/>
                <w:sz w:val="18"/>
                <w:szCs w:val="18"/>
                <w:cs/>
              </w:rPr>
            </w:pPr>
          </w:p>
        </w:tc>
        <w:tc>
          <w:tcPr>
            <w:tcW w:w="683" w:type="pct"/>
            <w:shd w:val="clear" w:color="auto" w:fill="auto"/>
          </w:tcPr>
          <w:p w14:paraId="7F8D2E4B" w14:textId="254825C4"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851</w:t>
            </w:r>
          </w:p>
        </w:tc>
        <w:tc>
          <w:tcPr>
            <w:tcW w:w="685" w:type="pct"/>
            <w:shd w:val="clear" w:color="auto" w:fill="auto"/>
          </w:tcPr>
          <w:p w14:paraId="66360115" w14:textId="15BD0419"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2</w:t>
            </w:r>
            <w:r w:rsidR="00ED6041" w:rsidRPr="00413D96">
              <w:rPr>
                <w:rFonts w:ascii="Arial" w:hAnsi="Arial" w:cs="Arial"/>
                <w:color w:val="000000"/>
                <w:sz w:val="18"/>
                <w:szCs w:val="18"/>
              </w:rPr>
              <w:t>,</w:t>
            </w:r>
            <w:r w:rsidRPr="00A1321E">
              <w:rPr>
                <w:rFonts w:ascii="Arial" w:hAnsi="Arial" w:cs="Arial"/>
                <w:color w:val="000000"/>
                <w:sz w:val="18"/>
                <w:szCs w:val="18"/>
              </w:rPr>
              <w:t>302</w:t>
            </w:r>
          </w:p>
        </w:tc>
        <w:tc>
          <w:tcPr>
            <w:tcW w:w="685" w:type="pct"/>
            <w:tcBorders>
              <w:bottom w:val="single" w:sz="4" w:space="0" w:color="auto"/>
            </w:tcBorders>
            <w:shd w:val="clear" w:color="auto" w:fill="auto"/>
          </w:tcPr>
          <w:p w14:paraId="40D47CFD" w14:textId="60334C4A"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815</w:t>
            </w:r>
          </w:p>
        </w:tc>
        <w:tc>
          <w:tcPr>
            <w:tcW w:w="684" w:type="pct"/>
            <w:tcBorders>
              <w:bottom w:val="single" w:sz="4" w:space="0" w:color="auto"/>
            </w:tcBorders>
            <w:shd w:val="clear" w:color="auto" w:fill="auto"/>
          </w:tcPr>
          <w:p w14:paraId="32CBC124" w14:textId="2FC3A91C"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2</w:t>
            </w:r>
            <w:r w:rsidR="00ED6041" w:rsidRPr="00413D96">
              <w:rPr>
                <w:rFonts w:ascii="Arial" w:hAnsi="Arial" w:cs="Arial"/>
                <w:color w:val="000000"/>
                <w:sz w:val="18"/>
                <w:szCs w:val="18"/>
              </w:rPr>
              <w:t>,</w:t>
            </w:r>
            <w:r w:rsidRPr="00A1321E">
              <w:rPr>
                <w:rFonts w:ascii="Arial" w:hAnsi="Arial" w:cs="Arial"/>
                <w:color w:val="000000"/>
                <w:sz w:val="18"/>
                <w:szCs w:val="18"/>
              </w:rPr>
              <w:t>079</w:t>
            </w:r>
          </w:p>
        </w:tc>
      </w:tr>
      <w:tr w:rsidR="00ED6041" w:rsidRPr="00413D96" w14:paraId="6020105A" w14:textId="77777777" w:rsidTr="004B78DD">
        <w:tc>
          <w:tcPr>
            <w:tcW w:w="2263" w:type="pct"/>
            <w:shd w:val="clear" w:color="auto" w:fill="auto"/>
          </w:tcPr>
          <w:p w14:paraId="70D8C1F1" w14:textId="551CBB67" w:rsidR="00ED6041" w:rsidRPr="00413D96" w:rsidRDefault="00ED6041" w:rsidP="00ED6041">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Deferred financial revenue</w:t>
            </w:r>
          </w:p>
        </w:tc>
        <w:tc>
          <w:tcPr>
            <w:tcW w:w="683" w:type="pct"/>
            <w:tcBorders>
              <w:bottom w:val="single" w:sz="4" w:space="0" w:color="auto"/>
            </w:tcBorders>
            <w:shd w:val="clear" w:color="auto" w:fill="auto"/>
          </w:tcPr>
          <w:p w14:paraId="469532D0" w14:textId="6AF60511" w:rsidR="00ED6041" w:rsidRPr="00413D96" w:rsidRDefault="00FC2975" w:rsidP="00ED6041">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36</w:t>
            </w:r>
            <w:r w:rsidRPr="00413D96">
              <w:rPr>
                <w:rFonts w:ascii="Arial" w:hAnsi="Arial" w:cs="Arial"/>
                <w:color w:val="000000"/>
                <w:sz w:val="18"/>
                <w:szCs w:val="18"/>
              </w:rPr>
              <w:t>)</w:t>
            </w:r>
          </w:p>
        </w:tc>
        <w:tc>
          <w:tcPr>
            <w:tcW w:w="685" w:type="pct"/>
            <w:tcBorders>
              <w:bottom w:val="single" w:sz="4" w:space="0" w:color="auto"/>
            </w:tcBorders>
            <w:shd w:val="clear" w:color="auto" w:fill="auto"/>
          </w:tcPr>
          <w:p w14:paraId="64CB1D91" w14:textId="534A7E46" w:rsidR="00ED6041" w:rsidRPr="00413D96" w:rsidRDefault="00ED6041" w:rsidP="00ED6041">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223</w:t>
            </w:r>
            <w:r w:rsidRPr="00413D96">
              <w:rPr>
                <w:rFonts w:ascii="Arial" w:hAnsi="Arial" w:cs="Arial"/>
                <w:color w:val="000000"/>
                <w:sz w:val="18"/>
                <w:szCs w:val="18"/>
              </w:rPr>
              <w:t>)</w:t>
            </w:r>
          </w:p>
        </w:tc>
        <w:tc>
          <w:tcPr>
            <w:tcW w:w="685" w:type="pct"/>
            <w:tcBorders>
              <w:top w:val="single" w:sz="4" w:space="0" w:color="auto"/>
            </w:tcBorders>
            <w:shd w:val="clear" w:color="auto" w:fill="auto"/>
          </w:tcPr>
          <w:p w14:paraId="5F3A32DE" w14:textId="77777777" w:rsidR="00ED6041" w:rsidRPr="00413D96" w:rsidRDefault="00ED6041" w:rsidP="00ED6041">
            <w:pPr>
              <w:ind w:right="-72"/>
              <w:jc w:val="right"/>
              <w:rPr>
                <w:rFonts w:ascii="Arial" w:hAnsi="Arial" w:cs="Arial"/>
                <w:color w:val="000000"/>
                <w:sz w:val="18"/>
                <w:szCs w:val="18"/>
              </w:rPr>
            </w:pPr>
          </w:p>
        </w:tc>
        <w:tc>
          <w:tcPr>
            <w:tcW w:w="684" w:type="pct"/>
            <w:tcBorders>
              <w:top w:val="single" w:sz="4" w:space="0" w:color="auto"/>
            </w:tcBorders>
            <w:shd w:val="clear" w:color="auto" w:fill="auto"/>
          </w:tcPr>
          <w:p w14:paraId="56BE5DC4" w14:textId="77777777" w:rsidR="00ED6041" w:rsidRPr="00413D96" w:rsidRDefault="00ED6041" w:rsidP="00ED6041">
            <w:pPr>
              <w:ind w:right="-72"/>
              <w:jc w:val="right"/>
              <w:rPr>
                <w:rFonts w:ascii="Arial" w:hAnsi="Arial" w:cs="Arial"/>
                <w:color w:val="000000"/>
                <w:sz w:val="18"/>
                <w:szCs w:val="18"/>
              </w:rPr>
            </w:pPr>
          </w:p>
        </w:tc>
      </w:tr>
      <w:tr w:rsidR="00ED6041" w:rsidRPr="00413D96" w14:paraId="2714F2B7" w14:textId="77777777" w:rsidTr="004B78DD">
        <w:tc>
          <w:tcPr>
            <w:tcW w:w="2263" w:type="pct"/>
            <w:shd w:val="clear" w:color="auto" w:fill="auto"/>
          </w:tcPr>
          <w:p w14:paraId="492038F7" w14:textId="77777777" w:rsidR="00ED6041" w:rsidRPr="00413D96" w:rsidRDefault="00ED6041" w:rsidP="00ED6041">
            <w:pPr>
              <w:pStyle w:val="BodyTextIndent"/>
              <w:tabs>
                <w:tab w:val="left" w:pos="3435"/>
              </w:tabs>
              <w:ind w:left="-105" w:right="2"/>
              <w:jc w:val="left"/>
              <w:rPr>
                <w:rFonts w:ascii="Arial" w:hAnsi="Arial" w:cs="Arial"/>
                <w:color w:val="000000"/>
                <w:sz w:val="18"/>
                <w:szCs w:val="18"/>
              </w:rPr>
            </w:pPr>
          </w:p>
        </w:tc>
        <w:tc>
          <w:tcPr>
            <w:tcW w:w="683" w:type="pct"/>
            <w:tcBorders>
              <w:top w:val="single" w:sz="4" w:space="0" w:color="auto"/>
            </w:tcBorders>
            <w:shd w:val="clear" w:color="auto" w:fill="auto"/>
          </w:tcPr>
          <w:p w14:paraId="743647A0" w14:textId="39BA8685" w:rsidR="00ED6041" w:rsidRPr="00413D96" w:rsidRDefault="00ED6041" w:rsidP="00ED6041">
            <w:pPr>
              <w:ind w:right="-72"/>
              <w:jc w:val="right"/>
              <w:rPr>
                <w:rFonts w:ascii="Arial" w:hAnsi="Arial" w:cs="Arial"/>
                <w:color w:val="000000"/>
                <w:sz w:val="18"/>
                <w:szCs w:val="18"/>
              </w:rPr>
            </w:pPr>
          </w:p>
        </w:tc>
        <w:tc>
          <w:tcPr>
            <w:tcW w:w="685" w:type="pct"/>
            <w:tcBorders>
              <w:top w:val="single" w:sz="4" w:space="0" w:color="auto"/>
            </w:tcBorders>
            <w:shd w:val="clear" w:color="auto" w:fill="auto"/>
          </w:tcPr>
          <w:p w14:paraId="6166B48B"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3C29163B" w14:textId="77777777" w:rsidR="00ED6041" w:rsidRPr="00413D96" w:rsidRDefault="00ED6041" w:rsidP="00ED6041">
            <w:pPr>
              <w:ind w:right="-72"/>
              <w:jc w:val="right"/>
              <w:rPr>
                <w:rFonts w:ascii="Arial" w:hAnsi="Arial" w:cs="Arial"/>
                <w:color w:val="000000"/>
                <w:sz w:val="18"/>
                <w:szCs w:val="18"/>
              </w:rPr>
            </w:pPr>
          </w:p>
        </w:tc>
        <w:tc>
          <w:tcPr>
            <w:tcW w:w="684" w:type="pct"/>
            <w:shd w:val="clear" w:color="auto" w:fill="auto"/>
          </w:tcPr>
          <w:p w14:paraId="0F46B831" w14:textId="77777777" w:rsidR="00ED6041" w:rsidRPr="00413D96" w:rsidRDefault="00ED6041" w:rsidP="00ED6041">
            <w:pPr>
              <w:ind w:right="-72"/>
              <w:jc w:val="right"/>
              <w:rPr>
                <w:rFonts w:ascii="Arial" w:hAnsi="Arial" w:cs="Arial"/>
                <w:color w:val="000000"/>
                <w:sz w:val="18"/>
                <w:szCs w:val="18"/>
              </w:rPr>
            </w:pPr>
          </w:p>
        </w:tc>
      </w:tr>
      <w:tr w:rsidR="00ED6041" w:rsidRPr="00413D96" w14:paraId="281C8A00" w14:textId="77777777" w:rsidTr="004B78DD">
        <w:tc>
          <w:tcPr>
            <w:tcW w:w="2263" w:type="pct"/>
            <w:shd w:val="clear" w:color="auto" w:fill="auto"/>
          </w:tcPr>
          <w:p w14:paraId="69B011D2" w14:textId="77777777" w:rsidR="00ED6041" w:rsidRPr="00413D96" w:rsidRDefault="00ED6041" w:rsidP="00ED6041">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rPr>
              <w:t>Present value of minimum payment</w:t>
            </w:r>
          </w:p>
        </w:tc>
        <w:tc>
          <w:tcPr>
            <w:tcW w:w="683" w:type="pct"/>
            <w:tcBorders>
              <w:bottom w:val="single" w:sz="4" w:space="0" w:color="auto"/>
            </w:tcBorders>
            <w:shd w:val="clear" w:color="auto" w:fill="auto"/>
          </w:tcPr>
          <w:p w14:paraId="22A8A019" w14:textId="1E7E089E"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815</w:t>
            </w:r>
          </w:p>
        </w:tc>
        <w:tc>
          <w:tcPr>
            <w:tcW w:w="685" w:type="pct"/>
            <w:tcBorders>
              <w:bottom w:val="single" w:sz="4" w:space="0" w:color="auto"/>
            </w:tcBorders>
            <w:shd w:val="clear" w:color="auto" w:fill="auto"/>
          </w:tcPr>
          <w:p w14:paraId="3A12ADC2" w14:textId="02855C1D"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2</w:t>
            </w:r>
            <w:r w:rsidR="00ED6041" w:rsidRPr="00413D96">
              <w:rPr>
                <w:rFonts w:ascii="Arial" w:hAnsi="Arial" w:cs="Arial"/>
                <w:color w:val="000000"/>
                <w:sz w:val="18"/>
                <w:szCs w:val="18"/>
              </w:rPr>
              <w:t>,</w:t>
            </w:r>
            <w:r w:rsidRPr="00A1321E">
              <w:rPr>
                <w:rFonts w:ascii="Arial" w:hAnsi="Arial" w:cs="Arial"/>
                <w:color w:val="000000"/>
                <w:sz w:val="18"/>
                <w:szCs w:val="18"/>
              </w:rPr>
              <w:t>079</w:t>
            </w:r>
          </w:p>
        </w:tc>
        <w:tc>
          <w:tcPr>
            <w:tcW w:w="685" w:type="pct"/>
            <w:shd w:val="clear" w:color="auto" w:fill="auto"/>
          </w:tcPr>
          <w:p w14:paraId="79A0BAAC" w14:textId="77777777" w:rsidR="00ED6041" w:rsidRPr="00413D96" w:rsidRDefault="00ED6041" w:rsidP="00ED6041">
            <w:pPr>
              <w:ind w:right="-72"/>
              <w:jc w:val="right"/>
              <w:rPr>
                <w:rFonts w:ascii="Arial" w:hAnsi="Arial" w:cs="Arial"/>
                <w:color w:val="000000"/>
                <w:sz w:val="18"/>
                <w:szCs w:val="18"/>
              </w:rPr>
            </w:pPr>
          </w:p>
        </w:tc>
        <w:tc>
          <w:tcPr>
            <w:tcW w:w="684" w:type="pct"/>
            <w:shd w:val="clear" w:color="auto" w:fill="auto"/>
          </w:tcPr>
          <w:p w14:paraId="26265877" w14:textId="77777777" w:rsidR="00ED6041" w:rsidRPr="00413D96" w:rsidRDefault="00ED6041" w:rsidP="00ED6041">
            <w:pPr>
              <w:ind w:right="-72"/>
              <w:jc w:val="right"/>
              <w:rPr>
                <w:rFonts w:ascii="Arial" w:hAnsi="Arial" w:cs="Arial"/>
                <w:color w:val="000000"/>
                <w:sz w:val="18"/>
                <w:szCs w:val="18"/>
              </w:rPr>
            </w:pPr>
          </w:p>
        </w:tc>
      </w:tr>
      <w:tr w:rsidR="00ED6041" w:rsidRPr="00413D96" w14:paraId="7744BD39" w14:textId="77777777" w:rsidTr="004B78DD">
        <w:tc>
          <w:tcPr>
            <w:tcW w:w="2263" w:type="pct"/>
            <w:shd w:val="clear" w:color="auto" w:fill="auto"/>
          </w:tcPr>
          <w:p w14:paraId="69E6E163" w14:textId="77777777" w:rsidR="00ED6041" w:rsidRPr="00413D96" w:rsidRDefault="00ED6041" w:rsidP="00ED6041">
            <w:pPr>
              <w:ind w:left="-101"/>
              <w:jc w:val="thaiDistribute"/>
              <w:rPr>
                <w:rFonts w:ascii="Arial" w:hAnsi="Arial" w:cs="Arial"/>
                <w:color w:val="000000"/>
                <w:sz w:val="18"/>
                <w:szCs w:val="18"/>
              </w:rPr>
            </w:pPr>
          </w:p>
        </w:tc>
        <w:tc>
          <w:tcPr>
            <w:tcW w:w="683" w:type="pct"/>
            <w:tcBorders>
              <w:top w:val="single" w:sz="4" w:space="0" w:color="auto"/>
            </w:tcBorders>
            <w:shd w:val="clear" w:color="auto" w:fill="auto"/>
          </w:tcPr>
          <w:p w14:paraId="5961866E" w14:textId="77777777" w:rsidR="00ED6041" w:rsidRPr="00413D96" w:rsidRDefault="00ED6041" w:rsidP="00ED6041">
            <w:pPr>
              <w:ind w:right="-72"/>
              <w:jc w:val="right"/>
              <w:rPr>
                <w:rFonts w:ascii="Arial" w:hAnsi="Arial" w:cs="Arial"/>
                <w:color w:val="000000"/>
                <w:sz w:val="18"/>
                <w:szCs w:val="18"/>
              </w:rPr>
            </w:pPr>
          </w:p>
        </w:tc>
        <w:tc>
          <w:tcPr>
            <w:tcW w:w="685" w:type="pct"/>
            <w:tcBorders>
              <w:top w:val="single" w:sz="4" w:space="0" w:color="auto"/>
            </w:tcBorders>
            <w:shd w:val="clear" w:color="auto" w:fill="auto"/>
          </w:tcPr>
          <w:p w14:paraId="0D6F0048"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766A8738" w14:textId="77777777" w:rsidR="00ED6041" w:rsidRPr="00413D96" w:rsidRDefault="00ED6041" w:rsidP="00ED6041">
            <w:pPr>
              <w:ind w:right="-72"/>
              <w:jc w:val="right"/>
              <w:rPr>
                <w:rFonts w:ascii="Arial" w:hAnsi="Arial" w:cs="Arial"/>
                <w:color w:val="000000"/>
                <w:sz w:val="18"/>
                <w:szCs w:val="18"/>
              </w:rPr>
            </w:pPr>
          </w:p>
        </w:tc>
        <w:tc>
          <w:tcPr>
            <w:tcW w:w="684" w:type="pct"/>
            <w:shd w:val="clear" w:color="auto" w:fill="auto"/>
          </w:tcPr>
          <w:p w14:paraId="6FD270F8" w14:textId="77777777" w:rsidR="00ED6041" w:rsidRPr="00413D96" w:rsidRDefault="00ED6041" w:rsidP="00ED6041">
            <w:pPr>
              <w:ind w:right="-72"/>
              <w:jc w:val="right"/>
              <w:rPr>
                <w:rFonts w:ascii="Arial" w:hAnsi="Arial" w:cs="Arial"/>
                <w:color w:val="000000"/>
                <w:sz w:val="18"/>
                <w:szCs w:val="18"/>
              </w:rPr>
            </w:pPr>
          </w:p>
        </w:tc>
      </w:tr>
      <w:tr w:rsidR="00ED6041" w:rsidRPr="00413D96" w14:paraId="33AC768A" w14:textId="77777777" w:rsidTr="004B78DD">
        <w:tc>
          <w:tcPr>
            <w:tcW w:w="2263" w:type="pct"/>
            <w:shd w:val="clear" w:color="auto" w:fill="auto"/>
          </w:tcPr>
          <w:p w14:paraId="080C70EB" w14:textId="295F6100" w:rsidR="00ED6041" w:rsidRPr="00413D96" w:rsidRDefault="002609E2" w:rsidP="006068B4">
            <w:pPr>
              <w:pStyle w:val="BodyTextIndent"/>
              <w:tabs>
                <w:tab w:val="left" w:pos="3435"/>
              </w:tabs>
              <w:ind w:left="-105" w:right="2"/>
              <w:jc w:val="left"/>
              <w:rPr>
                <w:rFonts w:ascii="Arial" w:hAnsi="Arial" w:cs="Arial"/>
                <w:color w:val="000000"/>
                <w:sz w:val="18"/>
                <w:szCs w:val="18"/>
              </w:rPr>
            </w:pPr>
            <w:r w:rsidRPr="00413D96">
              <w:rPr>
                <w:rFonts w:ascii="Arial" w:hAnsi="Arial" w:cs="Arial"/>
                <w:color w:val="000000"/>
                <w:sz w:val="18"/>
                <w:szCs w:val="18"/>
              </w:rPr>
              <w:t>L</w:t>
            </w:r>
            <w:r w:rsidR="00ED6041" w:rsidRPr="00413D96">
              <w:rPr>
                <w:rFonts w:ascii="Arial" w:hAnsi="Arial" w:cs="Arial"/>
                <w:color w:val="000000"/>
                <w:sz w:val="18"/>
                <w:szCs w:val="18"/>
              </w:rPr>
              <w:t>ease receivable can be analysed as follows:</w:t>
            </w:r>
          </w:p>
        </w:tc>
        <w:tc>
          <w:tcPr>
            <w:tcW w:w="683" w:type="pct"/>
            <w:shd w:val="clear" w:color="auto" w:fill="auto"/>
          </w:tcPr>
          <w:p w14:paraId="60549A2C"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28AB69AB"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53019D3C" w14:textId="77777777" w:rsidR="00ED6041" w:rsidRPr="00413D96" w:rsidRDefault="00ED6041" w:rsidP="00ED6041">
            <w:pPr>
              <w:ind w:right="-72"/>
              <w:jc w:val="right"/>
              <w:rPr>
                <w:rFonts w:ascii="Arial" w:hAnsi="Arial" w:cs="Arial"/>
                <w:color w:val="000000"/>
                <w:sz w:val="18"/>
                <w:szCs w:val="18"/>
              </w:rPr>
            </w:pPr>
          </w:p>
        </w:tc>
        <w:tc>
          <w:tcPr>
            <w:tcW w:w="684" w:type="pct"/>
            <w:shd w:val="clear" w:color="auto" w:fill="auto"/>
          </w:tcPr>
          <w:p w14:paraId="7FF9F803" w14:textId="77777777" w:rsidR="00ED6041" w:rsidRPr="00413D96" w:rsidRDefault="00ED6041" w:rsidP="00ED6041">
            <w:pPr>
              <w:ind w:right="-72"/>
              <w:jc w:val="right"/>
              <w:rPr>
                <w:rFonts w:ascii="Arial" w:hAnsi="Arial" w:cs="Arial"/>
                <w:color w:val="000000"/>
                <w:sz w:val="18"/>
                <w:szCs w:val="18"/>
              </w:rPr>
            </w:pPr>
          </w:p>
        </w:tc>
      </w:tr>
      <w:tr w:rsidR="006068B4" w:rsidRPr="00413D96" w14:paraId="780C92C0" w14:textId="77777777" w:rsidTr="004B78DD">
        <w:tc>
          <w:tcPr>
            <w:tcW w:w="2263" w:type="pct"/>
            <w:shd w:val="clear" w:color="auto" w:fill="auto"/>
          </w:tcPr>
          <w:p w14:paraId="5B817589" w14:textId="77777777" w:rsidR="006068B4" w:rsidRPr="00413D96" w:rsidRDefault="006068B4" w:rsidP="006068B4">
            <w:pPr>
              <w:pStyle w:val="BodyTextIndent"/>
              <w:tabs>
                <w:tab w:val="left" w:pos="3435"/>
              </w:tabs>
              <w:ind w:left="-105" w:right="2"/>
              <w:jc w:val="left"/>
              <w:rPr>
                <w:rFonts w:ascii="Arial" w:hAnsi="Arial" w:cs="Arial"/>
                <w:color w:val="000000"/>
                <w:sz w:val="18"/>
                <w:szCs w:val="18"/>
              </w:rPr>
            </w:pPr>
          </w:p>
        </w:tc>
        <w:tc>
          <w:tcPr>
            <w:tcW w:w="683" w:type="pct"/>
            <w:shd w:val="clear" w:color="auto" w:fill="auto"/>
          </w:tcPr>
          <w:p w14:paraId="1086EF20" w14:textId="77777777" w:rsidR="006068B4" w:rsidRPr="00413D96" w:rsidRDefault="006068B4" w:rsidP="00ED6041">
            <w:pPr>
              <w:ind w:right="-72"/>
              <w:jc w:val="right"/>
              <w:rPr>
                <w:rFonts w:ascii="Arial" w:hAnsi="Arial" w:cs="Arial"/>
                <w:color w:val="000000"/>
                <w:sz w:val="18"/>
                <w:szCs w:val="18"/>
              </w:rPr>
            </w:pPr>
          </w:p>
        </w:tc>
        <w:tc>
          <w:tcPr>
            <w:tcW w:w="685" w:type="pct"/>
            <w:shd w:val="clear" w:color="auto" w:fill="auto"/>
          </w:tcPr>
          <w:p w14:paraId="239056C0" w14:textId="77777777" w:rsidR="006068B4" w:rsidRPr="00413D96" w:rsidRDefault="006068B4" w:rsidP="00ED6041">
            <w:pPr>
              <w:ind w:right="-72"/>
              <w:jc w:val="right"/>
              <w:rPr>
                <w:rFonts w:ascii="Arial" w:hAnsi="Arial" w:cs="Arial"/>
                <w:color w:val="000000"/>
                <w:sz w:val="18"/>
                <w:szCs w:val="18"/>
              </w:rPr>
            </w:pPr>
          </w:p>
        </w:tc>
        <w:tc>
          <w:tcPr>
            <w:tcW w:w="685" w:type="pct"/>
            <w:shd w:val="clear" w:color="auto" w:fill="auto"/>
          </w:tcPr>
          <w:p w14:paraId="735CB919" w14:textId="77777777" w:rsidR="006068B4" w:rsidRPr="00413D96" w:rsidRDefault="006068B4" w:rsidP="00ED6041">
            <w:pPr>
              <w:ind w:right="-72"/>
              <w:jc w:val="right"/>
              <w:rPr>
                <w:rFonts w:ascii="Arial" w:hAnsi="Arial" w:cs="Arial"/>
                <w:color w:val="000000"/>
                <w:sz w:val="18"/>
                <w:szCs w:val="18"/>
              </w:rPr>
            </w:pPr>
          </w:p>
        </w:tc>
        <w:tc>
          <w:tcPr>
            <w:tcW w:w="684" w:type="pct"/>
            <w:shd w:val="clear" w:color="auto" w:fill="auto"/>
          </w:tcPr>
          <w:p w14:paraId="4735DA82" w14:textId="77777777" w:rsidR="006068B4" w:rsidRPr="00413D96" w:rsidRDefault="006068B4" w:rsidP="00ED6041">
            <w:pPr>
              <w:ind w:right="-72"/>
              <w:jc w:val="right"/>
              <w:rPr>
                <w:rFonts w:ascii="Arial" w:hAnsi="Arial" w:cs="Arial"/>
                <w:color w:val="000000"/>
                <w:sz w:val="18"/>
                <w:szCs w:val="18"/>
              </w:rPr>
            </w:pPr>
          </w:p>
        </w:tc>
      </w:tr>
      <w:tr w:rsidR="00ED6041" w:rsidRPr="00413D96" w14:paraId="74C1CE00" w14:textId="77777777" w:rsidTr="004B78DD">
        <w:tc>
          <w:tcPr>
            <w:tcW w:w="2263" w:type="pct"/>
            <w:shd w:val="clear" w:color="auto" w:fill="auto"/>
          </w:tcPr>
          <w:p w14:paraId="7A4C51E3" w14:textId="23E8D551" w:rsidR="00ED6041" w:rsidRPr="00413D96" w:rsidRDefault="00ED6041" w:rsidP="00ED6041">
            <w:pPr>
              <w:pStyle w:val="BodyTextIndent"/>
              <w:tabs>
                <w:tab w:val="left" w:pos="3435"/>
              </w:tabs>
              <w:ind w:left="34" w:right="2"/>
              <w:jc w:val="left"/>
              <w:rPr>
                <w:rFonts w:ascii="Arial" w:hAnsi="Arial" w:cs="Arial"/>
                <w:color w:val="000000"/>
                <w:sz w:val="18"/>
                <w:szCs w:val="18"/>
              </w:rPr>
            </w:pPr>
            <w:r w:rsidRPr="00413D96">
              <w:rPr>
                <w:rFonts w:ascii="Arial" w:hAnsi="Arial" w:cs="Arial"/>
                <w:color w:val="000000"/>
                <w:sz w:val="18"/>
                <w:szCs w:val="18"/>
              </w:rPr>
              <w:t>- Current portion of lease receivable</w:t>
            </w:r>
          </w:p>
        </w:tc>
        <w:tc>
          <w:tcPr>
            <w:tcW w:w="683" w:type="pct"/>
            <w:shd w:val="clear" w:color="auto" w:fill="auto"/>
          </w:tcPr>
          <w:p w14:paraId="5CEE75C9"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432997D4"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2DB28ADD" w14:textId="5766D2A9"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815</w:t>
            </w:r>
          </w:p>
        </w:tc>
        <w:tc>
          <w:tcPr>
            <w:tcW w:w="684" w:type="pct"/>
            <w:shd w:val="clear" w:color="auto" w:fill="auto"/>
          </w:tcPr>
          <w:p w14:paraId="35861AE0" w14:textId="0940C6D1"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1</w:t>
            </w:r>
            <w:r w:rsidR="00ED6041" w:rsidRPr="00413D96">
              <w:rPr>
                <w:rFonts w:ascii="Arial" w:hAnsi="Arial" w:cs="Arial"/>
                <w:color w:val="000000"/>
                <w:sz w:val="18"/>
                <w:szCs w:val="18"/>
              </w:rPr>
              <w:t>,</w:t>
            </w:r>
            <w:r w:rsidRPr="00A1321E">
              <w:rPr>
                <w:rFonts w:ascii="Arial" w:hAnsi="Arial" w:cs="Arial"/>
                <w:color w:val="000000"/>
                <w:sz w:val="18"/>
                <w:szCs w:val="18"/>
              </w:rPr>
              <w:t>490</w:t>
            </w:r>
          </w:p>
        </w:tc>
      </w:tr>
      <w:tr w:rsidR="00ED6041" w:rsidRPr="00413D96" w14:paraId="51818905" w14:textId="77777777" w:rsidTr="004B78DD">
        <w:tc>
          <w:tcPr>
            <w:tcW w:w="2263" w:type="pct"/>
            <w:shd w:val="clear" w:color="auto" w:fill="auto"/>
          </w:tcPr>
          <w:p w14:paraId="4F8FE054" w14:textId="364C379A" w:rsidR="00ED6041" w:rsidRPr="00413D96" w:rsidRDefault="00ED6041" w:rsidP="00D00FDF">
            <w:pPr>
              <w:pStyle w:val="BodyTextIndent"/>
              <w:tabs>
                <w:tab w:val="left" w:pos="287"/>
              </w:tabs>
              <w:ind w:left="34" w:right="2"/>
              <w:jc w:val="left"/>
              <w:rPr>
                <w:rFonts w:ascii="Arial" w:hAnsi="Arial" w:cs="Arial"/>
                <w:color w:val="000000"/>
                <w:sz w:val="18"/>
                <w:szCs w:val="18"/>
              </w:rPr>
            </w:pPr>
            <w:r w:rsidRPr="00413D96">
              <w:rPr>
                <w:rFonts w:ascii="Arial" w:hAnsi="Arial" w:cs="Arial"/>
                <w:color w:val="000000"/>
                <w:sz w:val="18"/>
                <w:szCs w:val="18"/>
              </w:rPr>
              <w:t>- Non-current portion of lease receivable</w:t>
            </w:r>
          </w:p>
        </w:tc>
        <w:tc>
          <w:tcPr>
            <w:tcW w:w="683" w:type="pct"/>
            <w:shd w:val="clear" w:color="auto" w:fill="auto"/>
          </w:tcPr>
          <w:p w14:paraId="5D9DCC62"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09B6AB97" w14:textId="77777777" w:rsidR="00ED6041" w:rsidRPr="00413D96" w:rsidRDefault="00ED6041" w:rsidP="00ED6041">
            <w:pPr>
              <w:ind w:right="-72"/>
              <w:jc w:val="right"/>
              <w:rPr>
                <w:rFonts w:ascii="Arial" w:hAnsi="Arial" w:cs="Arial"/>
                <w:color w:val="000000"/>
                <w:sz w:val="18"/>
                <w:szCs w:val="18"/>
              </w:rPr>
            </w:pPr>
          </w:p>
        </w:tc>
        <w:tc>
          <w:tcPr>
            <w:tcW w:w="685" w:type="pct"/>
            <w:tcBorders>
              <w:bottom w:val="single" w:sz="4" w:space="0" w:color="auto"/>
            </w:tcBorders>
            <w:shd w:val="clear" w:color="auto" w:fill="auto"/>
            <w:vAlign w:val="bottom"/>
          </w:tcPr>
          <w:p w14:paraId="453DCAA2" w14:textId="6678B2C2" w:rsidR="00ED6041" w:rsidRPr="00413D96" w:rsidRDefault="00FC2975" w:rsidP="00ED6041">
            <w:pPr>
              <w:ind w:right="-72"/>
              <w:jc w:val="right"/>
              <w:rPr>
                <w:rFonts w:ascii="Arial" w:hAnsi="Arial" w:cs="Arial"/>
                <w:color w:val="000000"/>
                <w:sz w:val="18"/>
                <w:szCs w:val="18"/>
              </w:rPr>
            </w:pPr>
            <w:r w:rsidRPr="00413D96">
              <w:rPr>
                <w:rFonts w:ascii="Arial" w:hAnsi="Arial" w:cs="Arial"/>
                <w:color w:val="000000"/>
                <w:sz w:val="18"/>
                <w:szCs w:val="18"/>
              </w:rPr>
              <w:t>-</w:t>
            </w:r>
          </w:p>
        </w:tc>
        <w:tc>
          <w:tcPr>
            <w:tcW w:w="684" w:type="pct"/>
            <w:tcBorders>
              <w:bottom w:val="single" w:sz="4" w:space="0" w:color="auto"/>
            </w:tcBorders>
            <w:shd w:val="clear" w:color="auto" w:fill="auto"/>
            <w:vAlign w:val="bottom"/>
          </w:tcPr>
          <w:p w14:paraId="2926D336" w14:textId="5209F1CA"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589</w:t>
            </w:r>
          </w:p>
        </w:tc>
      </w:tr>
      <w:tr w:rsidR="00ED6041" w:rsidRPr="00413D96" w14:paraId="56BCAC0E" w14:textId="77777777" w:rsidTr="004B78DD">
        <w:tc>
          <w:tcPr>
            <w:tcW w:w="2263" w:type="pct"/>
            <w:shd w:val="clear" w:color="auto" w:fill="auto"/>
          </w:tcPr>
          <w:p w14:paraId="71726CD0" w14:textId="77777777" w:rsidR="00ED6041" w:rsidRPr="00413D96" w:rsidRDefault="00ED6041" w:rsidP="00ED6041">
            <w:pPr>
              <w:ind w:left="-101"/>
              <w:jc w:val="thaiDistribute"/>
              <w:rPr>
                <w:rFonts w:ascii="Arial" w:hAnsi="Arial" w:cs="Arial"/>
                <w:color w:val="000000"/>
                <w:sz w:val="14"/>
                <w:szCs w:val="14"/>
              </w:rPr>
            </w:pPr>
          </w:p>
        </w:tc>
        <w:tc>
          <w:tcPr>
            <w:tcW w:w="683" w:type="pct"/>
            <w:shd w:val="clear" w:color="auto" w:fill="auto"/>
          </w:tcPr>
          <w:p w14:paraId="4DC56C43" w14:textId="77777777" w:rsidR="00ED6041" w:rsidRPr="00413D96" w:rsidRDefault="00ED6041" w:rsidP="00ED6041">
            <w:pPr>
              <w:ind w:right="-72"/>
              <w:jc w:val="right"/>
              <w:rPr>
                <w:rFonts w:ascii="Arial" w:hAnsi="Arial" w:cs="Arial"/>
                <w:color w:val="000000"/>
                <w:sz w:val="14"/>
                <w:szCs w:val="14"/>
              </w:rPr>
            </w:pPr>
          </w:p>
        </w:tc>
        <w:tc>
          <w:tcPr>
            <w:tcW w:w="685" w:type="pct"/>
            <w:shd w:val="clear" w:color="auto" w:fill="auto"/>
          </w:tcPr>
          <w:p w14:paraId="29D71431" w14:textId="77777777" w:rsidR="00ED6041" w:rsidRPr="00413D96" w:rsidRDefault="00ED6041" w:rsidP="00ED6041">
            <w:pPr>
              <w:ind w:right="-72"/>
              <w:jc w:val="right"/>
              <w:rPr>
                <w:rFonts w:ascii="Arial" w:hAnsi="Arial" w:cs="Arial"/>
                <w:color w:val="000000"/>
                <w:sz w:val="14"/>
                <w:szCs w:val="14"/>
              </w:rPr>
            </w:pPr>
          </w:p>
        </w:tc>
        <w:tc>
          <w:tcPr>
            <w:tcW w:w="685" w:type="pct"/>
            <w:tcBorders>
              <w:top w:val="single" w:sz="4" w:space="0" w:color="auto"/>
            </w:tcBorders>
            <w:shd w:val="clear" w:color="auto" w:fill="auto"/>
          </w:tcPr>
          <w:p w14:paraId="3B2E6B13" w14:textId="0FDDF9C3" w:rsidR="00ED6041" w:rsidRPr="00413D96" w:rsidRDefault="00ED6041" w:rsidP="00ED6041">
            <w:pPr>
              <w:ind w:right="-72"/>
              <w:jc w:val="right"/>
              <w:rPr>
                <w:rFonts w:ascii="Arial" w:hAnsi="Arial" w:cs="Arial"/>
                <w:color w:val="000000"/>
                <w:sz w:val="18"/>
                <w:szCs w:val="18"/>
              </w:rPr>
            </w:pPr>
          </w:p>
        </w:tc>
        <w:tc>
          <w:tcPr>
            <w:tcW w:w="684" w:type="pct"/>
            <w:tcBorders>
              <w:top w:val="single" w:sz="4" w:space="0" w:color="auto"/>
            </w:tcBorders>
            <w:shd w:val="clear" w:color="auto" w:fill="auto"/>
          </w:tcPr>
          <w:p w14:paraId="7ECE987B" w14:textId="77777777" w:rsidR="00ED6041" w:rsidRPr="00413D96" w:rsidRDefault="00ED6041" w:rsidP="00ED6041">
            <w:pPr>
              <w:ind w:right="-72"/>
              <w:jc w:val="right"/>
              <w:rPr>
                <w:rFonts w:ascii="Arial" w:hAnsi="Arial" w:cs="Arial"/>
                <w:color w:val="000000"/>
                <w:sz w:val="14"/>
                <w:szCs w:val="14"/>
              </w:rPr>
            </w:pPr>
          </w:p>
        </w:tc>
      </w:tr>
      <w:tr w:rsidR="00ED6041" w:rsidRPr="00413D96" w14:paraId="305E8F13" w14:textId="77777777" w:rsidTr="004B78DD">
        <w:tc>
          <w:tcPr>
            <w:tcW w:w="2263" w:type="pct"/>
            <w:shd w:val="clear" w:color="auto" w:fill="auto"/>
          </w:tcPr>
          <w:p w14:paraId="1F217B37" w14:textId="77777777" w:rsidR="00ED6041" w:rsidRPr="00413D96" w:rsidRDefault="00ED6041" w:rsidP="00ED6041">
            <w:pPr>
              <w:ind w:left="-101"/>
              <w:jc w:val="thaiDistribute"/>
              <w:rPr>
                <w:rFonts w:ascii="Arial" w:hAnsi="Arial" w:cs="Arial"/>
                <w:color w:val="000000"/>
                <w:sz w:val="18"/>
                <w:szCs w:val="18"/>
              </w:rPr>
            </w:pPr>
          </w:p>
        </w:tc>
        <w:tc>
          <w:tcPr>
            <w:tcW w:w="683" w:type="pct"/>
            <w:shd w:val="clear" w:color="auto" w:fill="auto"/>
          </w:tcPr>
          <w:p w14:paraId="6280B68F" w14:textId="77777777" w:rsidR="00ED6041" w:rsidRPr="00413D96" w:rsidRDefault="00ED6041" w:rsidP="00ED6041">
            <w:pPr>
              <w:ind w:right="-72"/>
              <w:jc w:val="right"/>
              <w:rPr>
                <w:rFonts w:ascii="Arial" w:hAnsi="Arial" w:cs="Arial"/>
                <w:color w:val="000000"/>
                <w:sz w:val="18"/>
                <w:szCs w:val="18"/>
              </w:rPr>
            </w:pPr>
          </w:p>
        </w:tc>
        <w:tc>
          <w:tcPr>
            <w:tcW w:w="685" w:type="pct"/>
            <w:shd w:val="clear" w:color="auto" w:fill="auto"/>
          </w:tcPr>
          <w:p w14:paraId="7EE87405" w14:textId="77777777" w:rsidR="00ED6041" w:rsidRPr="00413D96" w:rsidRDefault="00ED6041" w:rsidP="00ED6041">
            <w:pPr>
              <w:ind w:right="-72"/>
              <w:jc w:val="right"/>
              <w:rPr>
                <w:rFonts w:ascii="Arial" w:hAnsi="Arial" w:cs="Arial"/>
                <w:color w:val="000000"/>
                <w:sz w:val="18"/>
                <w:szCs w:val="18"/>
              </w:rPr>
            </w:pPr>
          </w:p>
        </w:tc>
        <w:tc>
          <w:tcPr>
            <w:tcW w:w="685" w:type="pct"/>
            <w:tcBorders>
              <w:bottom w:val="single" w:sz="4" w:space="0" w:color="auto"/>
            </w:tcBorders>
            <w:shd w:val="clear" w:color="auto" w:fill="auto"/>
          </w:tcPr>
          <w:p w14:paraId="36B7EF7C" w14:textId="4466DF96"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815</w:t>
            </w:r>
          </w:p>
        </w:tc>
        <w:tc>
          <w:tcPr>
            <w:tcW w:w="684" w:type="pct"/>
            <w:tcBorders>
              <w:bottom w:val="single" w:sz="4" w:space="0" w:color="auto"/>
            </w:tcBorders>
            <w:shd w:val="clear" w:color="auto" w:fill="auto"/>
          </w:tcPr>
          <w:p w14:paraId="496B31B3" w14:textId="7056F567" w:rsidR="00ED6041" w:rsidRPr="00413D96" w:rsidRDefault="00A1321E" w:rsidP="00ED6041">
            <w:pPr>
              <w:ind w:right="-72"/>
              <w:jc w:val="right"/>
              <w:rPr>
                <w:rFonts w:ascii="Arial" w:hAnsi="Arial" w:cs="Arial"/>
                <w:color w:val="000000"/>
                <w:sz w:val="18"/>
                <w:szCs w:val="18"/>
              </w:rPr>
            </w:pPr>
            <w:r w:rsidRPr="00A1321E">
              <w:rPr>
                <w:rFonts w:ascii="Arial" w:hAnsi="Arial" w:cs="Arial"/>
                <w:color w:val="000000"/>
                <w:sz w:val="18"/>
                <w:szCs w:val="18"/>
              </w:rPr>
              <w:t>2</w:t>
            </w:r>
            <w:r w:rsidR="00ED6041" w:rsidRPr="00413D96">
              <w:rPr>
                <w:rFonts w:ascii="Arial" w:hAnsi="Arial" w:cs="Arial"/>
                <w:color w:val="000000"/>
                <w:sz w:val="18"/>
                <w:szCs w:val="18"/>
              </w:rPr>
              <w:t>,</w:t>
            </w:r>
            <w:r w:rsidRPr="00A1321E">
              <w:rPr>
                <w:rFonts w:ascii="Arial" w:hAnsi="Arial" w:cs="Arial"/>
                <w:color w:val="000000"/>
                <w:sz w:val="18"/>
                <w:szCs w:val="18"/>
              </w:rPr>
              <w:t>079</w:t>
            </w:r>
          </w:p>
        </w:tc>
      </w:tr>
    </w:tbl>
    <w:p w14:paraId="36A386B9" w14:textId="77777777" w:rsidR="009168BD" w:rsidRPr="00413D96" w:rsidRDefault="009168BD" w:rsidP="00BD647D">
      <w:pPr>
        <w:jc w:val="thaiDistribute"/>
        <w:rPr>
          <w:rFonts w:ascii="Arial" w:hAnsi="Arial" w:cs="Arial"/>
          <w:color w:val="000000"/>
          <w:sz w:val="18"/>
          <w:szCs w:val="18"/>
        </w:rPr>
      </w:pPr>
    </w:p>
    <w:p w14:paraId="3A74313D" w14:textId="591BD406" w:rsidR="009168BD" w:rsidRPr="00413D96" w:rsidRDefault="009168BD" w:rsidP="00BD647D">
      <w:pPr>
        <w:jc w:val="thaiDistribute"/>
        <w:rPr>
          <w:rFonts w:ascii="Arial" w:hAnsi="Arial" w:cs="Arial"/>
          <w:color w:val="000000"/>
          <w:sz w:val="18"/>
          <w:szCs w:val="18"/>
        </w:rPr>
      </w:pPr>
      <w:r w:rsidRPr="00413D96">
        <w:rPr>
          <w:rFonts w:ascii="Arial" w:hAnsi="Arial" w:cs="Arial"/>
          <w:color w:val="000000"/>
          <w:spacing w:val="-2"/>
          <w:sz w:val="18"/>
          <w:szCs w:val="18"/>
        </w:rPr>
        <w:t xml:space="preserve">As at </w:t>
      </w:r>
      <w:r w:rsidR="00A1321E" w:rsidRPr="00A1321E">
        <w:rPr>
          <w:rFonts w:ascii="Arial" w:hAnsi="Arial" w:cs="Arial"/>
          <w:color w:val="000000"/>
          <w:spacing w:val="-2"/>
          <w:sz w:val="18"/>
          <w:szCs w:val="18"/>
        </w:rPr>
        <w:t>31</w:t>
      </w:r>
      <w:r w:rsidRPr="00413D96">
        <w:rPr>
          <w:rFonts w:ascii="Arial" w:hAnsi="Arial" w:cs="Arial"/>
          <w:color w:val="000000"/>
          <w:spacing w:val="-2"/>
          <w:sz w:val="18"/>
          <w:szCs w:val="18"/>
        </w:rPr>
        <w:t xml:space="preserve"> December </w:t>
      </w:r>
      <w:r w:rsidR="00A1321E" w:rsidRPr="00A1321E">
        <w:rPr>
          <w:rFonts w:ascii="Arial" w:hAnsi="Arial" w:cs="Arial"/>
          <w:color w:val="000000"/>
          <w:spacing w:val="-2"/>
          <w:sz w:val="18"/>
          <w:szCs w:val="18"/>
        </w:rPr>
        <w:t>2024</w:t>
      </w:r>
      <w:r w:rsidRPr="00413D96">
        <w:rPr>
          <w:rFonts w:ascii="Arial" w:hAnsi="Arial" w:cs="Arial"/>
          <w:color w:val="000000"/>
          <w:spacing w:val="-2"/>
          <w:sz w:val="18"/>
          <w:szCs w:val="18"/>
        </w:rPr>
        <w:t xml:space="preserve"> and </w:t>
      </w:r>
      <w:r w:rsidR="00A1321E" w:rsidRPr="00A1321E">
        <w:rPr>
          <w:rFonts w:ascii="Arial" w:hAnsi="Arial" w:cs="Arial"/>
          <w:color w:val="000000"/>
          <w:spacing w:val="-2"/>
          <w:sz w:val="18"/>
          <w:szCs w:val="18"/>
        </w:rPr>
        <w:t>2023</w:t>
      </w:r>
      <w:r w:rsidRPr="00413D96">
        <w:rPr>
          <w:rFonts w:ascii="Arial" w:hAnsi="Arial" w:cs="Arial"/>
          <w:color w:val="000000"/>
          <w:spacing w:val="-2"/>
          <w:sz w:val="18"/>
          <w:szCs w:val="18"/>
        </w:rPr>
        <w:t>, the Group and the Company had no overdue balances of lease receivable</w:t>
      </w:r>
      <w:r w:rsidRPr="00413D96">
        <w:rPr>
          <w:rFonts w:ascii="Arial" w:hAnsi="Arial" w:cs="Arial"/>
          <w:color w:val="000000"/>
          <w:sz w:val="18"/>
          <w:szCs w:val="18"/>
        </w:rPr>
        <w:t>.</w:t>
      </w:r>
    </w:p>
    <w:p w14:paraId="1691B652" w14:textId="6E3476DB" w:rsidR="00AB21DB" w:rsidRPr="00413D96" w:rsidRDefault="00AB21DB" w:rsidP="00BD647D">
      <w:pPr>
        <w:rPr>
          <w:rFonts w:ascii="Arial" w:hAnsi="Arial" w:cs="Arial"/>
          <w:color w:val="000000"/>
          <w:sz w:val="18"/>
          <w:szCs w:val="18"/>
        </w:rPr>
      </w:pPr>
    </w:p>
    <w:p w14:paraId="6DC094ED" w14:textId="77777777" w:rsidR="004E08C4" w:rsidRPr="00413D96" w:rsidRDefault="004E08C4" w:rsidP="00BD647D">
      <w:pPr>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413D96" w14:paraId="4241C60D" w14:textId="77777777" w:rsidTr="004B78DD">
        <w:trPr>
          <w:trHeight w:val="386"/>
        </w:trPr>
        <w:tc>
          <w:tcPr>
            <w:tcW w:w="9461" w:type="dxa"/>
            <w:shd w:val="clear" w:color="auto" w:fill="auto"/>
            <w:vAlign w:val="center"/>
          </w:tcPr>
          <w:p w14:paraId="6F0C345D" w14:textId="12481352"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16</w:t>
            </w:r>
            <w:r w:rsidR="009168BD" w:rsidRPr="00413D96">
              <w:rPr>
                <w:rFonts w:ascii="Arial" w:hAnsi="Arial" w:cs="Arial"/>
                <w:color w:val="000000"/>
              </w:rPr>
              <w:tab/>
            </w:r>
            <w:bookmarkStart w:id="6" w:name="_Hlk31016341"/>
            <w:r w:rsidR="009168BD" w:rsidRPr="00413D96">
              <w:rPr>
                <w:rFonts w:ascii="Arial" w:hAnsi="Arial" w:cs="Arial"/>
                <w:color w:val="000000"/>
              </w:rPr>
              <w:t xml:space="preserve">Other </w:t>
            </w:r>
            <w:r w:rsidR="001E1FF8" w:rsidRPr="00413D96">
              <w:rPr>
                <w:rFonts w:ascii="Arial" w:hAnsi="Arial" w:cs="Arial"/>
                <w:color w:val="000000"/>
              </w:rPr>
              <w:t xml:space="preserve">current </w:t>
            </w:r>
            <w:r w:rsidR="009168BD" w:rsidRPr="00413D96">
              <w:rPr>
                <w:rFonts w:ascii="Arial" w:hAnsi="Arial" w:cs="Arial"/>
                <w:color w:val="000000"/>
              </w:rPr>
              <w:t>receivables</w:t>
            </w:r>
            <w:bookmarkEnd w:id="6"/>
          </w:p>
        </w:tc>
      </w:tr>
    </w:tbl>
    <w:p w14:paraId="7057BAB5" w14:textId="77777777" w:rsidR="009168BD" w:rsidRPr="00413D96" w:rsidRDefault="009168BD" w:rsidP="00BD647D">
      <w:pPr>
        <w:jc w:val="both"/>
        <w:rPr>
          <w:rFonts w:ascii="Arial" w:hAnsi="Arial" w:cs="Arial"/>
          <w:color w:val="000000"/>
          <w:sz w:val="18"/>
          <w:szCs w:val="18"/>
        </w:rPr>
      </w:pPr>
    </w:p>
    <w:tbl>
      <w:tblPr>
        <w:tblW w:w="4994" w:type="pct"/>
        <w:tblBorders>
          <w:bottom w:val="single" w:sz="4" w:space="0" w:color="auto"/>
        </w:tblBorders>
        <w:tblLook w:val="0000" w:firstRow="0" w:lastRow="0" w:firstColumn="0" w:lastColumn="0" w:noHBand="0" w:noVBand="0"/>
      </w:tblPr>
      <w:tblGrid>
        <w:gridCol w:w="3556"/>
        <w:gridCol w:w="706"/>
        <w:gridCol w:w="1297"/>
        <w:gridCol w:w="1297"/>
        <w:gridCol w:w="1297"/>
        <w:gridCol w:w="1297"/>
      </w:tblGrid>
      <w:tr w:rsidR="009168BD" w:rsidRPr="00413D96" w14:paraId="18751C70" w14:textId="77777777" w:rsidTr="00E47F03">
        <w:trPr>
          <w:cantSplit/>
        </w:trPr>
        <w:tc>
          <w:tcPr>
            <w:tcW w:w="1882" w:type="pct"/>
            <w:tcBorders>
              <w:bottom w:val="nil"/>
            </w:tcBorders>
            <w:shd w:val="clear" w:color="auto" w:fill="auto"/>
          </w:tcPr>
          <w:p w14:paraId="70A2B7B9" w14:textId="77777777" w:rsidR="009168BD" w:rsidRPr="00413D96" w:rsidRDefault="009168BD" w:rsidP="00BD647D">
            <w:pPr>
              <w:tabs>
                <w:tab w:val="left" w:pos="6840"/>
              </w:tabs>
              <w:ind w:left="-101"/>
              <w:jc w:val="thaiDistribute"/>
              <w:rPr>
                <w:rFonts w:ascii="Arial" w:eastAsia="Arial Unicode MS" w:hAnsi="Arial" w:cs="Arial"/>
                <w:b/>
                <w:bCs/>
                <w:color w:val="000000"/>
                <w:sz w:val="18"/>
                <w:szCs w:val="18"/>
                <w:cs/>
              </w:rPr>
            </w:pPr>
          </w:p>
        </w:tc>
        <w:tc>
          <w:tcPr>
            <w:tcW w:w="374" w:type="pct"/>
            <w:tcBorders>
              <w:bottom w:val="nil"/>
            </w:tcBorders>
            <w:shd w:val="clear" w:color="auto" w:fill="auto"/>
          </w:tcPr>
          <w:p w14:paraId="2D6F2BB8" w14:textId="77777777" w:rsidR="009168BD" w:rsidRPr="00413D96" w:rsidRDefault="009168BD" w:rsidP="00E47F03">
            <w:pPr>
              <w:tabs>
                <w:tab w:val="left" w:pos="6840"/>
              </w:tabs>
              <w:ind w:left="-43" w:right="-72"/>
              <w:jc w:val="center"/>
              <w:rPr>
                <w:rFonts w:ascii="Arial" w:eastAsia="Arial Unicode MS" w:hAnsi="Arial" w:cs="Arial"/>
                <w:b/>
                <w:bCs/>
                <w:color w:val="000000"/>
                <w:sz w:val="18"/>
                <w:szCs w:val="18"/>
                <w:cs/>
              </w:rPr>
            </w:pPr>
          </w:p>
        </w:tc>
        <w:tc>
          <w:tcPr>
            <w:tcW w:w="1372" w:type="pct"/>
            <w:gridSpan w:val="2"/>
            <w:tcBorders>
              <w:top w:val="nil"/>
              <w:bottom w:val="single" w:sz="4" w:space="0" w:color="auto"/>
            </w:tcBorders>
            <w:shd w:val="clear" w:color="auto" w:fill="auto"/>
          </w:tcPr>
          <w:p w14:paraId="1CED00E5"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4B481CDE"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c>
          <w:tcPr>
            <w:tcW w:w="1371" w:type="pct"/>
            <w:gridSpan w:val="2"/>
            <w:tcBorders>
              <w:top w:val="nil"/>
              <w:bottom w:val="single" w:sz="4" w:space="0" w:color="auto"/>
            </w:tcBorders>
            <w:shd w:val="clear" w:color="auto" w:fill="auto"/>
          </w:tcPr>
          <w:p w14:paraId="28885C06"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123F10D3"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r>
      <w:tr w:rsidR="00C000C4" w:rsidRPr="00413D96" w14:paraId="11ECD2F6" w14:textId="77777777" w:rsidTr="00E47F03">
        <w:trPr>
          <w:cantSplit/>
        </w:trPr>
        <w:tc>
          <w:tcPr>
            <w:tcW w:w="1882" w:type="pct"/>
            <w:tcBorders>
              <w:top w:val="nil"/>
              <w:bottom w:val="nil"/>
            </w:tcBorders>
            <w:shd w:val="clear" w:color="auto" w:fill="auto"/>
          </w:tcPr>
          <w:p w14:paraId="5FD0A77D" w14:textId="07CA9DE9" w:rsidR="00C000C4" w:rsidRPr="00413D96" w:rsidRDefault="00C000C4" w:rsidP="00C000C4">
            <w:pPr>
              <w:tabs>
                <w:tab w:val="left" w:pos="6840"/>
              </w:tabs>
              <w:ind w:left="-101"/>
              <w:jc w:val="thaiDistribute"/>
              <w:rPr>
                <w:rFonts w:ascii="Arial" w:eastAsia="Arial Unicode MS"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374" w:type="pct"/>
            <w:tcBorders>
              <w:bottom w:val="nil"/>
            </w:tcBorders>
            <w:shd w:val="clear" w:color="auto" w:fill="auto"/>
          </w:tcPr>
          <w:p w14:paraId="62B64617" w14:textId="77777777" w:rsidR="00C000C4" w:rsidRPr="00413D96" w:rsidRDefault="00C000C4" w:rsidP="00E47F03">
            <w:pPr>
              <w:tabs>
                <w:tab w:val="left" w:pos="6840"/>
              </w:tabs>
              <w:ind w:left="-43" w:right="-72"/>
              <w:jc w:val="center"/>
              <w:rPr>
                <w:rFonts w:ascii="Arial" w:eastAsia="Arial Unicode MS" w:hAnsi="Arial" w:cs="Arial"/>
                <w:b/>
                <w:bCs/>
                <w:color w:val="000000"/>
                <w:sz w:val="18"/>
                <w:szCs w:val="18"/>
                <w:cs/>
              </w:rPr>
            </w:pPr>
          </w:p>
        </w:tc>
        <w:tc>
          <w:tcPr>
            <w:tcW w:w="686" w:type="pct"/>
            <w:tcBorders>
              <w:top w:val="single" w:sz="4" w:space="0" w:color="auto"/>
              <w:bottom w:val="nil"/>
            </w:tcBorders>
            <w:shd w:val="clear" w:color="auto" w:fill="auto"/>
          </w:tcPr>
          <w:p w14:paraId="05ABDED7" w14:textId="284E60F7"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686" w:type="pct"/>
            <w:tcBorders>
              <w:top w:val="single" w:sz="4" w:space="0" w:color="auto"/>
              <w:bottom w:val="nil"/>
            </w:tcBorders>
            <w:shd w:val="clear" w:color="auto" w:fill="auto"/>
          </w:tcPr>
          <w:p w14:paraId="2D908299" w14:textId="64659B35"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c>
          <w:tcPr>
            <w:tcW w:w="686" w:type="pct"/>
            <w:tcBorders>
              <w:top w:val="single" w:sz="4" w:space="0" w:color="auto"/>
              <w:bottom w:val="nil"/>
            </w:tcBorders>
            <w:shd w:val="clear" w:color="auto" w:fill="auto"/>
          </w:tcPr>
          <w:p w14:paraId="1BEEECAB" w14:textId="0107EECC"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686" w:type="pct"/>
            <w:tcBorders>
              <w:top w:val="single" w:sz="4" w:space="0" w:color="auto"/>
              <w:bottom w:val="nil"/>
            </w:tcBorders>
            <w:shd w:val="clear" w:color="auto" w:fill="auto"/>
          </w:tcPr>
          <w:p w14:paraId="37FA21BB" w14:textId="064618C2"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1DC636ED" w14:textId="77777777" w:rsidTr="00E47F03">
        <w:trPr>
          <w:cantSplit/>
        </w:trPr>
        <w:tc>
          <w:tcPr>
            <w:tcW w:w="1882" w:type="pct"/>
            <w:tcBorders>
              <w:top w:val="nil"/>
              <w:bottom w:val="nil"/>
            </w:tcBorders>
            <w:shd w:val="clear" w:color="auto" w:fill="auto"/>
          </w:tcPr>
          <w:p w14:paraId="4565DA8B" w14:textId="77777777" w:rsidR="009168BD" w:rsidRPr="00413D96" w:rsidRDefault="009168BD" w:rsidP="00BD647D">
            <w:pPr>
              <w:tabs>
                <w:tab w:val="left" w:pos="6840"/>
              </w:tabs>
              <w:ind w:left="-101"/>
              <w:jc w:val="thaiDistribute"/>
              <w:rPr>
                <w:rFonts w:ascii="Arial" w:eastAsia="Arial Unicode MS" w:hAnsi="Arial" w:cs="Arial"/>
                <w:color w:val="000000"/>
                <w:sz w:val="18"/>
                <w:szCs w:val="18"/>
              </w:rPr>
            </w:pPr>
          </w:p>
        </w:tc>
        <w:tc>
          <w:tcPr>
            <w:tcW w:w="374" w:type="pct"/>
            <w:tcBorders>
              <w:bottom w:val="single" w:sz="4" w:space="0" w:color="auto"/>
            </w:tcBorders>
            <w:shd w:val="clear" w:color="auto" w:fill="auto"/>
          </w:tcPr>
          <w:p w14:paraId="6F7DE2A8" w14:textId="77777777" w:rsidR="009168BD" w:rsidRPr="00413D96" w:rsidRDefault="009168BD" w:rsidP="00E47F03">
            <w:pPr>
              <w:tabs>
                <w:tab w:val="left" w:pos="6840"/>
              </w:tabs>
              <w:ind w:left="-43"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Note</w:t>
            </w:r>
          </w:p>
        </w:tc>
        <w:tc>
          <w:tcPr>
            <w:tcW w:w="686" w:type="pct"/>
            <w:tcBorders>
              <w:bottom w:val="single" w:sz="4" w:space="0" w:color="auto"/>
            </w:tcBorders>
            <w:shd w:val="clear" w:color="auto" w:fill="auto"/>
          </w:tcPr>
          <w:p w14:paraId="4B6D30E8"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86" w:type="pct"/>
            <w:tcBorders>
              <w:bottom w:val="single" w:sz="4" w:space="0" w:color="auto"/>
            </w:tcBorders>
            <w:shd w:val="clear" w:color="auto" w:fill="auto"/>
          </w:tcPr>
          <w:p w14:paraId="36FA0115"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86" w:type="pct"/>
            <w:tcBorders>
              <w:bottom w:val="single" w:sz="4" w:space="0" w:color="auto"/>
            </w:tcBorders>
            <w:shd w:val="clear" w:color="auto" w:fill="auto"/>
          </w:tcPr>
          <w:p w14:paraId="30086370"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86" w:type="pct"/>
            <w:tcBorders>
              <w:bottom w:val="single" w:sz="4" w:space="0" w:color="auto"/>
            </w:tcBorders>
            <w:shd w:val="clear" w:color="auto" w:fill="auto"/>
          </w:tcPr>
          <w:p w14:paraId="4CDB8D3D"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168BD" w:rsidRPr="00413D96" w14:paraId="2B1C037C" w14:textId="77777777" w:rsidTr="00E47F03">
        <w:trPr>
          <w:cantSplit/>
        </w:trPr>
        <w:tc>
          <w:tcPr>
            <w:tcW w:w="1882" w:type="pct"/>
            <w:tcBorders>
              <w:top w:val="nil"/>
              <w:bottom w:val="nil"/>
            </w:tcBorders>
            <w:shd w:val="clear" w:color="auto" w:fill="auto"/>
          </w:tcPr>
          <w:p w14:paraId="5835ECCD" w14:textId="77777777" w:rsidR="009168BD" w:rsidRPr="00413D96" w:rsidRDefault="009168BD" w:rsidP="00BD647D">
            <w:pPr>
              <w:ind w:left="-101"/>
              <w:jc w:val="thaiDistribute"/>
              <w:rPr>
                <w:rFonts w:ascii="Arial" w:eastAsia="Arial Unicode MS" w:hAnsi="Arial" w:cs="Arial"/>
                <w:b/>
                <w:bCs/>
                <w:color w:val="000000"/>
                <w:sz w:val="14"/>
                <w:szCs w:val="14"/>
                <w:cs/>
              </w:rPr>
            </w:pPr>
          </w:p>
        </w:tc>
        <w:tc>
          <w:tcPr>
            <w:tcW w:w="374" w:type="pct"/>
            <w:tcBorders>
              <w:top w:val="single" w:sz="4" w:space="0" w:color="auto"/>
              <w:bottom w:val="nil"/>
            </w:tcBorders>
            <w:shd w:val="clear" w:color="auto" w:fill="auto"/>
          </w:tcPr>
          <w:p w14:paraId="27CA51FC" w14:textId="77777777" w:rsidR="009168BD" w:rsidRPr="00413D96" w:rsidRDefault="009168BD" w:rsidP="00E47F03">
            <w:pPr>
              <w:ind w:left="-43" w:right="-72"/>
              <w:jc w:val="center"/>
              <w:rPr>
                <w:rFonts w:ascii="Arial" w:eastAsia="Arial Unicode MS" w:hAnsi="Arial" w:cs="Arial"/>
                <w:color w:val="000000"/>
                <w:sz w:val="14"/>
                <w:szCs w:val="14"/>
              </w:rPr>
            </w:pPr>
          </w:p>
        </w:tc>
        <w:tc>
          <w:tcPr>
            <w:tcW w:w="686" w:type="pct"/>
            <w:tcBorders>
              <w:top w:val="single" w:sz="4" w:space="0" w:color="auto"/>
              <w:bottom w:val="nil"/>
            </w:tcBorders>
            <w:shd w:val="clear" w:color="auto" w:fill="auto"/>
          </w:tcPr>
          <w:p w14:paraId="17B7FE66" w14:textId="77777777" w:rsidR="009168BD" w:rsidRPr="00413D96" w:rsidRDefault="009168BD" w:rsidP="00BD647D">
            <w:pPr>
              <w:ind w:right="-72"/>
              <w:jc w:val="right"/>
              <w:rPr>
                <w:rFonts w:ascii="Arial" w:eastAsia="Arial Unicode MS" w:hAnsi="Arial" w:cs="Arial"/>
                <w:color w:val="000000"/>
                <w:sz w:val="14"/>
                <w:szCs w:val="14"/>
              </w:rPr>
            </w:pPr>
          </w:p>
        </w:tc>
        <w:tc>
          <w:tcPr>
            <w:tcW w:w="686" w:type="pct"/>
            <w:tcBorders>
              <w:top w:val="single" w:sz="4" w:space="0" w:color="auto"/>
              <w:bottom w:val="nil"/>
            </w:tcBorders>
            <w:shd w:val="clear" w:color="auto" w:fill="auto"/>
          </w:tcPr>
          <w:p w14:paraId="08A75E55" w14:textId="77777777" w:rsidR="009168BD" w:rsidRPr="00413D96" w:rsidRDefault="009168BD" w:rsidP="00BD647D">
            <w:pPr>
              <w:ind w:right="-72"/>
              <w:jc w:val="right"/>
              <w:rPr>
                <w:rFonts w:ascii="Arial" w:eastAsia="Arial Unicode MS" w:hAnsi="Arial" w:cs="Arial"/>
                <w:color w:val="000000"/>
                <w:sz w:val="14"/>
                <w:szCs w:val="14"/>
              </w:rPr>
            </w:pPr>
          </w:p>
        </w:tc>
        <w:tc>
          <w:tcPr>
            <w:tcW w:w="686" w:type="pct"/>
            <w:tcBorders>
              <w:top w:val="single" w:sz="4" w:space="0" w:color="auto"/>
              <w:bottom w:val="nil"/>
            </w:tcBorders>
            <w:shd w:val="clear" w:color="auto" w:fill="auto"/>
          </w:tcPr>
          <w:p w14:paraId="17DA9D1A" w14:textId="77777777" w:rsidR="009168BD" w:rsidRPr="00413D96" w:rsidRDefault="009168BD" w:rsidP="00BD647D">
            <w:pPr>
              <w:ind w:right="-72"/>
              <w:jc w:val="right"/>
              <w:rPr>
                <w:rFonts w:ascii="Arial" w:eastAsia="Arial Unicode MS" w:hAnsi="Arial" w:cs="Arial"/>
                <w:color w:val="000000"/>
                <w:sz w:val="14"/>
                <w:szCs w:val="14"/>
              </w:rPr>
            </w:pPr>
          </w:p>
        </w:tc>
        <w:tc>
          <w:tcPr>
            <w:tcW w:w="686" w:type="pct"/>
            <w:tcBorders>
              <w:top w:val="single" w:sz="4" w:space="0" w:color="auto"/>
              <w:bottom w:val="nil"/>
            </w:tcBorders>
            <w:shd w:val="clear" w:color="auto" w:fill="auto"/>
          </w:tcPr>
          <w:p w14:paraId="38C9A718" w14:textId="77777777" w:rsidR="009168BD" w:rsidRPr="00413D96" w:rsidRDefault="009168BD" w:rsidP="00BD647D">
            <w:pPr>
              <w:ind w:right="-72"/>
              <w:jc w:val="right"/>
              <w:rPr>
                <w:rFonts w:ascii="Arial" w:eastAsia="Arial Unicode MS" w:hAnsi="Arial" w:cs="Arial"/>
                <w:color w:val="000000"/>
                <w:sz w:val="14"/>
                <w:szCs w:val="14"/>
              </w:rPr>
            </w:pPr>
          </w:p>
        </w:tc>
      </w:tr>
      <w:tr w:rsidR="00FC2975" w:rsidRPr="00413D96" w14:paraId="3C2F8CBB" w14:textId="77777777" w:rsidTr="00E47F03">
        <w:trPr>
          <w:cantSplit/>
          <w:trHeight w:val="74"/>
        </w:trPr>
        <w:tc>
          <w:tcPr>
            <w:tcW w:w="1882" w:type="pct"/>
            <w:tcBorders>
              <w:top w:val="nil"/>
              <w:bottom w:val="nil"/>
            </w:tcBorders>
            <w:shd w:val="clear" w:color="auto" w:fill="auto"/>
          </w:tcPr>
          <w:p w14:paraId="6CBE75A0" w14:textId="025C12F8" w:rsidR="00FC2975" w:rsidRPr="00413D96" w:rsidRDefault="00FC2975" w:rsidP="00FC2975">
            <w:pPr>
              <w:ind w:left="176" w:hanging="284"/>
              <w:jc w:val="both"/>
              <w:rPr>
                <w:rFonts w:ascii="Arial" w:hAnsi="Arial" w:cs="Arial"/>
                <w:color w:val="000000"/>
                <w:sz w:val="18"/>
                <w:szCs w:val="18"/>
              </w:rPr>
            </w:pPr>
            <w:r w:rsidRPr="00413D96">
              <w:rPr>
                <w:rFonts w:ascii="Arial" w:hAnsi="Arial" w:cs="Arial"/>
                <w:color w:val="000000"/>
                <w:sz w:val="18"/>
                <w:szCs w:val="18"/>
              </w:rPr>
              <w:t xml:space="preserve">Other </w:t>
            </w:r>
            <w:r w:rsidR="00F26DDE" w:rsidRPr="00413D96">
              <w:rPr>
                <w:rFonts w:ascii="Arial" w:hAnsi="Arial" w:cs="Arial"/>
                <w:color w:val="000000"/>
                <w:sz w:val="18"/>
                <w:szCs w:val="18"/>
              </w:rPr>
              <w:t xml:space="preserve">current </w:t>
            </w:r>
            <w:r w:rsidRPr="00413D96">
              <w:rPr>
                <w:rFonts w:ascii="Arial" w:hAnsi="Arial" w:cs="Arial"/>
                <w:color w:val="000000"/>
                <w:sz w:val="18"/>
                <w:szCs w:val="18"/>
              </w:rPr>
              <w:t>receivables - related parties</w:t>
            </w:r>
          </w:p>
        </w:tc>
        <w:tc>
          <w:tcPr>
            <w:tcW w:w="374" w:type="pct"/>
            <w:tcBorders>
              <w:top w:val="nil"/>
              <w:bottom w:val="nil"/>
            </w:tcBorders>
            <w:shd w:val="clear" w:color="auto" w:fill="auto"/>
          </w:tcPr>
          <w:p w14:paraId="61B36333" w14:textId="24733F5D" w:rsidR="00FC2975" w:rsidRPr="00413D96" w:rsidRDefault="00A1321E" w:rsidP="00E47F03">
            <w:pPr>
              <w:ind w:left="-43"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40</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w:t>
            </w:r>
          </w:p>
        </w:tc>
        <w:tc>
          <w:tcPr>
            <w:tcW w:w="686" w:type="pct"/>
            <w:tcBorders>
              <w:top w:val="nil"/>
              <w:left w:val="nil"/>
              <w:bottom w:val="nil"/>
              <w:right w:val="nil"/>
            </w:tcBorders>
            <w:shd w:val="clear" w:color="auto" w:fill="auto"/>
            <w:vAlign w:val="bottom"/>
          </w:tcPr>
          <w:p w14:paraId="39F180E8" w14:textId="09159879" w:rsidR="00FC2975" w:rsidRPr="00413D96" w:rsidRDefault="00A1321E" w:rsidP="00FC2975">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247</w:t>
            </w:r>
          </w:p>
        </w:tc>
        <w:tc>
          <w:tcPr>
            <w:tcW w:w="686" w:type="pct"/>
            <w:tcBorders>
              <w:top w:val="nil"/>
              <w:bottom w:val="nil"/>
            </w:tcBorders>
            <w:shd w:val="clear" w:color="auto" w:fill="auto"/>
            <w:vAlign w:val="bottom"/>
          </w:tcPr>
          <w:p w14:paraId="00EB14E9" w14:textId="01DC46DE" w:rsidR="00FC2975" w:rsidRPr="00413D96" w:rsidRDefault="00A1321E" w:rsidP="00FC2975">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174</w:t>
            </w:r>
          </w:p>
        </w:tc>
        <w:tc>
          <w:tcPr>
            <w:tcW w:w="686" w:type="pct"/>
            <w:tcBorders>
              <w:top w:val="nil"/>
              <w:left w:val="nil"/>
              <w:bottom w:val="nil"/>
              <w:right w:val="nil"/>
            </w:tcBorders>
            <w:shd w:val="clear" w:color="auto" w:fill="auto"/>
            <w:vAlign w:val="bottom"/>
          </w:tcPr>
          <w:p w14:paraId="558DCCD7" w14:textId="5C545560"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291</w:t>
            </w:r>
          </w:p>
        </w:tc>
        <w:tc>
          <w:tcPr>
            <w:tcW w:w="686" w:type="pct"/>
            <w:tcBorders>
              <w:top w:val="nil"/>
              <w:bottom w:val="nil"/>
            </w:tcBorders>
            <w:shd w:val="clear" w:color="auto" w:fill="auto"/>
            <w:vAlign w:val="bottom"/>
          </w:tcPr>
          <w:p w14:paraId="3BF835AA" w14:textId="2DEC44A0" w:rsidR="00FC2975" w:rsidRPr="00413D96" w:rsidRDefault="00A1321E" w:rsidP="00FC2975">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189</w:t>
            </w:r>
          </w:p>
        </w:tc>
      </w:tr>
      <w:tr w:rsidR="00FC2975" w:rsidRPr="00413D96" w14:paraId="59517BD0" w14:textId="77777777" w:rsidTr="00E47F03">
        <w:trPr>
          <w:cantSplit/>
        </w:trPr>
        <w:tc>
          <w:tcPr>
            <w:tcW w:w="1882" w:type="pct"/>
            <w:tcBorders>
              <w:top w:val="nil"/>
              <w:bottom w:val="nil"/>
            </w:tcBorders>
            <w:shd w:val="clear" w:color="auto" w:fill="auto"/>
          </w:tcPr>
          <w:p w14:paraId="0736B0D6" w14:textId="1BF612B6" w:rsidR="00FC2975" w:rsidRPr="00413D96" w:rsidRDefault="00FC2975" w:rsidP="00FC2975">
            <w:pPr>
              <w:ind w:left="176" w:hanging="284"/>
              <w:jc w:val="both"/>
              <w:rPr>
                <w:rFonts w:ascii="Arial" w:hAnsi="Arial" w:cs="Arial"/>
                <w:color w:val="000000"/>
                <w:sz w:val="18"/>
                <w:szCs w:val="18"/>
              </w:rPr>
            </w:pPr>
            <w:r w:rsidRPr="00413D96">
              <w:rPr>
                <w:rFonts w:ascii="Arial" w:hAnsi="Arial" w:cs="Arial"/>
                <w:color w:val="000000"/>
                <w:sz w:val="18"/>
                <w:szCs w:val="18"/>
              </w:rPr>
              <w:t xml:space="preserve">Other </w:t>
            </w:r>
            <w:r w:rsidR="00341361" w:rsidRPr="00413D96">
              <w:rPr>
                <w:rFonts w:ascii="Arial" w:hAnsi="Arial" w:cs="Arial"/>
                <w:color w:val="000000"/>
                <w:sz w:val="18"/>
                <w:szCs w:val="18"/>
              </w:rPr>
              <w:t xml:space="preserve">current </w:t>
            </w:r>
            <w:r w:rsidRPr="00413D96">
              <w:rPr>
                <w:rFonts w:ascii="Arial" w:hAnsi="Arial" w:cs="Arial"/>
                <w:color w:val="000000"/>
                <w:sz w:val="18"/>
                <w:szCs w:val="18"/>
              </w:rPr>
              <w:t>receivables - third parties</w:t>
            </w:r>
          </w:p>
        </w:tc>
        <w:tc>
          <w:tcPr>
            <w:tcW w:w="374" w:type="pct"/>
            <w:tcBorders>
              <w:top w:val="nil"/>
              <w:bottom w:val="nil"/>
            </w:tcBorders>
            <w:shd w:val="clear" w:color="auto" w:fill="auto"/>
          </w:tcPr>
          <w:p w14:paraId="582ABF7B" w14:textId="77777777" w:rsidR="00FC2975" w:rsidRPr="00413D96" w:rsidRDefault="00FC2975" w:rsidP="00E47F03">
            <w:pPr>
              <w:ind w:left="-43" w:right="-72"/>
              <w:jc w:val="center"/>
              <w:rPr>
                <w:rFonts w:ascii="Arial" w:eastAsia="Arial Unicode MS" w:hAnsi="Arial" w:cs="Arial"/>
                <w:color w:val="000000"/>
                <w:sz w:val="18"/>
                <w:szCs w:val="18"/>
              </w:rPr>
            </w:pPr>
          </w:p>
        </w:tc>
        <w:tc>
          <w:tcPr>
            <w:tcW w:w="686" w:type="pct"/>
            <w:tcBorders>
              <w:top w:val="nil"/>
              <w:left w:val="nil"/>
              <w:bottom w:val="nil"/>
              <w:right w:val="nil"/>
            </w:tcBorders>
            <w:shd w:val="clear" w:color="auto" w:fill="auto"/>
            <w:vAlign w:val="bottom"/>
          </w:tcPr>
          <w:p w14:paraId="7B00C54B" w14:textId="1A2D8E38"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027</w:t>
            </w:r>
          </w:p>
        </w:tc>
        <w:tc>
          <w:tcPr>
            <w:tcW w:w="686" w:type="pct"/>
            <w:tcBorders>
              <w:top w:val="nil"/>
              <w:bottom w:val="nil"/>
            </w:tcBorders>
            <w:shd w:val="clear" w:color="auto" w:fill="auto"/>
            <w:vAlign w:val="bottom"/>
          </w:tcPr>
          <w:p w14:paraId="679DD8DD" w14:textId="529F846C"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525</w:t>
            </w:r>
          </w:p>
        </w:tc>
        <w:tc>
          <w:tcPr>
            <w:tcW w:w="686" w:type="pct"/>
            <w:tcBorders>
              <w:top w:val="nil"/>
              <w:left w:val="nil"/>
              <w:bottom w:val="nil"/>
              <w:right w:val="nil"/>
            </w:tcBorders>
            <w:shd w:val="clear" w:color="auto" w:fill="auto"/>
            <w:vAlign w:val="bottom"/>
          </w:tcPr>
          <w:p w14:paraId="2D9571A0" w14:textId="239D6E51"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92</w:t>
            </w:r>
          </w:p>
        </w:tc>
        <w:tc>
          <w:tcPr>
            <w:tcW w:w="686" w:type="pct"/>
            <w:tcBorders>
              <w:top w:val="nil"/>
              <w:bottom w:val="nil"/>
            </w:tcBorders>
            <w:shd w:val="clear" w:color="auto" w:fill="auto"/>
            <w:vAlign w:val="bottom"/>
          </w:tcPr>
          <w:p w14:paraId="5934CAB6" w14:textId="6925760B"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265</w:t>
            </w:r>
          </w:p>
        </w:tc>
      </w:tr>
      <w:tr w:rsidR="00FC2975" w:rsidRPr="00413D96" w14:paraId="01350DD0" w14:textId="77777777" w:rsidTr="00E47F03">
        <w:trPr>
          <w:cantSplit/>
        </w:trPr>
        <w:tc>
          <w:tcPr>
            <w:tcW w:w="1882" w:type="pct"/>
            <w:tcBorders>
              <w:top w:val="nil"/>
              <w:bottom w:val="nil"/>
            </w:tcBorders>
            <w:shd w:val="clear" w:color="auto" w:fill="auto"/>
          </w:tcPr>
          <w:p w14:paraId="2607B048" w14:textId="77777777" w:rsidR="00FC2975" w:rsidRPr="00413D96" w:rsidRDefault="00FC2975" w:rsidP="00FC2975">
            <w:pPr>
              <w:ind w:left="176" w:hanging="284"/>
              <w:jc w:val="both"/>
              <w:rPr>
                <w:rFonts w:ascii="Arial" w:hAnsi="Arial" w:cs="Arial"/>
                <w:color w:val="000000"/>
                <w:sz w:val="18"/>
                <w:szCs w:val="18"/>
              </w:rPr>
            </w:pPr>
            <w:r w:rsidRPr="00413D96">
              <w:rPr>
                <w:rFonts w:ascii="Arial" w:hAnsi="Arial" w:cs="Arial"/>
                <w:color w:val="000000"/>
                <w:sz w:val="18"/>
                <w:szCs w:val="18"/>
              </w:rPr>
              <w:t xml:space="preserve">Prepaid expenses </w:t>
            </w:r>
          </w:p>
        </w:tc>
        <w:tc>
          <w:tcPr>
            <w:tcW w:w="374" w:type="pct"/>
            <w:tcBorders>
              <w:top w:val="nil"/>
              <w:bottom w:val="nil"/>
            </w:tcBorders>
            <w:shd w:val="clear" w:color="auto" w:fill="auto"/>
          </w:tcPr>
          <w:p w14:paraId="10028C35" w14:textId="77777777" w:rsidR="00FC2975" w:rsidRPr="00413D96" w:rsidRDefault="00FC2975" w:rsidP="00E47F03">
            <w:pPr>
              <w:ind w:left="-43" w:right="-72"/>
              <w:jc w:val="center"/>
              <w:rPr>
                <w:rFonts w:ascii="Arial" w:eastAsia="Arial Unicode MS" w:hAnsi="Arial" w:cs="Arial"/>
                <w:color w:val="000000"/>
                <w:sz w:val="18"/>
                <w:szCs w:val="18"/>
              </w:rPr>
            </w:pPr>
          </w:p>
        </w:tc>
        <w:tc>
          <w:tcPr>
            <w:tcW w:w="686" w:type="pct"/>
            <w:tcBorders>
              <w:top w:val="nil"/>
              <w:left w:val="nil"/>
              <w:bottom w:val="single" w:sz="4" w:space="0" w:color="auto"/>
              <w:right w:val="nil"/>
            </w:tcBorders>
            <w:shd w:val="clear" w:color="auto" w:fill="auto"/>
            <w:vAlign w:val="bottom"/>
          </w:tcPr>
          <w:p w14:paraId="4CC97CC2" w14:textId="5796239E"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006</w:t>
            </w:r>
          </w:p>
        </w:tc>
        <w:tc>
          <w:tcPr>
            <w:tcW w:w="686" w:type="pct"/>
            <w:tcBorders>
              <w:bottom w:val="single" w:sz="4" w:space="0" w:color="auto"/>
            </w:tcBorders>
            <w:shd w:val="clear" w:color="auto" w:fill="auto"/>
            <w:vAlign w:val="bottom"/>
          </w:tcPr>
          <w:p w14:paraId="68C3FE75" w14:textId="348370E3"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899</w:t>
            </w:r>
          </w:p>
        </w:tc>
        <w:tc>
          <w:tcPr>
            <w:tcW w:w="686" w:type="pct"/>
            <w:tcBorders>
              <w:top w:val="nil"/>
              <w:left w:val="nil"/>
              <w:bottom w:val="single" w:sz="4" w:space="0" w:color="auto"/>
              <w:right w:val="nil"/>
            </w:tcBorders>
            <w:shd w:val="clear" w:color="auto" w:fill="auto"/>
            <w:vAlign w:val="bottom"/>
          </w:tcPr>
          <w:p w14:paraId="4205C27E" w14:textId="4418C1F7"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198</w:t>
            </w:r>
          </w:p>
        </w:tc>
        <w:tc>
          <w:tcPr>
            <w:tcW w:w="686" w:type="pct"/>
            <w:tcBorders>
              <w:bottom w:val="single" w:sz="4" w:space="0" w:color="auto"/>
            </w:tcBorders>
            <w:shd w:val="clear" w:color="auto" w:fill="auto"/>
            <w:vAlign w:val="bottom"/>
          </w:tcPr>
          <w:p w14:paraId="72033C81" w14:textId="210B8E92"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156</w:t>
            </w:r>
          </w:p>
        </w:tc>
      </w:tr>
      <w:tr w:rsidR="00FC2975" w:rsidRPr="00413D96" w14:paraId="0EBB6CA2" w14:textId="77777777" w:rsidTr="00E47F03">
        <w:trPr>
          <w:cantSplit/>
        </w:trPr>
        <w:tc>
          <w:tcPr>
            <w:tcW w:w="1882" w:type="pct"/>
            <w:tcBorders>
              <w:top w:val="nil"/>
              <w:bottom w:val="nil"/>
            </w:tcBorders>
            <w:shd w:val="clear" w:color="auto" w:fill="auto"/>
          </w:tcPr>
          <w:p w14:paraId="6B5F9C3B" w14:textId="77777777" w:rsidR="00FC2975" w:rsidRPr="00413D96" w:rsidRDefault="00FC2975" w:rsidP="00FC2975">
            <w:pPr>
              <w:jc w:val="both"/>
              <w:rPr>
                <w:rFonts w:ascii="Arial" w:hAnsi="Arial" w:cs="Arial"/>
                <w:color w:val="000000"/>
                <w:sz w:val="14"/>
                <w:szCs w:val="14"/>
              </w:rPr>
            </w:pPr>
          </w:p>
        </w:tc>
        <w:tc>
          <w:tcPr>
            <w:tcW w:w="374" w:type="pct"/>
            <w:tcBorders>
              <w:top w:val="nil"/>
              <w:bottom w:val="nil"/>
            </w:tcBorders>
            <w:shd w:val="clear" w:color="auto" w:fill="auto"/>
          </w:tcPr>
          <w:p w14:paraId="4DF98210" w14:textId="77777777" w:rsidR="00FC2975" w:rsidRPr="00413D96" w:rsidRDefault="00FC2975" w:rsidP="00E47F03">
            <w:pPr>
              <w:ind w:left="-43" w:right="-72"/>
              <w:jc w:val="center"/>
              <w:rPr>
                <w:rFonts w:ascii="Arial" w:eastAsia="Arial Unicode MS" w:hAnsi="Arial" w:cs="Arial"/>
                <w:color w:val="000000"/>
                <w:sz w:val="14"/>
                <w:szCs w:val="14"/>
              </w:rPr>
            </w:pPr>
          </w:p>
        </w:tc>
        <w:tc>
          <w:tcPr>
            <w:tcW w:w="686" w:type="pct"/>
            <w:tcBorders>
              <w:top w:val="single" w:sz="4" w:space="0" w:color="auto"/>
              <w:left w:val="nil"/>
              <w:bottom w:val="nil"/>
              <w:right w:val="nil"/>
            </w:tcBorders>
            <w:shd w:val="clear" w:color="auto" w:fill="auto"/>
            <w:vAlign w:val="bottom"/>
          </w:tcPr>
          <w:p w14:paraId="77FF8423" w14:textId="402F538A" w:rsidR="00FC2975" w:rsidRPr="00413D96" w:rsidRDefault="00FC2975" w:rsidP="00FC2975">
            <w:pPr>
              <w:ind w:right="-72"/>
              <w:jc w:val="right"/>
              <w:rPr>
                <w:rFonts w:ascii="Arial" w:eastAsia="Arial Unicode MS" w:hAnsi="Arial" w:cs="Arial"/>
                <w:color w:val="000000"/>
                <w:sz w:val="18"/>
                <w:szCs w:val="18"/>
              </w:rPr>
            </w:pPr>
          </w:p>
        </w:tc>
        <w:tc>
          <w:tcPr>
            <w:tcW w:w="686" w:type="pct"/>
            <w:tcBorders>
              <w:top w:val="single" w:sz="4" w:space="0" w:color="auto"/>
              <w:bottom w:val="nil"/>
            </w:tcBorders>
            <w:shd w:val="clear" w:color="auto" w:fill="auto"/>
            <w:vAlign w:val="bottom"/>
          </w:tcPr>
          <w:p w14:paraId="207D3B3D" w14:textId="77777777" w:rsidR="00FC2975" w:rsidRPr="00413D96" w:rsidRDefault="00FC2975" w:rsidP="00FC2975">
            <w:pPr>
              <w:ind w:right="-72"/>
              <w:jc w:val="right"/>
              <w:rPr>
                <w:rFonts w:ascii="Arial" w:eastAsia="Arial Unicode MS" w:hAnsi="Arial" w:cs="Arial"/>
                <w:color w:val="000000"/>
                <w:sz w:val="18"/>
                <w:szCs w:val="18"/>
              </w:rPr>
            </w:pPr>
          </w:p>
        </w:tc>
        <w:tc>
          <w:tcPr>
            <w:tcW w:w="686" w:type="pct"/>
            <w:tcBorders>
              <w:top w:val="single" w:sz="4" w:space="0" w:color="auto"/>
              <w:left w:val="nil"/>
              <w:bottom w:val="nil"/>
              <w:right w:val="nil"/>
            </w:tcBorders>
            <w:shd w:val="clear" w:color="auto" w:fill="auto"/>
            <w:vAlign w:val="bottom"/>
          </w:tcPr>
          <w:p w14:paraId="7F5644D6" w14:textId="112B2B78" w:rsidR="00FC2975" w:rsidRPr="00413D96" w:rsidRDefault="00FC2975" w:rsidP="00FC2975">
            <w:pPr>
              <w:ind w:right="-72"/>
              <w:jc w:val="right"/>
              <w:rPr>
                <w:rFonts w:ascii="Arial" w:eastAsia="Arial Unicode MS" w:hAnsi="Arial" w:cs="Arial"/>
                <w:color w:val="000000"/>
                <w:sz w:val="18"/>
                <w:szCs w:val="18"/>
              </w:rPr>
            </w:pPr>
          </w:p>
        </w:tc>
        <w:tc>
          <w:tcPr>
            <w:tcW w:w="686" w:type="pct"/>
            <w:tcBorders>
              <w:top w:val="single" w:sz="4" w:space="0" w:color="auto"/>
              <w:bottom w:val="nil"/>
            </w:tcBorders>
            <w:shd w:val="clear" w:color="auto" w:fill="auto"/>
            <w:vAlign w:val="bottom"/>
          </w:tcPr>
          <w:p w14:paraId="2B9BAFFE" w14:textId="77777777" w:rsidR="00FC2975" w:rsidRPr="00413D96" w:rsidRDefault="00FC2975" w:rsidP="00FC2975">
            <w:pPr>
              <w:ind w:right="-72"/>
              <w:jc w:val="right"/>
              <w:rPr>
                <w:rFonts w:ascii="Arial" w:eastAsia="Arial Unicode MS" w:hAnsi="Arial" w:cs="Arial"/>
                <w:color w:val="000000"/>
                <w:sz w:val="18"/>
                <w:szCs w:val="18"/>
              </w:rPr>
            </w:pPr>
          </w:p>
        </w:tc>
      </w:tr>
      <w:tr w:rsidR="00FC2975" w:rsidRPr="00413D96" w14:paraId="1CF4C8B4" w14:textId="77777777" w:rsidTr="00E47F03">
        <w:trPr>
          <w:cantSplit/>
        </w:trPr>
        <w:tc>
          <w:tcPr>
            <w:tcW w:w="1882" w:type="pct"/>
            <w:tcBorders>
              <w:bottom w:val="nil"/>
            </w:tcBorders>
            <w:shd w:val="clear" w:color="auto" w:fill="auto"/>
          </w:tcPr>
          <w:p w14:paraId="47432FA9" w14:textId="585C0913" w:rsidR="00FC2975" w:rsidRPr="00413D96" w:rsidRDefault="00FC2975" w:rsidP="00FC2975">
            <w:pPr>
              <w:tabs>
                <w:tab w:val="left" w:pos="6840"/>
              </w:tabs>
              <w:ind w:left="-101"/>
              <w:rPr>
                <w:rFonts w:ascii="Arial" w:eastAsia="Arial Unicode MS" w:hAnsi="Arial" w:cs="Arial"/>
                <w:snapToGrid w:val="0"/>
                <w:color w:val="000000"/>
                <w:sz w:val="18"/>
                <w:szCs w:val="18"/>
                <w:lang w:eastAsia="th-TH"/>
              </w:rPr>
            </w:pPr>
            <w:r w:rsidRPr="00413D96">
              <w:rPr>
                <w:rFonts w:ascii="Arial" w:hAnsi="Arial" w:cs="Arial"/>
                <w:color w:val="000000"/>
                <w:sz w:val="18"/>
                <w:szCs w:val="18"/>
              </w:rPr>
              <w:t xml:space="preserve">Total other </w:t>
            </w:r>
            <w:r w:rsidR="00B9060C" w:rsidRPr="00413D96">
              <w:rPr>
                <w:rFonts w:ascii="Arial" w:hAnsi="Arial" w:cs="Arial"/>
                <w:color w:val="000000"/>
                <w:sz w:val="18"/>
                <w:szCs w:val="18"/>
              </w:rPr>
              <w:t xml:space="preserve">current </w:t>
            </w:r>
            <w:r w:rsidRPr="00413D96">
              <w:rPr>
                <w:rFonts w:ascii="Arial" w:hAnsi="Arial" w:cs="Arial"/>
                <w:color w:val="000000"/>
                <w:sz w:val="18"/>
                <w:szCs w:val="18"/>
              </w:rPr>
              <w:t>receivables</w:t>
            </w:r>
          </w:p>
        </w:tc>
        <w:tc>
          <w:tcPr>
            <w:tcW w:w="374" w:type="pct"/>
            <w:tcBorders>
              <w:bottom w:val="nil"/>
            </w:tcBorders>
            <w:shd w:val="clear" w:color="auto" w:fill="auto"/>
          </w:tcPr>
          <w:p w14:paraId="778831B2" w14:textId="77777777" w:rsidR="00FC2975" w:rsidRPr="00413D96" w:rsidRDefault="00FC2975" w:rsidP="00E47F03">
            <w:pPr>
              <w:ind w:left="-43" w:right="-72"/>
              <w:jc w:val="center"/>
              <w:rPr>
                <w:rFonts w:ascii="Arial" w:eastAsia="Arial Unicode MS" w:hAnsi="Arial" w:cs="Arial"/>
                <w:color w:val="000000"/>
                <w:sz w:val="18"/>
                <w:szCs w:val="18"/>
              </w:rPr>
            </w:pPr>
          </w:p>
        </w:tc>
        <w:tc>
          <w:tcPr>
            <w:tcW w:w="686" w:type="pct"/>
            <w:tcBorders>
              <w:top w:val="nil"/>
              <w:bottom w:val="single" w:sz="4" w:space="0" w:color="auto"/>
            </w:tcBorders>
            <w:shd w:val="clear" w:color="auto" w:fill="auto"/>
            <w:vAlign w:val="bottom"/>
          </w:tcPr>
          <w:p w14:paraId="3EE7688F" w14:textId="252D236F"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280</w:t>
            </w:r>
          </w:p>
        </w:tc>
        <w:tc>
          <w:tcPr>
            <w:tcW w:w="686" w:type="pct"/>
            <w:tcBorders>
              <w:top w:val="nil"/>
              <w:bottom w:val="single" w:sz="4" w:space="0" w:color="auto"/>
            </w:tcBorders>
            <w:shd w:val="clear" w:color="auto" w:fill="auto"/>
            <w:vAlign w:val="bottom"/>
          </w:tcPr>
          <w:p w14:paraId="4EA30932" w14:textId="2178D383"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w:t>
            </w:r>
            <w:r w:rsidR="00FC2975"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598</w:t>
            </w:r>
          </w:p>
        </w:tc>
        <w:tc>
          <w:tcPr>
            <w:tcW w:w="686" w:type="pct"/>
            <w:tcBorders>
              <w:top w:val="nil"/>
              <w:bottom w:val="single" w:sz="4" w:space="0" w:color="auto"/>
            </w:tcBorders>
            <w:shd w:val="clear" w:color="auto" w:fill="auto"/>
            <w:vAlign w:val="bottom"/>
          </w:tcPr>
          <w:p w14:paraId="5FA4956F" w14:textId="59CF503B"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581</w:t>
            </w:r>
          </w:p>
        </w:tc>
        <w:tc>
          <w:tcPr>
            <w:tcW w:w="686" w:type="pct"/>
            <w:tcBorders>
              <w:top w:val="nil"/>
              <w:bottom w:val="single" w:sz="4" w:space="0" w:color="auto"/>
            </w:tcBorders>
            <w:shd w:val="clear" w:color="auto" w:fill="auto"/>
            <w:vAlign w:val="bottom"/>
          </w:tcPr>
          <w:p w14:paraId="4805AE19" w14:textId="06CFC1C3" w:rsidR="00FC2975" w:rsidRPr="00413D96" w:rsidRDefault="00A1321E" w:rsidP="00FC2975">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610</w:t>
            </w:r>
          </w:p>
        </w:tc>
      </w:tr>
    </w:tbl>
    <w:p w14:paraId="75C47023" w14:textId="0D1882C7" w:rsidR="004E08C4" w:rsidRPr="00413D96" w:rsidRDefault="004E08C4" w:rsidP="00BD647D">
      <w:pPr>
        <w:jc w:val="both"/>
        <w:rPr>
          <w:rFonts w:ascii="Arial" w:hAnsi="Arial" w:cs="Arial"/>
          <w:color w:val="000000"/>
          <w:sz w:val="18"/>
          <w:szCs w:val="18"/>
        </w:rPr>
      </w:pPr>
    </w:p>
    <w:p w14:paraId="288839A7" w14:textId="2F7D99B0" w:rsidR="009168BD" w:rsidRPr="00413D96" w:rsidRDefault="009168BD" w:rsidP="00BD647D">
      <w:pPr>
        <w:jc w:val="both"/>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413D96" w14:paraId="10D21D7D" w14:textId="77777777" w:rsidTr="004B78DD">
        <w:trPr>
          <w:trHeight w:val="386"/>
        </w:trPr>
        <w:tc>
          <w:tcPr>
            <w:tcW w:w="9461" w:type="dxa"/>
            <w:shd w:val="clear" w:color="auto" w:fill="auto"/>
            <w:vAlign w:val="center"/>
          </w:tcPr>
          <w:p w14:paraId="3363A588" w14:textId="3843FBA6"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17</w:t>
            </w:r>
            <w:r w:rsidR="009168BD" w:rsidRPr="00413D96">
              <w:rPr>
                <w:rFonts w:ascii="Arial" w:hAnsi="Arial" w:cs="Arial"/>
                <w:color w:val="000000"/>
              </w:rPr>
              <w:tab/>
              <w:t>Fuel, spare parts and supplies, net</w:t>
            </w:r>
          </w:p>
        </w:tc>
      </w:tr>
    </w:tbl>
    <w:p w14:paraId="67C1F809" w14:textId="77777777" w:rsidR="009168BD" w:rsidRPr="00413D96" w:rsidRDefault="009168BD" w:rsidP="00BD647D">
      <w:pPr>
        <w:ind w:left="540" w:hanging="540"/>
        <w:rPr>
          <w:rFonts w:ascii="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168BD" w:rsidRPr="00413D96" w14:paraId="0A452DBA" w14:textId="77777777" w:rsidTr="00E47F03">
        <w:trPr>
          <w:cantSplit/>
        </w:trPr>
        <w:tc>
          <w:tcPr>
            <w:tcW w:w="4277" w:type="dxa"/>
            <w:shd w:val="clear" w:color="auto" w:fill="auto"/>
          </w:tcPr>
          <w:p w14:paraId="175550E1" w14:textId="77777777" w:rsidR="009168BD" w:rsidRPr="00413D96" w:rsidRDefault="009168BD" w:rsidP="00BD647D">
            <w:pPr>
              <w:tabs>
                <w:tab w:val="left" w:pos="6840"/>
              </w:tabs>
              <w:ind w:left="-101"/>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lang w:val="en-US"/>
              </w:rPr>
              <w:br w:type="page"/>
            </w:r>
          </w:p>
        </w:tc>
        <w:tc>
          <w:tcPr>
            <w:tcW w:w="2592" w:type="dxa"/>
            <w:gridSpan w:val="2"/>
            <w:tcBorders>
              <w:bottom w:val="single" w:sz="4" w:space="0" w:color="auto"/>
            </w:tcBorders>
            <w:shd w:val="clear" w:color="auto" w:fill="auto"/>
          </w:tcPr>
          <w:p w14:paraId="3F0C98E3"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61520B70"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238DB2C3"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0E0FABF9"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r>
      <w:tr w:rsidR="00C000C4" w:rsidRPr="00413D96" w14:paraId="2ECCB7D4" w14:textId="77777777" w:rsidTr="00E47F03">
        <w:trPr>
          <w:cantSplit/>
        </w:trPr>
        <w:tc>
          <w:tcPr>
            <w:tcW w:w="4277" w:type="dxa"/>
            <w:shd w:val="clear" w:color="auto" w:fill="auto"/>
          </w:tcPr>
          <w:p w14:paraId="1AF7E9E0" w14:textId="3F320446" w:rsidR="00C000C4" w:rsidRPr="00413D96" w:rsidRDefault="00C000C4" w:rsidP="00C000C4">
            <w:pPr>
              <w:tabs>
                <w:tab w:val="left" w:pos="6840"/>
              </w:tabs>
              <w:ind w:left="-101"/>
              <w:jc w:val="thaiDistribute"/>
              <w:rPr>
                <w:rFonts w:ascii="Arial" w:eastAsia="Arial Unicode MS"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1296" w:type="dxa"/>
            <w:tcBorders>
              <w:top w:val="single" w:sz="4" w:space="0" w:color="auto"/>
            </w:tcBorders>
            <w:shd w:val="clear" w:color="auto" w:fill="auto"/>
          </w:tcPr>
          <w:p w14:paraId="33D3FDC8" w14:textId="0D30B717"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1296" w:type="dxa"/>
            <w:tcBorders>
              <w:top w:val="single" w:sz="4" w:space="0" w:color="auto"/>
            </w:tcBorders>
            <w:shd w:val="clear" w:color="auto" w:fill="auto"/>
          </w:tcPr>
          <w:p w14:paraId="66BBBF77" w14:textId="6F19DA3B"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c>
          <w:tcPr>
            <w:tcW w:w="1296" w:type="dxa"/>
            <w:tcBorders>
              <w:top w:val="single" w:sz="4" w:space="0" w:color="auto"/>
            </w:tcBorders>
            <w:shd w:val="clear" w:color="auto" w:fill="auto"/>
          </w:tcPr>
          <w:p w14:paraId="4BAD21F4" w14:textId="2EDA9476"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1296" w:type="dxa"/>
            <w:tcBorders>
              <w:top w:val="single" w:sz="4" w:space="0" w:color="auto"/>
            </w:tcBorders>
            <w:shd w:val="clear" w:color="auto" w:fill="auto"/>
          </w:tcPr>
          <w:p w14:paraId="4BFC72CB" w14:textId="23822EE6"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339EEF17" w14:textId="77777777" w:rsidTr="00E47F03">
        <w:trPr>
          <w:cantSplit/>
        </w:trPr>
        <w:tc>
          <w:tcPr>
            <w:tcW w:w="4277" w:type="dxa"/>
            <w:shd w:val="clear" w:color="auto" w:fill="auto"/>
          </w:tcPr>
          <w:p w14:paraId="7EB510EF" w14:textId="77777777" w:rsidR="009168BD" w:rsidRPr="00413D96" w:rsidRDefault="009168BD" w:rsidP="00BD647D">
            <w:pPr>
              <w:tabs>
                <w:tab w:val="left" w:pos="6840"/>
              </w:tabs>
              <w:ind w:left="-101"/>
              <w:jc w:val="thaiDistribute"/>
              <w:rPr>
                <w:rFonts w:ascii="Arial" w:eastAsia="Arial Unicode MS" w:hAnsi="Arial" w:cs="Arial"/>
                <w:color w:val="000000"/>
                <w:sz w:val="18"/>
                <w:szCs w:val="18"/>
              </w:rPr>
            </w:pPr>
          </w:p>
        </w:tc>
        <w:tc>
          <w:tcPr>
            <w:tcW w:w="1296" w:type="dxa"/>
            <w:tcBorders>
              <w:bottom w:val="single" w:sz="4" w:space="0" w:color="auto"/>
            </w:tcBorders>
            <w:shd w:val="clear" w:color="auto" w:fill="auto"/>
          </w:tcPr>
          <w:p w14:paraId="0357A7A0"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96" w:type="dxa"/>
            <w:tcBorders>
              <w:bottom w:val="single" w:sz="4" w:space="0" w:color="auto"/>
            </w:tcBorders>
            <w:shd w:val="clear" w:color="auto" w:fill="auto"/>
          </w:tcPr>
          <w:p w14:paraId="54C64FE8"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96" w:type="dxa"/>
            <w:tcBorders>
              <w:bottom w:val="single" w:sz="4" w:space="0" w:color="auto"/>
            </w:tcBorders>
            <w:shd w:val="clear" w:color="auto" w:fill="auto"/>
          </w:tcPr>
          <w:p w14:paraId="56F46C9E"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96" w:type="dxa"/>
            <w:tcBorders>
              <w:bottom w:val="single" w:sz="4" w:space="0" w:color="auto"/>
            </w:tcBorders>
            <w:shd w:val="clear" w:color="auto" w:fill="auto"/>
          </w:tcPr>
          <w:p w14:paraId="79F7D478"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168BD" w:rsidRPr="00413D96" w14:paraId="2AB10135" w14:textId="77777777" w:rsidTr="00E47F03">
        <w:trPr>
          <w:cantSplit/>
        </w:trPr>
        <w:tc>
          <w:tcPr>
            <w:tcW w:w="4277" w:type="dxa"/>
            <w:shd w:val="clear" w:color="auto" w:fill="auto"/>
          </w:tcPr>
          <w:p w14:paraId="7347039E" w14:textId="77777777" w:rsidR="009168BD" w:rsidRPr="00413D96" w:rsidRDefault="009168BD" w:rsidP="00BD647D">
            <w:pPr>
              <w:ind w:left="-101"/>
              <w:jc w:val="thaiDistribute"/>
              <w:rPr>
                <w:rFonts w:ascii="Arial" w:eastAsia="Arial Unicode MS" w:hAnsi="Arial" w:cs="Arial"/>
                <w:b/>
                <w:bCs/>
                <w:color w:val="000000"/>
                <w:sz w:val="18"/>
                <w:szCs w:val="18"/>
                <w:cs/>
              </w:rPr>
            </w:pPr>
          </w:p>
        </w:tc>
        <w:tc>
          <w:tcPr>
            <w:tcW w:w="1296" w:type="dxa"/>
            <w:tcBorders>
              <w:top w:val="single" w:sz="4" w:space="0" w:color="auto"/>
            </w:tcBorders>
            <w:shd w:val="clear" w:color="auto" w:fill="auto"/>
          </w:tcPr>
          <w:p w14:paraId="0662C26F" w14:textId="77777777" w:rsidR="009168BD" w:rsidRPr="00413D96" w:rsidRDefault="009168BD" w:rsidP="00BD647D">
            <w:pPr>
              <w:ind w:right="-72"/>
              <w:jc w:val="right"/>
              <w:rPr>
                <w:rFonts w:ascii="Arial" w:eastAsia="Arial Unicode MS" w:hAnsi="Arial" w:cs="Arial"/>
                <w:b/>
                <w:bCs/>
                <w:color w:val="000000"/>
                <w:sz w:val="18"/>
                <w:szCs w:val="18"/>
              </w:rPr>
            </w:pPr>
          </w:p>
        </w:tc>
        <w:tc>
          <w:tcPr>
            <w:tcW w:w="1296" w:type="dxa"/>
            <w:tcBorders>
              <w:top w:val="single" w:sz="4" w:space="0" w:color="auto"/>
            </w:tcBorders>
            <w:shd w:val="clear" w:color="auto" w:fill="auto"/>
          </w:tcPr>
          <w:p w14:paraId="15C9BD85" w14:textId="77777777" w:rsidR="009168BD" w:rsidRPr="00413D96" w:rsidRDefault="009168BD" w:rsidP="00BD647D">
            <w:pPr>
              <w:ind w:right="-72"/>
              <w:jc w:val="right"/>
              <w:rPr>
                <w:rFonts w:ascii="Arial" w:eastAsia="Arial Unicode MS" w:hAnsi="Arial" w:cs="Arial"/>
                <w:b/>
                <w:bCs/>
                <w:color w:val="000000"/>
                <w:sz w:val="18"/>
                <w:szCs w:val="18"/>
              </w:rPr>
            </w:pPr>
          </w:p>
        </w:tc>
        <w:tc>
          <w:tcPr>
            <w:tcW w:w="1296" w:type="dxa"/>
            <w:tcBorders>
              <w:top w:val="single" w:sz="4" w:space="0" w:color="auto"/>
            </w:tcBorders>
            <w:shd w:val="clear" w:color="auto" w:fill="auto"/>
          </w:tcPr>
          <w:p w14:paraId="77785CB2" w14:textId="77777777" w:rsidR="009168BD" w:rsidRPr="00413D96" w:rsidRDefault="009168BD" w:rsidP="00BD647D">
            <w:pPr>
              <w:ind w:right="-72"/>
              <w:jc w:val="right"/>
              <w:rPr>
                <w:rFonts w:ascii="Arial" w:eastAsia="Arial Unicode MS" w:hAnsi="Arial" w:cs="Arial"/>
                <w:b/>
                <w:bCs/>
                <w:color w:val="000000"/>
                <w:sz w:val="18"/>
                <w:szCs w:val="18"/>
              </w:rPr>
            </w:pPr>
          </w:p>
        </w:tc>
        <w:tc>
          <w:tcPr>
            <w:tcW w:w="1296" w:type="dxa"/>
            <w:tcBorders>
              <w:top w:val="single" w:sz="4" w:space="0" w:color="auto"/>
            </w:tcBorders>
            <w:shd w:val="clear" w:color="auto" w:fill="auto"/>
          </w:tcPr>
          <w:p w14:paraId="5F892082" w14:textId="77777777" w:rsidR="009168BD" w:rsidRPr="00413D96" w:rsidRDefault="009168BD" w:rsidP="00BD647D">
            <w:pPr>
              <w:ind w:right="-72"/>
              <w:jc w:val="right"/>
              <w:rPr>
                <w:rFonts w:ascii="Arial" w:eastAsia="Arial Unicode MS" w:hAnsi="Arial" w:cs="Arial"/>
                <w:b/>
                <w:bCs/>
                <w:color w:val="000000"/>
                <w:sz w:val="18"/>
                <w:szCs w:val="18"/>
              </w:rPr>
            </w:pPr>
          </w:p>
        </w:tc>
      </w:tr>
      <w:tr w:rsidR="00FC2975" w:rsidRPr="00413D96" w14:paraId="3BBC33B6" w14:textId="77777777" w:rsidTr="00E47F03">
        <w:trPr>
          <w:cantSplit/>
        </w:trPr>
        <w:tc>
          <w:tcPr>
            <w:tcW w:w="4277" w:type="dxa"/>
            <w:shd w:val="clear" w:color="auto" w:fill="auto"/>
          </w:tcPr>
          <w:p w14:paraId="638809E5" w14:textId="77777777" w:rsidR="00FC2975" w:rsidRPr="00413D96" w:rsidRDefault="00FC2975" w:rsidP="00FC2975">
            <w:pPr>
              <w:tabs>
                <w:tab w:val="left" w:pos="6840"/>
              </w:tabs>
              <w:ind w:left="-101"/>
              <w:rPr>
                <w:rFonts w:ascii="Arial" w:eastAsia="Arial Unicode MS" w:hAnsi="Arial" w:cs="Arial"/>
                <w:color w:val="000000"/>
                <w:sz w:val="18"/>
                <w:szCs w:val="18"/>
                <w:cs/>
              </w:rPr>
            </w:pPr>
            <w:r w:rsidRPr="00413D96">
              <w:rPr>
                <w:rFonts w:ascii="Arial" w:eastAsia="Arial Unicode MS" w:hAnsi="Arial" w:cs="Arial"/>
                <w:color w:val="000000"/>
                <w:sz w:val="18"/>
                <w:szCs w:val="18"/>
              </w:rPr>
              <w:t>Coal</w:t>
            </w:r>
          </w:p>
        </w:tc>
        <w:tc>
          <w:tcPr>
            <w:tcW w:w="1296" w:type="dxa"/>
            <w:shd w:val="clear" w:color="auto" w:fill="auto"/>
            <w:vAlign w:val="bottom"/>
          </w:tcPr>
          <w:p w14:paraId="74F08682" w14:textId="2F18DB6C"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298</w:t>
            </w:r>
          </w:p>
        </w:tc>
        <w:tc>
          <w:tcPr>
            <w:tcW w:w="1296" w:type="dxa"/>
            <w:shd w:val="clear" w:color="auto" w:fill="auto"/>
            <w:vAlign w:val="bottom"/>
          </w:tcPr>
          <w:p w14:paraId="4A650DC8" w14:textId="303AEE58"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117</w:t>
            </w:r>
          </w:p>
        </w:tc>
        <w:tc>
          <w:tcPr>
            <w:tcW w:w="1296" w:type="dxa"/>
            <w:shd w:val="clear" w:color="auto" w:fill="auto"/>
            <w:vAlign w:val="bottom"/>
          </w:tcPr>
          <w:p w14:paraId="21CE8282" w14:textId="5DBAE727"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296" w:type="dxa"/>
            <w:shd w:val="clear" w:color="auto" w:fill="auto"/>
            <w:vAlign w:val="bottom"/>
          </w:tcPr>
          <w:p w14:paraId="0A716855" w14:textId="32DBF178"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FC2975" w:rsidRPr="00413D96" w14:paraId="6B41CF6D" w14:textId="77777777" w:rsidTr="00E47F03">
        <w:trPr>
          <w:cantSplit/>
        </w:trPr>
        <w:tc>
          <w:tcPr>
            <w:tcW w:w="4277" w:type="dxa"/>
            <w:shd w:val="clear" w:color="auto" w:fill="auto"/>
          </w:tcPr>
          <w:p w14:paraId="3E1894C0" w14:textId="77777777" w:rsidR="00FC2975" w:rsidRPr="00413D96" w:rsidRDefault="00FC2975" w:rsidP="00FC2975">
            <w:pPr>
              <w:tabs>
                <w:tab w:val="left" w:pos="6840"/>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Diesel fuel</w:t>
            </w:r>
          </w:p>
        </w:tc>
        <w:tc>
          <w:tcPr>
            <w:tcW w:w="1296" w:type="dxa"/>
            <w:shd w:val="clear" w:color="auto" w:fill="auto"/>
            <w:vAlign w:val="bottom"/>
          </w:tcPr>
          <w:p w14:paraId="500F561A" w14:textId="0F0D1310"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324</w:t>
            </w:r>
          </w:p>
        </w:tc>
        <w:tc>
          <w:tcPr>
            <w:tcW w:w="1296" w:type="dxa"/>
            <w:shd w:val="clear" w:color="auto" w:fill="auto"/>
            <w:vAlign w:val="bottom"/>
          </w:tcPr>
          <w:p w14:paraId="776700CE" w14:textId="79D4E8B9"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349</w:t>
            </w:r>
          </w:p>
        </w:tc>
        <w:tc>
          <w:tcPr>
            <w:tcW w:w="1296" w:type="dxa"/>
            <w:shd w:val="clear" w:color="auto" w:fill="auto"/>
            <w:vAlign w:val="bottom"/>
          </w:tcPr>
          <w:p w14:paraId="4596C51D" w14:textId="4A8D8692"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16</w:t>
            </w:r>
          </w:p>
        </w:tc>
        <w:tc>
          <w:tcPr>
            <w:tcW w:w="1296" w:type="dxa"/>
            <w:shd w:val="clear" w:color="auto" w:fill="auto"/>
            <w:vAlign w:val="bottom"/>
          </w:tcPr>
          <w:p w14:paraId="4414C120" w14:textId="1E34E8BF"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16</w:t>
            </w:r>
          </w:p>
        </w:tc>
      </w:tr>
      <w:tr w:rsidR="00FC2975" w:rsidRPr="00413D96" w14:paraId="0FEBD04E" w14:textId="77777777" w:rsidTr="00E47F03">
        <w:trPr>
          <w:cantSplit/>
        </w:trPr>
        <w:tc>
          <w:tcPr>
            <w:tcW w:w="4277" w:type="dxa"/>
            <w:shd w:val="clear" w:color="auto" w:fill="auto"/>
          </w:tcPr>
          <w:p w14:paraId="02069EC4" w14:textId="04EF204B" w:rsidR="00FC2975" w:rsidRPr="00413D96" w:rsidRDefault="00FC2975" w:rsidP="00FC2975">
            <w:pPr>
              <w:tabs>
                <w:tab w:val="left" w:pos="6840"/>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Spare parts and supplies</w:t>
            </w:r>
          </w:p>
        </w:tc>
        <w:tc>
          <w:tcPr>
            <w:tcW w:w="1296" w:type="dxa"/>
            <w:shd w:val="clear" w:color="auto" w:fill="auto"/>
            <w:vAlign w:val="bottom"/>
          </w:tcPr>
          <w:p w14:paraId="5305675F" w14:textId="415F8BFA"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376</w:t>
            </w:r>
          </w:p>
        </w:tc>
        <w:tc>
          <w:tcPr>
            <w:tcW w:w="1296" w:type="dxa"/>
            <w:shd w:val="clear" w:color="auto" w:fill="auto"/>
            <w:vAlign w:val="bottom"/>
          </w:tcPr>
          <w:p w14:paraId="115B8642" w14:textId="2C6425EB"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224</w:t>
            </w:r>
          </w:p>
        </w:tc>
        <w:tc>
          <w:tcPr>
            <w:tcW w:w="1296" w:type="dxa"/>
            <w:shd w:val="clear" w:color="auto" w:fill="auto"/>
            <w:vAlign w:val="bottom"/>
          </w:tcPr>
          <w:p w14:paraId="7F3A5BED" w14:textId="71F5A04D"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920</w:t>
            </w:r>
          </w:p>
        </w:tc>
        <w:tc>
          <w:tcPr>
            <w:tcW w:w="1296" w:type="dxa"/>
            <w:shd w:val="clear" w:color="auto" w:fill="auto"/>
            <w:vAlign w:val="bottom"/>
          </w:tcPr>
          <w:p w14:paraId="7CE59E03" w14:textId="2CD8D10C"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866</w:t>
            </w:r>
          </w:p>
        </w:tc>
      </w:tr>
      <w:tr w:rsidR="00FC2975" w:rsidRPr="00413D96" w14:paraId="22B967F5" w14:textId="77777777" w:rsidTr="00E47F03">
        <w:trPr>
          <w:cantSplit/>
        </w:trPr>
        <w:tc>
          <w:tcPr>
            <w:tcW w:w="4277" w:type="dxa"/>
            <w:shd w:val="clear" w:color="auto" w:fill="auto"/>
          </w:tcPr>
          <w:p w14:paraId="56BF6A87" w14:textId="053C68A8" w:rsidR="00FC2975" w:rsidRPr="00413D96" w:rsidRDefault="00FC2975" w:rsidP="00FC2975">
            <w:pPr>
              <w:tabs>
                <w:tab w:val="left" w:pos="6840"/>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Others</w:t>
            </w:r>
          </w:p>
        </w:tc>
        <w:tc>
          <w:tcPr>
            <w:tcW w:w="1296" w:type="dxa"/>
            <w:tcBorders>
              <w:bottom w:val="single" w:sz="4" w:space="0" w:color="auto"/>
            </w:tcBorders>
            <w:shd w:val="clear" w:color="auto" w:fill="auto"/>
            <w:vAlign w:val="bottom"/>
          </w:tcPr>
          <w:p w14:paraId="0866A679" w14:textId="07189642"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p>
        </w:tc>
        <w:tc>
          <w:tcPr>
            <w:tcW w:w="1296" w:type="dxa"/>
            <w:tcBorders>
              <w:bottom w:val="single" w:sz="4" w:space="0" w:color="auto"/>
            </w:tcBorders>
            <w:shd w:val="clear" w:color="auto" w:fill="auto"/>
            <w:vAlign w:val="bottom"/>
          </w:tcPr>
          <w:p w14:paraId="650D12DF" w14:textId="0A5B85AA"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13</w:t>
            </w:r>
          </w:p>
        </w:tc>
        <w:tc>
          <w:tcPr>
            <w:tcW w:w="1296" w:type="dxa"/>
            <w:tcBorders>
              <w:bottom w:val="single" w:sz="4" w:space="0" w:color="auto"/>
            </w:tcBorders>
            <w:shd w:val="clear" w:color="auto" w:fill="auto"/>
            <w:vAlign w:val="bottom"/>
          </w:tcPr>
          <w:p w14:paraId="4199E794" w14:textId="7291B4BD"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p>
        </w:tc>
        <w:tc>
          <w:tcPr>
            <w:tcW w:w="1296" w:type="dxa"/>
            <w:tcBorders>
              <w:bottom w:val="single" w:sz="4" w:space="0" w:color="auto"/>
            </w:tcBorders>
            <w:shd w:val="clear" w:color="auto" w:fill="auto"/>
            <w:vAlign w:val="bottom"/>
          </w:tcPr>
          <w:p w14:paraId="4855E830" w14:textId="119A4ADE"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13</w:t>
            </w:r>
          </w:p>
        </w:tc>
      </w:tr>
      <w:tr w:rsidR="00FC2975" w:rsidRPr="00413D96" w14:paraId="2DD804D0" w14:textId="77777777" w:rsidTr="00E47F03">
        <w:trPr>
          <w:cantSplit/>
        </w:trPr>
        <w:tc>
          <w:tcPr>
            <w:tcW w:w="4277" w:type="dxa"/>
            <w:shd w:val="clear" w:color="auto" w:fill="auto"/>
          </w:tcPr>
          <w:p w14:paraId="3DD5F8C5" w14:textId="77777777" w:rsidR="00FC2975" w:rsidRPr="00413D96" w:rsidRDefault="00FC2975" w:rsidP="00FC2975">
            <w:pPr>
              <w:tabs>
                <w:tab w:val="left" w:pos="6840"/>
              </w:tabs>
              <w:ind w:left="-101"/>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54B58471"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52A6CBF3"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63EB0E81"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4B9853EA"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r>
      <w:tr w:rsidR="00FC2975" w:rsidRPr="00413D96" w14:paraId="1A9C4F7F" w14:textId="77777777" w:rsidTr="00E47F03">
        <w:trPr>
          <w:cantSplit/>
        </w:trPr>
        <w:tc>
          <w:tcPr>
            <w:tcW w:w="4277" w:type="dxa"/>
            <w:shd w:val="clear" w:color="auto" w:fill="auto"/>
          </w:tcPr>
          <w:p w14:paraId="533D5A01" w14:textId="77777777" w:rsidR="00FC2975" w:rsidRPr="00413D96" w:rsidRDefault="00FC2975" w:rsidP="00FC2975">
            <w:pPr>
              <w:tabs>
                <w:tab w:val="left" w:pos="6840"/>
              </w:tabs>
              <w:ind w:left="-101"/>
              <w:rPr>
                <w:rFonts w:ascii="Arial" w:eastAsia="Arial Unicode MS" w:hAnsi="Arial" w:cs="Arial"/>
                <w:color w:val="000000"/>
                <w:sz w:val="18"/>
                <w:szCs w:val="18"/>
                <w:cs/>
              </w:rPr>
            </w:pPr>
          </w:p>
        </w:tc>
        <w:tc>
          <w:tcPr>
            <w:tcW w:w="1296" w:type="dxa"/>
            <w:shd w:val="clear" w:color="auto" w:fill="auto"/>
            <w:vAlign w:val="bottom"/>
          </w:tcPr>
          <w:p w14:paraId="73B2CC46" w14:textId="536E7EE1"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005</w:t>
            </w:r>
          </w:p>
        </w:tc>
        <w:tc>
          <w:tcPr>
            <w:tcW w:w="1296" w:type="dxa"/>
            <w:shd w:val="clear" w:color="auto" w:fill="auto"/>
            <w:vAlign w:val="bottom"/>
          </w:tcPr>
          <w:p w14:paraId="2D53998F" w14:textId="69E6F939"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11</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703</w:t>
            </w:r>
          </w:p>
        </w:tc>
        <w:tc>
          <w:tcPr>
            <w:tcW w:w="1296" w:type="dxa"/>
            <w:shd w:val="clear" w:color="auto" w:fill="auto"/>
            <w:vAlign w:val="bottom"/>
          </w:tcPr>
          <w:p w14:paraId="7B36CDCD" w14:textId="48E74CEC"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943</w:t>
            </w:r>
          </w:p>
        </w:tc>
        <w:tc>
          <w:tcPr>
            <w:tcW w:w="1296" w:type="dxa"/>
            <w:shd w:val="clear" w:color="auto" w:fill="auto"/>
            <w:vAlign w:val="bottom"/>
          </w:tcPr>
          <w:p w14:paraId="00821CED" w14:textId="57CF885A"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895</w:t>
            </w:r>
          </w:p>
        </w:tc>
      </w:tr>
      <w:tr w:rsidR="00FC2975" w:rsidRPr="00413D96" w14:paraId="1A09A3BB" w14:textId="77777777" w:rsidTr="00E47F03">
        <w:trPr>
          <w:cantSplit/>
        </w:trPr>
        <w:tc>
          <w:tcPr>
            <w:tcW w:w="4277" w:type="dxa"/>
            <w:shd w:val="clear" w:color="auto" w:fill="auto"/>
          </w:tcPr>
          <w:p w14:paraId="79A272BB" w14:textId="0118266E" w:rsidR="00FC2975" w:rsidRPr="00413D96" w:rsidRDefault="00FC2975" w:rsidP="00FC2975">
            <w:pPr>
              <w:tabs>
                <w:tab w:val="left" w:pos="360"/>
              </w:tabs>
              <w:ind w:left="-101"/>
              <w:rPr>
                <w:rFonts w:ascii="Arial" w:eastAsia="Arial Unicode MS" w:hAnsi="Arial" w:cs="Arial"/>
                <w:color w:val="000000"/>
                <w:sz w:val="18"/>
                <w:szCs w:val="18"/>
                <w:cs/>
              </w:rPr>
            </w:pPr>
            <w:r w:rsidRPr="00413D96">
              <w:rPr>
                <w:rFonts w:ascii="Arial" w:hAnsi="Arial" w:cs="Arial"/>
                <w:color w:val="000000"/>
                <w:sz w:val="18"/>
                <w:szCs w:val="18"/>
                <w:u w:val="single"/>
              </w:rPr>
              <w:t>Less</w:t>
            </w:r>
            <w:r w:rsidRPr="00413D96">
              <w:rPr>
                <w:rFonts w:ascii="Arial" w:hAnsi="Arial" w:cs="Arial"/>
                <w:color w:val="000000"/>
                <w:sz w:val="18"/>
                <w:szCs w:val="18"/>
              </w:rPr>
              <w:tab/>
              <w:t>Allowance for obsolescence of</w:t>
            </w:r>
          </w:p>
        </w:tc>
        <w:tc>
          <w:tcPr>
            <w:tcW w:w="1296" w:type="dxa"/>
            <w:shd w:val="clear" w:color="auto" w:fill="auto"/>
            <w:vAlign w:val="bottom"/>
          </w:tcPr>
          <w:p w14:paraId="68187318"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shd w:val="clear" w:color="auto" w:fill="auto"/>
            <w:vAlign w:val="bottom"/>
          </w:tcPr>
          <w:p w14:paraId="0D044B65"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shd w:val="clear" w:color="auto" w:fill="auto"/>
            <w:vAlign w:val="bottom"/>
          </w:tcPr>
          <w:p w14:paraId="78CD15D7"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shd w:val="clear" w:color="auto" w:fill="auto"/>
            <w:vAlign w:val="bottom"/>
          </w:tcPr>
          <w:p w14:paraId="6ECBC320"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r>
      <w:tr w:rsidR="00FC2975" w:rsidRPr="00413D96" w14:paraId="272C141E" w14:textId="77777777" w:rsidTr="00E47F03">
        <w:trPr>
          <w:cantSplit/>
        </w:trPr>
        <w:tc>
          <w:tcPr>
            <w:tcW w:w="4277" w:type="dxa"/>
            <w:shd w:val="clear" w:color="auto" w:fill="auto"/>
          </w:tcPr>
          <w:p w14:paraId="7EDAEF35" w14:textId="77777777" w:rsidR="00FC2975" w:rsidRPr="00413D96" w:rsidRDefault="00FC2975" w:rsidP="00FC2975">
            <w:pPr>
              <w:tabs>
                <w:tab w:val="left" w:pos="360"/>
              </w:tabs>
              <w:rPr>
                <w:rFonts w:ascii="Arial" w:hAnsi="Arial" w:cs="Arial"/>
                <w:color w:val="000000"/>
                <w:sz w:val="18"/>
                <w:szCs w:val="18"/>
                <w:u w:val="single"/>
              </w:rPr>
            </w:pPr>
            <w:r w:rsidRPr="00413D96">
              <w:rPr>
                <w:rFonts w:ascii="Arial" w:hAnsi="Arial" w:cs="Arial"/>
                <w:color w:val="000000"/>
                <w:sz w:val="18"/>
                <w:szCs w:val="18"/>
              </w:rPr>
              <w:tab/>
              <w:t xml:space="preserve">   spare parts and supplies</w:t>
            </w:r>
          </w:p>
        </w:tc>
        <w:tc>
          <w:tcPr>
            <w:tcW w:w="1296" w:type="dxa"/>
            <w:tcBorders>
              <w:bottom w:val="single" w:sz="4" w:space="0" w:color="auto"/>
            </w:tcBorders>
            <w:shd w:val="clear" w:color="auto" w:fill="auto"/>
            <w:vAlign w:val="bottom"/>
          </w:tcPr>
          <w:p w14:paraId="3017BFE3" w14:textId="17F53C16"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272</w:t>
            </w:r>
            <w:r w:rsidRPr="00413D96">
              <w:rPr>
                <w:rFonts w:ascii="Arial" w:eastAsia="Arial Unicode MS" w:hAnsi="Arial" w:cs="Arial"/>
                <w:color w:val="000000"/>
                <w:sz w:val="18"/>
                <w:szCs w:val="18"/>
                <w:lang w:val="en-US"/>
              </w:rPr>
              <w:t>)</w:t>
            </w:r>
          </w:p>
        </w:tc>
        <w:tc>
          <w:tcPr>
            <w:tcW w:w="1296" w:type="dxa"/>
            <w:tcBorders>
              <w:bottom w:val="single" w:sz="4" w:space="0" w:color="auto"/>
            </w:tcBorders>
            <w:shd w:val="clear" w:color="auto" w:fill="auto"/>
            <w:vAlign w:val="bottom"/>
          </w:tcPr>
          <w:p w14:paraId="1A293638" w14:textId="725E1838"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272</w:t>
            </w:r>
            <w:r w:rsidRPr="00413D96">
              <w:rPr>
                <w:rFonts w:ascii="Arial" w:eastAsia="Arial Unicode MS" w:hAnsi="Arial" w:cs="Arial"/>
                <w:color w:val="000000"/>
                <w:sz w:val="18"/>
                <w:szCs w:val="18"/>
                <w:lang w:val="en-US"/>
              </w:rPr>
              <w:t>)</w:t>
            </w:r>
          </w:p>
        </w:tc>
        <w:tc>
          <w:tcPr>
            <w:tcW w:w="1296" w:type="dxa"/>
            <w:tcBorders>
              <w:bottom w:val="single" w:sz="4" w:space="0" w:color="auto"/>
            </w:tcBorders>
            <w:shd w:val="clear" w:color="auto" w:fill="auto"/>
            <w:vAlign w:val="bottom"/>
          </w:tcPr>
          <w:p w14:paraId="3A11B226" w14:textId="49247EFF"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296" w:type="dxa"/>
            <w:tcBorders>
              <w:bottom w:val="single" w:sz="4" w:space="0" w:color="auto"/>
            </w:tcBorders>
            <w:shd w:val="clear" w:color="auto" w:fill="auto"/>
            <w:vAlign w:val="bottom"/>
          </w:tcPr>
          <w:p w14:paraId="53EC314C" w14:textId="0A916263" w:rsidR="00FC2975" w:rsidRPr="00413D96" w:rsidRDefault="00FC2975" w:rsidP="00FC2975">
            <w:pPr>
              <w:tabs>
                <w:tab w:val="left" w:pos="6840"/>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FC2975" w:rsidRPr="00413D96" w14:paraId="5ED15179" w14:textId="77777777" w:rsidTr="00E47F03">
        <w:trPr>
          <w:cantSplit/>
        </w:trPr>
        <w:tc>
          <w:tcPr>
            <w:tcW w:w="4277" w:type="dxa"/>
            <w:shd w:val="clear" w:color="auto" w:fill="auto"/>
          </w:tcPr>
          <w:p w14:paraId="610C7EC4" w14:textId="77777777" w:rsidR="00FC2975" w:rsidRPr="00413D96" w:rsidRDefault="00FC2975" w:rsidP="00FC2975">
            <w:pPr>
              <w:tabs>
                <w:tab w:val="left" w:pos="6840"/>
              </w:tabs>
              <w:ind w:left="-101"/>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37680410"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2C70B201"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7A69A22F"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vAlign w:val="bottom"/>
          </w:tcPr>
          <w:p w14:paraId="417FCC67" w14:textId="77777777" w:rsidR="00FC2975" w:rsidRPr="00413D96" w:rsidRDefault="00FC2975" w:rsidP="00FC2975">
            <w:pPr>
              <w:tabs>
                <w:tab w:val="left" w:pos="6840"/>
              </w:tabs>
              <w:ind w:right="-72"/>
              <w:jc w:val="right"/>
              <w:rPr>
                <w:rFonts w:ascii="Arial" w:eastAsia="Arial Unicode MS" w:hAnsi="Arial" w:cs="Arial"/>
                <w:color w:val="000000"/>
                <w:sz w:val="18"/>
                <w:szCs w:val="18"/>
                <w:lang w:val="en-US"/>
              </w:rPr>
            </w:pPr>
          </w:p>
        </w:tc>
      </w:tr>
      <w:tr w:rsidR="00FC2975" w:rsidRPr="00413D96" w14:paraId="567242DC" w14:textId="77777777" w:rsidTr="00E47F03">
        <w:trPr>
          <w:cantSplit/>
          <w:trHeight w:val="87"/>
        </w:trPr>
        <w:tc>
          <w:tcPr>
            <w:tcW w:w="4277" w:type="dxa"/>
            <w:shd w:val="clear" w:color="auto" w:fill="auto"/>
          </w:tcPr>
          <w:p w14:paraId="1F2F88CB" w14:textId="6B3F6118" w:rsidR="00FC2975" w:rsidRPr="00413D96" w:rsidRDefault="00FC2975" w:rsidP="00FC2975">
            <w:pPr>
              <w:tabs>
                <w:tab w:val="left" w:pos="6840"/>
              </w:tabs>
              <w:ind w:left="-101"/>
              <w:rPr>
                <w:rFonts w:ascii="Arial" w:eastAsia="Arial Unicode MS" w:hAnsi="Arial" w:cs="Arial"/>
                <w:color w:val="000000"/>
                <w:sz w:val="18"/>
                <w:szCs w:val="18"/>
                <w:cs/>
              </w:rPr>
            </w:pPr>
            <w:r w:rsidRPr="00413D96">
              <w:rPr>
                <w:rFonts w:ascii="Arial" w:eastAsia="Arial Unicode MS" w:hAnsi="Arial" w:cs="Arial"/>
                <w:color w:val="000000"/>
                <w:sz w:val="18"/>
                <w:szCs w:val="18"/>
              </w:rPr>
              <w:t>Total fuel, spare parts and supplies, net</w:t>
            </w:r>
          </w:p>
        </w:tc>
        <w:tc>
          <w:tcPr>
            <w:tcW w:w="1296" w:type="dxa"/>
            <w:tcBorders>
              <w:bottom w:val="single" w:sz="4" w:space="0" w:color="auto"/>
            </w:tcBorders>
            <w:shd w:val="clear" w:color="auto" w:fill="auto"/>
            <w:vAlign w:val="bottom"/>
          </w:tcPr>
          <w:p w14:paraId="7D9F948E" w14:textId="5FF4F598"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733</w:t>
            </w:r>
          </w:p>
        </w:tc>
        <w:tc>
          <w:tcPr>
            <w:tcW w:w="1296" w:type="dxa"/>
            <w:tcBorders>
              <w:bottom w:val="single" w:sz="4" w:space="0" w:color="auto"/>
            </w:tcBorders>
            <w:shd w:val="clear" w:color="auto" w:fill="auto"/>
            <w:vAlign w:val="bottom"/>
          </w:tcPr>
          <w:p w14:paraId="6E13105B" w14:textId="1102D2B7"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11</w:t>
            </w:r>
            <w:r w:rsidR="00FC2975"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431</w:t>
            </w:r>
          </w:p>
        </w:tc>
        <w:tc>
          <w:tcPr>
            <w:tcW w:w="1296" w:type="dxa"/>
            <w:tcBorders>
              <w:bottom w:val="single" w:sz="4" w:space="0" w:color="auto"/>
            </w:tcBorders>
            <w:shd w:val="clear" w:color="auto" w:fill="auto"/>
            <w:vAlign w:val="bottom"/>
          </w:tcPr>
          <w:p w14:paraId="6C676E2A" w14:textId="7D0CE83B"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943</w:t>
            </w:r>
          </w:p>
        </w:tc>
        <w:tc>
          <w:tcPr>
            <w:tcW w:w="1296" w:type="dxa"/>
            <w:tcBorders>
              <w:bottom w:val="single" w:sz="4" w:space="0" w:color="auto"/>
            </w:tcBorders>
            <w:shd w:val="clear" w:color="auto" w:fill="auto"/>
            <w:vAlign w:val="bottom"/>
          </w:tcPr>
          <w:p w14:paraId="56FA2BE1" w14:textId="0017AE91" w:rsidR="00FC2975" w:rsidRPr="00413D96" w:rsidRDefault="00A1321E" w:rsidP="00FC2975">
            <w:pPr>
              <w:tabs>
                <w:tab w:val="left" w:pos="6840"/>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895</w:t>
            </w:r>
          </w:p>
        </w:tc>
      </w:tr>
    </w:tbl>
    <w:p w14:paraId="40E2E266" w14:textId="3B197296" w:rsidR="009168BD" w:rsidRPr="00413D96" w:rsidRDefault="009168BD" w:rsidP="00BD647D">
      <w:pPr>
        <w:rPr>
          <w:rFonts w:ascii="Arial" w:hAnsi="Arial" w:cs="Arial"/>
          <w:b/>
          <w:bCs/>
          <w:color w:val="000000"/>
          <w:sz w:val="18"/>
          <w:szCs w:val="18"/>
        </w:rPr>
      </w:pPr>
    </w:p>
    <w:p w14:paraId="77C05969" w14:textId="5A4DBABC" w:rsidR="00EA2C00" w:rsidRPr="00413D96" w:rsidRDefault="00EA2C00">
      <w:pPr>
        <w:rPr>
          <w:rFonts w:ascii="Arial" w:hAnsi="Arial" w:cs="Arial"/>
          <w:color w:val="000000"/>
          <w:sz w:val="18"/>
          <w:szCs w:val="18"/>
        </w:rPr>
      </w:pPr>
      <w:r w:rsidRPr="00413D96">
        <w:rPr>
          <w:rFonts w:ascii="Arial" w:hAnsi="Arial" w:cs="Arial"/>
          <w:color w:val="000000"/>
          <w:sz w:val="18"/>
          <w:szCs w:val="18"/>
        </w:rPr>
        <w:br w:type="page"/>
      </w:r>
    </w:p>
    <w:p w14:paraId="73019AC1" w14:textId="77777777" w:rsidR="000234D6" w:rsidRPr="00413D96" w:rsidRDefault="000234D6" w:rsidP="00A20447">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7D2EC7" w:rsidRPr="00413D96" w14:paraId="32E9A96F" w14:textId="77777777" w:rsidTr="004B78DD">
        <w:trPr>
          <w:trHeight w:val="386"/>
        </w:trPr>
        <w:tc>
          <w:tcPr>
            <w:tcW w:w="9461" w:type="dxa"/>
            <w:shd w:val="clear" w:color="auto" w:fill="auto"/>
            <w:vAlign w:val="center"/>
          </w:tcPr>
          <w:p w14:paraId="5B14400A" w14:textId="3662095F" w:rsidR="007D2EC7" w:rsidRPr="00413D96" w:rsidRDefault="00A1321E" w:rsidP="00413D96">
            <w:pPr>
              <w:pStyle w:val="Heading"/>
              <w:tabs>
                <w:tab w:val="clear" w:pos="431"/>
              </w:tabs>
              <w:ind w:left="418"/>
              <w:rPr>
                <w:rFonts w:ascii="Arial" w:hAnsi="Arial" w:cs="Arial"/>
                <w:color w:val="000000"/>
                <w:cs/>
              </w:rPr>
            </w:pPr>
            <w:bookmarkStart w:id="7" w:name="_Hlk63122781"/>
            <w:r w:rsidRPr="00A1321E">
              <w:rPr>
                <w:rFonts w:ascii="Arial" w:hAnsi="Arial" w:cs="Arial"/>
                <w:color w:val="000000"/>
              </w:rPr>
              <w:t>18</w:t>
            </w:r>
            <w:r w:rsidR="007D2EC7" w:rsidRPr="00413D96">
              <w:rPr>
                <w:rFonts w:ascii="Arial" w:hAnsi="Arial" w:cs="Arial"/>
                <w:color w:val="000000"/>
              </w:rPr>
              <w:tab/>
              <w:t>Assets held-for-sale</w:t>
            </w:r>
            <w:bookmarkEnd w:id="7"/>
            <w:r w:rsidR="0055790E" w:rsidRPr="00413D96">
              <w:rPr>
                <w:rFonts w:ascii="Arial" w:hAnsi="Arial" w:cs="Arial"/>
                <w:color w:val="000000"/>
              </w:rPr>
              <w:t>, net</w:t>
            </w:r>
          </w:p>
        </w:tc>
      </w:tr>
    </w:tbl>
    <w:p w14:paraId="2F335238" w14:textId="77777777" w:rsidR="00363FDA" w:rsidRPr="00413D96" w:rsidRDefault="00363FDA" w:rsidP="00363FDA">
      <w:pPr>
        <w:jc w:val="both"/>
        <w:rPr>
          <w:rFonts w:ascii="Arial" w:hAnsi="Arial" w:cs="Arial"/>
          <w:color w:val="000000"/>
          <w:sz w:val="18"/>
          <w:szCs w:val="18"/>
        </w:rPr>
      </w:pPr>
      <w:bookmarkStart w:id="8" w:name="_Hlk63121822"/>
    </w:p>
    <w:p w14:paraId="32DDD49C" w14:textId="406E9955" w:rsidR="00A43B08" w:rsidRPr="00413D96" w:rsidRDefault="00A43B08" w:rsidP="00F41FD5">
      <w:pPr>
        <w:jc w:val="thaiDistribute"/>
        <w:rPr>
          <w:rFonts w:ascii="Arial" w:hAnsi="Arial" w:cs="Arial"/>
          <w:color w:val="000000"/>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r w:rsidRPr="00413D96">
        <w:rPr>
          <w:rFonts w:ascii="Arial" w:hAnsi="Arial" w:cs="Arial"/>
          <w:color w:val="000000"/>
          <w:sz w:val="18"/>
          <w:szCs w:val="18"/>
        </w:rPr>
        <w:t xml:space="preserve">, the </w:t>
      </w:r>
      <w:r w:rsidR="0055790E" w:rsidRPr="00413D96">
        <w:rPr>
          <w:rFonts w:ascii="Arial" w:hAnsi="Arial" w:cs="Arial"/>
          <w:color w:val="000000"/>
          <w:sz w:val="18"/>
          <w:szCs w:val="18"/>
        </w:rPr>
        <w:t>Group</w:t>
      </w:r>
      <w:r w:rsidRPr="00413D96">
        <w:rPr>
          <w:rFonts w:ascii="Arial" w:hAnsi="Arial" w:cs="Arial"/>
          <w:color w:val="000000"/>
          <w:sz w:val="18"/>
          <w:szCs w:val="18"/>
        </w:rPr>
        <w:t xml:space="preserve"> classified some equipments and machineries of power plant</w:t>
      </w:r>
      <w:r w:rsidR="0055790E" w:rsidRPr="00413D96">
        <w:rPr>
          <w:rFonts w:ascii="Arial" w:hAnsi="Arial" w:cs="Arial"/>
          <w:color w:val="000000"/>
          <w:sz w:val="18"/>
          <w:szCs w:val="18"/>
        </w:rPr>
        <w:t>s</w:t>
      </w:r>
      <w:r w:rsidRPr="00413D96">
        <w:rPr>
          <w:rFonts w:ascii="Arial" w:hAnsi="Arial" w:cs="Arial"/>
          <w:color w:val="000000"/>
          <w:sz w:val="18"/>
          <w:szCs w:val="18"/>
        </w:rPr>
        <w:t xml:space="preserve"> amounting to Baht</w:t>
      </w:r>
      <w:r w:rsidR="00EA2C00" w:rsidRPr="00413D96">
        <w:rPr>
          <w:rFonts w:ascii="Arial" w:hAnsi="Arial" w:cs="Arial"/>
          <w:color w:val="000000"/>
          <w:sz w:val="18"/>
          <w:szCs w:val="18"/>
        </w:rPr>
        <w:t xml:space="preserve"> </w:t>
      </w:r>
      <w:r w:rsidR="00A1321E" w:rsidRPr="00A1321E">
        <w:rPr>
          <w:rFonts w:ascii="Arial" w:hAnsi="Arial" w:cs="Arial"/>
          <w:color w:val="000000"/>
          <w:sz w:val="18"/>
          <w:szCs w:val="18"/>
        </w:rPr>
        <w:t>174</w:t>
      </w:r>
      <w:r w:rsidRPr="00413D96">
        <w:rPr>
          <w:rFonts w:ascii="Arial" w:hAnsi="Arial" w:cs="Arial"/>
          <w:color w:val="000000"/>
          <w:sz w:val="18"/>
          <w:szCs w:val="18"/>
        </w:rPr>
        <w:t xml:space="preserve"> million as the assets held-for-sale since the </w:t>
      </w:r>
      <w:r w:rsidR="0055790E" w:rsidRPr="00413D96">
        <w:rPr>
          <w:rFonts w:ascii="Arial" w:hAnsi="Arial" w:cs="Arial"/>
          <w:color w:val="000000"/>
          <w:sz w:val="18"/>
          <w:szCs w:val="18"/>
        </w:rPr>
        <w:t>Group</w:t>
      </w:r>
      <w:r w:rsidRPr="00413D96">
        <w:rPr>
          <w:rFonts w:ascii="Arial" w:hAnsi="Arial" w:cs="Arial"/>
          <w:color w:val="000000"/>
          <w:sz w:val="18"/>
          <w:szCs w:val="18"/>
        </w:rPr>
        <w:t xml:space="preserve"> entered into sale and purchase agreement</w:t>
      </w:r>
      <w:r w:rsidR="0055790E" w:rsidRPr="00413D96">
        <w:rPr>
          <w:rFonts w:ascii="Arial" w:hAnsi="Arial" w:cs="Arial"/>
          <w:color w:val="000000"/>
          <w:sz w:val="18"/>
          <w:szCs w:val="18"/>
        </w:rPr>
        <w:t>s</w:t>
      </w:r>
      <w:r w:rsidRPr="00413D96">
        <w:rPr>
          <w:rFonts w:ascii="Arial" w:hAnsi="Arial" w:cs="Arial"/>
          <w:color w:val="000000"/>
          <w:sz w:val="18"/>
          <w:szCs w:val="18"/>
        </w:rPr>
        <w:t xml:space="preserve"> for the</w:t>
      </w:r>
      <w:r w:rsidR="00F41FD5" w:rsidRPr="00413D96">
        <w:rPr>
          <w:rFonts w:ascii="Arial" w:hAnsi="Arial" w:cs="Arial"/>
          <w:color w:val="000000"/>
          <w:sz w:val="18"/>
          <w:szCs w:val="18"/>
        </w:rPr>
        <w:t xml:space="preserve"> </w:t>
      </w:r>
      <w:r w:rsidRPr="00413D96">
        <w:rPr>
          <w:rFonts w:ascii="Arial" w:hAnsi="Arial" w:cs="Arial"/>
          <w:color w:val="000000"/>
          <w:sz w:val="18"/>
          <w:szCs w:val="18"/>
        </w:rPr>
        <w:t>equipments and machineries of power plant</w:t>
      </w:r>
      <w:r w:rsidR="0055790E" w:rsidRPr="00413D96">
        <w:rPr>
          <w:rFonts w:ascii="Arial" w:hAnsi="Arial" w:cs="Arial"/>
          <w:color w:val="000000"/>
          <w:sz w:val="18"/>
          <w:szCs w:val="18"/>
        </w:rPr>
        <w:t>s</w:t>
      </w:r>
      <w:r w:rsidRPr="00413D96">
        <w:rPr>
          <w:rFonts w:ascii="Arial" w:hAnsi="Arial" w:cs="Arial"/>
          <w:color w:val="000000"/>
          <w:sz w:val="18"/>
          <w:szCs w:val="18"/>
        </w:rPr>
        <w:t xml:space="preserve"> with third part</w:t>
      </w:r>
      <w:r w:rsidR="00C906FD" w:rsidRPr="00413D96">
        <w:rPr>
          <w:rFonts w:ascii="Arial" w:hAnsi="Arial" w:cs="Arial"/>
          <w:color w:val="000000"/>
          <w:sz w:val="18"/>
          <w:szCs w:val="18"/>
        </w:rPr>
        <w:t>ies</w:t>
      </w:r>
      <w:r w:rsidRPr="00413D96">
        <w:rPr>
          <w:rFonts w:ascii="Arial" w:hAnsi="Arial" w:cs="Arial"/>
          <w:color w:val="000000"/>
          <w:sz w:val="18"/>
          <w:szCs w:val="18"/>
        </w:rPr>
        <w:t xml:space="preserve">. </w:t>
      </w:r>
      <w:r w:rsidR="0040375B" w:rsidRPr="00413D96">
        <w:rPr>
          <w:rFonts w:ascii="Arial" w:hAnsi="Arial" w:cs="Arial"/>
          <w:color w:val="000000"/>
          <w:sz w:val="18"/>
          <w:szCs w:val="22"/>
        </w:rPr>
        <w:t>T</w:t>
      </w:r>
      <w:r w:rsidR="005F0DB8" w:rsidRPr="00413D96">
        <w:rPr>
          <w:rFonts w:ascii="Arial" w:hAnsi="Arial" w:cs="Arial"/>
          <w:color w:val="000000"/>
          <w:sz w:val="18"/>
          <w:szCs w:val="18"/>
        </w:rPr>
        <w:t xml:space="preserve">he Group </w:t>
      </w:r>
      <w:r w:rsidR="00555F3A" w:rsidRPr="00413D96">
        <w:rPr>
          <w:rFonts w:ascii="Arial" w:hAnsi="Arial" w:cs="Arial"/>
          <w:color w:val="000000"/>
          <w:sz w:val="18"/>
          <w:szCs w:val="18"/>
        </w:rPr>
        <w:t>has</w:t>
      </w:r>
      <w:r w:rsidR="005F0DB8" w:rsidRPr="00413D96">
        <w:rPr>
          <w:rFonts w:ascii="Arial" w:hAnsi="Arial" w:cs="Arial"/>
          <w:color w:val="000000"/>
          <w:sz w:val="18"/>
          <w:szCs w:val="18"/>
        </w:rPr>
        <w:t xml:space="preserve"> </w:t>
      </w:r>
      <w:r w:rsidR="00976F48" w:rsidRPr="00413D96">
        <w:rPr>
          <w:rFonts w:ascii="Arial" w:hAnsi="Arial" w:cs="Arial"/>
          <w:color w:val="000000"/>
          <w:sz w:val="18"/>
          <w:szCs w:val="18"/>
        </w:rPr>
        <w:t xml:space="preserve">completely sold </w:t>
      </w:r>
      <w:r w:rsidR="00DA0BCA" w:rsidRPr="00413D96">
        <w:rPr>
          <w:rFonts w:ascii="Arial" w:hAnsi="Arial" w:cs="Arial"/>
          <w:color w:val="000000"/>
          <w:sz w:val="18"/>
          <w:szCs w:val="18"/>
        </w:rPr>
        <w:t>such</w:t>
      </w:r>
      <w:r w:rsidR="000A2323" w:rsidRPr="00413D96">
        <w:rPr>
          <w:rFonts w:ascii="Arial" w:hAnsi="Arial" w:cs="Arial"/>
          <w:color w:val="000000"/>
          <w:sz w:val="18"/>
          <w:szCs w:val="18"/>
        </w:rPr>
        <w:t xml:space="preserve"> ass</w:t>
      </w:r>
      <w:r w:rsidR="003A4B4D" w:rsidRPr="00413D96">
        <w:rPr>
          <w:rFonts w:ascii="Arial" w:hAnsi="Arial" w:cs="Arial"/>
          <w:color w:val="000000"/>
          <w:sz w:val="18"/>
          <w:szCs w:val="18"/>
        </w:rPr>
        <w:t xml:space="preserve">ets </w:t>
      </w:r>
      <w:r w:rsidR="005F0DB8" w:rsidRPr="00413D96">
        <w:rPr>
          <w:rFonts w:ascii="Arial" w:hAnsi="Arial" w:cs="Arial"/>
          <w:color w:val="000000"/>
          <w:sz w:val="18"/>
          <w:szCs w:val="18"/>
        </w:rPr>
        <w:t xml:space="preserve">during the year </w:t>
      </w:r>
      <w:r w:rsidR="00A1321E" w:rsidRPr="00A1321E">
        <w:rPr>
          <w:rFonts w:ascii="Arial" w:hAnsi="Arial" w:cs="Arial"/>
          <w:color w:val="000000"/>
          <w:sz w:val="18"/>
          <w:szCs w:val="18"/>
        </w:rPr>
        <w:t>2024</w:t>
      </w:r>
      <w:r w:rsidR="001F683F" w:rsidRPr="00413D96">
        <w:rPr>
          <w:rFonts w:ascii="Arial" w:hAnsi="Arial" w:cs="Arial"/>
          <w:color w:val="000000"/>
          <w:sz w:val="18"/>
          <w:szCs w:val="18"/>
        </w:rPr>
        <w:t>.</w:t>
      </w:r>
    </w:p>
    <w:p w14:paraId="72CACC58" w14:textId="586040B8" w:rsidR="001F3C14" w:rsidRPr="00413D96" w:rsidRDefault="001F3C14" w:rsidP="007D2EC7">
      <w:pPr>
        <w:jc w:val="both"/>
        <w:rPr>
          <w:rFonts w:ascii="Arial" w:hAnsi="Arial" w:cs="Arial"/>
          <w:color w:val="000000"/>
          <w:sz w:val="18"/>
          <w:szCs w:val="18"/>
        </w:rPr>
      </w:pPr>
    </w:p>
    <w:p w14:paraId="7F9FAF3A" w14:textId="77777777" w:rsidR="00EA2C00" w:rsidRPr="00413D96" w:rsidRDefault="00EA2C00" w:rsidP="007D2EC7">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413D96" w14:paraId="161654DC" w14:textId="77777777" w:rsidTr="004B78DD">
        <w:trPr>
          <w:trHeight w:val="386"/>
        </w:trPr>
        <w:tc>
          <w:tcPr>
            <w:tcW w:w="9461" w:type="dxa"/>
            <w:shd w:val="clear" w:color="auto" w:fill="auto"/>
            <w:vAlign w:val="center"/>
          </w:tcPr>
          <w:bookmarkEnd w:id="8"/>
          <w:p w14:paraId="1B689484" w14:textId="734C79F5"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19</w:t>
            </w:r>
            <w:r w:rsidR="009168BD" w:rsidRPr="00413D96">
              <w:rPr>
                <w:rFonts w:ascii="Arial" w:hAnsi="Arial" w:cs="Arial"/>
                <w:color w:val="000000"/>
              </w:rPr>
              <w:tab/>
              <w:t>Investments in subsidiaries, associates and joint ventures</w:t>
            </w:r>
          </w:p>
        </w:tc>
      </w:tr>
    </w:tbl>
    <w:p w14:paraId="71C24BA5" w14:textId="77777777" w:rsidR="009168BD" w:rsidRPr="00413D96" w:rsidRDefault="009168BD" w:rsidP="00BD647D">
      <w:pPr>
        <w:ind w:left="540" w:hanging="540"/>
        <w:jc w:val="both"/>
        <w:rPr>
          <w:rFonts w:ascii="Arial" w:hAnsi="Arial" w:cs="Arial"/>
          <w:b/>
          <w:bCs/>
          <w:color w:val="000000"/>
          <w:sz w:val="18"/>
          <w:szCs w:val="18"/>
        </w:rPr>
      </w:pPr>
    </w:p>
    <w:tbl>
      <w:tblPr>
        <w:tblW w:w="5023" w:type="pct"/>
        <w:tblInd w:w="-18" w:type="dxa"/>
        <w:tblLook w:val="0000" w:firstRow="0" w:lastRow="0" w:firstColumn="0" w:lastColumn="0" w:noHBand="0" w:noVBand="0"/>
      </w:tblPr>
      <w:tblGrid>
        <w:gridCol w:w="4061"/>
        <w:gridCol w:w="1361"/>
        <w:gridCol w:w="1363"/>
        <w:gridCol w:w="1361"/>
        <w:gridCol w:w="1359"/>
      </w:tblGrid>
      <w:tr w:rsidR="00B8626E" w:rsidRPr="00413D96" w14:paraId="3E7D3AAE" w14:textId="77777777" w:rsidTr="00B8626E">
        <w:trPr>
          <w:cantSplit/>
          <w:trHeight w:val="315"/>
        </w:trPr>
        <w:tc>
          <w:tcPr>
            <w:tcW w:w="2136" w:type="pct"/>
            <w:shd w:val="clear" w:color="auto" w:fill="auto"/>
          </w:tcPr>
          <w:p w14:paraId="45DCDCF8" w14:textId="77777777" w:rsidR="009168BD" w:rsidRPr="00413D96" w:rsidRDefault="009168BD" w:rsidP="00EA2C00">
            <w:pPr>
              <w:tabs>
                <w:tab w:val="left" w:pos="6840"/>
              </w:tabs>
              <w:ind w:left="-68"/>
              <w:jc w:val="thaiDistribute"/>
              <w:rPr>
                <w:rFonts w:ascii="Arial" w:eastAsia="Arial Unicode MS" w:hAnsi="Arial" w:cs="Arial"/>
                <w:color w:val="000000"/>
                <w:sz w:val="18"/>
                <w:szCs w:val="18"/>
              </w:rPr>
            </w:pPr>
            <w:bookmarkStart w:id="9" w:name="_Hlk29538409"/>
            <w:r w:rsidRPr="00413D96">
              <w:rPr>
                <w:rFonts w:ascii="Arial" w:eastAsia="Arial Unicode MS" w:hAnsi="Arial" w:cs="Arial"/>
                <w:color w:val="000000"/>
                <w:sz w:val="18"/>
                <w:szCs w:val="18"/>
                <w:lang w:val="en-US"/>
              </w:rPr>
              <w:br w:type="page"/>
            </w:r>
          </w:p>
        </w:tc>
        <w:tc>
          <w:tcPr>
            <w:tcW w:w="1433" w:type="pct"/>
            <w:gridSpan w:val="2"/>
            <w:tcBorders>
              <w:bottom w:val="single" w:sz="4" w:space="0" w:color="auto"/>
            </w:tcBorders>
            <w:shd w:val="clear" w:color="auto" w:fill="auto"/>
          </w:tcPr>
          <w:p w14:paraId="451602D1"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7876D4E7"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c>
          <w:tcPr>
            <w:tcW w:w="1431" w:type="pct"/>
            <w:gridSpan w:val="2"/>
            <w:tcBorders>
              <w:bottom w:val="single" w:sz="4" w:space="0" w:color="auto"/>
            </w:tcBorders>
            <w:shd w:val="clear" w:color="auto" w:fill="auto"/>
          </w:tcPr>
          <w:p w14:paraId="01D29EFA"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08299672" w14:textId="77777777" w:rsidR="009168BD" w:rsidRPr="00413D96" w:rsidRDefault="009168BD"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financial statements</w:t>
            </w:r>
          </w:p>
        </w:tc>
      </w:tr>
      <w:tr w:rsidR="00B8626E" w:rsidRPr="00413D96" w14:paraId="3CFEFEA3" w14:textId="77777777" w:rsidTr="00B8626E">
        <w:trPr>
          <w:cantSplit/>
        </w:trPr>
        <w:tc>
          <w:tcPr>
            <w:tcW w:w="2136" w:type="pct"/>
            <w:shd w:val="clear" w:color="auto" w:fill="auto"/>
          </w:tcPr>
          <w:p w14:paraId="6540F692" w14:textId="7EA9930C" w:rsidR="00C000C4" w:rsidRPr="00413D96" w:rsidRDefault="00C000C4" w:rsidP="00EA2C00">
            <w:pPr>
              <w:ind w:left="-68"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716" w:type="pct"/>
            <w:tcBorders>
              <w:top w:val="single" w:sz="4" w:space="0" w:color="auto"/>
            </w:tcBorders>
            <w:shd w:val="clear" w:color="auto" w:fill="auto"/>
          </w:tcPr>
          <w:p w14:paraId="08403A00" w14:textId="211C7D87"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17" w:type="pct"/>
            <w:tcBorders>
              <w:top w:val="single" w:sz="4" w:space="0" w:color="auto"/>
            </w:tcBorders>
            <w:shd w:val="clear" w:color="auto" w:fill="auto"/>
          </w:tcPr>
          <w:p w14:paraId="22FDC840" w14:textId="71ACE18B"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716" w:type="pct"/>
            <w:tcBorders>
              <w:top w:val="single" w:sz="4" w:space="0" w:color="auto"/>
            </w:tcBorders>
            <w:shd w:val="clear" w:color="auto" w:fill="auto"/>
          </w:tcPr>
          <w:p w14:paraId="7CF80634" w14:textId="24D2F253"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15" w:type="pct"/>
            <w:tcBorders>
              <w:top w:val="single" w:sz="4" w:space="0" w:color="auto"/>
            </w:tcBorders>
            <w:shd w:val="clear" w:color="auto" w:fill="auto"/>
          </w:tcPr>
          <w:p w14:paraId="5212F99E" w14:textId="3E27ED53" w:rsidR="00C000C4" w:rsidRPr="00413D96" w:rsidRDefault="00A1321E" w:rsidP="00C000C4">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B8626E" w:rsidRPr="00413D96" w14:paraId="57F43F25" w14:textId="77777777" w:rsidTr="00B8626E">
        <w:trPr>
          <w:cantSplit/>
        </w:trPr>
        <w:tc>
          <w:tcPr>
            <w:tcW w:w="2136" w:type="pct"/>
            <w:shd w:val="clear" w:color="auto" w:fill="auto"/>
          </w:tcPr>
          <w:p w14:paraId="1D7B7DB2" w14:textId="77777777" w:rsidR="009168BD" w:rsidRPr="00413D96" w:rsidRDefault="009168BD" w:rsidP="00EA2C00">
            <w:pPr>
              <w:ind w:left="-68" w:right="-72"/>
              <w:rPr>
                <w:rFonts w:ascii="Arial" w:eastAsia="Arial Unicode MS" w:hAnsi="Arial" w:cs="Arial"/>
                <w:color w:val="000000"/>
                <w:sz w:val="18"/>
                <w:szCs w:val="18"/>
              </w:rPr>
            </w:pPr>
          </w:p>
        </w:tc>
        <w:tc>
          <w:tcPr>
            <w:tcW w:w="716" w:type="pct"/>
            <w:tcBorders>
              <w:bottom w:val="single" w:sz="4" w:space="0" w:color="auto"/>
            </w:tcBorders>
            <w:shd w:val="clear" w:color="auto" w:fill="auto"/>
          </w:tcPr>
          <w:p w14:paraId="2591DE46"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717" w:type="pct"/>
            <w:tcBorders>
              <w:bottom w:val="single" w:sz="4" w:space="0" w:color="auto"/>
            </w:tcBorders>
            <w:shd w:val="clear" w:color="auto" w:fill="auto"/>
          </w:tcPr>
          <w:p w14:paraId="6808D747"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716" w:type="pct"/>
            <w:tcBorders>
              <w:bottom w:val="single" w:sz="4" w:space="0" w:color="auto"/>
            </w:tcBorders>
            <w:shd w:val="clear" w:color="auto" w:fill="auto"/>
          </w:tcPr>
          <w:p w14:paraId="3637B34F"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715" w:type="pct"/>
            <w:tcBorders>
              <w:bottom w:val="single" w:sz="4" w:space="0" w:color="auto"/>
            </w:tcBorders>
            <w:shd w:val="clear" w:color="auto" w:fill="auto"/>
          </w:tcPr>
          <w:p w14:paraId="11E6A27D" w14:textId="77777777" w:rsidR="009168BD" w:rsidRPr="00413D96" w:rsidRDefault="009168BD"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B8626E" w:rsidRPr="00413D96" w14:paraId="7F4EE234" w14:textId="77777777" w:rsidTr="00B8626E">
        <w:trPr>
          <w:cantSplit/>
        </w:trPr>
        <w:tc>
          <w:tcPr>
            <w:tcW w:w="2136" w:type="pct"/>
            <w:shd w:val="clear" w:color="auto" w:fill="auto"/>
          </w:tcPr>
          <w:p w14:paraId="50274EF3" w14:textId="77777777" w:rsidR="009168BD" w:rsidRPr="00413D96" w:rsidRDefault="009168BD" w:rsidP="00083892">
            <w:pPr>
              <w:ind w:left="-68" w:right="-72"/>
              <w:rPr>
                <w:rFonts w:ascii="Arial" w:eastAsia="Arial Unicode MS" w:hAnsi="Arial" w:cs="Arial"/>
                <w:color w:val="000000"/>
                <w:sz w:val="18"/>
                <w:szCs w:val="18"/>
                <w:cs/>
              </w:rPr>
            </w:pPr>
          </w:p>
        </w:tc>
        <w:tc>
          <w:tcPr>
            <w:tcW w:w="716" w:type="pct"/>
            <w:tcBorders>
              <w:top w:val="single" w:sz="4" w:space="0" w:color="auto"/>
            </w:tcBorders>
            <w:shd w:val="clear" w:color="auto" w:fill="auto"/>
          </w:tcPr>
          <w:p w14:paraId="0F0C9852" w14:textId="454E3A79" w:rsidR="009168BD" w:rsidRPr="00413D96" w:rsidRDefault="009168BD" w:rsidP="00083892">
            <w:pPr>
              <w:ind w:left="-68" w:right="-72"/>
              <w:rPr>
                <w:rFonts w:ascii="Arial" w:eastAsia="Arial Unicode MS" w:hAnsi="Arial" w:cs="Arial"/>
                <w:color w:val="000000"/>
                <w:sz w:val="18"/>
                <w:szCs w:val="18"/>
              </w:rPr>
            </w:pPr>
          </w:p>
        </w:tc>
        <w:tc>
          <w:tcPr>
            <w:tcW w:w="717" w:type="pct"/>
            <w:tcBorders>
              <w:top w:val="single" w:sz="4" w:space="0" w:color="auto"/>
            </w:tcBorders>
            <w:shd w:val="clear" w:color="auto" w:fill="auto"/>
          </w:tcPr>
          <w:p w14:paraId="713C45AC" w14:textId="77777777" w:rsidR="009168BD" w:rsidRPr="00413D96" w:rsidRDefault="009168BD" w:rsidP="00083892">
            <w:pPr>
              <w:ind w:left="-68" w:right="-72"/>
              <w:rPr>
                <w:rFonts w:ascii="Arial" w:eastAsia="Arial Unicode MS" w:hAnsi="Arial" w:cs="Arial"/>
                <w:color w:val="000000"/>
                <w:sz w:val="18"/>
                <w:szCs w:val="18"/>
              </w:rPr>
            </w:pPr>
          </w:p>
        </w:tc>
        <w:tc>
          <w:tcPr>
            <w:tcW w:w="716" w:type="pct"/>
            <w:tcBorders>
              <w:top w:val="single" w:sz="4" w:space="0" w:color="auto"/>
            </w:tcBorders>
            <w:shd w:val="clear" w:color="auto" w:fill="auto"/>
          </w:tcPr>
          <w:p w14:paraId="3049C70E" w14:textId="77777777" w:rsidR="009168BD" w:rsidRPr="00413D96" w:rsidRDefault="009168BD" w:rsidP="00083892">
            <w:pPr>
              <w:ind w:left="-68" w:right="-72"/>
              <w:rPr>
                <w:rFonts w:ascii="Arial" w:eastAsia="Arial Unicode MS" w:hAnsi="Arial" w:cs="Arial"/>
                <w:color w:val="000000"/>
                <w:sz w:val="18"/>
                <w:szCs w:val="18"/>
              </w:rPr>
            </w:pPr>
          </w:p>
        </w:tc>
        <w:tc>
          <w:tcPr>
            <w:tcW w:w="715" w:type="pct"/>
            <w:tcBorders>
              <w:top w:val="single" w:sz="4" w:space="0" w:color="auto"/>
            </w:tcBorders>
            <w:shd w:val="clear" w:color="auto" w:fill="auto"/>
          </w:tcPr>
          <w:p w14:paraId="19662966" w14:textId="77777777" w:rsidR="009168BD" w:rsidRPr="00413D96" w:rsidRDefault="009168BD" w:rsidP="00083892">
            <w:pPr>
              <w:ind w:left="-68" w:right="-72"/>
              <w:rPr>
                <w:rFonts w:ascii="Arial" w:eastAsia="Arial Unicode MS" w:hAnsi="Arial" w:cs="Arial"/>
                <w:color w:val="000000"/>
                <w:sz w:val="18"/>
                <w:szCs w:val="18"/>
              </w:rPr>
            </w:pPr>
          </w:p>
        </w:tc>
      </w:tr>
      <w:bookmarkEnd w:id="9"/>
      <w:tr w:rsidR="00B8626E" w:rsidRPr="00413D96" w14:paraId="17C9274A" w14:textId="77777777" w:rsidTr="00B8626E">
        <w:trPr>
          <w:cantSplit/>
        </w:trPr>
        <w:tc>
          <w:tcPr>
            <w:tcW w:w="2136" w:type="pct"/>
            <w:shd w:val="clear" w:color="auto" w:fill="auto"/>
          </w:tcPr>
          <w:p w14:paraId="1048CEEB" w14:textId="216076FC" w:rsidR="00FC2975" w:rsidRPr="00413D96" w:rsidRDefault="00FC2975" w:rsidP="00FC2975">
            <w:pPr>
              <w:ind w:left="-68" w:right="-72"/>
              <w:rPr>
                <w:rFonts w:ascii="Arial" w:eastAsia="Arial Unicode MS" w:hAnsi="Arial" w:cs="Arial"/>
                <w:color w:val="000000"/>
                <w:sz w:val="18"/>
                <w:szCs w:val="18"/>
              </w:rPr>
            </w:pPr>
            <w:r w:rsidRPr="00413D96">
              <w:rPr>
                <w:rFonts w:ascii="Arial" w:eastAsia="Arial Unicode MS" w:hAnsi="Arial" w:cs="Arial"/>
                <w:color w:val="000000"/>
                <w:sz w:val="18"/>
                <w:szCs w:val="18"/>
              </w:rPr>
              <w:t>Investments in subsidiaries</w:t>
            </w:r>
            <w:r w:rsidR="00AB4310"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(Note </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p>
        </w:tc>
        <w:tc>
          <w:tcPr>
            <w:tcW w:w="716" w:type="pct"/>
            <w:shd w:val="clear" w:color="auto" w:fill="auto"/>
            <w:vAlign w:val="center"/>
          </w:tcPr>
          <w:p w14:paraId="5436C1BF" w14:textId="4F2D8A29" w:rsidR="00FC2975" w:rsidRPr="00413D96" w:rsidRDefault="00FC2975" w:rsidP="00FC2975">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717" w:type="pct"/>
            <w:shd w:val="clear" w:color="auto" w:fill="auto"/>
            <w:vAlign w:val="center"/>
          </w:tcPr>
          <w:p w14:paraId="53B394F3" w14:textId="02486F5E" w:rsidR="00FC2975" w:rsidRPr="00413D96" w:rsidRDefault="00FC2975" w:rsidP="00FC2975">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716" w:type="pct"/>
            <w:shd w:val="clear" w:color="auto" w:fill="auto"/>
            <w:vAlign w:val="center"/>
          </w:tcPr>
          <w:p w14:paraId="2B6622F1" w14:textId="554EB3E1"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181</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638</w:t>
            </w:r>
          </w:p>
        </w:tc>
        <w:tc>
          <w:tcPr>
            <w:tcW w:w="715" w:type="pct"/>
            <w:shd w:val="clear" w:color="auto" w:fill="auto"/>
            <w:vAlign w:val="center"/>
          </w:tcPr>
          <w:p w14:paraId="08574A46" w14:textId="72D5D718"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179</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614</w:t>
            </w:r>
          </w:p>
        </w:tc>
      </w:tr>
      <w:tr w:rsidR="00B8626E" w:rsidRPr="00413D96" w14:paraId="56668AEA" w14:textId="77777777" w:rsidTr="00B8626E">
        <w:trPr>
          <w:cantSplit/>
        </w:trPr>
        <w:tc>
          <w:tcPr>
            <w:tcW w:w="2136" w:type="pct"/>
            <w:shd w:val="clear" w:color="auto" w:fill="auto"/>
          </w:tcPr>
          <w:p w14:paraId="1AF4FCC7" w14:textId="592059CA" w:rsidR="00FC2975" w:rsidRPr="00413D96" w:rsidRDefault="00FC2975" w:rsidP="00FC2975">
            <w:pPr>
              <w:ind w:left="-68" w:right="-72"/>
              <w:rPr>
                <w:rFonts w:ascii="Arial" w:eastAsia="Arial Unicode MS" w:hAnsi="Arial" w:cs="Arial"/>
                <w:color w:val="000000"/>
                <w:spacing w:val="-4"/>
                <w:sz w:val="18"/>
                <w:szCs w:val="18"/>
              </w:rPr>
            </w:pPr>
            <w:r w:rsidRPr="00413D96">
              <w:rPr>
                <w:rFonts w:ascii="Arial" w:eastAsia="Arial Unicode MS" w:hAnsi="Arial" w:cs="Arial"/>
                <w:color w:val="000000"/>
                <w:sz w:val="18"/>
                <w:szCs w:val="18"/>
              </w:rPr>
              <w:t>Investments in associates</w:t>
            </w:r>
            <w:r w:rsidRPr="00413D96">
              <w:rPr>
                <w:rFonts w:ascii="Arial" w:eastAsia="Arial Unicode MS" w:hAnsi="Arial" w:cs="Arial"/>
                <w:color w:val="000000"/>
                <w:spacing w:val="-4"/>
                <w:sz w:val="18"/>
                <w:szCs w:val="18"/>
              </w:rPr>
              <w:t xml:space="preserve"> </w:t>
            </w:r>
            <w:r w:rsidRPr="00413D96">
              <w:rPr>
                <w:rFonts w:ascii="Arial" w:eastAsia="Arial Unicode MS" w:hAnsi="Arial" w:cs="Arial"/>
                <w:color w:val="000000"/>
                <w:sz w:val="18"/>
                <w:szCs w:val="18"/>
              </w:rPr>
              <w:t xml:space="preserve">(Note </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p>
        </w:tc>
        <w:tc>
          <w:tcPr>
            <w:tcW w:w="716" w:type="pct"/>
            <w:shd w:val="clear" w:color="auto" w:fill="auto"/>
            <w:vAlign w:val="center"/>
          </w:tcPr>
          <w:p w14:paraId="43922F4A" w14:textId="7137AD2E"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45</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315</w:t>
            </w:r>
          </w:p>
        </w:tc>
        <w:tc>
          <w:tcPr>
            <w:tcW w:w="717" w:type="pct"/>
            <w:shd w:val="clear" w:color="auto" w:fill="auto"/>
            <w:vAlign w:val="center"/>
          </w:tcPr>
          <w:p w14:paraId="5A2D1148" w14:textId="07A1CAA3"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46</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668</w:t>
            </w:r>
          </w:p>
        </w:tc>
        <w:tc>
          <w:tcPr>
            <w:tcW w:w="716" w:type="pct"/>
            <w:shd w:val="clear" w:color="auto" w:fill="auto"/>
            <w:vAlign w:val="center"/>
          </w:tcPr>
          <w:p w14:paraId="0DFCEA79" w14:textId="23AB1DEC" w:rsidR="00FC2975" w:rsidRPr="00413D96" w:rsidRDefault="00A1321E" w:rsidP="00FC2975">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2</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982</w:t>
            </w:r>
          </w:p>
        </w:tc>
        <w:tc>
          <w:tcPr>
            <w:tcW w:w="715" w:type="pct"/>
            <w:shd w:val="clear" w:color="auto" w:fill="auto"/>
            <w:vAlign w:val="center"/>
          </w:tcPr>
          <w:p w14:paraId="3ABBEC57" w14:textId="66706812" w:rsidR="00FC2975" w:rsidRPr="00413D96" w:rsidRDefault="00A1321E" w:rsidP="00FC2975">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4</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104</w:t>
            </w:r>
          </w:p>
        </w:tc>
      </w:tr>
      <w:tr w:rsidR="00B8626E" w:rsidRPr="00413D96" w14:paraId="4EEF2B61" w14:textId="77777777" w:rsidTr="00B8626E">
        <w:trPr>
          <w:cantSplit/>
        </w:trPr>
        <w:tc>
          <w:tcPr>
            <w:tcW w:w="2136" w:type="pct"/>
            <w:shd w:val="clear" w:color="auto" w:fill="auto"/>
          </w:tcPr>
          <w:p w14:paraId="0248B9EA" w14:textId="1C45FC92" w:rsidR="00FC2975" w:rsidRPr="00413D96" w:rsidRDefault="00FC2975" w:rsidP="00FC2975">
            <w:pPr>
              <w:ind w:left="-68" w:right="-72"/>
              <w:rPr>
                <w:rFonts w:ascii="Arial" w:eastAsia="Arial Unicode MS" w:hAnsi="Arial" w:cs="Arial"/>
                <w:color w:val="000000"/>
                <w:sz w:val="18"/>
                <w:szCs w:val="18"/>
              </w:rPr>
            </w:pPr>
            <w:r w:rsidRPr="00413D96">
              <w:rPr>
                <w:rFonts w:ascii="Arial" w:eastAsia="Arial Unicode MS" w:hAnsi="Arial" w:cs="Arial"/>
                <w:color w:val="000000"/>
                <w:sz w:val="18"/>
                <w:szCs w:val="18"/>
              </w:rPr>
              <w:t>Investments in joint ventures</w:t>
            </w:r>
            <w:r w:rsidR="00AB4310"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(Note </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716" w:type="pct"/>
            <w:shd w:val="clear" w:color="auto" w:fill="auto"/>
            <w:vAlign w:val="center"/>
          </w:tcPr>
          <w:p w14:paraId="3B1108EB" w14:textId="05A4C5C3"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3</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038</w:t>
            </w:r>
          </w:p>
        </w:tc>
        <w:tc>
          <w:tcPr>
            <w:tcW w:w="717" w:type="pct"/>
            <w:shd w:val="clear" w:color="auto" w:fill="auto"/>
            <w:vAlign w:val="center"/>
          </w:tcPr>
          <w:p w14:paraId="17900115" w14:textId="7A0640DD"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967</w:t>
            </w:r>
          </w:p>
        </w:tc>
        <w:tc>
          <w:tcPr>
            <w:tcW w:w="716" w:type="pct"/>
            <w:shd w:val="clear" w:color="auto" w:fill="auto"/>
            <w:vAlign w:val="center"/>
          </w:tcPr>
          <w:p w14:paraId="0A8647B7" w14:textId="7F8272E5" w:rsidR="00FC2975" w:rsidRPr="00413D96" w:rsidRDefault="00A1321E" w:rsidP="00FC2975">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2</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829</w:t>
            </w:r>
          </w:p>
        </w:tc>
        <w:tc>
          <w:tcPr>
            <w:tcW w:w="715" w:type="pct"/>
            <w:shd w:val="clear" w:color="auto" w:fill="auto"/>
            <w:vAlign w:val="center"/>
          </w:tcPr>
          <w:p w14:paraId="5C79FD16" w14:textId="7AA5C656" w:rsidR="00FC2975" w:rsidRPr="00413D96" w:rsidRDefault="00A1321E" w:rsidP="00FC2975">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829</w:t>
            </w:r>
          </w:p>
        </w:tc>
      </w:tr>
      <w:tr w:rsidR="00B8626E" w:rsidRPr="00413D96" w14:paraId="6F6C6FED" w14:textId="77777777" w:rsidTr="00B8626E">
        <w:trPr>
          <w:cantSplit/>
        </w:trPr>
        <w:tc>
          <w:tcPr>
            <w:tcW w:w="2136" w:type="pct"/>
            <w:shd w:val="clear" w:color="auto" w:fill="auto"/>
          </w:tcPr>
          <w:p w14:paraId="0CCB4D56" w14:textId="77777777" w:rsidR="00990035" w:rsidRPr="00413D96" w:rsidRDefault="00FC2975" w:rsidP="00FC2975">
            <w:pPr>
              <w:ind w:left="-68" w:right="-72"/>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Less</w:t>
            </w:r>
            <w:r w:rsidRPr="00413D96">
              <w:rPr>
                <w:rFonts w:ascii="Arial" w:eastAsia="Arial Unicode MS" w:hAnsi="Arial" w:cs="Arial"/>
                <w:color w:val="000000"/>
                <w:sz w:val="18"/>
                <w:szCs w:val="18"/>
              </w:rPr>
              <w:t xml:space="preserve">: </w:t>
            </w:r>
            <w:r w:rsidR="00012B61" w:rsidRPr="00413D96">
              <w:rPr>
                <w:rFonts w:ascii="Arial" w:eastAsia="Arial Unicode MS" w:hAnsi="Arial" w:cs="Arial"/>
                <w:color w:val="000000"/>
                <w:sz w:val="18"/>
                <w:szCs w:val="18"/>
              </w:rPr>
              <w:t>I</w:t>
            </w:r>
            <w:r w:rsidRPr="00413D96">
              <w:rPr>
                <w:rFonts w:ascii="Arial" w:eastAsia="Arial Unicode MS" w:hAnsi="Arial" w:cs="Arial"/>
                <w:color w:val="000000"/>
                <w:sz w:val="18"/>
                <w:szCs w:val="18"/>
              </w:rPr>
              <w:t>mpairment</w:t>
            </w:r>
            <w:r w:rsidR="00F8000D" w:rsidRPr="00413D96">
              <w:rPr>
                <w:rFonts w:ascii="Arial" w:eastAsia="Arial Unicode MS" w:hAnsi="Arial" w:cs="Arial"/>
                <w:color w:val="000000"/>
                <w:sz w:val="18"/>
                <w:szCs w:val="18"/>
              </w:rPr>
              <w:t xml:space="preserve"> loss on inv</w:t>
            </w:r>
            <w:r w:rsidR="00126F99" w:rsidRPr="00413D96">
              <w:rPr>
                <w:rFonts w:ascii="Arial" w:eastAsia="Arial Unicode MS" w:hAnsi="Arial" w:cs="Arial"/>
                <w:color w:val="000000"/>
                <w:sz w:val="18"/>
                <w:szCs w:val="18"/>
              </w:rPr>
              <w:t>e</w:t>
            </w:r>
            <w:r w:rsidR="00F8000D" w:rsidRPr="00413D96">
              <w:rPr>
                <w:rFonts w:ascii="Arial" w:eastAsia="Arial Unicode MS" w:hAnsi="Arial" w:cs="Arial"/>
                <w:color w:val="000000"/>
                <w:sz w:val="18"/>
                <w:szCs w:val="18"/>
              </w:rPr>
              <w:t>stment</w:t>
            </w:r>
            <w:r w:rsidR="00371168" w:rsidRPr="00413D96">
              <w:rPr>
                <w:rFonts w:ascii="Arial" w:eastAsia="Arial Unicode MS" w:hAnsi="Arial" w:cs="Arial"/>
                <w:color w:val="000000"/>
                <w:sz w:val="18"/>
                <w:szCs w:val="18"/>
              </w:rPr>
              <w:t xml:space="preserve"> </w:t>
            </w:r>
          </w:p>
          <w:p w14:paraId="36EC0D86" w14:textId="39847B2F" w:rsidR="00FC2975" w:rsidRPr="00413D96" w:rsidRDefault="002C7B15" w:rsidP="00FC2975">
            <w:pPr>
              <w:ind w:left="-68"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000D0754"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     </w:t>
            </w:r>
            <w:r w:rsidR="00371168" w:rsidRPr="00413D96">
              <w:rPr>
                <w:rFonts w:ascii="Arial" w:eastAsia="Arial Unicode MS" w:hAnsi="Arial" w:cs="Arial"/>
                <w:color w:val="000000"/>
                <w:sz w:val="18"/>
                <w:szCs w:val="18"/>
              </w:rPr>
              <w:t>in joint ventures</w:t>
            </w:r>
          </w:p>
        </w:tc>
        <w:tc>
          <w:tcPr>
            <w:tcW w:w="716" w:type="pct"/>
            <w:tcBorders>
              <w:bottom w:val="single" w:sz="4" w:space="0" w:color="auto"/>
            </w:tcBorders>
            <w:shd w:val="clear" w:color="auto" w:fill="auto"/>
            <w:vAlign w:val="center"/>
          </w:tcPr>
          <w:p w14:paraId="068E612F" w14:textId="77777777" w:rsidR="000D650E" w:rsidRPr="00413D96" w:rsidRDefault="000D650E" w:rsidP="00FC2975">
            <w:pPr>
              <w:ind w:right="-72"/>
              <w:jc w:val="right"/>
              <w:rPr>
                <w:rFonts w:ascii="Arial" w:eastAsia="Arial Unicode MS" w:hAnsi="Arial" w:cs="Arial"/>
                <w:snapToGrid w:val="0"/>
                <w:color w:val="000000"/>
                <w:sz w:val="18"/>
                <w:szCs w:val="18"/>
                <w:lang w:eastAsia="th-TH"/>
              </w:rPr>
            </w:pPr>
          </w:p>
          <w:p w14:paraId="18CF9158" w14:textId="30047BF6" w:rsidR="00FC2975" w:rsidRPr="00413D96" w:rsidRDefault="00FC2975" w:rsidP="00FC2975">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172</w:t>
            </w:r>
            <w:r w:rsidRPr="00413D96">
              <w:rPr>
                <w:rFonts w:ascii="Arial" w:eastAsia="Arial Unicode MS" w:hAnsi="Arial" w:cs="Arial"/>
                <w:snapToGrid w:val="0"/>
                <w:color w:val="000000"/>
                <w:sz w:val="18"/>
                <w:szCs w:val="18"/>
                <w:lang w:eastAsia="th-TH"/>
              </w:rPr>
              <w:t>)</w:t>
            </w:r>
          </w:p>
        </w:tc>
        <w:tc>
          <w:tcPr>
            <w:tcW w:w="717" w:type="pct"/>
            <w:tcBorders>
              <w:bottom w:val="single" w:sz="4" w:space="0" w:color="auto"/>
            </w:tcBorders>
            <w:shd w:val="clear" w:color="auto" w:fill="auto"/>
            <w:vAlign w:val="center"/>
          </w:tcPr>
          <w:p w14:paraId="7F653EDC" w14:textId="77777777" w:rsidR="000D650E" w:rsidRPr="00413D96" w:rsidRDefault="000D650E" w:rsidP="00FC2975">
            <w:pPr>
              <w:ind w:right="-72"/>
              <w:jc w:val="right"/>
              <w:rPr>
                <w:rFonts w:ascii="Arial" w:eastAsia="Arial Unicode MS" w:hAnsi="Arial" w:cs="Arial"/>
                <w:snapToGrid w:val="0"/>
                <w:color w:val="000000"/>
                <w:sz w:val="18"/>
                <w:szCs w:val="18"/>
                <w:lang w:eastAsia="th-TH"/>
              </w:rPr>
            </w:pPr>
          </w:p>
          <w:p w14:paraId="6E079144" w14:textId="1F32EAC5" w:rsidR="00FC2975" w:rsidRPr="00413D96" w:rsidRDefault="00FC2975" w:rsidP="00FC2975">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716" w:type="pct"/>
            <w:tcBorders>
              <w:bottom w:val="single" w:sz="4" w:space="0" w:color="auto"/>
            </w:tcBorders>
            <w:shd w:val="clear" w:color="auto" w:fill="auto"/>
            <w:vAlign w:val="center"/>
          </w:tcPr>
          <w:p w14:paraId="55232002" w14:textId="77777777" w:rsidR="000D650E" w:rsidRPr="00413D96" w:rsidRDefault="000D650E" w:rsidP="00FC2975">
            <w:pPr>
              <w:ind w:right="-72"/>
              <w:jc w:val="right"/>
              <w:rPr>
                <w:rFonts w:ascii="Arial" w:eastAsia="Arial Unicode MS" w:hAnsi="Arial" w:cs="Arial"/>
                <w:snapToGrid w:val="0"/>
                <w:color w:val="000000"/>
                <w:sz w:val="18"/>
                <w:szCs w:val="18"/>
                <w:lang w:eastAsia="th-TH"/>
              </w:rPr>
            </w:pPr>
          </w:p>
          <w:p w14:paraId="335CD5AA" w14:textId="771932AE" w:rsidR="00FC2975" w:rsidRPr="00413D96" w:rsidRDefault="00FC2975" w:rsidP="00FC2975">
            <w:pPr>
              <w:ind w:right="-72"/>
              <w:jc w:val="right"/>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502</w:t>
            </w:r>
            <w:r w:rsidRPr="00413D96">
              <w:rPr>
                <w:rFonts w:ascii="Arial" w:eastAsia="Arial Unicode MS" w:hAnsi="Arial" w:cs="Arial"/>
                <w:snapToGrid w:val="0"/>
                <w:color w:val="000000"/>
                <w:sz w:val="18"/>
                <w:szCs w:val="18"/>
                <w:lang w:eastAsia="th-TH"/>
              </w:rPr>
              <w:t>)</w:t>
            </w:r>
          </w:p>
        </w:tc>
        <w:tc>
          <w:tcPr>
            <w:tcW w:w="715" w:type="pct"/>
            <w:tcBorders>
              <w:bottom w:val="single" w:sz="4" w:space="0" w:color="auto"/>
            </w:tcBorders>
            <w:shd w:val="clear" w:color="auto" w:fill="auto"/>
            <w:vAlign w:val="center"/>
          </w:tcPr>
          <w:p w14:paraId="0BEC4164" w14:textId="77777777" w:rsidR="000D650E" w:rsidRPr="00413D96" w:rsidRDefault="000D650E" w:rsidP="00FC2975">
            <w:pPr>
              <w:ind w:right="-72"/>
              <w:jc w:val="right"/>
              <w:rPr>
                <w:rFonts w:ascii="Arial" w:eastAsia="Arial Unicode MS" w:hAnsi="Arial" w:cs="Arial"/>
                <w:snapToGrid w:val="0"/>
                <w:color w:val="000000"/>
                <w:sz w:val="18"/>
                <w:szCs w:val="18"/>
                <w:lang w:eastAsia="th-TH"/>
              </w:rPr>
            </w:pPr>
          </w:p>
          <w:p w14:paraId="0B7DAD42" w14:textId="3F8FD507" w:rsidR="00FC2975" w:rsidRPr="00413D96" w:rsidRDefault="00FC2975" w:rsidP="00FC2975">
            <w:pPr>
              <w:ind w:right="-72"/>
              <w:jc w:val="right"/>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w:t>
            </w:r>
          </w:p>
        </w:tc>
      </w:tr>
      <w:tr w:rsidR="00B8626E" w:rsidRPr="00413D96" w14:paraId="2E1BD9DD" w14:textId="77777777" w:rsidTr="00B8626E">
        <w:trPr>
          <w:cantSplit/>
        </w:trPr>
        <w:tc>
          <w:tcPr>
            <w:tcW w:w="2136" w:type="pct"/>
            <w:shd w:val="clear" w:color="auto" w:fill="auto"/>
          </w:tcPr>
          <w:p w14:paraId="2E0EC4B8" w14:textId="77777777" w:rsidR="00FC2975" w:rsidRPr="00413D96" w:rsidRDefault="00FC2975" w:rsidP="00FC2975">
            <w:pPr>
              <w:ind w:left="-68" w:right="-72"/>
              <w:rPr>
                <w:rFonts w:ascii="Arial" w:eastAsia="Arial Unicode MS" w:hAnsi="Arial" w:cs="Arial"/>
                <w:color w:val="000000"/>
                <w:sz w:val="18"/>
                <w:szCs w:val="18"/>
              </w:rPr>
            </w:pPr>
          </w:p>
        </w:tc>
        <w:tc>
          <w:tcPr>
            <w:tcW w:w="716" w:type="pct"/>
            <w:tcBorders>
              <w:top w:val="single" w:sz="4" w:space="0" w:color="auto"/>
            </w:tcBorders>
            <w:shd w:val="clear" w:color="auto" w:fill="auto"/>
            <w:vAlign w:val="bottom"/>
          </w:tcPr>
          <w:p w14:paraId="079D96CC" w14:textId="77777777" w:rsidR="00FC2975" w:rsidRPr="00413D96" w:rsidRDefault="00FC2975" w:rsidP="00FC2975">
            <w:pPr>
              <w:ind w:right="-72"/>
              <w:jc w:val="right"/>
              <w:rPr>
                <w:rFonts w:ascii="Arial" w:eastAsia="Arial Unicode MS" w:hAnsi="Arial" w:cs="Arial"/>
                <w:snapToGrid w:val="0"/>
                <w:color w:val="000000"/>
                <w:sz w:val="18"/>
                <w:szCs w:val="18"/>
                <w:lang w:eastAsia="th-TH"/>
              </w:rPr>
            </w:pPr>
          </w:p>
        </w:tc>
        <w:tc>
          <w:tcPr>
            <w:tcW w:w="717" w:type="pct"/>
            <w:tcBorders>
              <w:top w:val="single" w:sz="4" w:space="0" w:color="auto"/>
            </w:tcBorders>
            <w:shd w:val="clear" w:color="auto" w:fill="auto"/>
            <w:vAlign w:val="bottom"/>
          </w:tcPr>
          <w:p w14:paraId="43AEBC51" w14:textId="77777777" w:rsidR="00FC2975" w:rsidRPr="00413D96" w:rsidRDefault="00FC2975" w:rsidP="00FC2975">
            <w:pPr>
              <w:ind w:right="-72"/>
              <w:jc w:val="right"/>
              <w:rPr>
                <w:rFonts w:ascii="Arial" w:eastAsia="Arial Unicode MS" w:hAnsi="Arial" w:cs="Arial"/>
                <w:snapToGrid w:val="0"/>
                <w:color w:val="000000"/>
                <w:sz w:val="18"/>
                <w:szCs w:val="18"/>
                <w:lang w:eastAsia="th-TH"/>
              </w:rPr>
            </w:pPr>
          </w:p>
        </w:tc>
        <w:tc>
          <w:tcPr>
            <w:tcW w:w="716" w:type="pct"/>
            <w:tcBorders>
              <w:top w:val="single" w:sz="4" w:space="0" w:color="auto"/>
            </w:tcBorders>
            <w:shd w:val="clear" w:color="auto" w:fill="auto"/>
            <w:vAlign w:val="bottom"/>
          </w:tcPr>
          <w:p w14:paraId="217B4FB6" w14:textId="77777777" w:rsidR="00FC2975" w:rsidRPr="00413D96" w:rsidRDefault="00FC2975" w:rsidP="00FC2975">
            <w:pPr>
              <w:ind w:right="-72"/>
              <w:jc w:val="right"/>
              <w:rPr>
                <w:rFonts w:ascii="Arial" w:eastAsia="Arial Unicode MS" w:hAnsi="Arial" w:cs="Arial"/>
                <w:snapToGrid w:val="0"/>
                <w:color w:val="000000"/>
                <w:sz w:val="18"/>
                <w:szCs w:val="18"/>
                <w:lang w:eastAsia="th-TH"/>
              </w:rPr>
            </w:pPr>
          </w:p>
        </w:tc>
        <w:tc>
          <w:tcPr>
            <w:tcW w:w="715" w:type="pct"/>
            <w:tcBorders>
              <w:top w:val="single" w:sz="4" w:space="0" w:color="auto"/>
            </w:tcBorders>
            <w:shd w:val="clear" w:color="auto" w:fill="auto"/>
            <w:vAlign w:val="bottom"/>
          </w:tcPr>
          <w:p w14:paraId="12ADBC42" w14:textId="77777777" w:rsidR="00FC2975" w:rsidRPr="00413D96" w:rsidRDefault="00FC2975" w:rsidP="00FC2975">
            <w:pPr>
              <w:ind w:right="-72"/>
              <w:jc w:val="right"/>
              <w:rPr>
                <w:rFonts w:ascii="Arial" w:eastAsia="Arial Unicode MS" w:hAnsi="Arial" w:cs="Arial"/>
                <w:snapToGrid w:val="0"/>
                <w:color w:val="000000"/>
                <w:sz w:val="18"/>
                <w:szCs w:val="18"/>
                <w:lang w:eastAsia="th-TH"/>
              </w:rPr>
            </w:pPr>
          </w:p>
        </w:tc>
      </w:tr>
      <w:tr w:rsidR="00B8626E" w:rsidRPr="00413D96" w14:paraId="0D815357" w14:textId="77777777" w:rsidTr="00B8626E">
        <w:trPr>
          <w:cantSplit/>
        </w:trPr>
        <w:tc>
          <w:tcPr>
            <w:tcW w:w="2136" w:type="pct"/>
            <w:shd w:val="clear" w:color="auto" w:fill="auto"/>
          </w:tcPr>
          <w:p w14:paraId="7D81BB5D" w14:textId="77777777" w:rsidR="00FC2975" w:rsidRPr="00413D96" w:rsidRDefault="00FC2975" w:rsidP="00FC2975">
            <w:pPr>
              <w:ind w:left="-68"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Total investments in subsidiaries, </w:t>
            </w:r>
          </w:p>
          <w:p w14:paraId="74FDD4F2" w14:textId="77777777" w:rsidR="00FC2975" w:rsidRPr="00413D96" w:rsidRDefault="00FC2975" w:rsidP="00FC2975">
            <w:pPr>
              <w:ind w:left="-68" w:right="-72"/>
              <w:rPr>
                <w:rFonts w:ascii="Arial" w:eastAsia="Arial Unicode MS" w:hAnsi="Arial" w:cs="Arial"/>
                <w:b/>
                <w:bCs/>
                <w:color w:val="000000"/>
                <w:sz w:val="18"/>
                <w:szCs w:val="18"/>
              </w:rPr>
            </w:pPr>
            <w:r w:rsidRPr="00413D96">
              <w:rPr>
                <w:rFonts w:ascii="Arial" w:eastAsia="Arial Unicode MS" w:hAnsi="Arial" w:cs="Arial"/>
                <w:color w:val="000000"/>
                <w:sz w:val="18"/>
                <w:szCs w:val="18"/>
              </w:rPr>
              <w:t xml:space="preserve">   associates and joint ventures</w:t>
            </w:r>
          </w:p>
        </w:tc>
        <w:tc>
          <w:tcPr>
            <w:tcW w:w="716" w:type="pct"/>
            <w:tcBorders>
              <w:bottom w:val="single" w:sz="4" w:space="0" w:color="auto"/>
            </w:tcBorders>
            <w:shd w:val="clear" w:color="auto" w:fill="auto"/>
            <w:vAlign w:val="bottom"/>
          </w:tcPr>
          <w:p w14:paraId="48DF32FD" w14:textId="5932885B" w:rsidR="00FC2975" w:rsidRPr="00413D96" w:rsidRDefault="00A1321E" w:rsidP="00181BBF">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48</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181</w:t>
            </w:r>
          </w:p>
        </w:tc>
        <w:tc>
          <w:tcPr>
            <w:tcW w:w="717" w:type="pct"/>
            <w:tcBorders>
              <w:bottom w:val="single" w:sz="4" w:space="0" w:color="auto"/>
            </w:tcBorders>
            <w:shd w:val="clear" w:color="auto" w:fill="auto"/>
            <w:vAlign w:val="bottom"/>
          </w:tcPr>
          <w:p w14:paraId="35B3DD1E" w14:textId="3171980F" w:rsidR="00FC2975" w:rsidRPr="00413D96" w:rsidRDefault="00A1321E" w:rsidP="00181BBF">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49</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635</w:t>
            </w:r>
          </w:p>
        </w:tc>
        <w:tc>
          <w:tcPr>
            <w:tcW w:w="716" w:type="pct"/>
            <w:tcBorders>
              <w:bottom w:val="single" w:sz="4" w:space="0" w:color="auto"/>
            </w:tcBorders>
            <w:shd w:val="clear" w:color="auto" w:fill="auto"/>
            <w:vAlign w:val="bottom"/>
          </w:tcPr>
          <w:p w14:paraId="50368D22" w14:textId="45506E71" w:rsidR="00FC2975" w:rsidRPr="00413D96" w:rsidRDefault="00A1321E" w:rsidP="00181BBF">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186</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947</w:t>
            </w:r>
          </w:p>
        </w:tc>
        <w:tc>
          <w:tcPr>
            <w:tcW w:w="715" w:type="pct"/>
            <w:tcBorders>
              <w:bottom w:val="single" w:sz="4" w:space="0" w:color="auto"/>
            </w:tcBorders>
            <w:shd w:val="clear" w:color="auto" w:fill="auto"/>
            <w:vAlign w:val="bottom"/>
          </w:tcPr>
          <w:p w14:paraId="57D124E5" w14:textId="30D015EB" w:rsidR="00FC2975" w:rsidRPr="00413D96" w:rsidRDefault="00A1321E" w:rsidP="00181BBF">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186</w:t>
            </w:r>
            <w:r w:rsidR="00FC2975"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547</w:t>
            </w:r>
          </w:p>
        </w:tc>
      </w:tr>
    </w:tbl>
    <w:p w14:paraId="3566E488" w14:textId="77777777" w:rsidR="009168BD" w:rsidRPr="00413D96" w:rsidRDefault="009168BD" w:rsidP="00BD647D">
      <w:pPr>
        <w:jc w:val="thaiDistribute"/>
        <w:rPr>
          <w:rFonts w:ascii="Arial" w:hAnsi="Arial" w:cs="Arial"/>
          <w:color w:val="000000"/>
          <w:sz w:val="18"/>
          <w:szCs w:val="18"/>
        </w:rPr>
      </w:pPr>
    </w:p>
    <w:p w14:paraId="475A0A86" w14:textId="4085BD12" w:rsidR="009168BD" w:rsidRPr="00413D96" w:rsidRDefault="00A1321E" w:rsidP="00BD647D">
      <w:pPr>
        <w:ind w:left="540"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19</w:t>
      </w:r>
      <w:r w:rsidR="009168BD"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1</w:t>
      </w:r>
      <w:r w:rsidR="009168BD" w:rsidRPr="00413D96">
        <w:rPr>
          <w:rFonts w:ascii="Arial" w:eastAsia="Arial Unicode MS" w:hAnsi="Arial" w:cs="Arial"/>
          <w:b/>
          <w:bCs/>
          <w:color w:val="000000"/>
          <w:sz w:val="18"/>
          <w:szCs w:val="18"/>
        </w:rPr>
        <w:tab/>
        <w:t>Investments in subsidiaries</w:t>
      </w:r>
    </w:p>
    <w:p w14:paraId="64529DB4" w14:textId="77777777" w:rsidR="009168BD" w:rsidRPr="00413D96" w:rsidRDefault="009168BD" w:rsidP="006068B4">
      <w:pPr>
        <w:ind w:left="540"/>
        <w:jc w:val="both"/>
        <w:rPr>
          <w:rFonts w:ascii="Arial" w:eastAsia="Arial Unicode MS" w:hAnsi="Arial" w:cs="Arial"/>
          <w:color w:val="000000"/>
          <w:sz w:val="18"/>
          <w:szCs w:val="18"/>
        </w:rPr>
      </w:pPr>
    </w:p>
    <w:p w14:paraId="5078F93A" w14:textId="1B1C59D9" w:rsidR="009168BD" w:rsidRPr="00413D96" w:rsidRDefault="009168BD" w:rsidP="00EA2C00">
      <w:pPr>
        <w:ind w:left="540"/>
        <w:jc w:val="both"/>
        <w:rPr>
          <w:rFonts w:ascii="Arial" w:eastAsia="Arial Unicode MS" w:hAnsi="Arial" w:cs="Arial"/>
          <w:color w:val="000000"/>
          <w:spacing w:val="-2"/>
          <w:sz w:val="18"/>
          <w:szCs w:val="18"/>
        </w:rPr>
      </w:pPr>
      <w:r w:rsidRPr="00413D96">
        <w:rPr>
          <w:rFonts w:ascii="Arial" w:eastAsia="Arial Unicode MS" w:hAnsi="Arial" w:cs="Arial"/>
          <w:color w:val="000000"/>
          <w:spacing w:val="-2"/>
          <w:sz w:val="18"/>
          <w:szCs w:val="18"/>
        </w:rPr>
        <w:t xml:space="preserve">Movements of investments in subsidiaries </w:t>
      </w:r>
      <w:r w:rsidRPr="00413D96">
        <w:rPr>
          <w:rFonts w:ascii="Arial" w:eastAsia="Arial Unicode MS" w:hAnsi="Arial" w:cs="Arial"/>
          <w:color w:val="000000"/>
          <w:spacing w:val="-2"/>
          <w:sz w:val="18"/>
          <w:szCs w:val="18"/>
          <w:lang w:val="en-US"/>
        </w:rPr>
        <w:t>for the year</w:t>
      </w:r>
      <w:r w:rsidR="00182EE8" w:rsidRPr="00413D96">
        <w:rPr>
          <w:rFonts w:ascii="Arial" w:eastAsia="Arial Unicode MS" w:hAnsi="Arial" w:cs="Arial"/>
          <w:color w:val="000000"/>
          <w:spacing w:val="-2"/>
          <w:sz w:val="18"/>
          <w:szCs w:val="18"/>
          <w:lang w:val="en-US"/>
        </w:rPr>
        <w:t>s</w:t>
      </w:r>
      <w:r w:rsidRPr="00413D96">
        <w:rPr>
          <w:rFonts w:ascii="Arial" w:eastAsia="Arial Unicode MS" w:hAnsi="Arial" w:cs="Arial"/>
          <w:color w:val="000000"/>
          <w:spacing w:val="-2"/>
          <w:sz w:val="18"/>
          <w:szCs w:val="18"/>
          <w:lang w:val="en-US"/>
        </w:rPr>
        <w:t xml:space="preserve"> ended </w:t>
      </w:r>
      <w:r w:rsidR="00A1321E" w:rsidRPr="00A1321E">
        <w:rPr>
          <w:rFonts w:ascii="Arial" w:eastAsia="Arial Unicode MS" w:hAnsi="Arial" w:cs="Arial"/>
          <w:color w:val="000000"/>
          <w:spacing w:val="-2"/>
          <w:sz w:val="18"/>
          <w:szCs w:val="18"/>
        </w:rPr>
        <w:t>31</w:t>
      </w:r>
      <w:r w:rsidRPr="00413D96">
        <w:rPr>
          <w:rFonts w:ascii="Arial" w:eastAsia="Arial Unicode MS" w:hAnsi="Arial" w:cs="Arial"/>
          <w:color w:val="000000"/>
          <w:spacing w:val="-2"/>
          <w:sz w:val="18"/>
          <w:szCs w:val="18"/>
          <w:lang w:val="en-US"/>
        </w:rPr>
        <w:t xml:space="preserve"> December </w:t>
      </w:r>
      <w:r w:rsidRPr="00413D96">
        <w:rPr>
          <w:rFonts w:ascii="Arial" w:eastAsia="Arial Unicode MS" w:hAnsi="Arial" w:cs="Arial"/>
          <w:color w:val="000000"/>
          <w:spacing w:val="-2"/>
          <w:sz w:val="18"/>
          <w:szCs w:val="18"/>
        </w:rPr>
        <w:t>are as follows:</w:t>
      </w:r>
    </w:p>
    <w:p w14:paraId="4BFE030E" w14:textId="77777777" w:rsidR="009168BD" w:rsidRPr="00413D96" w:rsidRDefault="009168BD" w:rsidP="006068B4">
      <w:pPr>
        <w:ind w:left="540"/>
        <w:jc w:val="both"/>
        <w:rPr>
          <w:rFonts w:ascii="Arial" w:eastAsia="Arial Unicode MS" w:hAnsi="Arial" w:cs="Arial"/>
          <w:color w:val="000000"/>
          <w:sz w:val="18"/>
          <w:szCs w:val="18"/>
        </w:rPr>
      </w:pPr>
    </w:p>
    <w:tbl>
      <w:tblPr>
        <w:tblW w:w="9504" w:type="dxa"/>
        <w:tblInd w:w="-45" w:type="dxa"/>
        <w:tblLayout w:type="fixed"/>
        <w:tblLook w:val="0000" w:firstRow="0" w:lastRow="0" w:firstColumn="0" w:lastColumn="0" w:noHBand="0" w:noVBand="0"/>
      </w:tblPr>
      <w:tblGrid>
        <w:gridCol w:w="6768"/>
        <w:gridCol w:w="1368"/>
        <w:gridCol w:w="1368"/>
      </w:tblGrid>
      <w:tr w:rsidR="009177D2" w:rsidRPr="00413D96" w14:paraId="3CAF304A" w14:textId="77777777" w:rsidTr="00E417C7">
        <w:trPr>
          <w:cantSplit/>
        </w:trPr>
        <w:tc>
          <w:tcPr>
            <w:tcW w:w="6768" w:type="dxa"/>
            <w:shd w:val="clear" w:color="auto" w:fill="auto"/>
          </w:tcPr>
          <w:p w14:paraId="6AC819E2" w14:textId="77777777" w:rsidR="009177D2" w:rsidRPr="00413D96" w:rsidRDefault="009177D2" w:rsidP="006068B4">
            <w:pPr>
              <w:ind w:left="474" w:right="-72"/>
              <w:rPr>
                <w:rFonts w:ascii="Arial" w:eastAsia="Arial Unicode MS" w:hAnsi="Arial" w:cs="Arial"/>
                <w:color w:val="000000"/>
                <w:sz w:val="18"/>
                <w:szCs w:val="18"/>
              </w:rPr>
            </w:pPr>
          </w:p>
        </w:tc>
        <w:tc>
          <w:tcPr>
            <w:tcW w:w="2736" w:type="dxa"/>
            <w:gridSpan w:val="2"/>
            <w:tcBorders>
              <w:bottom w:val="single" w:sz="4" w:space="0" w:color="auto"/>
            </w:tcBorders>
            <w:shd w:val="clear" w:color="auto" w:fill="auto"/>
          </w:tcPr>
          <w:p w14:paraId="1995DF3A" w14:textId="77777777" w:rsidR="009177D2" w:rsidRPr="00413D96" w:rsidRDefault="009177D2" w:rsidP="00EA2C0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25A16BBE" w14:textId="77777777" w:rsidR="009177D2" w:rsidRPr="00413D96" w:rsidRDefault="009177D2" w:rsidP="00EA2C0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C000C4" w:rsidRPr="00413D96" w14:paraId="7F5A445F" w14:textId="77777777" w:rsidTr="00E417C7">
        <w:trPr>
          <w:cantSplit/>
        </w:trPr>
        <w:tc>
          <w:tcPr>
            <w:tcW w:w="6768" w:type="dxa"/>
            <w:shd w:val="clear" w:color="auto" w:fill="auto"/>
          </w:tcPr>
          <w:p w14:paraId="27DC5FAD" w14:textId="77777777" w:rsidR="00C000C4" w:rsidRPr="00413D96" w:rsidRDefault="00C000C4" w:rsidP="006068B4">
            <w:pPr>
              <w:ind w:left="474"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C4F2CB0" w14:textId="276A618F" w:rsidR="00C000C4" w:rsidRPr="00413D96" w:rsidRDefault="00A1321E" w:rsidP="00EA2C00">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tcBorders>
            <w:shd w:val="clear" w:color="auto" w:fill="auto"/>
          </w:tcPr>
          <w:p w14:paraId="147248A9" w14:textId="50BB4B20" w:rsidR="00C000C4" w:rsidRPr="00413D96" w:rsidRDefault="00A1321E" w:rsidP="00EA2C00">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C000C4" w:rsidRPr="00413D96" w14:paraId="71C8288C" w14:textId="77777777" w:rsidTr="004B78DD">
        <w:tblPrEx>
          <w:tblLook w:val="00A0" w:firstRow="1" w:lastRow="0" w:firstColumn="1" w:lastColumn="0" w:noHBand="0" w:noVBand="0"/>
        </w:tblPrEx>
        <w:tc>
          <w:tcPr>
            <w:tcW w:w="6768" w:type="dxa"/>
            <w:shd w:val="clear" w:color="auto" w:fill="auto"/>
          </w:tcPr>
          <w:p w14:paraId="44FDED91" w14:textId="77777777" w:rsidR="00C000C4" w:rsidRPr="00413D96" w:rsidRDefault="00C000C4" w:rsidP="006068B4">
            <w:pPr>
              <w:ind w:left="474"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5C8FB3A8" w14:textId="77777777" w:rsidR="00C000C4" w:rsidRPr="00413D96" w:rsidRDefault="00C000C4" w:rsidP="00EA2C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0FEC2806" w14:textId="77777777" w:rsidR="00C000C4" w:rsidRPr="00413D96" w:rsidRDefault="00C000C4" w:rsidP="00EA2C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C000C4" w:rsidRPr="00413D96" w14:paraId="119C9ABC" w14:textId="77777777" w:rsidTr="004B78DD">
        <w:tblPrEx>
          <w:tblLook w:val="00A0" w:firstRow="1" w:lastRow="0" w:firstColumn="1" w:lastColumn="0" w:noHBand="0" w:noVBand="0"/>
        </w:tblPrEx>
        <w:tc>
          <w:tcPr>
            <w:tcW w:w="6768" w:type="dxa"/>
            <w:shd w:val="clear" w:color="auto" w:fill="auto"/>
          </w:tcPr>
          <w:p w14:paraId="26C86FCF" w14:textId="77777777" w:rsidR="00C000C4" w:rsidRPr="00413D96" w:rsidRDefault="00C000C4" w:rsidP="006068B4">
            <w:pPr>
              <w:ind w:left="474"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2760FDE" w14:textId="77777777" w:rsidR="00C000C4" w:rsidRPr="00413D96" w:rsidRDefault="00C000C4" w:rsidP="00083892">
            <w:pPr>
              <w:ind w:left="-68"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64BB647" w14:textId="77777777" w:rsidR="00C000C4" w:rsidRPr="00413D96" w:rsidRDefault="00C000C4" w:rsidP="00083892">
            <w:pPr>
              <w:ind w:left="-68" w:right="-72"/>
              <w:rPr>
                <w:rFonts w:ascii="Arial" w:eastAsia="Arial Unicode MS" w:hAnsi="Arial" w:cs="Arial"/>
                <w:color w:val="000000"/>
                <w:sz w:val="18"/>
                <w:szCs w:val="18"/>
              </w:rPr>
            </w:pPr>
          </w:p>
        </w:tc>
      </w:tr>
      <w:tr w:rsidR="00ED6041" w:rsidRPr="00413D96" w14:paraId="29837388" w14:textId="77777777" w:rsidTr="004B78DD">
        <w:tblPrEx>
          <w:tblLook w:val="00A0" w:firstRow="1" w:lastRow="0" w:firstColumn="1" w:lastColumn="0" w:noHBand="0" w:noVBand="0"/>
        </w:tblPrEx>
        <w:trPr>
          <w:trHeight w:val="175"/>
        </w:trPr>
        <w:tc>
          <w:tcPr>
            <w:tcW w:w="6768" w:type="dxa"/>
            <w:shd w:val="clear" w:color="auto" w:fill="auto"/>
          </w:tcPr>
          <w:p w14:paraId="3FE8E913" w14:textId="77777777" w:rsidR="00ED6041" w:rsidRPr="00413D96" w:rsidRDefault="00ED6041" w:rsidP="006068B4">
            <w:pPr>
              <w:ind w:left="474"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Opening net book value</w:t>
            </w:r>
          </w:p>
        </w:tc>
        <w:tc>
          <w:tcPr>
            <w:tcW w:w="1368" w:type="dxa"/>
            <w:shd w:val="clear" w:color="auto" w:fill="auto"/>
          </w:tcPr>
          <w:p w14:paraId="65426261" w14:textId="24113E92" w:rsidR="00ED6041" w:rsidRPr="00413D96" w:rsidRDefault="00A1321E" w:rsidP="006D18EC">
            <w:pPr>
              <w:ind w:left="270"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179</w:t>
            </w:r>
            <w:r w:rsidR="006D18EC"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614</w:t>
            </w:r>
          </w:p>
        </w:tc>
        <w:tc>
          <w:tcPr>
            <w:tcW w:w="1368" w:type="dxa"/>
            <w:shd w:val="clear" w:color="auto" w:fill="auto"/>
          </w:tcPr>
          <w:p w14:paraId="3EC51355" w14:textId="30A9752E" w:rsidR="00ED6041" w:rsidRPr="00413D96" w:rsidRDefault="00A1321E" w:rsidP="006D18EC">
            <w:pPr>
              <w:ind w:left="27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171</w:t>
            </w:r>
            <w:r w:rsidR="00ED604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688</w:t>
            </w:r>
          </w:p>
        </w:tc>
      </w:tr>
      <w:tr w:rsidR="00ED6041" w:rsidRPr="00413D96" w14:paraId="39D08FBC" w14:textId="77777777" w:rsidTr="004B78DD">
        <w:tblPrEx>
          <w:tblLook w:val="00A0" w:firstRow="1" w:lastRow="0" w:firstColumn="1" w:lastColumn="0" w:noHBand="0" w:noVBand="0"/>
        </w:tblPrEx>
        <w:trPr>
          <w:trHeight w:val="175"/>
        </w:trPr>
        <w:tc>
          <w:tcPr>
            <w:tcW w:w="6768" w:type="dxa"/>
            <w:shd w:val="clear" w:color="auto" w:fill="auto"/>
          </w:tcPr>
          <w:p w14:paraId="32F3DF1B" w14:textId="7DF4E70C" w:rsidR="00ED6041" w:rsidRPr="00413D96" w:rsidRDefault="00ED6041" w:rsidP="006068B4">
            <w:pPr>
              <w:ind w:left="474"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Additional investments </w:t>
            </w:r>
            <w:r w:rsidRPr="00413D96">
              <w:rPr>
                <w:rFonts w:ascii="Arial" w:eastAsia="Arial Unicode MS" w:hAnsi="Arial" w:cs="Arial"/>
                <w:color w:val="000000"/>
                <w:sz w:val="18"/>
                <w:szCs w:val="18"/>
                <w:vertAlign w:val="superscript"/>
              </w:rPr>
              <w:t>(a)</w:t>
            </w:r>
          </w:p>
        </w:tc>
        <w:tc>
          <w:tcPr>
            <w:tcW w:w="1368" w:type="dxa"/>
            <w:shd w:val="clear" w:color="auto" w:fill="auto"/>
          </w:tcPr>
          <w:p w14:paraId="50C2D936" w14:textId="6B701827" w:rsidR="00ED6041" w:rsidRPr="00413D96" w:rsidRDefault="00A1321E" w:rsidP="006D18EC">
            <w:pPr>
              <w:ind w:left="270"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917</w:t>
            </w:r>
          </w:p>
        </w:tc>
        <w:tc>
          <w:tcPr>
            <w:tcW w:w="1368" w:type="dxa"/>
            <w:shd w:val="clear" w:color="auto" w:fill="auto"/>
          </w:tcPr>
          <w:p w14:paraId="5E13D49E" w14:textId="1279DFDD" w:rsidR="00ED6041" w:rsidRPr="00413D96" w:rsidRDefault="00A1321E" w:rsidP="006D18EC">
            <w:pPr>
              <w:ind w:left="27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ED604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929</w:t>
            </w:r>
          </w:p>
        </w:tc>
      </w:tr>
      <w:tr w:rsidR="00ED6041" w:rsidRPr="00413D96" w14:paraId="565C191F" w14:textId="77777777" w:rsidTr="004B78DD">
        <w:tblPrEx>
          <w:tblLook w:val="00A0" w:firstRow="1" w:lastRow="0" w:firstColumn="1" w:lastColumn="0" w:noHBand="0" w:noVBand="0"/>
        </w:tblPrEx>
        <w:trPr>
          <w:trHeight w:val="175"/>
        </w:trPr>
        <w:tc>
          <w:tcPr>
            <w:tcW w:w="6768" w:type="dxa"/>
            <w:shd w:val="clear" w:color="auto" w:fill="auto"/>
          </w:tcPr>
          <w:p w14:paraId="6D6C21E4" w14:textId="09F7726F" w:rsidR="00ED6041" w:rsidRPr="00413D96" w:rsidRDefault="00ED6041" w:rsidP="006068B4">
            <w:pPr>
              <w:ind w:left="474" w:right="-72"/>
              <w:rPr>
                <w:rFonts w:ascii="Arial" w:eastAsia="Arial Unicode MS" w:hAnsi="Arial" w:cs="Arial"/>
                <w:color w:val="000000"/>
                <w:sz w:val="18"/>
                <w:szCs w:val="18"/>
              </w:rPr>
            </w:pPr>
            <w:r w:rsidRPr="00413D96">
              <w:rPr>
                <w:rFonts w:ascii="Arial" w:eastAsia="Arial Unicode MS" w:hAnsi="Arial" w:cs="Arial"/>
                <w:color w:val="000000"/>
                <w:sz w:val="18"/>
                <w:szCs w:val="18"/>
              </w:rPr>
              <w:t>Dissolution of the subsidiary</w:t>
            </w:r>
            <w:r w:rsidR="00CE0AA9" w:rsidRPr="00413D96">
              <w:rPr>
                <w:rFonts w:ascii="Arial" w:eastAsia="Arial Unicode MS" w:hAnsi="Arial" w:cs="Arial"/>
                <w:color w:val="000000"/>
                <w:sz w:val="18"/>
                <w:szCs w:val="18"/>
              </w:rPr>
              <w:t xml:space="preserve"> </w:t>
            </w:r>
            <w:r w:rsidR="006D18EC" w:rsidRPr="00413D96">
              <w:rPr>
                <w:rFonts w:ascii="Arial" w:eastAsia="Arial Unicode MS" w:hAnsi="Arial" w:cs="Arial"/>
                <w:color w:val="000000"/>
                <w:sz w:val="18"/>
                <w:szCs w:val="18"/>
                <w:vertAlign w:val="superscript"/>
              </w:rPr>
              <w:t>(b)</w:t>
            </w:r>
          </w:p>
        </w:tc>
        <w:tc>
          <w:tcPr>
            <w:tcW w:w="1368" w:type="dxa"/>
            <w:shd w:val="clear" w:color="auto" w:fill="auto"/>
          </w:tcPr>
          <w:p w14:paraId="685D2C13" w14:textId="3323C543" w:rsidR="00ED6041" w:rsidRPr="00413D96" w:rsidRDefault="006D18EC" w:rsidP="006D18EC">
            <w:pPr>
              <w:ind w:left="270"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lang w:val="en-US"/>
              </w:rPr>
              <w:t>)</w:t>
            </w:r>
          </w:p>
        </w:tc>
        <w:tc>
          <w:tcPr>
            <w:tcW w:w="1368" w:type="dxa"/>
            <w:shd w:val="clear" w:color="auto" w:fill="auto"/>
          </w:tcPr>
          <w:p w14:paraId="5970C5AB" w14:textId="30639905" w:rsidR="00ED6041" w:rsidRPr="00413D96" w:rsidRDefault="00ED6041" w:rsidP="006D18EC">
            <w:pPr>
              <w:ind w:left="270"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lang w:val="en-US"/>
              </w:rPr>
              <w:t>)</w:t>
            </w:r>
          </w:p>
        </w:tc>
      </w:tr>
      <w:tr w:rsidR="00ED6041" w:rsidRPr="00413D96" w14:paraId="40A8A9A8" w14:textId="77777777" w:rsidTr="004B78DD">
        <w:tblPrEx>
          <w:tblLook w:val="00A0" w:firstRow="1" w:lastRow="0" w:firstColumn="1" w:lastColumn="0" w:noHBand="0" w:noVBand="0"/>
        </w:tblPrEx>
        <w:tc>
          <w:tcPr>
            <w:tcW w:w="6768" w:type="dxa"/>
            <w:shd w:val="clear" w:color="auto" w:fill="auto"/>
          </w:tcPr>
          <w:p w14:paraId="221B56DE" w14:textId="74EDBD1A" w:rsidR="00ED6041" w:rsidRPr="00413D96" w:rsidRDefault="006D18EC" w:rsidP="006068B4">
            <w:pPr>
              <w:ind w:left="474" w:right="-72"/>
              <w:rPr>
                <w:rFonts w:ascii="Arial" w:eastAsia="Arial Unicode MS" w:hAnsi="Arial" w:cs="Arial"/>
                <w:b/>
                <w:bCs/>
                <w:color w:val="000000"/>
                <w:spacing w:val="-4"/>
                <w:sz w:val="18"/>
                <w:szCs w:val="18"/>
              </w:rPr>
            </w:pPr>
            <w:r w:rsidRPr="00413D96">
              <w:rPr>
                <w:rFonts w:ascii="Arial" w:eastAsia="Arial Unicode MS" w:hAnsi="Arial" w:cs="Arial"/>
                <w:color w:val="000000"/>
                <w:spacing w:val="-4"/>
                <w:sz w:val="18"/>
                <w:szCs w:val="18"/>
              </w:rPr>
              <w:t>Reclassification from investment in an associate to investment in a subsidiary</w:t>
            </w:r>
            <w:r w:rsidR="00CE0AA9" w:rsidRPr="00413D96">
              <w:rPr>
                <w:rFonts w:ascii="Arial" w:eastAsia="Arial Unicode MS" w:hAnsi="Arial" w:cs="Arial"/>
                <w:color w:val="000000"/>
                <w:spacing w:val="-4"/>
                <w:sz w:val="18"/>
                <w:szCs w:val="18"/>
              </w:rPr>
              <w:t xml:space="preserve"> </w:t>
            </w:r>
            <w:r w:rsidRPr="00413D96">
              <w:rPr>
                <w:rFonts w:ascii="Arial" w:eastAsia="Arial Unicode MS" w:hAnsi="Arial" w:cs="Arial"/>
                <w:color w:val="000000"/>
                <w:spacing w:val="-4"/>
                <w:sz w:val="18"/>
                <w:szCs w:val="18"/>
                <w:vertAlign w:val="superscript"/>
              </w:rPr>
              <w:t>(c)</w:t>
            </w:r>
          </w:p>
        </w:tc>
        <w:tc>
          <w:tcPr>
            <w:tcW w:w="1368" w:type="dxa"/>
            <w:tcBorders>
              <w:bottom w:val="single" w:sz="4" w:space="0" w:color="auto"/>
            </w:tcBorders>
            <w:shd w:val="clear" w:color="auto" w:fill="auto"/>
          </w:tcPr>
          <w:p w14:paraId="0DE03A79" w14:textId="11A0F7C4" w:rsidR="00ED6041" w:rsidRPr="00413D96" w:rsidRDefault="00A1321E" w:rsidP="006D18EC">
            <w:pPr>
              <w:ind w:left="270"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1</w:t>
            </w:r>
            <w:r w:rsidR="006D18EC" w:rsidRPr="00413D96">
              <w:rPr>
                <w:rFonts w:ascii="Arial" w:eastAsia="Arial Unicode MS" w:hAnsi="Arial" w:cs="Arial"/>
                <w:snapToGrid w:val="0"/>
                <w:color w:val="000000"/>
                <w:sz w:val="18"/>
                <w:szCs w:val="18"/>
                <w:lang w:val="en-US" w:eastAsia="th-TH"/>
              </w:rPr>
              <w:t>,</w:t>
            </w:r>
            <w:r w:rsidRPr="00A1321E">
              <w:rPr>
                <w:rFonts w:ascii="Arial" w:eastAsia="Arial Unicode MS" w:hAnsi="Arial" w:cs="Arial"/>
                <w:snapToGrid w:val="0"/>
                <w:color w:val="000000"/>
                <w:sz w:val="18"/>
                <w:szCs w:val="18"/>
                <w:lang w:eastAsia="th-TH"/>
              </w:rPr>
              <w:t>122</w:t>
            </w:r>
          </w:p>
        </w:tc>
        <w:tc>
          <w:tcPr>
            <w:tcW w:w="1368" w:type="dxa"/>
            <w:tcBorders>
              <w:bottom w:val="single" w:sz="4" w:space="0" w:color="auto"/>
            </w:tcBorders>
            <w:shd w:val="clear" w:color="auto" w:fill="auto"/>
          </w:tcPr>
          <w:p w14:paraId="6E2FF3CB" w14:textId="00EBDEA0" w:rsidR="00ED6041" w:rsidRPr="00413D96" w:rsidRDefault="00ED6041" w:rsidP="006D18EC">
            <w:pPr>
              <w:ind w:left="270"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val="en-US" w:eastAsia="th-TH"/>
              </w:rPr>
              <w:t>-</w:t>
            </w:r>
          </w:p>
        </w:tc>
      </w:tr>
      <w:tr w:rsidR="00ED6041" w:rsidRPr="00413D96" w14:paraId="174C8C9D" w14:textId="77777777" w:rsidTr="004B78DD">
        <w:tblPrEx>
          <w:tblLook w:val="00A0" w:firstRow="1" w:lastRow="0" w:firstColumn="1" w:lastColumn="0" w:noHBand="0" w:noVBand="0"/>
        </w:tblPrEx>
        <w:tc>
          <w:tcPr>
            <w:tcW w:w="6768" w:type="dxa"/>
            <w:shd w:val="clear" w:color="auto" w:fill="auto"/>
          </w:tcPr>
          <w:p w14:paraId="663962CF" w14:textId="77777777" w:rsidR="00ED6041" w:rsidRPr="00413D96" w:rsidRDefault="00ED6041" w:rsidP="006068B4">
            <w:pPr>
              <w:ind w:left="474"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2908B9F" w14:textId="77777777" w:rsidR="00ED6041" w:rsidRPr="00413D96" w:rsidRDefault="00ED6041" w:rsidP="006D18EC">
            <w:pPr>
              <w:ind w:left="270"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E49263B" w14:textId="77777777" w:rsidR="00ED6041" w:rsidRPr="00413D96" w:rsidRDefault="00ED6041" w:rsidP="006D18EC">
            <w:pPr>
              <w:ind w:left="270" w:right="-72"/>
              <w:rPr>
                <w:rFonts w:ascii="Arial" w:eastAsia="Arial Unicode MS" w:hAnsi="Arial" w:cs="Arial"/>
                <w:color w:val="000000"/>
                <w:sz w:val="18"/>
                <w:szCs w:val="18"/>
              </w:rPr>
            </w:pPr>
          </w:p>
        </w:tc>
      </w:tr>
      <w:tr w:rsidR="00ED6041" w:rsidRPr="00413D96" w14:paraId="24960066" w14:textId="77777777" w:rsidTr="004B78DD">
        <w:tblPrEx>
          <w:tblLook w:val="00A0" w:firstRow="1" w:lastRow="0" w:firstColumn="1" w:lastColumn="0" w:noHBand="0" w:noVBand="0"/>
        </w:tblPrEx>
        <w:trPr>
          <w:trHeight w:val="123"/>
        </w:trPr>
        <w:tc>
          <w:tcPr>
            <w:tcW w:w="6768" w:type="dxa"/>
            <w:shd w:val="clear" w:color="auto" w:fill="auto"/>
            <w:vAlign w:val="center"/>
          </w:tcPr>
          <w:p w14:paraId="6EBB1B14" w14:textId="77777777" w:rsidR="00ED6041" w:rsidRPr="00413D96" w:rsidRDefault="00ED6041" w:rsidP="006068B4">
            <w:pPr>
              <w:ind w:left="474"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book value</w:t>
            </w:r>
          </w:p>
        </w:tc>
        <w:tc>
          <w:tcPr>
            <w:tcW w:w="1368" w:type="dxa"/>
            <w:tcBorders>
              <w:bottom w:val="single" w:sz="4" w:space="0" w:color="auto"/>
            </w:tcBorders>
            <w:shd w:val="clear" w:color="auto" w:fill="auto"/>
            <w:vAlign w:val="bottom"/>
          </w:tcPr>
          <w:p w14:paraId="1B0AC960" w14:textId="31DB646A" w:rsidR="00ED6041" w:rsidRPr="00413D96" w:rsidRDefault="00A1321E" w:rsidP="006D18EC">
            <w:pPr>
              <w:ind w:left="270"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181</w:t>
            </w:r>
            <w:r w:rsidR="006D18EC"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638</w:t>
            </w:r>
          </w:p>
        </w:tc>
        <w:tc>
          <w:tcPr>
            <w:tcW w:w="1368" w:type="dxa"/>
            <w:tcBorders>
              <w:bottom w:val="single" w:sz="4" w:space="0" w:color="auto"/>
            </w:tcBorders>
            <w:shd w:val="clear" w:color="auto" w:fill="auto"/>
            <w:vAlign w:val="bottom"/>
          </w:tcPr>
          <w:p w14:paraId="07DC2C23" w14:textId="27C2C500" w:rsidR="00ED6041" w:rsidRPr="00413D96" w:rsidRDefault="00A1321E" w:rsidP="006D18EC">
            <w:pPr>
              <w:ind w:left="27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179</w:t>
            </w:r>
            <w:r w:rsidR="00ED604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614</w:t>
            </w:r>
          </w:p>
        </w:tc>
      </w:tr>
    </w:tbl>
    <w:p w14:paraId="299A200C" w14:textId="77777777" w:rsidR="009168BD" w:rsidRPr="00413D96" w:rsidRDefault="009168BD" w:rsidP="00B8626E">
      <w:pPr>
        <w:ind w:left="540"/>
        <w:jc w:val="both"/>
        <w:rPr>
          <w:rFonts w:ascii="Arial" w:eastAsia="Arial Unicode MS" w:hAnsi="Arial" w:cs="Arial"/>
          <w:color w:val="000000"/>
          <w:sz w:val="18"/>
          <w:szCs w:val="18"/>
        </w:rPr>
      </w:pPr>
      <w:bookmarkStart w:id="10" w:name="OLE_LINK1"/>
    </w:p>
    <w:p w14:paraId="18CC41C8" w14:textId="45DF6585" w:rsidR="009168BD" w:rsidRPr="00413D96" w:rsidRDefault="009168BD" w:rsidP="00B8626E">
      <w:pPr>
        <w:ind w:left="540"/>
        <w:jc w:val="thaiDistribute"/>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Significant changes in investments in subsidiaries for the year ended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lang w:val="en-US"/>
        </w:rPr>
        <w:t xml:space="preserve"> December</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are as</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follows:</w:t>
      </w:r>
    </w:p>
    <w:p w14:paraId="6F044BD4" w14:textId="77777777" w:rsidR="009168BD" w:rsidRPr="00413D96" w:rsidRDefault="009168BD" w:rsidP="00B8626E">
      <w:pPr>
        <w:ind w:left="540"/>
        <w:jc w:val="both"/>
        <w:rPr>
          <w:rFonts w:ascii="Arial" w:eastAsia="Arial Unicode MS" w:hAnsi="Arial" w:cs="Arial"/>
          <w:color w:val="000000"/>
          <w:sz w:val="18"/>
          <w:szCs w:val="18"/>
        </w:rPr>
      </w:pPr>
    </w:p>
    <w:p w14:paraId="4B3C9450" w14:textId="77777777" w:rsidR="0058168B" w:rsidRPr="00413D96" w:rsidRDefault="0058168B" w:rsidP="00A77CF6">
      <w:pPr>
        <w:pStyle w:val="ListParagraph"/>
        <w:numPr>
          <w:ilvl w:val="0"/>
          <w:numId w:val="9"/>
        </w:numPr>
        <w:spacing w:after="0" w:line="240" w:lineRule="auto"/>
        <w:ind w:left="1080" w:hanging="540"/>
        <w:jc w:val="both"/>
        <w:rPr>
          <w:rFonts w:ascii="Arial" w:eastAsia="Arial Unicode MS" w:hAnsi="Arial" w:cs="Arial"/>
          <w:b/>
          <w:bCs/>
          <w:color w:val="000000"/>
          <w:sz w:val="18"/>
          <w:szCs w:val="18"/>
          <w:lang w:val="en-GB"/>
        </w:rPr>
      </w:pPr>
      <w:r w:rsidRPr="00413D96">
        <w:rPr>
          <w:rFonts w:ascii="Arial" w:eastAsia="Arial Unicode MS" w:hAnsi="Arial" w:cs="Arial"/>
          <w:b/>
          <w:bCs/>
          <w:color w:val="000000"/>
          <w:sz w:val="18"/>
          <w:szCs w:val="18"/>
          <w:lang w:val="en-GB"/>
        </w:rPr>
        <w:t>Global Renewable Synergy Company Limited</w:t>
      </w:r>
    </w:p>
    <w:p w14:paraId="442699EB" w14:textId="77777777" w:rsidR="00CE0AA9" w:rsidRPr="00413D96" w:rsidRDefault="00CE0AA9" w:rsidP="00CE0AA9">
      <w:pPr>
        <w:pStyle w:val="ListParagraph"/>
        <w:spacing w:after="0" w:line="240" w:lineRule="auto"/>
        <w:ind w:left="1080"/>
        <w:jc w:val="both"/>
        <w:rPr>
          <w:rFonts w:ascii="Arial" w:eastAsia="Arial Unicode MS" w:hAnsi="Arial" w:cs="Arial"/>
          <w:b/>
          <w:bCs/>
          <w:color w:val="000000"/>
          <w:sz w:val="18"/>
          <w:szCs w:val="18"/>
          <w:lang w:val="en-GB"/>
        </w:rPr>
      </w:pPr>
    </w:p>
    <w:p w14:paraId="57E11045" w14:textId="70AEF2EB" w:rsidR="00EA2C00" w:rsidRPr="00B8626E" w:rsidRDefault="009D54A5" w:rsidP="00EA2C00">
      <w:pPr>
        <w:pStyle w:val="ListParagraph"/>
        <w:spacing w:after="0" w:line="240" w:lineRule="auto"/>
        <w:ind w:left="1080"/>
        <w:jc w:val="thaiDistribute"/>
        <w:rPr>
          <w:rFonts w:ascii="Arial" w:eastAsia="Arial Unicode MS" w:hAnsi="Arial" w:cs="Arial"/>
          <w:color w:val="000000"/>
          <w:sz w:val="18"/>
          <w:szCs w:val="18"/>
          <w:lang w:val="en-GB"/>
        </w:rPr>
      </w:pPr>
      <w:bookmarkStart w:id="11" w:name="_Hlk70427251"/>
      <w:r w:rsidRPr="00B8626E">
        <w:rPr>
          <w:rFonts w:ascii="Arial" w:eastAsia="Arial Unicode MS" w:hAnsi="Arial" w:cs="Arial"/>
          <w:color w:val="000000"/>
          <w:sz w:val="18"/>
          <w:szCs w:val="18"/>
          <w:lang w:val="en-GB"/>
        </w:rPr>
        <w:t>During the</w:t>
      </w:r>
      <w:r w:rsidR="00791408" w:rsidRPr="00B8626E">
        <w:rPr>
          <w:rFonts w:ascii="Arial" w:hAnsi="Arial" w:cs="Arial"/>
          <w:sz w:val="18"/>
          <w:szCs w:val="18"/>
        </w:rPr>
        <w:t xml:space="preserve"> </w:t>
      </w:r>
      <w:r w:rsidR="00791408" w:rsidRPr="00B8626E">
        <w:rPr>
          <w:rFonts w:ascii="Arial" w:eastAsia="Arial Unicode MS" w:hAnsi="Arial" w:cs="Arial"/>
          <w:color w:val="000000"/>
          <w:sz w:val="18"/>
          <w:szCs w:val="18"/>
          <w:lang w:val="en-GB"/>
        </w:rPr>
        <w:t xml:space="preserve">year ended </w:t>
      </w:r>
      <w:r w:rsidR="00A1321E" w:rsidRPr="00A1321E">
        <w:rPr>
          <w:rFonts w:ascii="Arial" w:eastAsia="Arial Unicode MS" w:hAnsi="Arial" w:cs="Arial"/>
          <w:color w:val="000000"/>
          <w:sz w:val="18"/>
          <w:szCs w:val="18"/>
          <w:lang w:val="en-GB"/>
        </w:rPr>
        <w:t>31</w:t>
      </w:r>
      <w:r w:rsidR="00791408" w:rsidRPr="00B8626E">
        <w:rPr>
          <w:rFonts w:ascii="Arial" w:eastAsia="Arial Unicode MS" w:hAnsi="Arial" w:cs="Arial"/>
          <w:color w:val="000000"/>
          <w:sz w:val="18"/>
          <w:szCs w:val="18"/>
          <w:lang w:val="en-GB"/>
        </w:rPr>
        <w:t xml:space="preserve"> December </w:t>
      </w:r>
      <w:r w:rsidR="00A1321E" w:rsidRPr="00A1321E">
        <w:rPr>
          <w:rFonts w:ascii="Arial" w:eastAsia="Arial Unicode MS" w:hAnsi="Arial" w:cs="Arial"/>
          <w:color w:val="000000"/>
          <w:sz w:val="18"/>
          <w:szCs w:val="18"/>
          <w:lang w:val="en-GB"/>
        </w:rPr>
        <w:t>2024</w:t>
      </w:r>
      <w:r w:rsidRPr="00B8626E">
        <w:rPr>
          <w:rFonts w:ascii="Arial" w:eastAsia="Arial Unicode MS" w:hAnsi="Arial" w:cs="Arial"/>
          <w:color w:val="000000"/>
          <w:sz w:val="18"/>
          <w:szCs w:val="18"/>
          <w:lang w:val="en-GB"/>
        </w:rPr>
        <w:t xml:space="preserve">, Global Renewable Synergy Company Limited called for </w:t>
      </w:r>
      <w:r w:rsidR="00CE0C6C" w:rsidRPr="00B8626E">
        <w:rPr>
          <w:rFonts w:ascii="Arial" w:eastAsia="Arial Unicode MS" w:hAnsi="Arial" w:cs="Arial"/>
          <w:color w:val="000000"/>
          <w:sz w:val="18"/>
          <w:szCs w:val="18"/>
          <w:lang w:val="en-GB"/>
        </w:rPr>
        <w:br/>
      </w:r>
      <w:r w:rsidRPr="00B8626E">
        <w:rPr>
          <w:rFonts w:ascii="Arial" w:eastAsia="Arial Unicode MS" w:hAnsi="Arial" w:cs="Arial"/>
          <w:color w:val="000000"/>
          <w:sz w:val="18"/>
          <w:szCs w:val="18"/>
          <w:lang w:val="en-GB"/>
        </w:rPr>
        <w:t xml:space="preserve">the additional paid-up share capital for </w:t>
      </w:r>
      <w:r w:rsidR="00A1321E" w:rsidRPr="00A1321E">
        <w:rPr>
          <w:rFonts w:ascii="Arial" w:eastAsia="Arial Unicode MS" w:hAnsi="Arial" w:cs="Arial"/>
          <w:color w:val="000000"/>
          <w:sz w:val="18"/>
          <w:szCs w:val="18"/>
          <w:lang w:val="en-GB"/>
        </w:rPr>
        <w:t>58</w:t>
      </w:r>
      <w:r w:rsidRPr="00B8626E">
        <w:rPr>
          <w:rFonts w:ascii="Arial" w:eastAsia="Arial Unicode MS" w:hAnsi="Arial" w:cs="Arial"/>
          <w:color w:val="000000"/>
          <w:sz w:val="18"/>
          <w:szCs w:val="18"/>
          <w:lang w:val="en-GB"/>
        </w:rPr>
        <w:t>,</w:t>
      </w:r>
      <w:r w:rsidR="00A1321E" w:rsidRPr="00A1321E">
        <w:rPr>
          <w:rFonts w:ascii="Arial" w:eastAsia="Arial Unicode MS" w:hAnsi="Arial" w:cs="Arial"/>
          <w:color w:val="000000"/>
          <w:sz w:val="18"/>
          <w:szCs w:val="18"/>
          <w:lang w:val="en-GB"/>
        </w:rPr>
        <w:t>464</w:t>
      </w:r>
      <w:r w:rsidRPr="00B8626E">
        <w:rPr>
          <w:rFonts w:ascii="Arial" w:eastAsia="Arial Unicode MS" w:hAnsi="Arial" w:cs="Arial"/>
          <w:color w:val="000000"/>
          <w:sz w:val="18"/>
          <w:szCs w:val="18"/>
          <w:lang w:val="en-GB"/>
        </w:rPr>
        <w:t>,</w:t>
      </w:r>
      <w:r w:rsidR="00A1321E" w:rsidRPr="00A1321E">
        <w:rPr>
          <w:rFonts w:ascii="Arial" w:eastAsia="Arial Unicode MS" w:hAnsi="Arial" w:cs="Arial"/>
          <w:color w:val="000000"/>
          <w:sz w:val="18"/>
          <w:szCs w:val="18"/>
          <w:lang w:val="en-GB"/>
        </w:rPr>
        <w:t>397</w:t>
      </w:r>
      <w:r w:rsidRPr="00B8626E">
        <w:rPr>
          <w:rFonts w:ascii="Arial" w:eastAsia="Arial Unicode MS" w:hAnsi="Arial" w:cs="Arial"/>
          <w:color w:val="000000"/>
          <w:sz w:val="18"/>
          <w:szCs w:val="18"/>
          <w:lang w:val="en-GB"/>
        </w:rPr>
        <w:t xml:space="preserve"> ordinary shares at Baht </w:t>
      </w:r>
      <w:r w:rsidR="00A1321E" w:rsidRPr="00A1321E">
        <w:rPr>
          <w:rFonts w:ascii="Arial" w:eastAsia="Arial Unicode MS" w:hAnsi="Arial" w:cs="Arial"/>
          <w:color w:val="000000"/>
          <w:sz w:val="18"/>
          <w:szCs w:val="18"/>
          <w:lang w:val="en-GB"/>
        </w:rPr>
        <w:t>15</w:t>
      </w:r>
      <w:r w:rsidRPr="00B8626E">
        <w:rPr>
          <w:rFonts w:ascii="Arial" w:eastAsia="Arial Unicode MS" w:hAnsi="Arial" w:cs="Arial"/>
          <w:color w:val="000000"/>
          <w:sz w:val="18"/>
          <w:szCs w:val="18"/>
          <w:lang w:val="en-GB"/>
        </w:rPr>
        <w:t>.</w:t>
      </w:r>
      <w:r w:rsidR="00A1321E" w:rsidRPr="00A1321E">
        <w:rPr>
          <w:rFonts w:ascii="Arial" w:eastAsia="Arial Unicode MS" w:hAnsi="Arial" w:cs="Arial"/>
          <w:color w:val="000000"/>
          <w:sz w:val="18"/>
          <w:szCs w:val="18"/>
          <w:lang w:val="en-GB"/>
        </w:rPr>
        <w:t>69</w:t>
      </w:r>
      <w:r w:rsidRPr="00B8626E">
        <w:rPr>
          <w:rFonts w:ascii="Arial" w:eastAsia="Arial Unicode MS" w:hAnsi="Arial" w:cs="Arial"/>
          <w:color w:val="000000"/>
          <w:sz w:val="18"/>
          <w:szCs w:val="18"/>
          <w:lang w:val="en-GB"/>
        </w:rPr>
        <w:t xml:space="preserve"> per share</w:t>
      </w:r>
      <w:r w:rsidR="00B777FD" w:rsidRPr="00B8626E">
        <w:rPr>
          <w:rFonts w:ascii="Arial" w:eastAsia="Arial Unicode MS" w:hAnsi="Arial" w:cs="Arial"/>
          <w:color w:val="000000"/>
          <w:sz w:val="18"/>
          <w:szCs w:val="18"/>
          <w:lang w:val="en-GB"/>
        </w:rPr>
        <w:t>,</w:t>
      </w:r>
      <w:r w:rsidRPr="00B8626E">
        <w:rPr>
          <w:rFonts w:ascii="Arial" w:eastAsia="Arial Unicode MS" w:hAnsi="Arial" w:cs="Arial"/>
          <w:color w:val="000000"/>
          <w:sz w:val="18"/>
          <w:szCs w:val="18"/>
          <w:lang w:val="en-GB"/>
        </w:rPr>
        <w:t xml:space="preserve"> totalling </w:t>
      </w:r>
      <w:r w:rsidR="00CE0C6C" w:rsidRPr="00B8626E">
        <w:rPr>
          <w:rFonts w:ascii="Arial" w:eastAsia="Arial Unicode MS" w:hAnsi="Arial" w:cs="Arial"/>
          <w:color w:val="000000"/>
          <w:sz w:val="18"/>
          <w:szCs w:val="18"/>
          <w:lang w:val="en-GB"/>
        </w:rPr>
        <w:br/>
      </w:r>
      <w:r w:rsidRPr="00B8626E">
        <w:rPr>
          <w:rFonts w:ascii="Arial" w:eastAsia="Arial Unicode MS" w:hAnsi="Arial" w:cs="Arial"/>
          <w:color w:val="000000"/>
          <w:sz w:val="18"/>
          <w:szCs w:val="18"/>
          <w:lang w:val="en-GB"/>
        </w:rPr>
        <w:t xml:space="preserve">Baht </w:t>
      </w:r>
      <w:r w:rsidR="00A1321E" w:rsidRPr="00A1321E">
        <w:rPr>
          <w:rFonts w:ascii="Arial" w:eastAsia="Arial Unicode MS" w:hAnsi="Arial" w:cs="Arial"/>
          <w:color w:val="000000"/>
          <w:sz w:val="18"/>
          <w:szCs w:val="18"/>
          <w:lang w:val="en-GB"/>
        </w:rPr>
        <w:t>917</w:t>
      </w:r>
      <w:r w:rsidRPr="00B8626E">
        <w:rPr>
          <w:rFonts w:ascii="Arial" w:eastAsia="Arial Unicode MS" w:hAnsi="Arial" w:cs="Arial"/>
          <w:color w:val="000000"/>
          <w:sz w:val="18"/>
          <w:szCs w:val="18"/>
          <w:lang w:val="en-GB"/>
        </w:rPr>
        <w:t xml:space="preserve"> million. The Company already paid for the additional paid-up share capital during the period.</w:t>
      </w:r>
    </w:p>
    <w:p w14:paraId="2BCD92A0" w14:textId="77777777" w:rsidR="009D54A5" w:rsidRPr="00B8626E" w:rsidRDefault="009D54A5" w:rsidP="00EA2C00">
      <w:pPr>
        <w:pStyle w:val="ListParagraph"/>
        <w:spacing w:after="0" w:line="240" w:lineRule="auto"/>
        <w:ind w:left="1080"/>
        <w:jc w:val="thaiDistribute"/>
        <w:rPr>
          <w:rFonts w:ascii="Arial" w:eastAsia="Arial Unicode MS" w:hAnsi="Arial" w:cs="Arial"/>
          <w:color w:val="000000"/>
          <w:sz w:val="18"/>
          <w:szCs w:val="18"/>
          <w:lang w:val="en-GB"/>
        </w:rPr>
      </w:pPr>
    </w:p>
    <w:p w14:paraId="256BFBF6" w14:textId="6FC9CD9A" w:rsidR="00A213F0" w:rsidRPr="00413D96" w:rsidRDefault="005B027E" w:rsidP="00A77CF6">
      <w:pPr>
        <w:pStyle w:val="ListParagraph"/>
        <w:numPr>
          <w:ilvl w:val="0"/>
          <w:numId w:val="9"/>
        </w:numPr>
        <w:spacing w:after="0" w:line="240" w:lineRule="auto"/>
        <w:ind w:left="1080" w:hanging="540"/>
        <w:jc w:val="both"/>
        <w:rPr>
          <w:rFonts w:ascii="Arial" w:eastAsia="Arial Unicode MS" w:hAnsi="Arial" w:cs="Arial"/>
          <w:b/>
          <w:bCs/>
          <w:color w:val="000000"/>
          <w:sz w:val="18"/>
          <w:szCs w:val="18"/>
          <w:lang w:val="en-GB"/>
        </w:rPr>
      </w:pPr>
      <w:r w:rsidRPr="00413D96">
        <w:rPr>
          <w:rFonts w:ascii="Arial" w:eastAsia="Arial Unicode MS" w:hAnsi="Arial" w:cs="Arial"/>
          <w:b/>
          <w:bCs/>
          <w:color w:val="000000"/>
          <w:sz w:val="18"/>
          <w:szCs w:val="18"/>
          <w:lang w:val="en-GB"/>
        </w:rPr>
        <w:t xml:space="preserve">Helios </w:t>
      </w:r>
      <w:r w:rsidR="00A1321E" w:rsidRPr="00A1321E">
        <w:rPr>
          <w:rFonts w:ascii="Arial" w:eastAsia="Arial Unicode MS" w:hAnsi="Arial" w:cs="Arial"/>
          <w:b/>
          <w:bCs/>
          <w:color w:val="000000"/>
          <w:sz w:val="18"/>
          <w:szCs w:val="18"/>
          <w:lang w:val="en-GB"/>
        </w:rPr>
        <w:t>5</w:t>
      </w:r>
      <w:r w:rsidRPr="00413D96">
        <w:rPr>
          <w:rFonts w:ascii="Arial" w:eastAsia="Arial Unicode MS" w:hAnsi="Arial" w:cs="Arial"/>
          <w:b/>
          <w:bCs/>
          <w:color w:val="000000"/>
          <w:sz w:val="18"/>
          <w:szCs w:val="18"/>
          <w:lang w:val="en-GB"/>
        </w:rPr>
        <w:t xml:space="preserve"> Company Limited</w:t>
      </w:r>
    </w:p>
    <w:p w14:paraId="0FD000B4" w14:textId="77777777" w:rsidR="0058168B" w:rsidRPr="00413D96" w:rsidRDefault="0058168B" w:rsidP="00EA2C00">
      <w:pPr>
        <w:pStyle w:val="ListParagraph"/>
        <w:spacing w:after="0" w:line="240" w:lineRule="auto"/>
        <w:ind w:left="1080"/>
        <w:jc w:val="thaiDistribute"/>
        <w:rPr>
          <w:rFonts w:ascii="Arial" w:eastAsia="Arial Unicode MS" w:hAnsi="Arial" w:cs="Arial"/>
          <w:color w:val="000000"/>
          <w:sz w:val="18"/>
          <w:szCs w:val="18"/>
          <w:lang w:val="en-GB"/>
        </w:rPr>
      </w:pPr>
    </w:p>
    <w:bookmarkEnd w:id="11"/>
    <w:p w14:paraId="74236E9F" w14:textId="1B978BD5" w:rsidR="005B027E" w:rsidRPr="00413D96" w:rsidRDefault="005B027E" w:rsidP="00CE0C6C">
      <w:pPr>
        <w:pStyle w:val="ListParagraph"/>
        <w:spacing w:after="0" w:line="240" w:lineRule="auto"/>
        <w:ind w:left="1080"/>
        <w:jc w:val="thaiDistribute"/>
        <w:rPr>
          <w:rFonts w:ascii="Arial" w:eastAsia="Arial Unicode MS" w:hAnsi="Arial" w:cs="Arial"/>
          <w:color w:val="000000"/>
          <w:spacing w:val="-2"/>
          <w:sz w:val="18"/>
          <w:szCs w:val="18"/>
          <w:lang w:val="en-GB"/>
        </w:rPr>
      </w:pPr>
      <w:r w:rsidRPr="00413D96">
        <w:rPr>
          <w:rFonts w:ascii="Arial" w:eastAsia="Arial Unicode MS" w:hAnsi="Arial" w:cs="Arial"/>
          <w:color w:val="000000"/>
          <w:spacing w:val="-2"/>
          <w:sz w:val="18"/>
          <w:szCs w:val="18"/>
          <w:lang w:val="en-GB"/>
        </w:rPr>
        <w:t xml:space="preserve">At the Extraordinary General Meeting No. </w:t>
      </w:r>
      <w:r w:rsidR="00A1321E" w:rsidRPr="00A1321E">
        <w:rPr>
          <w:rFonts w:ascii="Arial" w:eastAsia="Arial Unicode MS" w:hAnsi="Arial" w:cs="Arial"/>
          <w:color w:val="000000"/>
          <w:spacing w:val="-2"/>
          <w:sz w:val="18"/>
          <w:szCs w:val="18"/>
          <w:lang w:val="en-GB"/>
        </w:rPr>
        <w:t>1</w:t>
      </w:r>
      <w:r w:rsidRPr="00413D96">
        <w:rPr>
          <w:rFonts w:ascii="Arial" w:eastAsia="Arial Unicode MS" w:hAnsi="Arial" w:cs="Arial"/>
          <w:color w:val="000000"/>
          <w:spacing w:val="-2"/>
          <w:sz w:val="18"/>
          <w:szCs w:val="18"/>
          <w:lang w:val="en-GB"/>
        </w:rPr>
        <w:t>/</w:t>
      </w:r>
      <w:r w:rsidR="00A1321E" w:rsidRPr="00A1321E">
        <w:rPr>
          <w:rFonts w:ascii="Arial" w:eastAsia="Arial Unicode MS" w:hAnsi="Arial" w:cs="Arial"/>
          <w:color w:val="000000"/>
          <w:spacing w:val="-2"/>
          <w:sz w:val="18"/>
          <w:szCs w:val="18"/>
          <w:lang w:val="en-GB"/>
        </w:rPr>
        <w:t>2024</w:t>
      </w:r>
      <w:r w:rsidRPr="00413D96">
        <w:rPr>
          <w:rFonts w:ascii="Arial" w:eastAsia="Arial Unicode MS" w:hAnsi="Arial" w:cs="Arial"/>
          <w:color w:val="000000"/>
          <w:spacing w:val="-2"/>
          <w:sz w:val="18"/>
          <w:szCs w:val="18"/>
          <w:lang w:val="en-GB"/>
        </w:rPr>
        <w:t xml:space="preserve">, the shareholders of Helios </w:t>
      </w:r>
      <w:r w:rsidR="00A1321E" w:rsidRPr="00A1321E">
        <w:rPr>
          <w:rFonts w:ascii="Arial" w:eastAsia="Arial Unicode MS" w:hAnsi="Arial" w:cs="Arial"/>
          <w:color w:val="000000"/>
          <w:spacing w:val="-2"/>
          <w:sz w:val="18"/>
          <w:szCs w:val="18"/>
          <w:lang w:val="en-GB"/>
        </w:rPr>
        <w:t>5</w:t>
      </w:r>
      <w:r w:rsidRPr="00413D96">
        <w:rPr>
          <w:rFonts w:ascii="Arial" w:eastAsia="Arial Unicode MS" w:hAnsi="Arial" w:cs="Arial"/>
          <w:color w:val="000000"/>
          <w:spacing w:val="-2"/>
          <w:sz w:val="18"/>
          <w:szCs w:val="18"/>
          <w:lang w:val="en-GB"/>
        </w:rPr>
        <w:t xml:space="preserve"> Company Limited passed the resolution to approve the registration of liquidation. Such subsidiary completed the liquidation and registered its dissolution on </w:t>
      </w:r>
      <w:r w:rsidR="00A1321E" w:rsidRPr="00A1321E">
        <w:rPr>
          <w:rFonts w:ascii="Arial" w:eastAsia="Arial Unicode MS" w:hAnsi="Arial" w:cs="Arial"/>
          <w:color w:val="000000"/>
          <w:spacing w:val="-2"/>
          <w:sz w:val="18"/>
          <w:szCs w:val="18"/>
          <w:lang w:val="en-GB"/>
        </w:rPr>
        <w:t>26</w:t>
      </w:r>
      <w:r w:rsidRPr="00413D96">
        <w:rPr>
          <w:rFonts w:ascii="Arial" w:eastAsia="Arial Unicode MS" w:hAnsi="Arial" w:cs="Arial"/>
          <w:color w:val="000000"/>
          <w:spacing w:val="-2"/>
          <w:sz w:val="18"/>
          <w:szCs w:val="18"/>
          <w:lang w:val="en-GB"/>
        </w:rPr>
        <w:t xml:space="preserve"> March </w:t>
      </w:r>
      <w:r w:rsidR="00A1321E" w:rsidRPr="00A1321E">
        <w:rPr>
          <w:rFonts w:ascii="Arial" w:eastAsia="Arial Unicode MS" w:hAnsi="Arial" w:cs="Arial"/>
          <w:color w:val="000000"/>
          <w:spacing w:val="-2"/>
          <w:sz w:val="18"/>
          <w:szCs w:val="18"/>
          <w:lang w:val="en-GB"/>
        </w:rPr>
        <w:t>2024</w:t>
      </w:r>
      <w:r w:rsidRPr="00413D96">
        <w:rPr>
          <w:rFonts w:ascii="Arial" w:eastAsia="Arial Unicode MS" w:hAnsi="Arial" w:cs="Arial"/>
          <w:color w:val="000000"/>
          <w:spacing w:val="-2"/>
          <w:sz w:val="18"/>
          <w:szCs w:val="18"/>
          <w:lang w:val="en-GB"/>
        </w:rPr>
        <w:t xml:space="preserve">. </w:t>
      </w:r>
    </w:p>
    <w:p w14:paraId="0E57BEBA" w14:textId="4D25B184" w:rsidR="006068B4" w:rsidRPr="00413D96" w:rsidRDefault="006068B4">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3A17FB88" w14:textId="77777777" w:rsidR="005B027E" w:rsidRPr="00413D96" w:rsidRDefault="005B027E" w:rsidP="006068B4">
      <w:pPr>
        <w:ind w:left="540"/>
        <w:jc w:val="both"/>
        <w:rPr>
          <w:rFonts w:ascii="Arial" w:eastAsia="Arial Unicode MS" w:hAnsi="Arial" w:cs="Arial"/>
          <w:color w:val="000000"/>
          <w:sz w:val="18"/>
          <w:szCs w:val="18"/>
        </w:rPr>
      </w:pPr>
    </w:p>
    <w:p w14:paraId="7A5DA198" w14:textId="59DE313C" w:rsidR="005B027E" w:rsidRPr="00413D96" w:rsidRDefault="005B027E" w:rsidP="00A77CF6">
      <w:pPr>
        <w:pStyle w:val="ListParagraph"/>
        <w:numPr>
          <w:ilvl w:val="0"/>
          <w:numId w:val="9"/>
        </w:numPr>
        <w:spacing w:after="0" w:line="240" w:lineRule="auto"/>
        <w:ind w:left="1080" w:hanging="540"/>
        <w:jc w:val="both"/>
        <w:rPr>
          <w:rFonts w:ascii="Arial" w:eastAsia="Arial Unicode MS" w:hAnsi="Arial" w:cs="Arial"/>
          <w:b/>
          <w:bCs/>
          <w:color w:val="000000"/>
          <w:sz w:val="18"/>
          <w:szCs w:val="18"/>
          <w:lang w:val="en-GB"/>
        </w:rPr>
      </w:pPr>
      <w:r w:rsidRPr="00413D96">
        <w:rPr>
          <w:rFonts w:ascii="Arial" w:eastAsia="Arial Unicode MS" w:hAnsi="Arial" w:cs="Arial"/>
          <w:b/>
          <w:bCs/>
          <w:color w:val="000000"/>
          <w:sz w:val="18"/>
          <w:szCs w:val="18"/>
          <w:lang w:val="en-GB"/>
        </w:rPr>
        <w:t>Global Renewable Power Company Limited</w:t>
      </w:r>
    </w:p>
    <w:p w14:paraId="5AD4DD12" w14:textId="77777777" w:rsidR="002B654C" w:rsidRPr="00413D96" w:rsidRDefault="002B654C" w:rsidP="002B654C">
      <w:pPr>
        <w:pStyle w:val="ListParagraph"/>
        <w:spacing w:after="0" w:line="240" w:lineRule="auto"/>
        <w:ind w:left="1080"/>
        <w:jc w:val="thaiDistribute"/>
        <w:rPr>
          <w:rFonts w:ascii="Arial" w:eastAsia="Arial Unicode MS" w:hAnsi="Arial" w:cs="Arial"/>
          <w:color w:val="000000"/>
          <w:sz w:val="18"/>
          <w:szCs w:val="18"/>
          <w:lang w:val="en-GB"/>
        </w:rPr>
      </w:pPr>
    </w:p>
    <w:p w14:paraId="73915608" w14:textId="5255A77A" w:rsidR="003E3F47" w:rsidRPr="00413D96" w:rsidRDefault="00FA17F9" w:rsidP="00CE0C6C">
      <w:pPr>
        <w:pStyle w:val="ListParagraph"/>
        <w:spacing w:after="0" w:line="240" w:lineRule="auto"/>
        <w:ind w:left="1080"/>
        <w:jc w:val="thaiDistribute"/>
        <w:rPr>
          <w:rFonts w:ascii="Arial" w:eastAsia="Arial Unicode MS" w:hAnsi="Arial" w:cs="Arial"/>
          <w:color w:val="000000"/>
          <w:spacing w:val="-4"/>
          <w:sz w:val="18"/>
          <w:szCs w:val="18"/>
          <w:lang w:val="en-GB"/>
        </w:rPr>
      </w:pPr>
      <w:r w:rsidRPr="00413D96">
        <w:rPr>
          <w:rFonts w:ascii="Arial" w:eastAsia="Arial Unicode MS" w:hAnsi="Arial" w:cs="Arial"/>
          <w:color w:val="000000"/>
          <w:spacing w:val="-4"/>
          <w:sz w:val="18"/>
          <w:szCs w:val="18"/>
          <w:lang w:val="en-GB"/>
        </w:rPr>
        <w:t xml:space="preserve">On </w:t>
      </w:r>
      <w:r w:rsidR="00A1321E" w:rsidRPr="00A1321E">
        <w:rPr>
          <w:rFonts w:ascii="Arial" w:eastAsia="Arial Unicode MS" w:hAnsi="Arial" w:cs="Arial"/>
          <w:color w:val="000000"/>
          <w:spacing w:val="-4"/>
          <w:sz w:val="18"/>
          <w:szCs w:val="18"/>
          <w:lang w:val="en-GB"/>
        </w:rPr>
        <w:t>9</w:t>
      </w:r>
      <w:r w:rsidRPr="00413D96">
        <w:rPr>
          <w:rFonts w:ascii="Arial" w:eastAsia="Arial Unicode MS" w:hAnsi="Arial" w:cs="Arial"/>
          <w:color w:val="000000"/>
          <w:spacing w:val="-4"/>
          <w:sz w:val="18"/>
          <w:szCs w:val="18"/>
          <w:lang w:val="en-GB"/>
        </w:rPr>
        <w:t xml:space="preserve"> January </w:t>
      </w:r>
      <w:r w:rsidR="00A1321E" w:rsidRPr="00A1321E">
        <w:rPr>
          <w:rFonts w:ascii="Arial" w:eastAsia="Arial Unicode MS" w:hAnsi="Arial" w:cs="Arial"/>
          <w:color w:val="000000"/>
          <w:spacing w:val="-4"/>
          <w:sz w:val="18"/>
          <w:szCs w:val="18"/>
          <w:lang w:val="en-GB"/>
        </w:rPr>
        <w:t>2024</w:t>
      </w:r>
      <w:r w:rsidRPr="00413D96">
        <w:rPr>
          <w:rFonts w:ascii="Arial" w:eastAsia="Arial Unicode MS" w:hAnsi="Arial" w:cs="Arial"/>
          <w:color w:val="000000"/>
          <w:spacing w:val="-4"/>
          <w:sz w:val="18"/>
          <w:szCs w:val="18"/>
          <w:lang w:val="en-GB"/>
        </w:rPr>
        <w:t>, Global Renewable Synergy Co.,</w:t>
      </w:r>
      <w:r w:rsidR="00C648E3"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 xml:space="preserve">Ltd., a subsidiary of the Company, </w:t>
      </w:r>
      <w:r w:rsidR="0040468D" w:rsidRPr="00413D96">
        <w:rPr>
          <w:rFonts w:ascii="Arial" w:eastAsia="Arial Unicode MS" w:hAnsi="Arial" w:cs="Arial"/>
          <w:color w:val="000000"/>
          <w:spacing w:val="-4"/>
          <w:sz w:val="18"/>
          <w:szCs w:val="18"/>
          <w:lang w:val="en-GB"/>
        </w:rPr>
        <w:t>enter</w:t>
      </w:r>
      <w:r w:rsidR="001E73F1" w:rsidRPr="00413D96">
        <w:rPr>
          <w:rFonts w:ascii="Arial" w:eastAsia="Arial Unicode MS" w:hAnsi="Arial" w:cs="Arial"/>
          <w:color w:val="000000"/>
          <w:spacing w:val="-4"/>
          <w:sz w:val="18"/>
          <w:szCs w:val="18"/>
          <w:lang w:val="en-GB"/>
        </w:rPr>
        <w:t>ed into</w:t>
      </w:r>
      <w:r w:rsidRPr="00413D96">
        <w:rPr>
          <w:rFonts w:ascii="Arial" w:eastAsia="Arial Unicode MS" w:hAnsi="Arial" w:cs="Arial"/>
          <w:color w:val="000000"/>
          <w:spacing w:val="-4"/>
          <w:sz w:val="18"/>
          <w:szCs w:val="18"/>
          <w:lang w:val="en-GB"/>
        </w:rPr>
        <w:t xml:space="preserve"> a share</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purchase agreement with PTT Global Management Co.,</w:t>
      </w:r>
      <w:r w:rsidR="00C648E3"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Ltd., a subsidiary of PTT Public Compan</w:t>
      </w:r>
      <w:r w:rsidR="005B697D" w:rsidRPr="00413D96">
        <w:rPr>
          <w:rFonts w:ascii="Arial" w:eastAsia="Arial Unicode MS" w:hAnsi="Arial" w:cs="Arial"/>
          <w:color w:val="000000"/>
          <w:spacing w:val="-4"/>
          <w:sz w:val="18"/>
          <w:szCs w:val="18"/>
          <w:lang w:val="en-GB"/>
        </w:rPr>
        <w:t xml:space="preserve">y </w:t>
      </w:r>
      <w:r w:rsidRPr="00413D96">
        <w:rPr>
          <w:rFonts w:ascii="Arial" w:eastAsia="Arial Unicode MS" w:hAnsi="Arial" w:cs="Arial"/>
          <w:color w:val="000000"/>
          <w:spacing w:val="-4"/>
          <w:sz w:val="18"/>
          <w:szCs w:val="18"/>
          <w:lang w:val="en-GB"/>
        </w:rPr>
        <w:t xml:space="preserve">Limited (the ultimate parent company), to acquire </w:t>
      </w:r>
      <w:r w:rsidR="00A1321E" w:rsidRPr="00A1321E">
        <w:rPr>
          <w:rFonts w:ascii="Arial" w:eastAsia="Arial Unicode MS" w:hAnsi="Arial" w:cs="Arial"/>
          <w:color w:val="000000"/>
          <w:spacing w:val="-4"/>
          <w:sz w:val="18"/>
          <w:szCs w:val="18"/>
          <w:lang w:val="en-GB"/>
        </w:rPr>
        <w:t>10</w:t>
      </w:r>
      <w:r w:rsidRPr="00413D96">
        <w:rPr>
          <w:rFonts w:ascii="Arial" w:eastAsia="Arial Unicode MS" w:hAnsi="Arial" w:cs="Arial"/>
          <w:color w:val="000000"/>
          <w:spacing w:val="-4"/>
          <w:sz w:val="18"/>
          <w:szCs w:val="18"/>
          <w:lang w:val="en-GB"/>
        </w:rPr>
        <w:t>,</w:t>
      </w:r>
      <w:r w:rsidR="00A1321E" w:rsidRPr="00A1321E">
        <w:rPr>
          <w:rFonts w:ascii="Arial" w:eastAsia="Arial Unicode MS" w:hAnsi="Arial" w:cs="Arial"/>
          <w:color w:val="000000"/>
          <w:spacing w:val="-4"/>
          <w:sz w:val="18"/>
          <w:szCs w:val="18"/>
          <w:lang w:val="en-GB"/>
        </w:rPr>
        <w:t>007</w:t>
      </w:r>
      <w:r w:rsidRPr="00413D96">
        <w:rPr>
          <w:rFonts w:ascii="Arial" w:eastAsia="Arial Unicode MS" w:hAnsi="Arial" w:cs="Arial"/>
          <w:color w:val="000000"/>
          <w:spacing w:val="-4"/>
          <w:sz w:val="18"/>
          <w:szCs w:val="18"/>
          <w:lang w:val="en-GB"/>
        </w:rPr>
        <w:t>,</w:t>
      </w:r>
      <w:r w:rsidR="00A1321E" w:rsidRPr="00A1321E">
        <w:rPr>
          <w:rFonts w:ascii="Arial" w:eastAsia="Arial Unicode MS" w:hAnsi="Arial" w:cs="Arial"/>
          <w:color w:val="000000"/>
          <w:spacing w:val="-4"/>
          <w:sz w:val="18"/>
          <w:szCs w:val="18"/>
          <w:lang w:val="en-GB"/>
        </w:rPr>
        <w:t>500</w:t>
      </w:r>
      <w:r w:rsidRPr="00413D96">
        <w:rPr>
          <w:rFonts w:ascii="Arial" w:eastAsia="Arial Unicode MS" w:hAnsi="Arial" w:cs="Arial"/>
          <w:color w:val="000000"/>
          <w:spacing w:val="-4"/>
          <w:sz w:val="18"/>
          <w:szCs w:val="18"/>
          <w:lang w:val="en-GB"/>
        </w:rPr>
        <w:t xml:space="preserve"> shares in Global Renewable Power Co.,</w:t>
      </w:r>
      <w:r w:rsidR="00C648E3"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 xml:space="preserve">Ltd., representing </w:t>
      </w:r>
      <w:r w:rsidR="00A1321E" w:rsidRPr="00A1321E">
        <w:rPr>
          <w:rFonts w:ascii="Arial" w:eastAsia="Arial Unicode MS" w:hAnsi="Arial" w:cs="Arial"/>
          <w:color w:val="000000"/>
          <w:spacing w:val="-4"/>
          <w:sz w:val="18"/>
          <w:szCs w:val="18"/>
          <w:lang w:val="en-GB"/>
        </w:rPr>
        <w:t>50</w:t>
      </w:r>
      <w:r w:rsidRPr="00413D96">
        <w:rPr>
          <w:rFonts w:ascii="Arial" w:eastAsia="Arial Unicode MS" w:hAnsi="Arial" w:cs="Arial"/>
          <w:color w:val="000000"/>
          <w:spacing w:val="-4"/>
          <w:sz w:val="18"/>
          <w:szCs w:val="18"/>
          <w:lang w:val="en-GB"/>
        </w:rPr>
        <w:t>% of the registered and paid-up capital, with a total value of</w:t>
      </w:r>
      <w:r w:rsidR="00CF5056" w:rsidRPr="00413D96">
        <w:rPr>
          <w:rFonts w:ascii="Arial" w:eastAsia="Arial Unicode MS" w:hAnsi="Arial" w:cs="Arial"/>
          <w:color w:val="000000"/>
          <w:spacing w:val="-4"/>
          <w:sz w:val="18"/>
          <w:szCs w:val="18"/>
          <w:lang w:val="en-GB"/>
        </w:rPr>
        <w:t xml:space="preserve"> Baht </w:t>
      </w:r>
      <w:r w:rsidR="00A1321E" w:rsidRPr="00A1321E">
        <w:rPr>
          <w:rFonts w:ascii="Arial" w:eastAsia="Arial Unicode MS" w:hAnsi="Arial" w:cs="Arial"/>
          <w:color w:val="000000"/>
          <w:spacing w:val="-4"/>
          <w:sz w:val="18"/>
          <w:szCs w:val="18"/>
          <w:lang w:val="en-GB"/>
        </w:rPr>
        <w:t>1</w:t>
      </w:r>
      <w:r w:rsidRPr="00413D96">
        <w:rPr>
          <w:rFonts w:ascii="Arial" w:eastAsia="Arial Unicode MS" w:hAnsi="Arial" w:cs="Arial"/>
          <w:color w:val="000000"/>
          <w:spacing w:val="-4"/>
          <w:sz w:val="18"/>
          <w:szCs w:val="18"/>
          <w:lang w:val="en-GB"/>
        </w:rPr>
        <w:t>,</w:t>
      </w:r>
      <w:r w:rsidR="00A1321E" w:rsidRPr="00A1321E">
        <w:rPr>
          <w:rFonts w:ascii="Arial" w:eastAsia="Arial Unicode MS" w:hAnsi="Arial" w:cs="Arial"/>
          <w:color w:val="000000"/>
          <w:spacing w:val="-4"/>
          <w:sz w:val="18"/>
          <w:szCs w:val="18"/>
          <w:lang w:val="en-GB"/>
        </w:rPr>
        <w:t>275</w:t>
      </w:r>
      <w:r w:rsidR="00CF5056" w:rsidRPr="00413D96">
        <w:rPr>
          <w:rFonts w:ascii="Arial" w:eastAsia="Arial Unicode MS" w:hAnsi="Arial" w:cs="Arial"/>
          <w:color w:val="000000"/>
          <w:spacing w:val="-4"/>
          <w:sz w:val="18"/>
          <w:szCs w:val="18"/>
          <w:lang w:val="en-GB"/>
        </w:rPr>
        <w:t xml:space="preserve"> million</w:t>
      </w:r>
      <w:r w:rsidRPr="00413D96">
        <w:rPr>
          <w:rFonts w:ascii="Arial" w:eastAsia="Arial Unicode MS" w:hAnsi="Arial" w:cs="Arial"/>
          <w:color w:val="000000"/>
          <w:spacing w:val="-4"/>
          <w:sz w:val="18"/>
          <w:szCs w:val="18"/>
          <w:lang w:val="en-GB"/>
        </w:rPr>
        <w:t>. The</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transaction was completed on</w:t>
      </w:r>
      <w:r w:rsidR="00BC48AF" w:rsidRPr="00413D96">
        <w:rPr>
          <w:rFonts w:ascii="Arial" w:eastAsia="Arial Unicode MS" w:hAnsi="Arial" w:cs="Arial"/>
          <w:color w:val="000000"/>
          <w:spacing w:val="-4"/>
          <w:sz w:val="18"/>
          <w:szCs w:val="18"/>
          <w:lang w:val="en-GB"/>
        </w:rPr>
        <w:t xml:space="preserve"> </w:t>
      </w:r>
      <w:r w:rsidR="00A1321E" w:rsidRPr="00A1321E">
        <w:rPr>
          <w:rFonts w:ascii="Arial" w:eastAsia="Arial Unicode MS" w:hAnsi="Arial" w:cs="Arial"/>
          <w:color w:val="000000"/>
          <w:spacing w:val="-4"/>
          <w:sz w:val="18"/>
          <w:szCs w:val="18"/>
          <w:lang w:val="en-GB"/>
        </w:rPr>
        <w:t>16</w:t>
      </w:r>
      <w:r w:rsidRPr="00413D96">
        <w:rPr>
          <w:rFonts w:ascii="Arial" w:eastAsia="Arial Unicode MS" w:hAnsi="Arial" w:cs="Arial"/>
          <w:color w:val="000000"/>
          <w:spacing w:val="-4"/>
          <w:sz w:val="18"/>
          <w:szCs w:val="18"/>
          <w:lang w:val="en-GB"/>
        </w:rPr>
        <w:t xml:space="preserve"> October </w:t>
      </w:r>
      <w:r w:rsidR="00A1321E" w:rsidRPr="00A1321E">
        <w:rPr>
          <w:rFonts w:ascii="Arial" w:eastAsia="Arial Unicode MS" w:hAnsi="Arial" w:cs="Arial"/>
          <w:color w:val="000000"/>
          <w:spacing w:val="-4"/>
          <w:sz w:val="18"/>
          <w:szCs w:val="18"/>
          <w:lang w:val="en-GB"/>
        </w:rPr>
        <w:t>2024</w:t>
      </w:r>
      <w:r w:rsidRPr="00413D96">
        <w:rPr>
          <w:rFonts w:ascii="Arial" w:eastAsia="Arial Unicode MS" w:hAnsi="Arial" w:cs="Arial"/>
          <w:color w:val="000000"/>
          <w:spacing w:val="-4"/>
          <w:sz w:val="18"/>
          <w:szCs w:val="18"/>
          <w:lang w:val="en-GB"/>
        </w:rPr>
        <w:t>. This share purchase resulted in the Group</w:t>
      </w:r>
      <w:r w:rsidR="00CD1802" w:rsidRPr="00413D96">
        <w:rPr>
          <w:rFonts w:ascii="Arial" w:eastAsia="Arial Unicode MS" w:hAnsi="Arial" w:cs="Arial"/>
          <w:color w:val="000000"/>
          <w:spacing w:val="-4"/>
          <w:sz w:val="18"/>
          <w:szCs w:val="18"/>
          <w:lang w:val="en-GB"/>
        </w:rPr>
        <w:t>’s</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 xml:space="preserve">shareholding </w:t>
      </w:r>
      <w:r w:rsidR="00AC25E5" w:rsidRPr="00413D96">
        <w:rPr>
          <w:rFonts w:ascii="Arial" w:eastAsia="Arial Unicode MS" w:hAnsi="Arial" w:cs="Arial"/>
          <w:color w:val="000000"/>
          <w:spacing w:val="-4"/>
          <w:sz w:val="18"/>
          <w:szCs w:val="18"/>
          <w:lang w:val="en-GB"/>
        </w:rPr>
        <w:t>interest increased</w:t>
      </w:r>
      <w:r w:rsidRPr="00413D96">
        <w:rPr>
          <w:rFonts w:ascii="Arial" w:eastAsia="Arial Unicode MS" w:hAnsi="Arial" w:cs="Arial"/>
          <w:color w:val="000000"/>
          <w:spacing w:val="-4"/>
          <w:sz w:val="18"/>
          <w:szCs w:val="18"/>
          <w:lang w:val="en-GB"/>
        </w:rPr>
        <w:t xml:space="preserve"> from </w:t>
      </w:r>
      <w:r w:rsidR="00A1321E" w:rsidRPr="00A1321E">
        <w:rPr>
          <w:rFonts w:ascii="Arial" w:eastAsia="Arial Unicode MS" w:hAnsi="Arial" w:cs="Arial"/>
          <w:color w:val="000000"/>
          <w:spacing w:val="-4"/>
          <w:sz w:val="18"/>
          <w:szCs w:val="18"/>
          <w:lang w:val="en-GB"/>
        </w:rPr>
        <w:t>50</w:t>
      </w:r>
      <w:r w:rsidRPr="00413D96">
        <w:rPr>
          <w:rFonts w:ascii="Arial" w:eastAsia="Arial Unicode MS" w:hAnsi="Arial" w:cs="Arial"/>
          <w:color w:val="000000"/>
          <w:spacing w:val="-4"/>
          <w:sz w:val="18"/>
          <w:szCs w:val="18"/>
          <w:lang w:val="en-GB"/>
        </w:rPr>
        <w:t xml:space="preserve">% to </w:t>
      </w:r>
      <w:r w:rsidR="00A1321E" w:rsidRPr="00A1321E">
        <w:rPr>
          <w:rFonts w:ascii="Arial" w:eastAsia="Arial Unicode MS" w:hAnsi="Arial" w:cs="Arial"/>
          <w:color w:val="000000"/>
          <w:spacing w:val="-4"/>
          <w:sz w:val="18"/>
          <w:szCs w:val="18"/>
          <w:lang w:val="en-GB"/>
        </w:rPr>
        <w:t>100</w:t>
      </w:r>
      <w:r w:rsidRPr="00413D96">
        <w:rPr>
          <w:rFonts w:ascii="Arial" w:eastAsia="Arial Unicode MS" w:hAnsi="Arial" w:cs="Arial"/>
          <w:color w:val="000000"/>
          <w:spacing w:val="-4"/>
          <w:sz w:val="18"/>
          <w:szCs w:val="18"/>
          <w:lang w:val="en-GB"/>
        </w:rPr>
        <w:t>% of the registered and paid-up capital. The investment in</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Global Renewable Power Co.,</w:t>
      </w:r>
      <w:r w:rsidR="00C648E3"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Ltd. changed the status from an investment in an associate to an</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investment in a subsidiary. The ultimate parent company remained in control both before and after the</w:t>
      </w:r>
      <w:r w:rsidR="005B697D" w:rsidRPr="00413D96">
        <w:rPr>
          <w:rFonts w:ascii="Arial" w:eastAsia="Arial Unicode MS" w:hAnsi="Arial" w:cs="Arial"/>
          <w:color w:val="000000"/>
          <w:spacing w:val="-4"/>
          <w:sz w:val="18"/>
          <w:szCs w:val="18"/>
          <w:lang w:val="en-GB"/>
        </w:rPr>
        <w:t xml:space="preserve"> </w:t>
      </w:r>
      <w:r w:rsidRPr="00413D96">
        <w:rPr>
          <w:rFonts w:ascii="Arial" w:eastAsia="Arial Unicode MS" w:hAnsi="Arial" w:cs="Arial"/>
          <w:color w:val="000000"/>
          <w:spacing w:val="-4"/>
          <w:sz w:val="18"/>
          <w:szCs w:val="18"/>
          <w:lang w:val="en-GB"/>
        </w:rPr>
        <w:t xml:space="preserve">acquisition, so this transaction is considered </w:t>
      </w:r>
      <w:r w:rsidR="00003CD3" w:rsidRPr="00413D96">
        <w:rPr>
          <w:rFonts w:ascii="Arial" w:eastAsia="Arial Unicode MS" w:hAnsi="Arial" w:cs="Arial"/>
          <w:color w:val="000000"/>
          <w:spacing w:val="-4"/>
          <w:sz w:val="18"/>
          <w:szCs w:val="18"/>
          <w:lang w:val="en-GB"/>
        </w:rPr>
        <w:t>as</w:t>
      </w:r>
      <w:r w:rsidRPr="00413D96">
        <w:rPr>
          <w:rFonts w:ascii="Arial" w:eastAsia="Arial Unicode MS" w:hAnsi="Arial" w:cs="Arial"/>
          <w:color w:val="000000"/>
          <w:spacing w:val="-4"/>
          <w:sz w:val="18"/>
          <w:szCs w:val="18"/>
          <w:lang w:val="en-GB"/>
        </w:rPr>
        <w:t xml:space="preserve"> a business combination under common control</w:t>
      </w:r>
      <w:r w:rsidR="00890ADD" w:rsidRPr="00413D96">
        <w:rPr>
          <w:rFonts w:ascii="Arial" w:eastAsia="Arial Unicode MS" w:hAnsi="Arial" w:cs="Arial"/>
          <w:color w:val="000000"/>
          <w:spacing w:val="-4"/>
          <w:sz w:val="18"/>
          <w:szCs w:val="18"/>
          <w:lang w:val="en-GB"/>
        </w:rPr>
        <w:t xml:space="preserve"> </w:t>
      </w:r>
      <w:r w:rsidR="00890ADD" w:rsidRPr="00413D96">
        <w:rPr>
          <w:rFonts w:ascii="Arial" w:hAnsi="Arial" w:cs="Arial"/>
          <w:color w:val="000000"/>
          <w:sz w:val="18"/>
          <w:szCs w:val="18"/>
        </w:rPr>
        <w:t xml:space="preserve">as described in Note </w:t>
      </w:r>
      <w:r w:rsidR="00A1321E" w:rsidRPr="00A1321E">
        <w:rPr>
          <w:rFonts w:ascii="Arial" w:hAnsi="Arial" w:cs="Arial"/>
          <w:color w:val="000000"/>
          <w:sz w:val="18"/>
          <w:szCs w:val="18"/>
          <w:lang w:val="en-GB"/>
        </w:rPr>
        <w:t>3</w:t>
      </w:r>
      <w:r w:rsidR="00890ADD" w:rsidRPr="00413D96">
        <w:rPr>
          <w:rFonts w:ascii="Arial" w:hAnsi="Arial" w:cs="Arial"/>
          <w:color w:val="000000"/>
          <w:sz w:val="18"/>
          <w:szCs w:val="18"/>
        </w:rPr>
        <w:t>.</w:t>
      </w:r>
    </w:p>
    <w:p w14:paraId="5E2C189E" w14:textId="77777777" w:rsidR="006068B4" w:rsidRPr="00413D96" w:rsidRDefault="006068B4" w:rsidP="00CC3FD4">
      <w:pPr>
        <w:pStyle w:val="ListParagraph"/>
        <w:ind w:left="1080"/>
        <w:jc w:val="thaiDistribute"/>
        <w:rPr>
          <w:rFonts w:ascii="Arial" w:eastAsia="Arial Unicode MS" w:hAnsi="Arial" w:cs="Arial"/>
          <w:color w:val="000000"/>
          <w:sz w:val="18"/>
          <w:szCs w:val="18"/>
        </w:rPr>
      </w:pPr>
    </w:p>
    <w:p w14:paraId="3E8D08FD" w14:textId="0350BC94" w:rsidR="00CC3FD4" w:rsidRPr="00413D96" w:rsidRDefault="00CC3FD4" w:rsidP="00CC3FD4">
      <w:pPr>
        <w:pStyle w:val="ListParagraph"/>
        <w:ind w:left="108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The details of the consideration paid for the acquisition</w:t>
      </w:r>
      <w:r w:rsidR="008A1666" w:rsidRPr="00413D96">
        <w:rPr>
          <w:rFonts w:ascii="Arial" w:eastAsia="Arial Unicode MS" w:hAnsi="Arial" w:cs="Arial"/>
          <w:color w:val="000000"/>
          <w:sz w:val="18"/>
          <w:szCs w:val="18"/>
        </w:rPr>
        <w:t xml:space="preserve"> and </w:t>
      </w:r>
      <w:r w:rsidRPr="00413D96">
        <w:rPr>
          <w:rFonts w:ascii="Arial" w:eastAsia="Arial Unicode MS" w:hAnsi="Arial" w:cs="Arial"/>
          <w:color w:val="000000"/>
          <w:sz w:val="18"/>
          <w:szCs w:val="18"/>
        </w:rPr>
        <w:t xml:space="preserve">the acquired </w:t>
      </w:r>
      <w:r w:rsidR="008A1666" w:rsidRPr="00413D96">
        <w:rPr>
          <w:rFonts w:ascii="Arial" w:eastAsia="Arial Unicode MS" w:hAnsi="Arial" w:cs="Arial"/>
          <w:color w:val="000000"/>
          <w:sz w:val="18"/>
          <w:szCs w:val="18"/>
        </w:rPr>
        <w:t xml:space="preserve">net assets </w:t>
      </w:r>
      <w:r w:rsidR="00AD6B0F" w:rsidRPr="00413D96">
        <w:rPr>
          <w:rFonts w:ascii="Arial" w:eastAsia="Arial Unicode MS" w:hAnsi="Arial" w:cs="Arial"/>
          <w:color w:val="000000"/>
          <w:sz w:val="18"/>
          <w:szCs w:val="18"/>
        </w:rPr>
        <w:t>recogni</w:t>
      </w:r>
      <w:r w:rsidR="00816A32" w:rsidRPr="00413D96">
        <w:rPr>
          <w:rFonts w:ascii="Arial" w:eastAsia="Arial Unicode MS" w:hAnsi="Arial" w:cs="Arial"/>
          <w:color w:val="000000"/>
          <w:sz w:val="18"/>
          <w:szCs w:val="18"/>
          <w:lang w:val="en-GB"/>
        </w:rPr>
        <w:t>s</w:t>
      </w:r>
      <w:r w:rsidR="00AD6B0F" w:rsidRPr="00413D96">
        <w:rPr>
          <w:rFonts w:ascii="Arial" w:eastAsia="Arial Unicode MS" w:hAnsi="Arial" w:cs="Arial"/>
          <w:color w:val="000000"/>
          <w:sz w:val="18"/>
          <w:szCs w:val="18"/>
        </w:rPr>
        <w:t>ed at the acqui</w:t>
      </w:r>
      <w:r w:rsidR="00452AB6" w:rsidRPr="00413D96">
        <w:rPr>
          <w:rFonts w:ascii="Arial" w:eastAsia="Arial Unicode MS" w:hAnsi="Arial" w:cs="Arial"/>
          <w:color w:val="000000"/>
          <w:sz w:val="18"/>
          <w:szCs w:val="18"/>
        </w:rPr>
        <w:t>sition date are as follows</w:t>
      </w:r>
      <w:r w:rsidR="0052248B" w:rsidRPr="00413D96">
        <w:rPr>
          <w:rFonts w:ascii="Arial" w:eastAsia="Arial Unicode MS" w:hAnsi="Arial" w:cs="Arial"/>
          <w:color w:val="000000"/>
          <w:sz w:val="18"/>
          <w:szCs w:val="18"/>
        </w:rPr>
        <w:t>:</w:t>
      </w:r>
    </w:p>
    <w:p w14:paraId="0121055C" w14:textId="77777777" w:rsidR="00580F99" w:rsidRPr="00413D96" w:rsidRDefault="00580F99" w:rsidP="00CA77C2">
      <w:pPr>
        <w:pStyle w:val="ListParagraph"/>
        <w:spacing w:after="0" w:line="240" w:lineRule="auto"/>
        <w:ind w:left="1080"/>
        <w:jc w:val="thaiDistribute"/>
        <w:rPr>
          <w:rFonts w:ascii="Arial" w:eastAsia="Arial Unicode MS" w:hAnsi="Arial" w:cs="Arial"/>
          <w:color w:val="000000"/>
          <w:sz w:val="18"/>
          <w:szCs w:val="18"/>
        </w:rPr>
      </w:pPr>
    </w:p>
    <w:tbl>
      <w:tblPr>
        <w:tblW w:w="0" w:type="auto"/>
        <w:tblInd w:w="990" w:type="dxa"/>
        <w:tblLook w:val="04A0" w:firstRow="1" w:lastRow="0" w:firstColumn="1" w:lastColumn="0" w:noHBand="0" w:noVBand="1"/>
      </w:tblPr>
      <w:tblGrid>
        <w:gridCol w:w="6869"/>
        <w:gridCol w:w="1584"/>
      </w:tblGrid>
      <w:tr w:rsidR="00580F99" w:rsidRPr="00413D96" w14:paraId="1A665CC2" w14:textId="77777777" w:rsidTr="00B8626E">
        <w:tc>
          <w:tcPr>
            <w:tcW w:w="6869" w:type="dxa"/>
            <w:shd w:val="clear" w:color="auto" w:fill="auto"/>
          </w:tcPr>
          <w:p w14:paraId="6AD75B15" w14:textId="77777777" w:rsidR="00580F99" w:rsidRPr="00413D96" w:rsidRDefault="00580F99">
            <w:pPr>
              <w:jc w:val="thaiDistribute"/>
              <w:rPr>
                <w:rFonts w:ascii="Arial" w:eastAsia="SimSun" w:hAnsi="Arial" w:cs="Arial"/>
                <w:sz w:val="18"/>
                <w:szCs w:val="18"/>
              </w:rPr>
            </w:pPr>
          </w:p>
        </w:tc>
        <w:tc>
          <w:tcPr>
            <w:tcW w:w="1584" w:type="dxa"/>
            <w:tcBorders>
              <w:bottom w:val="single" w:sz="4" w:space="0" w:color="auto"/>
            </w:tcBorders>
            <w:shd w:val="clear" w:color="auto" w:fill="auto"/>
          </w:tcPr>
          <w:p w14:paraId="62CE2B77" w14:textId="0C4FB011" w:rsidR="00580F99" w:rsidRPr="00413D96" w:rsidRDefault="00580F99" w:rsidP="00B8626E">
            <w:pPr>
              <w:ind w:right="-72"/>
              <w:jc w:val="right"/>
              <w:rPr>
                <w:rFonts w:ascii="Arial" w:eastAsia="SimSun" w:hAnsi="Arial" w:cs="Arial"/>
                <w:b/>
                <w:bCs/>
                <w:sz w:val="18"/>
                <w:szCs w:val="18"/>
              </w:rPr>
            </w:pPr>
            <w:r w:rsidRPr="00413D96">
              <w:rPr>
                <w:rFonts w:ascii="Arial" w:eastAsia="Arial Unicode MS" w:hAnsi="Arial" w:cs="Arial"/>
                <w:b/>
                <w:bCs/>
                <w:color w:val="000000"/>
                <w:sz w:val="18"/>
                <w:szCs w:val="18"/>
              </w:rPr>
              <w:t>Million Baht</w:t>
            </w:r>
          </w:p>
        </w:tc>
      </w:tr>
      <w:tr w:rsidR="006068B4" w:rsidRPr="00413D96" w14:paraId="4FD823B1" w14:textId="77777777" w:rsidTr="00B8626E">
        <w:tc>
          <w:tcPr>
            <w:tcW w:w="6869" w:type="dxa"/>
            <w:shd w:val="clear" w:color="auto" w:fill="auto"/>
          </w:tcPr>
          <w:p w14:paraId="26D7A06C" w14:textId="77777777" w:rsidR="006068B4" w:rsidRPr="00413D96" w:rsidRDefault="006068B4">
            <w:pPr>
              <w:jc w:val="thaiDistribute"/>
              <w:rPr>
                <w:rFonts w:ascii="Arial" w:eastAsia="SimSun" w:hAnsi="Arial" w:cs="Arial"/>
                <w:sz w:val="18"/>
                <w:szCs w:val="18"/>
              </w:rPr>
            </w:pPr>
          </w:p>
        </w:tc>
        <w:tc>
          <w:tcPr>
            <w:tcW w:w="1584" w:type="dxa"/>
            <w:tcBorders>
              <w:top w:val="single" w:sz="4" w:space="0" w:color="auto"/>
            </w:tcBorders>
            <w:shd w:val="clear" w:color="auto" w:fill="auto"/>
            <w:vAlign w:val="bottom"/>
          </w:tcPr>
          <w:p w14:paraId="39320AE1" w14:textId="77777777" w:rsidR="006068B4" w:rsidRPr="00413D96" w:rsidRDefault="006068B4" w:rsidP="00B8626E">
            <w:pPr>
              <w:ind w:right="-72"/>
              <w:jc w:val="right"/>
              <w:rPr>
                <w:rFonts w:ascii="Arial" w:eastAsia="SimSun" w:hAnsi="Arial" w:cs="Arial"/>
                <w:sz w:val="18"/>
                <w:szCs w:val="18"/>
              </w:rPr>
            </w:pPr>
          </w:p>
        </w:tc>
      </w:tr>
      <w:tr w:rsidR="00580F99" w:rsidRPr="00413D96" w14:paraId="31D98403" w14:textId="77777777" w:rsidTr="00B8626E">
        <w:tc>
          <w:tcPr>
            <w:tcW w:w="6869" w:type="dxa"/>
            <w:shd w:val="clear" w:color="auto" w:fill="auto"/>
          </w:tcPr>
          <w:p w14:paraId="28664BA3" w14:textId="08211591" w:rsidR="00580F99" w:rsidRPr="00413D96" w:rsidRDefault="00AD72D0">
            <w:pPr>
              <w:jc w:val="thaiDistribute"/>
              <w:rPr>
                <w:rFonts w:ascii="Arial" w:eastAsia="SimSun" w:hAnsi="Arial" w:cs="Arial"/>
                <w:sz w:val="18"/>
                <w:szCs w:val="18"/>
                <w:cs/>
              </w:rPr>
            </w:pPr>
            <w:r w:rsidRPr="00413D96">
              <w:rPr>
                <w:rFonts w:ascii="Arial" w:eastAsia="SimSun" w:hAnsi="Arial" w:cs="Arial"/>
                <w:sz w:val="18"/>
                <w:szCs w:val="18"/>
              </w:rPr>
              <w:t>I</w:t>
            </w:r>
            <w:r w:rsidR="00EB20EF" w:rsidRPr="00413D96">
              <w:rPr>
                <w:rFonts w:ascii="Arial" w:eastAsia="SimSun" w:hAnsi="Arial" w:cs="Arial"/>
                <w:sz w:val="18"/>
                <w:szCs w:val="18"/>
              </w:rPr>
              <w:t>dentifi</w:t>
            </w:r>
            <w:r w:rsidR="000E4027" w:rsidRPr="00413D96">
              <w:rPr>
                <w:rFonts w:ascii="Arial" w:eastAsia="SimSun" w:hAnsi="Arial" w:cs="Arial"/>
                <w:sz w:val="18"/>
                <w:szCs w:val="18"/>
              </w:rPr>
              <w:t>able net assets acquired</w:t>
            </w:r>
          </w:p>
        </w:tc>
        <w:tc>
          <w:tcPr>
            <w:tcW w:w="1584" w:type="dxa"/>
            <w:shd w:val="clear" w:color="auto" w:fill="auto"/>
            <w:vAlign w:val="bottom"/>
          </w:tcPr>
          <w:p w14:paraId="77707F88" w14:textId="53936360" w:rsidR="00580F99" w:rsidRPr="00413D96"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1</w:t>
            </w:r>
            <w:r w:rsidR="005B697D" w:rsidRPr="00413D96">
              <w:rPr>
                <w:rFonts w:ascii="Arial" w:eastAsia="SimSun" w:hAnsi="Arial" w:cs="Arial"/>
                <w:sz w:val="18"/>
                <w:szCs w:val="18"/>
              </w:rPr>
              <w:t>,</w:t>
            </w:r>
            <w:r w:rsidRPr="00A1321E">
              <w:rPr>
                <w:rFonts w:ascii="Arial" w:eastAsia="SimSun" w:hAnsi="Arial" w:cs="Arial"/>
                <w:sz w:val="18"/>
                <w:szCs w:val="18"/>
              </w:rPr>
              <w:t>215</w:t>
            </w:r>
          </w:p>
        </w:tc>
      </w:tr>
      <w:tr w:rsidR="00B254AB" w:rsidRPr="00413D96" w14:paraId="41F4C4AD" w14:textId="77777777" w:rsidTr="00B8626E">
        <w:tc>
          <w:tcPr>
            <w:tcW w:w="6869" w:type="dxa"/>
            <w:shd w:val="clear" w:color="auto" w:fill="auto"/>
          </w:tcPr>
          <w:p w14:paraId="7299F0A5" w14:textId="058733EF" w:rsidR="00B254AB" w:rsidRPr="00413D96" w:rsidRDefault="00B254AB">
            <w:pPr>
              <w:jc w:val="thaiDistribute"/>
              <w:rPr>
                <w:rFonts w:ascii="Arial" w:eastAsia="SimSun" w:hAnsi="Arial" w:cs="Arial"/>
                <w:sz w:val="18"/>
                <w:szCs w:val="18"/>
              </w:rPr>
            </w:pPr>
            <w:r w:rsidRPr="00413D96">
              <w:rPr>
                <w:rFonts w:ascii="Arial" w:eastAsia="SimSun" w:hAnsi="Arial" w:cs="Arial"/>
                <w:sz w:val="18"/>
                <w:szCs w:val="18"/>
                <w:u w:val="single"/>
              </w:rPr>
              <w:t>Less</w:t>
            </w:r>
            <w:r w:rsidRPr="00413D96">
              <w:rPr>
                <w:rFonts w:ascii="Arial" w:eastAsia="SimSun" w:hAnsi="Arial" w:cs="Arial"/>
                <w:sz w:val="18"/>
                <w:szCs w:val="18"/>
                <w:cs/>
              </w:rPr>
              <w:t xml:space="preserve"> </w:t>
            </w:r>
            <w:r w:rsidR="006068B4" w:rsidRPr="00413D96">
              <w:rPr>
                <w:rFonts w:ascii="Arial" w:eastAsia="SimSun" w:hAnsi="Arial" w:cs="Arial"/>
                <w:sz w:val="18"/>
                <w:szCs w:val="18"/>
              </w:rPr>
              <w:t xml:space="preserve"> </w:t>
            </w:r>
            <w:r w:rsidRPr="00413D96">
              <w:rPr>
                <w:rFonts w:ascii="Arial" w:eastAsia="SimSun" w:hAnsi="Arial" w:cs="Arial"/>
                <w:sz w:val="18"/>
                <w:szCs w:val="18"/>
              </w:rPr>
              <w:t>Purchase Consideration</w:t>
            </w:r>
          </w:p>
        </w:tc>
        <w:tc>
          <w:tcPr>
            <w:tcW w:w="1584" w:type="dxa"/>
            <w:shd w:val="clear" w:color="auto" w:fill="auto"/>
            <w:vAlign w:val="bottom"/>
          </w:tcPr>
          <w:p w14:paraId="16B1E6ED" w14:textId="64743B1F" w:rsidR="00B254AB" w:rsidRPr="00413D96" w:rsidRDefault="00B254AB" w:rsidP="00B8626E">
            <w:pPr>
              <w:ind w:right="-72"/>
              <w:jc w:val="right"/>
              <w:rPr>
                <w:rFonts w:ascii="Arial" w:eastAsia="SimSun" w:hAnsi="Arial" w:cs="Arial"/>
                <w:sz w:val="18"/>
                <w:szCs w:val="18"/>
              </w:rPr>
            </w:pPr>
            <w:r w:rsidRPr="00413D96">
              <w:rPr>
                <w:rFonts w:ascii="Arial" w:eastAsia="SimSun" w:hAnsi="Arial" w:cs="Arial"/>
                <w:sz w:val="18"/>
                <w:szCs w:val="18"/>
              </w:rPr>
              <w:t>(</w:t>
            </w:r>
            <w:r w:rsidR="00A1321E" w:rsidRPr="00A1321E">
              <w:rPr>
                <w:rFonts w:ascii="Arial" w:eastAsia="SimSun" w:hAnsi="Arial" w:cs="Arial"/>
                <w:sz w:val="18"/>
                <w:szCs w:val="18"/>
              </w:rPr>
              <w:t>1</w:t>
            </w:r>
            <w:r w:rsidRPr="00413D96">
              <w:rPr>
                <w:rFonts w:ascii="Arial" w:eastAsia="SimSun" w:hAnsi="Arial" w:cs="Arial"/>
                <w:sz w:val="18"/>
                <w:szCs w:val="18"/>
              </w:rPr>
              <w:t>,</w:t>
            </w:r>
            <w:r w:rsidR="00A1321E" w:rsidRPr="00A1321E">
              <w:rPr>
                <w:rFonts w:ascii="Arial" w:eastAsia="SimSun" w:hAnsi="Arial" w:cs="Arial"/>
                <w:sz w:val="18"/>
                <w:szCs w:val="18"/>
              </w:rPr>
              <w:t>275</w:t>
            </w:r>
            <w:r w:rsidRPr="00413D96">
              <w:rPr>
                <w:rFonts w:ascii="Arial" w:eastAsia="SimSun" w:hAnsi="Arial" w:cs="Arial"/>
                <w:sz w:val="18"/>
                <w:szCs w:val="18"/>
              </w:rPr>
              <w:t>)</w:t>
            </w:r>
          </w:p>
        </w:tc>
      </w:tr>
      <w:tr w:rsidR="005B697D" w:rsidRPr="00413D96" w14:paraId="06894AA4" w14:textId="77777777" w:rsidTr="00B8626E">
        <w:tc>
          <w:tcPr>
            <w:tcW w:w="6869" w:type="dxa"/>
            <w:shd w:val="clear" w:color="auto" w:fill="auto"/>
          </w:tcPr>
          <w:p w14:paraId="0B1D53DA" w14:textId="2EE00502" w:rsidR="005B697D" w:rsidRPr="00413D96" w:rsidRDefault="005B697D">
            <w:pPr>
              <w:jc w:val="thaiDistribute"/>
              <w:rPr>
                <w:rFonts w:ascii="Arial" w:eastAsia="SimSun" w:hAnsi="Arial" w:cs="Arial"/>
                <w:sz w:val="18"/>
                <w:szCs w:val="18"/>
                <w:u w:val="single"/>
              </w:rPr>
            </w:pPr>
            <w:r w:rsidRPr="00413D96">
              <w:rPr>
                <w:rFonts w:ascii="Arial" w:eastAsia="SimSun" w:hAnsi="Arial" w:cs="Arial"/>
                <w:sz w:val="18"/>
                <w:szCs w:val="18"/>
                <w:u w:val="single"/>
              </w:rPr>
              <w:t>Plus</w:t>
            </w:r>
            <w:r w:rsidRPr="00413D96">
              <w:rPr>
                <w:rFonts w:ascii="Arial" w:eastAsia="SimSun" w:hAnsi="Arial" w:cs="Arial"/>
                <w:sz w:val="18"/>
                <w:szCs w:val="18"/>
              </w:rPr>
              <w:t xml:space="preserve"> </w:t>
            </w:r>
            <w:r w:rsidR="006068B4" w:rsidRPr="00413D96">
              <w:rPr>
                <w:rFonts w:ascii="Arial" w:eastAsia="SimSun" w:hAnsi="Arial" w:cs="Arial"/>
                <w:sz w:val="18"/>
                <w:szCs w:val="18"/>
              </w:rPr>
              <w:t xml:space="preserve"> </w:t>
            </w:r>
            <w:r w:rsidRPr="00413D96">
              <w:rPr>
                <w:rFonts w:ascii="Arial" w:eastAsia="SimSun" w:hAnsi="Arial" w:cs="Arial"/>
                <w:sz w:val="18"/>
                <w:szCs w:val="18"/>
              </w:rPr>
              <w:t>Other component of equity</w:t>
            </w:r>
          </w:p>
        </w:tc>
        <w:tc>
          <w:tcPr>
            <w:tcW w:w="1584" w:type="dxa"/>
            <w:tcBorders>
              <w:bottom w:val="single" w:sz="4" w:space="0" w:color="auto"/>
            </w:tcBorders>
            <w:shd w:val="clear" w:color="auto" w:fill="auto"/>
            <w:vAlign w:val="bottom"/>
          </w:tcPr>
          <w:p w14:paraId="7F26975A" w14:textId="12384133" w:rsidR="005B697D" w:rsidRPr="00413D96"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19</w:t>
            </w:r>
          </w:p>
        </w:tc>
      </w:tr>
      <w:tr w:rsidR="006068B4" w:rsidRPr="00413D96" w14:paraId="44DB0326" w14:textId="77777777" w:rsidTr="00B8626E">
        <w:tc>
          <w:tcPr>
            <w:tcW w:w="6869" w:type="dxa"/>
            <w:shd w:val="clear" w:color="auto" w:fill="auto"/>
          </w:tcPr>
          <w:p w14:paraId="20CE4B13" w14:textId="77777777" w:rsidR="006068B4" w:rsidRPr="00413D96" w:rsidRDefault="006068B4">
            <w:pPr>
              <w:jc w:val="thaiDistribute"/>
              <w:rPr>
                <w:rFonts w:ascii="Arial" w:eastAsia="SimSun" w:hAnsi="Arial" w:cs="Arial"/>
                <w:sz w:val="18"/>
                <w:szCs w:val="18"/>
                <w:u w:val="single"/>
              </w:rPr>
            </w:pPr>
          </w:p>
        </w:tc>
        <w:tc>
          <w:tcPr>
            <w:tcW w:w="1584" w:type="dxa"/>
            <w:tcBorders>
              <w:top w:val="single" w:sz="4" w:space="0" w:color="auto"/>
            </w:tcBorders>
            <w:shd w:val="clear" w:color="auto" w:fill="auto"/>
            <w:vAlign w:val="bottom"/>
          </w:tcPr>
          <w:p w14:paraId="2522D891" w14:textId="77777777" w:rsidR="006068B4" w:rsidRPr="00413D96" w:rsidRDefault="006068B4" w:rsidP="00B8626E">
            <w:pPr>
              <w:ind w:right="-72"/>
              <w:jc w:val="right"/>
              <w:rPr>
                <w:rFonts w:ascii="Arial" w:eastAsia="SimSun" w:hAnsi="Arial" w:cs="Arial"/>
                <w:sz w:val="18"/>
                <w:szCs w:val="18"/>
              </w:rPr>
            </w:pPr>
          </w:p>
        </w:tc>
      </w:tr>
      <w:tr w:rsidR="00580F99" w:rsidRPr="00413D96" w14:paraId="09D47B5F" w14:textId="77777777" w:rsidTr="00B8626E">
        <w:tc>
          <w:tcPr>
            <w:tcW w:w="6869" w:type="dxa"/>
            <w:shd w:val="clear" w:color="auto" w:fill="auto"/>
          </w:tcPr>
          <w:p w14:paraId="2709F6D0" w14:textId="0A8EE7F5" w:rsidR="00580F99" w:rsidRPr="00413D96" w:rsidRDefault="005B697D">
            <w:pPr>
              <w:jc w:val="thaiDistribute"/>
              <w:rPr>
                <w:rFonts w:ascii="Arial" w:eastAsia="SimSun" w:hAnsi="Arial" w:cs="Arial"/>
                <w:sz w:val="18"/>
                <w:szCs w:val="18"/>
              </w:rPr>
            </w:pPr>
            <w:r w:rsidRPr="00413D96">
              <w:rPr>
                <w:rFonts w:ascii="Arial" w:eastAsia="SimSun" w:hAnsi="Arial" w:cs="Arial"/>
                <w:sz w:val="18"/>
                <w:szCs w:val="18"/>
              </w:rPr>
              <w:t>D</w:t>
            </w:r>
            <w:r w:rsidR="00EE00D4" w:rsidRPr="00413D96">
              <w:rPr>
                <w:rFonts w:ascii="Arial" w:eastAsia="SimSun" w:hAnsi="Arial" w:cs="Arial"/>
                <w:sz w:val="18"/>
                <w:szCs w:val="18"/>
              </w:rPr>
              <w:t>eficits</w:t>
            </w:r>
            <w:r w:rsidRPr="00413D96">
              <w:rPr>
                <w:rFonts w:ascii="Arial" w:eastAsia="SimSun" w:hAnsi="Arial" w:cs="Arial"/>
                <w:sz w:val="18"/>
                <w:szCs w:val="18"/>
              </w:rPr>
              <w:t xml:space="preserve"> </w:t>
            </w:r>
            <w:r w:rsidR="002048A1" w:rsidRPr="00413D96">
              <w:rPr>
                <w:rFonts w:ascii="Arial" w:eastAsia="SimSun" w:hAnsi="Arial" w:cs="Arial"/>
                <w:sz w:val="18"/>
                <w:szCs w:val="18"/>
              </w:rPr>
              <w:t>from business combination under common control</w:t>
            </w:r>
          </w:p>
        </w:tc>
        <w:tc>
          <w:tcPr>
            <w:tcW w:w="1584" w:type="dxa"/>
            <w:tcBorders>
              <w:bottom w:val="single" w:sz="4" w:space="0" w:color="auto"/>
            </w:tcBorders>
            <w:shd w:val="clear" w:color="auto" w:fill="auto"/>
            <w:vAlign w:val="bottom"/>
          </w:tcPr>
          <w:p w14:paraId="444E45B1" w14:textId="70F0F2D6" w:rsidR="00580F99" w:rsidRPr="00413D96" w:rsidRDefault="005B697D" w:rsidP="00B8626E">
            <w:pPr>
              <w:ind w:right="-72"/>
              <w:jc w:val="right"/>
              <w:rPr>
                <w:rFonts w:ascii="Arial" w:eastAsia="SimSun" w:hAnsi="Arial" w:cs="Arial"/>
                <w:sz w:val="18"/>
                <w:szCs w:val="18"/>
              </w:rPr>
            </w:pPr>
            <w:r w:rsidRPr="00413D96">
              <w:rPr>
                <w:rFonts w:ascii="Arial" w:eastAsia="SimSun" w:hAnsi="Arial" w:cs="Arial"/>
                <w:sz w:val="18"/>
                <w:szCs w:val="18"/>
              </w:rPr>
              <w:t>(</w:t>
            </w:r>
            <w:r w:rsidR="00A1321E" w:rsidRPr="00A1321E">
              <w:rPr>
                <w:rFonts w:ascii="Arial" w:eastAsia="SimSun" w:hAnsi="Arial" w:cs="Arial"/>
                <w:sz w:val="18"/>
                <w:szCs w:val="18"/>
              </w:rPr>
              <w:t>41</w:t>
            </w:r>
            <w:r w:rsidRPr="00413D96">
              <w:rPr>
                <w:rFonts w:ascii="Arial" w:eastAsia="SimSun" w:hAnsi="Arial" w:cs="Arial"/>
                <w:sz w:val="18"/>
                <w:szCs w:val="18"/>
              </w:rPr>
              <w:t>)</w:t>
            </w:r>
          </w:p>
        </w:tc>
      </w:tr>
    </w:tbl>
    <w:p w14:paraId="4EFDB60F" w14:textId="77777777" w:rsidR="005B697D" w:rsidRPr="00413D96" w:rsidRDefault="005B697D" w:rsidP="005B697D">
      <w:pPr>
        <w:pStyle w:val="ListParagraph"/>
        <w:ind w:left="1080"/>
        <w:jc w:val="thaiDistribute"/>
        <w:rPr>
          <w:rFonts w:ascii="Arial" w:eastAsia="Arial Unicode MS" w:hAnsi="Arial" w:cs="Arial"/>
          <w:color w:val="000000"/>
          <w:sz w:val="18"/>
          <w:szCs w:val="18"/>
        </w:rPr>
      </w:pPr>
    </w:p>
    <w:p w14:paraId="2E66AD15" w14:textId="17D2AC38" w:rsidR="005B697D" w:rsidRPr="00413D96" w:rsidRDefault="005B697D" w:rsidP="00194A83">
      <w:pPr>
        <w:pStyle w:val="ListParagraph"/>
        <w:ind w:left="108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net assets </w:t>
      </w:r>
      <w:r w:rsidR="002F6926" w:rsidRPr="00413D96">
        <w:rPr>
          <w:rFonts w:ascii="Arial" w:eastAsia="Arial Unicode MS" w:hAnsi="Arial" w:cs="Arial"/>
          <w:color w:val="000000"/>
          <w:sz w:val="18"/>
          <w:szCs w:val="18"/>
        </w:rPr>
        <w:t>acqui</w:t>
      </w:r>
      <w:r w:rsidR="00884BFE" w:rsidRPr="00413D96">
        <w:rPr>
          <w:rFonts w:ascii="Arial" w:eastAsia="Arial Unicode MS" w:hAnsi="Arial" w:cs="Arial"/>
          <w:color w:val="000000"/>
          <w:sz w:val="18"/>
          <w:szCs w:val="18"/>
        </w:rPr>
        <w:t xml:space="preserve">sition </w:t>
      </w:r>
      <w:r w:rsidRPr="00413D96">
        <w:rPr>
          <w:rFonts w:ascii="Arial" w:eastAsia="Arial Unicode MS" w:hAnsi="Arial" w:cs="Arial"/>
          <w:color w:val="000000"/>
          <w:sz w:val="18"/>
          <w:szCs w:val="18"/>
        </w:rPr>
        <w:t xml:space="preserve">transferred to the Company </w:t>
      </w:r>
      <w:r w:rsidR="0029258B" w:rsidRPr="00413D96">
        <w:rPr>
          <w:rFonts w:ascii="Arial" w:eastAsia="Arial Unicode MS" w:hAnsi="Arial" w:cs="Arial"/>
          <w:color w:val="000000"/>
          <w:sz w:val="18"/>
          <w:szCs w:val="18"/>
        </w:rPr>
        <w:t>from business combination on</w:t>
      </w:r>
      <w:r w:rsidRPr="00413D96">
        <w:rPr>
          <w:rFonts w:ascii="Arial" w:eastAsia="Arial Unicode MS" w:hAnsi="Arial" w:cs="Arial"/>
          <w:color w:val="000000"/>
          <w:sz w:val="18"/>
          <w:szCs w:val="18"/>
        </w:rPr>
        <w:t xml:space="preserve"> under common control </w:t>
      </w:r>
      <w:r w:rsidR="008177B2" w:rsidRPr="00413D96">
        <w:rPr>
          <w:rFonts w:ascii="Arial" w:eastAsia="Arial Unicode MS" w:hAnsi="Arial" w:cs="Arial"/>
          <w:color w:val="000000"/>
          <w:sz w:val="18"/>
          <w:szCs w:val="18"/>
        </w:rPr>
        <w:t xml:space="preserve">on </w:t>
      </w:r>
      <w:r w:rsidR="00A1321E" w:rsidRPr="00A1321E">
        <w:rPr>
          <w:rFonts w:ascii="Arial" w:eastAsia="Arial Unicode MS" w:hAnsi="Arial" w:cs="Arial"/>
          <w:color w:val="000000"/>
          <w:sz w:val="18"/>
          <w:szCs w:val="18"/>
          <w:lang w:val="en-GB"/>
        </w:rPr>
        <w:t>16</w:t>
      </w:r>
      <w:r w:rsidRPr="00413D96">
        <w:rPr>
          <w:rFonts w:ascii="Arial" w:eastAsia="Arial Unicode MS" w:hAnsi="Arial" w:cs="Arial"/>
          <w:color w:val="000000"/>
          <w:sz w:val="18"/>
          <w:szCs w:val="18"/>
        </w:rPr>
        <w:t xml:space="preserve"> October </w:t>
      </w:r>
      <w:r w:rsidR="00A1321E" w:rsidRPr="00A1321E">
        <w:rPr>
          <w:rFonts w:ascii="Arial" w:eastAsia="Arial Unicode MS" w:hAnsi="Arial" w:cs="Arial"/>
          <w:color w:val="000000"/>
          <w:sz w:val="18"/>
          <w:szCs w:val="18"/>
          <w:lang w:val="en-GB"/>
        </w:rPr>
        <w:t>2024</w:t>
      </w:r>
      <w:r w:rsidR="00194A83"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is recognised </w:t>
      </w:r>
      <w:r w:rsidR="00194A83" w:rsidRPr="00413D96">
        <w:rPr>
          <w:rFonts w:ascii="Arial" w:eastAsia="Arial Unicode MS" w:hAnsi="Arial" w:cs="Arial"/>
          <w:color w:val="000000"/>
          <w:sz w:val="18"/>
          <w:szCs w:val="18"/>
        </w:rPr>
        <w:t>by</w:t>
      </w:r>
      <w:r w:rsidRPr="00413D96">
        <w:rPr>
          <w:rFonts w:ascii="Arial" w:eastAsia="Arial Unicode MS" w:hAnsi="Arial" w:cs="Arial"/>
          <w:color w:val="000000"/>
          <w:sz w:val="18"/>
          <w:szCs w:val="18"/>
        </w:rPr>
        <w:t xml:space="preserve"> the predecessor accounting approach, the transferred assets and liabilities</w:t>
      </w:r>
      <w:r w:rsidR="00194A83" w:rsidRPr="00413D96">
        <w:rPr>
          <w:rFonts w:ascii="Arial" w:eastAsia="Arial Unicode MS" w:hAnsi="Arial" w:cs="Arial"/>
          <w:color w:val="000000"/>
          <w:sz w:val="18"/>
          <w:szCs w:val="18"/>
        </w:rPr>
        <w:t xml:space="preserve"> </w:t>
      </w:r>
      <w:r w:rsidR="004450A3" w:rsidRPr="00413D96">
        <w:rPr>
          <w:rFonts w:ascii="Arial" w:eastAsia="Arial Unicode MS" w:hAnsi="Arial" w:cs="Arial"/>
          <w:color w:val="000000"/>
          <w:sz w:val="18"/>
          <w:szCs w:val="18"/>
        </w:rPr>
        <w:t>is</w:t>
      </w:r>
      <w:r w:rsidR="00194A83"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recognised at the book value</w:t>
      </w:r>
      <w:r w:rsidR="006E31A5" w:rsidRPr="00413D96">
        <w:rPr>
          <w:rFonts w:ascii="Arial" w:eastAsia="Arial Unicode MS" w:hAnsi="Arial" w:cs="Arial"/>
          <w:color w:val="000000"/>
          <w:sz w:val="18"/>
          <w:szCs w:val="18"/>
        </w:rPr>
        <w:t xml:space="preserve"> of the ultimate</w:t>
      </w:r>
      <w:r w:rsidR="004216EF" w:rsidRPr="00413D96">
        <w:rPr>
          <w:rFonts w:ascii="Arial" w:eastAsia="Arial Unicode MS" w:hAnsi="Arial" w:cs="Arial"/>
          <w:color w:val="000000"/>
          <w:sz w:val="18"/>
          <w:szCs w:val="18"/>
        </w:rPr>
        <w:t xml:space="preserve"> parent</w:t>
      </w:r>
      <w:r w:rsidRPr="00413D96">
        <w:rPr>
          <w:rFonts w:ascii="Arial" w:eastAsia="Arial Unicode MS" w:hAnsi="Arial" w:cs="Arial"/>
          <w:color w:val="000000"/>
          <w:sz w:val="18"/>
          <w:szCs w:val="18"/>
        </w:rPr>
        <w:t>, as follows:</w:t>
      </w:r>
    </w:p>
    <w:p w14:paraId="1831712D" w14:textId="77777777" w:rsidR="00580F99" w:rsidRPr="00413D96" w:rsidRDefault="00580F99" w:rsidP="00CA77C2">
      <w:pPr>
        <w:pStyle w:val="ListParagraph"/>
        <w:spacing w:after="0" w:line="240" w:lineRule="auto"/>
        <w:ind w:left="1080"/>
        <w:jc w:val="thaiDistribute"/>
        <w:rPr>
          <w:rFonts w:ascii="Arial" w:eastAsia="Arial Unicode MS" w:hAnsi="Arial" w:cs="Arial"/>
          <w:color w:val="000000"/>
          <w:sz w:val="18"/>
          <w:szCs w:val="18"/>
        </w:rPr>
      </w:pPr>
    </w:p>
    <w:tbl>
      <w:tblPr>
        <w:tblW w:w="8453" w:type="dxa"/>
        <w:tblInd w:w="999" w:type="dxa"/>
        <w:tblLook w:val="04A0" w:firstRow="1" w:lastRow="0" w:firstColumn="1" w:lastColumn="0" w:noHBand="0" w:noVBand="1"/>
      </w:tblPr>
      <w:tblGrid>
        <w:gridCol w:w="6869"/>
        <w:gridCol w:w="1584"/>
      </w:tblGrid>
      <w:tr w:rsidR="00F61423" w:rsidRPr="00B8626E" w14:paraId="23F5FEC6" w14:textId="77777777" w:rsidTr="00B8626E">
        <w:tc>
          <w:tcPr>
            <w:tcW w:w="6869" w:type="dxa"/>
            <w:shd w:val="clear" w:color="auto" w:fill="auto"/>
          </w:tcPr>
          <w:p w14:paraId="5480653A" w14:textId="77777777" w:rsidR="00F61423" w:rsidRPr="00B8626E" w:rsidRDefault="00F61423" w:rsidP="006068B4">
            <w:pPr>
              <w:ind w:left="-26"/>
              <w:jc w:val="thaiDistribute"/>
              <w:rPr>
                <w:rFonts w:ascii="Arial" w:eastAsia="SimSun" w:hAnsi="Arial" w:cs="Arial"/>
                <w:sz w:val="18"/>
                <w:szCs w:val="18"/>
              </w:rPr>
            </w:pPr>
            <w:bookmarkStart w:id="12" w:name="_Hlk187155282"/>
          </w:p>
        </w:tc>
        <w:tc>
          <w:tcPr>
            <w:tcW w:w="1584" w:type="dxa"/>
            <w:tcBorders>
              <w:bottom w:val="single" w:sz="4" w:space="0" w:color="auto"/>
            </w:tcBorders>
            <w:shd w:val="clear" w:color="auto" w:fill="auto"/>
          </w:tcPr>
          <w:p w14:paraId="5CB8432D" w14:textId="4E22313F" w:rsidR="00F61423" w:rsidRPr="00B8626E" w:rsidRDefault="00F61423" w:rsidP="00B8626E">
            <w:pPr>
              <w:ind w:right="-72"/>
              <w:jc w:val="right"/>
              <w:rPr>
                <w:rFonts w:ascii="Arial" w:eastAsia="SimSun" w:hAnsi="Arial" w:cs="Arial"/>
                <w:b/>
                <w:bCs/>
                <w:sz w:val="18"/>
                <w:szCs w:val="18"/>
              </w:rPr>
            </w:pPr>
            <w:r w:rsidRPr="00B8626E">
              <w:rPr>
                <w:rFonts w:ascii="Arial" w:eastAsia="Arial Unicode MS" w:hAnsi="Arial" w:cs="Arial"/>
                <w:b/>
                <w:bCs/>
                <w:color w:val="000000"/>
                <w:sz w:val="18"/>
                <w:szCs w:val="18"/>
              </w:rPr>
              <w:t>Million Baht</w:t>
            </w:r>
          </w:p>
        </w:tc>
      </w:tr>
      <w:tr w:rsidR="006068B4" w:rsidRPr="00B8626E" w14:paraId="24A73807" w14:textId="77777777" w:rsidTr="00B8626E">
        <w:tc>
          <w:tcPr>
            <w:tcW w:w="6869" w:type="dxa"/>
            <w:shd w:val="clear" w:color="auto" w:fill="auto"/>
          </w:tcPr>
          <w:p w14:paraId="02A75750" w14:textId="77777777" w:rsidR="006068B4" w:rsidRPr="00B8626E" w:rsidRDefault="006068B4" w:rsidP="006068B4">
            <w:pPr>
              <w:ind w:left="-26"/>
              <w:jc w:val="thaiDistribute"/>
              <w:rPr>
                <w:rFonts w:ascii="Arial" w:eastAsia="SimSun" w:hAnsi="Arial" w:cs="Arial"/>
                <w:sz w:val="18"/>
                <w:szCs w:val="18"/>
              </w:rPr>
            </w:pPr>
          </w:p>
        </w:tc>
        <w:tc>
          <w:tcPr>
            <w:tcW w:w="1584" w:type="dxa"/>
            <w:tcBorders>
              <w:top w:val="single" w:sz="4" w:space="0" w:color="auto"/>
            </w:tcBorders>
            <w:shd w:val="clear" w:color="auto" w:fill="auto"/>
          </w:tcPr>
          <w:p w14:paraId="68CD3CED" w14:textId="77777777" w:rsidR="006068B4" w:rsidRPr="00B8626E" w:rsidRDefault="006068B4" w:rsidP="00B8626E">
            <w:pPr>
              <w:ind w:right="-72"/>
              <w:jc w:val="right"/>
              <w:rPr>
                <w:rFonts w:ascii="Arial" w:eastAsia="SimSun" w:hAnsi="Arial" w:cs="Arial"/>
                <w:sz w:val="18"/>
                <w:szCs w:val="18"/>
              </w:rPr>
            </w:pPr>
          </w:p>
        </w:tc>
      </w:tr>
      <w:tr w:rsidR="00F61423" w:rsidRPr="00B8626E" w14:paraId="3F6991B7" w14:textId="77777777" w:rsidTr="00B8626E">
        <w:tc>
          <w:tcPr>
            <w:tcW w:w="6869" w:type="dxa"/>
            <w:shd w:val="clear" w:color="auto" w:fill="auto"/>
          </w:tcPr>
          <w:p w14:paraId="2F3BBB36" w14:textId="2C3FD18E"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Cash and cash equivalents</w:t>
            </w:r>
          </w:p>
        </w:tc>
        <w:tc>
          <w:tcPr>
            <w:tcW w:w="1584" w:type="dxa"/>
            <w:shd w:val="clear" w:color="auto" w:fill="auto"/>
          </w:tcPr>
          <w:p w14:paraId="2189D2D2" w14:textId="26CA0596"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251</w:t>
            </w:r>
          </w:p>
        </w:tc>
      </w:tr>
      <w:tr w:rsidR="00F61423" w:rsidRPr="00B8626E" w14:paraId="05FA8410" w14:textId="77777777" w:rsidTr="00B8626E">
        <w:tc>
          <w:tcPr>
            <w:tcW w:w="6869" w:type="dxa"/>
            <w:shd w:val="clear" w:color="auto" w:fill="auto"/>
          </w:tcPr>
          <w:p w14:paraId="5007E1A3" w14:textId="07CB8DFA"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 xml:space="preserve">Trade and other </w:t>
            </w:r>
            <w:r w:rsidR="00366794" w:rsidRPr="00B8626E">
              <w:rPr>
                <w:rFonts w:ascii="Arial" w:eastAsia="SimSun" w:hAnsi="Arial" w:cs="Arial"/>
                <w:sz w:val="18"/>
                <w:szCs w:val="18"/>
              </w:rPr>
              <w:t xml:space="preserve">current </w:t>
            </w:r>
            <w:r w:rsidRPr="00B8626E">
              <w:rPr>
                <w:rFonts w:ascii="Arial" w:eastAsia="SimSun" w:hAnsi="Arial" w:cs="Arial"/>
                <w:sz w:val="18"/>
                <w:szCs w:val="18"/>
              </w:rPr>
              <w:t>receivables</w:t>
            </w:r>
          </w:p>
        </w:tc>
        <w:tc>
          <w:tcPr>
            <w:tcW w:w="1584" w:type="dxa"/>
            <w:shd w:val="clear" w:color="auto" w:fill="auto"/>
          </w:tcPr>
          <w:p w14:paraId="596800FB" w14:textId="108F12ED"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85</w:t>
            </w:r>
          </w:p>
        </w:tc>
      </w:tr>
      <w:tr w:rsidR="00F61423" w:rsidRPr="00B8626E" w14:paraId="40DEC213" w14:textId="77777777" w:rsidTr="00B8626E">
        <w:tc>
          <w:tcPr>
            <w:tcW w:w="6869" w:type="dxa"/>
            <w:shd w:val="clear" w:color="auto" w:fill="auto"/>
          </w:tcPr>
          <w:p w14:paraId="76A91C59" w14:textId="1604E571"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Short-term loan</w:t>
            </w:r>
          </w:p>
        </w:tc>
        <w:tc>
          <w:tcPr>
            <w:tcW w:w="1584" w:type="dxa"/>
            <w:shd w:val="clear" w:color="auto" w:fill="auto"/>
          </w:tcPr>
          <w:p w14:paraId="50B1678F" w14:textId="1641F12A"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550</w:t>
            </w:r>
          </w:p>
        </w:tc>
      </w:tr>
      <w:tr w:rsidR="00F61423" w:rsidRPr="00B8626E" w14:paraId="0B8272EA" w14:textId="77777777" w:rsidTr="00B8626E">
        <w:tc>
          <w:tcPr>
            <w:tcW w:w="6869" w:type="dxa"/>
            <w:shd w:val="clear" w:color="auto" w:fill="auto"/>
          </w:tcPr>
          <w:p w14:paraId="3CC826AC" w14:textId="4FD33820"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Other current assets</w:t>
            </w:r>
          </w:p>
        </w:tc>
        <w:tc>
          <w:tcPr>
            <w:tcW w:w="1584" w:type="dxa"/>
            <w:shd w:val="clear" w:color="auto" w:fill="auto"/>
          </w:tcPr>
          <w:p w14:paraId="6580712B" w14:textId="3DDA95EA"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15</w:t>
            </w:r>
          </w:p>
        </w:tc>
      </w:tr>
      <w:tr w:rsidR="00F61423" w:rsidRPr="00B8626E" w14:paraId="6251BD7B" w14:textId="77777777" w:rsidTr="00B8626E">
        <w:tc>
          <w:tcPr>
            <w:tcW w:w="6869" w:type="dxa"/>
            <w:shd w:val="clear" w:color="auto" w:fill="auto"/>
          </w:tcPr>
          <w:p w14:paraId="267F2AE4" w14:textId="6E19274E"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Property, plant and equipment</w:t>
            </w:r>
          </w:p>
        </w:tc>
        <w:tc>
          <w:tcPr>
            <w:tcW w:w="1584" w:type="dxa"/>
            <w:shd w:val="clear" w:color="auto" w:fill="auto"/>
          </w:tcPr>
          <w:p w14:paraId="779D22EC" w14:textId="49F9CC6F"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3</w:t>
            </w:r>
            <w:r w:rsidR="00F61423" w:rsidRPr="00B8626E">
              <w:rPr>
                <w:rFonts w:ascii="Arial" w:eastAsia="SimSun" w:hAnsi="Arial" w:cs="Arial"/>
                <w:sz w:val="18"/>
                <w:szCs w:val="18"/>
              </w:rPr>
              <w:t>,</w:t>
            </w:r>
            <w:r w:rsidRPr="00A1321E">
              <w:rPr>
                <w:rFonts w:ascii="Arial" w:eastAsia="SimSun" w:hAnsi="Arial" w:cs="Arial"/>
                <w:sz w:val="18"/>
                <w:szCs w:val="18"/>
              </w:rPr>
              <w:t>098</w:t>
            </w:r>
          </w:p>
        </w:tc>
      </w:tr>
      <w:tr w:rsidR="00F61423" w:rsidRPr="00B8626E" w14:paraId="569EEC2F" w14:textId="77777777" w:rsidTr="00B8626E">
        <w:tc>
          <w:tcPr>
            <w:tcW w:w="6869" w:type="dxa"/>
            <w:shd w:val="clear" w:color="auto" w:fill="auto"/>
          </w:tcPr>
          <w:p w14:paraId="74DEFA5C" w14:textId="16BBD1F1"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Right-of-use assets</w:t>
            </w:r>
          </w:p>
        </w:tc>
        <w:tc>
          <w:tcPr>
            <w:tcW w:w="1584" w:type="dxa"/>
            <w:shd w:val="clear" w:color="auto" w:fill="auto"/>
          </w:tcPr>
          <w:p w14:paraId="2937A418" w14:textId="31567382"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25</w:t>
            </w:r>
          </w:p>
        </w:tc>
      </w:tr>
      <w:tr w:rsidR="00F61423" w:rsidRPr="00B8626E" w14:paraId="5756CD05" w14:textId="77777777" w:rsidTr="00B8626E">
        <w:tc>
          <w:tcPr>
            <w:tcW w:w="6869" w:type="dxa"/>
            <w:shd w:val="clear" w:color="auto" w:fill="auto"/>
          </w:tcPr>
          <w:p w14:paraId="29D79B25" w14:textId="1E732333"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Intangible assets</w:t>
            </w:r>
          </w:p>
        </w:tc>
        <w:tc>
          <w:tcPr>
            <w:tcW w:w="1584" w:type="dxa"/>
            <w:shd w:val="clear" w:color="auto" w:fill="auto"/>
          </w:tcPr>
          <w:p w14:paraId="4F67ACA3" w14:textId="3F5F3D8E"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1</w:t>
            </w:r>
            <w:r w:rsidR="00F61423" w:rsidRPr="00B8626E">
              <w:rPr>
                <w:rFonts w:ascii="Arial" w:eastAsia="SimSun" w:hAnsi="Arial" w:cs="Arial"/>
                <w:sz w:val="18"/>
                <w:szCs w:val="18"/>
              </w:rPr>
              <w:t>,</w:t>
            </w:r>
            <w:r w:rsidRPr="00A1321E">
              <w:rPr>
                <w:rFonts w:ascii="Arial" w:eastAsia="SimSun" w:hAnsi="Arial" w:cs="Arial"/>
                <w:sz w:val="18"/>
                <w:szCs w:val="18"/>
              </w:rPr>
              <w:t>128</w:t>
            </w:r>
          </w:p>
        </w:tc>
      </w:tr>
      <w:tr w:rsidR="00F61423" w:rsidRPr="00B8626E" w14:paraId="7671A5D7" w14:textId="77777777" w:rsidTr="00B8626E">
        <w:tc>
          <w:tcPr>
            <w:tcW w:w="6869" w:type="dxa"/>
            <w:shd w:val="clear" w:color="auto" w:fill="auto"/>
          </w:tcPr>
          <w:p w14:paraId="3804108F" w14:textId="4E484602"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Other non-current assets</w:t>
            </w:r>
          </w:p>
        </w:tc>
        <w:tc>
          <w:tcPr>
            <w:tcW w:w="1584" w:type="dxa"/>
            <w:shd w:val="clear" w:color="auto" w:fill="auto"/>
          </w:tcPr>
          <w:p w14:paraId="0EFC0C54" w14:textId="1EAF4FCD"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252</w:t>
            </w:r>
          </w:p>
        </w:tc>
      </w:tr>
      <w:tr w:rsidR="00F61423" w:rsidRPr="00B8626E" w14:paraId="21D54929" w14:textId="77777777" w:rsidTr="00B8626E">
        <w:tc>
          <w:tcPr>
            <w:tcW w:w="6869" w:type="dxa"/>
            <w:shd w:val="clear" w:color="auto" w:fill="auto"/>
          </w:tcPr>
          <w:p w14:paraId="00F41335" w14:textId="2194607E"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 xml:space="preserve">Trade and other </w:t>
            </w:r>
            <w:r w:rsidR="00366794" w:rsidRPr="00B8626E">
              <w:rPr>
                <w:rFonts w:ascii="Arial" w:eastAsia="SimSun" w:hAnsi="Arial" w:cs="Arial"/>
                <w:sz w:val="18"/>
                <w:szCs w:val="18"/>
              </w:rPr>
              <w:t xml:space="preserve">current </w:t>
            </w:r>
            <w:r w:rsidRPr="00B8626E">
              <w:rPr>
                <w:rFonts w:ascii="Arial" w:eastAsia="SimSun" w:hAnsi="Arial" w:cs="Arial"/>
                <w:sz w:val="18"/>
                <w:szCs w:val="18"/>
              </w:rPr>
              <w:t>payables</w:t>
            </w:r>
          </w:p>
        </w:tc>
        <w:tc>
          <w:tcPr>
            <w:tcW w:w="1584" w:type="dxa"/>
            <w:shd w:val="clear" w:color="auto" w:fill="auto"/>
          </w:tcPr>
          <w:p w14:paraId="2E919386" w14:textId="241AB72C" w:rsidR="00F61423" w:rsidRPr="00B8626E" w:rsidRDefault="00F61423" w:rsidP="00B8626E">
            <w:pPr>
              <w:ind w:right="-72"/>
              <w:jc w:val="right"/>
              <w:rPr>
                <w:rFonts w:ascii="Arial" w:eastAsia="SimSun" w:hAnsi="Arial" w:cs="Arial"/>
                <w:sz w:val="18"/>
                <w:szCs w:val="18"/>
                <w:cs/>
              </w:rPr>
            </w:pPr>
            <w:r w:rsidRPr="00B8626E">
              <w:rPr>
                <w:rFonts w:ascii="Arial" w:eastAsia="SimSun" w:hAnsi="Arial" w:cs="Arial"/>
                <w:sz w:val="18"/>
                <w:szCs w:val="18"/>
              </w:rPr>
              <w:t>(</w:t>
            </w:r>
            <w:r w:rsidR="00A1321E" w:rsidRPr="00A1321E">
              <w:rPr>
                <w:rFonts w:ascii="Arial" w:eastAsia="SimSun" w:hAnsi="Arial" w:cs="Arial"/>
                <w:sz w:val="18"/>
                <w:szCs w:val="18"/>
              </w:rPr>
              <w:t>56</w:t>
            </w:r>
            <w:r w:rsidRPr="00B8626E">
              <w:rPr>
                <w:rFonts w:ascii="Arial" w:eastAsia="SimSun" w:hAnsi="Arial" w:cs="Arial"/>
                <w:sz w:val="18"/>
                <w:szCs w:val="18"/>
              </w:rPr>
              <w:t>)</w:t>
            </w:r>
          </w:p>
        </w:tc>
      </w:tr>
      <w:tr w:rsidR="00F61423" w:rsidRPr="00B8626E" w14:paraId="61CF9BF5" w14:textId="77777777" w:rsidTr="00B8626E">
        <w:tc>
          <w:tcPr>
            <w:tcW w:w="6869" w:type="dxa"/>
            <w:shd w:val="clear" w:color="auto" w:fill="auto"/>
          </w:tcPr>
          <w:p w14:paraId="0E6461D5" w14:textId="21D329C7"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Current portion of long-term loans</w:t>
            </w:r>
          </w:p>
        </w:tc>
        <w:tc>
          <w:tcPr>
            <w:tcW w:w="1584" w:type="dxa"/>
            <w:shd w:val="clear" w:color="auto" w:fill="auto"/>
          </w:tcPr>
          <w:p w14:paraId="3C09DF7D" w14:textId="1BFF8BDC" w:rsidR="00F61423" w:rsidRPr="00B8626E" w:rsidRDefault="00F61423" w:rsidP="00B8626E">
            <w:pPr>
              <w:ind w:right="-72"/>
              <w:jc w:val="right"/>
              <w:rPr>
                <w:rFonts w:ascii="Arial" w:eastAsia="SimSun" w:hAnsi="Arial" w:cs="Arial"/>
                <w:sz w:val="18"/>
                <w:szCs w:val="18"/>
                <w:cs/>
              </w:rPr>
            </w:pPr>
            <w:r w:rsidRPr="00B8626E">
              <w:rPr>
                <w:rFonts w:ascii="Arial" w:eastAsia="SimSun" w:hAnsi="Arial" w:cs="Arial"/>
                <w:sz w:val="18"/>
                <w:szCs w:val="18"/>
              </w:rPr>
              <w:t>(</w:t>
            </w:r>
            <w:r w:rsidR="00A1321E" w:rsidRPr="00A1321E">
              <w:rPr>
                <w:rFonts w:ascii="Arial" w:eastAsia="SimSun" w:hAnsi="Arial" w:cs="Arial"/>
                <w:sz w:val="18"/>
                <w:szCs w:val="18"/>
              </w:rPr>
              <w:t>183</w:t>
            </w:r>
            <w:r w:rsidRPr="00B8626E">
              <w:rPr>
                <w:rFonts w:ascii="Arial" w:eastAsia="SimSun" w:hAnsi="Arial" w:cs="Arial"/>
                <w:sz w:val="18"/>
                <w:szCs w:val="18"/>
              </w:rPr>
              <w:t>)</w:t>
            </w:r>
          </w:p>
        </w:tc>
      </w:tr>
      <w:tr w:rsidR="00F61423" w:rsidRPr="00B8626E" w14:paraId="0551EBE9" w14:textId="77777777" w:rsidTr="00B8626E">
        <w:tc>
          <w:tcPr>
            <w:tcW w:w="6869" w:type="dxa"/>
            <w:shd w:val="clear" w:color="auto" w:fill="auto"/>
          </w:tcPr>
          <w:p w14:paraId="749EEA8E" w14:textId="3ED5BA19"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Long-term loan, net</w:t>
            </w:r>
          </w:p>
        </w:tc>
        <w:tc>
          <w:tcPr>
            <w:tcW w:w="1584" w:type="dxa"/>
            <w:shd w:val="clear" w:color="auto" w:fill="auto"/>
          </w:tcPr>
          <w:p w14:paraId="0F9940A6" w14:textId="0A83CE35" w:rsidR="00F61423" w:rsidRPr="00B8626E" w:rsidRDefault="00F61423" w:rsidP="00B8626E">
            <w:pPr>
              <w:ind w:right="-72"/>
              <w:jc w:val="right"/>
              <w:rPr>
                <w:rFonts w:ascii="Arial" w:eastAsia="SimSun" w:hAnsi="Arial" w:cs="Arial"/>
                <w:sz w:val="18"/>
                <w:szCs w:val="18"/>
                <w:cs/>
              </w:rPr>
            </w:pPr>
            <w:r w:rsidRPr="00B8626E">
              <w:rPr>
                <w:rFonts w:ascii="Arial" w:eastAsia="SimSun" w:hAnsi="Arial" w:cs="Arial"/>
                <w:sz w:val="18"/>
                <w:szCs w:val="18"/>
              </w:rPr>
              <w:t>(</w:t>
            </w:r>
            <w:r w:rsidR="00A1321E" w:rsidRPr="00A1321E">
              <w:rPr>
                <w:rFonts w:ascii="Arial" w:eastAsia="SimSun" w:hAnsi="Arial" w:cs="Arial"/>
                <w:sz w:val="18"/>
                <w:szCs w:val="18"/>
              </w:rPr>
              <w:t>2</w:t>
            </w:r>
            <w:r w:rsidRPr="00B8626E">
              <w:rPr>
                <w:rFonts w:ascii="Arial" w:eastAsia="SimSun" w:hAnsi="Arial" w:cs="Arial"/>
                <w:sz w:val="18"/>
                <w:szCs w:val="18"/>
              </w:rPr>
              <w:t>,</w:t>
            </w:r>
            <w:r w:rsidR="00A1321E" w:rsidRPr="00A1321E">
              <w:rPr>
                <w:rFonts w:ascii="Arial" w:eastAsia="SimSun" w:hAnsi="Arial" w:cs="Arial"/>
                <w:sz w:val="18"/>
                <w:szCs w:val="18"/>
              </w:rPr>
              <w:t>419</w:t>
            </w:r>
            <w:r w:rsidRPr="00B8626E">
              <w:rPr>
                <w:rFonts w:ascii="Arial" w:eastAsia="SimSun" w:hAnsi="Arial" w:cs="Arial"/>
                <w:sz w:val="18"/>
                <w:szCs w:val="18"/>
              </w:rPr>
              <w:t>)</w:t>
            </w:r>
          </w:p>
        </w:tc>
      </w:tr>
      <w:tr w:rsidR="00F61423" w:rsidRPr="00B8626E" w14:paraId="720F7FCB" w14:textId="77777777" w:rsidTr="00B8626E">
        <w:tc>
          <w:tcPr>
            <w:tcW w:w="6869" w:type="dxa"/>
            <w:shd w:val="clear" w:color="auto" w:fill="auto"/>
          </w:tcPr>
          <w:p w14:paraId="32D407B0" w14:textId="119065F1"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Current liabilities</w:t>
            </w:r>
          </w:p>
        </w:tc>
        <w:tc>
          <w:tcPr>
            <w:tcW w:w="1584" w:type="dxa"/>
            <w:shd w:val="clear" w:color="auto" w:fill="auto"/>
          </w:tcPr>
          <w:p w14:paraId="0B37ADB4" w14:textId="26D2670C" w:rsidR="00F61423" w:rsidRPr="00B8626E" w:rsidRDefault="00F61423" w:rsidP="00B8626E">
            <w:pPr>
              <w:ind w:right="-72"/>
              <w:jc w:val="right"/>
              <w:rPr>
                <w:rFonts w:ascii="Arial" w:eastAsia="SimSun" w:hAnsi="Arial" w:cs="Arial"/>
                <w:sz w:val="18"/>
                <w:szCs w:val="18"/>
                <w:cs/>
              </w:rPr>
            </w:pPr>
            <w:r w:rsidRPr="00B8626E">
              <w:rPr>
                <w:rFonts w:ascii="Arial" w:eastAsia="SimSun" w:hAnsi="Arial" w:cs="Arial"/>
                <w:sz w:val="18"/>
                <w:szCs w:val="18"/>
              </w:rPr>
              <w:t>(</w:t>
            </w:r>
            <w:r w:rsidR="00A1321E" w:rsidRPr="00A1321E">
              <w:rPr>
                <w:rFonts w:ascii="Arial" w:eastAsia="SimSun" w:hAnsi="Arial" w:cs="Arial"/>
                <w:sz w:val="18"/>
                <w:szCs w:val="18"/>
              </w:rPr>
              <w:t>35</w:t>
            </w:r>
            <w:r w:rsidRPr="00B8626E">
              <w:rPr>
                <w:rFonts w:ascii="Arial" w:eastAsia="SimSun" w:hAnsi="Arial" w:cs="Arial"/>
                <w:sz w:val="18"/>
                <w:szCs w:val="18"/>
              </w:rPr>
              <w:t>)</w:t>
            </w:r>
          </w:p>
        </w:tc>
      </w:tr>
      <w:tr w:rsidR="00F61423" w:rsidRPr="00B8626E" w14:paraId="63E7C861" w14:textId="77777777" w:rsidTr="00B8626E">
        <w:tc>
          <w:tcPr>
            <w:tcW w:w="6869" w:type="dxa"/>
            <w:shd w:val="clear" w:color="auto" w:fill="auto"/>
          </w:tcPr>
          <w:p w14:paraId="57A691CB" w14:textId="13E2F0C5"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Non-current liabilities</w:t>
            </w:r>
          </w:p>
        </w:tc>
        <w:tc>
          <w:tcPr>
            <w:tcW w:w="1584" w:type="dxa"/>
            <w:tcBorders>
              <w:bottom w:val="single" w:sz="4" w:space="0" w:color="auto"/>
            </w:tcBorders>
            <w:shd w:val="clear" w:color="auto" w:fill="auto"/>
          </w:tcPr>
          <w:p w14:paraId="2C340D1C" w14:textId="3890130E" w:rsidR="00F61423" w:rsidRPr="00B8626E" w:rsidRDefault="00F61423" w:rsidP="00B8626E">
            <w:pPr>
              <w:ind w:right="-72"/>
              <w:jc w:val="right"/>
              <w:rPr>
                <w:rFonts w:ascii="Arial" w:eastAsia="SimSun" w:hAnsi="Arial" w:cs="Arial"/>
                <w:sz w:val="18"/>
                <w:szCs w:val="18"/>
                <w:cs/>
              </w:rPr>
            </w:pPr>
            <w:r w:rsidRPr="00B8626E">
              <w:rPr>
                <w:rFonts w:ascii="Arial" w:eastAsia="SimSun" w:hAnsi="Arial" w:cs="Arial"/>
                <w:sz w:val="18"/>
                <w:szCs w:val="18"/>
              </w:rPr>
              <w:t>(</w:t>
            </w:r>
            <w:r w:rsidR="00A1321E" w:rsidRPr="00A1321E">
              <w:rPr>
                <w:rFonts w:ascii="Arial" w:eastAsia="SimSun" w:hAnsi="Arial" w:cs="Arial"/>
                <w:sz w:val="18"/>
                <w:szCs w:val="18"/>
              </w:rPr>
              <w:t>242</w:t>
            </w:r>
            <w:r w:rsidRPr="00B8626E">
              <w:rPr>
                <w:rFonts w:ascii="Arial" w:eastAsia="SimSun" w:hAnsi="Arial" w:cs="Arial"/>
                <w:sz w:val="18"/>
                <w:szCs w:val="18"/>
              </w:rPr>
              <w:t>)</w:t>
            </w:r>
          </w:p>
        </w:tc>
      </w:tr>
      <w:tr w:rsidR="006068B4" w:rsidRPr="00B8626E" w14:paraId="1E057F46" w14:textId="77777777" w:rsidTr="00B8626E">
        <w:tc>
          <w:tcPr>
            <w:tcW w:w="6869" w:type="dxa"/>
            <w:shd w:val="clear" w:color="auto" w:fill="auto"/>
          </w:tcPr>
          <w:p w14:paraId="21806FD8" w14:textId="77777777" w:rsidR="006068B4" w:rsidRPr="00B8626E" w:rsidRDefault="006068B4" w:rsidP="006068B4">
            <w:pPr>
              <w:ind w:left="-26"/>
              <w:jc w:val="thaiDistribute"/>
              <w:rPr>
                <w:rFonts w:ascii="Arial" w:eastAsia="SimSun" w:hAnsi="Arial" w:cs="Arial"/>
                <w:sz w:val="18"/>
                <w:szCs w:val="18"/>
              </w:rPr>
            </w:pPr>
          </w:p>
        </w:tc>
        <w:tc>
          <w:tcPr>
            <w:tcW w:w="1584" w:type="dxa"/>
            <w:tcBorders>
              <w:top w:val="single" w:sz="4" w:space="0" w:color="auto"/>
            </w:tcBorders>
            <w:shd w:val="clear" w:color="auto" w:fill="auto"/>
          </w:tcPr>
          <w:p w14:paraId="574F7342" w14:textId="77777777" w:rsidR="006068B4" w:rsidRPr="00B8626E" w:rsidRDefault="006068B4" w:rsidP="00B8626E">
            <w:pPr>
              <w:ind w:right="-72"/>
              <w:jc w:val="right"/>
              <w:rPr>
                <w:rFonts w:ascii="Arial" w:eastAsia="SimSun" w:hAnsi="Arial" w:cs="Arial"/>
                <w:sz w:val="18"/>
                <w:szCs w:val="18"/>
              </w:rPr>
            </w:pPr>
          </w:p>
        </w:tc>
      </w:tr>
      <w:tr w:rsidR="00F61423" w:rsidRPr="00B8626E" w14:paraId="758185C8" w14:textId="77777777" w:rsidTr="00B8626E">
        <w:tc>
          <w:tcPr>
            <w:tcW w:w="6869" w:type="dxa"/>
            <w:shd w:val="clear" w:color="auto" w:fill="auto"/>
          </w:tcPr>
          <w:p w14:paraId="4DFF2FF1" w14:textId="74CF8FFC" w:rsidR="00F61423" w:rsidRPr="00B8626E" w:rsidRDefault="00F61423" w:rsidP="006068B4">
            <w:pPr>
              <w:ind w:left="-26"/>
              <w:jc w:val="thaiDistribute"/>
              <w:rPr>
                <w:rFonts w:ascii="Arial" w:eastAsia="SimSun" w:hAnsi="Arial" w:cs="Arial"/>
                <w:sz w:val="18"/>
                <w:szCs w:val="18"/>
                <w:cs/>
              </w:rPr>
            </w:pPr>
            <w:r w:rsidRPr="00B8626E">
              <w:rPr>
                <w:rFonts w:ascii="Arial" w:eastAsia="SimSun" w:hAnsi="Arial" w:cs="Arial"/>
                <w:sz w:val="18"/>
                <w:szCs w:val="18"/>
              </w:rPr>
              <w:t>Net assets</w:t>
            </w:r>
          </w:p>
        </w:tc>
        <w:tc>
          <w:tcPr>
            <w:tcW w:w="1584" w:type="dxa"/>
            <w:shd w:val="clear" w:color="auto" w:fill="auto"/>
          </w:tcPr>
          <w:p w14:paraId="51DF104F" w14:textId="46E34EF7" w:rsidR="00F61423" w:rsidRPr="00B8626E" w:rsidRDefault="00A1321E" w:rsidP="00B8626E">
            <w:pPr>
              <w:ind w:right="-72"/>
              <w:jc w:val="right"/>
              <w:rPr>
                <w:rFonts w:ascii="Arial" w:eastAsia="SimSun" w:hAnsi="Arial" w:cs="Arial"/>
                <w:sz w:val="18"/>
                <w:szCs w:val="18"/>
                <w:cs/>
              </w:rPr>
            </w:pPr>
            <w:r w:rsidRPr="00A1321E">
              <w:rPr>
                <w:rFonts w:ascii="Arial" w:eastAsia="SimSun" w:hAnsi="Arial" w:cs="Arial"/>
                <w:sz w:val="18"/>
                <w:szCs w:val="18"/>
              </w:rPr>
              <w:t>2</w:t>
            </w:r>
            <w:r w:rsidR="00F61423" w:rsidRPr="00B8626E">
              <w:rPr>
                <w:rFonts w:ascii="Arial" w:eastAsia="SimSun" w:hAnsi="Arial" w:cs="Arial"/>
                <w:sz w:val="18"/>
                <w:szCs w:val="18"/>
              </w:rPr>
              <w:t>,</w:t>
            </w:r>
            <w:r w:rsidRPr="00A1321E">
              <w:rPr>
                <w:rFonts w:ascii="Arial" w:eastAsia="SimSun" w:hAnsi="Arial" w:cs="Arial"/>
                <w:sz w:val="18"/>
                <w:szCs w:val="18"/>
              </w:rPr>
              <w:t>469</w:t>
            </w:r>
          </w:p>
        </w:tc>
      </w:tr>
      <w:tr w:rsidR="00F61423" w:rsidRPr="00B8626E" w14:paraId="1EBC7C7E" w14:textId="77777777" w:rsidTr="00B8626E">
        <w:tc>
          <w:tcPr>
            <w:tcW w:w="6869" w:type="dxa"/>
            <w:shd w:val="clear" w:color="auto" w:fill="auto"/>
          </w:tcPr>
          <w:p w14:paraId="04F636C1" w14:textId="3D53108A" w:rsidR="00F61423" w:rsidRPr="00B8626E" w:rsidRDefault="00F61423" w:rsidP="006068B4">
            <w:pPr>
              <w:ind w:left="-26"/>
              <w:jc w:val="thaiDistribute"/>
              <w:rPr>
                <w:rFonts w:ascii="Arial" w:eastAsia="SimSun" w:hAnsi="Arial" w:cs="Arial"/>
                <w:sz w:val="18"/>
                <w:szCs w:val="18"/>
              </w:rPr>
            </w:pPr>
            <w:r w:rsidRPr="00B8626E">
              <w:rPr>
                <w:rFonts w:ascii="Arial" w:eastAsia="SimSun" w:hAnsi="Arial" w:cs="Arial"/>
                <w:sz w:val="18"/>
                <w:szCs w:val="18"/>
              </w:rPr>
              <w:t>Less: Non-controlling interests</w:t>
            </w:r>
            <w:r w:rsidR="00ED1A6C" w:rsidRPr="00B8626E">
              <w:rPr>
                <w:rFonts w:ascii="Arial" w:eastAsia="SimSun" w:hAnsi="Arial" w:cs="Arial"/>
                <w:sz w:val="18"/>
                <w:szCs w:val="18"/>
              </w:rPr>
              <w:t xml:space="preserve"> of GRP</w:t>
            </w:r>
          </w:p>
        </w:tc>
        <w:tc>
          <w:tcPr>
            <w:tcW w:w="1584" w:type="dxa"/>
            <w:tcBorders>
              <w:bottom w:val="single" w:sz="4" w:space="0" w:color="auto"/>
            </w:tcBorders>
            <w:shd w:val="clear" w:color="auto" w:fill="auto"/>
          </w:tcPr>
          <w:p w14:paraId="749F4F92" w14:textId="0D4D4307" w:rsidR="00F61423" w:rsidRPr="00B8626E" w:rsidRDefault="00F61423" w:rsidP="00B8626E">
            <w:pPr>
              <w:ind w:right="-72"/>
              <w:jc w:val="right"/>
              <w:rPr>
                <w:rFonts w:ascii="Arial" w:eastAsia="SimSun" w:hAnsi="Arial" w:cs="Arial"/>
                <w:sz w:val="18"/>
                <w:szCs w:val="18"/>
              </w:rPr>
            </w:pPr>
            <w:r w:rsidRPr="00B8626E">
              <w:rPr>
                <w:rFonts w:ascii="Arial" w:eastAsia="SimSun" w:hAnsi="Arial" w:cs="Arial"/>
                <w:sz w:val="18"/>
                <w:szCs w:val="18"/>
              </w:rPr>
              <w:t>(</w:t>
            </w:r>
            <w:r w:rsidR="00A1321E" w:rsidRPr="00A1321E">
              <w:rPr>
                <w:rFonts w:ascii="Arial" w:eastAsia="SimSun" w:hAnsi="Arial" w:cs="Arial"/>
                <w:sz w:val="18"/>
                <w:szCs w:val="18"/>
              </w:rPr>
              <w:t>39</w:t>
            </w:r>
            <w:r w:rsidRPr="00B8626E">
              <w:rPr>
                <w:rFonts w:ascii="Arial" w:eastAsia="SimSun" w:hAnsi="Arial" w:cs="Arial"/>
                <w:sz w:val="18"/>
                <w:szCs w:val="18"/>
              </w:rPr>
              <w:t>)</w:t>
            </w:r>
          </w:p>
        </w:tc>
      </w:tr>
      <w:tr w:rsidR="006068B4" w:rsidRPr="00B8626E" w14:paraId="6A1A71A8" w14:textId="77777777" w:rsidTr="00B8626E">
        <w:tc>
          <w:tcPr>
            <w:tcW w:w="6869" w:type="dxa"/>
            <w:shd w:val="clear" w:color="auto" w:fill="auto"/>
          </w:tcPr>
          <w:p w14:paraId="684DB722" w14:textId="77777777" w:rsidR="006068B4" w:rsidRPr="00B8626E" w:rsidRDefault="006068B4" w:rsidP="006068B4">
            <w:pPr>
              <w:ind w:left="-26"/>
              <w:jc w:val="thaiDistribute"/>
              <w:rPr>
                <w:rFonts w:ascii="Arial" w:eastAsia="SimSun" w:hAnsi="Arial" w:cs="Arial"/>
                <w:sz w:val="18"/>
                <w:szCs w:val="18"/>
              </w:rPr>
            </w:pPr>
          </w:p>
        </w:tc>
        <w:tc>
          <w:tcPr>
            <w:tcW w:w="1584" w:type="dxa"/>
            <w:tcBorders>
              <w:top w:val="single" w:sz="4" w:space="0" w:color="auto"/>
            </w:tcBorders>
            <w:shd w:val="clear" w:color="auto" w:fill="auto"/>
          </w:tcPr>
          <w:p w14:paraId="087776EF" w14:textId="77777777" w:rsidR="006068B4" w:rsidRPr="00B8626E" w:rsidRDefault="006068B4" w:rsidP="00B8626E">
            <w:pPr>
              <w:ind w:right="-72"/>
              <w:jc w:val="right"/>
              <w:rPr>
                <w:rFonts w:ascii="Arial" w:eastAsia="SimSun" w:hAnsi="Arial" w:cs="Arial"/>
                <w:sz w:val="18"/>
                <w:szCs w:val="18"/>
              </w:rPr>
            </w:pPr>
          </w:p>
        </w:tc>
      </w:tr>
      <w:tr w:rsidR="00F61423" w:rsidRPr="00B8626E" w14:paraId="21D41451" w14:textId="77777777" w:rsidTr="00B8626E">
        <w:tc>
          <w:tcPr>
            <w:tcW w:w="6869" w:type="dxa"/>
            <w:shd w:val="clear" w:color="auto" w:fill="auto"/>
          </w:tcPr>
          <w:p w14:paraId="4000A957" w14:textId="59FE1766" w:rsidR="00F61423" w:rsidRPr="00B8626E" w:rsidRDefault="003D16B0" w:rsidP="006068B4">
            <w:pPr>
              <w:ind w:left="-26"/>
              <w:jc w:val="thaiDistribute"/>
              <w:rPr>
                <w:rFonts w:ascii="Arial" w:eastAsia="SimSun" w:hAnsi="Arial" w:cs="Arial"/>
                <w:sz w:val="18"/>
                <w:szCs w:val="18"/>
                <w:cs/>
              </w:rPr>
            </w:pPr>
            <w:r w:rsidRPr="00B8626E">
              <w:rPr>
                <w:rFonts w:ascii="Arial" w:eastAsia="SimSun" w:hAnsi="Arial" w:cs="Arial"/>
                <w:sz w:val="18"/>
                <w:szCs w:val="18"/>
              </w:rPr>
              <w:t xml:space="preserve">Net assets </w:t>
            </w:r>
            <w:r w:rsidR="00D13F4E" w:rsidRPr="00B8626E">
              <w:rPr>
                <w:rFonts w:ascii="Arial" w:eastAsia="SimSun" w:hAnsi="Arial" w:cs="Arial"/>
                <w:sz w:val="18"/>
                <w:szCs w:val="18"/>
              </w:rPr>
              <w:t>after less non-</w:t>
            </w:r>
            <w:r w:rsidR="002B31E3" w:rsidRPr="00B8626E">
              <w:rPr>
                <w:rFonts w:ascii="Arial" w:eastAsia="SimSun" w:hAnsi="Arial" w:cs="Arial"/>
                <w:sz w:val="18"/>
                <w:szCs w:val="18"/>
              </w:rPr>
              <w:t>controlling interest</w:t>
            </w:r>
          </w:p>
        </w:tc>
        <w:tc>
          <w:tcPr>
            <w:tcW w:w="1584" w:type="dxa"/>
            <w:shd w:val="clear" w:color="auto" w:fill="auto"/>
          </w:tcPr>
          <w:p w14:paraId="746D57F4" w14:textId="6D40B634"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2</w:t>
            </w:r>
            <w:r w:rsidR="00F61423" w:rsidRPr="00B8626E">
              <w:rPr>
                <w:rFonts w:ascii="Arial" w:eastAsia="SimSun" w:hAnsi="Arial" w:cs="Arial"/>
                <w:sz w:val="18"/>
                <w:szCs w:val="18"/>
              </w:rPr>
              <w:t>,</w:t>
            </w:r>
            <w:r w:rsidRPr="00A1321E">
              <w:rPr>
                <w:rFonts w:ascii="Arial" w:eastAsia="SimSun" w:hAnsi="Arial" w:cs="Arial"/>
                <w:sz w:val="18"/>
                <w:szCs w:val="18"/>
              </w:rPr>
              <w:t>430</w:t>
            </w:r>
          </w:p>
        </w:tc>
      </w:tr>
      <w:tr w:rsidR="00F61423" w:rsidRPr="00B8626E" w14:paraId="6746E10A" w14:textId="77777777" w:rsidTr="00B8626E">
        <w:tc>
          <w:tcPr>
            <w:tcW w:w="6869" w:type="dxa"/>
            <w:shd w:val="clear" w:color="auto" w:fill="auto"/>
          </w:tcPr>
          <w:p w14:paraId="0E157430" w14:textId="77777777" w:rsidR="00275205" w:rsidRPr="00B8626E" w:rsidRDefault="00275205" w:rsidP="00275205">
            <w:pPr>
              <w:ind w:left="-26"/>
              <w:jc w:val="thaiDistribute"/>
              <w:rPr>
                <w:rFonts w:ascii="Arial" w:eastAsia="SimSun" w:hAnsi="Arial" w:cs="Arial"/>
                <w:sz w:val="18"/>
                <w:szCs w:val="18"/>
              </w:rPr>
            </w:pPr>
            <w:r w:rsidRPr="00B8626E">
              <w:rPr>
                <w:rFonts w:ascii="Arial" w:eastAsia="SimSun" w:hAnsi="Arial" w:cs="Arial"/>
                <w:sz w:val="18"/>
                <w:szCs w:val="18"/>
              </w:rPr>
              <w:t>The interests held by the acquirer</w:t>
            </w:r>
            <w:r w:rsidR="00012DAB" w:rsidRPr="00B8626E">
              <w:rPr>
                <w:rFonts w:ascii="Arial" w:eastAsia="SimSun" w:hAnsi="Arial" w:cs="Arial"/>
                <w:sz w:val="18"/>
                <w:szCs w:val="18"/>
              </w:rPr>
              <w:t xml:space="preserve"> prior to the business combination </w:t>
            </w:r>
          </w:p>
          <w:p w14:paraId="601C37D2" w14:textId="67164393" w:rsidR="00F61423" w:rsidRPr="00B8626E" w:rsidRDefault="00275205" w:rsidP="006068B4">
            <w:pPr>
              <w:ind w:left="-26"/>
              <w:jc w:val="thaiDistribute"/>
              <w:rPr>
                <w:rFonts w:ascii="Arial" w:eastAsia="SimSun" w:hAnsi="Arial" w:cs="Arial"/>
                <w:sz w:val="18"/>
                <w:szCs w:val="18"/>
                <w:cs/>
              </w:rPr>
            </w:pPr>
            <w:r w:rsidRPr="00B8626E">
              <w:rPr>
                <w:rFonts w:ascii="Arial" w:eastAsia="SimSun" w:hAnsi="Arial" w:cs="Arial"/>
                <w:sz w:val="18"/>
                <w:szCs w:val="18"/>
              </w:rPr>
              <w:t xml:space="preserve">    </w:t>
            </w:r>
            <w:r w:rsidR="00012DAB" w:rsidRPr="00B8626E">
              <w:rPr>
                <w:rFonts w:ascii="Arial" w:eastAsia="SimSun" w:hAnsi="Arial" w:cs="Arial"/>
                <w:sz w:val="18"/>
                <w:szCs w:val="18"/>
              </w:rPr>
              <w:t>under common control</w:t>
            </w:r>
          </w:p>
        </w:tc>
        <w:tc>
          <w:tcPr>
            <w:tcW w:w="1584" w:type="dxa"/>
            <w:tcBorders>
              <w:bottom w:val="single" w:sz="4" w:space="0" w:color="auto"/>
            </w:tcBorders>
            <w:shd w:val="clear" w:color="auto" w:fill="auto"/>
          </w:tcPr>
          <w:p w14:paraId="01898F28" w14:textId="77777777" w:rsidR="00275205" w:rsidRPr="00B8626E" w:rsidRDefault="00275205" w:rsidP="00B8626E">
            <w:pPr>
              <w:ind w:right="-72"/>
              <w:jc w:val="right"/>
              <w:rPr>
                <w:rFonts w:ascii="Arial" w:eastAsia="SimSun" w:hAnsi="Arial" w:cs="Arial"/>
                <w:sz w:val="18"/>
                <w:szCs w:val="18"/>
              </w:rPr>
            </w:pPr>
          </w:p>
          <w:p w14:paraId="35966FAC" w14:textId="45ECA756" w:rsidR="00F61423" w:rsidRPr="00B8626E" w:rsidRDefault="00012DAB" w:rsidP="00B8626E">
            <w:pPr>
              <w:ind w:right="-72"/>
              <w:jc w:val="right"/>
              <w:rPr>
                <w:rFonts w:ascii="Arial" w:eastAsia="SimSun" w:hAnsi="Arial" w:cs="Arial"/>
                <w:sz w:val="18"/>
                <w:szCs w:val="18"/>
              </w:rPr>
            </w:pPr>
            <w:r w:rsidRPr="00B8626E">
              <w:rPr>
                <w:rFonts w:ascii="Arial" w:eastAsia="SimSun" w:hAnsi="Arial" w:cs="Arial"/>
                <w:sz w:val="18"/>
                <w:szCs w:val="18"/>
              </w:rPr>
              <w:t>(</w:t>
            </w:r>
            <w:r w:rsidR="00A1321E" w:rsidRPr="00A1321E">
              <w:rPr>
                <w:rFonts w:ascii="Arial" w:eastAsia="SimSun" w:hAnsi="Arial" w:cs="Arial"/>
                <w:sz w:val="18"/>
                <w:szCs w:val="18"/>
              </w:rPr>
              <w:t>1</w:t>
            </w:r>
            <w:r w:rsidRPr="00B8626E">
              <w:rPr>
                <w:rFonts w:ascii="Arial" w:eastAsia="SimSun" w:hAnsi="Arial" w:cs="Arial"/>
                <w:sz w:val="18"/>
                <w:szCs w:val="18"/>
              </w:rPr>
              <w:t>,</w:t>
            </w:r>
            <w:r w:rsidR="00A1321E" w:rsidRPr="00A1321E">
              <w:rPr>
                <w:rFonts w:ascii="Arial" w:eastAsia="SimSun" w:hAnsi="Arial" w:cs="Arial"/>
                <w:sz w:val="18"/>
                <w:szCs w:val="18"/>
              </w:rPr>
              <w:t>215</w:t>
            </w:r>
            <w:r w:rsidRPr="00B8626E">
              <w:rPr>
                <w:rFonts w:ascii="Arial" w:eastAsia="SimSun" w:hAnsi="Arial" w:cs="Arial"/>
                <w:sz w:val="18"/>
                <w:szCs w:val="18"/>
              </w:rPr>
              <w:t>)</w:t>
            </w:r>
          </w:p>
        </w:tc>
      </w:tr>
      <w:tr w:rsidR="006068B4" w:rsidRPr="00B8626E" w14:paraId="0FFDC442" w14:textId="77777777" w:rsidTr="00B8626E">
        <w:tc>
          <w:tcPr>
            <w:tcW w:w="6869" w:type="dxa"/>
            <w:shd w:val="clear" w:color="auto" w:fill="auto"/>
          </w:tcPr>
          <w:p w14:paraId="2E1B7715" w14:textId="77777777" w:rsidR="006068B4" w:rsidRPr="00B8626E" w:rsidRDefault="006068B4" w:rsidP="006068B4">
            <w:pPr>
              <w:ind w:left="-26"/>
              <w:jc w:val="thaiDistribute"/>
              <w:rPr>
                <w:rFonts w:ascii="Arial" w:eastAsia="SimSun" w:hAnsi="Arial" w:cs="Arial"/>
                <w:sz w:val="18"/>
                <w:szCs w:val="18"/>
              </w:rPr>
            </w:pPr>
          </w:p>
        </w:tc>
        <w:tc>
          <w:tcPr>
            <w:tcW w:w="1584" w:type="dxa"/>
            <w:tcBorders>
              <w:top w:val="single" w:sz="4" w:space="0" w:color="auto"/>
            </w:tcBorders>
            <w:shd w:val="clear" w:color="auto" w:fill="auto"/>
          </w:tcPr>
          <w:p w14:paraId="6EB42509" w14:textId="77777777" w:rsidR="006068B4" w:rsidRPr="00B8626E" w:rsidRDefault="006068B4" w:rsidP="00B8626E">
            <w:pPr>
              <w:ind w:right="-72"/>
              <w:jc w:val="right"/>
              <w:rPr>
                <w:rFonts w:ascii="Arial" w:eastAsia="SimSun" w:hAnsi="Arial" w:cs="Arial"/>
                <w:sz w:val="18"/>
                <w:szCs w:val="18"/>
              </w:rPr>
            </w:pPr>
          </w:p>
        </w:tc>
      </w:tr>
      <w:bookmarkEnd w:id="12"/>
      <w:tr w:rsidR="00F61423" w:rsidRPr="00B8626E" w14:paraId="155562C0" w14:textId="77777777" w:rsidTr="00B8626E">
        <w:tc>
          <w:tcPr>
            <w:tcW w:w="6869" w:type="dxa"/>
            <w:shd w:val="clear" w:color="auto" w:fill="auto"/>
          </w:tcPr>
          <w:p w14:paraId="25342862" w14:textId="2DF7ADCA" w:rsidR="00F61423" w:rsidRPr="00B8626E" w:rsidRDefault="003D16B0" w:rsidP="006068B4">
            <w:pPr>
              <w:ind w:left="-26"/>
              <w:jc w:val="thaiDistribute"/>
              <w:rPr>
                <w:rFonts w:ascii="Arial" w:eastAsia="SimSun" w:hAnsi="Arial" w:cs="Arial"/>
                <w:sz w:val="18"/>
                <w:szCs w:val="18"/>
                <w:cs/>
              </w:rPr>
            </w:pPr>
            <w:r w:rsidRPr="00B8626E">
              <w:rPr>
                <w:rFonts w:ascii="Arial" w:eastAsia="SimSun" w:hAnsi="Arial" w:cs="Arial"/>
                <w:sz w:val="18"/>
                <w:szCs w:val="18"/>
              </w:rPr>
              <w:t>Fair value of net assets acquired</w:t>
            </w:r>
          </w:p>
        </w:tc>
        <w:tc>
          <w:tcPr>
            <w:tcW w:w="1584" w:type="dxa"/>
            <w:tcBorders>
              <w:bottom w:val="single" w:sz="4" w:space="0" w:color="auto"/>
            </w:tcBorders>
            <w:shd w:val="clear" w:color="auto" w:fill="auto"/>
          </w:tcPr>
          <w:p w14:paraId="5CFDF2B8" w14:textId="7F0A22D8" w:rsidR="00F61423" w:rsidRPr="00B8626E" w:rsidRDefault="00A1321E" w:rsidP="00B8626E">
            <w:pPr>
              <w:ind w:right="-72"/>
              <w:jc w:val="right"/>
              <w:rPr>
                <w:rFonts w:ascii="Arial" w:eastAsia="SimSun" w:hAnsi="Arial" w:cs="Arial"/>
                <w:sz w:val="18"/>
                <w:szCs w:val="18"/>
              </w:rPr>
            </w:pPr>
            <w:r w:rsidRPr="00A1321E">
              <w:rPr>
                <w:rFonts w:ascii="Arial" w:eastAsia="SimSun" w:hAnsi="Arial" w:cs="Arial"/>
                <w:sz w:val="18"/>
                <w:szCs w:val="18"/>
              </w:rPr>
              <w:t>1</w:t>
            </w:r>
            <w:r w:rsidR="00F61423" w:rsidRPr="00B8626E">
              <w:rPr>
                <w:rFonts w:ascii="Arial" w:eastAsia="SimSun" w:hAnsi="Arial" w:cs="Arial"/>
                <w:sz w:val="18"/>
                <w:szCs w:val="18"/>
              </w:rPr>
              <w:t>,</w:t>
            </w:r>
            <w:r w:rsidRPr="00A1321E">
              <w:rPr>
                <w:rFonts w:ascii="Arial" w:eastAsia="SimSun" w:hAnsi="Arial" w:cs="Arial"/>
                <w:sz w:val="18"/>
                <w:szCs w:val="18"/>
              </w:rPr>
              <w:t>215</w:t>
            </w:r>
          </w:p>
        </w:tc>
      </w:tr>
    </w:tbl>
    <w:p w14:paraId="4122B8E3" w14:textId="416DE349" w:rsidR="00F61423" w:rsidRPr="00413D96" w:rsidRDefault="00F61423" w:rsidP="00CA77C2">
      <w:pPr>
        <w:pStyle w:val="ListParagraph"/>
        <w:spacing w:after="0" w:line="240" w:lineRule="auto"/>
        <w:ind w:left="1080"/>
        <w:jc w:val="thaiDistribute"/>
        <w:rPr>
          <w:rFonts w:ascii="Arial" w:eastAsia="Arial Unicode MS" w:hAnsi="Arial" w:cs="Arial"/>
          <w:b/>
          <w:bCs/>
          <w:color w:val="000000"/>
          <w:sz w:val="18"/>
          <w:szCs w:val="18"/>
        </w:rPr>
        <w:sectPr w:rsidR="00F61423" w:rsidRPr="00413D96" w:rsidSect="001500B7">
          <w:pgSz w:w="11909" w:h="16834" w:code="9"/>
          <w:pgMar w:top="1440" w:right="720" w:bottom="720" w:left="1728" w:header="706" w:footer="706" w:gutter="0"/>
          <w:cols w:space="720"/>
          <w:noEndnote/>
          <w:docGrid w:linePitch="326"/>
        </w:sectPr>
      </w:pPr>
    </w:p>
    <w:p w14:paraId="6C1BB9C0" w14:textId="77777777" w:rsidR="005E0413" w:rsidRPr="00413D96" w:rsidRDefault="005E0413" w:rsidP="003C13E4">
      <w:pPr>
        <w:ind w:left="540"/>
        <w:jc w:val="both"/>
        <w:rPr>
          <w:rFonts w:ascii="Arial" w:eastAsia="Arial Unicode MS" w:hAnsi="Arial" w:cs="Arial"/>
          <w:color w:val="000000"/>
          <w:sz w:val="18"/>
          <w:szCs w:val="18"/>
        </w:rPr>
      </w:pPr>
    </w:p>
    <w:p w14:paraId="7EB1DA0E" w14:textId="77777777" w:rsidR="009168BD" w:rsidRPr="00413D96" w:rsidRDefault="009168BD" w:rsidP="003C13E4">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detail of investments in direct subsidiaries are as follows: </w:t>
      </w:r>
    </w:p>
    <w:p w14:paraId="08074D17" w14:textId="77777777" w:rsidR="009168BD" w:rsidRPr="00413D96" w:rsidRDefault="009168BD" w:rsidP="003C13E4">
      <w:pPr>
        <w:ind w:left="540"/>
        <w:jc w:val="both"/>
        <w:rPr>
          <w:rFonts w:ascii="Arial" w:eastAsia="Arial Unicode MS" w:hAnsi="Arial" w:cs="Arial"/>
          <w:color w:val="000000"/>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363FDA" w:rsidRPr="00B8626E" w14:paraId="55C7A15D" w14:textId="77777777" w:rsidTr="00E417C7">
        <w:trPr>
          <w:cantSplit/>
        </w:trPr>
        <w:tc>
          <w:tcPr>
            <w:tcW w:w="3269" w:type="dxa"/>
            <w:shd w:val="clear" w:color="auto" w:fill="auto"/>
            <w:vAlign w:val="bottom"/>
          </w:tcPr>
          <w:p w14:paraId="7A71744D"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960" w:type="dxa"/>
            <w:shd w:val="clear" w:color="auto" w:fill="auto"/>
            <w:vAlign w:val="bottom"/>
          </w:tcPr>
          <w:p w14:paraId="6D87A46F"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7614" w:type="dxa"/>
            <w:gridSpan w:val="6"/>
            <w:tcBorders>
              <w:bottom w:val="single" w:sz="4" w:space="0" w:color="auto"/>
            </w:tcBorders>
            <w:shd w:val="clear" w:color="auto" w:fill="auto"/>
            <w:vAlign w:val="bottom"/>
          </w:tcPr>
          <w:p w14:paraId="07BC16E9" w14:textId="346C1EDE"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Separate financial statements</w:t>
            </w:r>
          </w:p>
        </w:tc>
      </w:tr>
      <w:tr w:rsidR="00363FDA" w:rsidRPr="00B8626E" w14:paraId="00C841FA" w14:textId="77777777" w:rsidTr="004B78DD">
        <w:trPr>
          <w:cantSplit/>
        </w:trPr>
        <w:tc>
          <w:tcPr>
            <w:tcW w:w="3269" w:type="dxa"/>
            <w:shd w:val="clear" w:color="auto" w:fill="auto"/>
            <w:vAlign w:val="bottom"/>
          </w:tcPr>
          <w:p w14:paraId="668659E1"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960" w:type="dxa"/>
            <w:shd w:val="clear" w:color="auto" w:fill="auto"/>
            <w:vAlign w:val="bottom"/>
          </w:tcPr>
          <w:p w14:paraId="4B32F88F"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430" w:type="dxa"/>
            <w:gridSpan w:val="2"/>
            <w:tcBorders>
              <w:top w:val="single" w:sz="4" w:space="0" w:color="auto"/>
              <w:bottom w:val="single" w:sz="4" w:space="0" w:color="auto"/>
            </w:tcBorders>
            <w:shd w:val="clear" w:color="auto" w:fill="auto"/>
            <w:vAlign w:val="bottom"/>
          </w:tcPr>
          <w:p w14:paraId="7D766E65"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Portion of ordinary shares held by the Company</w:t>
            </w:r>
          </w:p>
        </w:tc>
        <w:tc>
          <w:tcPr>
            <w:tcW w:w="2592" w:type="dxa"/>
            <w:gridSpan w:val="2"/>
            <w:tcBorders>
              <w:top w:val="single" w:sz="4" w:space="0" w:color="auto"/>
              <w:bottom w:val="single" w:sz="4" w:space="0" w:color="auto"/>
            </w:tcBorders>
            <w:shd w:val="clear" w:color="auto" w:fill="auto"/>
            <w:vAlign w:val="bottom"/>
          </w:tcPr>
          <w:p w14:paraId="437620D6"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p>
          <w:p w14:paraId="25D68D3B"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r w:rsidRPr="00B8626E">
              <w:rPr>
                <w:rFonts w:ascii="Arial" w:eastAsia="Arial Unicode MS" w:hAnsi="Arial" w:cs="Arial"/>
                <w:b/>
                <w:bCs/>
                <w:color w:val="000000"/>
                <w:sz w:val="15"/>
                <w:szCs w:val="15"/>
                <w:lang w:bidi="th-TH"/>
              </w:rPr>
              <w:t>Cost method</w:t>
            </w:r>
          </w:p>
        </w:tc>
        <w:tc>
          <w:tcPr>
            <w:tcW w:w="2592" w:type="dxa"/>
            <w:gridSpan w:val="2"/>
            <w:tcBorders>
              <w:top w:val="single" w:sz="4" w:space="0" w:color="auto"/>
              <w:bottom w:val="single" w:sz="4" w:space="0" w:color="auto"/>
            </w:tcBorders>
            <w:shd w:val="clear" w:color="auto" w:fill="auto"/>
            <w:vAlign w:val="bottom"/>
          </w:tcPr>
          <w:p w14:paraId="32F4E1F5"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Dividend income</w:t>
            </w:r>
          </w:p>
          <w:p w14:paraId="778D3F74" w14:textId="14CD8963"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during the year</w:t>
            </w:r>
          </w:p>
        </w:tc>
      </w:tr>
      <w:tr w:rsidR="00363FDA" w:rsidRPr="00B8626E" w14:paraId="0D4B1688" w14:textId="77777777" w:rsidTr="004B78DD">
        <w:trPr>
          <w:cantSplit/>
        </w:trPr>
        <w:tc>
          <w:tcPr>
            <w:tcW w:w="3269" w:type="dxa"/>
            <w:shd w:val="clear" w:color="auto" w:fill="auto"/>
            <w:vAlign w:val="bottom"/>
          </w:tcPr>
          <w:p w14:paraId="2E451124"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960" w:type="dxa"/>
            <w:shd w:val="clear" w:color="auto" w:fill="auto"/>
            <w:vAlign w:val="bottom"/>
          </w:tcPr>
          <w:p w14:paraId="2AAF6254"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shd w:val="clear" w:color="auto" w:fill="auto"/>
            <w:vAlign w:val="bottom"/>
          </w:tcPr>
          <w:p w14:paraId="255BF899" w14:textId="5E12C4E1"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170" w:type="dxa"/>
            <w:shd w:val="clear" w:color="auto" w:fill="auto"/>
            <w:vAlign w:val="bottom"/>
          </w:tcPr>
          <w:p w14:paraId="545CD561" w14:textId="297E749D"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c>
          <w:tcPr>
            <w:tcW w:w="1296" w:type="dxa"/>
            <w:shd w:val="clear" w:color="auto" w:fill="auto"/>
            <w:vAlign w:val="bottom"/>
          </w:tcPr>
          <w:p w14:paraId="0872D53D" w14:textId="5873AB65"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296" w:type="dxa"/>
            <w:shd w:val="clear" w:color="auto" w:fill="auto"/>
            <w:vAlign w:val="bottom"/>
          </w:tcPr>
          <w:p w14:paraId="386B4753" w14:textId="562E3E1A"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c>
          <w:tcPr>
            <w:tcW w:w="1296" w:type="dxa"/>
            <w:shd w:val="clear" w:color="auto" w:fill="auto"/>
            <w:vAlign w:val="bottom"/>
          </w:tcPr>
          <w:p w14:paraId="069BFD8B" w14:textId="079BEF67"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296" w:type="dxa"/>
            <w:shd w:val="clear" w:color="auto" w:fill="auto"/>
            <w:vAlign w:val="bottom"/>
          </w:tcPr>
          <w:p w14:paraId="295A6E6D" w14:textId="7F1436BC"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r>
      <w:tr w:rsidR="00363FDA" w:rsidRPr="00B8626E" w14:paraId="7B90E3FF" w14:textId="77777777" w:rsidTr="004B78DD">
        <w:trPr>
          <w:cantSplit/>
        </w:trPr>
        <w:tc>
          <w:tcPr>
            <w:tcW w:w="3269" w:type="dxa"/>
            <w:tcBorders>
              <w:bottom w:val="single" w:sz="4" w:space="0" w:color="auto"/>
            </w:tcBorders>
            <w:shd w:val="clear" w:color="auto" w:fill="auto"/>
            <w:vAlign w:val="bottom"/>
          </w:tcPr>
          <w:p w14:paraId="14AC0519" w14:textId="77777777" w:rsidR="00363FDA" w:rsidRPr="00B8626E" w:rsidRDefault="00363FDA" w:rsidP="00B8626E">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B8626E">
              <w:rPr>
                <w:rFonts w:ascii="Arial" w:eastAsia="Arial Unicode MS" w:hAnsi="Arial" w:cs="Arial"/>
                <w:b/>
                <w:bCs/>
                <w:color w:val="000000"/>
                <w:sz w:val="15"/>
                <w:szCs w:val="15"/>
              </w:rPr>
              <w:t>Company</w:t>
            </w:r>
          </w:p>
        </w:tc>
        <w:tc>
          <w:tcPr>
            <w:tcW w:w="3960" w:type="dxa"/>
            <w:tcBorders>
              <w:bottom w:val="single" w:sz="4" w:space="0" w:color="auto"/>
            </w:tcBorders>
            <w:shd w:val="clear" w:color="auto" w:fill="auto"/>
            <w:vAlign w:val="bottom"/>
          </w:tcPr>
          <w:p w14:paraId="264C5192" w14:textId="77777777" w:rsidR="00363FDA" w:rsidRPr="00B8626E" w:rsidRDefault="00363FDA" w:rsidP="00B8626E">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Business</w:t>
            </w:r>
          </w:p>
        </w:tc>
        <w:tc>
          <w:tcPr>
            <w:tcW w:w="1260" w:type="dxa"/>
            <w:tcBorders>
              <w:bottom w:val="single" w:sz="4" w:space="0" w:color="auto"/>
            </w:tcBorders>
            <w:shd w:val="clear" w:color="auto" w:fill="auto"/>
            <w:vAlign w:val="bottom"/>
          </w:tcPr>
          <w:p w14:paraId="58E21E70"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w:t>
            </w:r>
          </w:p>
        </w:tc>
        <w:tc>
          <w:tcPr>
            <w:tcW w:w="1170" w:type="dxa"/>
            <w:tcBorders>
              <w:bottom w:val="single" w:sz="4" w:space="0" w:color="auto"/>
            </w:tcBorders>
            <w:shd w:val="clear" w:color="auto" w:fill="auto"/>
            <w:vAlign w:val="bottom"/>
          </w:tcPr>
          <w:p w14:paraId="75B684B4"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w:t>
            </w:r>
          </w:p>
        </w:tc>
        <w:tc>
          <w:tcPr>
            <w:tcW w:w="1296" w:type="dxa"/>
            <w:tcBorders>
              <w:bottom w:val="single" w:sz="4" w:space="0" w:color="auto"/>
            </w:tcBorders>
            <w:shd w:val="clear" w:color="auto" w:fill="auto"/>
            <w:vAlign w:val="bottom"/>
          </w:tcPr>
          <w:p w14:paraId="760DDB4F"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B8626E">
              <w:rPr>
                <w:rFonts w:ascii="Arial" w:eastAsia="Arial Unicode MS" w:hAnsi="Arial" w:cs="Arial"/>
                <w:b/>
                <w:bCs/>
                <w:color w:val="000000"/>
                <w:sz w:val="15"/>
                <w:szCs w:val="15"/>
                <w:lang w:bidi="th-TH"/>
              </w:rPr>
              <w:t>Million Baht</w:t>
            </w:r>
          </w:p>
        </w:tc>
        <w:tc>
          <w:tcPr>
            <w:tcW w:w="1296" w:type="dxa"/>
            <w:tcBorders>
              <w:bottom w:val="single" w:sz="4" w:space="0" w:color="auto"/>
            </w:tcBorders>
            <w:shd w:val="clear" w:color="auto" w:fill="auto"/>
            <w:vAlign w:val="bottom"/>
          </w:tcPr>
          <w:p w14:paraId="0CA35186"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Million Baht</w:t>
            </w:r>
          </w:p>
        </w:tc>
        <w:tc>
          <w:tcPr>
            <w:tcW w:w="1296" w:type="dxa"/>
            <w:tcBorders>
              <w:bottom w:val="single" w:sz="4" w:space="0" w:color="auto"/>
            </w:tcBorders>
            <w:shd w:val="clear" w:color="auto" w:fill="auto"/>
            <w:vAlign w:val="bottom"/>
          </w:tcPr>
          <w:p w14:paraId="707B43D7"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B8626E">
              <w:rPr>
                <w:rFonts w:ascii="Arial" w:eastAsia="Arial Unicode MS" w:hAnsi="Arial" w:cs="Arial"/>
                <w:b/>
                <w:bCs/>
                <w:color w:val="000000"/>
                <w:sz w:val="15"/>
                <w:szCs w:val="15"/>
                <w:lang w:bidi="th-TH"/>
              </w:rPr>
              <w:t>Million Baht</w:t>
            </w:r>
          </w:p>
        </w:tc>
        <w:tc>
          <w:tcPr>
            <w:tcW w:w="1296" w:type="dxa"/>
            <w:tcBorders>
              <w:bottom w:val="single" w:sz="4" w:space="0" w:color="auto"/>
            </w:tcBorders>
            <w:shd w:val="clear" w:color="auto" w:fill="auto"/>
            <w:vAlign w:val="bottom"/>
          </w:tcPr>
          <w:p w14:paraId="43E677DB"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Million Baht</w:t>
            </w:r>
          </w:p>
        </w:tc>
      </w:tr>
      <w:tr w:rsidR="00363FDA" w:rsidRPr="00B8626E" w14:paraId="1DB76EB5" w14:textId="77777777" w:rsidTr="004B78DD">
        <w:trPr>
          <w:cantSplit/>
        </w:trPr>
        <w:tc>
          <w:tcPr>
            <w:tcW w:w="3269" w:type="dxa"/>
            <w:tcBorders>
              <w:top w:val="single" w:sz="4" w:space="0" w:color="auto"/>
            </w:tcBorders>
            <w:shd w:val="clear" w:color="auto" w:fill="auto"/>
            <w:vAlign w:val="bottom"/>
          </w:tcPr>
          <w:p w14:paraId="0087ACDF"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960" w:type="dxa"/>
            <w:tcBorders>
              <w:top w:val="single" w:sz="4" w:space="0" w:color="auto"/>
            </w:tcBorders>
            <w:shd w:val="clear" w:color="auto" w:fill="auto"/>
            <w:vAlign w:val="bottom"/>
          </w:tcPr>
          <w:p w14:paraId="6FFF849B"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tcBorders>
              <w:top w:val="single" w:sz="4" w:space="0" w:color="auto"/>
            </w:tcBorders>
            <w:shd w:val="clear" w:color="auto" w:fill="auto"/>
            <w:vAlign w:val="bottom"/>
          </w:tcPr>
          <w:p w14:paraId="388F24D9"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170" w:type="dxa"/>
            <w:tcBorders>
              <w:top w:val="single" w:sz="4" w:space="0" w:color="auto"/>
            </w:tcBorders>
            <w:shd w:val="clear" w:color="auto" w:fill="auto"/>
            <w:vAlign w:val="bottom"/>
          </w:tcPr>
          <w:p w14:paraId="6685657B"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shd w:val="clear" w:color="auto" w:fill="auto"/>
            <w:vAlign w:val="bottom"/>
          </w:tcPr>
          <w:p w14:paraId="269318EB"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shd w:val="clear" w:color="auto" w:fill="auto"/>
            <w:vAlign w:val="bottom"/>
          </w:tcPr>
          <w:p w14:paraId="742FC529"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shd w:val="clear" w:color="auto" w:fill="auto"/>
            <w:vAlign w:val="bottom"/>
          </w:tcPr>
          <w:p w14:paraId="67ABB545"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shd w:val="clear" w:color="auto" w:fill="auto"/>
            <w:vAlign w:val="bottom"/>
          </w:tcPr>
          <w:p w14:paraId="4156102D"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363FDA" w:rsidRPr="00B8626E" w14:paraId="218CE037" w14:textId="77777777" w:rsidTr="004B78DD">
        <w:trPr>
          <w:cantSplit/>
        </w:trPr>
        <w:tc>
          <w:tcPr>
            <w:tcW w:w="3269" w:type="dxa"/>
            <w:shd w:val="clear" w:color="auto" w:fill="auto"/>
            <w:vAlign w:val="bottom"/>
          </w:tcPr>
          <w:p w14:paraId="211EDFDC"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B8626E">
              <w:rPr>
                <w:rFonts w:ascii="Arial" w:eastAsia="Arial Unicode MS" w:hAnsi="Arial" w:cs="Arial"/>
                <w:b/>
                <w:bCs/>
                <w:color w:val="000000"/>
                <w:sz w:val="15"/>
                <w:szCs w:val="15"/>
                <w:u w:val="single"/>
              </w:rPr>
              <w:t>Direct subsidiaries established in Thailand</w:t>
            </w:r>
          </w:p>
        </w:tc>
        <w:tc>
          <w:tcPr>
            <w:tcW w:w="3960" w:type="dxa"/>
            <w:shd w:val="clear" w:color="auto" w:fill="auto"/>
            <w:vAlign w:val="bottom"/>
          </w:tcPr>
          <w:p w14:paraId="387EC70D"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shd w:val="clear" w:color="auto" w:fill="auto"/>
            <w:vAlign w:val="bottom"/>
          </w:tcPr>
          <w:p w14:paraId="72A7062D"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170" w:type="dxa"/>
            <w:shd w:val="clear" w:color="auto" w:fill="auto"/>
            <w:vAlign w:val="bottom"/>
          </w:tcPr>
          <w:p w14:paraId="0CA4DEFE"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shd w:val="clear" w:color="auto" w:fill="auto"/>
            <w:vAlign w:val="bottom"/>
          </w:tcPr>
          <w:p w14:paraId="2C0B6674"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shd w:val="clear" w:color="auto" w:fill="auto"/>
            <w:vAlign w:val="bottom"/>
          </w:tcPr>
          <w:p w14:paraId="4C66421D"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shd w:val="clear" w:color="auto" w:fill="auto"/>
            <w:vAlign w:val="bottom"/>
          </w:tcPr>
          <w:p w14:paraId="0A032170"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shd w:val="clear" w:color="auto" w:fill="auto"/>
            <w:vAlign w:val="bottom"/>
          </w:tcPr>
          <w:p w14:paraId="3526836E"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0703E3" w:rsidRPr="00B8626E" w14:paraId="4F3C98E3" w14:textId="77777777" w:rsidTr="00B8626E">
        <w:trPr>
          <w:cantSplit/>
        </w:trPr>
        <w:tc>
          <w:tcPr>
            <w:tcW w:w="3269" w:type="dxa"/>
            <w:shd w:val="clear" w:color="auto" w:fill="auto"/>
            <w:vAlign w:val="bottom"/>
          </w:tcPr>
          <w:p w14:paraId="34825BDF"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Combined Heat and Power Producing </w:t>
            </w:r>
          </w:p>
          <w:p w14:paraId="080B5534"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   Company Limited</w:t>
            </w:r>
          </w:p>
        </w:tc>
        <w:tc>
          <w:tcPr>
            <w:tcW w:w="3960" w:type="dxa"/>
            <w:shd w:val="clear" w:color="auto" w:fill="auto"/>
            <w:vAlign w:val="bottom"/>
          </w:tcPr>
          <w:p w14:paraId="35D0618A" w14:textId="465F99E6" w:rsidR="000703E3" w:rsidRPr="00B8626E" w:rsidRDefault="000703E3" w:rsidP="00B8626E">
            <w:pPr>
              <w:ind w:left="144" w:right="-72" w:hanging="144"/>
              <w:rPr>
                <w:rFonts w:ascii="Arial" w:eastAsia="Arial Unicode MS" w:hAnsi="Arial" w:cs="Arial"/>
                <w:color w:val="000000"/>
                <w:sz w:val="15"/>
                <w:szCs w:val="15"/>
                <w:cs/>
              </w:rPr>
            </w:pPr>
            <w:r w:rsidRPr="00B8626E">
              <w:rPr>
                <w:rFonts w:ascii="Arial" w:eastAsia="Arial Unicode MS" w:hAnsi="Arial" w:cs="Arial"/>
                <w:color w:val="000000"/>
                <w:sz w:val="15"/>
                <w:szCs w:val="15"/>
              </w:rPr>
              <w:t xml:space="preserve">Generate and supply electricity and cold water, construction and installation of </w:t>
            </w:r>
            <w:r w:rsidR="00B8626E">
              <w:rPr>
                <w:rFonts w:ascii="Arial" w:eastAsia="Arial Unicode MS" w:hAnsi="Arial" w:cs="Arial"/>
                <w:color w:val="000000"/>
                <w:sz w:val="15"/>
                <w:szCs w:val="15"/>
              </w:rPr>
              <w:br/>
            </w:r>
            <w:r w:rsidRPr="00B8626E">
              <w:rPr>
                <w:rFonts w:ascii="Arial" w:eastAsia="Arial Unicode MS" w:hAnsi="Arial" w:cs="Arial"/>
                <w:color w:val="000000"/>
                <w:sz w:val="15"/>
                <w:szCs w:val="15"/>
              </w:rPr>
              <w:t>electricity system services</w:t>
            </w:r>
          </w:p>
        </w:tc>
        <w:tc>
          <w:tcPr>
            <w:tcW w:w="1260" w:type="dxa"/>
            <w:shd w:val="clear" w:color="auto" w:fill="auto"/>
            <w:vAlign w:val="bottom"/>
          </w:tcPr>
          <w:p w14:paraId="163AC713" w14:textId="6D793803"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67F3D281" w14:textId="26FF601A"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296" w:type="dxa"/>
            <w:tcBorders>
              <w:top w:val="nil"/>
              <w:left w:val="nil"/>
              <w:right w:val="nil"/>
            </w:tcBorders>
            <w:shd w:val="clear" w:color="auto" w:fill="auto"/>
            <w:vAlign w:val="bottom"/>
          </w:tcPr>
          <w:p w14:paraId="75414179" w14:textId="77777777" w:rsidR="000703E3" w:rsidRPr="00B8626E" w:rsidRDefault="000703E3" w:rsidP="00B8626E">
            <w:pPr>
              <w:ind w:right="-72"/>
              <w:jc w:val="right"/>
              <w:rPr>
                <w:rFonts w:ascii="Arial" w:eastAsia="Arial Unicode MS" w:hAnsi="Arial" w:cs="Arial"/>
                <w:color w:val="000000"/>
                <w:sz w:val="15"/>
                <w:szCs w:val="15"/>
                <w:lang w:val="en-US"/>
              </w:rPr>
            </w:pPr>
          </w:p>
          <w:p w14:paraId="0FDF9E52" w14:textId="15B2AF54"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266</w:t>
            </w:r>
          </w:p>
        </w:tc>
        <w:tc>
          <w:tcPr>
            <w:tcW w:w="1296" w:type="dxa"/>
            <w:shd w:val="clear" w:color="auto" w:fill="auto"/>
            <w:vAlign w:val="bottom"/>
          </w:tcPr>
          <w:p w14:paraId="10C96225" w14:textId="281D7E7A"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266</w:t>
            </w:r>
          </w:p>
        </w:tc>
        <w:tc>
          <w:tcPr>
            <w:tcW w:w="1296" w:type="dxa"/>
            <w:tcBorders>
              <w:top w:val="nil"/>
              <w:left w:val="nil"/>
              <w:right w:val="nil"/>
            </w:tcBorders>
            <w:shd w:val="clear" w:color="auto" w:fill="auto"/>
            <w:vAlign w:val="bottom"/>
          </w:tcPr>
          <w:p w14:paraId="2C2EDA15" w14:textId="77777777" w:rsidR="000703E3" w:rsidRPr="00B8626E" w:rsidRDefault="000703E3" w:rsidP="00B8626E">
            <w:pPr>
              <w:ind w:right="-72"/>
              <w:jc w:val="right"/>
              <w:rPr>
                <w:rFonts w:ascii="Arial" w:eastAsia="Arial Unicode MS" w:hAnsi="Arial" w:cs="Arial"/>
                <w:color w:val="000000"/>
                <w:sz w:val="15"/>
                <w:szCs w:val="15"/>
                <w:lang w:val="en-US"/>
              </w:rPr>
            </w:pPr>
          </w:p>
          <w:p w14:paraId="18C6DB51" w14:textId="1C71343E"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1FD87CE8" w14:textId="0622C649"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354B5AD8" w14:textId="77777777" w:rsidTr="00B8626E">
        <w:trPr>
          <w:cantSplit/>
        </w:trPr>
        <w:tc>
          <w:tcPr>
            <w:tcW w:w="3269" w:type="dxa"/>
            <w:shd w:val="clear" w:color="auto" w:fill="auto"/>
            <w:vAlign w:val="bottom"/>
          </w:tcPr>
          <w:p w14:paraId="62C216AD"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Natee Synergy Company Limited</w:t>
            </w:r>
          </w:p>
        </w:tc>
        <w:tc>
          <w:tcPr>
            <w:tcW w:w="3960" w:type="dxa"/>
            <w:shd w:val="clear" w:color="auto" w:fill="auto"/>
            <w:vAlign w:val="bottom"/>
          </w:tcPr>
          <w:p w14:paraId="4AECDF5C"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7C41B791" w14:textId="305D5992"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002C2C24" w14:textId="667F7DE7"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100</w:t>
            </w:r>
          </w:p>
        </w:tc>
        <w:tc>
          <w:tcPr>
            <w:tcW w:w="1296" w:type="dxa"/>
            <w:shd w:val="clear" w:color="auto" w:fill="auto"/>
            <w:vAlign w:val="bottom"/>
          </w:tcPr>
          <w:p w14:paraId="39A61B4C" w14:textId="3E2840D5"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7</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062</w:t>
            </w:r>
          </w:p>
        </w:tc>
        <w:tc>
          <w:tcPr>
            <w:tcW w:w="1296" w:type="dxa"/>
            <w:shd w:val="clear" w:color="auto" w:fill="auto"/>
            <w:vAlign w:val="bottom"/>
          </w:tcPr>
          <w:p w14:paraId="3472119F" w14:textId="6331F55E"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7</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062</w:t>
            </w:r>
          </w:p>
        </w:tc>
        <w:tc>
          <w:tcPr>
            <w:tcW w:w="1296" w:type="dxa"/>
            <w:tcBorders>
              <w:top w:val="nil"/>
              <w:left w:val="nil"/>
              <w:right w:val="nil"/>
            </w:tcBorders>
            <w:shd w:val="clear" w:color="auto" w:fill="auto"/>
            <w:vAlign w:val="bottom"/>
          </w:tcPr>
          <w:p w14:paraId="171ACEEA" w14:textId="07CE4F3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176</w:t>
            </w:r>
          </w:p>
        </w:tc>
        <w:tc>
          <w:tcPr>
            <w:tcW w:w="1296" w:type="dxa"/>
            <w:shd w:val="clear" w:color="auto" w:fill="auto"/>
            <w:vAlign w:val="bottom"/>
          </w:tcPr>
          <w:p w14:paraId="7A80ABCA" w14:textId="23B149C4"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120</w:t>
            </w:r>
          </w:p>
        </w:tc>
      </w:tr>
      <w:tr w:rsidR="000703E3" w:rsidRPr="00B8626E" w14:paraId="109A40A7" w14:textId="77777777" w:rsidTr="00B8626E">
        <w:trPr>
          <w:cantSplit/>
        </w:trPr>
        <w:tc>
          <w:tcPr>
            <w:tcW w:w="3269" w:type="dxa"/>
            <w:shd w:val="clear" w:color="auto" w:fill="auto"/>
            <w:vAlign w:val="bottom"/>
          </w:tcPr>
          <w:p w14:paraId="26E8F10E"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IRPC Clean Power Company Limited</w:t>
            </w:r>
          </w:p>
        </w:tc>
        <w:tc>
          <w:tcPr>
            <w:tcW w:w="3960" w:type="dxa"/>
            <w:shd w:val="clear" w:color="auto" w:fill="auto"/>
            <w:vAlign w:val="bottom"/>
          </w:tcPr>
          <w:p w14:paraId="51745EBB" w14:textId="5C9FE485"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Generate and supply electricity and steam </w:t>
            </w:r>
            <w:r w:rsidR="00B8626E">
              <w:rPr>
                <w:rFonts w:ascii="Arial" w:eastAsia="Arial Unicode MS" w:hAnsi="Arial" w:cs="Arial"/>
                <w:color w:val="000000"/>
                <w:sz w:val="15"/>
                <w:szCs w:val="15"/>
              </w:rPr>
              <w:br/>
            </w:r>
            <w:r w:rsidRPr="00B8626E">
              <w:rPr>
                <w:rFonts w:ascii="Arial" w:eastAsia="Arial Unicode MS" w:hAnsi="Arial" w:cs="Arial"/>
                <w:color w:val="000000"/>
                <w:sz w:val="15"/>
                <w:szCs w:val="15"/>
              </w:rPr>
              <w:t>for industrial use</w:t>
            </w:r>
          </w:p>
        </w:tc>
        <w:tc>
          <w:tcPr>
            <w:tcW w:w="1260" w:type="dxa"/>
            <w:shd w:val="clear" w:color="auto" w:fill="auto"/>
            <w:vAlign w:val="bottom"/>
          </w:tcPr>
          <w:p w14:paraId="7863120F" w14:textId="50AF98B1"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51</w:t>
            </w:r>
          </w:p>
        </w:tc>
        <w:tc>
          <w:tcPr>
            <w:tcW w:w="1170" w:type="dxa"/>
            <w:shd w:val="clear" w:color="auto" w:fill="auto"/>
            <w:vAlign w:val="bottom"/>
          </w:tcPr>
          <w:p w14:paraId="0BB8B965" w14:textId="3945A5C1"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51</w:t>
            </w:r>
          </w:p>
        </w:tc>
        <w:tc>
          <w:tcPr>
            <w:tcW w:w="1296" w:type="dxa"/>
            <w:shd w:val="clear" w:color="auto" w:fill="auto"/>
            <w:vAlign w:val="bottom"/>
          </w:tcPr>
          <w:p w14:paraId="48AD198E" w14:textId="7114BEDA"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965</w:t>
            </w:r>
          </w:p>
        </w:tc>
        <w:tc>
          <w:tcPr>
            <w:tcW w:w="1296" w:type="dxa"/>
            <w:shd w:val="clear" w:color="auto" w:fill="auto"/>
            <w:vAlign w:val="bottom"/>
          </w:tcPr>
          <w:p w14:paraId="33BA2977" w14:textId="194919FC"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965</w:t>
            </w:r>
          </w:p>
        </w:tc>
        <w:tc>
          <w:tcPr>
            <w:tcW w:w="1296" w:type="dxa"/>
            <w:tcBorders>
              <w:top w:val="nil"/>
              <w:left w:val="nil"/>
              <w:right w:val="nil"/>
            </w:tcBorders>
            <w:shd w:val="clear" w:color="auto" w:fill="auto"/>
            <w:vAlign w:val="bottom"/>
          </w:tcPr>
          <w:p w14:paraId="07D57BA6" w14:textId="0A5427E5"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245</w:t>
            </w:r>
          </w:p>
        </w:tc>
        <w:tc>
          <w:tcPr>
            <w:tcW w:w="1296" w:type="dxa"/>
            <w:shd w:val="clear" w:color="auto" w:fill="auto"/>
            <w:vAlign w:val="bottom"/>
          </w:tcPr>
          <w:p w14:paraId="23F53260" w14:textId="7E2F49D1"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003CCAB6" w14:textId="77777777" w:rsidTr="00B8626E">
        <w:trPr>
          <w:cantSplit/>
        </w:trPr>
        <w:tc>
          <w:tcPr>
            <w:tcW w:w="3269" w:type="dxa"/>
            <w:shd w:val="clear" w:color="auto" w:fill="auto"/>
            <w:vAlign w:val="bottom"/>
          </w:tcPr>
          <w:p w14:paraId="08AF0DDB"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Energy Public Company Limited </w:t>
            </w:r>
          </w:p>
          <w:p w14:paraId="3EB32D1A"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   and its subsidiaries</w:t>
            </w:r>
          </w:p>
        </w:tc>
        <w:tc>
          <w:tcPr>
            <w:tcW w:w="3960" w:type="dxa"/>
            <w:shd w:val="clear" w:color="auto" w:fill="auto"/>
          </w:tcPr>
          <w:p w14:paraId="7AD60E2A" w14:textId="77777777" w:rsidR="000703E3" w:rsidRPr="00B8626E" w:rsidRDefault="000703E3" w:rsidP="00B8626E">
            <w:pPr>
              <w:ind w:left="144" w:right="-72" w:hanging="144"/>
              <w:rPr>
                <w:rFonts w:ascii="Arial" w:eastAsia="Arial Unicode MS" w:hAnsi="Arial" w:cs="Arial"/>
                <w:color w:val="000000"/>
                <w:sz w:val="15"/>
                <w:szCs w:val="15"/>
                <w:cs/>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00EA6BA8" w14:textId="4C4AE73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45</w:t>
            </w:r>
            <w:r w:rsidR="000703E3" w:rsidRPr="00B8626E">
              <w:rPr>
                <w:rFonts w:ascii="Arial" w:eastAsia="Arial Unicode MS" w:hAnsi="Arial" w:cs="Arial"/>
                <w:color w:val="000000"/>
                <w:sz w:val="15"/>
                <w:szCs w:val="15"/>
                <w:cs/>
                <w:lang w:val="en-US"/>
              </w:rPr>
              <w:t>.</w:t>
            </w:r>
            <w:r w:rsidRPr="00A1321E">
              <w:rPr>
                <w:rFonts w:ascii="Arial" w:eastAsia="Arial Unicode MS" w:hAnsi="Arial" w:cs="Arial"/>
                <w:color w:val="000000"/>
                <w:sz w:val="15"/>
                <w:szCs w:val="15"/>
              </w:rPr>
              <w:t>67</w:t>
            </w:r>
            <w:r w:rsidR="00DE03C9" w:rsidRPr="00B8626E">
              <w:rPr>
                <w:rFonts w:ascii="Arial" w:eastAsia="Arial Unicode MS" w:hAnsi="Arial" w:cs="Arial"/>
                <w:color w:val="000000"/>
                <w:sz w:val="15"/>
                <w:szCs w:val="15"/>
              </w:rPr>
              <w:t xml:space="preserve"> </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3C30AC07" w14:textId="3AFCE889"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45</w:t>
            </w:r>
            <w:r w:rsidR="000703E3" w:rsidRPr="00B8626E">
              <w:rPr>
                <w:rFonts w:ascii="Arial" w:eastAsia="Arial Unicode MS" w:hAnsi="Arial" w:cs="Arial"/>
                <w:color w:val="000000"/>
                <w:sz w:val="15"/>
                <w:szCs w:val="15"/>
                <w:cs/>
                <w:lang w:val="en-US"/>
              </w:rPr>
              <w:t>.</w:t>
            </w:r>
            <w:r w:rsidRPr="00A1321E">
              <w:rPr>
                <w:rFonts w:ascii="Arial" w:eastAsia="Arial Unicode MS" w:hAnsi="Arial" w:cs="Arial"/>
                <w:color w:val="000000"/>
                <w:sz w:val="15"/>
                <w:szCs w:val="15"/>
              </w:rPr>
              <w:t>67</w:t>
            </w:r>
          </w:p>
        </w:tc>
        <w:tc>
          <w:tcPr>
            <w:tcW w:w="1296" w:type="dxa"/>
            <w:shd w:val="clear" w:color="auto" w:fill="auto"/>
            <w:vAlign w:val="bottom"/>
          </w:tcPr>
          <w:p w14:paraId="32445187" w14:textId="72093DC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60</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924</w:t>
            </w:r>
          </w:p>
        </w:tc>
        <w:tc>
          <w:tcPr>
            <w:tcW w:w="1296" w:type="dxa"/>
            <w:shd w:val="clear" w:color="auto" w:fill="auto"/>
            <w:vAlign w:val="bottom"/>
          </w:tcPr>
          <w:p w14:paraId="01F863D7" w14:textId="5CE0881A"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60</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924</w:t>
            </w:r>
          </w:p>
        </w:tc>
        <w:tc>
          <w:tcPr>
            <w:tcW w:w="1296" w:type="dxa"/>
            <w:tcBorders>
              <w:top w:val="nil"/>
              <w:left w:val="nil"/>
              <w:right w:val="nil"/>
            </w:tcBorders>
            <w:shd w:val="clear" w:color="auto" w:fill="auto"/>
            <w:vAlign w:val="bottom"/>
          </w:tcPr>
          <w:p w14:paraId="311AE0A2" w14:textId="6DF3F676"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144</w:t>
            </w:r>
          </w:p>
        </w:tc>
        <w:tc>
          <w:tcPr>
            <w:tcW w:w="1296" w:type="dxa"/>
            <w:shd w:val="clear" w:color="auto" w:fill="auto"/>
            <w:vAlign w:val="bottom"/>
          </w:tcPr>
          <w:p w14:paraId="6F28832A" w14:textId="1D2193AD"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518</w:t>
            </w:r>
          </w:p>
        </w:tc>
      </w:tr>
      <w:tr w:rsidR="000703E3" w:rsidRPr="00B8626E" w14:paraId="65018EB5" w14:textId="77777777" w:rsidTr="00B8626E">
        <w:trPr>
          <w:cantSplit/>
        </w:trPr>
        <w:tc>
          <w:tcPr>
            <w:tcW w:w="3269" w:type="dxa"/>
            <w:shd w:val="clear" w:color="auto" w:fill="auto"/>
            <w:vAlign w:val="bottom"/>
          </w:tcPr>
          <w:p w14:paraId="373963B0" w14:textId="77777777" w:rsidR="000703E3" w:rsidRPr="00B8626E" w:rsidRDefault="000703E3" w:rsidP="00B8626E">
            <w:pPr>
              <w:ind w:left="71" w:right="-72" w:hanging="172"/>
              <w:rPr>
                <w:rFonts w:ascii="Arial" w:eastAsia="Arial Unicode MS" w:hAnsi="Arial" w:cs="Arial"/>
                <w:color w:val="000000"/>
                <w:sz w:val="15"/>
                <w:szCs w:val="15"/>
                <w:cs/>
              </w:rPr>
            </w:pPr>
            <w:r w:rsidRPr="00B8626E">
              <w:rPr>
                <w:rFonts w:ascii="Arial" w:eastAsia="Arial Unicode MS" w:hAnsi="Arial" w:cs="Arial"/>
                <w:color w:val="000000"/>
                <w:sz w:val="15"/>
                <w:szCs w:val="15"/>
              </w:rPr>
              <w:t>GPSC Holding (Thailand) Company Limited</w:t>
            </w:r>
          </w:p>
        </w:tc>
        <w:tc>
          <w:tcPr>
            <w:tcW w:w="3960" w:type="dxa"/>
            <w:shd w:val="clear" w:color="auto" w:fill="auto"/>
            <w:vAlign w:val="bottom"/>
          </w:tcPr>
          <w:p w14:paraId="2FB219ED" w14:textId="77777777" w:rsidR="000703E3" w:rsidRPr="00B8626E" w:rsidRDefault="000703E3" w:rsidP="00B8626E">
            <w:pPr>
              <w:ind w:left="144" w:right="-72" w:hanging="144"/>
              <w:rPr>
                <w:rFonts w:ascii="Arial" w:eastAsia="Arial Unicode MS" w:hAnsi="Arial" w:cs="Arial"/>
                <w:color w:val="000000"/>
                <w:sz w:val="15"/>
                <w:szCs w:val="15"/>
                <w:cs/>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5E9969CB" w14:textId="02D86EB8"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3E7C82A3" w14:textId="0BEC5454"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100</w:t>
            </w:r>
          </w:p>
        </w:tc>
        <w:tc>
          <w:tcPr>
            <w:tcW w:w="1296" w:type="dxa"/>
            <w:shd w:val="clear" w:color="auto" w:fill="auto"/>
            <w:vAlign w:val="bottom"/>
          </w:tcPr>
          <w:p w14:paraId="49AC84A6" w14:textId="55B168E2"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72</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883</w:t>
            </w:r>
          </w:p>
        </w:tc>
        <w:tc>
          <w:tcPr>
            <w:tcW w:w="1296" w:type="dxa"/>
            <w:shd w:val="clear" w:color="auto" w:fill="auto"/>
            <w:vAlign w:val="bottom"/>
          </w:tcPr>
          <w:p w14:paraId="7A69C18C" w14:textId="13EC81C3" w:rsidR="000703E3" w:rsidRPr="00B8626E" w:rsidRDefault="00A1321E" w:rsidP="00B8626E">
            <w:pPr>
              <w:ind w:right="-72"/>
              <w:jc w:val="right"/>
              <w:rPr>
                <w:rFonts w:ascii="Arial" w:eastAsia="Arial Unicode MS" w:hAnsi="Arial" w:cs="Arial"/>
                <w:color w:val="000000"/>
                <w:sz w:val="15"/>
                <w:szCs w:val="15"/>
                <w:cs/>
                <w:lang w:val="en-US"/>
              </w:rPr>
            </w:pPr>
            <w:r w:rsidRPr="00A1321E">
              <w:rPr>
                <w:rFonts w:ascii="Arial" w:eastAsia="Arial Unicode MS" w:hAnsi="Arial" w:cs="Arial"/>
                <w:color w:val="000000"/>
                <w:sz w:val="15"/>
                <w:szCs w:val="15"/>
              </w:rPr>
              <w:t>72</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883</w:t>
            </w:r>
          </w:p>
        </w:tc>
        <w:tc>
          <w:tcPr>
            <w:tcW w:w="1296" w:type="dxa"/>
            <w:tcBorders>
              <w:top w:val="nil"/>
              <w:left w:val="nil"/>
              <w:right w:val="nil"/>
            </w:tcBorders>
            <w:shd w:val="clear" w:color="auto" w:fill="auto"/>
            <w:vAlign w:val="bottom"/>
          </w:tcPr>
          <w:p w14:paraId="4633119E" w14:textId="0A08FAE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101</w:t>
            </w:r>
          </w:p>
        </w:tc>
        <w:tc>
          <w:tcPr>
            <w:tcW w:w="1296" w:type="dxa"/>
            <w:shd w:val="clear" w:color="auto" w:fill="auto"/>
            <w:vAlign w:val="bottom"/>
          </w:tcPr>
          <w:p w14:paraId="3037BAAF" w14:textId="6538E6B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615</w:t>
            </w:r>
          </w:p>
        </w:tc>
      </w:tr>
      <w:tr w:rsidR="000703E3" w:rsidRPr="00B8626E" w14:paraId="731CFA89" w14:textId="77777777" w:rsidTr="00B8626E">
        <w:trPr>
          <w:cantSplit/>
        </w:trPr>
        <w:tc>
          <w:tcPr>
            <w:tcW w:w="3269" w:type="dxa"/>
            <w:shd w:val="clear" w:color="auto" w:fill="auto"/>
            <w:vAlign w:val="bottom"/>
          </w:tcPr>
          <w:p w14:paraId="07CCAC5F" w14:textId="77777777" w:rsidR="000703E3" w:rsidRPr="00B8626E" w:rsidRDefault="000703E3" w:rsidP="00B8626E">
            <w:pPr>
              <w:ind w:left="71" w:right="-72" w:hanging="172"/>
              <w:rPr>
                <w:rFonts w:ascii="Arial" w:hAnsi="Arial" w:cs="Arial"/>
                <w:color w:val="000000"/>
                <w:sz w:val="15"/>
                <w:szCs w:val="15"/>
              </w:rPr>
            </w:pPr>
            <w:r w:rsidRPr="00B8626E">
              <w:rPr>
                <w:rFonts w:ascii="Arial" w:eastAsia="Arial Unicode MS" w:hAnsi="Arial" w:cs="Arial"/>
                <w:color w:val="000000"/>
                <w:sz w:val="15"/>
                <w:szCs w:val="15"/>
              </w:rPr>
              <w:t xml:space="preserve">   (formally as </w:t>
            </w:r>
            <w:r w:rsidRPr="00B8626E">
              <w:rPr>
                <w:rFonts w:ascii="Arial" w:hAnsi="Arial" w:cs="Arial"/>
                <w:color w:val="000000"/>
                <w:sz w:val="15"/>
                <w:szCs w:val="15"/>
              </w:rPr>
              <w:t xml:space="preserve">ENGIE Holding (Thailand) </w:t>
            </w:r>
          </w:p>
          <w:p w14:paraId="51FD5A3B"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hAnsi="Arial" w:cs="Arial"/>
                <w:color w:val="000000"/>
                <w:sz w:val="15"/>
                <w:szCs w:val="15"/>
              </w:rPr>
              <w:t xml:space="preserve">   Company Limited)</w:t>
            </w:r>
          </w:p>
        </w:tc>
        <w:tc>
          <w:tcPr>
            <w:tcW w:w="3960" w:type="dxa"/>
            <w:shd w:val="clear" w:color="auto" w:fill="auto"/>
            <w:vAlign w:val="bottom"/>
          </w:tcPr>
          <w:p w14:paraId="7F7B593B" w14:textId="77777777" w:rsidR="000703E3" w:rsidRPr="00B8626E" w:rsidRDefault="000703E3"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3A1B176F" w14:textId="77777777" w:rsidR="000703E3" w:rsidRPr="00B8626E" w:rsidRDefault="000703E3" w:rsidP="00B8626E">
            <w:pPr>
              <w:ind w:right="-72"/>
              <w:jc w:val="right"/>
              <w:rPr>
                <w:rFonts w:ascii="Arial" w:eastAsia="Arial Unicode MS" w:hAnsi="Arial" w:cs="Arial"/>
                <w:color w:val="000000"/>
                <w:sz w:val="15"/>
                <w:szCs w:val="15"/>
                <w:lang w:val="en-US"/>
              </w:rPr>
            </w:pPr>
          </w:p>
        </w:tc>
        <w:tc>
          <w:tcPr>
            <w:tcW w:w="1170" w:type="dxa"/>
            <w:shd w:val="clear" w:color="auto" w:fill="auto"/>
            <w:vAlign w:val="bottom"/>
          </w:tcPr>
          <w:p w14:paraId="3C5EBF7D" w14:textId="77777777" w:rsidR="000703E3" w:rsidRPr="00B8626E" w:rsidRDefault="000703E3" w:rsidP="00B8626E">
            <w:pPr>
              <w:ind w:right="-72"/>
              <w:jc w:val="right"/>
              <w:rPr>
                <w:rFonts w:ascii="Arial" w:eastAsia="Arial Unicode MS" w:hAnsi="Arial" w:cs="Arial"/>
                <w:color w:val="000000"/>
                <w:sz w:val="15"/>
                <w:szCs w:val="15"/>
                <w:lang w:val="en-US"/>
              </w:rPr>
            </w:pPr>
          </w:p>
        </w:tc>
        <w:tc>
          <w:tcPr>
            <w:tcW w:w="1296" w:type="dxa"/>
            <w:shd w:val="clear" w:color="auto" w:fill="auto"/>
            <w:vAlign w:val="bottom"/>
          </w:tcPr>
          <w:p w14:paraId="19E4E0CD" w14:textId="77777777" w:rsidR="000703E3" w:rsidRPr="00B8626E" w:rsidRDefault="000703E3" w:rsidP="00B8626E">
            <w:pPr>
              <w:ind w:right="-72"/>
              <w:jc w:val="right"/>
              <w:rPr>
                <w:rFonts w:ascii="Arial" w:eastAsia="Arial Unicode MS" w:hAnsi="Arial" w:cs="Arial"/>
                <w:color w:val="000000"/>
                <w:sz w:val="15"/>
                <w:szCs w:val="15"/>
                <w:lang w:val="en-US"/>
              </w:rPr>
            </w:pPr>
          </w:p>
        </w:tc>
        <w:tc>
          <w:tcPr>
            <w:tcW w:w="1296" w:type="dxa"/>
            <w:shd w:val="clear" w:color="auto" w:fill="auto"/>
            <w:vAlign w:val="bottom"/>
          </w:tcPr>
          <w:p w14:paraId="7C90C966" w14:textId="77777777" w:rsidR="000703E3" w:rsidRPr="00B8626E" w:rsidRDefault="000703E3" w:rsidP="00B8626E">
            <w:pPr>
              <w:ind w:right="-72"/>
              <w:jc w:val="right"/>
              <w:rPr>
                <w:rFonts w:ascii="Arial" w:eastAsia="Arial Unicode MS" w:hAnsi="Arial" w:cs="Arial"/>
                <w:color w:val="000000"/>
                <w:sz w:val="15"/>
                <w:szCs w:val="15"/>
                <w:lang w:val="en-US"/>
              </w:rPr>
            </w:pPr>
          </w:p>
        </w:tc>
        <w:tc>
          <w:tcPr>
            <w:tcW w:w="1296" w:type="dxa"/>
            <w:shd w:val="clear" w:color="auto" w:fill="auto"/>
            <w:vAlign w:val="bottom"/>
          </w:tcPr>
          <w:p w14:paraId="598B3F58" w14:textId="77777777" w:rsidR="000703E3" w:rsidRPr="00B8626E" w:rsidRDefault="000703E3" w:rsidP="00B8626E">
            <w:pPr>
              <w:ind w:right="-72"/>
              <w:jc w:val="right"/>
              <w:rPr>
                <w:rFonts w:ascii="Arial" w:eastAsia="Arial Unicode MS" w:hAnsi="Arial" w:cs="Arial"/>
                <w:color w:val="000000"/>
                <w:sz w:val="15"/>
                <w:szCs w:val="15"/>
                <w:lang w:val="en-US"/>
              </w:rPr>
            </w:pPr>
          </w:p>
        </w:tc>
        <w:tc>
          <w:tcPr>
            <w:tcW w:w="1296" w:type="dxa"/>
            <w:shd w:val="clear" w:color="auto" w:fill="auto"/>
            <w:vAlign w:val="bottom"/>
          </w:tcPr>
          <w:p w14:paraId="717D6873" w14:textId="77777777" w:rsidR="000703E3" w:rsidRPr="00B8626E" w:rsidRDefault="000703E3" w:rsidP="00B8626E">
            <w:pPr>
              <w:ind w:right="-72"/>
              <w:jc w:val="right"/>
              <w:rPr>
                <w:rFonts w:ascii="Arial" w:eastAsia="Arial Unicode MS" w:hAnsi="Arial" w:cs="Arial"/>
                <w:color w:val="000000"/>
                <w:sz w:val="15"/>
                <w:szCs w:val="15"/>
                <w:lang w:val="en-US"/>
              </w:rPr>
            </w:pPr>
          </w:p>
        </w:tc>
      </w:tr>
      <w:tr w:rsidR="000703E3" w:rsidRPr="00B8626E" w14:paraId="6C85DD75" w14:textId="77777777" w:rsidTr="00B8626E">
        <w:trPr>
          <w:cantSplit/>
        </w:trPr>
        <w:tc>
          <w:tcPr>
            <w:tcW w:w="3269" w:type="dxa"/>
            <w:shd w:val="clear" w:color="auto" w:fill="auto"/>
            <w:vAlign w:val="bottom"/>
          </w:tcPr>
          <w:p w14:paraId="39C4563A" w14:textId="475E6141" w:rsidR="000703E3" w:rsidRPr="00B8626E" w:rsidRDefault="000703E3" w:rsidP="00B8626E">
            <w:pPr>
              <w:ind w:left="71" w:right="-72" w:hanging="172"/>
              <w:rPr>
                <w:rFonts w:ascii="Arial" w:eastAsia="Arial Unicode MS" w:hAnsi="Arial" w:cs="Arial"/>
                <w:color w:val="000000"/>
                <w:sz w:val="15"/>
                <w:szCs w:val="15"/>
                <w:cs/>
              </w:rPr>
            </w:pPr>
            <w:r w:rsidRPr="00B8626E">
              <w:rPr>
                <w:rFonts w:ascii="Arial" w:eastAsia="Arial Unicode MS" w:hAnsi="Arial" w:cs="Arial"/>
                <w:color w:val="000000"/>
                <w:sz w:val="15"/>
                <w:szCs w:val="15"/>
              </w:rPr>
              <w:t xml:space="preserve">Energy Recovery Unit Company Limited </w:t>
            </w:r>
          </w:p>
        </w:tc>
        <w:tc>
          <w:tcPr>
            <w:tcW w:w="3960" w:type="dxa"/>
            <w:shd w:val="clear" w:color="auto" w:fill="auto"/>
            <w:vAlign w:val="bottom"/>
          </w:tcPr>
          <w:p w14:paraId="3C2CBDAC"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1B7537B8" w14:textId="099D0E79"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7AE74536" w14:textId="79F6BA1B"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296" w:type="dxa"/>
            <w:shd w:val="clear" w:color="auto" w:fill="auto"/>
            <w:vAlign w:val="bottom"/>
          </w:tcPr>
          <w:p w14:paraId="155731BD" w14:textId="3A993F93"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316</w:t>
            </w:r>
          </w:p>
        </w:tc>
        <w:tc>
          <w:tcPr>
            <w:tcW w:w="1296" w:type="dxa"/>
            <w:shd w:val="clear" w:color="auto" w:fill="auto"/>
            <w:vAlign w:val="bottom"/>
          </w:tcPr>
          <w:p w14:paraId="4D1BE2B8" w14:textId="48E9881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w:t>
            </w:r>
            <w:r w:rsidR="000703E3"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316</w:t>
            </w:r>
          </w:p>
        </w:tc>
        <w:tc>
          <w:tcPr>
            <w:tcW w:w="1296" w:type="dxa"/>
            <w:shd w:val="clear" w:color="auto" w:fill="auto"/>
            <w:vAlign w:val="bottom"/>
          </w:tcPr>
          <w:p w14:paraId="41D59C7D" w14:textId="0A3D296D"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3AE1339D" w14:textId="3C88A1DD"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3E8533E4" w14:textId="77777777" w:rsidTr="00B8626E">
        <w:trPr>
          <w:cantSplit/>
        </w:trPr>
        <w:tc>
          <w:tcPr>
            <w:tcW w:w="3269" w:type="dxa"/>
            <w:shd w:val="clear" w:color="auto" w:fill="auto"/>
            <w:vAlign w:val="bottom"/>
          </w:tcPr>
          <w:p w14:paraId="668DC005" w14:textId="77777777"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GPSC Treasury Center Company Limited</w:t>
            </w:r>
          </w:p>
        </w:tc>
        <w:tc>
          <w:tcPr>
            <w:tcW w:w="3960" w:type="dxa"/>
            <w:shd w:val="clear" w:color="auto" w:fill="auto"/>
            <w:vAlign w:val="bottom"/>
          </w:tcPr>
          <w:p w14:paraId="670C7D05"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Financial services</w:t>
            </w:r>
          </w:p>
        </w:tc>
        <w:tc>
          <w:tcPr>
            <w:tcW w:w="1260" w:type="dxa"/>
            <w:shd w:val="clear" w:color="auto" w:fill="auto"/>
            <w:vAlign w:val="bottom"/>
          </w:tcPr>
          <w:p w14:paraId="652516A9" w14:textId="704E467A"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5AE3362C" w14:textId="4890C430"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296" w:type="dxa"/>
            <w:shd w:val="clear" w:color="auto" w:fill="auto"/>
            <w:vAlign w:val="bottom"/>
          </w:tcPr>
          <w:p w14:paraId="59A21B96" w14:textId="7E09F493"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20</w:t>
            </w:r>
          </w:p>
        </w:tc>
        <w:tc>
          <w:tcPr>
            <w:tcW w:w="1296" w:type="dxa"/>
            <w:shd w:val="clear" w:color="auto" w:fill="auto"/>
            <w:vAlign w:val="bottom"/>
          </w:tcPr>
          <w:p w14:paraId="3B092F05" w14:textId="0294A53D"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20</w:t>
            </w:r>
          </w:p>
        </w:tc>
        <w:tc>
          <w:tcPr>
            <w:tcW w:w="1296" w:type="dxa"/>
            <w:shd w:val="clear" w:color="auto" w:fill="auto"/>
            <w:vAlign w:val="bottom"/>
          </w:tcPr>
          <w:p w14:paraId="6A5DB160" w14:textId="676AF2B8"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276A928F" w14:textId="516AAD4C"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1E689CE6" w14:textId="77777777" w:rsidTr="00B8626E">
        <w:trPr>
          <w:cantSplit/>
        </w:trPr>
        <w:tc>
          <w:tcPr>
            <w:tcW w:w="3269" w:type="dxa"/>
            <w:shd w:val="clear" w:color="auto" w:fill="auto"/>
            <w:vAlign w:val="bottom"/>
          </w:tcPr>
          <w:p w14:paraId="172497A9" w14:textId="77777777" w:rsidR="000703E3" w:rsidRPr="00B8626E" w:rsidRDefault="000703E3" w:rsidP="00B8626E">
            <w:pPr>
              <w:ind w:left="71" w:right="-72" w:hanging="172"/>
              <w:rPr>
                <w:rFonts w:ascii="Arial" w:eastAsia="Arial Unicode MS" w:hAnsi="Arial" w:cs="Arial"/>
                <w:color w:val="000000"/>
                <w:sz w:val="15"/>
                <w:szCs w:val="15"/>
                <w:lang w:val="en-US"/>
              </w:rPr>
            </w:pPr>
            <w:r w:rsidRPr="00B8626E">
              <w:rPr>
                <w:rFonts w:ascii="Arial" w:eastAsia="Arial Unicode MS" w:hAnsi="Arial" w:cs="Arial"/>
                <w:color w:val="000000"/>
                <w:sz w:val="15"/>
                <w:szCs w:val="15"/>
              </w:rPr>
              <w:t>Global Renewable Synergy Company Limited</w:t>
            </w:r>
            <w:r w:rsidRPr="00B8626E">
              <w:rPr>
                <w:rFonts w:ascii="Arial" w:eastAsia="Arial Unicode MS" w:hAnsi="Arial" w:cs="Arial"/>
                <w:color w:val="000000"/>
                <w:sz w:val="15"/>
                <w:szCs w:val="15"/>
                <w:cs/>
              </w:rPr>
              <w:t xml:space="preserve"> </w:t>
            </w:r>
            <w:r w:rsidRPr="00B8626E">
              <w:rPr>
                <w:rFonts w:ascii="Arial" w:eastAsia="Arial Unicode MS" w:hAnsi="Arial" w:cs="Arial"/>
                <w:color w:val="000000"/>
                <w:sz w:val="15"/>
                <w:szCs w:val="15"/>
                <w:vertAlign w:val="superscript"/>
                <w:lang w:val="en-US"/>
              </w:rPr>
              <w:t>(a)</w:t>
            </w:r>
          </w:p>
        </w:tc>
        <w:tc>
          <w:tcPr>
            <w:tcW w:w="3960" w:type="dxa"/>
            <w:shd w:val="clear" w:color="auto" w:fill="auto"/>
            <w:vAlign w:val="bottom"/>
          </w:tcPr>
          <w:p w14:paraId="71DADC19"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743AA3A4" w14:textId="7F798E5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170" w:type="dxa"/>
            <w:shd w:val="clear" w:color="auto" w:fill="auto"/>
            <w:vAlign w:val="bottom"/>
          </w:tcPr>
          <w:p w14:paraId="08A4AE76" w14:textId="7593DDA9"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100</w:t>
            </w:r>
          </w:p>
        </w:tc>
        <w:tc>
          <w:tcPr>
            <w:tcW w:w="1296" w:type="dxa"/>
            <w:shd w:val="clear" w:color="auto" w:fill="auto"/>
            <w:vAlign w:val="bottom"/>
          </w:tcPr>
          <w:p w14:paraId="30C59D4A" w14:textId="07C6F8FE"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33</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765</w:t>
            </w:r>
          </w:p>
        </w:tc>
        <w:tc>
          <w:tcPr>
            <w:tcW w:w="1296" w:type="dxa"/>
            <w:shd w:val="clear" w:color="auto" w:fill="auto"/>
            <w:vAlign w:val="bottom"/>
          </w:tcPr>
          <w:p w14:paraId="282FF11B" w14:textId="1C3CD73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32</w:t>
            </w:r>
            <w:r w:rsidR="000703E3"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848</w:t>
            </w:r>
          </w:p>
        </w:tc>
        <w:tc>
          <w:tcPr>
            <w:tcW w:w="1296" w:type="dxa"/>
            <w:shd w:val="clear" w:color="auto" w:fill="auto"/>
            <w:vAlign w:val="bottom"/>
          </w:tcPr>
          <w:p w14:paraId="52416EC0" w14:textId="0CEE588F"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3342A2B4" w14:textId="500A2DB4"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19AD03D0" w14:textId="77777777" w:rsidTr="00B8626E">
        <w:trPr>
          <w:cantSplit/>
        </w:trPr>
        <w:tc>
          <w:tcPr>
            <w:tcW w:w="3269" w:type="dxa"/>
            <w:shd w:val="clear" w:color="auto" w:fill="auto"/>
            <w:vAlign w:val="bottom"/>
          </w:tcPr>
          <w:p w14:paraId="2E57DE4D" w14:textId="5847DB6F"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Boree Plus Company Limited</w:t>
            </w:r>
            <w:r w:rsidRPr="00B8626E">
              <w:rPr>
                <w:rFonts w:ascii="Arial" w:eastAsia="Arial Unicode MS" w:hAnsi="Arial" w:cs="Arial"/>
                <w:color w:val="000000"/>
                <w:sz w:val="15"/>
                <w:szCs w:val="15"/>
                <w:cs/>
              </w:rPr>
              <w:t xml:space="preserve"> </w:t>
            </w:r>
          </w:p>
        </w:tc>
        <w:tc>
          <w:tcPr>
            <w:tcW w:w="3960" w:type="dxa"/>
            <w:shd w:val="clear" w:color="auto" w:fill="auto"/>
            <w:vAlign w:val="bottom"/>
          </w:tcPr>
          <w:p w14:paraId="7BF7F308"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7233698C" w14:textId="210B945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170" w:type="dxa"/>
            <w:shd w:val="clear" w:color="auto" w:fill="auto"/>
            <w:vAlign w:val="bottom"/>
          </w:tcPr>
          <w:p w14:paraId="39651293" w14:textId="50BED91E"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296" w:type="dxa"/>
            <w:shd w:val="clear" w:color="auto" w:fill="auto"/>
            <w:vAlign w:val="bottom"/>
          </w:tcPr>
          <w:p w14:paraId="75866ED6" w14:textId="1941DEC4"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93</w:t>
            </w:r>
          </w:p>
        </w:tc>
        <w:tc>
          <w:tcPr>
            <w:tcW w:w="1296" w:type="dxa"/>
            <w:shd w:val="clear" w:color="auto" w:fill="auto"/>
            <w:vAlign w:val="bottom"/>
          </w:tcPr>
          <w:p w14:paraId="4156F4FD" w14:textId="522880D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93</w:t>
            </w:r>
          </w:p>
        </w:tc>
        <w:tc>
          <w:tcPr>
            <w:tcW w:w="1296" w:type="dxa"/>
            <w:shd w:val="clear" w:color="auto" w:fill="auto"/>
            <w:vAlign w:val="bottom"/>
          </w:tcPr>
          <w:p w14:paraId="40016175" w14:textId="2EC82604"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10048D4A" w14:textId="51B3927B"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6EB26373" w14:textId="77777777" w:rsidTr="00B8626E">
        <w:trPr>
          <w:cantSplit/>
        </w:trPr>
        <w:tc>
          <w:tcPr>
            <w:tcW w:w="3269" w:type="dxa"/>
            <w:shd w:val="clear" w:color="auto" w:fill="auto"/>
            <w:vAlign w:val="bottom"/>
          </w:tcPr>
          <w:p w14:paraId="1D77F152" w14:textId="7BFE52CB"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Eurus Plus Company Limited </w:t>
            </w:r>
          </w:p>
        </w:tc>
        <w:tc>
          <w:tcPr>
            <w:tcW w:w="3960" w:type="dxa"/>
            <w:shd w:val="clear" w:color="auto" w:fill="auto"/>
            <w:vAlign w:val="bottom"/>
          </w:tcPr>
          <w:p w14:paraId="1D719774" w14:textId="777777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29CC0D9E" w14:textId="36BBBB86"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170" w:type="dxa"/>
            <w:shd w:val="clear" w:color="auto" w:fill="auto"/>
            <w:vAlign w:val="bottom"/>
          </w:tcPr>
          <w:p w14:paraId="14331D06" w14:textId="6DE92B2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296" w:type="dxa"/>
            <w:shd w:val="clear" w:color="auto" w:fill="auto"/>
            <w:vAlign w:val="bottom"/>
          </w:tcPr>
          <w:p w14:paraId="07ED329E" w14:textId="1C96C1B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54</w:t>
            </w:r>
          </w:p>
        </w:tc>
        <w:tc>
          <w:tcPr>
            <w:tcW w:w="1296" w:type="dxa"/>
            <w:shd w:val="clear" w:color="auto" w:fill="auto"/>
            <w:vAlign w:val="bottom"/>
          </w:tcPr>
          <w:p w14:paraId="31BB9D28" w14:textId="597F1FB9"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54</w:t>
            </w:r>
          </w:p>
        </w:tc>
        <w:tc>
          <w:tcPr>
            <w:tcW w:w="1296" w:type="dxa"/>
            <w:shd w:val="clear" w:color="auto" w:fill="auto"/>
            <w:vAlign w:val="bottom"/>
          </w:tcPr>
          <w:p w14:paraId="0588E57F" w14:textId="4F67268B"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6FD8E411" w14:textId="43F24DF3"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6CD386F6" w14:textId="77777777" w:rsidTr="00B8626E">
        <w:trPr>
          <w:cantSplit/>
        </w:trPr>
        <w:tc>
          <w:tcPr>
            <w:tcW w:w="3269" w:type="dxa"/>
            <w:shd w:val="clear" w:color="auto" w:fill="auto"/>
            <w:vAlign w:val="bottom"/>
          </w:tcPr>
          <w:p w14:paraId="10867C5E" w14:textId="6CC1E794" w:rsidR="000703E3" w:rsidRPr="00B8626E" w:rsidRDefault="000703E3" w:rsidP="00B8626E">
            <w:pPr>
              <w:ind w:left="71" w:right="-72" w:hanging="172"/>
              <w:rPr>
                <w:rFonts w:ascii="Arial" w:eastAsia="Arial Unicode MS" w:hAnsi="Arial" w:cs="Arial"/>
                <w:color w:val="000000"/>
                <w:sz w:val="15"/>
                <w:szCs w:val="15"/>
                <w:vertAlign w:val="superscript"/>
              </w:rPr>
            </w:pPr>
            <w:r w:rsidRPr="00B8626E">
              <w:rPr>
                <w:rFonts w:ascii="Arial" w:eastAsia="Arial Unicode MS" w:hAnsi="Arial" w:cs="Arial"/>
                <w:color w:val="000000"/>
                <w:sz w:val="15"/>
                <w:szCs w:val="15"/>
              </w:rPr>
              <w:t xml:space="preserve">Helios </w:t>
            </w:r>
            <w:r w:rsidR="00A1321E" w:rsidRPr="00A1321E">
              <w:rPr>
                <w:rFonts w:ascii="Arial" w:eastAsia="Arial Unicode MS" w:hAnsi="Arial" w:cs="Arial"/>
                <w:color w:val="000000"/>
                <w:sz w:val="15"/>
                <w:szCs w:val="15"/>
              </w:rPr>
              <w:t>1</w:t>
            </w:r>
            <w:r w:rsidRPr="00B8626E">
              <w:rPr>
                <w:rFonts w:ascii="Arial" w:eastAsia="Arial Unicode MS" w:hAnsi="Arial" w:cs="Arial"/>
                <w:color w:val="000000"/>
                <w:sz w:val="15"/>
                <w:szCs w:val="15"/>
              </w:rPr>
              <w:t xml:space="preserve"> Company Limited</w:t>
            </w:r>
          </w:p>
        </w:tc>
        <w:tc>
          <w:tcPr>
            <w:tcW w:w="3960" w:type="dxa"/>
            <w:shd w:val="clear" w:color="auto" w:fill="auto"/>
            <w:vAlign w:val="bottom"/>
          </w:tcPr>
          <w:p w14:paraId="125DD5ED" w14:textId="58486618"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34E4AC48" w14:textId="400DE7F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43B20F10" w14:textId="69363922"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p>
        </w:tc>
        <w:tc>
          <w:tcPr>
            <w:tcW w:w="1296" w:type="dxa"/>
            <w:shd w:val="clear" w:color="auto" w:fill="auto"/>
            <w:vAlign w:val="bottom"/>
          </w:tcPr>
          <w:p w14:paraId="20F8A88A" w14:textId="74C9C2F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49</w:t>
            </w:r>
          </w:p>
        </w:tc>
        <w:tc>
          <w:tcPr>
            <w:tcW w:w="1296" w:type="dxa"/>
            <w:shd w:val="clear" w:color="auto" w:fill="auto"/>
            <w:vAlign w:val="bottom"/>
          </w:tcPr>
          <w:p w14:paraId="7E6673CC" w14:textId="79CB4CBB"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49</w:t>
            </w:r>
          </w:p>
        </w:tc>
        <w:tc>
          <w:tcPr>
            <w:tcW w:w="1296" w:type="dxa"/>
            <w:shd w:val="clear" w:color="auto" w:fill="auto"/>
            <w:vAlign w:val="bottom"/>
          </w:tcPr>
          <w:p w14:paraId="3B7545C2" w14:textId="433E7A16"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1D01E5A4" w14:textId="7D87DE26"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0DAE5EA2" w14:textId="77777777" w:rsidTr="00B8626E">
        <w:trPr>
          <w:cantSplit/>
        </w:trPr>
        <w:tc>
          <w:tcPr>
            <w:tcW w:w="3269" w:type="dxa"/>
            <w:shd w:val="clear" w:color="auto" w:fill="auto"/>
            <w:vAlign w:val="bottom"/>
          </w:tcPr>
          <w:p w14:paraId="20E78CD3" w14:textId="004E11CB" w:rsidR="000703E3" w:rsidRPr="00B8626E" w:rsidRDefault="000703E3" w:rsidP="00B8626E">
            <w:pPr>
              <w:ind w:left="71" w:right="-72" w:hanging="172"/>
              <w:rPr>
                <w:rFonts w:ascii="Arial" w:eastAsia="Arial Unicode MS" w:hAnsi="Arial" w:cs="Arial"/>
                <w:color w:val="000000"/>
                <w:sz w:val="15"/>
                <w:szCs w:val="15"/>
                <w:vertAlign w:val="superscript"/>
              </w:rPr>
            </w:pPr>
            <w:r w:rsidRPr="00B8626E">
              <w:rPr>
                <w:rFonts w:ascii="Arial" w:eastAsia="Arial Unicode MS" w:hAnsi="Arial" w:cs="Arial"/>
                <w:color w:val="000000"/>
                <w:sz w:val="15"/>
                <w:szCs w:val="15"/>
              </w:rPr>
              <w:t xml:space="preserve">Helios </w:t>
            </w:r>
            <w:r w:rsidR="00A1321E" w:rsidRPr="00A1321E">
              <w:rPr>
                <w:rFonts w:ascii="Arial" w:eastAsia="Arial Unicode MS" w:hAnsi="Arial" w:cs="Arial"/>
                <w:color w:val="000000"/>
                <w:sz w:val="15"/>
                <w:szCs w:val="15"/>
              </w:rPr>
              <w:t>2</w:t>
            </w:r>
            <w:r w:rsidRPr="00B8626E">
              <w:rPr>
                <w:rFonts w:ascii="Arial" w:eastAsia="Arial Unicode MS" w:hAnsi="Arial" w:cs="Arial"/>
                <w:color w:val="000000"/>
                <w:sz w:val="15"/>
                <w:szCs w:val="15"/>
              </w:rPr>
              <w:t xml:space="preserve"> Company Limited</w:t>
            </w:r>
            <w:r w:rsidRPr="00B8626E">
              <w:rPr>
                <w:rFonts w:ascii="Arial" w:eastAsia="Arial Unicode MS" w:hAnsi="Arial" w:cs="Arial"/>
                <w:color w:val="000000"/>
                <w:sz w:val="15"/>
                <w:szCs w:val="15"/>
                <w:cs/>
              </w:rPr>
              <w:t xml:space="preserve"> </w:t>
            </w:r>
          </w:p>
        </w:tc>
        <w:tc>
          <w:tcPr>
            <w:tcW w:w="3960" w:type="dxa"/>
            <w:shd w:val="clear" w:color="auto" w:fill="auto"/>
            <w:vAlign w:val="bottom"/>
          </w:tcPr>
          <w:p w14:paraId="6E124D98" w14:textId="6C819277"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4F37C358" w14:textId="46E1C0D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294DDC04" w14:textId="18A36661"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p>
        </w:tc>
        <w:tc>
          <w:tcPr>
            <w:tcW w:w="1296" w:type="dxa"/>
            <w:shd w:val="clear" w:color="auto" w:fill="auto"/>
            <w:vAlign w:val="bottom"/>
          </w:tcPr>
          <w:p w14:paraId="2AFE3F26" w14:textId="1574D0B7"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62</w:t>
            </w:r>
          </w:p>
        </w:tc>
        <w:tc>
          <w:tcPr>
            <w:tcW w:w="1296" w:type="dxa"/>
            <w:shd w:val="clear" w:color="auto" w:fill="auto"/>
            <w:vAlign w:val="bottom"/>
          </w:tcPr>
          <w:p w14:paraId="76C96965" w14:textId="348371B8"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62</w:t>
            </w:r>
          </w:p>
        </w:tc>
        <w:tc>
          <w:tcPr>
            <w:tcW w:w="1296" w:type="dxa"/>
            <w:shd w:val="clear" w:color="auto" w:fill="auto"/>
            <w:vAlign w:val="bottom"/>
          </w:tcPr>
          <w:p w14:paraId="27DD4AAB" w14:textId="4EDE84CB"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6F864913" w14:textId="39134840"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12301977" w14:textId="77777777" w:rsidTr="00B8626E">
        <w:trPr>
          <w:cantSplit/>
        </w:trPr>
        <w:tc>
          <w:tcPr>
            <w:tcW w:w="3269" w:type="dxa"/>
            <w:shd w:val="clear" w:color="auto" w:fill="auto"/>
            <w:vAlign w:val="bottom"/>
          </w:tcPr>
          <w:p w14:paraId="76BEFD9B" w14:textId="61461896" w:rsidR="000703E3" w:rsidRPr="00B8626E" w:rsidRDefault="000703E3" w:rsidP="00B8626E">
            <w:pPr>
              <w:ind w:left="71" w:right="-72" w:hanging="172"/>
              <w:rPr>
                <w:rFonts w:ascii="Arial" w:eastAsia="Arial Unicode MS" w:hAnsi="Arial" w:cs="Arial"/>
                <w:color w:val="000000"/>
                <w:sz w:val="15"/>
                <w:szCs w:val="15"/>
                <w:vertAlign w:val="superscript"/>
              </w:rPr>
            </w:pPr>
            <w:r w:rsidRPr="00B8626E">
              <w:rPr>
                <w:rFonts w:ascii="Arial" w:eastAsia="Arial Unicode MS" w:hAnsi="Arial" w:cs="Arial"/>
                <w:color w:val="000000"/>
                <w:sz w:val="15"/>
                <w:szCs w:val="15"/>
              </w:rPr>
              <w:t xml:space="preserve">Helios </w:t>
            </w:r>
            <w:r w:rsidR="00A1321E" w:rsidRPr="00A1321E">
              <w:rPr>
                <w:rFonts w:ascii="Arial" w:eastAsia="Arial Unicode MS" w:hAnsi="Arial" w:cs="Arial"/>
                <w:color w:val="000000"/>
                <w:sz w:val="15"/>
                <w:szCs w:val="15"/>
              </w:rPr>
              <w:t>3</w:t>
            </w:r>
            <w:r w:rsidRPr="00B8626E">
              <w:rPr>
                <w:rFonts w:ascii="Arial" w:eastAsia="Arial Unicode MS" w:hAnsi="Arial" w:cs="Arial"/>
                <w:color w:val="000000"/>
                <w:sz w:val="15"/>
                <w:szCs w:val="15"/>
              </w:rPr>
              <w:t xml:space="preserve"> Company Limited</w:t>
            </w:r>
            <w:r w:rsidRPr="00B8626E">
              <w:rPr>
                <w:rFonts w:ascii="Arial" w:eastAsia="Arial Unicode MS" w:hAnsi="Arial" w:cs="Arial"/>
                <w:color w:val="000000"/>
                <w:sz w:val="15"/>
                <w:szCs w:val="15"/>
                <w:cs/>
              </w:rPr>
              <w:t xml:space="preserve"> </w:t>
            </w:r>
          </w:p>
        </w:tc>
        <w:tc>
          <w:tcPr>
            <w:tcW w:w="3960" w:type="dxa"/>
            <w:shd w:val="clear" w:color="auto" w:fill="auto"/>
            <w:vAlign w:val="bottom"/>
          </w:tcPr>
          <w:p w14:paraId="18140CE3" w14:textId="41DCC0B6"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543F1164" w14:textId="17767326"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128B1A9F" w14:textId="5B26AFB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p>
        </w:tc>
        <w:tc>
          <w:tcPr>
            <w:tcW w:w="1296" w:type="dxa"/>
            <w:shd w:val="clear" w:color="auto" w:fill="auto"/>
            <w:vAlign w:val="bottom"/>
          </w:tcPr>
          <w:p w14:paraId="7D8911CF" w14:textId="2CC6882F"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8</w:t>
            </w:r>
          </w:p>
        </w:tc>
        <w:tc>
          <w:tcPr>
            <w:tcW w:w="1296" w:type="dxa"/>
            <w:shd w:val="clear" w:color="auto" w:fill="auto"/>
            <w:vAlign w:val="bottom"/>
          </w:tcPr>
          <w:p w14:paraId="0E7D406B" w14:textId="17737FB8"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8</w:t>
            </w:r>
          </w:p>
        </w:tc>
        <w:tc>
          <w:tcPr>
            <w:tcW w:w="1296" w:type="dxa"/>
            <w:shd w:val="clear" w:color="auto" w:fill="auto"/>
            <w:vAlign w:val="bottom"/>
          </w:tcPr>
          <w:p w14:paraId="761CF30E" w14:textId="499941AD"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4FA5440A" w14:textId="079163D7"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4509EF5C" w14:textId="77777777" w:rsidTr="00B8626E">
        <w:trPr>
          <w:cantSplit/>
        </w:trPr>
        <w:tc>
          <w:tcPr>
            <w:tcW w:w="3269" w:type="dxa"/>
            <w:shd w:val="clear" w:color="auto" w:fill="auto"/>
            <w:vAlign w:val="bottom"/>
          </w:tcPr>
          <w:p w14:paraId="0FCB4990" w14:textId="02DE5C9A" w:rsidR="000703E3" w:rsidRPr="00B8626E" w:rsidRDefault="000703E3" w:rsidP="00B8626E">
            <w:pPr>
              <w:ind w:left="71" w:right="-72" w:hanging="172"/>
              <w:rPr>
                <w:rFonts w:ascii="Arial" w:eastAsia="Arial Unicode MS" w:hAnsi="Arial" w:cs="Arial"/>
                <w:color w:val="000000"/>
                <w:sz w:val="15"/>
                <w:szCs w:val="15"/>
                <w:vertAlign w:val="superscript"/>
              </w:rPr>
            </w:pPr>
            <w:r w:rsidRPr="00B8626E">
              <w:rPr>
                <w:rFonts w:ascii="Arial" w:eastAsia="Arial Unicode MS" w:hAnsi="Arial" w:cs="Arial"/>
                <w:color w:val="000000"/>
                <w:sz w:val="15"/>
                <w:szCs w:val="15"/>
              </w:rPr>
              <w:t xml:space="preserve">Helios </w:t>
            </w:r>
            <w:r w:rsidR="00A1321E" w:rsidRPr="00A1321E">
              <w:rPr>
                <w:rFonts w:ascii="Arial" w:eastAsia="Arial Unicode MS" w:hAnsi="Arial" w:cs="Arial"/>
                <w:color w:val="000000"/>
                <w:sz w:val="15"/>
                <w:szCs w:val="15"/>
              </w:rPr>
              <w:t>4</w:t>
            </w:r>
            <w:r w:rsidRPr="00B8626E">
              <w:rPr>
                <w:rFonts w:ascii="Arial" w:eastAsia="Arial Unicode MS" w:hAnsi="Arial" w:cs="Arial"/>
                <w:color w:val="000000"/>
                <w:sz w:val="15"/>
                <w:szCs w:val="15"/>
              </w:rPr>
              <w:t xml:space="preserve"> Company Limited</w:t>
            </w:r>
            <w:r w:rsidRPr="00B8626E">
              <w:rPr>
                <w:rFonts w:ascii="Arial" w:eastAsia="Arial Unicode MS" w:hAnsi="Arial" w:cs="Arial"/>
                <w:color w:val="000000"/>
                <w:sz w:val="15"/>
                <w:szCs w:val="15"/>
                <w:cs/>
              </w:rPr>
              <w:t xml:space="preserve"> </w:t>
            </w:r>
          </w:p>
        </w:tc>
        <w:tc>
          <w:tcPr>
            <w:tcW w:w="3960" w:type="dxa"/>
            <w:shd w:val="clear" w:color="auto" w:fill="auto"/>
            <w:vAlign w:val="bottom"/>
          </w:tcPr>
          <w:p w14:paraId="04D1CC6B" w14:textId="4CD9EC18"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7F9BD3B3" w14:textId="456377DD"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18156806" w14:textId="01909867"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p>
        </w:tc>
        <w:tc>
          <w:tcPr>
            <w:tcW w:w="1296" w:type="dxa"/>
            <w:shd w:val="clear" w:color="auto" w:fill="auto"/>
            <w:vAlign w:val="bottom"/>
          </w:tcPr>
          <w:p w14:paraId="08447A89" w14:textId="0BDE3300"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16</w:t>
            </w:r>
          </w:p>
        </w:tc>
        <w:tc>
          <w:tcPr>
            <w:tcW w:w="1296" w:type="dxa"/>
            <w:shd w:val="clear" w:color="auto" w:fill="auto"/>
            <w:vAlign w:val="bottom"/>
          </w:tcPr>
          <w:p w14:paraId="461D90C4" w14:textId="3EA9E69E"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16</w:t>
            </w:r>
          </w:p>
        </w:tc>
        <w:tc>
          <w:tcPr>
            <w:tcW w:w="1296" w:type="dxa"/>
            <w:shd w:val="clear" w:color="auto" w:fill="auto"/>
            <w:vAlign w:val="bottom"/>
          </w:tcPr>
          <w:p w14:paraId="7747957A" w14:textId="17797333"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103E6734" w14:textId="46F67DEF"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5012094C" w14:textId="77777777" w:rsidTr="00B8626E">
        <w:trPr>
          <w:cantSplit/>
        </w:trPr>
        <w:tc>
          <w:tcPr>
            <w:tcW w:w="3269" w:type="dxa"/>
            <w:shd w:val="clear" w:color="auto" w:fill="auto"/>
            <w:vAlign w:val="bottom"/>
          </w:tcPr>
          <w:p w14:paraId="29A4557F" w14:textId="04CE0DE2" w:rsidR="000703E3" w:rsidRPr="00B8626E" w:rsidRDefault="000703E3" w:rsidP="00B8626E">
            <w:pPr>
              <w:ind w:left="71" w:right="-72" w:hanging="172"/>
              <w:rPr>
                <w:rFonts w:ascii="Arial" w:eastAsia="Arial Unicode MS" w:hAnsi="Arial" w:cs="Arial"/>
                <w:color w:val="000000"/>
                <w:sz w:val="15"/>
                <w:szCs w:val="15"/>
                <w:vertAlign w:val="superscript"/>
              </w:rPr>
            </w:pPr>
            <w:r w:rsidRPr="00B8626E">
              <w:rPr>
                <w:rFonts w:ascii="Arial" w:eastAsia="Arial Unicode MS" w:hAnsi="Arial" w:cs="Arial"/>
                <w:color w:val="000000"/>
                <w:sz w:val="15"/>
                <w:szCs w:val="15"/>
              </w:rPr>
              <w:t xml:space="preserve">Helios </w:t>
            </w:r>
            <w:r w:rsidR="00A1321E" w:rsidRPr="00A1321E">
              <w:rPr>
                <w:rFonts w:ascii="Arial" w:eastAsia="Arial Unicode MS" w:hAnsi="Arial" w:cs="Arial"/>
                <w:color w:val="000000"/>
                <w:sz w:val="15"/>
                <w:szCs w:val="15"/>
              </w:rPr>
              <w:t>5</w:t>
            </w:r>
            <w:r w:rsidRPr="00B8626E">
              <w:rPr>
                <w:rFonts w:ascii="Arial" w:eastAsia="Arial Unicode MS" w:hAnsi="Arial" w:cs="Arial"/>
                <w:color w:val="000000"/>
                <w:sz w:val="15"/>
                <w:szCs w:val="15"/>
              </w:rPr>
              <w:t xml:space="preserve"> Company Limited</w:t>
            </w:r>
            <w:r w:rsidR="007B6114" w:rsidRPr="00B8626E">
              <w:rPr>
                <w:rFonts w:ascii="Arial" w:eastAsia="Arial Unicode MS" w:hAnsi="Arial" w:cs="Arial"/>
                <w:color w:val="000000"/>
                <w:sz w:val="15"/>
                <w:szCs w:val="15"/>
              </w:rPr>
              <w:t xml:space="preserve"> </w:t>
            </w:r>
            <w:r w:rsidR="007B6114" w:rsidRPr="00B8626E">
              <w:rPr>
                <w:rFonts w:ascii="Arial" w:eastAsia="Arial Unicode MS" w:hAnsi="Arial" w:cs="Arial"/>
                <w:color w:val="000000"/>
                <w:sz w:val="15"/>
                <w:szCs w:val="15"/>
                <w:vertAlign w:val="superscript"/>
                <w:lang w:val="en-US"/>
              </w:rPr>
              <w:t>(b)</w:t>
            </w:r>
          </w:p>
        </w:tc>
        <w:tc>
          <w:tcPr>
            <w:tcW w:w="3960" w:type="dxa"/>
            <w:shd w:val="clear" w:color="auto" w:fill="auto"/>
            <w:vAlign w:val="bottom"/>
          </w:tcPr>
          <w:p w14:paraId="2070BDBC" w14:textId="5F4336B9"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202B8B8C" w14:textId="7EDA8978"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170" w:type="dxa"/>
            <w:shd w:val="clear" w:color="auto" w:fill="auto"/>
            <w:vAlign w:val="bottom"/>
          </w:tcPr>
          <w:p w14:paraId="419540D1" w14:textId="7FC2112B"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p>
        </w:tc>
        <w:tc>
          <w:tcPr>
            <w:tcW w:w="1296" w:type="dxa"/>
            <w:shd w:val="clear" w:color="auto" w:fill="auto"/>
            <w:vAlign w:val="bottom"/>
          </w:tcPr>
          <w:p w14:paraId="15E46C4B" w14:textId="38BDB56A"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771B2EF7" w14:textId="1722EB18"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15</w:t>
            </w:r>
          </w:p>
        </w:tc>
        <w:tc>
          <w:tcPr>
            <w:tcW w:w="1296" w:type="dxa"/>
            <w:shd w:val="clear" w:color="auto" w:fill="auto"/>
            <w:vAlign w:val="bottom"/>
          </w:tcPr>
          <w:p w14:paraId="68E5C2FF" w14:textId="29452DD7"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5176A7D9" w14:textId="29FDF123"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703E3" w:rsidRPr="00B8626E" w14:paraId="6E23772C" w14:textId="77777777" w:rsidTr="00B8626E">
        <w:trPr>
          <w:cantSplit/>
        </w:trPr>
        <w:tc>
          <w:tcPr>
            <w:tcW w:w="3269" w:type="dxa"/>
            <w:shd w:val="clear" w:color="auto" w:fill="auto"/>
            <w:vAlign w:val="bottom"/>
          </w:tcPr>
          <w:p w14:paraId="051AA9EF" w14:textId="5A4007A8" w:rsidR="000703E3" w:rsidRPr="00B8626E" w:rsidRDefault="000703E3"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WindPower Development Company Limited </w:t>
            </w:r>
          </w:p>
        </w:tc>
        <w:tc>
          <w:tcPr>
            <w:tcW w:w="3960" w:type="dxa"/>
            <w:shd w:val="clear" w:color="auto" w:fill="auto"/>
            <w:vAlign w:val="bottom"/>
          </w:tcPr>
          <w:p w14:paraId="6AF5F0DE" w14:textId="35C2C11E" w:rsidR="000703E3" w:rsidRPr="00B8626E" w:rsidRDefault="000703E3"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Power project development</w:t>
            </w:r>
          </w:p>
        </w:tc>
        <w:tc>
          <w:tcPr>
            <w:tcW w:w="1260" w:type="dxa"/>
            <w:shd w:val="clear" w:color="auto" w:fill="auto"/>
            <w:vAlign w:val="bottom"/>
          </w:tcPr>
          <w:p w14:paraId="78265394" w14:textId="243F772C"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170" w:type="dxa"/>
            <w:shd w:val="clear" w:color="auto" w:fill="auto"/>
            <w:vAlign w:val="bottom"/>
          </w:tcPr>
          <w:p w14:paraId="71615A5C" w14:textId="69D7F8AE"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51</w:t>
            </w:r>
          </w:p>
        </w:tc>
        <w:tc>
          <w:tcPr>
            <w:tcW w:w="1296" w:type="dxa"/>
            <w:shd w:val="clear" w:color="auto" w:fill="auto"/>
            <w:vAlign w:val="bottom"/>
          </w:tcPr>
          <w:p w14:paraId="3ED47688" w14:textId="1631C0E5"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33</w:t>
            </w:r>
          </w:p>
        </w:tc>
        <w:tc>
          <w:tcPr>
            <w:tcW w:w="1296" w:type="dxa"/>
            <w:shd w:val="clear" w:color="auto" w:fill="auto"/>
            <w:vAlign w:val="bottom"/>
          </w:tcPr>
          <w:p w14:paraId="77D403AA" w14:textId="293ECB62" w:rsidR="000703E3"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33</w:t>
            </w:r>
          </w:p>
        </w:tc>
        <w:tc>
          <w:tcPr>
            <w:tcW w:w="1296" w:type="dxa"/>
            <w:shd w:val="clear" w:color="auto" w:fill="auto"/>
            <w:vAlign w:val="bottom"/>
          </w:tcPr>
          <w:p w14:paraId="1B9D7CCF" w14:textId="5DFC616D"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03C9C1FB" w14:textId="62158FF2" w:rsidR="000703E3" w:rsidRPr="00B8626E" w:rsidRDefault="000703E3"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D6A0E" w:rsidRPr="00B8626E" w14:paraId="01C9C0FF" w14:textId="77777777" w:rsidTr="00B8626E">
        <w:trPr>
          <w:cantSplit/>
        </w:trPr>
        <w:tc>
          <w:tcPr>
            <w:tcW w:w="3269" w:type="dxa"/>
            <w:shd w:val="clear" w:color="auto" w:fill="auto"/>
          </w:tcPr>
          <w:p w14:paraId="59D1B373" w14:textId="05A2B5E5" w:rsidR="000D6A0E" w:rsidRPr="00B8626E" w:rsidRDefault="000D6A0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Global Renewable Power Company Limited</w:t>
            </w:r>
            <w:r w:rsidR="00960C08" w:rsidRPr="00B8626E">
              <w:rPr>
                <w:rFonts w:ascii="Arial" w:eastAsia="Arial Unicode MS" w:hAnsi="Arial" w:cs="Arial"/>
                <w:color w:val="000000"/>
                <w:sz w:val="15"/>
                <w:szCs w:val="15"/>
              </w:rPr>
              <w:br/>
              <w:t xml:space="preserve">and its subsidiaries </w:t>
            </w:r>
            <w:r w:rsidR="00960C08" w:rsidRPr="00B8626E">
              <w:rPr>
                <w:rFonts w:ascii="Arial" w:eastAsia="Arial Unicode MS" w:hAnsi="Arial" w:cs="Arial"/>
                <w:color w:val="000000"/>
                <w:sz w:val="15"/>
                <w:szCs w:val="15"/>
                <w:vertAlign w:val="superscript"/>
                <w:lang w:val="en-US"/>
              </w:rPr>
              <w:t>(c)</w:t>
            </w:r>
          </w:p>
        </w:tc>
        <w:tc>
          <w:tcPr>
            <w:tcW w:w="3960" w:type="dxa"/>
            <w:shd w:val="clear" w:color="auto" w:fill="auto"/>
          </w:tcPr>
          <w:p w14:paraId="5CDE374A" w14:textId="7D0EA598" w:rsidR="000D6A0E" w:rsidRPr="00B8626E" w:rsidRDefault="000D6A0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Generate and supply electricity </w:t>
            </w:r>
            <w:r w:rsidR="00B8626E">
              <w:rPr>
                <w:rFonts w:ascii="Arial" w:eastAsia="Arial Unicode MS" w:hAnsi="Arial" w:cs="Arial"/>
                <w:color w:val="000000"/>
                <w:sz w:val="15"/>
                <w:szCs w:val="15"/>
              </w:rPr>
              <w:br/>
            </w:r>
            <w:r w:rsidRPr="00B8626E">
              <w:rPr>
                <w:rFonts w:ascii="Arial" w:eastAsia="Arial Unicode MS" w:hAnsi="Arial" w:cs="Arial"/>
                <w:color w:val="000000"/>
                <w:sz w:val="15"/>
                <w:szCs w:val="15"/>
              </w:rPr>
              <w:t>and maintenance services</w:t>
            </w:r>
          </w:p>
        </w:tc>
        <w:tc>
          <w:tcPr>
            <w:tcW w:w="1260" w:type="dxa"/>
            <w:shd w:val="clear" w:color="auto" w:fill="auto"/>
            <w:vAlign w:val="bottom"/>
          </w:tcPr>
          <w:p w14:paraId="53FBFD08" w14:textId="58D5FE2C" w:rsidR="000D6A0E"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50</w:t>
            </w:r>
            <w:r w:rsidR="00DE03C9" w:rsidRPr="00B8626E">
              <w:rPr>
                <w:rFonts w:ascii="Arial" w:eastAsia="Arial Unicode MS" w:hAnsi="Arial" w:cs="Arial"/>
                <w:color w:val="000000"/>
                <w:sz w:val="15"/>
                <w:szCs w:val="15"/>
                <w:vertAlign w:val="superscript"/>
                <w:lang w:val="en-US"/>
              </w:rPr>
              <w:t>(</w:t>
            </w:r>
            <w:r w:rsidRPr="00A1321E">
              <w:rPr>
                <w:rFonts w:ascii="Arial" w:eastAsia="Arial Unicode MS" w:hAnsi="Arial" w:cs="Arial"/>
                <w:color w:val="000000"/>
                <w:sz w:val="15"/>
                <w:szCs w:val="15"/>
                <w:vertAlign w:val="superscript"/>
              </w:rPr>
              <w:t>1</w:t>
            </w:r>
            <w:r w:rsidR="00DE03C9" w:rsidRPr="00B8626E">
              <w:rPr>
                <w:rFonts w:ascii="Arial" w:eastAsia="Arial Unicode MS" w:hAnsi="Arial" w:cs="Arial"/>
                <w:color w:val="000000"/>
                <w:sz w:val="15"/>
                <w:szCs w:val="15"/>
                <w:vertAlign w:val="superscript"/>
                <w:lang w:val="en-US"/>
              </w:rPr>
              <w:t>)</w:t>
            </w:r>
          </w:p>
        </w:tc>
        <w:tc>
          <w:tcPr>
            <w:tcW w:w="1170" w:type="dxa"/>
            <w:shd w:val="clear" w:color="auto" w:fill="auto"/>
            <w:vAlign w:val="bottom"/>
          </w:tcPr>
          <w:p w14:paraId="0526EC02" w14:textId="48ACAF73" w:rsidR="000D6A0E" w:rsidRPr="00B8626E" w:rsidRDefault="000D6A0E"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4138C2DF" w14:textId="678F5CF3" w:rsidR="000D6A0E" w:rsidRPr="00B8626E" w:rsidRDefault="00A1321E" w:rsidP="00B8626E">
            <w:pPr>
              <w:ind w:right="-72"/>
              <w:jc w:val="right"/>
              <w:rPr>
                <w:rFonts w:ascii="Arial" w:eastAsia="Arial Unicode MS" w:hAnsi="Arial" w:cs="Arial"/>
                <w:color w:val="000000"/>
                <w:sz w:val="15"/>
                <w:szCs w:val="15"/>
                <w:lang w:val="en-US"/>
              </w:rPr>
            </w:pPr>
            <w:r w:rsidRPr="00A1321E">
              <w:rPr>
                <w:rFonts w:ascii="Arial" w:eastAsia="Arial Unicode MS" w:hAnsi="Arial" w:cs="Arial"/>
                <w:color w:val="000000"/>
                <w:sz w:val="15"/>
                <w:szCs w:val="15"/>
              </w:rPr>
              <w:t>1</w:t>
            </w:r>
            <w:r w:rsidR="000D6A0E" w:rsidRPr="00B8626E">
              <w:rPr>
                <w:rFonts w:ascii="Arial" w:eastAsia="Arial Unicode MS" w:hAnsi="Arial" w:cs="Arial"/>
                <w:color w:val="000000"/>
                <w:sz w:val="15"/>
                <w:szCs w:val="15"/>
                <w:lang w:val="en-US"/>
              </w:rPr>
              <w:t>,</w:t>
            </w:r>
            <w:r w:rsidRPr="00A1321E">
              <w:rPr>
                <w:rFonts w:ascii="Arial" w:eastAsia="Arial Unicode MS" w:hAnsi="Arial" w:cs="Arial"/>
                <w:color w:val="000000"/>
                <w:sz w:val="15"/>
                <w:szCs w:val="15"/>
              </w:rPr>
              <w:t>122</w:t>
            </w:r>
          </w:p>
        </w:tc>
        <w:tc>
          <w:tcPr>
            <w:tcW w:w="1296" w:type="dxa"/>
            <w:shd w:val="clear" w:color="auto" w:fill="auto"/>
            <w:vAlign w:val="bottom"/>
          </w:tcPr>
          <w:p w14:paraId="3998BD0E" w14:textId="0C6E0AC0" w:rsidR="000D6A0E" w:rsidRPr="00B8626E" w:rsidRDefault="000D6A0E"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339985F9" w14:textId="749F2CFB" w:rsidR="000D6A0E" w:rsidRPr="00B8626E" w:rsidRDefault="000D6A0E"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c>
          <w:tcPr>
            <w:tcW w:w="1296" w:type="dxa"/>
            <w:shd w:val="clear" w:color="auto" w:fill="auto"/>
            <w:vAlign w:val="bottom"/>
          </w:tcPr>
          <w:p w14:paraId="23B56AAA" w14:textId="198D9318" w:rsidR="000D6A0E" w:rsidRPr="00B8626E" w:rsidRDefault="000D6A0E" w:rsidP="00B8626E">
            <w:pPr>
              <w:ind w:right="-72"/>
              <w:jc w:val="right"/>
              <w:rPr>
                <w:rFonts w:ascii="Arial" w:eastAsia="Arial Unicode MS" w:hAnsi="Arial" w:cs="Arial"/>
                <w:color w:val="000000"/>
                <w:sz w:val="15"/>
                <w:szCs w:val="15"/>
                <w:lang w:val="en-US"/>
              </w:rPr>
            </w:pPr>
            <w:r w:rsidRPr="00B8626E">
              <w:rPr>
                <w:rFonts w:ascii="Arial" w:eastAsia="Arial Unicode MS" w:hAnsi="Arial" w:cs="Arial"/>
                <w:color w:val="000000"/>
                <w:sz w:val="15"/>
                <w:szCs w:val="15"/>
                <w:lang w:val="en-US"/>
              </w:rPr>
              <w:t>-</w:t>
            </w:r>
          </w:p>
        </w:tc>
      </w:tr>
      <w:tr w:rsidR="000D6A0E" w:rsidRPr="00B8626E" w14:paraId="17FAE264" w14:textId="77777777" w:rsidTr="00B8626E">
        <w:trPr>
          <w:cantSplit/>
        </w:trPr>
        <w:tc>
          <w:tcPr>
            <w:tcW w:w="3269" w:type="dxa"/>
            <w:shd w:val="clear" w:color="auto" w:fill="auto"/>
            <w:vAlign w:val="bottom"/>
          </w:tcPr>
          <w:p w14:paraId="32848DCC" w14:textId="77777777" w:rsidR="000D6A0E" w:rsidRPr="00B8626E" w:rsidRDefault="000D6A0E" w:rsidP="00B8626E">
            <w:pPr>
              <w:ind w:left="71" w:right="-72" w:hanging="172"/>
              <w:rPr>
                <w:rFonts w:ascii="Arial" w:eastAsia="Arial Unicode MS" w:hAnsi="Arial" w:cs="Arial"/>
                <w:color w:val="000000"/>
                <w:sz w:val="15"/>
                <w:szCs w:val="15"/>
              </w:rPr>
            </w:pPr>
          </w:p>
        </w:tc>
        <w:tc>
          <w:tcPr>
            <w:tcW w:w="3960" w:type="dxa"/>
            <w:shd w:val="clear" w:color="auto" w:fill="auto"/>
            <w:vAlign w:val="bottom"/>
          </w:tcPr>
          <w:p w14:paraId="2240A8B2" w14:textId="77777777" w:rsidR="000D6A0E" w:rsidRPr="00B8626E" w:rsidRDefault="000D6A0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2594897C" w14:textId="77777777" w:rsidR="000D6A0E" w:rsidRPr="00B8626E" w:rsidRDefault="000D6A0E" w:rsidP="00B8626E">
            <w:pPr>
              <w:ind w:right="-72"/>
              <w:jc w:val="right"/>
              <w:rPr>
                <w:rFonts w:ascii="Arial" w:eastAsia="Arial Unicode MS" w:hAnsi="Arial" w:cs="Arial"/>
                <w:color w:val="000000"/>
                <w:sz w:val="15"/>
                <w:szCs w:val="15"/>
              </w:rPr>
            </w:pPr>
          </w:p>
        </w:tc>
        <w:tc>
          <w:tcPr>
            <w:tcW w:w="1170" w:type="dxa"/>
            <w:shd w:val="clear" w:color="auto" w:fill="auto"/>
            <w:vAlign w:val="bottom"/>
          </w:tcPr>
          <w:p w14:paraId="4E6B2533" w14:textId="77777777" w:rsidR="000D6A0E" w:rsidRPr="00B8626E" w:rsidRDefault="000D6A0E" w:rsidP="00B8626E">
            <w:pPr>
              <w:ind w:right="-72"/>
              <w:jc w:val="right"/>
              <w:rPr>
                <w:rFonts w:ascii="Arial" w:eastAsia="Arial Unicode MS" w:hAnsi="Arial" w:cs="Arial"/>
                <w:color w:val="000000"/>
                <w:sz w:val="15"/>
                <w:szCs w:val="15"/>
              </w:rPr>
            </w:pPr>
          </w:p>
        </w:tc>
        <w:tc>
          <w:tcPr>
            <w:tcW w:w="1296" w:type="dxa"/>
            <w:tcBorders>
              <w:top w:val="single" w:sz="4" w:space="0" w:color="auto"/>
            </w:tcBorders>
            <w:shd w:val="clear" w:color="auto" w:fill="auto"/>
            <w:vAlign w:val="bottom"/>
          </w:tcPr>
          <w:p w14:paraId="7F7EF67B" w14:textId="77777777" w:rsidR="000D6A0E" w:rsidRPr="00B8626E" w:rsidRDefault="000D6A0E" w:rsidP="00B8626E">
            <w:pPr>
              <w:ind w:right="-72"/>
              <w:jc w:val="right"/>
              <w:rPr>
                <w:rFonts w:ascii="Arial" w:eastAsia="Arial Unicode MS" w:hAnsi="Arial" w:cs="Arial"/>
                <w:color w:val="000000"/>
                <w:sz w:val="15"/>
                <w:szCs w:val="15"/>
              </w:rPr>
            </w:pPr>
          </w:p>
        </w:tc>
        <w:tc>
          <w:tcPr>
            <w:tcW w:w="1296" w:type="dxa"/>
            <w:tcBorders>
              <w:top w:val="single" w:sz="4" w:space="0" w:color="auto"/>
            </w:tcBorders>
            <w:shd w:val="clear" w:color="auto" w:fill="auto"/>
            <w:vAlign w:val="bottom"/>
          </w:tcPr>
          <w:p w14:paraId="44C2CE89" w14:textId="77777777" w:rsidR="000D6A0E" w:rsidRPr="00B8626E" w:rsidRDefault="000D6A0E" w:rsidP="00B8626E">
            <w:pPr>
              <w:ind w:right="-72"/>
              <w:jc w:val="right"/>
              <w:rPr>
                <w:rFonts w:ascii="Arial" w:eastAsia="Arial Unicode MS" w:hAnsi="Arial" w:cs="Arial"/>
                <w:color w:val="000000"/>
                <w:sz w:val="15"/>
                <w:szCs w:val="15"/>
              </w:rPr>
            </w:pPr>
          </w:p>
        </w:tc>
        <w:tc>
          <w:tcPr>
            <w:tcW w:w="1296" w:type="dxa"/>
            <w:tcBorders>
              <w:top w:val="single" w:sz="4" w:space="0" w:color="auto"/>
            </w:tcBorders>
            <w:shd w:val="clear" w:color="auto" w:fill="auto"/>
            <w:vAlign w:val="bottom"/>
          </w:tcPr>
          <w:p w14:paraId="007A2F5F" w14:textId="77777777" w:rsidR="000D6A0E" w:rsidRPr="00B8626E" w:rsidRDefault="000D6A0E" w:rsidP="00B8626E">
            <w:pPr>
              <w:ind w:right="-72"/>
              <w:jc w:val="right"/>
              <w:rPr>
                <w:rFonts w:ascii="Arial" w:eastAsia="Arial Unicode MS" w:hAnsi="Arial" w:cs="Arial"/>
                <w:color w:val="000000"/>
                <w:sz w:val="15"/>
                <w:szCs w:val="15"/>
              </w:rPr>
            </w:pPr>
          </w:p>
        </w:tc>
        <w:tc>
          <w:tcPr>
            <w:tcW w:w="1296" w:type="dxa"/>
            <w:tcBorders>
              <w:top w:val="single" w:sz="4" w:space="0" w:color="auto"/>
            </w:tcBorders>
            <w:shd w:val="clear" w:color="auto" w:fill="auto"/>
            <w:vAlign w:val="bottom"/>
          </w:tcPr>
          <w:p w14:paraId="6A77FB91" w14:textId="77777777" w:rsidR="000D6A0E" w:rsidRPr="00B8626E" w:rsidRDefault="000D6A0E" w:rsidP="00B8626E">
            <w:pPr>
              <w:ind w:right="-72"/>
              <w:jc w:val="right"/>
              <w:rPr>
                <w:rFonts w:ascii="Arial" w:eastAsia="Arial Unicode MS" w:hAnsi="Arial" w:cs="Arial"/>
                <w:color w:val="000000"/>
                <w:sz w:val="15"/>
                <w:szCs w:val="15"/>
              </w:rPr>
            </w:pPr>
          </w:p>
        </w:tc>
      </w:tr>
      <w:tr w:rsidR="000D6A0E" w:rsidRPr="00B8626E" w14:paraId="7A949710" w14:textId="77777777" w:rsidTr="00B8626E">
        <w:trPr>
          <w:cantSplit/>
        </w:trPr>
        <w:tc>
          <w:tcPr>
            <w:tcW w:w="3269" w:type="dxa"/>
            <w:shd w:val="clear" w:color="auto" w:fill="auto"/>
            <w:vAlign w:val="bottom"/>
          </w:tcPr>
          <w:p w14:paraId="0ECBC6CF" w14:textId="77777777" w:rsidR="000D6A0E" w:rsidRPr="00B8626E" w:rsidRDefault="000D6A0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Total investments in subsidiaries</w:t>
            </w:r>
          </w:p>
        </w:tc>
        <w:tc>
          <w:tcPr>
            <w:tcW w:w="3960" w:type="dxa"/>
            <w:shd w:val="clear" w:color="auto" w:fill="auto"/>
            <w:vAlign w:val="bottom"/>
          </w:tcPr>
          <w:p w14:paraId="3A96BAAE" w14:textId="77777777" w:rsidR="000D6A0E" w:rsidRPr="00B8626E" w:rsidRDefault="000D6A0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438489FD" w14:textId="77777777" w:rsidR="000D6A0E" w:rsidRPr="00B8626E" w:rsidRDefault="000D6A0E" w:rsidP="00B8626E">
            <w:pPr>
              <w:ind w:right="-72"/>
              <w:jc w:val="right"/>
              <w:rPr>
                <w:rFonts w:ascii="Arial" w:eastAsia="Arial Unicode MS" w:hAnsi="Arial" w:cs="Arial"/>
                <w:color w:val="000000"/>
                <w:sz w:val="15"/>
                <w:szCs w:val="15"/>
                <w:lang w:val="en-US"/>
              </w:rPr>
            </w:pPr>
          </w:p>
        </w:tc>
        <w:tc>
          <w:tcPr>
            <w:tcW w:w="1170" w:type="dxa"/>
            <w:shd w:val="clear" w:color="auto" w:fill="auto"/>
            <w:vAlign w:val="bottom"/>
          </w:tcPr>
          <w:p w14:paraId="4EAE9483" w14:textId="77777777" w:rsidR="000D6A0E" w:rsidRPr="00B8626E" w:rsidRDefault="000D6A0E" w:rsidP="00B8626E">
            <w:pPr>
              <w:ind w:right="-72"/>
              <w:jc w:val="right"/>
              <w:rPr>
                <w:rFonts w:ascii="Arial" w:eastAsia="Arial Unicode MS" w:hAnsi="Arial" w:cs="Arial"/>
                <w:color w:val="000000"/>
                <w:sz w:val="15"/>
                <w:szCs w:val="15"/>
                <w:lang w:val="en-US"/>
              </w:rPr>
            </w:pPr>
          </w:p>
        </w:tc>
        <w:tc>
          <w:tcPr>
            <w:tcW w:w="1296" w:type="dxa"/>
            <w:tcBorders>
              <w:bottom w:val="single" w:sz="4" w:space="0" w:color="auto"/>
            </w:tcBorders>
            <w:shd w:val="clear" w:color="auto" w:fill="auto"/>
            <w:vAlign w:val="bottom"/>
          </w:tcPr>
          <w:p w14:paraId="1A844B1F" w14:textId="1E9FEA63" w:rsidR="000D6A0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181</w:t>
            </w:r>
            <w:r w:rsidR="000D6A0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638</w:t>
            </w:r>
          </w:p>
        </w:tc>
        <w:tc>
          <w:tcPr>
            <w:tcW w:w="1296" w:type="dxa"/>
            <w:tcBorders>
              <w:bottom w:val="single" w:sz="4" w:space="0" w:color="auto"/>
            </w:tcBorders>
            <w:shd w:val="clear" w:color="auto" w:fill="auto"/>
            <w:vAlign w:val="bottom"/>
          </w:tcPr>
          <w:p w14:paraId="60429C75" w14:textId="7AC33407" w:rsidR="000D6A0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179</w:t>
            </w:r>
            <w:r w:rsidR="000D6A0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614</w:t>
            </w:r>
          </w:p>
        </w:tc>
        <w:tc>
          <w:tcPr>
            <w:tcW w:w="1296" w:type="dxa"/>
            <w:tcBorders>
              <w:bottom w:val="single" w:sz="4" w:space="0" w:color="auto"/>
            </w:tcBorders>
            <w:shd w:val="clear" w:color="auto" w:fill="auto"/>
            <w:vAlign w:val="bottom"/>
          </w:tcPr>
          <w:p w14:paraId="7679172E" w14:textId="6ABDA19E" w:rsidR="000D6A0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11</w:t>
            </w:r>
            <w:r w:rsidR="000D6A0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666</w:t>
            </w:r>
          </w:p>
        </w:tc>
        <w:tc>
          <w:tcPr>
            <w:tcW w:w="1296" w:type="dxa"/>
            <w:tcBorders>
              <w:bottom w:val="single" w:sz="4" w:space="0" w:color="auto"/>
            </w:tcBorders>
            <w:shd w:val="clear" w:color="auto" w:fill="auto"/>
            <w:vAlign w:val="bottom"/>
          </w:tcPr>
          <w:p w14:paraId="1E7B4862" w14:textId="133C4370" w:rsidR="000D6A0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w:t>
            </w:r>
            <w:r w:rsidR="000D6A0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253</w:t>
            </w:r>
          </w:p>
        </w:tc>
      </w:tr>
    </w:tbl>
    <w:p w14:paraId="4BAA6480" w14:textId="77777777" w:rsidR="008E09BF" w:rsidRPr="00413D96" w:rsidRDefault="008E09BF" w:rsidP="00363FDA">
      <w:pPr>
        <w:ind w:left="810" w:hanging="270"/>
        <w:jc w:val="thaiDistribute"/>
        <w:rPr>
          <w:rFonts w:ascii="Arial" w:eastAsia="Calibri" w:hAnsi="Arial" w:cs="Arial"/>
          <w:color w:val="000000"/>
          <w:sz w:val="18"/>
          <w:szCs w:val="18"/>
          <w:vertAlign w:val="superscript"/>
        </w:rPr>
      </w:pPr>
    </w:p>
    <w:p w14:paraId="1664BEFD" w14:textId="4EC1AAC5" w:rsidR="000234D6" w:rsidRPr="00413D96" w:rsidRDefault="00DE03C9" w:rsidP="002C7F70">
      <w:pPr>
        <w:spacing w:before="120"/>
        <w:ind w:left="547"/>
        <w:jc w:val="thaiDistribute"/>
        <w:rPr>
          <w:rFonts w:ascii="Arial" w:eastAsia="Arial Unicode MS" w:hAnsi="Arial" w:cs="Arial"/>
          <w:noProof/>
          <w:color w:val="000000"/>
          <w:sz w:val="16"/>
          <w:szCs w:val="16"/>
        </w:rPr>
      </w:pPr>
      <w:r w:rsidRPr="00413D96">
        <w:rPr>
          <w:rFonts w:ascii="Arial" w:eastAsia="Arial Unicode MS" w:hAnsi="Arial" w:cs="Arial"/>
          <w:noProof/>
          <w:color w:val="000000"/>
          <w:sz w:val="16"/>
          <w:szCs w:val="16"/>
          <w:vertAlign w:val="superscript"/>
        </w:rPr>
        <w:t>(</w:t>
      </w:r>
      <w:r w:rsidR="00A1321E" w:rsidRPr="00A1321E">
        <w:rPr>
          <w:rFonts w:ascii="Arial" w:eastAsia="Arial Unicode MS" w:hAnsi="Arial" w:cs="Arial"/>
          <w:noProof/>
          <w:color w:val="000000"/>
          <w:sz w:val="16"/>
          <w:szCs w:val="16"/>
          <w:vertAlign w:val="superscript"/>
        </w:rPr>
        <w:t>1</w:t>
      </w:r>
      <w:r w:rsidRPr="00413D96">
        <w:rPr>
          <w:rFonts w:ascii="Arial" w:eastAsia="Arial Unicode MS" w:hAnsi="Arial" w:cs="Arial"/>
          <w:noProof/>
          <w:color w:val="000000"/>
          <w:sz w:val="16"/>
          <w:szCs w:val="16"/>
          <w:vertAlign w:val="superscript"/>
        </w:rPr>
        <w:t>)</w:t>
      </w:r>
      <w:r w:rsidR="002C7F70" w:rsidRPr="00413D96">
        <w:rPr>
          <w:rFonts w:ascii="Arial" w:eastAsia="Arial Unicode MS" w:hAnsi="Arial" w:cs="Arial"/>
          <w:noProof/>
          <w:color w:val="000000"/>
          <w:sz w:val="16"/>
          <w:szCs w:val="16"/>
        </w:rPr>
        <w:t xml:space="preserve"> </w:t>
      </w:r>
      <w:r w:rsidR="00B8626E">
        <w:rPr>
          <w:rFonts w:ascii="Arial" w:eastAsia="Arial Unicode MS" w:hAnsi="Arial" w:cs="Arial"/>
          <w:noProof/>
          <w:color w:val="000000"/>
          <w:sz w:val="16"/>
          <w:szCs w:val="16"/>
        </w:rPr>
        <w:t xml:space="preserve"> </w:t>
      </w:r>
      <w:r w:rsidR="002C7F70" w:rsidRPr="00413D96">
        <w:rPr>
          <w:rFonts w:ascii="Arial" w:eastAsia="Arial Unicode MS" w:hAnsi="Arial" w:cs="Arial"/>
          <w:noProof/>
          <w:color w:val="000000"/>
          <w:sz w:val="16"/>
          <w:szCs w:val="16"/>
        </w:rPr>
        <w:t>The company has control over the financing and operating policies of the mentioned subsidiar</w:t>
      </w:r>
      <w:r w:rsidRPr="00413D96">
        <w:rPr>
          <w:rFonts w:ascii="Arial" w:eastAsia="Arial Unicode MS" w:hAnsi="Arial" w:cs="Arial"/>
          <w:noProof/>
          <w:color w:val="000000"/>
          <w:sz w:val="16"/>
          <w:szCs w:val="16"/>
        </w:rPr>
        <w:t>ies</w:t>
      </w:r>
      <w:r w:rsidR="002C7F70" w:rsidRPr="00413D96">
        <w:rPr>
          <w:rFonts w:ascii="Arial" w:eastAsia="Arial Unicode MS" w:hAnsi="Arial" w:cs="Arial"/>
          <w:noProof/>
          <w:color w:val="000000"/>
          <w:sz w:val="16"/>
          <w:szCs w:val="16"/>
        </w:rPr>
        <w:t>.</w:t>
      </w:r>
      <w:r w:rsidR="00ED2AC0" w:rsidRPr="00413D96">
        <w:rPr>
          <w:rFonts w:ascii="Arial" w:eastAsia="Arial Unicode MS" w:hAnsi="Arial" w:cs="Arial"/>
          <w:noProof/>
          <w:color w:val="000000"/>
          <w:sz w:val="16"/>
          <w:szCs w:val="16"/>
        </w:rPr>
        <w:br w:type="page"/>
      </w:r>
    </w:p>
    <w:p w14:paraId="0D19D138" w14:textId="2C1C4F31" w:rsidR="005E0413" w:rsidRPr="00413D96" w:rsidRDefault="005E0413" w:rsidP="008377D7">
      <w:pPr>
        <w:ind w:left="540"/>
        <w:jc w:val="both"/>
        <w:rPr>
          <w:rFonts w:ascii="Arial" w:eastAsia="Arial Unicode MS" w:hAnsi="Arial" w:cs="Arial"/>
          <w:color w:val="000000"/>
          <w:sz w:val="18"/>
          <w:szCs w:val="18"/>
        </w:rPr>
      </w:pPr>
    </w:p>
    <w:p w14:paraId="463CB55F" w14:textId="4B6BFF4C" w:rsidR="00363FDA" w:rsidRPr="00413D96" w:rsidRDefault="00363FDA" w:rsidP="00363FDA">
      <w:pPr>
        <w:ind w:left="540"/>
        <w:jc w:val="both"/>
        <w:rPr>
          <w:rFonts w:ascii="Arial" w:eastAsia="Arial Unicode MS" w:hAnsi="Arial" w:cs="Arial"/>
          <w:color w:val="000000"/>
          <w:sz w:val="16"/>
          <w:szCs w:val="16"/>
        </w:rPr>
      </w:pPr>
      <w:r w:rsidRPr="00413D96">
        <w:rPr>
          <w:rFonts w:ascii="Arial" w:eastAsia="Arial Unicode MS" w:hAnsi="Arial" w:cs="Arial"/>
          <w:color w:val="000000"/>
          <w:sz w:val="16"/>
          <w:szCs w:val="16"/>
        </w:rPr>
        <w:t>The detail of investments in indirect subsidiaries are as follow</w:t>
      </w:r>
      <w:r w:rsidR="00A63B4E" w:rsidRPr="00413D96">
        <w:rPr>
          <w:rFonts w:ascii="Arial" w:eastAsia="Arial Unicode MS" w:hAnsi="Arial" w:cs="Arial"/>
          <w:color w:val="000000"/>
          <w:sz w:val="16"/>
          <w:szCs w:val="16"/>
        </w:rPr>
        <w:t>s</w:t>
      </w:r>
      <w:r w:rsidRPr="00413D96">
        <w:rPr>
          <w:rFonts w:ascii="Arial" w:eastAsia="Arial Unicode MS" w:hAnsi="Arial" w:cs="Arial"/>
          <w:color w:val="000000"/>
          <w:sz w:val="16"/>
          <w:szCs w:val="16"/>
          <w:cs/>
        </w:rPr>
        <w:t>:</w:t>
      </w: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363FDA" w:rsidRPr="00B8626E" w14:paraId="35E3DA63" w14:textId="77777777" w:rsidTr="00B8626E">
        <w:trPr>
          <w:cantSplit/>
        </w:trPr>
        <w:tc>
          <w:tcPr>
            <w:tcW w:w="3600" w:type="dxa"/>
            <w:shd w:val="clear" w:color="auto" w:fill="auto"/>
          </w:tcPr>
          <w:p w14:paraId="2206E0F2"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510" w:type="dxa"/>
            <w:shd w:val="clear" w:color="auto" w:fill="auto"/>
          </w:tcPr>
          <w:p w14:paraId="7CF058CF"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7740" w:type="dxa"/>
            <w:gridSpan w:val="6"/>
            <w:tcBorders>
              <w:bottom w:val="single" w:sz="4" w:space="0" w:color="auto"/>
            </w:tcBorders>
            <w:shd w:val="clear" w:color="auto" w:fill="auto"/>
            <w:vAlign w:val="bottom"/>
          </w:tcPr>
          <w:p w14:paraId="2B8C068B" w14:textId="50923DBA"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 xml:space="preserve">Separate financial </w:t>
            </w:r>
            <w:r w:rsidR="00296DAE" w:rsidRPr="00B8626E">
              <w:rPr>
                <w:rFonts w:ascii="Arial" w:eastAsia="Arial Unicode MS" w:hAnsi="Arial" w:cs="Arial"/>
                <w:b/>
                <w:bCs/>
                <w:color w:val="000000"/>
                <w:sz w:val="15"/>
                <w:szCs w:val="15"/>
                <w:lang w:bidi="th-TH"/>
              </w:rPr>
              <w:t>statements</w:t>
            </w:r>
          </w:p>
        </w:tc>
      </w:tr>
      <w:tr w:rsidR="00363FDA" w:rsidRPr="00B8626E" w14:paraId="14D8474D" w14:textId="77777777" w:rsidTr="00B8626E">
        <w:trPr>
          <w:cantSplit/>
        </w:trPr>
        <w:tc>
          <w:tcPr>
            <w:tcW w:w="3600" w:type="dxa"/>
            <w:shd w:val="clear" w:color="auto" w:fill="auto"/>
          </w:tcPr>
          <w:p w14:paraId="013DE448"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510" w:type="dxa"/>
            <w:shd w:val="clear" w:color="auto" w:fill="auto"/>
          </w:tcPr>
          <w:p w14:paraId="3E6B493E"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610" w:type="dxa"/>
            <w:gridSpan w:val="2"/>
            <w:tcBorders>
              <w:top w:val="single" w:sz="4" w:space="0" w:color="auto"/>
              <w:bottom w:val="single" w:sz="4" w:space="0" w:color="auto"/>
            </w:tcBorders>
            <w:shd w:val="clear" w:color="auto" w:fill="auto"/>
            <w:vAlign w:val="bottom"/>
          </w:tcPr>
          <w:p w14:paraId="34E59403" w14:textId="2FBAC78D"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 xml:space="preserve">Portion of ordinary shares held </w:t>
            </w:r>
            <w:r w:rsidR="00B8626E">
              <w:rPr>
                <w:rFonts w:ascii="Arial" w:eastAsia="Arial Unicode MS" w:hAnsi="Arial" w:cs="Arial"/>
                <w:b/>
                <w:bCs/>
                <w:color w:val="000000"/>
                <w:sz w:val="15"/>
                <w:szCs w:val="15"/>
                <w:lang w:bidi="th-TH"/>
              </w:rPr>
              <w:br/>
            </w:r>
            <w:r w:rsidRPr="00B8626E">
              <w:rPr>
                <w:rFonts w:ascii="Arial" w:eastAsia="Arial Unicode MS" w:hAnsi="Arial" w:cs="Arial"/>
                <w:b/>
                <w:bCs/>
                <w:color w:val="000000"/>
                <w:sz w:val="15"/>
                <w:szCs w:val="15"/>
                <w:lang w:bidi="th-TH"/>
              </w:rPr>
              <w:t>by the Group</w:t>
            </w:r>
          </w:p>
        </w:tc>
        <w:tc>
          <w:tcPr>
            <w:tcW w:w="2610" w:type="dxa"/>
            <w:gridSpan w:val="2"/>
            <w:tcBorders>
              <w:top w:val="single" w:sz="4" w:space="0" w:color="auto"/>
              <w:bottom w:val="single" w:sz="4" w:space="0" w:color="auto"/>
            </w:tcBorders>
            <w:shd w:val="clear" w:color="auto" w:fill="auto"/>
          </w:tcPr>
          <w:p w14:paraId="666BF6C7"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p>
          <w:p w14:paraId="56E71944"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r w:rsidRPr="00B8626E">
              <w:rPr>
                <w:rFonts w:ascii="Arial" w:eastAsia="Arial Unicode MS" w:hAnsi="Arial" w:cs="Arial"/>
                <w:b/>
                <w:bCs/>
                <w:color w:val="000000"/>
                <w:sz w:val="15"/>
                <w:szCs w:val="15"/>
                <w:lang w:bidi="th-TH"/>
              </w:rPr>
              <w:t>Cost method</w:t>
            </w:r>
          </w:p>
        </w:tc>
        <w:tc>
          <w:tcPr>
            <w:tcW w:w="2520" w:type="dxa"/>
            <w:gridSpan w:val="2"/>
            <w:tcBorders>
              <w:top w:val="single" w:sz="4" w:space="0" w:color="auto"/>
              <w:bottom w:val="single" w:sz="4" w:space="0" w:color="auto"/>
            </w:tcBorders>
            <w:shd w:val="clear" w:color="auto" w:fill="auto"/>
          </w:tcPr>
          <w:p w14:paraId="7AC131E5" w14:textId="7777777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Dividend income</w:t>
            </w:r>
          </w:p>
          <w:p w14:paraId="60A4297B" w14:textId="51C9D967" w:rsidR="00363FDA" w:rsidRPr="00B8626E"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during the year</w:t>
            </w:r>
          </w:p>
        </w:tc>
      </w:tr>
      <w:tr w:rsidR="00363FDA" w:rsidRPr="00B8626E" w14:paraId="0C354266" w14:textId="77777777" w:rsidTr="00B8626E">
        <w:trPr>
          <w:cantSplit/>
        </w:trPr>
        <w:tc>
          <w:tcPr>
            <w:tcW w:w="3600" w:type="dxa"/>
            <w:shd w:val="clear" w:color="auto" w:fill="auto"/>
          </w:tcPr>
          <w:p w14:paraId="1B13C2EA"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510" w:type="dxa"/>
            <w:shd w:val="clear" w:color="auto" w:fill="auto"/>
          </w:tcPr>
          <w:p w14:paraId="60293EDB"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shd w:val="clear" w:color="auto" w:fill="auto"/>
          </w:tcPr>
          <w:p w14:paraId="295D4C13" w14:textId="3BC4B712"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350" w:type="dxa"/>
            <w:shd w:val="clear" w:color="auto" w:fill="auto"/>
          </w:tcPr>
          <w:p w14:paraId="7B3C39AF" w14:textId="6279B03C"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c>
          <w:tcPr>
            <w:tcW w:w="1260" w:type="dxa"/>
            <w:shd w:val="clear" w:color="auto" w:fill="auto"/>
          </w:tcPr>
          <w:p w14:paraId="507DE509" w14:textId="7170D663"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350" w:type="dxa"/>
            <w:shd w:val="clear" w:color="auto" w:fill="auto"/>
          </w:tcPr>
          <w:p w14:paraId="08C86ADB" w14:textId="2D2B13D4"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c>
          <w:tcPr>
            <w:tcW w:w="1245" w:type="dxa"/>
            <w:shd w:val="clear" w:color="auto" w:fill="auto"/>
          </w:tcPr>
          <w:p w14:paraId="0BB80C35" w14:textId="2019C0E7"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2024</w:t>
            </w:r>
          </w:p>
        </w:tc>
        <w:tc>
          <w:tcPr>
            <w:tcW w:w="1275" w:type="dxa"/>
            <w:shd w:val="clear" w:color="auto" w:fill="auto"/>
          </w:tcPr>
          <w:p w14:paraId="2EB90D05" w14:textId="0B2E6E8B" w:rsidR="00363FDA" w:rsidRPr="00B8626E" w:rsidRDefault="00A1321E"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1321E">
              <w:rPr>
                <w:rFonts w:ascii="Arial" w:eastAsia="Arial Unicode MS" w:hAnsi="Arial" w:cs="Arial"/>
                <w:b/>
                <w:bCs/>
                <w:color w:val="000000"/>
                <w:sz w:val="15"/>
                <w:szCs w:val="15"/>
                <w:lang w:bidi="th-TH"/>
              </w:rPr>
              <w:t>2023</w:t>
            </w:r>
          </w:p>
        </w:tc>
      </w:tr>
      <w:tr w:rsidR="00363FDA" w:rsidRPr="00B8626E" w14:paraId="6864CC47" w14:textId="77777777" w:rsidTr="00B8626E">
        <w:trPr>
          <w:cantSplit/>
        </w:trPr>
        <w:tc>
          <w:tcPr>
            <w:tcW w:w="3600" w:type="dxa"/>
            <w:tcBorders>
              <w:bottom w:val="single" w:sz="4" w:space="0" w:color="auto"/>
            </w:tcBorders>
            <w:shd w:val="clear" w:color="auto" w:fill="auto"/>
          </w:tcPr>
          <w:p w14:paraId="724104C4" w14:textId="77777777" w:rsidR="00363FDA" w:rsidRPr="00B8626E" w:rsidRDefault="00363FDA" w:rsidP="00B8626E">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B8626E">
              <w:rPr>
                <w:rFonts w:ascii="Arial" w:eastAsia="Arial Unicode MS" w:hAnsi="Arial" w:cs="Arial"/>
                <w:b/>
                <w:bCs/>
                <w:color w:val="000000"/>
                <w:sz w:val="15"/>
                <w:szCs w:val="15"/>
              </w:rPr>
              <w:t>Company</w:t>
            </w:r>
          </w:p>
        </w:tc>
        <w:tc>
          <w:tcPr>
            <w:tcW w:w="3510" w:type="dxa"/>
            <w:tcBorders>
              <w:bottom w:val="single" w:sz="4" w:space="0" w:color="auto"/>
            </w:tcBorders>
            <w:shd w:val="clear" w:color="auto" w:fill="auto"/>
          </w:tcPr>
          <w:p w14:paraId="4360B882" w14:textId="77777777" w:rsidR="00363FDA" w:rsidRPr="00B8626E" w:rsidRDefault="00363FDA" w:rsidP="00B8626E">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Business</w:t>
            </w:r>
          </w:p>
        </w:tc>
        <w:tc>
          <w:tcPr>
            <w:tcW w:w="1260" w:type="dxa"/>
            <w:tcBorders>
              <w:bottom w:val="single" w:sz="4" w:space="0" w:color="auto"/>
            </w:tcBorders>
            <w:shd w:val="clear" w:color="auto" w:fill="auto"/>
          </w:tcPr>
          <w:p w14:paraId="70931CE1"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w:t>
            </w:r>
          </w:p>
        </w:tc>
        <w:tc>
          <w:tcPr>
            <w:tcW w:w="1350" w:type="dxa"/>
            <w:tcBorders>
              <w:bottom w:val="single" w:sz="4" w:space="0" w:color="auto"/>
            </w:tcBorders>
            <w:shd w:val="clear" w:color="auto" w:fill="auto"/>
          </w:tcPr>
          <w:p w14:paraId="56C7D2C8"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w:t>
            </w:r>
          </w:p>
        </w:tc>
        <w:tc>
          <w:tcPr>
            <w:tcW w:w="1260" w:type="dxa"/>
            <w:tcBorders>
              <w:bottom w:val="single" w:sz="4" w:space="0" w:color="auto"/>
            </w:tcBorders>
            <w:shd w:val="clear" w:color="auto" w:fill="auto"/>
          </w:tcPr>
          <w:p w14:paraId="4AEE23FD"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B8626E">
              <w:rPr>
                <w:rFonts w:ascii="Arial" w:eastAsia="Arial Unicode MS" w:hAnsi="Arial" w:cs="Arial"/>
                <w:b/>
                <w:bCs/>
                <w:color w:val="000000"/>
                <w:sz w:val="15"/>
                <w:szCs w:val="15"/>
                <w:lang w:bidi="th-TH"/>
              </w:rPr>
              <w:t>Million Baht</w:t>
            </w:r>
          </w:p>
        </w:tc>
        <w:tc>
          <w:tcPr>
            <w:tcW w:w="1350" w:type="dxa"/>
            <w:tcBorders>
              <w:bottom w:val="single" w:sz="4" w:space="0" w:color="auto"/>
            </w:tcBorders>
            <w:shd w:val="clear" w:color="auto" w:fill="auto"/>
          </w:tcPr>
          <w:p w14:paraId="2CE778E1"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Million Baht</w:t>
            </w:r>
          </w:p>
        </w:tc>
        <w:tc>
          <w:tcPr>
            <w:tcW w:w="1245" w:type="dxa"/>
            <w:tcBorders>
              <w:bottom w:val="single" w:sz="4" w:space="0" w:color="auto"/>
            </w:tcBorders>
            <w:shd w:val="clear" w:color="auto" w:fill="auto"/>
          </w:tcPr>
          <w:p w14:paraId="47150CA8"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B8626E">
              <w:rPr>
                <w:rFonts w:ascii="Arial" w:eastAsia="Arial Unicode MS" w:hAnsi="Arial" w:cs="Arial"/>
                <w:b/>
                <w:bCs/>
                <w:color w:val="000000"/>
                <w:sz w:val="15"/>
                <w:szCs w:val="15"/>
                <w:lang w:bidi="th-TH"/>
              </w:rPr>
              <w:t>Million Baht</w:t>
            </w:r>
          </w:p>
        </w:tc>
        <w:tc>
          <w:tcPr>
            <w:tcW w:w="1275" w:type="dxa"/>
            <w:tcBorders>
              <w:bottom w:val="single" w:sz="4" w:space="0" w:color="auto"/>
            </w:tcBorders>
            <w:shd w:val="clear" w:color="auto" w:fill="auto"/>
          </w:tcPr>
          <w:p w14:paraId="0D93565C"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B8626E">
              <w:rPr>
                <w:rFonts w:ascii="Arial" w:eastAsia="Arial Unicode MS" w:hAnsi="Arial" w:cs="Arial"/>
                <w:b/>
                <w:bCs/>
                <w:color w:val="000000"/>
                <w:sz w:val="15"/>
                <w:szCs w:val="15"/>
                <w:lang w:bidi="th-TH"/>
              </w:rPr>
              <w:t>Million Baht</w:t>
            </w:r>
          </w:p>
        </w:tc>
      </w:tr>
      <w:tr w:rsidR="00363FDA" w:rsidRPr="00B8626E" w14:paraId="377B0936" w14:textId="77777777" w:rsidTr="00B8626E">
        <w:trPr>
          <w:cantSplit/>
        </w:trPr>
        <w:tc>
          <w:tcPr>
            <w:tcW w:w="3600" w:type="dxa"/>
            <w:tcBorders>
              <w:top w:val="single" w:sz="4" w:space="0" w:color="auto"/>
            </w:tcBorders>
            <w:shd w:val="clear" w:color="auto" w:fill="auto"/>
          </w:tcPr>
          <w:p w14:paraId="7DFDBD38"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510" w:type="dxa"/>
            <w:tcBorders>
              <w:top w:val="single" w:sz="4" w:space="0" w:color="auto"/>
            </w:tcBorders>
            <w:shd w:val="clear" w:color="auto" w:fill="auto"/>
          </w:tcPr>
          <w:p w14:paraId="0A511019"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tcBorders>
              <w:top w:val="single" w:sz="4" w:space="0" w:color="auto"/>
            </w:tcBorders>
            <w:shd w:val="clear" w:color="auto" w:fill="auto"/>
          </w:tcPr>
          <w:p w14:paraId="62E34135"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shd w:val="clear" w:color="auto" w:fill="auto"/>
          </w:tcPr>
          <w:p w14:paraId="43497BF3"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60" w:type="dxa"/>
            <w:tcBorders>
              <w:top w:val="single" w:sz="4" w:space="0" w:color="auto"/>
            </w:tcBorders>
            <w:shd w:val="clear" w:color="auto" w:fill="auto"/>
          </w:tcPr>
          <w:p w14:paraId="7524F01E"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shd w:val="clear" w:color="auto" w:fill="auto"/>
          </w:tcPr>
          <w:p w14:paraId="251C9CBF"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45" w:type="dxa"/>
            <w:tcBorders>
              <w:top w:val="single" w:sz="4" w:space="0" w:color="auto"/>
            </w:tcBorders>
            <w:shd w:val="clear" w:color="auto" w:fill="auto"/>
          </w:tcPr>
          <w:p w14:paraId="55B609F3"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75" w:type="dxa"/>
            <w:tcBorders>
              <w:top w:val="single" w:sz="4" w:space="0" w:color="auto"/>
            </w:tcBorders>
            <w:shd w:val="clear" w:color="auto" w:fill="auto"/>
          </w:tcPr>
          <w:p w14:paraId="43A8A2D1"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363FDA" w:rsidRPr="00B8626E" w14:paraId="7887433F" w14:textId="77777777" w:rsidTr="00B8626E">
        <w:trPr>
          <w:cantSplit/>
        </w:trPr>
        <w:tc>
          <w:tcPr>
            <w:tcW w:w="3600" w:type="dxa"/>
            <w:shd w:val="clear" w:color="auto" w:fill="auto"/>
          </w:tcPr>
          <w:p w14:paraId="061D3BEE" w14:textId="77777777" w:rsidR="00363FDA" w:rsidRPr="00B8626E"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B8626E">
              <w:rPr>
                <w:rFonts w:ascii="Arial" w:eastAsia="Arial Unicode MS" w:hAnsi="Arial" w:cs="Arial"/>
                <w:b/>
                <w:bCs/>
                <w:color w:val="000000"/>
                <w:sz w:val="15"/>
                <w:szCs w:val="15"/>
                <w:u w:val="single"/>
              </w:rPr>
              <w:t>Indirect subsidiaries established in Thailand</w:t>
            </w:r>
          </w:p>
        </w:tc>
        <w:tc>
          <w:tcPr>
            <w:tcW w:w="3510" w:type="dxa"/>
            <w:shd w:val="clear" w:color="auto" w:fill="auto"/>
          </w:tcPr>
          <w:p w14:paraId="2A90CEBD" w14:textId="77777777" w:rsidR="00363FDA" w:rsidRPr="00B8626E"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shd w:val="clear" w:color="auto" w:fill="auto"/>
            <w:vAlign w:val="bottom"/>
          </w:tcPr>
          <w:p w14:paraId="1057E1C2"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shd w:val="clear" w:color="auto" w:fill="auto"/>
            <w:vAlign w:val="bottom"/>
          </w:tcPr>
          <w:p w14:paraId="167C92B1"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60" w:type="dxa"/>
            <w:shd w:val="clear" w:color="auto" w:fill="auto"/>
            <w:vAlign w:val="bottom"/>
          </w:tcPr>
          <w:p w14:paraId="44144127"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shd w:val="clear" w:color="auto" w:fill="auto"/>
            <w:vAlign w:val="bottom"/>
          </w:tcPr>
          <w:p w14:paraId="58145F7D"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45" w:type="dxa"/>
            <w:shd w:val="clear" w:color="auto" w:fill="auto"/>
            <w:vAlign w:val="bottom"/>
          </w:tcPr>
          <w:p w14:paraId="20A034F3"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75" w:type="dxa"/>
            <w:shd w:val="clear" w:color="auto" w:fill="auto"/>
            <w:vAlign w:val="bottom"/>
          </w:tcPr>
          <w:p w14:paraId="3D1C0F64" w14:textId="77777777" w:rsidR="00363FDA" w:rsidRPr="00B8626E"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50181E" w:rsidRPr="00B8626E" w14:paraId="2907EA32" w14:textId="77777777" w:rsidTr="00B8626E">
        <w:trPr>
          <w:cantSplit/>
        </w:trPr>
        <w:tc>
          <w:tcPr>
            <w:tcW w:w="3600" w:type="dxa"/>
            <w:shd w:val="clear" w:color="auto" w:fill="auto"/>
          </w:tcPr>
          <w:p w14:paraId="782BB282" w14:textId="77777777"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Glow Energy Public Company Limited</w:t>
            </w:r>
          </w:p>
        </w:tc>
        <w:tc>
          <w:tcPr>
            <w:tcW w:w="3510" w:type="dxa"/>
            <w:shd w:val="clear" w:color="auto" w:fill="auto"/>
          </w:tcPr>
          <w:p w14:paraId="3F6C1159" w14:textId="77777777" w:rsidR="0050181E" w:rsidRPr="00B8626E" w:rsidRDefault="0050181E" w:rsidP="00B8626E">
            <w:pPr>
              <w:ind w:left="144" w:right="-72" w:hanging="144"/>
              <w:rPr>
                <w:rFonts w:ascii="Arial" w:eastAsia="Arial Unicode MS" w:hAnsi="Arial" w:cs="Arial"/>
                <w:color w:val="000000"/>
                <w:sz w:val="15"/>
                <w:szCs w:val="15"/>
                <w:cs/>
              </w:rPr>
            </w:pPr>
            <w:r w:rsidRPr="00B8626E">
              <w:rPr>
                <w:rFonts w:ascii="Arial" w:eastAsia="Arial Unicode MS" w:hAnsi="Arial" w:cs="Arial"/>
                <w:color w:val="000000"/>
                <w:sz w:val="15"/>
                <w:szCs w:val="15"/>
              </w:rPr>
              <w:t>Generate and supply electricity</w:t>
            </w:r>
          </w:p>
        </w:tc>
        <w:tc>
          <w:tcPr>
            <w:tcW w:w="1260" w:type="dxa"/>
            <w:shd w:val="clear" w:color="auto" w:fill="auto"/>
            <w:vAlign w:val="bottom"/>
          </w:tcPr>
          <w:p w14:paraId="2FE2615E" w14:textId="54C5E00F"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54</w:t>
            </w:r>
            <w:r w:rsidR="0050181E" w:rsidRPr="00B8626E">
              <w:rPr>
                <w:rFonts w:ascii="Arial" w:eastAsia="Arial Unicode MS" w:hAnsi="Arial" w:cs="Arial"/>
                <w:color w:val="000000"/>
                <w:sz w:val="15"/>
                <w:szCs w:val="15"/>
                <w:cs/>
              </w:rPr>
              <w:t>.</w:t>
            </w:r>
            <w:r w:rsidRPr="00A1321E">
              <w:rPr>
                <w:rFonts w:ascii="Arial" w:eastAsia="Arial Unicode MS" w:hAnsi="Arial" w:cs="Arial"/>
                <w:color w:val="000000"/>
                <w:sz w:val="15"/>
                <w:szCs w:val="15"/>
              </w:rPr>
              <w:t>16</w:t>
            </w:r>
          </w:p>
        </w:tc>
        <w:tc>
          <w:tcPr>
            <w:tcW w:w="1350" w:type="dxa"/>
            <w:shd w:val="clear" w:color="auto" w:fill="auto"/>
            <w:vAlign w:val="bottom"/>
          </w:tcPr>
          <w:p w14:paraId="1ABE2B6B" w14:textId="74B32A48"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54</w:t>
            </w:r>
            <w:r w:rsidR="0050181E" w:rsidRPr="00B8626E">
              <w:rPr>
                <w:rFonts w:ascii="Arial" w:eastAsia="Arial Unicode MS" w:hAnsi="Arial" w:cs="Arial"/>
                <w:color w:val="000000"/>
                <w:sz w:val="15"/>
                <w:szCs w:val="15"/>
                <w:cs/>
              </w:rPr>
              <w:t>.</w:t>
            </w:r>
            <w:r w:rsidRPr="00A1321E">
              <w:rPr>
                <w:rFonts w:ascii="Arial" w:eastAsia="Arial Unicode MS" w:hAnsi="Arial" w:cs="Arial"/>
                <w:color w:val="000000"/>
                <w:sz w:val="15"/>
                <w:szCs w:val="15"/>
              </w:rPr>
              <w:t>16</w:t>
            </w:r>
          </w:p>
        </w:tc>
        <w:tc>
          <w:tcPr>
            <w:tcW w:w="1260" w:type="dxa"/>
            <w:tcBorders>
              <w:top w:val="nil"/>
              <w:left w:val="nil"/>
              <w:right w:val="nil"/>
            </w:tcBorders>
            <w:shd w:val="clear" w:color="auto" w:fill="auto"/>
            <w:vAlign w:val="bottom"/>
          </w:tcPr>
          <w:p w14:paraId="0C945A4D" w14:textId="696871BB" w:rsidR="0050181E" w:rsidRPr="00B8626E" w:rsidRDefault="0050181E" w:rsidP="00B8626E">
            <w:pPr>
              <w:ind w:right="-72"/>
              <w:jc w:val="right"/>
              <w:rPr>
                <w:rFonts w:ascii="Arial" w:eastAsia="Arial Unicode MS" w:hAnsi="Arial" w:cs="Arial"/>
                <w:color w:val="000000"/>
                <w:sz w:val="15"/>
                <w:szCs w:val="15"/>
                <w:cs/>
              </w:rPr>
            </w:pPr>
            <w:r w:rsidRPr="00B8626E">
              <w:rPr>
                <w:rFonts w:ascii="Arial" w:eastAsia="Arial Unicode MS" w:hAnsi="Arial" w:cs="Arial"/>
                <w:color w:val="000000"/>
                <w:sz w:val="15"/>
                <w:szCs w:val="15"/>
                <w:cs/>
              </w:rPr>
              <w:t>-</w:t>
            </w:r>
          </w:p>
        </w:tc>
        <w:tc>
          <w:tcPr>
            <w:tcW w:w="1350" w:type="dxa"/>
            <w:shd w:val="clear" w:color="auto" w:fill="auto"/>
            <w:vAlign w:val="bottom"/>
          </w:tcPr>
          <w:p w14:paraId="3258F8D1" w14:textId="77777777" w:rsidR="0050181E" w:rsidRPr="00B8626E" w:rsidRDefault="0050181E" w:rsidP="00B8626E">
            <w:pPr>
              <w:ind w:right="-72"/>
              <w:jc w:val="right"/>
              <w:rPr>
                <w:rFonts w:ascii="Arial" w:eastAsia="Arial Unicode MS" w:hAnsi="Arial" w:cs="Arial"/>
                <w:color w:val="000000"/>
                <w:sz w:val="15"/>
                <w:szCs w:val="15"/>
                <w:cs/>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1A4E3049" w14:textId="444D06AD"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449F2980"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2DCEE13F" w14:textId="77777777" w:rsidTr="00B8626E">
        <w:trPr>
          <w:cantSplit/>
        </w:trPr>
        <w:tc>
          <w:tcPr>
            <w:tcW w:w="3600" w:type="dxa"/>
            <w:shd w:val="clear" w:color="auto" w:fill="auto"/>
          </w:tcPr>
          <w:p w14:paraId="2FB039B6" w14:textId="77777777"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Glow Company Limited</w:t>
            </w:r>
          </w:p>
        </w:tc>
        <w:tc>
          <w:tcPr>
            <w:tcW w:w="3510" w:type="dxa"/>
            <w:shd w:val="clear" w:color="auto" w:fill="auto"/>
          </w:tcPr>
          <w:p w14:paraId="16A2C1C7"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Provide management services,</w:t>
            </w:r>
          </w:p>
          <w:p w14:paraId="7CF0ADC8" w14:textId="155550F9"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consultant services and management advisory </w:t>
            </w:r>
            <w:r w:rsidR="00B8626E">
              <w:rPr>
                <w:rFonts w:ascii="Arial" w:eastAsia="Arial Unicode MS" w:hAnsi="Arial" w:cs="Arial"/>
                <w:color w:val="000000"/>
                <w:sz w:val="15"/>
                <w:szCs w:val="15"/>
              </w:rPr>
              <w:br/>
            </w:r>
            <w:r w:rsidRPr="00B8626E">
              <w:rPr>
                <w:rFonts w:ascii="Arial" w:eastAsia="Arial Unicode MS" w:hAnsi="Arial" w:cs="Arial"/>
                <w:color w:val="000000"/>
                <w:sz w:val="15"/>
                <w:szCs w:val="15"/>
              </w:rPr>
              <w:t>for related companies</w:t>
            </w:r>
          </w:p>
        </w:tc>
        <w:tc>
          <w:tcPr>
            <w:tcW w:w="1260" w:type="dxa"/>
            <w:shd w:val="clear" w:color="auto" w:fill="auto"/>
            <w:vAlign w:val="bottom"/>
          </w:tcPr>
          <w:p w14:paraId="3847BE3A" w14:textId="2E628EC4"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3359988E" w14:textId="593042EC"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0F3E3F21" w14:textId="66DFF5D6"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620889A9"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7C960CD4" w14:textId="5A05E9BF"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23772B8F"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7EE69A47" w14:textId="77777777" w:rsidTr="00B8626E">
        <w:trPr>
          <w:cantSplit/>
        </w:trPr>
        <w:tc>
          <w:tcPr>
            <w:tcW w:w="3600" w:type="dxa"/>
            <w:shd w:val="clear" w:color="auto" w:fill="auto"/>
          </w:tcPr>
          <w:p w14:paraId="74A3EE9F" w14:textId="77777777"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Glow IPP Company Limited</w:t>
            </w:r>
          </w:p>
        </w:tc>
        <w:tc>
          <w:tcPr>
            <w:tcW w:w="3510" w:type="dxa"/>
            <w:shd w:val="clear" w:color="auto" w:fill="auto"/>
          </w:tcPr>
          <w:p w14:paraId="50064791"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 to EGAT</w:t>
            </w:r>
          </w:p>
        </w:tc>
        <w:tc>
          <w:tcPr>
            <w:tcW w:w="1260" w:type="dxa"/>
            <w:shd w:val="clear" w:color="auto" w:fill="auto"/>
            <w:vAlign w:val="bottom"/>
          </w:tcPr>
          <w:p w14:paraId="1BF45E9E" w14:textId="5262F92B"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95</w:t>
            </w:r>
          </w:p>
        </w:tc>
        <w:tc>
          <w:tcPr>
            <w:tcW w:w="1350" w:type="dxa"/>
            <w:shd w:val="clear" w:color="auto" w:fill="auto"/>
            <w:vAlign w:val="bottom"/>
          </w:tcPr>
          <w:p w14:paraId="08DE9E2E" w14:textId="594E43B3"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95</w:t>
            </w:r>
          </w:p>
        </w:tc>
        <w:tc>
          <w:tcPr>
            <w:tcW w:w="1260" w:type="dxa"/>
            <w:tcBorders>
              <w:top w:val="nil"/>
              <w:left w:val="nil"/>
              <w:right w:val="nil"/>
            </w:tcBorders>
            <w:shd w:val="clear" w:color="auto" w:fill="auto"/>
            <w:vAlign w:val="bottom"/>
          </w:tcPr>
          <w:p w14:paraId="5F6708D3" w14:textId="38E709F4"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0ECA76C0"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083A4D0A" w14:textId="2FE5287E"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3FAA2F55"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46A2A9BD" w14:textId="77777777" w:rsidTr="00B8626E">
        <w:trPr>
          <w:cantSplit/>
        </w:trPr>
        <w:tc>
          <w:tcPr>
            <w:tcW w:w="3600" w:type="dxa"/>
            <w:shd w:val="clear" w:color="auto" w:fill="auto"/>
          </w:tcPr>
          <w:p w14:paraId="6FB9A427" w14:textId="1F939202"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SPP </w:t>
            </w:r>
            <w:r w:rsidR="00A1321E" w:rsidRPr="00A1321E">
              <w:rPr>
                <w:rFonts w:ascii="Arial" w:eastAsia="Arial Unicode MS" w:hAnsi="Arial" w:cs="Arial"/>
                <w:color w:val="000000"/>
                <w:sz w:val="15"/>
                <w:szCs w:val="15"/>
              </w:rPr>
              <w:t>2</w:t>
            </w:r>
            <w:r w:rsidRPr="00B8626E">
              <w:rPr>
                <w:rFonts w:ascii="Arial" w:eastAsia="Arial Unicode MS" w:hAnsi="Arial" w:cs="Arial"/>
                <w:color w:val="000000"/>
                <w:sz w:val="15"/>
                <w:szCs w:val="15"/>
              </w:rPr>
              <w:t xml:space="preserve"> Company Limited</w:t>
            </w:r>
          </w:p>
        </w:tc>
        <w:tc>
          <w:tcPr>
            <w:tcW w:w="3510" w:type="dxa"/>
            <w:shd w:val="clear" w:color="auto" w:fill="auto"/>
          </w:tcPr>
          <w:p w14:paraId="3FDB70DE"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Generate and supply electricity and steam </w:t>
            </w:r>
            <w:r w:rsidRPr="00B8626E">
              <w:rPr>
                <w:rFonts w:ascii="Arial" w:eastAsia="Arial Unicode MS" w:hAnsi="Arial" w:cs="Arial"/>
                <w:color w:val="000000"/>
                <w:sz w:val="15"/>
                <w:szCs w:val="15"/>
              </w:rPr>
              <w:br/>
              <w:t>for industrial use</w:t>
            </w:r>
          </w:p>
        </w:tc>
        <w:tc>
          <w:tcPr>
            <w:tcW w:w="1260" w:type="dxa"/>
            <w:shd w:val="clear" w:color="auto" w:fill="auto"/>
            <w:vAlign w:val="bottom"/>
          </w:tcPr>
          <w:p w14:paraId="6085C27F" w14:textId="0D8D969D"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068377C7" w14:textId="710D05E2"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7C96C782" w14:textId="1275AF1C"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3F70CB99"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653F92B5" w14:textId="054F370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52EC19B2"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6732C490" w14:textId="77777777" w:rsidTr="00B8626E">
        <w:trPr>
          <w:cantSplit/>
        </w:trPr>
        <w:tc>
          <w:tcPr>
            <w:tcW w:w="3600" w:type="dxa"/>
            <w:shd w:val="clear" w:color="auto" w:fill="auto"/>
          </w:tcPr>
          <w:p w14:paraId="69569CF6" w14:textId="1295B9CD"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SPP </w:t>
            </w:r>
            <w:r w:rsidR="00A1321E" w:rsidRPr="00A1321E">
              <w:rPr>
                <w:rFonts w:ascii="Arial" w:eastAsia="Arial Unicode MS" w:hAnsi="Arial" w:cs="Arial"/>
                <w:color w:val="000000"/>
                <w:sz w:val="15"/>
                <w:szCs w:val="15"/>
              </w:rPr>
              <w:t>3</w:t>
            </w:r>
            <w:r w:rsidRPr="00B8626E">
              <w:rPr>
                <w:rFonts w:ascii="Arial" w:eastAsia="Arial Unicode MS" w:hAnsi="Arial" w:cs="Arial"/>
                <w:color w:val="000000"/>
                <w:sz w:val="15"/>
                <w:szCs w:val="15"/>
              </w:rPr>
              <w:t xml:space="preserve"> Company Limited</w:t>
            </w:r>
          </w:p>
        </w:tc>
        <w:tc>
          <w:tcPr>
            <w:tcW w:w="3510" w:type="dxa"/>
            <w:shd w:val="clear" w:color="auto" w:fill="auto"/>
          </w:tcPr>
          <w:p w14:paraId="3AD07963"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 steam and water for industrial use</w:t>
            </w:r>
          </w:p>
        </w:tc>
        <w:tc>
          <w:tcPr>
            <w:tcW w:w="1260" w:type="dxa"/>
            <w:shd w:val="clear" w:color="auto" w:fill="auto"/>
            <w:vAlign w:val="bottom"/>
          </w:tcPr>
          <w:p w14:paraId="6ACD93A5" w14:textId="0AA9B8E9"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6BA6021F" w14:textId="039A5607"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5AAC4FBA" w14:textId="47CB7400"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1F7B8523"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60AF5F23" w14:textId="4AFEC56F"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42E1B03C"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137FD7C7" w14:textId="77777777" w:rsidTr="00B8626E">
        <w:trPr>
          <w:cantSplit/>
        </w:trPr>
        <w:tc>
          <w:tcPr>
            <w:tcW w:w="3600" w:type="dxa"/>
            <w:shd w:val="clear" w:color="auto" w:fill="auto"/>
          </w:tcPr>
          <w:p w14:paraId="21ABAF31" w14:textId="08DCB9E9"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IPP </w:t>
            </w:r>
            <w:r w:rsidR="00A1321E" w:rsidRPr="00A1321E">
              <w:rPr>
                <w:rFonts w:ascii="Arial" w:eastAsia="Arial Unicode MS" w:hAnsi="Arial" w:cs="Arial"/>
                <w:color w:val="000000"/>
                <w:sz w:val="15"/>
                <w:szCs w:val="15"/>
              </w:rPr>
              <w:t>2</w:t>
            </w:r>
            <w:r w:rsidRPr="00B8626E">
              <w:rPr>
                <w:rFonts w:ascii="Arial" w:eastAsia="Arial Unicode MS" w:hAnsi="Arial" w:cs="Arial"/>
                <w:color w:val="000000"/>
                <w:sz w:val="15"/>
                <w:szCs w:val="15"/>
              </w:rPr>
              <w:t xml:space="preserve"> Holding Company Ltd</w:t>
            </w:r>
          </w:p>
        </w:tc>
        <w:tc>
          <w:tcPr>
            <w:tcW w:w="3510" w:type="dxa"/>
            <w:shd w:val="clear" w:color="auto" w:fill="auto"/>
          </w:tcPr>
          <w:p w14:paraId="526CAD56"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2E42A179" w14:textId="6B06A2AA"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4D3961A5" w14:textId="782D8A7D"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2D63C3BF" w14:textId="632E11FE"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675930D4"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63B328EE" w14:textId="2AE90E83"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6B360C39"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70A94A7C" w14:textId="77777777" w:rsidTr="00B8626E">
        <w:trPr>
          <w:cantSplit/>
        </w:trPr>
        <w:tc>
          <w:tcPr>
            <w:tcW w:w="3600" w:type="dxa"/>
            <w:shd w:val="clear" w:color="auto" w:fill="auto"/>
          </w:tcPr>
          <w:p w14:paraId="2A85A484" w14:textId="28282AD9"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GHECO-One Company Limited</w:t>
            </w:r>
            <w:r w:rsidRPr="00B8626E">
              <w:rPr>
                <w:rFonts w:ascii="Arial" w:eastAsia="Arial Unicode MS" w:hAnsi="Arial" w:cs="Arial"/>
                <w:color w:val="000000"/>
                <w:sz w:val="15"/>
                <w:szCs w:val="15"/>
                <w:vertAlign w:val="superscript"/>
              </w:rPr>
              <w:t>*</w:t>
            </w:r>
            <w:r w:rsidR="00247F2F" w:rsidRPr="00B8626E">
              <w:rPr>
                <w:rFonts w:ascii="Arial" w:eastAsia="Arial Unicode MS" w:hAnsi="Arial" w:cs="Arial"/>
                <w:color w:val="000000"/>
                <w:sz w:val="15"/>
                <w:szCs w:val="15"/>
                <w:vertAlign w:val="superscript"/>
              </w:rPr>
              <w:t>*</w:t>
            </w:r>
          </w:p>
        </w:tc>
        <w:tc>
          <w:tcPr>
            <w:tcW w:w="3510" w:type="dxa"/>
            <w:shd w:val="clear" w:color="auto" w:fill="auto"/>
          </w:tcPr>
          <w:p w14:paraId="640530C5"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 to EGAT</w:t>
            </w:r>
          </w:p>
        </w:tc>
        <w:tc>
          <w:tcPr>
            <w:tcW w:w="1260" w:type="dxa"/>
            <w:shd w:val="clear" w:color="auto" w:fill="auto"/>
            <w:vAlign w:val="bottom"/>
          </w:tcPr>
          <w:p w14:paraId="362CE715" w14:textId="374F1869"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65</w:t>
            </w:r>
          </w:p>
        </w:tc>
        <w:tc>
          <w:tcPr>
            <w:tcW w:w="1350" w:type="dxa"/>
            <w:shd w:val="clear" w:color="auto" w:fill="auto"/>
            <w:vAlign w:val="bottom"/>
          </w:tcPr>
          <w:p w14:paraId="73A9F195" w14:textId="68995B5A"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65</w:t>
            </w:r>
          </w:p>
        </w:tc>
        <w:tc>
          <w:tcPr>
            <w:tcW w:w="1260" w:type="dxa"/>
            <w:tcBorders>
              <w:top w:val="nil"/>
              <w:left w:val="nil"/>
              <w:right w:val="nil"/>
            </w:tcBorders>
            <w:shd w:val="clear" w:color="auto" w:fill="auto"/>
            <w:vAlign w:val="bottom"/>
          </w:tcPr>
          <w:p w14:paraId="59A5E2FA" w14:textId="79752FFC"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4C0188C8"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71E93313" w14:textId="49DE939A"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1A59589D"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4879B8B1" w14:textId="77777777" w:rsidTr="00B8626E">
        <w:trPr>
          <w:cantSplit/>
        </w:trPr>
        <w:tc>
          <w:tcPr>
            <w:tcW w:w="3600" w:type="dxa"/>
            <w:shd w:val="clear" w:color="auto" w:fill="auto"/>
          </w:tcPr>
          <w:p w14:paraId="299B73E1" w14:textId="176634A3"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IPP </w:t>
            </w:r>
            <w:r w:rsidR="00A1321E" w:rsidRPr="00A1321E">
              <w:rPr>
                <w:rFonts w:ascii="Arial" w:eastAsia="Arial Unicode MS" w:hAnsi="Arial" w:cs="Arial"/>
                <w:color w:val="000000"/>
                <w:sz w:val="15"/>
                <w:szCs w:val="15"/>
              </w:rPr>
              <w:t>3</w:t>
            </w:r>
            <w:r w:rsidRPr="00B8626E">
              <w:rPr>
                <w:rFonts w:ascii="Arial" w:eastAsia="Arial Unicode MS" w:hAnsi="Arial" w:cs="Arial"/>
                <w:color w:val="000000"/>
                <w:sz w:val="15"/>
                <w:szCs w:val="15"/>
              </w:rPr>
              <w:t xml:space="preserve"> Company Limited</w:t>
            </w:r>
          </w:p>
        </w:tc>
        <w:tc>
          <w:tcPr>
            <w:tcW w:w="3510" w:type="dxa"/>
            <w:shd w:val="clear" w:color="auto" w:fill="auto"/>
          </w:tcPr>
          <w:p w14:paraId="4BB949E4"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Develop power generation projects</w:t>
            </w:r>
          </w:p>
        </w:tc>
        <w:tc>
          <w:tcPr>
            <w:tcW w:w="1260" w:type="dxa"/>
            <w:shd w:val="clear" w:color="auto" w:fill="auto"/>
            <w:vAlign w:val="bottom"/>
          </w:tcPr>
          <w:p w14:paraId="1E5490CA" w14:textId="1D52934D"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2D434A82" w14:textId="3622B845"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098E2EC1" w14:textId="1FBEDA46"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2EA44734"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6F4C6C5B" w14:textId="7AD156E1"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61E5D06C"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42E37F44" w14:textId="77777777" w:rsidTr="00B8626E">
        <w:trPr>
          <w:cantSplit/>
        </w:trPr>
        <w:tc>
          <w:tcPr>
            <w:tcW w:w="3600" w:type="dxa"/>
            <w:shd w:val="clear" w:color="auto" w:fill="auto"/>
          </w:tcPr>
          <w:p w14:paraId="00AF4901" w14:textId="1EF715B3"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Glow SPP </w:t>
            </w:r>
            <w:r w:rsidR="00A1321E" w:rsidRPr="00A1321E">
              <w:rPr>
                <w:rFonts w:ascii="Arial" w:eastAsia="Arial Unicode MS" w:hAnsi="Arial" w:cs="Arial"/>
                <w:color w:val="000000"/>
                <w:sz w:val="15"/>
                <w:szCs w:val="15"/>
              </w:rPr>
              <w:t>11</w:t>
            </w:r>
            <w:r w:rsidRPr="00B8626E">
              <w:rPr>
                <w:rFonts w:ascii="Arial" w:eastAsia="Arial Unicode MS" w:hAnsi="Arial" w:cs="Arial"/>
                <w:color w:val="000000"/>
                <w:sz w:val="15"/>
                <w:szCs w:val="15"/>
              </w:rPr>
              <w:t xml:space="preserve"> Company Limited</w:t>
            </w:r>
          </w:p>
        </w:tc>
        <w:tc>
          <w:tcPr>
            <w:tcW w:w="3510" w:type="dxa"/>
            <w:shd w:val="clear" w:color="auto" w:fill="auto"/>
          </w:tcPr>
          <w:p w14:paraId="5F9051A6"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 xml:space="preserve">Generate and supply electricity and water </w:t>
            </w:r>
            <w:r w:rsidRPr="00B8626E">
              <w:rPr>
                <w:rFonts w:ascii="Arial" w:eastAsia="Arial Unicode MS" w:hAnsi="Arial" w:cs="Arial"/>
                <w:color w:val="000000"/>
                <w:sz w:val="15"/>
                <w:szCs w:val="15"/>
              </w:rPr>
              <w:br/>
              <w:t>for industrial use</w:t>
            </w:r>
          </w:p>
        </w:tc>
        <w:tc>
          <w:tcPr>
            <w:tcW w:w="1260" w:type="dxa"/>
            <w:shd w:val="clear" w:color="auto" w:fill="auto"/>
            <w:vAlign w:val="bottom"/>
          </w:tcPr>
          <w:p w14:paraId="3E99468A" w14:textId="3EFF6D95"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350" w:type="dxa"/>
            <w:shd w:val="clear" w:color="auto" w:fill="auto"/>
            <w:vAlign w:val="bottom"/>
          </w:tcPr>
          <w:p w14:paraId="1933FD64" w14:textId="0D64E17E"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7A8CB653" w14:textId="77C86F7E"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033B758F"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1B19958A" w14:textId="4BFEF112"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3F8A9784"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4526DDC7" w14:textId="77777777" w:rsidTr="00B8626E">
        <w:trPr>
          <w:cantSplit/>
        </w:trPr>
        <w:tc>
          <w:tcPr>
            <w:tcW w:w="3600" w:type="dxa"/>
            <w:shd w:val="clear" w:color="auto" w:fill="auto"/>
          </w:tcPr>
          <w:p w14:paraId="776E0C39" w14:textId="70B45820"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Houay Ho Thai Company Limited</w:t>
            </w:r>
            <w:r w:rsidR="009E4C5D" w:rsidRPr="00B8626E">
              <w:rPr>
                <w:rFonts w:ascii="Arial" w:eastAsia="Arial Unicode MS" w:hAnsi="Arial" w:cs="Arial"/>
                <w:color w:val="000000"/>
                <w:sz w:val="15"/>
                <w:szCs w:val="15"/>
                <w:vertAlign w:val="superscript"/>
              </w:rPr>
              <w:t>*</w:t>
            </w:r>
          </w:p>
        </w:tc>
        <w:tc>
          <w:tcPr>
            <w:tcW w:w="3510" w:type="dxa"/>
            <w:shd w:val="clear" w:color="auto" w:fill="auto"/>
          </w:tcPr>
          <w:p w14:paraId="53D7EDBA" w14:textId="2896F7AA"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1DC7DEB3" w14:textId="3F3A0B1F"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49</w:t>
            </w:r>
          </w:p>
        </w:tc>
        <w:tc>
          <w:tcPr>
            <w:tcW w:w="1350" w:type="dxa"/>
            <w:shd w:val="clear" w:color="auto" w:fill="auto"/>
            <w:vAlign w:val="bottom"/>
          </w:tcPr>
          <w:p w14:paraId="17B7429C" w14:textId="3DE61262"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49</w:t>
            </w:r>
          </w:p>
        </w:tc>
        <w:tc>
          <w:tcPr>
            <w:tcW w:w="1260" w:type="dxa"/>
            <w:tcBorders>
              <w:top w:val="nil"/>
              <w:left w:val="nil"/>
              <w:right w:val="nil"/>
            </w:tcBorders>
            <w:shd w:val="clear" w:color="auto" w:fill="auto"/>
            <w:vAlign w:val="bottom"/>
          </w:tcPr>
          <w:p w14:paraId="6C831C62" w14:textId="5F6A1A3A"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7CE4C0E7" w14:textId="3EE9B2F1" w:rsidR="0050181E" w:rsidRPr="00B8626E" w:rsidRDefault="0050181E" w:rsidP="00B8626E">
            <w:pPr>
              <w:ind w:right="-72"/>
              <w:jc w:val="right"/>
              <w:rPr>
                <w:rFonts w:ascii="Arial" w:eastAsia="Arial Unicode MS" w:hAnsi="Arial" w:cs="Arial"/>
                <w:color w:val="000000"/>
                <w:sz w:val="15"/>
                <w:szCs w:val="15"/>
                <w:cs/>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6EC94DEF" w14:textId="0E7318C8"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3BBFB8F2" w14:textId="2682AA29"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309932FD" w14:textId="77777777" w:rsidTr="00B8626E">
        <w:trPr>
          <w:cantSplit/>
        </w:trPr>
        <w:tc>
          <w:tcPr>
            <w:tcW w:w="3600" w:type="dxa"/>
            <w:shd w:val="clear" w:color="auto" w:fill="auto"/>
          </w:tcPr>
          <w:p w14:paraId="2C962527" w14:textId="43F6DE20" w:rsidR="0050181E" w:rsidRPr="00B8626E" w:rsidRDefault="0050181E" w:rsidP="00B8626E">
            <w:pPr>
              <w:ind w:left="71" w:right="-72" w:hanging="172"/>
              <w:rPr>
                <w:rFonts w:ascii="Arial" w:eastAsia="Arial Unicode MS" w:hAnsi="Arial" w:cs="Arial"/>
                <w:color w:val="000000"/>
                <w:sz w:val="15"/>
                <w:szCs w:val="15"/>
              </w:rPr>
            </w:pPr>
            <w:r w:rsidRPr="00B8626E">
              <w:rPr>
                <w:rFonts w:ascii="Arial" w:eastAsia="Arial Unicode MS" w:hAnsi="Arial" w:cs="Arial"/>
                <w:color w:val="000000"/>
                <w:sz w:val="15"/>
                <w:szCs w:val="15"/>
              </w:rPr>
              <w:t>CoolConnext Company Limited</w:t>
            </w:r>
            <w:r w:rsidR="006E392A" w:rsidRPr="00B8626E">
              <w:rPr>
                <w:rFonts w:ascii="Arial" w:eastAsia="Arial Unicode MS" w:hAnsi="Arial" w:cs="Arial"/>
                <w:color w:val="000000"/>
                <w:sz w:val="15"/>
                <w:szCs w:val="15"/>
                <w:vertAlign w:val="superscript"/>
              </w:rPr>
              <w:t>***</w:t>
            </w:r>
            <w:r w:rsidR="009E4C5D" w:rsidRPr="00B8626E">
              <w:rPr>
                <w:rFonts w:ascii="Arial" w:eastAsia="Arial Unicode MS" w:hAnsi="Arial" w:cs="Arial"/>
                <w:color w:val="000000"/>
                <w:sz w:val="15"/>
                <w:szCs w:val="15"/>
                <w:vertAlign w:val="superscript"/>
              </w:rPr>
              <w:t>*</w:t>
            </w:r>
          </w:p>
        </w:tc>
        <w:tc>
          <w:tcPr>
            <w:tcW w:w="3510" w:type="dxa"/>
            <w:shd w:val="clear" w:color="auto" w:fill="auto"/>
          </w:tcPr>
          <w:p w14:paraId="171C0DA8" w14:textId="68174124" w:rsidR="0050181E" w:rsidRPr="00B8626E" w:rsidRDefault="0050181E" w:rsidP="00B8626E">
            <w:pPr>
              <w:ind w:left="144" w:right="-72" w:hanging="144"/>
              <w:rPr>
                <w:rFonts w:ascii="Arial" w:eastAsia="Arial Unicode MS" w:hAnsi="Arial" w:cs="Arial"/>
                <w:color w:val="000000"/>
                <w:spacing w:val="-6"/>
                <w:sz w:val="15"/>
                <w:szCs w:val="15"/>
              </w:rPr>
            </w:pPr>
            <w:r w:rsidRPr="00B8626E">
              <w:rPr>
                <w:rFonts w:ascii="Arial" w:eastAsia="Arial Unicode MS" w:hAnsi="Arial" w:cs="Arial"/>
                <w:color w:val="000000"/>
                <w:spacing w:val="-6"/>
                <w:sz w:val="15"/>
                <w:szCs w:val="15"/>
              </w:rPr>
              <w:t xml:space="preserve">Generate and supply cold water and </w:t>
            </w:r>
            <w:r w:rsidR="00B8626E">
              <w:rPr>
                <w:rFonts w:ascii="Arial" w:eastAsia="Arial Unicode MS" w:hAnsi="Arial" w:cs="Arial"/>
                <w:color w:val="000000"/>
                <w:spacing w:val="-6"/>
                <w:sz w:val="15"/>
                <w:szCs w:val="15"/>
              </w:rPr>
              <w:br/>
            </w:r>
            <w:r w:rsidRPr="00B8626E">
              <w:rPr>
                <w:rFonts w:ascii="Arial" w:eastAsia="Arial Unicode MS" w:hAnsi="Arial" w:cs="Arial"/>
                <w:color w:val="000000"/>
                <w:spacing w:val="-6"/>
                <w:sz w:val="15"/>
                <w:szCs w:val="15"/>
              </w:rPr>
              <w:t>maintenance services</w:t>
            </w:r>
          </w:p>
        </w:tc>
        <w:tc>
          <w:tcPr>
            <w:tcW w:w="1260" w:type="dxa"/>
            <w:shd w:val="clear" w:color="auto" w:fill="auto"/>
            <w:vAlign w:val="bottom"/>
          </w:tcPr>
          <w:p w14:paraId="2A449A42" w14:textId="0AE6C9D8"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51</w:t>
            </w:r>
          </w:p>
        </w:tc>
        <w:tc>
          <w:tcPr>
            <w:tcW w:w="1350" w:type="dxa"/>
            <w:shd w:val="clear" w:color="auto" w:fill="auto"/>
            <w:vAlign w:val="bottom"/>
          </w:tcPr>
          <w:p w14:paraId="24DEA09B" w14:textId="332937AA"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c>
          <w:tcPr>
            <w:tcW w:w="1260" w:type="dxa"/>
            <w:tcBorders>
              <w:top w:val="nil"/>
              <w:left w:val="nil"/>
              <w:right w:val="nil"/>
            </w:tcBorders>
            <w:shd w:val="clear" w:color="auto" w:fill="auto"/>
            <w:vAlign w:val="bottom"/>
          </w:tcPr>
          <w:p w14:paraId="0BC430DB" w14:textId="047CFAD1"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350" w:type="dxa"/>
            <w:shd w:val="clear" w:color="auto" w:fill="auto"/>
            <w:vAlign w:val="bottom"/>
          </w:tcPr>
          <w:p w14:paraId="0092ED2C"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45" w:type="dxa"/>
            <w:tcBorders>
              <w:top w:val="nil"/>
              <w:left w:val="nil"/>
              <w:right w:val="nil"/>
            </w:tcBorders>
            <w:shd w:val="clear" w:color="auto" w:fill="auto"/>
            <w:vAlign w:val="bottom"/>
          </w:tcPr>
          <w:p w14:paraId="1FA15986" w14:textId="708A70F1"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cs/>
              </w:rPr>
              <w:t>-</w:t>
            </w:r>
          </w:p>
        </w:tc>
        <w:tc>
          <w:tcPr>
            <w:tcW w:w="1275" w:type="dxa"/>
            <w:shd w:val="clear" w:color="auto" w:fill="auto"/>
            <w:vAlign w:val="bottom"/>
          </w:tcPr>
          <w:p w14:paraId="0BF4276D"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r w:rsidR="0050181E" w:rsidRPr="00B8626E" w14:paraId="452CC66B" w14:textId="77777777" w:rsidTr="00B8626E">
        <w:trPr>
          <w:cantSplit/>
        </w:trPr>
        <w:tc>
          <w:tcPr>
            <w:tcW w:w="3600" w:type="dxa"/>
            <w:shd w:val="clear" w:color="auto" w:fill="auto"/>
          </w:tcPr>
          <w:p w14:paraId="0045E074" w14:textId="77777777" w:rsidR="0050181E" w:rsidRPr="00B8626E" w:rsidRDefault="0050181E" w:rsidP="00B8626E">
            <w:pPr>
              <w:ind w:left="71" w:right="-72" w:hanging="172"/>
              <w:rPr>
                <w:rFonts w:ascii="Arial" w:hAnsi="Arial" w:cs="Arial"/>
                <w:color w:val="000000"/>
                <w:sz w:val="15"/>
                <w:szCs w:val="15"/>
              </w:rPr>
            </w:pPr>
          </w:p>
        </w:tc>
        <w:tc>
          <w:tcPr>
            <w:tcW w:w="3510" w:type="dxa"/>
            <w:shd w:val="clear" w:color="auto" w:fill="auto"/>
          </w:tcPr>
          <w:p w14:paraId="13C07761"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59B08D08"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651F52BA"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shd w:val="clear" w:color="auto" w:fill="auto"/>
            <w:vAlign w:val="bottom"/>
          </w:tcPr>
          <w:p w14:paraId="7DB583A1"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3787C46E"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shd w:val="clear" w:color="auto" w:fill="auto"/>
            <w:vAlign w:val="bottom"/>
          </w:tcPr>
          <w:p w14:paraId="6E877D0F"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75" w:type="dxa"/>
            <w:shd w:val="clear" w:color="auto" w:fill="auto"/>
            <w:vAlign w:val="bottom"/>
          </w:tcPr>
          <w:p w14:paraId="5ED5A521" w14:textId="77777777" w:rsidR="0050181E" w:rsidRPr="00B8626E" w:rsidRDefault="0050181E" w:rsidP="00B8626E">
            <w:pPr>
              <w:ind w:right="-72"/>
              <w:jc w:val="right"/>
              <w:rPr>
                <w:rFonts w:ascii="Arial" w:eastAsia="Arial Unicode MS" w:hAnsi="Arial" w:cs="Arial"/>
                <w:color w:val="000000"/>
                <w:sz w:val="15"/>
                <w:szCs w:val="15"/>
                <w:lang w:eastAsia="en-GB"/>
              </w:rPr>
            </w:pPr>
          </w:p>
        </w:tc>
      </w:tr>
      <w:tr w:rsidR="0050181E" w:rsidRPr="00B8626E" w14:paraId="6316A50B" w14:textId="77777777" w:rsidTr="00B8626E">
        <w:trPr>
          <w:cantSplit/>
        </w:trPr>
        <w:tc>
          <w:tcPr>
            <w:tcW w:w="3600" w:type="dxa"/>
            <w:shd w:val="clear" w:color="auto" w:fill="auto"/>
          </w:tcPr>
          <w:p w14:paraId="61C4D222" w14:textId="77777777" w:rsidR="0050181E" w:rsidRPr="00B8626E" w:rsidRDefault="0050181E" w:rsidP="00B8626E">
            <w:pPr>
              <w:ind w:left="71" w:right="-72" w:hanging="172"/>
              <w:rPr>
                <w:rFonts w:ascii="Arial" w:hAnsi="Arial" w:cs="Arial"/>
                <w:color w:val="000000"/>
                <w:sz w:val="15"/>
                <w:szCs w:val="15"/>
              </w:rPr>
            </w:pPr>
            <w:r w:rsidRPr="00B8626E">
              <w:rPr>
                <w:rFonts w:ascii="Arial" w:eastAsia="Arial Unicode MS" w:hAnsi="Arial" w:cs="Arial"/>
                <w:b/>
                <w:bCs/>
                <w:color w:val="000000"/>
                <w:sz w:val="15"/>
                <w:szCs w:val="15"/>
                <w:u w:val="single"/>
              </w:rPr>
              <w:t>Indirect subsidiary established in Laos</w:t>
            </w:r>
          </w:p>
        </w:tc>
        <w:tc>
          <w:tcPr>
            <w:tcW w:w="3510" w:type="dxa"/>
            <w:shd w:val="clear" w:color="auto" w:fill="auto"/>
          </w:tcPr>
          <w:p w14:paraId="56BE4555"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5C76A5B2"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4EBF7302"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shd w:val="clear" w:color="auto" w:fill="auto"/>
            <w:vAlign w:val="bottom"/>
          </w:tcPr>
          <w:p w14:paraId="21ABE94C"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5B21CCB8"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shd w:val="clear" w:color="auto" w:fill="auto"/>
            <w:vAlign w:val="bottom"/>
          </w:tcPr>
          <w:p w14:paraId="3AB78CF4"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75" w:type="dxa"/>
            <w:shd w:val="clear" w:color="auto" w:fill="auto"/>
            <w:vAlign w:val="bottom"/>
          </w:tcPr>
          <w:p w14:paraId="2EA74BE0" w14:textId="77777777" w:rsidR="0050181E" w:rsidRPr="00B8626E" w:rsidRDefault="0050181E" w:rsidP="00B8626E">
            <w:pPr>
              <w:ind w:right="-72"/>
              <w:jc w:val="right"/>
              <w:rPr>
                <w:rFonts w:ascii="Arial" w:eastAsia="Arial Unicode MS" w:hAnsi="Arial" w:cs="Arial"/>
                <w:color w:val="000000"/>
                <w:sz w:val="15"/>
                <w:szCs w:val="15"/>
                <w:lang w:eastAsia="en-GB"/>
              </w:rPr>
            </w:pPr>
          </w:p>
        </w:tc>
      </w:tr>
      <w:tr w:rsidR="0050181E" w:rsidRPr="00B8626E" w14:paraId="20E0AB78" w14:textId="77777777" w:rsidTr="00B8626E">
        <w:trPr>
          <w:cantSplit/>
        </w:trPr>
        <w:tc>
          <w:tcPr>
            <w:tcW w:w="3600" w:type="dxa"/>
            <w:shd w:val="clear" w:color="auto" w:fill="auto"/>
          </w:tcPr>
          <w:p w14:paraId="76C67A93" w14:textId="51A5B00C" w:rsidR="0050181E" w:rsidRPr="00B8626E" w:rsidRDefault="0050181E" w:rsidP="00B8626E">
            <w:pPr>
              <w:ind w:left="71" w:right="-72" w:hanging="172"/>
              <w:rPr>
                <w:rFonts w:ascii="Arial" w:eastAsia="Arial Unicode MS" w:hAnsi="Arial" w:cs="Arial"/>
                <w:b/>
                <w:bCs/>
                <w:color w:val="000000"/>
                <w:sz w:val="15"/>
                <w:szCs w:val="15"/>
                <w:u w:val="single"/>
              </w:rPr>
            </w:pPr>
            <w:r w:rsidRPr="00B8626E">
              <w:rPr>
                <w:rFonts w:ascii="Arial" w:eastAsia="Arial Unicode MS" w:hAnsi="Arial" w:cs="Arial"/>
                <w:color w:val="000000"/>
                <w:sz w:val="15"/>
                <w:szCs w:val="15"/>
              </w:rPr>
              <w:t>Houay Ho Power Company Limited</w:t>
            </w:r>
            <w:r w:rsidRPr="00B8626E">
              <w:rPr>
                <w:rFonts w:ascii="Arial" w:eastAsia="Arial Unicode MS" w:hAnsi="Arial" w:cs="Arial"/>
                <w:color w:val="000000"/>
                <w:sz w:val="15"/>
                <w:szCs w:val="15"/>
                <w:vertAlign w:val="superscript"/>
              </w:rPr>
              <w:t>*</w:t>
            </w:r>
            <w:r w:rsidR="009E4C5D" w:rsidRPr="00B8626E">
              <w:rPr>
                <w:rFonts w:ascii="Arial" w:eastAsia="Arial Unicode MS" w:hAnsi="Arial" w:cs="Arial"/>
                <w:color w:val="000000"/>
                <w:sz w:val="15"/>
                <w:szCs w:val="15"/>
                <w:vertAlign w:val="superscript"/>
              </w:rPr>
              <w:t>*</w:t>
            </w:r>
          </w:p>
        </w:tc>
        <w:tc>
          <w:tcPr>
            <w:tcW w:w="3510" w:type="dxa"/>
            <w:shd w:val="clear" w:color="auto" w:fill="auto"/>
          </w:tcPr>
          <w:p w14:paraId="3759429A"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Generate and supply electricity to EGAT and Electricity du Laos (EDL)</w:t>
            </w:r>
          </w:p>
        </w:tc>
        <w:tc>
          <w:tcPr>
            <w:tcW w:w="1260" w:type="dxa"/>
            <w:shd w:val="clear" w:color="auto" w:fill="auto"/>
            <w:vAlign w:val="bottom"/>
          </w:tcPr>
          <w:p w14:paraId="765CE8AE" w14:textId="0CE5BABD" w:rsidR="0050181E" w:rsidRPr="00B8626E" w:rsidRDefault="00A1321E" w:rsidP="00B8626E">
            <w:pPr>
              <w:ind w:right="-72"/>
              <w:jc w:val="right"/>
              <w:rPr>
                <w:rFonts w:ascii="Arial" w:eastAsia="Arial Unicode MS" w:hAnsi="Arial" w:cs="Arial"/>
                <w:color w:val="000000"/>
                <w:sz w:val="15"/>
                <w:szCs w:val="15"/>
                <w:lang w:eastAsia="en-GB"/>
              </w:rPr>
            </w:pPr>
            <w:r w:rsidRPr="00A1321E">
              <w:rPr>
                <w:rFonts w:ascii="Arial" w:eastAsia="Arial Unicode MS" w:hAnsi="Arial" w:cs="Arial"/>
                <w:color w:val="000000"/>
                <w:sz w:val="15"/>
                <w:szCs w:val="15"/>
              </w:rPr>
              <w:t>67</w:t>
            </w:r>
            <w:r w:rsidR="0050181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25</w:t>
            </w:r>
          </w:p>
        </w:tc>
        <w:tc>
          <w:tcPr>
            <w:tcW w:w="1350" w:type="dxa"/>
            <w:shd w:val="clear" w:color="auto" w:fill="auto"/>
            <w:vAlign w:val="bottom"/>
          </w:tcPr>
          <w:p w14:paraId="65575A23" w14:textId="13C46367" w:rsidR="0050181E" w:rsidRPr="00B8626E" w:rsidRDefault="00A1321E" w:rsidP="00B8626E">
            <w:pPr>
              <w:ind w:right="-72"/>
              <w:jc w:val="right"/>
              <w:rPr>
                <w:rFonts w:ascii="Arial" w:eastAsia="Arial Unicode MS" w:hAnsi="Arial" w:cs="Arial"/>
                <w:color w:val="000000"/>
                <w:sz w:val="15"/>
                <w:szCs w:val="15"/>
                <w:lang w:eastAsia="en-GB"/>
              </w:rPr>
            </w:pPr>
            <w:r w:rsidRPr="00A1321E">
              <w:rPr>
                <w:rFonts w:ascii="Arial" w:eastAsia="Arial Unicode MS" w:hAnsi="Arial" w:cs="Arial"/>
                <w:color w:val="000000"/>
                <w:sz w:val="15"/>
                <w:szCs w:val="15"/>
              </w:rPr>
              <w:t>67</w:t>
            </w:r>
            <w:r w:rsidR="0050181E" w:rsidRPr="00B8626E">
              <w:rPr>
                <w:rFonts w:ascii="Arial" w:eastAsia="Arial Unicode MS" w:hAnsi="Arial" w:cs="Arial"/>
                <w:color w:val="000000"/>
                <w:sz w:val="15"/>
                <w:szCs w:val="15"/>
              </w:rPr>
              <w:t>.</w:t>
            </w:r>
            <w:r w:rsidRPr="00A1321E">
              <w:rPr>
                <w:rFonts w:ascii="Arial" w:eastAsia="Arial Unicode MS" w:hAnsi="Arial" w:cs="Arial"/>
                <w:color w:val="000000"/>
                <w:sz w:val="15"/>
                <w:szCs w:val="15"/>
              </w:rPr>
              <w:t>25</w:t>
            </w:r>
          </w:p>
        </w:tc>
        <w:tc>
          <w:tcPr>
            <w:tcW w:w="1260" w:type="dxa"/>
            <w:tcBorders>
              <w:top w:val="nil"/>
              <w:left w:val="nil"/>
              <w:right w:val="nil"/>
            </w:tcBorders>
            <w:shd w:val="clear" w:color="auto" w:fill="auto"/>
            <w:vAlign w:val="bottom"/>
          </w:tcPr>
          <w:p w14:paraId="6329E587" w14:textId="463CBA11"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lang w:eastAsia="en-GB"/>
              </w:rPr>
              <w:t>-</w:t>
            </w:r>
          </w:p>
        </w:tc>
        <w:tc>
          <w:tcPr>
            <w:tcW w:w="1350" w:type="dxa"/>
            <w:shd w:val="clear" w:color="auto" w:fill="auto"/>
            <w:vAlign w:val="bottom"/>
          </w:tcPr>
          <w:p w14:paraId="59574CB3" w14:textId="77777777"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lang w:eastAsia="en-GB"/>
              </w:rPr>
              <w:t>-</w:t>
            </w:r>
          </w:p>
        </w:tc>
        <w:tc>
          <w:tcPr>
            <w:tcW w:w="1245" w:type="dxa"/>
            <w:tcBorders>
              <w:top w:val="nil"/>
              <w:left w:val="nil"/>
              <w:right w:val="nil"/>
            </w:tcBorders>
            <w:shd w:val="clear" w:color="auto" w:fill="auto"/>
            <w:vAlign w:val="bottom"/>
          </w:tcPr>
          <w:p w14:paraId="05265502" w14:textId="4E165601"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lang w:eastAsia="en-GB"/>
              </w:rPr>
              <w:t>-</w:t>
            </w:r>
          </w:p>
        </w:tc>
        <w:tc>
          <w:tcPr>
            <w:tcW w:w="1275" w:type="dxa"/>
            <w:shd w:val="clear" w:color="auto" w:fill="auto"/>
            <w:vAlign w:val="bottom"/>
          </w:tcPr>
          <w:p w14:paraId="2A97E95F" w14:textId="77777777"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lang w:eastAsia="en-GB"/>
              </w:rPr>
              <w:t>-</w:t>
            </w:r>
          </w:p>
        </w:tc>
      </w:tr>
      <w:tr w:rsidR="0050181E" w:rsidRPr="00B8626E" w14:paraId="1D5D1269" w14:textId="77777777" w:rsidTr="00B8626E">
        <w:trPr>
          <w:cantSplit/>
        </w:trPr>
        <w:tc>
          <w:tcPr>
            <w:tcW w:w="3600" w:type="dxa"/>
            <w:shd w:val="clear" w:color="auto" w:fill="auto"/>
          </w:tcPr>
          <w:p w14:paraId="661ED8C8" w14:textId="77777777" w:rsidR="0050181E" w:rsidRPr="00B8626E" w:rsidRDefault="0050181E" w:rsidP="00B8626E">
            <w:pPr>
              <w:ind w:left="71" w:right="-72" w:hanging="172"/>
              <w:rPr>
                <w:rFonts w:ascii="Arial" w:eastAsia="Arial Unicode MS" w:hAnsi="Arial" w:cs="Arial"/>
                <w:color w:val="000000"/>
                <w:sz w:val="15"/>
                <w:szCs w:val="15"/>
                <w:shd w:val="clear" w:color="auto" w:fill="FFFFFF"/>
              </w:rPr>
            </w:pPr>
          </w:p>
        </w:tc>
        <w:tc>
          <w:tcPr>
            <w:tcW w:w="3510" w:type="dxa"/>
            <w:shd w:val="clear" w:color="auto" w:fill="auto"/>
          </w:tcPr>
          <w:p w14:paraId="486F67B8"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74EAC95E"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6E3C1EF2"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shd w:val="clear" w:color="auto" w:fill="auto"/>
            <w:vAlign w:val="bottom"/>
          </w:tcPr>
          <w:p w14:paraId="137C173D"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1A94333D"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shd w:val="clear" w:color="auto" w:fill="auto"/>
            <w:vAlign w:val="bottom"/>
          </w:tcPr>
          <w:p w14:paraId="427E67DA"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75" w:type="dxa"/>
            <w:shd w:val="clear" w:color="auto" w:fill="auto"/>
            <w:vAlign w:val="bottom"/>
          </w:tcPr>
          <w:p w14:paraId="0662F4FC" w14:textId="77777777" w:rsidR="0050181E" w:rsidRPr="00B8626E" w:rsidRDefault="0050181E" w:rsidP="00B8626E">
            <w:pPr>
              <w:ind w:right="-72"/>
              <w:jc w:val="right"/>
              <w:rPr>
                <w:rFonts w:ascii="Arial" w:eastAsia="Arial Unicode MS" w:hAnsi="Arial" w:cs="Arial"/>
                <w:color w:val="000000"/>
                <w:sz w:val="15"/>
                <w:szCs w:val="15"/>
                <w:lang w:eastAsia="en-GB"/>
              </w:rPr>
            </w:pPr>
          </w:p>
        </w:tc>
      </w:tr>
      <w:tr w:rsidR="0050181E" w:rsidRPr="00B8626E" w14:paraId="74A53BEE" w14:textId="77777777" w:rsidTr="00B8626E">
        <w:trPr>
          <w:cantSplit/>
        </w:trPr>
        <w:tc>
          <w:tcPr>
            <w:tcW w:w="3600" w:type="dxa"/>
            <w:shd w:val="clear" w:color="auto" w:fill="auto"/>
          </w:tcPr>
          <w:p w14:paraId="1697F5BA" w14:textId="77777777" w:rsidR="0050181E" w:rsidRPr="00B8626E" w:rsidRDefault="0050181E" w:rsidP="00B8626E">
            <w:pPr>
              <w:ind w:left="71" w:right="-72" w:hanging="172"/>
              <w:rPr>
                <w:rFonts w:ascii="Arial" w:eastAsia="Arial Unicode MS" w:hAnsi="Arial" w:cs="Arial"/>
                <w:color w:val="000000"/>
                <w:sz w:val="15"/>
                <w:szCs w:val="15"/>
                <w:shd w:val="clear" w:color="auto" w:fill="FFFFFF"/>
              </w:rPr>
            </w:pPr>
            <w:r w:rsidRPr="00B8626E">
              <w:rPr>
                <w:rFonts w:ascii="Arial" w:eastAsia="Arial Unicode MS" w:hAnsi="Arial" w:cs="Arial"/>
                <w:b/>
                <w:bCs/>
                <w:color w:val="000000"/>
                <w:sz w:val="15"/>
                <w:szCs w:val="15"/>
                <w:u w:val="single"/>
              </w:rPr>
              <w:t>Indirect subsidiary established in Myanmar</w:t>
            </w:r>
          </w:p>
        </w:tc>
        <w:tc>
          <w:tcPr>
            <w:tcW w:w="3510" w:type="dxa"/>
            <w:shd w:val="clear" w:color="auto" w:fill="auto"/>
          </w:tcPr>
          <w:p w14:paraId="5EBAA128"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38C56B66"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08B6092A"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shd w:val="clear" w:color="auto" w:fill="auto"/>
            <w:vAlign w:val="bottom"/>
          </w:tcPr>
          <w:p w14:paraId="4A8A5351"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37AB3A12"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shd w:val="clear" w:color="auto" w:fill="auto"/>
            <w:vAlign w:val="bottom"/>
          </w:tcPr>
          <w:p w14:paraId="3EDF90BE"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275" w:type="dxa"/>
            <w:shd w:val="clear" w:color="auto" w:fill="auto"/>
            <w:vAlign w:val="bottom"/>
          </w:tcPr>
          <w:p w14:paraId="21C09873" w14:textId="77777777" w:rsidR="0050181E" w:rsidRPr="00B8626E" w:rsidRDefault="0050181E" w:rsidP="00B8626E">
            <w:pPr>
              <w:ind w:right="-72"/>
              <w:jc w:val="right"/>
              <w:rPr>
                <w:rFonts w:ascii="Arial" w:eastAsia="Arial Unicode MS" w:hAnsi="Arial" w:cs="Arial"/>
                <w:color w:val="000000"/>
                <w:sz w:val="15"/>
                <w:szCs w:val="15"/>
                <w:lang w:eastAsia="en-GB"/>
              </w:rPr>
            </w:pPr>
          </w:p>
        </w:tc>
      </w:tr>
      <w:tr w:rsidR="0050181E" w:rsidRPr="00B8626E" w14:paraId="60A830B1" w14:textId="77777777" w:rsidTr="00B8626E">
        <w:trPr>
          <w:cantSplit/>
        </w:trPr>
        <w:tc>
          <w:tcPr>
            <w:tcW w:w="3600" w:type="dxa"/>
            <w:shd w:val="clear" w:color="auto" w:fill="auto"/>
          </w:tcPr>
          <w:p w14:paraId="01F91698" w14:textId="6C61B190" w:rsidR="0050181E" w:rsidRPr="00B8626E" w:rsidRDefault="0050181E" w:rsidP="00B8626E">
            <w:pPr>
              <w:ind w:left="71" w:right="-72" w:hanging="172"/>
              <w:rPr>
                <w:rFonts w:ascii="Arial" w:eastAsia="Arial Unicode MS" w:hAnsi="Arial" w:cs="Arial"/>
                <w:b/>
                <w:bCs/>
                <w:color w:val="000000"/>
                <w:sz w:val="15"/>
                <w:szCs w:val="15"/>
                <w:u w:val="single"/>
              </w:rPr>
            </w:pPr>
            <w:r w:rsidRPr="00B8626E">
              <w:rPr>
                <w:rFonts w:ascii="Arial" w:eastAsia="Arial Unicode MS" w:hAnsi="Arial" w:cs="Arial"/>
                <w:color w:val="000000"/>
                <w:sz w:val="15"/>
                <w:szCs w:val="15"/>
              </w:rPr>
              <w:t>Glow Energy Myanmar Company Limited</w:t>
            </w:r>
            <w:r w:rsidRPr="00B8626E">
              <w:rPr>
                <w:rFonts w:ascii="Arial" w:eastAsia="Arial Unicode MS" w:hAnsi="Arial" w:cs="Arial"/>
                <w:color w:val="000000"/>
                <w:sz w:val="15"/>
                <w:szCs w:val="15"/>
                <w:vertAlign w:val="superscript"/>
              </w:rPr>
              <w:t>**</w:t>
            </w:r>
            <w:r w:rsidR="009E4C5D" w:rsidRPr="00B8626E">
              <w:rPr>
                <w:rFonts w:ascii="Arial" w:eastAsia="Arial Unicode MS" w:hAnsi="Arial" w:cs="Arial"/>
                <w:color w:val="000000"/>
                <w:sz w:val="15"/>
                <w:szCs w:val="15"/>
                <w:vertAlign w:val="superscript"/>
              </w:rPr>
              <w:t>*</w:t>
            </w:r>
          </w:p>
        </w:tc>
        <w:tc>
          <w:tcPr>
            <w:tcW w:w="3510" w:type="dxa"/>
            <w:shd w:val="clear" w:color="auto" w:fill="auto"/>
          </w:tcPr>
          <w:p w14:paraId="4BE485E2" w14:textId="09E317DD" w:rsidR="0050181E" w:rsidRPr="00B8626E" w:rsidRDefault="0050181E" w:rsidP="00B8626E">
            <w:pPr>
              <w:ind w:left="144" w:right="-72" w:hanging="144"/>
              <w:rPr>
                <w:rFonts w:ascii="Arial" w:eastAsia="Arial Unicode MS" w:hAnsi="Arial" w:cs="Arial"/>
                <w:color w:val="000000"/>
                <w:spacing w:val="-6"/>
                <w:sz w:val="15"/>
                <w:szCs w:val="15"/>
              </w:rPr>
            </w:pPr>
            <w:r w:rsidRPr="00B8626E">
              <w:rPr>
                <w:rFonts w:ascii="Arial" w:eastAsia="Arial Unicode MS" w:hAnsi="Arial" w:cs="Arial"/>
                <w:color w:val="000000"/>
                <w:spacing w:val="-6"/>
                <w:sz w:val="15"/>
                <w:szCs w:val="15"/>
              </w:rPr>
              <w:t xml:space="preserve">Provide technical and consultancy services </w:t>
            </w:r>
            <w:r w:rsidR="00B8626E">
              <w:rPr>
                <w:rFonts w:ascii="Arial" w:eastAsia="Arial Unicode MS" w:hAnsi="Arial" w:cs="Arial"/>
                <w:color w:val="000000"/>
                <w:spacing w:val="-6"/>
                <w:sz w:val="15"/>
                <w:szCs w:val="15"/>
              </w:rPr>
              <w:br/>
            </w:r>
            <w:r w:rsidRPr="00B8626E">
              <w:rPr>
                <w:rFonts w:ascii="Arial" w:eastAsia="Arial Unicode MS" w:hAnsi="Arial" w:cs="Arial"/>
                <w:color w:val="000000"/>
                <w:spacing w:val="-6"/>
                <w:sz w:val="15"/>
                <w:szCs w:val="15"/>
              </w:rPr>
              <w:t>for power sector</w:t>
            </w:r>
          </w:p>
        </w:tc>
        <w:tc>
          <w:tcPr>
            <w:tcW w:w="1260" w:type="dxa"/>
            <w:shd w:val="clear" w:color="auto" w:fill="auto"/>
            <w:vAlign w:val="bottom"/>
          </w:tcPr>
          <w:p w14:paraId="18F0FF94" w14:textId="7352029C" w:rsidR="0050181E" w:rsidRPr="00B8626E" w:rsidRDefault="00A1321E" w:rsidP="00B8626E">
            <w:pPr>
              <w:ind w:right="-72"/>
              <w:jc w:val="right"/>
              <w:rPr>
                <w:rFonts w:ascii="Arial" w:eastAsia="Arial Unicode MS" w:hAnsi="Arial" w:cs="Arial"/>
                <w:color w:val="000000"/>
                <w:sz w:val="15"/>
                <w:szCs w:val="15"/>
                <w:lang w:eastAsia="en-GB"/>
              </w:rPr>
            </w:pPr>
            <w:r w:rsidRPr="00A1321E">
              <w:rPr>
                <w:rFonts w:ascii="Arial" w:eastAsia="Arial Unicode MS" w:hAnsi="Arial" w:cs="Arial"/>
                <w:color w:val="000000"/>
                <w:sz w:val="15"/>
                <w:szCs w:val="15"/>
              </w:rPr>
              <w:t>100</w:t>
            </w:r>
          </w:p>
        </w:tc>
        <w:tc>
          <w:tcPr>
            <w:tcW w:w="1350" w:type="dxa"/>
            <w:shd w:val="clear" w:color="auto" w:fill="auto"/>
            <w:vAlign w:val="bottom"/>
          </w:tcPr>
          <w:p w14:paraId="70899E64" w14:textId="6E8942E7" w:rsidR="0050181E" w:rsidRPr="00B8626E" w:rsidRDefault="00A1321E" w:rsidP="00B8626E">
            <w:pPr>
              <w:ind w:right="-72"/>
              <w:jc w:val="right"/>
              <w:rPr>
                <w:rFonts w:ascii="Arial" w:eastAsia="Arial Unicode MS" w:hAnsi="Arial" w:cs="Arial"/>
                <w:color w:val="000000"/>
                <w:sz w:val="15"/>
                <w:szCs w:val="15"/>
                <w:lang w:eastAsia="en-GB"/>
              </w:rPr>
            </w:pPr>
            <w:r w:rsidRPr="00A1321E">
              <w:rPr>
                <w:rFonts w:ascii="Arial" w:eastAsia="Arial Unicode MS" w:hAnsi="Arial" w:cs="Arial"/>
                <w:color w:val="000000"/>
                <w:sz w:val="15"/>
                <w:szCs w:val="15"/>
              </w:rPr>
              <w:t>100</w:t>
            </w:r>
          </w:p>
        </w:tc>
        <w:tc>
          <w:tcPr>
            <w:tcW w:w="1260" w:type="dxa"/>
            <w:tcBorders>
              <w:top w:val="nil"/>
              <w:left w:val="nil"/>
              <w:right w:val="nil"/>
            </w:tcBorders>
            <w:shd w:val="clear" w:color="auto" w:fill="auto"/>
            <w:vAlign w:val="bottom"/>
          </w:tcPr>
          <w:p w14:paraId="6A8E430F" w14:textId="22BAEBCE"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rPr>
              <w:t>-</w:t>
            </w:r>
          </w:p>
        </w:tc>
        <w:tc>
          <w:tcPr>
            <w:tcW w:w="1350" w:type="dxa"/>
            <w:shd w:val="clear" w:color="auto" w:fill="auto"/>
            <w:vAlign w:val="bottom"/>
          </w:tcPr>
          <w:p w14:paraId="6EAF8378" w14:textId="77777777"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rPr>
              <w:t>-</w:t>
            </w:r>
          </w:p>
        </w:tc>
        <w:tc>
          <w:tcPr>
            <w:tcW w:w="1245" w:type="dxa"/>
            <w:tcBorders>
              <w:top w:val="nil"/>
              <w:left w:val="nil"/>
              <w:right w:val="nil"/>
            </w:tcBorders>
            <w:shd w:val="clear" w:color="auto" w:fill="auto"/>
            <w:vAlign w:val="bottom"/>
          </w:tcPr>
          <w:p w14:paraId="5E537772" w14:textId="49EE53B5"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rPr>
              <w:t>-</w:t>
            </w:r>
          </w:p>
        </w:tc>
        <w:tc>
          <w:tcPr>
            <w:tcW w:w="1275" w:type="dxa"/>
            <w:shd w:val="clear" w:color="auto" w:fill="auto"/>
            <w:vAlign w:val="bottom"/>
          </w:tcPr>
          <w:p w14:paraId="431A3D23" w14:textId="77777777" w:rsidR="0050181E" w:rsidRPr="00B8626E" w:rsidRDefault="0050181E" w:rsidP="00B8626E">
            <w:pPr>
              <w:ind w:right="-72"/>
              <w:jc w:val="right"/>
              <w:rPr>
                <w:rFonts w:ascii="Arial" w:eastAsia="Arial Unicode MS" w:hAnsi="Arial" w:cs="Arial"/>
                <w:color w:val="000000"/>
                <w:sz w:val="15"/>
                <w:szCs w:val="15"/>
                <w:lang w:eastAsia="en-GB"/>
              </w:rPr>
            </w:pPr>
            <w:r w:rsidRPr="00B8626E">
              <w:rPr>
                <w:rFonts w:ascii="Arial" w:eastAsia="Arial Unicode MS" w:hAnsi="Arial" w:cs="Arial"/>
                <w:color w:val="000000"/>
                <w:sz w:val="15"/>
                <w:szCs w:val="15"/>
              </w:rPr>
              <w:t>-</w:t>
            </w:r>
          </w:p>
        </w:tc>
      </w:tr>
      <w:tr w:rsidR="0050181E" w:rsidRPr="00B8626E" w14:paraId="69DF9EC8" w14:textId="77777777" w:rsidTr="00B8626E">
        <w:trPr>
          <w:cantSplit/>
        </w:trPr>
        <w:tc>
          <w:tcPr>
            <w:tcW w:w="3600" w:type="dxa"/>
            <w:shd w:val="clear" w:color="auto" w:fill="auto"/>
          </w:tcPr>
          <w:p w14:paraId="2F60F35C" w14:textId="77777777" w:rsidR="0050181E" w:rsidRPr="00B8626E" w:rsidRDefault="0050181E" w:rsidP="00B8626E">
            <w:pPr>
              <w:ind w:left="71" w:right="-72" w:hanging="172"/>
              <w:rPr>
                <w:rFonts w:ascii="Arial" w:eastAsia="Arial Unicode MS" w:hAnsi="Arial" w:cs="Arial"/>
                <w:color w:val="000000"/>
                <w:sz w:val="15"/>
                <w:szCs w:val="15"/>
              </w:rPr>
            </w:pPr>
          </w:p>
        </w:tc>
        <w:tc>
          <w:tcPr>
            <w:tcW w:w="3510" w:type="dxa"/>
            <w:shd w:val="clear" w:color="auto" w:fill="auto"/>
          </w:tcPr>
          <w:p w14:paraId="3564C9F8"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76A4F5C0"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3174AB9B" w14:textId="77777777" w:rsidR="0050181E" w:rsidRPr="00B8626E" w:rsidRDefault="0050181E" w:rsidP="00B8626E">
            <w:pPr>
              <w:ind w:right="-72"/>
              <w:jc w:val="right"/>
              <w:rPr>
                <w:rFonts w:ascii="Arial" w:eastAsia="Arial Unicode MS" w:hAnsi="Arial" w:cs="Arial"/>
                <w:color w:val="000000"/>
                <w:sz w:val="15"/>
                <w:szCs w:val="15"/>
              </w:rPr>
            </w:pPr>
          </w:p>
        </w:tc>
        <w:tc>
          <w:tcPr>
            <w:tcW w:w="1260" w:type="dxa"/>
            <w:tcBorders>
              <w:top w:val="nil"/>
              <w:left w:val="nil"/>
              <w:right w:val="nil"/>
            </w:tcBorders>
            <w:shd w:val="clear" w:color="auto" w:fill="auto"/>
            <w:vAlign w:val="bottom"/>
          </w:tcPr>
          <w:p w14:paraId="63E81FAA" w14:textId="77777777" w:rsidR="0050181E" w:rsidRPr="00B8626E" w:rsidRDefault="0050181E" w:rsidP="00B8626E">
            <w:pPr>
              <w:ind w:right="-72"/>
              <w:jc w:val="right"/>
              <w:rPr>
                <w:rFonts w:ascii="Arial" w:eastAsia="Arial Unicode MS" w:hAnsi="Arial" w:cs="Arial"/>
                <w:color w:val="000000"/>
                <w:sz w:val="15"/>
                <w:szCs w:val="15"/>
              </w:rPr>
            </w:pPr>
          </w:p>
        </w:tc>
        <w:tc>
          <w:tcPr>
            <w:tcW w:w="1350" w:type="dxa"/>
            <w:shd w:val="clear" w:color="auto" w:fill="auto"/>
            <w:vAlign w:val="bottom"/>
          </w:tcPr>
          <w:p w14:paraId="5B13AC1A" w14:textId="77777777" w:rsidR="0050181E" w:rsidRPr="00B8626E" w:rsidRDefault="0050181E" w:rsidP="00B8626E">
            <w:pPr>
              <w:ind w:right="-72"/>
              <w:jc w:val="right"/>
              <w:rPr>
                <w:rFonts w:ascii="Arial" w:eastAsia="Arial Unicode MS" w:hAnsi="Arial" w:cs="Arial"/>
                <w:color w:val="000000"/>
                <w:sz w:val="15"/>
                <w:szCs w:val="15"/>
              </w:rPr>
            </w:pPr>
          </w:p>
        </w:tc>
        <w:tc>
          <w:tcPr>
            <w:tcW w:w="1245" w:type="dxa"/>
            <w:tcBorders>
              <w:top w:val="nil"/>
              <w:left w:val="nil"/>
              <w:right w:val="nil"/>
            </w:tcBorders>
            <w:shd w:val="clear" w:color="auto" w:fill="auto"/>
            <w:vAlign w:val="bottom"/>
          </w:tcPr>
          <w:p w14:paraId="1CBE3824" w14:textId="77777777" w:rsidR="0050181E" w:rsidRPr="00B8626E" w:rsidRDefault="0050181E" w:rsidP="00B8626E">
            <w:pPr>
              <w:ind w:right="-72"/>
              <w:jc w:val="right"/>
              <w:rPr>
                <w:rFonts w:ascii="Arial" w:eastAsia="Arial Unicode MS" w:hAnsi="Arial" w:cs="Arial"/>
                <w:color w:val="000000"/>
                <w:sz w:val="15"/>
                <w:szCs w:val="15"/>
              </w:rPr>
            </w:pPr>
          </w:p>
        </w:tc>
        <w:tc>
          <w:tcPr>
            <w:tcW w:w="1275" w:type="dxa"/>
            <w:shd w:val="clear" w:color="auto" w:fill="auto"/>
            <w:vAlign w:val="bottom"/>
          </w:tcPr>
          <w:p w14:paraId="487C769F" w14:textId="77777777" w:rsidR="0050181E" w:rsidRPr="00B8626E" w:rsidRDefault="0050181E" w:rsidP="00B8626E">
            <w:pPr>
              <w:ind w:right="-72"/>
              <w:jc w:val="right"/>
              <w:rPr>
                <w:rFonts w:ascii="Arial" w:eastAsia="Arial Unicode MS" w:hAnsi="Arial" w:cs="Arial"/>
                <w:color w:val="000000"/>
                <w:sz w:val="15"/>
                <w:szCs w:val="15"/>
              </w:rPr>
            </w:pPr>
          </w:p>
        </w:tc>
      </w:tr>
      <w:tr w:rsidR="0050181E" w:rsidRPr="00B8626E" w14:paraId="625CB256" w14:textId="77777777" w:rsidTr="00B8626E">
        <w:trPr>
          <w:cantSplit/>
        </w:trPr>
        <w:tc>
          <w:tcPr>
            <w:tcW w:w="3600" w:type="dxa"/>
            <w:shd w:val="clear" w:color="auto" w:fill="auto"/>
          </w:tcPr>
          <w:p w14:paraId="42DB4383" w14:textId="77777777" w:rsidR="0050181E" w:rsidRPr="00B8626E" w:rsidRDefault="0050181E" w:rsidP="00B8626E">
            <w:pPr>
              <w:ind w:left="71" w:right="-72" w:hanging="172"/>
              <w:rPr>
                <w:rFonts w:ascii="Arial" w:eastAsia="Arial Unicode MS" w:hAnsi="Arial" w:cs="Arial"/>
                <w:b/>
                <w:bCs/>
                <w:color w:val="000000"/>
                <w:sz w:val="15"/>
                <w:szCs w:val="15"/>
                <w:u w:val="single"/>
              </w:rPr>
            </w:pPr>
            <w:r w:rsidRPr="00B8626E">
              <w:rPr>
                <w:rFonts w:ascii="Arial" w:hAnsi="Arial" w:cs="Arial"/>
                <w:b/>
                <w:bCs/>
                <w:color w:val="000000"/>
                <w:sz w:val="15"/>
                <w:szCs w:val="15"/>
                <w:u w:val="single"/>
              </w:rPr>
              <w:t>Indirect</w:t>
            </w:r>
            <w:r w:rsidRPr="00B8626E">
              <w:rPr>
                <w:rFonts w:ascii="Arial" w:eastAsia="Arial Unicode MS" w:hAnsi="Arial" w:cs="Arial"/>
                <w:b/>
                <w:bCs/>
                <w:color w:val="000000"/>
                <w:sz w:val="15"/>
                <w:szCs w:val="15"/>
                <w:u w:val="single"/>
              </w:rPr>
              <w:t xml:space="preserve"> subsidiary established in Taiwan</w:t>
            </w:r>
          </w:p>
        </w:tc>
        <w:tc>
          <w:tcPr>
            <w:tcW w:w="3510" w:type="dxa"/>
            <w:shd w:val="clear" w:color="auto" w:fill="auto"/>
          </w:tcPr>
          <w:p w14:paraId="70B9BECC" w14:textId="77777777" w:rsidR="0050181E" w:rsidRPr="00B8626E" w:rsidRDefault="0050181E" w:rsidP="00B8626E">
            <w:pPr>
              <w:ind w:left="144" w:right="-72" w:hanging="144"/>
              <w:rPr>
                <w:rFonts w:ascii="Arial" w:eastAsia="Arial Unicode MS" w:hAnsi="Arial" w:cs="Arial"/>
                <w:color w:val="000000"/>
                <w:sz w:val="15"/>
                <w:szCs w:val="15"/>
              </w:rPr>
            </w:pPr>
          </w:p>
        </w:tc>
        <w:tc>
          <w:tcPr>
            <w:tcW w:w="1260" w:type="dxa"/>
            <w:shd w:val="clear" w:color="auto" w:fill="auto"/>
            <w:vAlign w:val="bottom"/>
          </w:tcPr>
          <w:p w14:paraId="20D97985" w14:textId="77777777" w:rsidR="0050181E" w:rsidRPr="00B8626E" w:rsidRDefault="0050181E" w:rsidP="00B8626E">
            <w:pPr>
              <w:ind w:right="-72"/>
              <w:jc w:val="right"/>
              <w:rPr>
                <w:rFonts w:ascii="Arial" w:eastAsia="Arial Unicode MS" w:hAnsi="Arial" w:cs="Arial"/>
                <w:color w:val="000000"/>
                <w:sz w:val="15"/>
                <w:szCs w:val="15"/>
                <w:lang w:eastAsia="en-GB"/>
              </w:rPr>
            </w:pPr>
          </w:p>
        </w:tc>
        <w:tc>
          <w:tcPr>
            <w:tcW w:w="1350" w:type="dxa"/>
            <w:shd w:val="clear" w:color="auto" w:fill="auto"/>
            <w:vAlign w:val="bottom"/>
          </w:tcPr>
          <w:p w14:paraId="52179BE3" w14:textId="77777777" w:rsidR="0050181E" w:rsidRPr="00B8626E" w:rsidRDefault="0050181E" w:rsidP="00B8626E">
            <w:pPr>
              <w:ind w:right="-72"/>
              <w:jc w:val="right"/>
              <w:rPr>
                <w:rFonts w:ascii="Arial" w:eastAsia="Arial Unicode MS" w:hAnsi="Arial" w:cs="Arial"/>
                <w:color w:val="000000"/>
                <w:sz w:val="15"/>
                <w:szCs w:val="15"/>
              </w:rPr>
            </w:pPr>
          </w:p>
        </w:tc>
        <w:tc>
          <w:tcPr>
            <w:tcW w:w="1260" w:type="dxa"/>
            <w:tcBorders>
              <w:top w:val="nil"/>
              <w:left w:val="nil"/>
              <w:right w:val="nil"/>
            </w:tcBorders>
            <w:shd w:val="clear" w:color="auto" w:fill="auto"/>
            <w:vAlign w:val="bottom"/>
          </w:tcPr>
          <w:p w14:paraId="6EC4329F" w14:textId="77777777" w:rsidR="0050181E" w:rsidRPr="00B8626E" w:rsidRDefault="0050181E" w:rsidP="00B8626E">
            <w:pPr>
              <w:ind w:right="-72"/>
              <w:jc w:val="right"/>
              <w:rPr>
                <w:rFonts w:ascii="Arial" w:eastAsia="Arial Unicode MS" w:hAnsi="Arial" w:cs="Arial"/>
                <w:color w:val="000000"/>
                <w:sz w:val="15"/>
                <w:szCs w:val="15"/>
              </w:rPr>
            </w:pPr>
          </w:p>
        </w:tc>
        <w:tc>
          <w:tcPr>
            <w:tcW w:w="1350" w:type="dxa"/>
            <w:shd w:val="clear" w:color="auto" w:fill="auto"/>
            <w:vAlign w:val="bottom"/>
          </w:tcPr>
          <w:p w14:paraId="77D6F1D3" w14:textId="77777777" w:rsidR="0050181E" w:rsidRPr="00B8626E" w:rsidRDefault="0050181E" w:rsidP="00B8626E">
            <w:pPr>
              <w:ind w:right="-72"/>
              <w:jc w:val="right"/>
              <w:rPr>
                <w:rFonts w:ascii="Arial" w:eastAsia="Arial Unicode MS" w:hAnsi="Arial" w:cs="Arial"/>
                <w:color w:val="000000"/>
                <w:sz w:val="15"/>
                <w:szCs w:val="15"/>
              </w:rPr>
            </w:pPr>
          </w:p>
        </w:tc>
        <w:tc>
          <w:tcPr>
            <w:tcW w:w="1245" w:type="dxa"/>
            <w:tcBorders>
              <w:top w:val="nil"/>
              <w:left w:val="nil"/>
              <w:right w:val="nil"/>
            </w:tcBorders>
            <w:shd w:val="clear" w:color="auto" w:fill="auto"/>
            <w:vAlign w:val="bottom"/>
          </w:tcPr>
          <w:p w14:paraId="0C08136E" w14:textId="77777777" w:rsidR="0050181E" w:rsidRPr="00B8626E" w:rsidRDefault="0050181E" w:rsidP="00B8626E">
            <w:pPr>
              <w:ind w:right="-72"/>
              <w:jc w:val="right"/>
              <w:rPr>
                <w:rFonts w:ascii="Arial" w:eastAsia="Arial Unicode MS" w:hAnsi="Arial" w:cs="Arial"/>
                <w:color w:val="000000"/>
                <w:sz w:val="15"/>
                <w:szCs w:val="15"/>
              </w:rPr>
            </w:pPr>
          </w:p>
        </w:tc>
        <w:tc>
          <w:tcPr>
            <w:tcW w:w="1275" w:type="dxa"/>
            <w:shd w:val="clear" w:color="auto" w:fill="auto"/>
            <w:vAlign w:val="bottom"/>
          </w:tcPr>
          <w:p w14:paraId="2CDE2C78" w14:textId="77777777" w:rsidR="0050181E" w:rsidRPr="00B8626E" w:rsidRDefault="0050181E" w:rsidP="00B8626E">
            <w:pPr>
              <w:ind w:right="-72"/>
              <w:jc w:val="right"/>
              <w:rPr>
                <w:rFonts w:ascii="Arial" w:eastAsia="Arial Unicode MS" w:hAnsi="Arial" w:cs="Arial"/>
                <w:color w:val="000000"/>
                <w:sz w:val="15"/>
                <w:szCs w:val="15"/>
              </w:rPr>
            </w:pPr>
          </w:p>
        </w:tc>
      </w:tr>
      <w:tr w:rsidR="0050181E" w:rsidRPr="00B8626E" w14:paraId="7A81E672" w14:textId="77777777" w:rsidTr="00B8626E">
        <w:trPr>
          <w:cantSplit/>
        </w:trPr>
        <w:tc>
          <w:tcPr>
            <w:tcW w:w="3600" w:type="dxa"/>
            <w:shd w:val="clear" w:color="auto" w:fill="auto"/>
          </w:tcPr>
          <w:p w14:paraId="193276AB" w14:textId="77777777" w:rsidR="0050181E" w:rsidRPr="00B8626E" w:rsidRDefault="0050181E" w:rsidP="00B8626E">
            <w:pPr>
              <w:ind w:left="71" w:right="-72" w:hanging="172"/>
              <w:rPr>
                <w:rFonts w:ascii="Arial" w:eastAsia="Arial Unicode MS" w:hAnsi="Arial" w:cs="Arial"/>
                <w:color w:val="000000"/>
                <w:spacing w:val="-6"/>
                <w:sz w:val="15"/>
                <w:szCs w:val="15"/>
              </w:rPr>
            </w:pPr>
            <w:r w:rsidRPr="00B8626E">
              <w:rPr>
                <w:rFonts w:ascii="Arial" w:eastAsia="Arial Unicode MS" w:hAnsi="Arial" w:cs="Arial"/>
                <w:color w:val="000000"/>
                <w:spacing w:val="-6"/>
                <w:sz w:val="15"/>
                <w:szCs w:val="15"/>
              </w:rPr>
              <w:t>Global Renewable Synergy Company Limited Taiwan</w:t>
            </w:r>
          </w:p>
        </w:tc>
        <w:tc>
          <w:tcPr>
            <w:tcW w:w="3510" w:type="dxa"/>
            <w:shd w:val="clear" w:color="auto" w:fill="auto"/>
          </w:tcPr>
          <w:p w14:paraId="3FFF4767" w14:textId="77777777" w:rsidR="0050181E" w:rsidRPr="00B8626E" w:rsidRDefault="0050181E" w:rsidP="00B8626E">
            <w:pPr>
              <w:ind w:left="144" w:right="-72" w:hanging="144"/>
              <w:rPr>
                <w:rFonts w:ascii="Arial" w:eastAsia="Arial Unicode MS" w:hAnsi="Arial" w:cs="Arial"/>
                <w:color w:val="000000"/>
                <w:sz w:val="15"/>
                <w:szCs w:val="15"/>
              </w:rPr>
            </w:pPr>
            <w:r w:rsidRPr="00B8626E">
              <w:rPr>
                <w:rFonts w:ascii="Arial" w:eastAsia="Arial Unicode MS" w:hAnsi="Arial" w:cs="Arial"/>
                <w:color w:val="000000"/>
                <w:sz w:val="15"/>
                <w:szCs w:val="15"/>
              </w:rPr>
              <w:t>Invest in other companies</w:t>
            </w:r>
          </w:p>
        </w:tc>
        <w:tc>
          <w:tcPr>
            <w:tcW w:w="1260" w:type="dxa"/>
            <w:shd w:val="clear" w:color="auto" w:fill="auto"/>
            <w:vAlign w:val="bottom"/>
          </w:tcPr>
          <w:p w14:paraId="3F63069F" w14:textId="65B34416" w:rsidR="0050181E" w:rsidRPr="00B8626E" w:rsidRDefault="00A1321E" w:rsidP="00B8626E">
            <w:pPr>
              <w:ind w:right="-72"/>
              <w:jc w:val="right"/>
              <w:rPr>
                <w:rFonts w:ascii="Arial" w:eastAsia="Arial Unicode MS" w:hAnsi="Arial" w:cs="Arial"/>
                <w:color w:val="000000"/>
                <w:sz w:val="15"/>
                <w:szCs w:val="15"/>
                <w:lang w:eastAsia="en-GB"/>
              </w:rPr>
            </w:pPr>
            <w:r w:rsidRPr="00A1321E">
              <w:rPr>
                <w:rFonts w:ascii="Arial" w:eastAsia="Arial Unicode MS" w:hAnsi="Arial" w:cs="Arial"/>
                <w:color w:val="000000"/>
                <w:sz w:val="15"/>
                <w:szCs w:val="15"/>
              </w:rPr>
              <w:t>100</w:t>
            </w:r>
          </w:p>
        </w:tc>
        <w:tc>
          <w:tcPr>
            <w:tcW w:w="1350" w:type="dxa"/>
            <w:shd w:val="clear" w:color="auto" w:fill="auto"/>
            <w:vAlign w:val="bottom"/>
          </w:tcPr>
          <w:p w14:paraId="5501D12F" w14:textId="4548A8DE" w:rsidR="0050181E" w:rsidRPr="00B8626E" w:rsidRDefault="00A1321E" w:rsidP="00B8626E">
            <w:pPr>
              <w:ind w:right="-72"/>
              <w:jc w:val="right"/>
              <w:rPr>
                <w:rFonts w:ascii="Arial" w:eastAsia="Arial Unicode MS" w:hAnsi="Arial" w:cs="Arial"/>
                <w:color w:val="000000"/>
                <w:sz w:val="15"/>
                <w:szCs w:val="15"/>
              </w:rPr>
            </w:pPr>
            <w:r w:rsidRPr="00A1321E">
              <w:rPr>
                <w:rFonts w:ascii="Arial" w:eastAsia="Arial Unicode MS" w:hAnsi="Arial" w:cs="Arial"/>
                <w:color w:val="000000"/>
                <w:sz w:val="15"/>
                <w:szCs w:val="15"/>
              </w:rPr>
              <w:t>100</w:t>
            </w:r>
          </w:p>
        </w:tc>
        <w:tc>
          <w:tcPr>
            <w:tcW w:w="1260" w:type="dxa"/>
            <w:tcBorders>
              <w:top w:val="nil"/>
              <w:left w:val="nil"/>
              <w:bottom w:val="nil"/>
              <w:right w:val="nil"/>
            </w:tcBorders>
            <w:shd w:val="clear" w:color="auto" w:fill="auto"/>
            <w:vAlign w:val="bottom"/>
          </w:tcPr>
          <w:p w14:paraId="41C2E698" w14:textId="77F4F834"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c>
          <w:tcPr>
            <w:tcW w:w="1350" w:type="dxa"/>
            <w:shd w:val="clear" w:color="auto" w:fill="auto"/>
            <w:vAlign w:val="bottom"/>
          </w:tcPr>
          <w:p w14:paraId="6D152BFC"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c>
          <w:tcPr>
            <w:tcW w:w="1245" w:type="dxa"/>
            <w:tcBorders>
              <w:top w:val="nil"/>
              <w:left w:val="nil"/>
              <w:bottom w:val="nil"/>
              <w:right w:val="nil"/>
            </w:tcBorders>
            <w:shd w:val="clear" w:color="auto" w:fill="auto"/>
            <w:vAlign w:val="bottom"/>
          </w:tcPr>
          <w:p w14:paraId="6045496C" w14:textId="570E1D72"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c>
          <w:tcPr>
            <w:tcW w:w="1275" w:type="dxa"/>
            <w:shd w:val="clear" w:color="auto" w:fill="auto"/>
            <w:vAlign w:val="bottom"/>
          </w:tcPr>
          <w:p w14:paraId="5D1E9D35" w14:textId="77777777" w:rsidR="0050181E" w:rsidRPr="00B8626E" w:rsidRDefault="0050181E" w:rsidP="00B8626E">
            <w:pPr>
              <w:ind w:right="-72"/>
              <w:jc w:val="right"/>
              <w:rPr>
                <w:rFonts w:ascii="Arial" w:eastAsia="Arial Unicode MS" w:hAnsi="Arial" w:cs="Arial"/>
                <w:color w:val="000000"/>
                <w:sz w:val="15"/>
                <w:szCs w:val="15"/>
              </w:rPr>
            </w:pPr>
            <w:r w:rsidRPr="00B8626E">
              <w:rPr>
                <w:rFonts w:ascii="Arial" w:eastAsia="Arial Unicode MS" w:hAnsi="Arial" w:cs="Arial"/>
                <w:color w:val="000000"/>
                <w:sz w:val="15"/>
                <w:szCs w:val="15"/>
              </w:rPr>
              <w:t>-</w:t>
            </w:r>
          </w:p>
        </w:tc>
      </w:tr>
    </w:tbl>
    <w:p w14:paraId="6472AEB4" w14:textId="77777777" w:rsidR="00363FDA" w:rsidRPr="00413D96" w:rsidRDefault="00363FDA" w:rsidP="00424E6F">
      <w:pPr>
        <w:ind w:left="540"/>
        <w:jc w:val="both"/>
        <w:rPr>
          <w:rFonts w:ascii="Arial" w:eastAsia="Arial Unicode MS" w:hAnsi="Arial" w:cs="Arial"/>
          <w:color w:val="000000"/>
          <w:sz w:val="10"/>
          <w:szCs w:val="10"/>
        </w:rPr>
      </w:pPr>
    </w:p>
    <w:p w14:paraId="7C4DD72B" w14:textId="5C33005B" w:rsidR="00B60F24" w:rsidRDefault="00B60F24" w:rsidP="00CE7631">
      <w:pPr>
        <w:tabs>
          <w:tab w:val="left" w:pos="900"/>
        </w:tabs>
        <w:ind w:left="907" w:hanging="360"/>
        <w:jc w:val="thaiDistribute"/>
        <w:rPr>
          <w:rFonts w:ascii="Arial" w:eastAsia="Arial Unicode MS" w:hAnsi="Arial" w:cs="Arial"/>
          <w:noProof/>
          <w:color w:val="000000"/>
          <w:sz w:val="16"/>
          <w:szCs w:val="16"/>
        </w:rPr>
      </w:pPr>
      <w:r w:rsidRPr="00413D96">
        <w:rPr>
          <w:rFonts w:ascii="Arial" w:eastAsia="Arial Unicode MS" w:hAnsi="Arial" w:cs="Arial"/>
          <w:noProof/>
          <w:color w:val="000000"/>
          <w:sz w:val="16"/>
          <w:szCs w:val="16"/>
        </w:rPr>
        <w:t xml:space="preserve">* </w:t>
      </w:r>
      <w:r w:rsidRPr="00413D96">
        <w:rPr>
          <w:rFonts w:ascii="Arial" w:eastAsia="Arial Unicode MS" w:hAnsi="Arial" w:cs="Arial"/>
          <w:noProof/>
          <w:color w:val="000000"/>
          <w:sz w:val="16"/>
          <w:szCs w:val="16"/>
        </w:rPr>
        <w:tab/>
      </w:r>
      <w:r w:rsidR="00A02099" w:rsidRPr="00413D96">
        <w:rPr>
          <w:rFonts w:ascii="Arial" w:eastAsia="Arial Unicode MS" w:hAnsi="Arial" w:cs="Arial"/>
          <w:noProof/>
          <w:color w:val="000000"/>
          <w:sz w:val="16"/>
          <w:szCs w:val="16"/>
        </w:rPr>
        <w:t>Hou</w:t>
      </w:r>
      <w:r w:rsidRPr="00413D96">
        <w:rPr>
          <w:rFonts w:ascii="Arial" w:eastAsia="Arial Unicode MS" w:hAnsi="Arial" w:cs="Arial"/>
          <w:noProof/>
          <w:color w:val="000000"/>
          <w:sz w:val="16"/>
          <w:szCs w:val="16"/>
        </w:rPr>
        <w:t>ay Ho Power Company Limited is an indirect subsidiary which the Group has control over its financing and operating policies.</w:t>
      </w:r>
    </w:p>
    <w:p w14:paraId="3121F708" w14:textId="77777777" w:rsidR="00CE7631" w:rsidRPr="00CE7631" w:rsidRDefault="00CE7631" w:rsidP="00CE7631">
      <w:pPr>
        <w:tabs>
          <w:tab w:val="left" w:pos="900"/>
        </w:tabs>
        <w:ind w:left="907" w:hanging="360"/>
        <w:jc w:val="thaiDistribute"/>
        <w:rPr>
          <w:rFonts w:ascii="Arial" w:eastAsia="Arial Unicode MS" w:hAnsi="Arial" w:cs="Arial"/>
          <w:noProof/>
          <w:color w:val="000000"/>
          <w:sz w:val="8"/>
          <w:szCs w:val="8"/>
        </w:rPr>
      </w:pPr>
    </w:p>
    <w:p w14:paraId="2FF54AFA" w14:textId="6DCD02EF" w:rsidR="00203DA8" w:rsidRDefault="007B1B57" w:rsidP="00CE7631">
      <w:pPr>
        <w:tabs>
          <w:tab w:val="left" w:pos="900"/>
        </w:tabs>
        <w:ind w:left="907" w:hanging="360"/>
        <w:jc w:val="thaiDistribute"/>
        <w:rPr>
          <w:rFonts w:ascii="Arial" w:eastAsia="Arial Unicode MS" w:hAnsi="Arial" w:cs="Arial"/>
          <w:noProof/>
          <w:color w:val="000000"/>
          <w:sz w:val="16"/>
          <w:szCs w:val="16"/>
        </w:rPr>
      </w:pPr>
      <w:r w:rsidRPr="00413D96">
        <w:rPr>
          <w:rFonts w:ascii="Arial" w:eastAsia="Arial Unicode MS" w:hAnsi="Arial" w:cs="Arial"/>
          <w:noProof/>
          <w:color w:val="000000"/>
          <w:sz w:val="16"/>
          <w:szCs w:val="16"/>
        </w:rPr>
        <w:t xml:space="preserve">** </w:t>
      </w:r>
      <w:r w:rsidR="003B36C5" w:rsidRPr="00413D96">
        <w:rPr>
          <w:rFonts w:ascii="Arial" w:eastAsia="Arial Unicode MS" w:hAnsi="Arial" w:cs="Arial"/>
          <w:noProof/>
          <w:color w:val="000000"/>
          <w:sz w:val="16"/>
          <w:szCs w:val="16"/>
        </w:rPr>
        <w:tab/>
      </w:r>
      <w:r w:rsidR="00203DA8" w:rsidRPr="00413D96">
        <w:rPr>
          <w:rFonts w:ascii="Arial" w:eastAsia="Arial Unicode MS" w:hAnsi="Arial" w:cs="Arial"/>
          <w:noProof/>
          <w:color w:val="000000"/>
          <w:sz w:val="16"/>
          <w:szCs w:val="16"/>
        </w:rPr>
        <w:t xml:space="preserve">As at </w:t>
      </w:r>
      <w:r w:rsidR="00A1321E" w:rsidRPr="00A1321E">
        <w:rPr>
          <w:rFonts w:ascii="Arial" w:eastAsia="Arial Unicode MS" w:hAnsi="Arial" w:cs="Arial"/>
          <w:noProof/>
          <w:color w:val="000000"/>
          <w:sz w:val="16"/>
          <w:szCs w:val="16"/>
        </w:rPr>
        <w:t>31</w:t>
      </w:r>
      <w:r w:rsidR="00203DA8" w:rsidRPr="00413D96">
        <w:rPr>
          <w:rFonts w:ascii="Arial" w:eastAsia="Arial Unicode MS" w:hAnsi="Arial" w:cs="Arial"/>
          <w:noProof/>
          <w:color w:val="000000"/>
          <w:sz w:val="16"/>
          <w:szCs w:val="16"/>
        </w:rPr>
        <w:t xml:space="preserve"> December </w:t>
      </w:r>
      <w:r w:rsidR="00A1321E" w:rsidRPr="00A1321E">
        <w:rPr>
          <w:rFonts w:ascii="Arial" w:eastAsia="Arial Unicode MS" w:hAnsi="Arial" w:cs="Arial"/>
          <w:noProof/>
          <w:color w:val="000000"/>
          <w:sz w:val="16"/>
          <w:szCs w:val="16"/>
        </w:rPr>
        <w:t>2024</w:t>
      </w:r>
      <w:r w:rsidR="00203DA8" w:rsidRPr="00413D96">
        <w:rPr>
          <w:rFonts w:ascii="Arial" w:eastAsia="Arial Unicode MS" w:hAnsi="Arial" w:cs="Arial"/>
          <w:noProof/>
          <w:color w:val="000000"/>
          <w:sz w:val="16"/>
          <w:szCs w:val="16"/>
        </w:rPr>
        <w:t xml:space="preserve">, the Group pleged the common shares of GHECO-One Company Limited as collateral for their long-term loans from financial institutions (Note </w:t>
      </w:r>
      <w:r w:rsidR="00A1321E" w:rsidRPr="00A1321E">
        <w:rPr>
          <w:rFonts w:ascii="Arial" w:eastAsia="Arial Unicode MS" w:hAnsi="Arial" w:cs="Arial"/>
          <w:noProof/>
          <w:color w:val="000000"/>
          <w:sz w:val="16"/>
          <w:szCs w:val="16"/>
        </w:rPr>
        <w:t>29</w:t>
      </w:r>
      <w:r w:rsidR="00203DA8" w:rsidRPr="00413D96">
        <w:rPr>
          <w:rFonts w:ascii="Arial" w:eastAsia="Arial Unicode MS" w:hAnsi="Arial" w:cs="Arial"/>
          <w:noProof/>
          <w:color w:val="000000"/>
          <w:sz w:val="16"/>
          <w:szCs w:val="16"/>
        </w:rPr>
        <w:t>) (</w:t>
      </w:r>
      <w:r w:rsidR="00A1321E" w:rsidRPr="00A1321E">
        <w:rPr>
          <w:rFonts w:ascii="Arial" w:eastAsia="Arial Unicode MS" w:hAnsi="Arial" w:cs="Arial"/>
          <w:noProof/>
          <w:color w:val="000000"/>
          <w:sz w:val="16"/>
          <w:szCs w:val="16"/>
        </w:rPr>
        <w:t>31</w:t>
      </w:r>
      <w:r w:rsidR="00203DA8" w:rsidRPr="00413D96">
        <w:rPr>
          <w:rFonts w:ascii="Arial" w:eastAsia="Arial Unicode MS" w:hAnsi="Arial" w:cs="Arial"/>
          <w:noProof/>
          <w:color w:val="000000"/>
          <w:sz w:val="16"/>
          <w:szCs w:val="16"/>
        </w:rPr>
        <w:t xml:space="preserve"> December </w:t>
      </w:r>
      <w:r w:rsidR="00A1321E" w:rsidRPr="00A1321E">
        <w:rPr>
          <w:rFonts w:ascii="Arial" w:eastAsia="Arial Unicode MS" w:hAnsi="Arial" w:cs="Arial"/>
          <w:noProof/>
          <w:color w:val="000000"/>
          <w:sz w:val="16"/>
          <w:szCs w:val="16"/>
        </w:rPr>
        <w:t>2023</w:t>
      </w:r>
      <w:r w:rsidR="00203DA8" w:rsidRPr="00413D96">
        <w:rPr>
          <w:rFonts w:ascii="Arial" w:eastAsia="Arial Unicode MS" w:hAnsi="Arial" w:cs="Arial"/>
          <w:noProof/>
          <w:color w:val="000000"/>
          <w:sz w:val="16"/>
          <w:szCs w:val="16"/>
        </w:rPr>
        <w:t xml:space="preserve">: the Group pledged the common shares of </w:t>
      </w:r>
      <w:r w:rsidR="00A1321E" w:rsidRPr="00A1321E">
        <w:rPr>
          <w:rFonts w:ascii="Arial" w:eastAsia="Arial Unicode MS" w:hAnsi="Arial" w:cs="Arial"/>
          <w:noProof/>
          <w:color w:val="000000"/>
          <w:sz w:val="16"/>
          <w:szCs w:val="16"/>
        </w:rPr>
        <w:t>2</w:t>
      </w:r>
      <w:r w:rsidR="00203DA8" w:rsidRPr="00413D96">
        <w:rPr>
          <w:rFonts w:ascii="Arial" w:eastAsia="Arial Unicode MS" w:hAnsi="Arial" w:cs="Arial"/>
          <w:noProof/>
          <w:color w:val="000000"/>
          <w:sz w:val="16"/>
          <w:szCs w:val="16"/>
        </w:rPr>
        <w:t xml:space="preserve"> companies, GHECO-One Company Limited and Houay Ho Power Company Limited. However, during the year </w:t>
      </w:r>
      <w:r w:rsidR="00A1321E" w:rsidRPr="00A1321E">
        <w:rPr>
          <w:rFonts w:ascii="Arial" w:eastAsia="Arial Unicode MS" w:hAnsi="Arial" w:cs="Arial"/>
          <w:noProof/>
          <w:color w:val="000000"/>
          <w:sz w:val="16"/>
          <w:szCs w:val="16"/>
        </w:rPr>
        <w:t>2024</w:t>
      </w:r>
      <w:r w:rsidR="00203DA8" w:rsidRPr="00413D96">
        <w:rPr>
          <w:rFonts w:ascii="Arial" w:eastAsia="Arial Unicode MS" w:hAnsi="Arial" w:cs="Arial"/>
          <w:noProof/>
          <w:color w:val="000000"/>
          <w:sz w:val="16"/>
          <w:szCs w:val="16"/>
        </w:rPr>
        <w:t xml:space="preserve">, Houay Ho Power Company Limited </w:t>
      </w:r>
      <w:r w:rsidR="000003A4" w:rsidRPr="00413D96">
        <w:rPr>
          <w:rFonts w:ascii="Arial" w:eastAsia="Arial Unicode MS" w:hAnsi="Arial" w:cs="Arial"/>
          <w:noProof/>
          <w:color w:val="000000"/>
          <w:sz w:val="16"/>
          <w:szCs w:val="16"/>
        </w:rPr>
        <w:t>had fully</w:t>
      </w:r>
      <w:r w:rsidR="005A7365" w:rsidRPr="00413D96">
        <w:rPr>
          <w:rFonts w:ascii="Arial" w:eastAsia="Arial Unicode MS" w:hAnsi="Arial" w:cs="Arial"/>
          <w:noProof/>
          <w:color w:val="000000"/>
          <w:sz w:val="16"/>
          <w:szCs w:val="16"/>
        </w:rPr>
        <w:t xml:space="preserve"> repaid</w:t>
      </w:r>
      <w:r w:rsidR="00203DA8" w:rsidRPr="00413D96">
        <w:rPr>
          <w:rFonts w:ascii="Arial" w:eastAsia="Arial Unicode MS" w:hAnsi="Arial" w:cs="Arial"/>
          <w:noProof/>
          <w:color w:val="000000"/>
          <w:sz w:val="16"/>
          <w:szCs w:val="16"/>
        </w:rPr>
        <w:t xml:space="preserve"> its long-term </w:t>
      </w:r>
      <w:r w:rsidR="005A7365" w:rsidRPr="00413D96">
        <w:rPr>
          <w:rFonts w:ascii="Arial" w:eastAsia="Arial Unicode MS" w:hAnsi="Arial" w:cs="Arial"/>
          <w:noProof/>
          <w:color w:val="000000"/>
          <w:sz w:val="16"/>
          <w:szCs w:val="16"/>
        </w:rPr>
        <w:t>loans from</w:t>
      </w:r>
      <w:r w:rsidR="00203DA8" w:rsidRPr="00413D96">
        <w:rPr>
          <w:rFonts w:ascii="Arial" w:eastAsia="Arial Unicode MS" w:hAnsi="Arial" w:cs="Arial"/>
          <w:noProof/>
          <w:color w:val="000000"/>
          <w:sz w:val="16"/>
          <w:szCs w:val="16"/>
        </w:rPr>
        <w:t xml:space="preserve"> financial institutions and </w:t>
      </w:r>
      <w:r w:rsidR="00CB7504" w:rsidRPr="00413D96">
        <w:rPr>
          <w:rFonts w:ascii="Arial" w:eastAsia="Arial Unicode MS" w:hAnsi="Arial" w:cs="Arial"/>
          <w:noProof/>
          <w:color w:val="000000"/>
          <w:sz w:val="16"/>
          <w:szCs w:val="16"/>
        </w:rPr>
        <w:t>released this</w:t>
      </w:r>
      <w:r w:rsidR="00203DA8" w:rsidRPr="00413D96">
        <w:rPr>
          <w:rFonts w:ascii="Arial" w:eastAsia="Arial Unicode MS" w:hAnsi="Arial" w:cs="Arial"/>
          <w:noProof/>
          <w:color w:val="000000"/>
          <w:sz w:val="16"/>
          <w:szCs w:val="16"/>
        </w:rPr>
        <w:t xml:space="preserve"> collateral</w:t>
      </w:r>
      <w:r w:rsidR="00DD1756" w:rsidRPr="00413D96">
        <w:rPr>
          <w:rFonts w:ascii="Arial" w:eastAsia="Arial Unicode MS" w:hAnsi="Arial" w:cs="Arial"/>
          <w:noProof/>
          <w:color w:val="000000"/>
          <w:sz w:val="16"/>
          <w:szCs w:val="16"/>
        </w:rPr>
        <w:t>)</w:t>
      </w:r>
      <w:r w:rsidR="00203DA8" w:rsidRPr="00413D96">
        <w:rPr>
          <w:rFonts w:ascii="Arial" w:eastAsia="Arial Unicode MS" w:hAnsi="Arial" w:cs="Arial"/>
          <w:noProof/>
          <w:color w:val="000000"/>
          <w:sz w:val="16"/>
          <w:szCs w:val="16"/>
        </w:rPr>
        <w:t>.</w:t>
      </w:r>
    </w:p>
    <w:p w14:paraId="7193C447" w14:textId="77777777" w:rsidR="00CE7631" w:rsidRPr="00CE7631" w:rsidRDefault="00CE7631" w:rsidP="00CE7631">
      <w:pPr>
        <w:tabs>
          <w:tab w:val="left" w:pos="900"/>
        </w:tabs>
        <w:ind w:left="907" w:hanging="360"/>
        <w:jc w:val="thaiDistribute"/>
        <w:rPr>
          <w:rFonts w:ascii="Arial" w:eastAsia="Arial Unicode MS" w:hAnsi="Arial" w:cs="Arial"/>
          <w:noProof/>
          <w:color w:val="000000"/>
          <w:sz w:val="8"/>
          <w:szCs w:val="8"/>
        </w:rPr>
      </w:pPr>
    </w:p>
    <w:p w14:paraId="55B42A3C" w14:textId="02432647" w:rsidR="0050181E" w:rsidRDefault="00E416B8" w:rsidP="00CE7631">
      <w:pPr>
        <w:tabs>
          <w:tab w:val="left" w:pos="900"/>
        </w:tabs>
        <w:ind w:left="907" w:hanging="360"/>
        <w:jc w:val="thaiDistribute"/>
        <w:rPr>
          <w:rFonts w:ascii="Arial" w:eastAsia="Arial Unicode MS" w:hAnsi="Arial" w:cs="Arial"/>
          <w:noProof/>
          <w:color w:val="000000"/>
          <w:sz w:val="16"/>
          <w:szCs w:val="16"/>
        </w:rPr>
      </w:pPr>
      <w:r w:rsidRPr="00413D96">
        <w:rPr>
          <w:rFonts w:ascii="Arial" w:eastAsia="Arial Unicode MS" w:hAnsi="Arial" w:cs="Arial"/>
          <w:noProof/>
          <w:color w:val="000000"/>
          <w:sz w:val="16"/>
          <w:szCs w:val="16"/>
        </w:rPr>
        <w:t xml:space="preserve">*** </w:t>
      </w:r>
      <w:r w:rsidRPr="00413D96">
        <w:rPr>
          <w:rFonts w:ascii="Arial" w:eastAsia="Arial Unicode MS" w:hAnsi="Arial" w:cs="Arial"/>
          <w:noProof/>
          <w:color w:val="000000"/>
          <w:sz w:val="16"/>
          <w:szCs w:val="16"/>
        </w:rPr>
        <w:tab/>
      </w:r>
      <w:r w:rsidR="00203DA8" w:rsidRPr="00413D96">
        <w:rPr>
          <w:rFonts w:ascii="Arial" w:eastAsia="Arial Unicode MS" w:hAnsi="Arial" w:cs="Arial"/>
          <w:noProof/>
          <w:color w:val="000000"/>
          <w:sz w:val="16"/>
          <w:szCs w:val="16"/>
        </w:rPr>
        <w:t>At</w:t>
      </w:r>
      <w:r w:rsidR="0050181E" w:rsidRPr="00413D96">
        <w:rPr>
          <w:rFonts w:ascii="Arial" w:eastAsia="Arial Unicode MS" w:hAnsi="Arial" w:cs="Arial"/>
          <w:noProof/>
          <w:color w:val="000000"/>
          <w:sz w:val="16"/>
          <w:szCs w:val="16"/>
        </w:rPr>
        <w:t xml:space="preserve"> </w:t>
      </w:r>
      <w:r w:rsidR="00203DA8" w:rsidRPr="00413D96">
        <w:rPr>
          <w:rFonts w:ascii="Arial" w:eastAsia="Arial Unicode MS" w:hAnsi="Arial" w:cs="Arial"/>
          <w:noProof/>
          <w:color w:val="000000"/>
          <w:sz w:val="16"/>
          <w:szCs w:val="16"/>
        </w:rPr>
        <w:t>the Board of Directors meeting of the Company No.</w:t>
      </w:r>
      <w:r w:rsidR="00A1321E" w:rsidRPr="00A1321E">
        <w:rPr>
          <w:rFonts w:ascii="Arial" w:eastAsia="Arial Unicode MS" w:hAnsi="Arial" w:cs="Arial"/>
          <w:noProof/>
          <w:color w:val="000000"/>
          <w:sz w:val="16"/>
          <w:szCs w:val="16"/>
        </w:rPr>
        <w:t>12</w:t>
      </w:r>
      <w:r w:rsidR="00203DA8" w:rsidRPr="00413D96">
        <w:rPr>
          <w:rFonts w:ascii="Arial" w:eastAsia="Arial Unicode MS" w:hAnsi="Arial" w:cs="Arial"/>
          <w:noProof/>
          <w:color w:val="000000"/>
          <w:sz w:val="16"/>
          <w:szCs w:val="16"/>
        </w:rPr>
        <w:t>/</w:t>
      </w:r>
      <w:r w:rsidR="00A1321E" w:rsidRPr="00A1321E">
        <w:rPr>
          <w:rFonts w:ascii="Arial" w:eastAsia="Arial Unicode MS" w:hAnsi="Arial" w:cs="Arial"/>
          <w:noProof/>
          <w:color w:val="000000"/>
          <w:sz w:val="16"/>
          <w:szCs w:val="16"/>
        </w:rPr>
        <w:t>2022</w:t>
      </w:r>
      <w:r w:rsidR="00203DA8" w:rsidRPr="00413D96">
        <w:rPr>
          <w:rFonts w:ascii="Arial" w:eastAsia="Arial Unicode MS" w:hAnsi="Arial" w:cs="Arial"/>
          <w:noProof/>
          <w:color w:val="000000"/>
          <w:sz w:val="16"/>
          <w:szCs w:val="16"/>
        </w:rPr>
        <w:t xml:space="preserve"> on </w:t>
      </w:r>
      <w:r w:rsidR="00A1321E" w:rsidRPr="00A1321E">
        <w:rPr>
          <w:rFonts w:ascii="Arial" w:eastAsia="Arial Unicode MS" w:hAnsi="Arial" w:cs="Arial"/>
          <w:noProof/>
          <w:color w:val="000000"/>
          <w:sz w:val="16"/>
          <w:szCs w:val="16"/>
        </w:rPr>
        <w:t>27</w:t>
      </w:r>
      <w:r w:rsidR="00203DA8" w:rsidRPr="00413D96">
        <w:rPr>
          <w:rFonts w:ascii="Arial" w:eastAsia="Arial Unicode MS" w:hAnsi="Arial" w:cs="Arial"/>
          <w:noProof/>
          <w:color w:val="000000"/>
          <w:sz w:val="16"/>
          <w:szCs w:val="16"/>
        </w:rPr>
        <w:t xml:space="preserve"> September </w:t>
      </w:r>
      <w:r w:rsidR="00A1321E" w:rsidRPr="00A1321E">
        <w:rPr>
          <w:rFonts w:ascii="Arial" w:eastAsia="Arial Unicode MS" w:hAnsi="Arial" w:cs="Arial"/>
          <w:noProof/>
          <w:color w:val="000000"/>
          <w:sz w:val="16"/>
          <w:szCs w:val="16"/>
        </w:rPr>
        <w:t>2022</w:t>
      </w:r>
      <w:r w:rsidR="00203DA8" w:rsidRPr="00413D96">
        <w:rPr>
          <w:rFonts w:ascii="Arial" w:eastAsia="Arial Unicode MS" w:hAnsi="Arial" w:cs="Arial"/>
          <w:noProof/>
          <w:color w:val="000000"/>
          <w:sz w:val="16"/>
          <w:szCs w:val="16"/>
        </w:rPr>
        <w:t xml:space="preserve">, the shareholder passed the resolution to dissolution of Glow Energy Myanmar Company Limited. Such subsidiary registered for the dissolution during the fourth quarter of </w:t>
      </w:r>
      <w:r w:rsidR="00A1321E" w:rsidRPr="00A1321E">
        <w:rPr>
          <w:rFonts w:ascii="Arial" w:eastAsia="Arial Unicode MS" w:hAnsi="Arial" w:cs="Arial"/>
          <w:noProof/>
          <w:color w:val="000000"/>
          <w:sz w:val="16"/>
          <w:szCs w:val="16"/>
        </w:rPr>
        <w:t>2022</w:t>
      </w:r>
      <w:r w:rsidR="00203DA8" w:rsidRPr="00413D96">
        <w:rPr>
          <w:rFonts w:ascii="Arial" w:eastAsia="Arial Unicode MS" w:hAnsi="Arial" w:cs="Arial"/>
          <w:noProof/>
          <w:color w:val="000000"/>
          <w:sz w:val="16"/>
          <w:szCs w:val="16"/>
        </w:rPr>
        <w:t xml:space="preserve"> and currently on the process of liquidation.</w:t>
      </w:r>
    </w:p>
    <w:p w14:paraId="723ECB37" w14:textId="77777777" w:rsidR="00CE7631" w:rsidRPr="00CE7631" w:rsidRDefault="00CE7631" w:rsidP="00CE7631">
      <w:pPr>
        <w:tabs>
          <w:tab w:val="left" w:pos="900"/>
        </w:tabs>
        <w:ind w:left="907" w:hanging="360"/>
        <w:jc w:val="thaiDistribute"/>
        <w:rPr>
          <w:rFonts w:ascii="Arial" w:eastAsia="Arial Unicode MS" w:hAnsi="Arial" w:cs="Arial"/>
          <w:noProof/>
          <w:color w:val="000000"/>
          <w:sz w:val="8"/>
          <w:szCs w:val="8"/>
        </w:rPr>
      </w:pPr>
    </w:p>
    <w:p w14:paraId="664C69AD" w14:textId="5AE15ED5" w:rsidR="003E2D92" w:rsidRPr="00413D96" w:rsidRDefault="003E2D92" w:rsidP="00CE7631">
      <w:pPr>
        <w:tabs>
          <w:tab w:val="left" w:pos="900"/>
        </w:tabs>
        <w:ind w:left="907" w:hanging="360"/>
        <w:jc w:val="thaiDistribute"/>
        <w:rPr>
          <w:rFonts w:ascii="Arial" w:eastAsia="Arial Unicode MS" w:hAnsi="Arial" w:cs="Arial"/>
          <w:noProof/>
          <w:color w:val="000000"/>
          <w:sz w:val="16"/>
          <w:szCs w:val="16"/>
        </w:rPr>
      </w:pPr>
      <w:r w:rsidRPr="00413D96">
        <w:rPr>
          <w:rFonts w:ascii="Arial" w:eastAsia="Arial Unicode MS" w:hAnsi="Arial" w:cs="Arial"/>
          <w:noProof/>
          <w:color w:val="000000"/>
          <w:sz w:val="16"/>
          <w:szCs w:val="16"/>
        </w:rPr>
        <w:t>****</w:t>
      </w:r>
      <w:r w:rsidR="000C171F" w:rsidRPr="00413D96">
        <w:rPr>
          <w:rFonts w:ascii="Arial" w:eastAsia="Arial Unicode MS" w:hAnsi="Arial" w:cs="Arial"/>
          <w:noProof/>
          <w:color w:val="000000"/>
          <w:sz w:val="16"/>
          <w:szCs w:val="16"/>
        </w:rPr>
        <w:tab/>
      </w:r>
      <w:r w:rsidRPr="00413D96">
        <w:rPr>
          <w:rFonts w:ascii="Arial" w:eastAsia="Arial Unicode MS" w:hAnsi="Arial" w:cs="Arial"/>
          <w:noProof/>
          <w:color w:val="000000"/>
          <w:sz w:val="16"/>
          <w:szCs w:val="16"/>
        </w:rPr>
        <w:t xml:space="preserve">On </w:t>
      </w:r>
      <w:r w:rsidR="00A1321E" w:rsidRPr="00A1321E">
        <w:rPr>
          <w:rFonts w:ascii="Arial" w:eastAsia="Arial Unicode MS" w:hAnsi="Arial" w:cs="Arial"/>
          <w:noProof/>
          <w:color w:val="000000"/>
          <w:sz w:val="16"/>
          <w:szCs w:val="16"/>
        </w:rPr>
        <w:t>10</w:t>
      </w:r>
      <w:r w:rsidRPr="00413D96">
        <w:rPr>
          <w:rFonts w:ascii="Arial" w:eastAsia="Arial Unicode MS" w:hAnsi="Arial" w:cs="Arial"/>
          <w:noProof/>
          <w:color w:val="000000"/>
          <w:sz w:val="16"/>
          <w:szCs w:val="16"/>
        </w:rPr>
        <w:t xml:space="preserve"> October </w:t>
      </w:r>
      <w:r w:rsidR="00A1321E" w:rsidRPr="00A1321E">
        <w:rPr>
          <w:rFonts w:ascii="Arial" w:eastAsia="Arial Unicode MS" w:hAnsi="Arial" w:cs="Arial"/>
          <w:noProof/>
          <w:color w:val="000000"/>
          <w:sz w:val="16"/>
          <w:szCs w:val="16"/>
        </w:rPr>
        <w:t>2024</w:t>
      </w:r>
      <w:r w:rsidRPr="00413D96">
        <w:rPr>
          <w:rFonts w:ascii="Arial" w:eastAsia="Arial Unicode MS" w:hAnsi="Arial" w:cs="Arial"/>
          <w:noProof/>
          <w:color w:val="000000"/>
          <w:sz w:val="16"/>
          <w:szCs w:val="16"/>
        </w:rPr>
        <w:t xml:space="preserve">, Combined Heat and Power Producing Company Limited (a subsidiary) and Keppel EAAS (Thailand) Limited registered the establishment of CoolConnext Company Limited in Thailand. The subsidiary has </w:t>
      </w:r>
      <w:r w:rsidR="00A1321E" w:rsidRPr="00A1321E">
        <w:rPr>
          <w:rFonts w:ascii="Arial" w:eastAsia="Arial Unicode MS" w:hAnsi="Arial" w:cs="Arial"/>
          <w:noProof/>
          <w:color w:val="000000"/>
          <w:sz w:val="16"/>
          <w:szCs w:val="16"/>
        </w:rPr>
        <w:t>51</w:t>
      </w:r>
      <w:r w:rsidRPr="00413D96">
        <w:rPr>
          <w:rFonts w:ascii="Arial" w:eastAsia="Arial Unicode MS" w:hAnsi="Arial" w:cs="Arial"/>
          <w:noProof/>
          <w:color w:val="000000"/>
          <w:sz w:val="16"/>
          <w:szCs w:val="16"/>
        </w:rPr>
        <w:t xml:space="preserve">% </w:t>
      </w:r>
      <w:r w:rsidR="00AE25A1" w:rsidRPr="00413D96">
        <w:rPr>
          <w:rFonts w:ascii="Arial" w:eastAsia="Arial Unicode MS" w:hAnsi="Arial" w:cs="Arial"/>
          <w:noProof/>
          <w:color w:val="000000"/>
          <w:sz w:val="16"/>
          <w:szCs w:val="16"/>
        </w:rPr>
        <w:t>in share</w:t>
      </w:r>
      <w:r w:rsidR="00CC69F0" w:rsidRPr="00413D96">
        <w:rPr>
          <w:rFonts w:ascii="Arial" w:eastAsia="Arial Unicode MS" w:hAnsi="Arial" w:cs="Arial"/>
          <w:noProof/>
          <w:color w:val="000000"/>
          <w:sz w:val="16"/>
          <w:szCs w:val="16"/>
        </w:rPr>
        <w:t>holding</w:t>
      </w:r>
      <w:r w:rsidR="00121F0C" w:rsidRPr="00413D96">
        <w:rPr>
          <w:rFonts w:ascii="Arial" w:eastAsia="Arial Unicode MS" w:hAnsi="Arial" w:cs="Arial"/>
          <w:noProof/>
          <w:color w:val="000000"/>
          <w:sz w:val="16"/>
          <w:szCs w:val="16"/>
        </w:rPr>
        <w:t xml:space="preserve"> interest</w:t>
      </w:r>
      <w:r w:rsidRPr="00413D96">
        <w:rPr>
          <w:rFonts w:ascii="Arial" w:eastAsia="Arial Unicode MS" w:hAnsi="Arial" w:cs="Arial"/>
          <w:noProof/>
          <w:color w:val="000000"/>
          <w:sz w:val="16"/>
          <w:szCs w:val="16"/>
        </w:rPr>
        <w:t xml:space="preserve"> in CoolConneext Company Limited. The objective of this company is to study the feasibility and support the expansion plan for investment in chilled water services business and renewable energy projects in Southeast Asia.</w:t>
      </w:r>
    </w:p>
    <w:p w14:paraId="3CA6F952" w14:textId="77777777" w:rsidR="00322E94" w:rsidRPr="00413D96" w:rsidRDefault="00322E94" w:rsidP="0050181E">
      <w:pPr>
        <w:ind w:left="900" w:hanging="360"/>
        <w:jc w:val="thaiDistribute"/>
        <w:rPr>
          <w:rFonts w:ascii="Arial" w:eastAsia="Arial Unicode MS" w:hAnsi="Arial" w:cs="Arial"/>
          <w:color w:val="000000"/>
          <w:sz w:val="14"/>
          <w:szCs w:val="14"/>
        </w:rPr>
      </w:pPr>
    </w:p>
    <w:p w14:paraId="5F806446" w14:textId="26733518" w:rsidR="00C60C73" w:rsidRPr="00413D96" w:rsidRDefault="00C60C73">
      <w:pPr>
        <w:rPr>
          <w:rFonts w:ascii="Arial" w:hAnsi="Arial" w:cs="Arial"/>
          <w:b/>
          <w:bCs/>
          <w:color w:val="000000"/>
          <w:sz w:val="18"/>
          <w:szCs w:val="18"/>
        </w:rPr>
      </w:pPr>
      <w:r w:rsidRPr="00413D96">
        <w:rPr>
          <w:rFonts w:ascii="Arial" w:hAnsi="Arial" w:cs="Arial"/>
          <w:b/>
          <w:bCs/>
          <w:color w:val="000000"/>
          <w:sz w:val="18"/>
          <w:szCs w:val="18"/>
        </w:rPr>
        <w:br w:type="page"/>
      </w:r>
    </w:p>
    <w:p w14:paraId="2CC89404" w14:textId="77777777" w:rsidR="000234D6" w:rsidRPr="00413D96" w:rsidRDefault="000234D6" w:rsidP="00BD647D">
      <w:pPr>
        <w:ind w:left="540"/>
        <w:jc w:val="thaiDistribute"/>
        <w:rPr>
          <w:rFonts w:ascii="Arial" w:hAnsi="Arial" w:cs="Arial"/>
          <w:b/>
          <w:bCs/>
          <w:color w:val="000000"/>
          <w:sz w:val="18"/>
          <w:szCs w:val="18"/>
        </w:rPr>
      </w:pPr>
    </w:p>
    <w:p w14:paraId="2BE60E31" w14:textId="75EEA6C2" w:rsidR="009168BD" w:rsidRPr="00413D96" w:rsidRDefault="009168BD" w:rsidP="00BD647D">
      <w:pPr>
        <w:ind w:left="540"/>
        <w:jc w:val="thaiDistribute"/>
        <w:rPr>
          <w:rFonts w:ascii="Arial" w:eastAsia="Arial Unicode MS" w:hAnsi="Arial" w:cs="Arial"/>
          <w:b/>
          <w:bCs/>
          <w:noProof/>
          <w:color w:val="000000"/>
          <w:sz w:val="18"/>
          <w:szCs w:val="18"/>
        </w:rPr>
      </w:pPr>
      <w:r w:rsidRPr="00413D96">
        <w:rPr>
          <w:rFonts w:ascii="Arial" w:hAnsi="Arial" w:cs="Arial"/>
          <w:b/>
          <w:bCs/>
          <w:color w:val="000000"/>
          <w:sz w:val="18"/>
          <w:szCs w:val="18"/>
        </w:rPr>
        <w:t>Summarised financial information for subsidiaries with material non-controlling interests</w:t>
      </w:r>
    </w:p>
    <w:p w14:paraId="33BB264C" w14:textId="77777777" w:rsidR="009168BD" w:rsidRPr="00413D96" w:rsidRDefault="009168BD" w:rsidP="00BD647D">
      <w:pPr>
        <w:ind w:left="540"/>
        <w:jc w:val="thaiDistribute"/>
        <w:rPr>
          <w:rFonts w:ascii="Arial" w:eastAsia="Arial Unicode MS" w:hAnsi="Arial" w:cs="Arial"/>
          <w:color w:val="000000"/>
          <w:sz w:val="18"/>
          <w:szCs w:val="18"/>
        </w:rPr>
      </w:pPr>
    </w:p>
    <w:p w14:paraId="2DB909CD" w14:textId="77777777" w:rsidR="009168BD" w:rsidRPr="00413D96" w:rsidRDefault="009168BD" w:rsidP="00BD647D">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2EB9CF4C" w14:textId="77777777" w:rsidR="009168BD" w:rsidRPr="00413D96" w:rsidRDefault="009168BD" w:rsidP="00BD647D">
      <w:pPr>
        <w:ind w:left="540"/>
        <w:jc w:val="both"/>
        <w:rPr>
          <w:rFonts w:ascii="Arial" w:eastAsia="Arial Unicode MS" w:hAnsi="Arial" w:cs="Arial"/>
          <w:color w:val="000000"/>
          <w:sz w:val="18"/>
          <w:szCs w:val="18"/>
        </w:rPr>
      </w:pPr>
    </w:p>
    <w:p w14:paraId="29525793" w14:textId="77777777" w:rsidR="009168BD" w:rsidRPr="00413D96" w:rsidRDefault="009168BD" w:rsidP="00BD647D">
      <w:pPr>
        <w:ind w:left="54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Summarised statement of financial position</w:t>
      </w:r>
    </w:p>
    <w:p w14:paraId="56F66862" w14:textId="22BAA7D1" w:rsidR="009168BD" w:rsidRPr="00413D96" w:rsidRDefault="009168BD" w:rsidP="00BD647D">
      <w:pPr>
        <w:ind w:left="540"/>
        <w:jc w:val="thaiDistribute"/>
        <w:rPr>
          <w:rFonts w:ascii="Arial" w:eastAsia="Arial Unicode MS" w:hAnsi="Arial" w:cs="Arial"/>
          <w:i/>
          <w:iCs/>
          <w:color w:val="000000"/>
          <w:sz w:val="18"/>
          <w:szCs w:val="18"/>
        </w:rPr>
      </w:pPr>
    </w:p>
    <w:tbl>
      <w:tblPr>
        <w:tblW w:w="14850" w:type="dxa"/>
        <w:tblInd w:w="531" w:type="dxa"/>
        <w:tblLayout w:type="fixed"/>
        <w:tblLook w:val="0000" w:firstRow="0" w:lastRow="0" w:firstColumn="0" w:lastColumn="0" w:noHBand="0" w:noVBand="0"/>
      </w:tblPr>
      <w:tblGrid>
        <w:gridCol w:w="6210"/>
        <w:gridCol w:w="1440"/>
        <w:gridCol w:w="1440"/>
        <w:gridCol w:w="1440"/>
        <w:gridCol w:w="1440"/>
        <w:gridCol w:w="1440"/>
        <w:gridCol w:w="1440"/>
      </w:tblGrid>
      <w:tr w:rsidR="00B77965" w:rsidRPr="00413D96" w14:paraId="64B673EB" w14:textId="77777777" w:rsidTr="00E417C7">
        <w:trPr>
          <w:cantSplit/>
        </w:trPr>
        <w:tc>
          <w:tcPr>
            <w:tcW w:w="6210" w:type="dxa"/>
            <w:shd w:val="clear" w:color="auto" w:fill="auto"/>
          </w:tcPr>
          <w:p w14:paraId="79379E20" w14:textId="77777777" w:rsidR="00B77965" w:rsidRPr="00413D96" w:rsidRDefault="00B77965" w:rsidP="000B7AA1">
            <w:pPr>
              <w:ind w:left="-105" w:right="-126"/>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65BA2709" w14:textId="77777777" w:rsidR="00B77965" w:rsidRPr="00413D96" w:rsidRDefault="00B77965" w:rsidP="000B7AA1">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IRPC Clean Power </w:t>
            </w:r>
          </w:p>
          <w:p w14:paraId="31787663" w14:textId="77777777" w:rsidR="00B77965" w:rsidRPr="00413D96" w:rsidRDefault="00B77965" w:rsidP="000B7AA1">
            <w:pPr>
              <w:ind w:right="-72"/>
              <w:jc w:val="center"/>
              <w:rPr>
                <w:rFonts w:ascii="Arial" w:hAnsi="Arial" w:cs="Arial"/>
                <w:b/>
                <w:bCs/>
                <w:color w:val="000000"/>
                <w:sz w:val="18"/>
                <w:szCs w:val="18"/>
                <w:cs/>
              </w:rPr>
            </w:pPr>
            <w:r w:rsidRPr="00413D96">
              <w:rPr>
                <w:rFonts w:ascii="Arial" w:hAnsi="Arial" w:cs="Arial"/>
                <w:b/>
                <w:bCs/>
                <w:color w:val="000000"/>
                <w:sz w:val="18"/>
                <w:szCs w:val="18"/>
              </w:rPr>
              <w:t>Company Limited</w:t>
            </w:r>
          </w:p>
        </w:tc>
        <w:tc>
          <w:tcPr>
            <w:tcW w:w="2880" w:type="dxa"/>
            <w:gridSpan w:val="2"/>
            <w:tcBorders>
              <w:bottom w:val="single" w:sz="4" w:space="0" w:color="auto"/>
            </w:tcBorders>
            <w:shd w:val="clear" w:color="auto" w:fill="auto"/>
            <w:vAlign w:val="bottom"/>
          </w:tcPr>
          <w:p w14:paraId="75627FF0" w14:textId="77777777" w:rsidR="00B77965" w:rsidRPr="00413D96" w:rsidRDefault="00B77965" w:rsidP="000B7AA1">
            <w:pPr>
              <w:ind w:right="-72"/>
              <w:jc w:val="center"/>
              <w:rPr>
                <w:rFonts w:ascii="Arial" w:eastAsia="Arial Unicode MS" w:hAnsi="Arial" w:cs="Arial"/>
                <w:b/>
                <w:bCs/>
                <w:color w:val="000000"/>
                <w:sz w:val="18"/>
                <w:szCs w:val="18"/>
                <w:cs/>
              </w:rPr>
            </w:pPr>
            <w:r w:rsidRPr="00413D96">
              <w:rPr>
                <w:rFonts w:ascii="Arial" w:hAnsi="Arial" w:cs="Arial"/>
                <w:b/>
                <w:bCs/>
                <w:color w:val="000000"/>
                <w:sz w:val="18"/>
                <w:szCs w:val="18"/>
              </w:rPr>
              <w:t>GHECO-One Company Limited</w:t>
            </w:r>
          </w:p>
        </w:tc>
        <w:tc>
          <w:tcPr>
            <w:tcW w:w="2880" w:type="dxa"/>
            <w:gridSpan w:val="2"/>
            <w:tcBorders>
              <w:bottom w:val="single" w:sz="4" w:space="0" w:color="auto"/>
            </w:tcBorders>
            <w:shd w:val="clear" w:color="auto" w:fill="auto"/>
            <w:vAlign w:val="bottom"/>
          </w:tcPr>
          <w:p w14:paraId="5ED3216E" w14:textId="77777777" w:rsidR="00B77965" w:rsidRPr="00413D96" w:rsidRDefault="00B77965" w:rsidP="000B7AA1">
            <w:pPr>
              <w:ind w:right="-72"/>
              <w:jc w:val="center"/>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Total</w:t>
            </w:r>
          </w:p>
        </w:tc>
      </w:tr>
      <w:tr w:rsidR="00B77965" w:rsidRPr="00413D96" w14:paraId="473B91FD" w14:textId="77777777" w:rsidTr="004B78DD">
        <w:trPr>
          <w:cantSplit/>
        </w:trPr>
        <w:tc>
          <w:tcPr>
            <w:tcW w:w="6210" w:type="dxa"/>
            <w:shd w:val="clear" w:color="auto" w:fill="auto"/>
          </w:tcPr>
          <w:p w14:paraId="4689DAFB" w14:textId="1A2203DB" w:rsidR="00B77965" w:rsidRPr="00413D96" w:rsidRDefault="00B77965" w:rsidP="000B7AA1">
            <w:pPr>
              <w:ind w:left="-105" w:right="-126"/>
              <w:rPr>
                <w:rFonts w:ascii="Arial" w:hAnsi="Arial" w:cs="Arial"/>
                <w:b/>
                <w:bCs/>
                <w:color w:val="000000"/>
                <w:sz w:val="18"/>
                <w:szCs w:val="18"/>
                <w:cs/>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31A2BC81" w14:textId="602923C0" w:rsidR="00B77965" w:rsidRPr="00413D96" w:rsidRDefault="00A1321E" w:rsidP="000B7AA1">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4B267B3A" w14:textId="1C407FED" w:rsidR="00B77965" w:rsidRPr="00413D96" w:rsidRDefault="00A1321E" w:rsidP="000B7AA1">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1E523C29" w14:textId="26276C30" w:rsidR="00B77965" w:rsidRPr="00413D96" w:rsidRDefault="00A1321E" w:rsidP="000B7AA1">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53DAAD70" w14:textId="307413DF" w:rsidR="00B77965" w:rsidRPr="00413D96" w:rsidRDefault="00A1321E" w:rsidP="000B7AA1">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073C728A" w14:textId="0D8EED88" w:rsidR="00B77965" w:rsidRPr="00413D96" w:rsidRDefault="00A1321E" w:rsidP="000B7AA1">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3502CB3C" w14:textId="3F334A6D" w:rsidR="00B77965" w:rsidRPr="00413D96" w:rsidRDefault="00A1321E" w:rsidP="000B7AA1">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r>
      <w:tr w:rsidR="00B77965" w:rsidRPr="00413D96" w14:paraId="36C96179" w14:textId="77777777" w:rsidTr="004B78DD">
        <w:trPr>
          <w:cantSplit/>
        </w:trPr>
        <w:tc>
          <w:tcPr>
            <w:tcW w:w="6210" w:type="dxa"/>
            <w:shd w:val="clear" w:color="auto" w:fill="auto"/>
          </w:tcPr>
          <w:p w14:paraId="535C84E7" w14:textId="77777777" w:rsidR="00B77965" w:rsidRPr="00413D96" w:rsidRDefault="00B77965" w:rsidP="000B7AA1">
            <w:pPr>
              <w:ind w:left="-105" w:right="-126"/>
              <w:rPr>
                <w:rFonts w:ascii="Arial" w:hAnsi="Arial" w:cs="Arial"/>
                <w:color w:val="000000"/>
                <w:sz w:val="18"/>
                <w:szCs w:val="18"/>
              </w:rPr>
            </w:pPr>
          </w:p>
        </w:tc>
        <w:tc>
          <w:tcPr>
            <w:tcW w:w="1440" w:type="dxa"/>
            <w:tcBorders>
              <w:bottom w:val="single" w:sz="4" w:space="0" w:color="auto"/>
            </w:tcBorders>
            <w:shd w:val="clear" w:color="auto" w:fill="auto"/>
          </w:tcPr>
          <w:p w14:paraId="1F6384A3"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47E41836"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1481B5E6"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4F2BE9B5"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62B1A496"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5403F48B" w14:textId="77777777" w:rsidR="00B77965" w:rsidRPr="00413D96"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r>
      <w:tr w:rsidR="00B77965" w:rsidRPr="00413D96" w14:paraId="03536FAD" w14:textId="77777777" w:rsidTr="004B78DD">
        <w:trPr>
          <w:cantSplit/>
        </w:trPr>
        <w:tc>
          <w:tcPr>
            <w:tcW w:w="6210" w:type="dxa"/>
            <w:shd w:val="clear" w:color="auto" w:fill="auto"/>
          </w:tcPr>
          <w:p w14:paraId="66AD24CA" w14:textId="77777777" w:rsidR="00B77965" w:rsidRPr="00413D96" w:rsidRDefault="00B77965" w:rsidP="000B7AA1">
            <w:pPr>
              <w:ind w:left="-105" w:right="-126"/>
              <w:rPr>
                <w:rFonts w:ascii="Arial" w:hAnsi="Arial" w:cs="Arial"/>
                <w:color w:val="000000"/>
                <w:sz w:val="12"/>
                <w:szCs w:val="12"/>
                <w:rtl/>
                <w:cs/>
              </w:rPr>
            </w:pPr>
          </w:p>
        </w:tc>
        <w:tc>
          <w:tcPr>
            <w:tcW w:w="1440" w:type="dxa"/>
            <w:tcBorders>
              <w:top w:val="single" w:sz="4" w:space="0" w:color="auto"/>
            </w:tcBorders>
            <w:shd w:val="clear" w:color="auto" w:fill="auto"/>
          </w:tcPr>
          <w:p w14:paraId="1B693E50" w14:textId="77777777" w:rsidR="00B77965" w:rsidRPr="00413D96" w:rsidRDefault="00B77965" w:rsidP="000B7AA1">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F88503D" w14:textId="77777777" w:rsidR="00B77965" w:rsidRPr="00413D96" w:rsidRDefault="00B77965" w:rsidP="000B7AA1">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B7B1173" w14:textId="77777777" w:rsidR="00B77965" w:rsidRPr="00413D96" w:rsidRDefault="00B77965" w:rsidP="000B7AA1">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5B5921B9" w14:textId="77777777" w:rsidR="00B77965" w:rsidRPr="00413D96" w:rsidRDefault="00B77965" w:rsidP="000B7AA1">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056F91D9" w14:textId="77777777" w:rsidR="00B77965" w:rsidRPr="00413D96" w:rsidRDefault="00B77965" w:rsidP="000B7AA1">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43AEAEE" w14:textId="77777777" w:rsidR="00B77965" w:rsidRPr="00413D96" w:rsidRDefault="00B77965" w:rsidP="000B7AA1">
            <w:pPr>
              <w:ind w:right="-72"/>
              <w:jc w:val="right"/>
              <w:rPr>
                <w:rFonts w:ascii="Arial" w:hAnsi="Arial" w:cs="Arial"/>
                <w:color w:val="000000"/>
                <w:sz w:val="12"/>
                <w:szCs w:val="12"/>
              </w:rPr>
            </w:pPr>
          </w:p>
        </w:tc>
      </w:tr>
      <w:tr w:rsidR="002D69D8" w:rsidRPr="00413D96" w14:paraId="17B917ED" w14:textId="77777777" w:rsidTr="004B78DD">
        <w:trPr>
          <w:cantSplit/>
        </w:trPr>
        <w:tc>
          <w:tcPr>
            <w:tcW w:w="6210" w:type="dxa"/>
            <w:shd w:val="clear" w:color="auto" w:fill="auto"/>
          </w:tcPr>
          <w:p w14:paraId="32EFF0B4" w14:textId="77777777" w:rsidR="002D69D8" w:rsidRPr="00413D96" w:rsidRDefault="002D69D8" w:rsidP="002D69D8">
            <w:pPr>
              <w:ind w:left="-105" w:right="-108"/>
              <w:rPr>
                <w:rFonts w:ascii="Arial" w:hAnsi="Arial" w:cs="Arial"/>
                <w:b/>
                <w:bCs/>
                <w:color w:val="000000"/>
                <w:sz w:val="18"/>
                <w:szCs w:val="18"/>
              </w:rPr>
            </w:pPr>
            <w:r w:rsidRPr="00413D96">
              <w:rPr>
                <w:rFonts w:ascii="Arial" w:hAnsi="Arial" w:cs="Arial"/>
                <w:color w:val="000000"/>
                <w:sz w:val="18"/>
                <w:szCs w:val="18"/>
              </w:rPr>
              <w:t>Current assets</w:t>
            </w:r>
          </w:p>
        </w:tc>
        <w:tc>
          <w:tcPr>
            <w:tcW w:w="1440" w:type="dxa"/>
            <w:shd w:val="clear" w:color="auto" w:fill="auto"/>
          </w:tcPr>
          <w:p w14:paraId="39F1ED5B" w14:textId="40544B3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w:t>
            </w:r>
            <w:r w:rsidR="002D69D8" w:rsidRPr="00413D96">
              <w:rPr>
                <w:rFonts w:ascii="Arial" w:hAnsi="Arial" w:cs="Arial"/>
                <w:color w:val="000000"/>
                <w:sz w:val="18"/>
                <w:szCs w:val="18"/>
              </w:rPr>
              <w:t>,</w:t>
            </w:r>
            <w:r w:rsidRPr="00A1321E">
              <w:rPr>
                <w:rFonts w:ascii="Arial" w:hAnsi="Arial" w:cs="Arial"/>
                <w:color w:val="000000"/>
                <w:sz w:val="18"/>
                <w:szCs w:val="18"/>
              </w:rPr>
              <w:t>873</w:t>
            </w:r>
          </w:p>
        </w:tc>
        <w:tc>
          <w:tcPr>
            <w:tcW w:w="1440" w:type="dxa"/>
            <w:shd w:val="clear" w:color="auto" w:fill="auto"/>
          </w:tcPr>
          <w:p w14:paraId="112B7CE0" w14:textId="49547C7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w:t>
            </w:r>
            <w:r w:rsidR="002D69D8" w:rsidRPr="00413D96">
              <w:rPr>
                <w:rFonts w:ascii="Arial" w:hAnsi="Arial" w:cs="Arial"/>
                <w:color w:val="000000"/>
                <w:sz w:val="18"/>
                <w:szCs w:val="18"/>
              </w:rPr>
              <w:t>,</w:t>
            </w:r>
            <w:r w:rsidRPr="00A1321E">
              <w:rPr>
                <w:rFonts w:ascii="Arial" w:hAnsi="Arial" w:cs="Arial"/>
                <w:color w:val="000000"/>
                <w:sz w:val="18"/>
                <w:szCs w:val="18"/>
              </w:rPr>
              <w:t>968</w:t>
            </w:r>
          </w:p>
        </w:tc>
        <w:tc>
          <w:tcPr>
            <w:tcW w:w="1440" w:type="dxa"/>
            <w:shd w:val="clear" w:color="auto" w:fill="auto"/>
          </w:tcPr>
          <w:p w14:paraId="4C62556C" w14:textId="72064FCE"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10</w:t>
            </w:r>
            <w:r w:rsidR="002D69D8" w:rsidRPr="00413D96">
              <w:rPr>
                <w:rFonts w:ascii="Arial" w:hAnsi="Arial" w:cs="Arial"/>
                <w:color w:val="000000"/>
                <w:sz w:val="18"/>
                <w:szCs w:val="18"/>
              </w:rPr>
              <w:t>,</w:t>
            </w:r>
            <w:r w:rsidRPr="00A1321E">
              <w:rPr>
                <w:rFonts w:ascii="Arial" w:hAnsi="Arial" w:cs="Arial"/>
                <w:color w:val="000000"/>
                <w:sz w:val="18"/>
                <w:szCs w:val="18"/>
              </w:rPr>
              <w:t>889</w:t>
            </w:r>
          </w:p>
        </w:tc>
        <w:tc>
          <w:tcPr>
            <w:tcW w:w="1440" w:type="dxa"/>
            <w:shd w:val="clear" w:color="auto" w:fill="auto"/>
          </w:tcPr>
          <w:p w14:paraId="7373E4FA" w14:textId="1CCFA1D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9</w:t>
            </w:r>
            <w:r w:rsidR="002D69D8" w:rsidRPr="00413D96">
              <w:rPr>
                <w:rFonts w:ascii="Arial" w:hAnsi="Arial" w:cs="Arial"/>
                <w:color w:val="000000"/>
                <w:sz w:val="18"/>
                <w:szCs w:val="18"/>
              </w:rPr>
              <w:t>,</w:t>
            </w:r>
            <w:r w:rsidRPr="00A1321E">
              <w:rPr>
                <w:rFonts w:ascii="Arial" w:hAnsi="Arial" w:cs="Arial"/>
                <w:color w:val="000000"/>
                <w:sz w:val="18"/>
                <w:szCs w:val="18"/>
              </w:rPr>
              <w:t>641</w:t>
            </w:r>
          </w:p>
        </w:tc>
        <w:tc>
          <w:tcPr>
            <w:tcW w:w="1440" w:type="dxa"/>
            <w:shd w:val="clear" w:color="auto" w:fill="auto"/>
          </w:tcPr>
          <w:p w14:paraId="4024355E" w14:textId="6AAABDFC"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14</w:t>
            </w:r>
            <w:r w:rsidR="002D69D8" w:rsidRPr="00413D96">
              <w:rPr>
                <w:rFonts w:ascii="Arial" w:hAnsi="Arial" w:cs="Arial"/>
                <w:color w:val="000000"/>
                <w:sz w:val="18"/>
                <w:szCs w:val="18"/>
              </w:rPr>
              <w:t>,</w:t>
            </w:r>
            <w:r w:rsidRPr="00A1321E">
              <w:rPr>
                <w:rFonts w:ascii="Arial" w:hAnsi="Arial" w:cs="Arial"/>
                <w:color w:val="000000"/>
                <w:sz w:val="18"/>
                <w:szCs w:val="18"/>
              </w:rPr>
              <w:t>762</w:t>
            </w:r>
          </w:p>
        </w:tc>
        <w:tc>
          <w:tcPr>
            <w:tcW w:w="1440" w:type="dxa"/>
            <w:shd w:val="clear" w:color="auto" w:fill="auto"/>
          </w:tcPr>
          <w:p w14:paraId="48203C60" w14:textId="3BD7856B"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13</w:t>
            </w:r>
            <w:r w:rsidR="002D69D8" w:rsidRPr="00413D96">
              <w:rPr>
                <w:rFonts w:ascii="Arial" w:hAnsi="Arial" w:cs="Arial"/>
                <w:color w:val="000000"/>
                <w:sz w:val="18"/>
                <w:szCs w:val="18"/>
              </w:rPr>
              <w:t>,</w:t>
            </w:r>
            <w:r w:rsidRPr="00A1321E">
              <w:rPr>
                <w:rFonts w:ascii="Arial" w:hAnsi="Arial" w:cs="Arial"/>
                <w:color w:val="000000"/>
                <w:sz w:val="18"/>
                <w:szCs w:val="18"/>
              </w:rPr>
              <w:t>609</w:t>
            </w:r>
          </w:p>
        </w:tc>
      </w:tr>
      <w:tr w:rsidR="002D69D8" w:rsidRPr="00413D96" w14:paraId="7B0CF779" w14:textId="77777777" w:rsidTr="004B78DD">
        <w:trPr>
          <w:cantSplit/>
        </w:trPr>
        <w:tc>
          <w:tcPr>
            <w:tcW w:w="6210" w:type="dxa"/>
            <w:shd w:val="clear" w:color="auto" w:fill="auto"/>
          </w:tcPr>
          <w:p w14:paraId="32D7ABE6" w14:textId="77777777" w:rsidR="002D69D8" w:rsidRPr="00413D96" w:rsidRDefault="002D69D8" w:rsidP="002D69D8">
            <w:pPr>
              <w:ind w:left="-105" w:right="-108"/>
              <w:rPr>
                <w:rFonts w:ascii="Arial" w:hAnsi="Arial" w:cs="Arial"/>
                <w:color w:val="000000"/>
                <w:sz w:val="18"/>
                <w:szCs w:val="18"/>
              </w:rPr>
            </w:pPr>
            <w:r w:rsidRPr="00413D96">
              <w:rPr>
                <w:rFonts w:ascii="Arial" w:hAnsi="Arial" w:cs="Arial"/>
                <w:color w:val="000000"/>
                <w:sz w:val="18"/>
                <w:szCs w:val="18"/>
              </w:rPr>
              <w:t>Current liabilities</w:t>
            </w:r>
          </w:p>
        </w:tc>
        <w:tc>
          <w:tcPr>
            <w:tcW w:w="1440" w:type="dxa"/>
            <w:tcBorders>
              <w:bottom w:val="single" w:sz="4" w:space="0" w:color="auto"/>
            </w:tcBorders>
            <w:shd w:val="clear" w:color="auto" w:fill="auto"/>
          </w:tcPr>
          <w:p w14:paraId="16EA775D" w14:textId="23DE51C2"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658</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3BF1F856" w14:textId="19DE9E7B"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044</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4CD0D501" w14:textId="26739A3F"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100</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0288786F" w14:textId="13529684"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492</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4880F179" w14:textId="6A18883A"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w:t>
            </w:r>
            <w:r w:rsidRPr="00413D96">
              <w:rPr>
                <w:rFonts w:ascii="Arial" w:hAnsi="Arial" w:cs="Arial"/>
                <w:color w:val="000000"/>
                <w:sz w:val="18"/>
                <w:szCs w:val="18"/>
              </w:rPr>
              <w:t>,</w:t>
            </w:r>
            <w:r w:rsidR="00A1321E" w:rsidRPr="00A1321E">
              <w:rPr>
                <w:rFonts w:ascii="Arial" w:hAnsi="Arial" w:cs="Arial"/>
                <w:color w:val="000000"/>
                <w:sz w:val="18"/>
                <w:szCs w:val="18"/>
              </w:rPr>
              <w:t>758</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15BC7CD0" w14:textId="464DB954"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w:t>
            </w:r>
            <w:r w:rsidRPr="00413D96">
              <w:rPr>
                <w:rFonts w:ascii="Arial" w:hAnsi="Arial" w:cs="Arial"/>
                <w:color w:val="000000"/>
                <w:sz w:val="18"/>
                <w:szCs w:val="18"/>
              </w:rPr>
              <w:t>,</w:t>
            </w:r>
            <w:r w:rsidR="00A1321E" w:rsidRPr="00A1321E">
              <w:rPr>
                <w:rFonts w:ascii="Arial" w:hAnsi="Arial" w:cs="Arial"/>
                <w:color w:val="000000"/>
                <w:sz w:val="18"/>
                <w:szCs w:val="18"/>
              </w:rPr>
              <w:t>536</w:t>
            </w:r>
            <w:r w:rsidRPr="00413D96">
              <w:rPr>
                <w:rFonts w:ascii="Arial" w:hAnsi="Arial" w:cs="Arial"/>
                <w:color w:val="000000"/>
                <w:sz w:val="18"/>
                <w:szCs w:val="18"/>
              </w:rPr>
              <w:t>)</w:t>
            </w:r>
          </w:p>
        </w:tc>
      </w:tr>
      <w:tr w:rsidR="002D69D8" w:rsidRPr="00413D96" w14:paraId="70321F27" w14:textId="77777777" w:rsidTr="004B78DD">
        <w:trPr>
          <w:cantSplit/>
        </w:trPr>
        <w:tc>
          <w:tcPr>
            <w:tcW w:w="6210" w:type="dxa"/>
            <w:shd w:val="clear" w:color="auto" w:fill="auto"/>
          </w:tcPr>
          <w:p w14:paraId="3B7EDAD6" w14:textId="77777777" w:rsidR="002D69D8" w:rsidRPr="00413D96" w:rsidRDefault="002D69D8" w:rsidP="002D69D8">
            <w:pPr>
              <w:ind w:left="-105" w:right="-108"/>
              <w:rPr>
                <w:rFonts w:ascii="Arial" w:hAnsi="Arial" w:cs="Arial"/>
                <w:color w:val="000000"/>
                <w:sz w:val="12"/>
                <w:szCs w:val="12"/>
              </w:rPr>
            </w:pPr>
          </w:p>
        </w:tc>
        <w:tc>
          <w:tcPr>
            <w:tcW w:w="1440" w:type="dxa"/>
            <w:tcBorders>
              <w:top w:val="single" w:sz="4" w:space="0" w:color="auto"/>
            </w:tcBorders>
            <w:shd w:val="clear" w:color="auto" w:fill="auto"/>
          </w:tcPr>
          <w:p w14:paraId="0C9E2394" w14:textId="45F8E583"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9C7A475" w14:textId="3E11A522"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FCDF1D" w14:textId="5FF11078"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20847BC" w14:textId="711C262A"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2B4B5DD" w14:textId="608F361F"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9B1AC77" w14:textId="77777777" w:rsidR="002D69D8" w:rsidRPr="00413D96" w:rsidRDefault="002D69D8" w:rsidP="002D69D8">
            <w:pPr>
              <w:ind w:right="-72"/>
              <w:jc w:val="right"/>
              <w:rPr>
                <w:rFonts w:ascii="Arial" w:hAnsi="Arial" w:cs="Arial"/>
                <w:color w:val="000000"/>
                <w:sz w:val="18"/>
                <w:szCs w:val="18"/>
              </w:rPr>
            </w:pPr>
          </w:p>
        </w:tc>
      </w:tr>
      <w:tr w:rsidR="002D69D8" w:rsidRPr="00413D96" w14:paraId="5FD79FA7" w14:textId="77777777" w:rsidTr="004B78DD">
        <w:trPr>
          <w:cantSplit/>
        </w:trPr>
        <w:tc>
          <w:tcPr>
            <w:tcW w:w="6210" w:type="dxa"/>
            <w:shd w:val="clear" w:color="auto" w:fill="auto"/>
          </w:tcPr>
          <w:p w14:paraId="4DE217C6" w14:textId="2641BC60" w:rsidR="002D69D8" w:rsidRPr="00413D96" w:rsidRDefault="002D69D8" w:rsidP="002D69D8">
            <w:pPr>
              <w:ind w:left="-105" w:right="-108"/>
              <w:rPr>
                <w:rFonts w:ascii="Arial" w:hAnsi="Arial" w:cs="Arial"/>
                <w:color w:val="000000"/>
                <w:sz w:val="18"/>
                <w:szCs w:val="18"/>
              </w:rPr>
            </w:pPr>
            <w:r w:rsidRPr="00413D96">
              <w:rPr>
                <w:rFonts w:ascii="Arial" w:hAnsi="Arial" w:cs="Arial"/>
                <w:color w:val="000000"/>
                <w:sz w:val="18"/>
                <w:szCs w:val="18"/>
              </w:rPr>
              <w:t>Total current</w:t>
            </w:r>
            <w:r w:rsidR="007629D5" w:rsidRPr="00413D96">
              <w:rPr>
                <w:rFonts w:ascii="Arial" w:hAnsi="Arial" w:cs="Arial"/>
                <w:color w:val="000000"/>
                <w:sz w:val="18"/>
                <w:szCs w:val="18"/>
              </w:rPr>
              <w:t xml:space="preserve"> </w:t>
            </w:r>
            <w:r w:rsidR="00E86E69" w:rsidRPr="00413D96">
              <w:rPr>
                <w:rFonts w:ascii="Arial" w:hAnsi="Arial" w:cs="Arial"/>
                <w:color w:val="000000"/>
                <w:sz w:val="18"/>
                <w:szCs w:val="18"/>
              </w:rPr>
              <w:t xml:space="preserve">net </w:t>
            </w:r>
            <w:r w:rsidRPr="00413D96">
              <w:rPr>
                <w:rFonts w:ascii="Arial" w:hAnsi="Arial" w:cs="Arial"/>
                <w:color w:val="000000"/>
                <w:sz w:val="18"/>
                <w:szCs w:val="18"/>
              </w:rPr>
              <w:t>assets</w:t>
            </w:r>
          </w:p>
        </w:tc>
        <w:tc>
          <w:tcPr>
            <w:tcW w:w="1440" w:type="dxa"/>
            <w:tcBorders>
              <w:bottom w:val="single" w:sz="4" w:space="0" w:color="auto"/>
            </w:tcBorders>
            <w:shd w:val="clear" w:color="auto" w:fill="auto"/>
          </w:tcPr>
          <w:p w14:paraId="75B6E377" w14:textId="13EF907E"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215</w:t>
            </w:r>
          </w:p>
        </w:tc>
        <w:tc>
          <w:tcPr>
            <w:tcW w:w="1440" w:type="dxa"/>
            <w:tcBorders>
              <w:bottom w:val="single" w:sz="4" w:space="0" w:color="auto"/>
            </w:tcBorders>
            <w:shd w:val="clear" w:color="auto" w:fill="auto"/>
          </w:tcPr>
          <w:p w14:paraId="04413296" w14:textId="57687B2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924</w:t>
            </w:r>
          </w:p>
        </w:tc>
        <w:tc>
          <w:tcPr>
            <w:tcW w:w="1440" w:type="dxa"/>
            <w:tcBorders>
              <w:bottom w:val="single" w:sz="4" w:space="0" w:color="auto"/>
            </w:tcBorders>
            <w:shd w:val="clear" w:color="auto" w:fill="auto"/>
          </w:tcPr>
          <w:p w14:paraId="543E5CC3" w14:textId="21F8368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8</w:t>
            </w:r>
            <w:r w:rsidR="002D69D8" w:rsidRPr="00413D96">
              <w:rPr>
                <w:rFonts w:ascii="Arial" w:hAnsi="Arial" w:cs="Arial"/>
                <w:color w:val="000000"/>
                <w:sz w:val="18"/>
                <w:szCs w:val="18"/>
              </w:rPr>
              <w:t>,</w:t>
            </w:r>
            <w:r w:rsidRPr="00A1321E">
              <w:rPr>
                <w:rFonts w:ascii="Arial" w:hAnsi="Arial" w:cs="Arial"/>
                <w:color w:val="000000"/>
                <w:sz w:val="18"/>
                <w:szCs w:val="18"/>
              </w:rPr>
              <w:t>789</w:t>
            </w:r>
          </w:p>
        </w:tc>
        <w:tc>
          <w:tcPr>
            <w:tcW w:w="1440" w:type="dxa"/>
            <w:tcBorders>
              <w:bottom w:val="single" w:sz="4" w:space="0" w:color="auto"/>
            </w:tcBorders>
            <w:shd w:val="clear" w:color="auto" w:fill="auto"/>
          </w:tcPr>
          <w:p w14:paraId="77798E7C" w14:textId="79F2D06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8</w:t>
            </w:r>
            <w:r w:rsidR="002D69D8" w:rsidRPr="00413D96">
              <w:rPr>
                <w:rFonts w:ascii="Arial" w:hAnsi="Arial" w:cs="Arial"/>
                <w:color w:val="000000"/>
                <w:sz w:val="18"/>
                <w:szCs w:val="18"/>
              </w:rPr>
              <w:t>,</w:t>
            </w:r>
            <w:r w:rsidRPr="00A1321E">
              <w:rPr>
                <w:rFonts w:ascii="Arial" w:hAnsi="Arial" w:cs="Arial"/>
                <w:color w:val="000000"/>
                <w:sz w:val="18"/>
                <w:szCs w:val="18"/>
              </w:rPr>
              <w:t>149</w:t>
            </w:r>
          </w:p>
        </w:tc>
        <w:tc>
          <w:tcPr>
            <w:tcW w:w="1440" w:type="dxa"/>
            <w:tcBorders>
              <w:bottom w:val="single" w:sz="4" w:space="0" w:color="auto"/>
            </w:tcBorders>
            <w:shd w:val="clear" w:color="auto" w:fill="auto"/>
          </w:tcPr>
          <w:p w14:paraId="0D5C2F99" w14:textId="51C0099E"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11</w:t>
            </w:r>
            <w:r w:rsidR="002D69D8" w:rsidRPr="00413D96">
              <w:rPr>
                <w:rFonts w:ascii="Arial" w:hAnsi="Arial" w:cs="Arial"/>
                <w:color w:val="000000"/>
                <w:sz w:val="18"/>
                <w:szCs w:val="18"/>
              </w:rPr>
              <w:t>,</w:t>
            </w:r>
            <w:r w:rsidRPr="00A1321E">
              <w:rPr>
                <w:rFonts w:ascii="Arial" w:hAnsi="Arial" w:cs="Arial"/>
                <w:color w:val="000000"/>
                <w:sz w:val="18"/>
                <w:szCs w:val="18"/>
              </w:rPr>
              <w:t>004</w:t>
            </w:r>
          </w:p>
        </w:tc>
        <w:tc>
          <w:tcPr>
            <w:tcW w:w="1440" w:type="dxa"/>
            <w:tcBorders>
              <w:bottom w:val="single" w:sz="4" w:space="0" w:color="auto"/>
            </w:tcBorders>
            <w:shd w:val="clear" w:color="auto" w:fill="auto"/>
          </w:tcPr>
          <w:p w14:paraId="249AC07F" w14:textId="07BD6BF2"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10</w:t>
            </w:r>
            <w:r w:rsidR="002D69D8" w:rsidRPr="00413D96">
              <w:rPr>
                <w:rFonts w:ascii="Arial" w:hAnsi="Arial" w:cs="Arial"/>
                <w:color w:val="000000"/>
                <w:sz w:val="18"/>
                <w:szCs w:val="18"/>
              </w:rPr>
              <w:t>,</w:t>
            </w:r>
            <w:r w:rsidRPr="00A1321E">
              <w:rPr>
                <w:rFonts w:ascii="Arial" w:hAnsi="Arial" w:cs="Arial"/>
                <w:color w:val="000000"/>
                <w:sz w:val="18"/>
                <w:szCs w:val="18"/>
              </w:rPr>
              <w:t>073</w:t>
            </w:r>
          </w:p>
        </w:tc>
      </w:tr>
      <w:tr w:rsidR="002D69D8" w:rsidRPr="00413D96" w14:paraId="6189CC4E" w14:textId="77777777" w:rsidTr="004B78DD">
        <w:trPr>
          <w:cantSplit/>
        </w:trPr>
        <w:tc>
          <w:tcPr>
            <w:tcW w:w="6210" w:type="dxa"/>
            <w:shd w:val="clear" w:color="auto" w:fill="auto"/>
          </w:tcPr>
          <w:p w14:paraId="6E14A980" w14:textId="77777777" w:rsidR="002D69D8" w:rsidRPr="00413D96" w:rsidRDefault="002D69D8" w:rsidP="002D69D8">
            <w:pPr>
              <w:ind w:left="-105"/>
              <w:rPr>
                <w:rFonts w:ascii="Arial" w:hAnsi="Arial" w:cs="Arial"/>
                <w:color w:val="000000"/>
                <w:sz w:val="12"/>
                <w:szCs w:val="12"/>
                <w:rtl/>
                <w:cs/>
              </w:rPr>
            </w:pPr>
          </w:p>
        </w:tc>
        <w:tc>
          <w:tcPr>
            <w:tcW w:w="1440" w:type="dxa"/>
            <w:tcBorders>
              <w:top w:val="single" w:sz="4" w:space="0" w:color="auto"/>
            </w:tcBorders>
            <w:shd w:val="clear" w:color="auto" w:fill="auto"/>
          </w:tcPr>
          <w:p w14:paraId="29B7798E"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EBEFF58"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056CD1B"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073B49"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97A1505"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853D35" w14:textId="77777777" w:rsidR="002D69D8" w:rsidRPr="00413D96" w:rsidRDefault="002D69D8" w:rsidP="002D69D8">
            <w:pPr>
              <w:ind w:right="-72"/>
              <w:jc w:val="right"/>
              <w:rPr>
                <w:rFonts w:ascii="Arial" w:hAnsi="Arial" w:cs="Arial"/>
                <w:color w:val="000000"/>
                <w:sz w:val="18"/>
                <w:szCs w:val="18"/>
              </w:rPr>
            </w:pPr>
          </w:p>
        </w:tc>
      </w:tr>
      <w:tr w:rsidR="002D69D8" w:rsidRPr="00413D96" w14:paraId="7ECE0729" w14:textId="77777777" w:rsidTr="004B78DD">
        <w:trPr>
          <w:cantSplit/>
        </w:trPr>
        <w:tc>
          <w:tcPr>
            <w:tcW w:w="6210" w:type="dxa"/>
            <w:shd w:val="clear" w:color="auto" w:fill="auto"/>
          </w:tcPr>
          <w:p w14:paraId="7E6FB30F" w14:textId="77777777" w:rsidR="002D69D8" w:rsidRPr="00413D96" w:rsidRDefault="002D69D8" w:rsidP="002D69D8">
            <w:pPr>
              <w:ind w:left="-105" w:right="-108"/>
              <w:rPr>
                <w:rFonts w:ascii="Arial" w:hAnsi="Arial" w:cs="Arial"/>
                <w:color w:val="000000"/>
                <w:sz w:val="18"/>
                <w:szCs w:val="18"/>
              </w:rPr>
            </w:pPr>
            <w:r w:rsidRPr="00413D96">
              <w:rPr>
                <w:rFonts w:ascii="Arial" w:hAnsi="Arial" w:cs="Arial"/>
                <w:color w:val="000000"/>
                <w:sz w:val="18"/>
                <w:szCs w:val="18"/>
              </w:rPr>
              <w:t>Non-current assets</w:t>
            </w:r>
          </w:p>
        </w:tc>
        <w:tc>
          <w:tcPr>
            <w:tcW w:w="1440" w:type="dxa"/>
            <w:shd w:val="clear" w:color="auto" w:fill="auto"/>
          </w:tcPr>
          <w:p w14:paraId="1E3547C7" w14:textId="588483D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11</w:t>
            </w:r>
            <w:r w:rsidR="002D69D8" w:rsidRPr="00413D96">
              <w:rPr>
                <w:rFonts w:ascii="Arial" w:hAnsi="Arial" w:cs="Arial"/>
                <w:color w:val="000000"/>
                <w:sz w:val="18"/>
                <w:szCs w:val="18"/>
              </w:rPr>
              <w:t>,</w:t>
            </w:r>
            <w:r w:rsidRPr="00A1321E">
              <w:rPr>
                <w:rFonts w:ascii="Arial" w:hAnsi="Arial" w:cs="Arial"/>
                <w:color w:val="000000"/>
                <w:sz w:val="18"/>
                <w:szCs w:val="18"/>
              </w:rPr>
              <w:t>446</w:t>
            </w:r>
          </w:p>
        </w:tc>
        <w:tc>
          <w:tcPr>
            <w:tcW w:w="1440" w:type="dxa"/>
            <w:shd w:val="clear" w:color="auto" w:fill="auto"/>
          </w:tcPr>
          <w:p w14:paraId="7D0F648C" w14:textId="7FC37D7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11</w:t>
            </w:r>
            <w:r w:rsidR="002D69D8" w:rsidRPr="00413D96">
              <w:rPr>
                <w:rFonts w:ascii="Arial" w:hAnsi="Arial" w:cs="Arial"/>
                <w:color w:val="000000"/>
                <w:sz w:val="18"/>
                <w:szCs w:val="18"/>
              </w:rPr>
              <w:t>,</w:t>
            </w:r>
            <w:r w:rsidRPr="00A1321E">
              <w:rPr>
                <w:rFonts w:ascii="Arial" w:hAnsi="Arial" w:cs="Arial"/>
                <w:color w:val="000000"/>
                <w:sz w:val="18"/>
                <w:szCs w:val="18"/>
              </w:rPr>
              <w:t>427</w:t>
            </w:r>
          </w:p>
        </w:tc>
        <w:tc>
          <w:tcPr>
            <w:tcW w:w="1440" w:type="dxa"/>
            <w:shd w:val="clear" w:color="auto" w:fill="auto"/>
          </w:tcPr>
          <w:p w14:paraId="52914518" w14:textId="03D50CCD"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29</w:t>
            </w:r>
            <w:r w:rsidR="002D69D8" w:rsidRPr="00413D96">
              <w:rPr>
                <w:rFonts w:ascii="Arial" w:hAnsi="Arial" w:cs="Arial"/>
                <w:color w:val="000000"/>
                <w:sz w:val="18"/>
                <w:szCs w:val="18"/>
              </w:rPr>
              <w:t>,</w:t>
            </w:r>
            <w:r w:rsidRPr="00A1321E">
              <w:rPr>
                <w:rFonts w:ascii="Arial" w:hAnsi="Arial" w:cs="Arial"/>
                <w:color w:val="000000"/>
                <w:sz w:val="18"/>
                <w:szCs w:val="18"/>
              </w:rPr>
              <w:t>598</w:t>
            </w:r>
          </w:p>
        </w:tc>
        <w:tc>
          <w:tcPr>
            <w:tcW w:w="1440" w:type="dxa"/>
            <w:shd w:val="clear" w:color="auto" w:fill="auto"/>
          </w:tcPr>
          <w:p w14:paraId="2A149BD6" w14:textId="62B9298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30</w:t>
            </w:r>
            <w:r w:rsidR="002D69D8" w:rsidRPr="00413D96">
              <w:rPr>
                <w:rFonts w:ascii="Arial" w:hAnsi="Arial" w:cs="Arial"/>
                <w:color w:val="000000"/>
                <w:sz w:val="18"/>
                <w:szCs w:val="18"/>
              </w:rPr>
              <w:t>,</w:t>
            </w:r>
            <w:r w:rsidRPr="00A1321E">
              <w:rPr>
                <w:rFonts w:ascii="Arial" w:hAnsi="Arial" w:cs="Arial"/>
                <w:color w:val="000000"/>
                <w:sz w:val="18"/>
                <w:szCs w:val="18"/>
              </w:rPr>
              <w:t>799</w:t>
            </w:r>
          </w:p>
        </w:tc>
        <w:tc>
          <w:tcPr>
            <w:tcW w:w="1440" w:type="dxa"/>
            <w:shd w:val="clear" w:color="auto" w:fill="auto"/>
          </w:tcPr>
          <w:p w14:paraId="73AB2CB7" w14:textId="31FDAEDC"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41</w:t>
            </w:r>
            <w:r w:rsidR="002D69D8" w:rsidRPr="00413D96">
              <w:rPr>
                <w:rFonts w:ascii="Arial" w:hAnsi="Arial" w:cs="Arial"/>
                <w:color w:val="000000"/>
                <w:sz w:val="18"/>
                <w:szCs w:val="18"/>
              </w:rPr>
              <w:t>,</w:t>
            </w:r>
            <w:r w:rsidRPr="00A1321E">
              <w:rPr>
                <w:rFonts w:ascii="Arial" w:hAnsi="Arial" w:cs="Arial"/>
                <w:color w:val="000000"/>
                <w:sz w:val="18"/>
                <w:szCs w:val="18"/>
              </w:rPr>
              <w:t>044</w:t>
            </w:r>
          </w:p>
        </w:tc>
        <w:tc>
          <w:tcPr>
            <w:tcW w:w="1440" w:type="dxa"/>
            <w:shd w:val="clear" w:color="auto" w:fill="auto"/>
          </w:tcPr>
          <w:p w14:paraId="08DF6FBB" w14:textId="4771A38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42</w:t>
            </w:r>
            <w:r w:rsidR="002D69D8" w:rsidRPr="00413D96">
              <w:rPr>
                <w:rFonts w:ascii="Arial" w:hAnsi="Arial" w:cs="Arial"/>
                <w:color w:val="000000"/>
                <w:sz w:val="18"/>
                <w:szCs w:val="18"/>
              </w:rPr>
              <w:t>,</w:t>
            </w:r>
            <w:r w:rsidRPr="00A1321E">
              <w:rPr>
                <w:rFonts w:ascii="Arial" w:hAnsi="Arial" w:cs="Arial"/>
                <w:color w:val="000000"/>
                <w:sz w:val="18"/>
                <w:szCs w:val="18"/>
              </w:rPr>
              <w:t>226</w:t>
            </w:r>
          </w:p>
        </w:tc>
      </w:tr>
      <w:tr w:rsidR="002D69D8" w:rsidRPr="00413D96" w14:paraId="663354C2" w14:textId="77777777" w:rsidTr="004B78DD">
        <w:trPr>
          <w:cantSplit/>
        </w:trPr>
        <w:tc>
          <w:tcPr>
            <w:tcW w:w="6210" w:type="dxa"/>
            <w:shd w:val="clear" w:color="auto" w:fill="auto"/>
          </w:tcPr>
          <w:p w14:paraId="40F5B2DF" w14:textId="77777777" w:rsidR="002D69D8" w:rsidRPr="00413D96" w:rsidRDefault="002D69D8" w:rsidP="002D69D8">
            <w:pPr>
              <w:ind w:left="-105" w:right="-108"/>
              <w:rPr>
                <w:rFonts w:ascii="Arial" w:hAnsi="Arial" w:cs="Arial"/>
                <w:color w:val="000000"/>
                <w:sz w:val="18"/>
                <w:szCs w:val="18"/>
              </w:rPr>
            </w:pPr>
            <w:r w:rsidRPr="00413D96">
              <w:rPr>
                <w:rFonts w:ascii="Arial" w:hAnsi="Arial" w:cs="Arial"/>
                <w:color w:val="000000"/>
                <w:sz w:val="18"/>
                <w:szCs w:val="18"/>
              </w:rPr>
              <w:t>Non-current liabilities</w:t>
            </w:r>
          </w:p>
        </w:tc>
        <w:tc>
          <w:tcPr>
            <w:tcW w:w="1440" w:type="dxa"/>
            <w:tcBorders>
              <w:bottom w:val="single" w:sz="4" w:space="0" w:color="auto"/>
            </w:tcBorders>
            <w:shd w:val="clear" w:color="auto" w:fill="auto"/>
          </w:tcPr>
          <w:p w14:paraId="2CDBDBF8" w14:textId="77656AFE"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w:t>
            </w:r>
            <w:r w:rsidRPr="00413D96">
              <w:rPr>
                <w:rFonts w:ascii="Arial" w:hAnsi="Arial" w:cs="Arial"/>
                <w:color w:val="000000"/>
                <w:sz w:val="18"/>
                <w:szCs w:val="18"/>
              </w:rPr>
              <w:t>,</w:t>
            </w:r>
            <w:r w:rsidR="00A1321E" w:rsidRPr="00A1321E">
              <w:rPr>
                <w:rFonts w:ascii="Arial" w:hAnsi="Arial" w:cs="Arial"/>
                <w:color w:val="000000"/>
                <w:sz w:val="18"/>
                <w:szCs w:val="18"/>
              </w:rPr>
              <w:t>670</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09929376" w14:textId="639F9C9E"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w:t>
            </w:r>
            <w:r w:rsidRPr="00413D96">
              <w:rPr>
                <w:rFonts w:ascii="Arial" w:hAnsi="Arial" w:cs="Arial"/>
                <w:color w:val="000000"/>
                <w:sz w:val="18"/>
                <w:szCs w:val="18"/>
              </w:rPr>
              <w:t>,</w:t>
            </w:r>
            <w:r w:rsidR="00A1321E" w:rsidRPr="00A1321E">
              <w:rPr>
                <w:rFonts w:ascii="Arial" w:hAnsi="Arial" w:cs="Arial"/>
                <w:color w:val="000000"/>
                <w:sz w:val="18"/>
                <w:szCs w:val="18"/>
              </w:rPr>
              <w:t>101</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572FCB97" w14:textId="1E4344A1"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22</w:t>
            </w:r>
            <w:r w:rsidRPr="00413D96">
              <w:rPr>
                <w:rFonts w:ascii="Arial" w:hAnsi="Arial" w:cs="Arial"/>
                <w:color w:val="000000"/>
                <w:sz w:val="18"/>
                <w:szCs w:val="18"/>
              </w:rPr>
              <w:t>,</w:t>
            </w:r>
            <w:r w:rsidR="00A1321E" w:rsidRPr="00A1321E">
              <w:rPr>
                <w:rFonts w:ascii="Arial" w:hAnsi="Arial" w:cs="Arial"/>
                <w:color w:val="000000"/>
                <w:sz w:val="18"/>
                <w:szCs w:val="18"/>
              </w:rPr>
              <w:t>636</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5FA242C2" w14:textId="59D08F91"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23</w:t>
            </w:r>
            <w:r w:rsidRPr="00413D96">
              <w:rPr>
                <w:rFonts w:ascii="Arial" w:hAnsi="Arial" w:cs="Arial"/>
                <w:color w:val="000000"/>
                <w:sz w:val="18"/>
                <w:szCs w:val="18"/>
              </w:rPr>
              <w:t>,</w:t>
            </w:r>
            <w:r w:rsidR="00A1321E" w:rsidRPr="00A1321E">
              <w:rPr>
                <w:rFonts w:ascii="Arial" w:hAnsi="Arial" w:cs="Arial"/>
                <w:color w:val="000000"/>
                <w:sz w:val="18"/>
                <w:szCs w:val="18"/>
              </w:rPr>
              <w:t>034</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6EE803AF" w14:textId="0D876871"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26</w:t>
            </w:r>
            <w:r w:rsidRPr="00413D96">
              <w:rPr>
                <w:rFonts w:ascii="Arial" w:hAnsi="Arial" w:cs="Arial"/>
                <w:color w:val="000000"/>
                <w:sz w:val="18"/>
                <w:szCs w:val="18"/>
              </w:rPr>
              <w:t>,</w:t>
            </w:r>
            <w:r w:rsidR="00A1321E" w:rsidRPr="00A1321E">
              <w:rPr>
                <w:rFonts w:ascii="Arial" w:hAnsi="Arial" w:cs="Arial"/>
                <w:color w:val="000000"/>
                <w:sz w:val="18"/>
                <w:szCs w:val="18"/>
              </w:rPr>
              <w:t>306</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55E25067" w14:textId="42B21DBA"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27</w:t>
            </w:r>
            <w:r w:rsidRPr="00413D96">
              <w:rPr>
                <w:rFonts w:ascii="Arial" w:hAnsi="Arial" w:cs="Arial"/>
                <w:color w:val="000000"/>
                <w:sz w:val="18"/>
                <w:szCs w:val="18"/>
              </w:rPr>
              <w:t>,</w:t>
            </w:r>
            <w:r w:rsidR="00A1321E" w:rsidRPr="00A1321E">
              <w:rPr>
                <w:rFonts w:ascii="Arial" w:hAnsi="Arial" w:cs="Arial"/>
                <w:color w:val="000000"/>
                <w:sz w:val="18"/>
                <w:szCs w:val="18"/>
              </w:rPr>
              <w:t>135</w:t>
            </w:r>
            <w:r w:rsidRPr="00413D96">
              <w:rPr>
                <w:rFonts w:ascii="Arial" w:hAnsi="Arial" w:cs="Arial"/>
                <w:color w:val="000000"/>
                <w:sz w:val="18"/>
                <w:szCs w:val="18"/>
              </w:rPr>
              <w:t>)</w:t>
            </w:r>
          </w:p>
        </w:tc>
      </w:tr>
      <w:tr w:rsidR="002D69D8" w:rsidRPr="00413D96" w14:paraId="57D1BB10" w14:textId="77777777" w:rsidTr="004B78DD">
        <w:trPr>
          <w:cantSplit/>
        </w:trPr>
        <w:tc>
          <w:tcPr>
            <w:tcW w:w="6210" w:type="dxa"/>
            <w:shd w:val="clear" w:color="auto" w:fill="auto"/>
          </w:tcPr>
          <w:p w14:paraId="5A479268" w14:textId="77777777" w:rsidR="002D69D8" w:rsidRPr="00413D96" w:rsidRDefault="002D69D8" w:rsidP="002D69D8">
            <w:pPr>
              <w:ind w:left="-105" w:right="-75"/>
              <w:rPr>
                <w:rFonts w:ascii="Arial" w:hAnsi="Arial" w:cs="Arial"/>
                <w:color w:val="000000"/>
                <w:sz w:val="12"/>
                <w:szCs w:val="12"/>
              </w:rPr>
            </w:pPr>
          </w:p>
        </w:tc>
        <w:tc>
          <w:tcPr>
            <w:tcW w:w="1440" w:type="dxa"/>
            <w:tcBorders>
              <w:top w:val="single" w:sz="4" w:space="0" w:color="auto"/>
            </w:tcBorders>
            <w:shd w:val="clear" w:color="auto" w:fill="auto"/>
          </w:tcPr>
          <w:p w14:paraId="06C88A42" w14:textId="5EEA38BC"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66CBDB9" w14:textId="120EDABD"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4B74171" w14:textId="3A20A962"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55660B9" w14:textId="2B10AF45"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DC9566C" w14:textId="3B75A390"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005566F" w14:textId="77777777" w:rsidR="002D69D8" w:rsidRPr="00413D96" w:rsidRDefault="002D69D8" w:rsidP="002D69D8">
            <w:pPr>
              <w:ind w:right="-72"/>
              <w:jc w:val="right"/>
              <w:rPr>
                <w:rFonts w:ascii="Arial" w:hAnsi="Arial" w:cs="Arial"/>
                <w:color w:val="000000"/>
                <w:sz w:val="18"/>
                <w:szCs w:val="18"/>
              </w:rPr>
            </w:pPr>
          </w:p>
        </w:tc>
      </w:tr>
      <w:tr w:rsidR="002D69D8" w:rsidRPr="00413D96" w14:paraId="057D3CAA" w14:textId="77777777" w:rsidTr="004B78DD">
        <w:trPr>
          <w:cantSplit/>
        </w:trPr>
        <w:tc>
          <w:tcPr>
            <w:tcW w:w="6210" w:type="dxa"/>
            <w:shd w:val="clear" w:color="auto" w:fill="auto"/>
          </w:tcPr>
          <w:p w14:paraId="24022D61" w14:textId="3158542F" w:rsidR="002D69D8" w:rsidRPr="00413D96" w:rsidRDefault="002D69D8" w:rsidP="002D69D8">
            <w:pPr>
              <w:ind w:left="-105" w:right="-75"/>
              <w:rPr>
                <w:rFonts w:ascii="Arial" w:hAnsi="Arial" w:cs="Arial"/>
                <w:color w:val="000000"/>
                <w:spacing w:val="-8"/>
                <w:sz w:val="18"/>
                <w:szCs w:val="18"/>
                <w:rtl/>
                <w:cs/>
              </w:rPr>
            </w:pPr>
            <w:r w:rsidRPr="00413D96">
              <w:rPr>
                <w:rFonts w:ascii="Arial" w:hAnsi="Arial" w:cs="Arial"/>
                <w:color w:val="000000"/>
                <w:sz w:val="18"/>
                <w:szCs w:val="18"/>
              </w:rPr>
              <w:t xml:space="preserve">Total non-current </w:t>
            </w:r>
            <w:r w:rsidR="00E86E69" w:rsidRPr="00413D96">
              <w:rPr>
                <w:rFonts w:ascii="Arial" w:hAnsi="Arial" w:cs="Arial"/>
                <w:color w:val="000000"/>
                <w:sz w:val="18"/>
                <w:szCs w:val="18"/>
              </w:rPr>
              <w:t xml:space="preserve">net </w:t>
            </w:r>
            <w:r w:rsidRPr="00413D96">
              <w:rPr>
                <w:rFonts w:ascii="Arial" w:hAnsi="Arial" w:cs="Arial"/>
                <w:color w:val="000000"/>
                <w:sz w:val="18"/>
                <w:szCs w:val="18"/>
              </w:rPr>
              <w:t>assets</w:t>
            </w:r>
          </w:p>
        </w:tc>
        <w:tc>
          <w:tcPr>
            <w:tcW w:w="1440" w:type="dxa"/>
            <w:tcBorders>
              <w:bottom w:val="single" w:sz="4" w:space="0" w:color="auto"/>
            </w:tcBorders>
            <w:shd w:val="clear" w:color="auto" w:fill="auto"/>
          </w:tcPr>
          <w:p w14:paraId="0293B08B" w14:textId="473E6BB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7</w:t>
            </w:r>
            <w:r w:rsidR="002D69D8" w:rsidRPr="00413D96">
              <w:rPr>
                <w:rFonts w:ascii="Arial" w:hAnsi="Arial" w:cs="Arial"/>
                <w:color w:val="000000"/>
                <w:sz w:val="18"/>
                <w:szCs w:val="18"/>
              </w:rPr>
              <w:t>,</w:t>
            </w:r>
            <w:r w:rsidRPr="00A1321E">
              <w:rPr>
                <w:rFonts w:ascii="Arial" w:hAnsi="Arial" w:cs="Arial"/>
                <w:color w:val="000000"/>
                <w:sz w:val="18"/>
                <w:szCs w:val="18"/>
              </w:rPr>
              <w:t>776</w:t>
            </w:r>
          </w:p>
        </w:tc>
        <w:tc>
          <w:tcPr>
            <w:tcW w:w="1440" w:type="dxa"/>
            <w:tcBorders>
              <w:bottom w:val="single" w:sz="4" w:space="0" w:color="auto"/>
            </w:tcBorders>
            <w:shd w:val="clear" w:color="auto" w:fill="auto"/>
          </w:tcPr>
          <w:p w14:paraId="76E870DA" w14:textId="4EEE6EA4"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7</w:t>
            </w:r>
            <w:r w:rsidR="002D69D8" w:rsidRPr="00413D96">
              <w:rPr>
                <w:rFonts w:ascii="Arial" w:hAnsi="Arial" w:cs="Arial"/>
                <w:color w:val="000000"/>
                <w:sz w:val="18"/>
                <w:szCs w:val="18"/>
              </w:rPr>
              <w:t>,</w:t>
            </w:r>
            <w:r w:rsidRPr="00A1321E">
              <w:rPr>
                <w:rFonts w:ascii="Arial" w:hAnsi="Arial" w:cs="Arial"/>
                <w:color w:val="000000"/>
                <w:sz w:val="18"/>
                <w:szCs w:val="18"/>
              </w:rPr>
              <w:t>326</w:t>
            </w:r>
          </w:p>
        </w:tc>
        <w:tc>
          <w:tcPr>
            <w:tcW w:w="1440" w:type="dxa"/>
            <w:tcBorders>
              <w:bottom w:val="single" w:sz="4" w:space="0" w:color="auto"/>
            </w:tcBorders>
            <w:shd w:val="clear" w:color="auto" w:fill="auto"/>
          </w:tcPr>
          <w:p w14:paraId="4E3E496B" w14:textId="23F52AD0"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6</w:t>
            </w:r>
            <w:r w:rsidR="002D69D8" w:rsidRPr="00413D96">
              <w:rPr>
                <w:rFonts w:ascii="Arial" w:hAnsi="Arial" w:cs="Arial"/>
                <w:color w:val="000000"/>
                <w:sz w:val="18"/>
                <w:szCs w:val="18"/>
              </w:rPr>
              <w:t>,</w:t>
            </w:r>
            <w:r w:rsidRPr="00A1321E">
              <w:rPr>
                <w:rFonts w:ascii="Arial" w:hAnsi="Arial" w:cs="Arial"/>
                <w:color w:val="000000"/>
                <w:sz w:val="18"/>
                <w:szCs w:val="18"/>
              </w:rPr>
              <w:t>962</w:t>
            </w:r>
          </w:p>
        </w:tc>
        <w:tc>
          <w:tcPr>
            <w:tcW w:w="1440" w:type="dxa"/>
            <w:tcBorders>
              <w:bottom w:val="single" w:sz="4" w:space="0" w:color="auto"/>
            </w:tcBorders>
            <w:shd w:val="clear" w:color="auto" w:fill="auto"/>
          </w:tcPr>
          <w:p w14:paraId="46935FC5" w14:textId="71401422"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7</w:t>
            </w:r>
            <w:r w:rsidR="002D69D8" w:rsidRPr="00413D96">
              <w:rPr>
                <w:rFonts w:ascii="Arial" w:hAnsi="Arial" w:cs="Arial"/>
                <w:color w:val="000000"/>
                <w:sz w:val="18"/>
                <w:szCs w:val="18"/>
              </w:rPr>
              <w:t>,</w:t>
            </w:r>
            <w:r w:rsidRPr="00A1321E">
              <w:rPr>
                <w:rFonts w:ascii="Arial" w:hAnsi="Arial" w:cs="Arial"/>
                <w:color w:val="000000"/>
                <w:sz w:val="18"/>
                <w:szCs w:val="18"/>
              </w:rPr>
              <w:t>765</w:t>
            </w:r>
          </w:p>
        </w:tc>
        <w:tc>
          <w:tcPr>
            <w:tcW w:w="1440" w:type="dxa"/>
            <w:tcBorders>
              <w:bottom w:val="single" w:sz="4" w:space="0" w:color="auto"/>
            </w:tcBorders>
            <w:shd w:val="clear" w:color="auto" w:fill="auto"/>
          </w:tcPr>
          <w:p w14:paraId="1ECDD080" w14:textId="09C1AF1F"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14</w:t>
            </w:r>
            <w:r w:rsidR="002D69D8" w:rsidRPr="00413D96">
              <w:rPr>
                <w:rFonts w:ascii="Arial" w:hAnsi="Arial" w:cs="Arial"/>
                <w:color w:val="000000"/>
                <w:sz w:val="18"/>
                <w:szCs w:val="18"/>
              </w:rPr>
              <w:t>,</w:t>
            </w:r>
            <w:r w:rsidRPr="00A1321E">
              <w:rPr>
                <w:rFonts w:ascii="Arial" w:hAnsi="Arial" w:cs="Arial"/>
                <w:color w:val="000000"/>
                <w:sz w:val="18"/>
                <w:szCs w:val="18"/>
              </w:rPr>
              <w:t>738</w:t>
            </w:r>
          </w:p>
        </w:tc>
        <w:tc>
          <w:tcPr>
            <w:tcW w:w="1440" w:type="dxa"/>
            <w:tcBorders>
              <w:bottom w:val="single" w:sz="4" w:space="0" w:color="auto"/>
            </w:tcBorders>
            <w:shd w:val="clear" w:color="auto" w:fill="auto"/>
          </w:tcPr>
          <w:p w14:paraId="58C4805C" w14:textId="12E25CE8"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15</w:t>
            </w:r>
            <w:r w:rsidR="002D69D8" w:rsidRPr="00413D96">
              <w:rPr>
                <w:rFonts w:ascii="Arial" w:hAnsi="Arial" w:cs="Arial"/>
                <w:color w:val="000000"/>
                <w:sz w:val="18"/>
                <w:szCs w:val="18"/>
              </w:rPr>
              <w:t>,</w:t>
            </w:r>
            <w:r w:rsidRPr="00A1321E">
              <w:rPr>
                <w:rFonts w:ascii="Arial" w:hAnsi="Arial" w:cs="Arial"/>
                <w:color w:val="000000"/>
                <w:sz w:val="18"/>
                <w:szCs w:val="18"/>
              </w:rPr>
              <w:t>091</w:t>
            </w:r>
          </w:p>
        </w:tc>
      </w:tr>
      <w:tr w:rsidR="002D69D8" w:rsidRPr="00413D96" w14:paraId="19CDC707" w14:textId="77777777" w:rsidTr="004B78DD">
        <w:trPr>
          <w:cantSplit/>
        </w:trPr>
        <w:tc>
          <w:tcPr>
            <w:tcW w:w="6210" w:type="dxa"/>
            <w:shd w:val="clear" w:color="auto" w:fill="auto"/>
          </w:tcPr>
          <w:p w14:paraId="308D072C" w14:textId="77777777" w:rsidR="002D69D8" w:rsidRPr="00413D96" w:rsidRDefault="002D69D8" w:rsidP="002D69D8">
            <w:pPr>
              <w:ind w:left="-105"/>
              <w:rPr>
                <w:rFonts w:ascii="Arial" w:hAnsi="Arial" w:cs="Arial"/>
                <w:color w:val="000000"/>
                <w:sz w:val="12"/>
                <w:szCs w:val="12"/>
                <w:cs/>
              </w:rPr>
            </w:pPr>
          </w:p>
        </w:tc>
        <w:tc>
          <w:tcPr>
            <w:tcW w:w="1440" w:type="dxa"/>
            <w:tcBorders>
              <w:top w:val="single" w:sz="4" w:space="0" w:color="auto"/>
            </w:tcBorders>
            <w:shd w:val="clear" w:color="auto" w:fill="auto"/>
          </w:tcPr>
          <w:p w14:paraId="2D58EC6A"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77278A5"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D8B3F7D"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20F6751"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3FB5E27"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57BBD6" w14:textId="77777777" w:rsidR="002D69D8" w:rsidRPr="00413D96" w:rsidRDefault="002D69D8" w:rsidP="002D69D8">
            <w:pPr>
              <w:ind w:right="-72"/>
              <w:jc w:val="right"/>
              <w:rPr>
                <w:rFonts w:ascii="Arial" w:hAnsi="Arial" w:cs="Arial"/>
                <w:color w:val="000000"/>
                <w:sz w:val="18"/>
                <w:szCs w:val="18"/>
              </w:rPr>
            </w:pPr>
          </w:p>
        </w:tc>
      </w:tr>
      <w:tr w:rsidR="002D69D8" w:rsidRPr="00413D96" w14:paraId="119E4B4F" w14:textId="77777777" w:rsidTr="004B78DD">
        <w:trPr>
          <w:cantSplit/>
        </w:trPr>
        <w:tc>
          <w:tcPr>
            <w:tcW w:w="6210" w:type="dxa"/>
            <w:shd w:val="clear" w:color="auto" w:fill="auto"/>
          </w:tcPr>
          <w:p w14:paraId="0659198F" w14:textId="77777777"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Net assets</w:t>
            </w:r>
          </w:p>
        </w:tc>
        <w:tc>
          <w:tcPr>
            <w:tcW w:w="1440" w:type="dxa"/>
            <w:tcBorders>
              <w:bottom w:val="single" w:sz="4" w:space="0" w:color="auto"/>
            </w:tcBorders>
            <w:shd w:val="clear" w:color="auto" w:fill="auto"/>
          </w:tcPr>
          <w:p w14:paraId="23363767" w14:textId="516101ED"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9</w:t>
            </w:r>
            <w:r w:rsidR="002D69D8" w:rsidRPr="00413D96">
              <w:rPr>
                <w:rFonts w:ascii="Arial" w:hAnsi="Arial" w:cs="Arial"/>
                <w:color w:val="000000"/>
                <w:sz w:val="18"/>
                <w:szCs w:val="18"/>
              </w:rPr>
              <w:t>,</w:t>
            </w:r>
            <w:r w:rsidRPr="00A1321E">
              <w:rPr>
                <w:rFonts w:ascii="Arial" w:hAnsi="Arial" w:cs="Arial"/>
                <w:color w:val="000000"/>
                <w:sz w:val="18"/>
                <w:szCs w:val="18"/>
              </w:rPr>
              <w:t>991</w:t>
            </w:r>
          </w:p>
        </w:tc>
        <w:tc>
          <w:tcPr>
            <w:tcW w:w="1440" w:type="dxa"/>
            <w:tcBorders>
              <w:bottom w:val="single" w:sz="4" w:space="0" w:color="auto"/>
            </w:tcBorders>
            <w:shd w:val="clear" w:color="auto" w:fill="auto"/>
          </w:tcPr>
          <w:p w14:paraId="71F82396" w14:textId="6C93EE0E"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9</w:t>
            </w:r>
            <w:r w:rsidR="002D69D8" w:rsidRPr="00413D96">
              <w:rPr>
                <w:rFonts w:ascii="Arial" w:hAnsi="Arial" w:cs="Arial"/>
                <w:color w:val="000000"/>
                <w:sz w:val="18"/>
                <w:szCs w:val="18"/>
              </w:rPr>
              <w:t>,</w:t>
            </w:r>
            <w:r w:rsidRPr="00A1321E">
              <w:rPr>
                <w:rFonts w:ascii="Arial" w:hAnsi="Arial" w:cs="Arial"/>
                <w:color w:val="000000"/>
                <w:sz w:val="18"/>
                <w:szCs w:val="18"/>
              </w:rPr>
              <w:t>250</w:t>
            </w:r>
          </w:p>
        </w:tc>
        <w:tc>
          <w:tcPr>
            <w:tcW w:w="1440" w:type="dxa"/>
            <w:tcBorders>
              <w:bottom w:val="single" w:sz="4" w:space="0" w:color="auto"/>
            </w:tcBorders>
            <w:shd w:val="clear" w:color="auto" w:fill="auto"/>
          </w:tcPr>
          <w:p w14:paraId="577A2209" w14:textId="12A3D41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15</w:t>
            </w:r>
            <w:r w:rsidR="002D69D8" w:rsidRPr="00413D96">
              <w:rPr>
                <w:rFonts w:ascii="Arial" w:hAnsi="Arial" w:cs="Arial"/>
                <w:color w:val="000000"/>
                <w:sz w:val="18"/>
                <w:szCs w:val="18"/>
              </w:rPr>
              <w:t>,</w:t>
            </w:r>
            <w:r w:rsidRPr="00A1321E">
              <w:rPr>
                <w:rFonts w:ascii="Arial" w:hAnsi="Arial" w:cs="Arial"/>
                <w:color w:val="000000"/>
                <w:sz w:val="18"/>
                <w:szCs w:val="18"/>
              </w:rPr>
              <w:t>751</w:t>
            </w:r>
          </w:p>
        </w:tc>
        <w:tc>
          <w:tcPr>
            <w:tcW w:w="1440" w:type="dxa"/>
            <w:tcBorders>
              <w:bottom w:val="single" w:sz="4" w:space="0" w:color="auto"/>
            </w:tcBorders>
            <w:shd w:val="clear" w:color="auto" w:fill="auto"/>
          </w:tcPr>
          <w:p w14:paraId="03788685" w14:textId="326E665D"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15</w:t>
            </w:r>
            <w:r w:rsidR="002D69D8" w:rsidRPr="00413D96">
              <w:rPr>
                <w:rFonts w:ascii="Arial" w:hAnsi="Arial" w:cs="Arial"/>
                <w:color w:val="000000"/>
                <w:sz w:val="18"/>
                <w:szCs w:val="18"/>
              </w:rPr>
              <w:t>,</w:t>
            </w:r>
            <w:r w:rsidRPr="00A1321E">
              <w:rPr>
                <w:rFonts w:ascii="Arial" w:hAnsi="Arial" w:cs="Arial"/>
                <w:color w:val="000000"/>
                <w:sz w:val="18"/>
                <w:szCs w:val="18"/>
              </w:rPr>
              <w:t>914</w:t>
            </w:r>
          </w:p>
        </w:tc>
        <w:tc>
          <w:tcPr>
            <w:tcW w:w="1440" w:type="dxa"/>
            <w:tcBorders>
              <w:bottom w:val="single" w:sz="4" w:space="0" w:color="auto"/>
            </w:tcBorders>
            <w:shd w:val="clear" w:color="auto" w:fill="auto"/>
          </w:tcPr>
          <w:p w14:paraId="41CD4839" w14:textId="0EF4268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25</w:t>
            </w:r>
            <w:r w:rsidR="002D69D8" w:rsidRPr="00413D96">
              <w:rPr>
                <w:rFonts w:ascii="Arial" w:hAnsi="Arial" w:cs="Arial"/>
                <w:color w:val="000000"/>
                <w:sz w:val="18"/>
                <w:szCs w:val="18"/>
              </w:rPr>
              <w:t>,</w:t>
            </w:r>
            <w:r w:rsidRPr="00A1321E">
              <w:rPr>
                <w:rFonts w:ascii="Arial" w:hAnsi="Arial" w:cs="Arial"/>
                <w:color w:val="000000"/>
                <w:sz w:val="18"/>
                <w:szCs w:val="18"/>
              </w:rPr>
              <w:t>742</w:t>
            </w:r>
          </w:p>
        </w:tc>
        <w:tc>
          <w:tcPr>
            <w:tcW w:w="1440" w:type="dxa"/>
            <w:tcBorders>
              <w:bottom w:val="single" w:sz="4" w:space="0" w:color="auto"/>
            </w:tcBorders>
            <w:shd w:val="clear" w:color="auto" w:fill="auto"/>
          </w:tcPr>
          <w:p w14:paraId="7B589D7A" w14:textId="3E25D8C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25</w:t>
            </w:r>
            <w:r w:rsidR="002D69D8" w:rsidRPr="00413D96">
              <w:rPr>
                <w:rFonts w:ascii="Arial" w:hAnsi="Arial" w:cs="Arial"/>
                <w:color w:val="000000"/>
                <w:sz w:val="18"/>
                <w:szCs w:val="18"/>
              </w:rPr>
              <w:t>,</w:t>
            </w:r>
            <w:r w:rsidRPr="00A1321E">
              <w:rPr>
                <w:rFonts w:ascii="Arial" w:hAnsi="Arial" w:cs="Arial"/>
                <w:color w:val="000000"/>
                <w:sz w:val="18"/>
                <w:szCs w:val="18"/>
              </w:rPr>
              <w:t>164</w:t>
            </w:r>
          </w:p>
        </w:tc>
      </w:tr>
      <w:tr w:rsidR="002D69D8" w:rsidRPr="00413D96" w14:paraId="00E6B8AA" w14:textId="77777777" w:rsidTr="004B78DD">
        <w:trPr>
          <w:cantSplit/>
        </w:trPr>
        <w:tc>
          <w:tcPr>
            <w:tcW w:w="6210" w:type="dxa"/>
            <w:shd w:val="clear" w:color="auto" w:fill="auto"/>
          </w:tcPr>
          <w:p w14:paraId="5BD5F9D0" w14:textId="77777777" w:rsidR="002D69D8" w:rsidRPr="00413D96" w:rsidRDefault="002D69D8" w:rsidP="002D69D8">
            <w:pPr>
              <w:ind w:left="-105" w:right="-102"/>
              <w:rPr>
                <w:rFonts w:ascii="Arial" w:hAnsi="Arial" w:cs="Arial"/>
                <w:color w:val="000000"/>
                <w:sz w:val="18"/>
                <w:szCs w:val="18"/>
              </w:rPr>
            </w:pPr>
          </w:p>
        </w:tc>
        <w:tc>
          <w:tcPr>
            <w:tcW w:w="1440" w:type="dxa"/>
            <w:tcBorders>
              <w:top w:val="single" w:sz="4" w:space="0" w:color="auto"/>
            </w:tcBorders>
            <w:shd w:val="clear" w:color="auto" w:fill="auto"/>
          </w:tcPr>
          <w:p w14:paraId="3ADD8065"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E9388BE"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F1C9FF"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2DF27D5"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607FB50"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B40D2DF" w14:textId="77777777" w:rsidR="002D69D8" w:rsidRPr="00413D96" w:rsidRDefault="002D69D8" w:rsidP="002D69D8">
            <w:pPr>
              <w:ind w:right="-72"/>
              <w:jc w:val="right"/>
              <w:rPr>
                <w:rFonts w:ascii="Arial" w:hAnsi="Arial" w:cs="Arial"/>
                <w:color w:val="000000"/>
                <w:sz w:val="18"/>
                <w:szCs w:val="18"/>
              </w:rPr>
            </w:pPr>
          </w:p>
        </w:tc>
      </w:tr>
      <w:tr w:rsidR="002D69D8" w:rsidRPr="00413D96" w14:paraId="38FD4FEF" w14:textId="77777777" w:rsidTr="004B78DD">
        <w:trPr>
          <w:cantSplit/>
        </w:trPr>
        <w:tc>
          <w:tcPr>
            <w:tcW w:w="6210" w:type="dxa"/>
            <w:shd w:val="clear" w:color="auto" w:fill="auto"/>
          </w:tcPr>
          <w:p w14:paraId="00BBBE17" w14:textId="77777777" w:rsidR="002D69D8" w:rsidRPr="00413D96" w:rsidRDefault="002D69D8" w:rsidP="002D69D8">
            <w:pPr>
              <w:ind w:left="-105" w:right="-102"/>
              <w:rPr>
                <w:rFonts w:ascii="Arial" w:hAnsi="Arial" w:cs="Arial"/>
                <w:color w:val="000000"/>
                <w:spacing w:val="-6"/>
                <w:sz w:val="18"/>
                <w:szCs w:val="18"/>
                <w:rtl/>
                <w:cs/>
              </w:rPr>
            </w:pPr>
            <w:r w:rsidRPr="00413D96">
              <w:rPr>
                <w:rFonts w:ascii="Arial" w:hAnsi="Arial" w:cs="Arial"/>
                <w:color w:val="000000"/>
                <w:sz w:val="18"/>
                <w:szCs w:val="18"/>
              </w:rPr>
              <w:t>Non-controlling interests</w:t>
            </w:r>
          </w:p>
        </w:tc>
        <w:tc>
          <w:tcPr>
            <w:tcW w:w="1440" w:type="dxa"/>
            <w:tcBorders>
              <w:bottom w:val="single" w:sz="4" w:space="0" w:color="auto"/>
            </w:tcBorders>
            <w:shd w:val="clear" w:color="auto" w:fill="auto"/>
          </w:tcPr>
          <w:p w14:paraId="3D782829" w14:textId="1F143BEF"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w:t>
            </w:r>
            <w:r w:rsidR="002D69D8" w:rsidRPr="00413D96">
              <w:rPr>
                <w:rFonts w:ascii="Arial" w:hAnsi="Arial" w:cs="Arial"/>
                <w:color w:val="000000"/>
                <w:sz w:val="18"/>
                <w:szCs w:val="18"/>
              </w:rPr>
              <w:t>,</w:t>
            </w:r>
            <w:r w:rsidRPr="00A1321E">
              <w:rPr>
                <w:rFonts w:ascii="Arial" w:hAnsi="Arial" w:cs="Arial"/>
                <w:color w:val="000000"/>
                <w:sz w:val="18"/>
                <w:szCs w:val="18"/>
              </w:rPr>
              <w:t>895</w:t>
            </w:r>
          </w:p>
        </w:tc>
        <w:tc>
          <w:tcPr>
            <w:tcW w:w="1440" w:type="dxa"/>
            <w:tcBorders>
              <w:bottom w:val="single" w:sz="4" w:space="0" w:color="auto"/>
            </w:tcBorders>
            <w:shd w:val="clear" w:color="auto" w:fill="auto"/>
          </w:tcPr>
          <w:p w14:paraId="45A98264" w14:textId="0AD26B54"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w:t>
            </w:r>
            <w:r w:rsidR="002D69D8" w:rsidRPr="00413D96">
              <w:rPr>
                <w:rFonts w:ascii="Arial" w:hAnsi="Arial" w:cs="Arial"/>
                <w:color w:val="000000"/>
                <w:sz w:val="18"/>
                <w:szCs w:val="18"/>
              </w:rPr>
              <w:t>,</w:t>
            </w:r>
            <w:r w:rsidRPr="00A1321E">
              <w:rPr>
                <w:rFonts w:ascii="Arial" w:hAnsi="Arial" w:cs="Arial"/>
                <w:color w:val="000000"/>
                <w:sz w:val="18"/>
                <w:szCs w:val="18"/>
              </w:rPr>
              <w:t>533</w:t>
            </w:r>
          </w:p>
        </w:tc>
        <w:tc>
          <w:tcPr>
            <w:tcW w:w="1440" w:type="dxa"/>
            <w:tcBorders>
              <w:bottom w:val="single" w:sz="4" w:space="0" w:color="auto"/>
            </w:tcBorders>
            <w:shd w:val="clear" w:color="auto" w:fill="auto"/>
          </w:tcPr>
          <w:p w14:paraId="12FBFEF0" w14:textId="4508073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w:t>
            </w:r>
            <w:r w:rsidR="002D69D8" w:rsidRPr="00413D96">
              <w:rPr>
                <w:rFonts w:ascii="Arial" w:hAnsi="Arial" w:cs="Arial"/>
                <w:color w:val="000000"/>
                <w:sz w:val="18"/>
                <w:szCs w:val="18"/>
              </w:rPr>
              <w:t>,</w:t>
            </w:r>
            <w:r w:rsidRPr="00A1321E">
              <w:rPr>
                <w:rFonts w:ascii="Arial" w:hAnsi="Arial" w:cs="Arial"/>
                <w:color w:val="000000"/>
                <w:sz w:val="18"/>
                <w:szCs w:val="18"/>
              </w:rPr>
              <w:t>507</w:t>
            </w:r>
          </w:p>
        </w:tc>
        <w:tc>
          <w:tcPr>
            <w:tcW w:w="1440" w:type="dxa"/>
            <w:tcBorders>
              <w:bottom w:val="single" w:sz="4" w:space="0" w:color="auto"/>
            </w:tcBorders>
            <w:shd w:val="clear" w:color="auto" w:fill="auto"/>
          </w:tcPr>
          <w:p w14:paraId="686FF109" w14:textId="2E7D953F"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w:t>
            </w:r>
            <w:r w:rsidR="002D69D8" w:rsidRPr="00413D96">
              <w:rPr>
                <w:rFonts w:ascii="Arial" w:hAnsi="Arial" w:cs="Arial"/>
                <w:color w:val="000000"/>
                <w:sz w:val="18"/>
                <w:szCs w:val="18"/>
              </w:rPr>
              <w:t>,</w:t>
            </w:r>
            <w:r w:rsidRPr="00A1321E">
              <w:rPr>
                <w:rFonts w:ascii="Arial" w:hAnsi="Arial" w:cs="Arial"/>
                <w:color w:val="000000"/>
                <w:sz w:val="18"/>
                <w:szCs w:val="18"/>
              </w:rPr>
              <w:t>563</w:t>
            </w:r>
          </w:p>
        </w:tc>
        <w:tc>
          <w:tcPr>
            <w:tcW w:w="1440" w:type="dxa"/>
            <w:tcBorders>
              <w:bottom w:val="single" w:sz="4" w:space="0" w:color="auto"/>
            </w:tcBorders>
            <w:shd w:val="clear" w:color="auto" w:fill="auto"/>
          </w:tcPr>
          <w:p w14:paraId="297EDAC9" w14:textId="362D0C1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10</w:t>
            </w:r>
            <w:r w:rsidR="002D69D8" w:rsidRPr="00413D96">
              <w:rPr>
                <w:rFonts w:ascii="Arial" w:hAnsi="Arial" w:cs="Arial"/>
                <w:color w:val="000000"/>
                <w:sz w:val="18"/>
                <w:szCs w:val="18"/>
              </w:rPr>
              <w:t>,</w:t>
            </w:r>
            <w:r w:rsidRPr="00A1321E">
              <w:rPr>
                <w:rFonts w:ascii="Arial" w:hAnsi="Arial" w:cs="Arial"/>
                <w:color w:val="000000"/>
                <w:sz w:val="18"/>
                <w:szCs w:val="18"/>
              </w:rPr>
              <w:t>402</w:t>
            </w:r>
          </w:p>
        </w:tc>
        <w:tc>
          <w:tcPr>
            <w:tcW w:w="1440" w:type="dxa"/>
            <w:tcBorders>
              <w:bottom w:val="single" w:sz="4" w:space="0" w:color="auto"/>
            </w:tcBorders>
            <w:shd w:val="clear" w:color="auto" w:fill="auto"/>
          </w:tcPr>
          <w:p w14:paraId="029C15CF" w14:textId="0F3F6EEB"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10</w:t>
            </w:r>
            <w:r w:rsidR="002D69D8" w:rsidRPr="00413D96">
              <w:rPr>
                <w:rFonts w:ascii="Arial" w:hAnsi="Arial" w:cs="Arial"/>
                <w:color w:val="000000"/>
                <w:sz w:val="18"/>
                <w:szCs w:val="18"/>
              </w:rPr>
              <w:t>,</w:t>
            </w:r>
            <w:r w:rsidRPr="00A1321E">
              <w:rPr>
                <w:rFonts w:ascii="Arial" w:hAnsi="Arial" w:cs="Arial"/>
                <w:color w:val="000000"/>
                <w:sz w:val="18"/>
                <w:szCs w:val="18"/>
              </w:rPr>
              <w:t>095</w:t>
            </w:r>
          </w:p>
        </w:tc>
      </w:tr>
    </w:tbl>
    <w:p w14:paraId="785BEA47" w14:textId="77777777" w:rsidR="00B77965" w:rsidRPr="00413D96" w:rsidRDefault="00B77965" w:rsidP="00B77965">
      <w:pPr>
        <w:ind w:left="540"/>
        <w:jc w:val="thaiDistribute"/>
        <w:rPr>
          <w:rFonts w:ascii="Arial" w:eastAsia="Arial Unicode MS" w:hAnsi="Arial" w:cs="Arial"/>
          <w:i/>
          <w:iCs/>
          <w:color w:val="000000"/>
          <w:sz w:val="16"/>
          <w:szCs w:val="16"/>
        </w:rPr>
      </w:pPr>
    </w:p>
    <w:p w14:paraId="7757E0EB" w14:textId="77777777" w:rsidR="009168BD" w:rsidRPr="00413D96" w:rsidRDefault="009168BD" w:rsidP="00B77965">
      <w:pPr>
        <w:jc w:val="thaiDistribute"/>
        <w:rPr>
          <w:rFonts w:ascii="Arial" w:eastAsia="Arial Unicode MS" w:hAnsi="Arial" w:cs="Arial"/>
          <w:color w:val="000000"/>
          <w:sz w:val="16"/>
          <w:szCs w:val="16"/>
        </w:rPr>
        <w:sectPr w:rsidR="009168BD" w:rsidRPr="00413D96" w:rsidSect="001500B7">
          <w:pgSz w:w="16834" w:h="11909" w:orient="landscape" w:code="9"/>
          <w:pgMar w:top="1440" w:right="720" w:bottom="720" w:left="720" w:header="706" w:footer="706" w:gutter="0"/>
          <w:cols w:space="720"/>
          <w:noEndnote/>
          <w:docGrid w:linePitch="326"/>
        </w:sectPr>
      </w:pPr>
    </w:p>
    <w:p w14:paraId="015C927C" w14:textId="0583D46D" w:rsidR="005E0413" w:rsidRPr="00413D96" w:rsidRDefault="005E0413" w:rsidP="00BD647D">
      <w:pPr>
        <w:ind w:left="540"/>
        <w:jc w:val="thaiDistribute"/>
        <w:rPr>
          <w:rFonts w:ascii="Arial" w:eastAsia="Arial Unicode MS" w:hAnsi="Arial" w:cs="Arial"/>
          <w:color w:val="000000"/>
          <w:sz w:val="18"/>
          <w:szCs w:val="18"/>
        </w:rPr>
      </w:pPr>
    </w:p>
    <w:p w14:paraId="576C3CF1" w14:textId="77777777" w:rsidR="009168BD" w:rsidRPr="00413D96" w:rsidRDefault="009168BD" w:rsidP="00BD647D">
      <w:pPr>
        <w:ind w:left="54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Summarised statement of comprehensive income</w:t>
      </w:r>
    </w:p>
    <w:p w14:paraId="6E6AD599" w14:textId="77777777" w:rsidR="009168BD" w:rsidRPr="00413D96" w:rsidRDefault="009168BD" w:rsidP="00BD647D">
      <w:pPr>
        <w:ind w:left="540"/>
        <w:jc w:val="thaiDistribute"/>
        <w:rPr>
          <w:rFonts w:ascii="Arial" w:eastAsia="Arial Unicode MS" w:hAnsi="Arial" w:cs="Arial"/>
          <w:color w:val="000000"/>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413D96" w14:paraId="0D076DF9" w14:textId="77777777" w:rsidTr="00E417C7">
        <w:trPr>
          <w:cantSplit/>
        </w:trPr>
        <w:tc>
          <w:tcPr>
            <w:tcW w:w="6201" w:type="dxa"/>
            <w:shd w:val="clear" w:color="auto" w:fill="auto"/>
          </w:tcPr>
          <w:p w14:paraId="1391310A" w14:textId="77777777" w:rsidR="009168BD" w:rsidRPr="00413D96" w:rsidRDefault="009168BD" w:rsidP="00BD647D">
            <w:pPr>
              <w:ind w:left="-105" w:right="-126"/>
              <w:rPr>
                <w:rFonts w:ascii="Arial" w:hAnsi="Arial" w:cs="Arial"/>
                <w:b/>
                <w:bCs/>
                <w:color w:val="000000"/>
                <w:sz w:val="18"/>
                <w:szCs w:val="18"/>
                <w:cs/>
              </w:rPr>
            </w:pPr>
          </w:p>
        </w:tc>
        <w:tc>
          <w:tcPr>
            <w:tcW w:w="2880" w:type="dxa"/>
            <w:gridSpan w:val="2"/>
            <w:tcBorders>
              <w:bottom w:val="single" w:sz="4" w:space="0" w:color="auto"/>
            </w:tcBorders>
            <w:shd w:val="clear" w:color="auto" w:fill="auto"/>
            <w:vAlign w:val="bottom"/>
          </w:tcPr>
          <w:p w14:paraId="44131A2F" w14:textId="77777777" w:rsidR="009168BD" w:rsidRPr="00413D96" w:rsidRDefault="009168BD" w:rsidP="00BD647D">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IRPC Clean Power </w:t>
            </w:r>
          </w:p>
          <w:p w14:paraId="2BE056D7" w14:textId="77777777" w:rsidR="009168BD" w:rsidRPr="00413D96" w:rsidRDefault="009168BD" w:rsidP="00BD647D">
            <w:pPr>
              <w:ind w:right="-72"/>
              <w:jc w:val="center"/>
              <w:rPr>
                <w:rFonts w:ascii="Arial" w:hAnsi="Arial" w:cs="Arial"/>
                <w:b/>
                <w:bCs/>
                <w:color w:val="000000"/>
                <w:sz w:val="18"/>
                <w:szCs w:val="18"/>
              </w:rPr>
            </w:pPr>
            <w:r w:rsidRPr="00413D96">
              <w:rPr>
                <w:rFonts w:ascii="Arial" w:hAnsi="Arial" w:cs="Arial"/>
                <w:b/>
                <w:bCs/>
                <w:color w:val="000000"/>
                <w:sz w:val="18"/>
                <w:szCs w:val="18"/>
              </w:rPr>
              <w:t>Company Limited</w:t>
            </w:r>
          </w:p>
        </w:tc>
        <w:tc>
          <w:tcPr>
            <w:tcW w:w="2880" w:type="dxa"/>
            <w:gridSpan w:val="2"/>
            <w:tcBorders>
              <w:bottom w:val="single" w:sz="4" w:space="0" w:color="auto"/>
            </w:tcBorders>
            <w:shd w:val="clear" w:color="auto" w:fill="auto"/>
            <w:vAlign w:val="bottom"/>
          </w:tcPr>
          <w:p w14:paraId="587040CF" w14:textId="77777777" w:rsidR="009168BD" w:rsidRPr="00413D96" w:rsidRDefault="009168BD" w:rsidP="00BD647D">
            <w:pPr>
              <w:ind w:right="-72"/>
              <w:jc w:val="center"/>
              <w:rPr>
                <w:rFonts w:ascii="Arial" w:hAnsi="Arial" w:cs="Arial"/>
                <w:b/>
                <w:bCs/>
                <w:color w:val="000000"/>
                <w:sz w:val="18"/>
                <w:szCs w:val="18"/>
                <w:cs/>
              </w:rPr>
            </w:pPr>
            <w:r w:rsidRPr="00413D96">
              <w:rPr>
                <w:rFonts w:ascii="Arial" w:hAnsi="Arial" w:cs="Arial"/>
                <w:b/>
                <w:bCs/>
                <w:color w:val="000000"/>
                <w:sz w:val="18"/>
                <w:szCs w:val="18"/>
              </w:rPr>
              <w:t>GHECO-One Company Limited</w:t>
            </w:r>
          </w:p>
        </w:tc>
        <w:tc>
          <w:tcPr>
            <w:tcW w:w="2880" w:type="dxa"/>
            <w:gridSpan w:val="2"/>
            <w:tcBorders>
              <w:bottom w:val="single" w:sz="4" w:space="0" w:color="auto"/>
            </w:tcBorders>
            <w:shd w:val="clear" w:color="auto" w:fill="auto"/>
            <w:vAlign w:val="bottom"/>
          </w:tcPr>
          <w:p w14:paraId="657322B5" w14:textId="77777777" w:rsidR="009168BD" w:rsidRPr="00413D96" w:rsidRDefault="009168BD" w:rsidP="00BD647D">
            <w:pPr>
              <w:ind w:right="-72"/>
              <w:jc w:val="center"/>
              <w:rPr>
                <w:rFonts w:ascii="Arial" w:hAnsi="Arial" w:cs="Arial"/>
                <w:b/>
                <w:bCs/>
                <w:color w:val="000000"/>
                <w:sz w:val="18"/>
                <w:szCs w:val="18"/>
                <w:cs/>
              </w:rPr>
            </w:pPr>
            <w:r w:rsidRPr="00413D96">
              <w:rPr>
                <w:rFonts w:ascii="Arial" w:eastAsia="Arial Unicode MS" w:hAnsi="Arial" w:cs="Arial"/>
                <w:b/>
                <w:bCs/>
                <w:color w:val="000000"/>
                <w:sz w:val="18"/>
                <w:szCs w:val="18"/>
              </w:rPr>
              <w:t>Total</w:t>
            </w:r>
          </w:p>
        </w:tc>
      </w:tr>
      <w:tr w:rsidR="00C000C4" w:rsidRPr="00413D96" w14:paraId="14C9AA22" w14:textId="77777777" w:rsidTr="004B78DD">
        <w:trPr>
          <w:cantSplit/>
        </w:trPr>
        <w:tc>
          <w:tcPr>
            <w:tcW w:w="6201" w:type="dxa"/>
            <w:shd w:val="clear" w:color="auto" w:fill="auto"/>
          </w:tcPr>
          <w:p w14:paraId="7112925D" w14:textId="034D4D72" w:rsidR="00C000C4" w:rsidRPr="00413D96" w:rsidRDefault="00C000C4" w:rsidP="00C000C4">
            <w:pPr>
              <w:ind w:left="-105" w:right="-126"/>
              <w:rPr>
                <w:rFonts w:ascii="Arial" w:hAnsi="Arial" w:cs="Arial"/>
                <w:b/>
                <w:bCs/>
                <w:color w:val="000000"/>
                <w:sz w:val="18"/>
                <w:szCs w:val="18"/>
                <w:cs/>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708600BA" w14:textId="797C742E"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5FD6E504" w14:textId="7BB42B16"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521CB79F" w14:textId="35241030"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32BD418E" w14:textId="159F01C7"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2188A28E" w14:textId="324D798C"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11D0DD62" w14:textId="66BB880E"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r>
      <w:tr w:rsidR="00C000C4" w:rsidRPr="00413D96" w14:paraId="6F958642" w14:textId="77777777" w:rsidTr="004B78DD">
        <w:trPr>
          <w:cantSplit/>
        </w:trPr>
        <w:tc>
          <w:tcPr>
            <w:tcW w:w="6201" w:type="dxa"/>
            <w:shd w:val="clear" w:color="auto" w:fill="auto"/>
          </w:tcPr>
          <w:p w14:paraId="1790904D" w14:textId="77777777" w:rsidR="00C000C4" w:rsidRPr="00413D96" w:rsidRDefault="00C000C4" w:rsidP="00C000C4">
            <w:pPr>
              <w:ind w:left="-105" w:right="-126"/>
              <w:rPr>
                <w:rFonts w:ascii="Arial" w:hAnsi="Arial" w:cs="Arial"/>
                <w:color w:val="000000"/>
                <w:sz w:val="18"/>
                <w:szCs w:val="18"/>
              </w:rPr>
            </w:pPr>
          </w:p>
        </w:tc>
        <w:tc>
          <w:tcPr>
            <w:tcW w:w="1440" w:type="dxa"/>
            <w:tcBorders>
              <w:bottom w:val="single" w:sz="4" w:space="0" w:color="auto"/>
            </w:tcBorders>
            <w:shd w:val="clear" w:color="auto" w:fill="auto"/>
          </w:tcPr>
          <w:p w14:paraId="1FFCAB6C"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3B4912B8"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7D5FF76E"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65A427F3"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659D922E"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68FDE70B"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r>
      <w:tr w:rsidR="00C000C4" w:rsidRPr="00413D96" w14:paraId="105E0F2B" w14:textId="77777777" w:rsidTr="004B78DD">
        <w:trPr>
          <w:cantSplit/>
        </w:trPr>
        <w:tc>
          <w:tcPr>
            <w:tcW w:w="6201" w:type="dxa"/>
            <w:shd w:val="clear" w:color="auto" w:fill="auto"/>
          </w:tcPr>
          <w:p w14:paraId="564C7614" w14:textId="77777777" w:rsidR="00C000C4" w:rsidRPr="00413D96" w:rsidRDefault="00C000C4" w:rsidP="00C000C4">
            <w:pPr>
              <w:ind w:left="-105" w:right="-126"/>
              <w:rPr>
                <w:rFonts w:ascii="Arial" w:hAnsi="Arial" w:cs="Arial"/>
                <w:color w:val="000000"/>
                <w:sz w:val="18"/>
                <w:szCs w:val="18"/>
                <w:rtl/>
                <w:cs/>
              </w:rPr>
            </w:pPr>
          </w:p>
        </w:tc>
        <w:tc>
          <w:tcPr>
            <w:tcW w:w="1440" w:type="dxa"/>
            <w:tcBorders>
              <w:top w:val="single" w:sz="4" w:space="0" w:color="auto"/>
            </w:tcBorders>
            <w:shd w:val="clear" w:color="auto" w:fill="auto"/>
          </w:tcPr>
          <w:p w14:paraId="4E5AD0E1" w14:textId="77777777" w:rsidR="00C000C4" w:rsidRPr="00413D96" w:rsidRDefault="00C000C4" w:rsidP="00C000C4">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0D0C2BFF" w14:textId="77777777" w:rsidR="00C000C4" w:rsidRPr="00413D96" w:rsidRDefault="00C000C4" w:rsidP="00C000C4">
            <w:pPr>
              <w:ind w:right="-72"/>
              <w:jc w:val="right"/>
              <w:rPr>
                <w:rFonts w:ascii="Arial" w:hAnsi="Arial" w:cs="Arial"/>
                <w:b/>
                <w:bCs/>
                <w:color w:val="000000"/>
                <w:sz w:val="18"/>
                <w:szCs w:val="18"/>
              </w:rPr>
            </w:pPr>
          </w:p>
        </w:tc>
        <w:tc>
          <w:tcPr>
            <w:tcW w:w="1440" w:type="dxa"/>
            <w:tcBorders>
              <w:top w:val="single" w:sz="4" w:space="0" w:color="auto"/>
            </w:tcBorders>
            <w:shd w:val="clear" w:color="auto" w:fill="auto"/>
          </w:tcPr>
          <w:p w14:paraId="27008A77"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ACCACE1"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9110FAC"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E9334D2" w14:textId="77777777" w:rsidR="00C000C4" w:rsidRPr="00413D96" w:rsidRDefault="00C000C4" w:rsidP="00C000C4">
            <w:pPr>
              <w:ind w:right="-72"/>
              <w:jc w:val="right"/>
              <w:rPr>
                <w:rFonts w:ascii="Arial" w:hAnsi="Arial" w:cs="Arial"/>
                <w:color w:val="000000"/>
                <w:sz w:val="18"/>
                <w:szCs w:val="18"/>
              </w:rPr>
            </w:pPr>
          </w:p>
        </w:tc>
      </w:tr>
      <w:tr w:rsidR="002D69D8" w:rsidRPr="00413D96" w14:paraId="0ABCE050" w14:textId="77777777" w:rsidTr="002D69D8">
        <w:trPr>
          <w:cantSplit/>
        </w:trPr>
        <w:tc>
          <w:tcPr>
            <w:tcW w:w="6201" w:type="dxa"/>
            <w:shd w:val="clear" w:color="auto" w:fill="auto"/>
          </w:tcPr>
          <w:p w14:paraId="0378A4EA" w14:textId="77777777"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Revenue</w:t>
            </w:r>
          </w:p>
        </w:tc>
        <w:tc>
          <w:tcPr>
            <w:tcW w:w="1440" w:type="dxa"/>
            <w:shd w:val="clear" w:color="auto" w:fill="auto"/>
            <w:vAlign w:val="bottom"/>
          </w:tcPr>
          <w:p w14:paraId="465B52A4" w14:textId="2EAA111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8</w:t>
            </w:r>
            <w:r w:rsidR="002D69D8" w:rsidRPr="00413D96">
              <w:rPr>
                <w:rFonts w:ascii="Arial" w:hAnsi="Arial" w:cs="Arial"/>
                <w:color w:val="000000"/>
                <w:sz w:val="18"/>
                <w:szCs w:val="18"/>
              </w:rPr>
              <w:t>,</w:t>
            </w:r>
            <w:r w:rsidRPr="00A1321E">
              <w:rPr>
                <w:rFonts w:ascii="Arial" w:hAnsi="Arial" w:cs="Arial"/>
                <w:color w:val="000000"/>
                <w:sz w:val="18"/>
                <w:szCs w:val="18"/>
              </w:rPr>
              <w:t>580</w:t>
            </w:r>
          </w:p>
        </w:tc>
        <w:tc>
          <w:tcPr>
            <w:tcW w:w="1440" w:type="dxa"/>
            <w:shd w:val="clear" w:color="auto" w:fill="auto"/>
            <w:vAlign w:val="bottom"/>
          </w:tcPr>
          <w:p w14:paraId="387E28CF" w14:textId="24E1B342"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8</w:t>
            </w:r>
            <w:r w:rsidR="002D69D8" w:rsidRPr="00413D96">
              <w:rPr>
                <w:rFonts w:ascii="Arial" w:hAnsi="Arial" w:cs="Arial"/>
                <w:color w:val="000000"/>
                <w:sz w:val="18"/>
                <w:szCs w:val="18"/>
              </w:rPr>
              <w:t>,</w:t>
            </w:r>
            <w:r w:rsidRPr="00A1321E">
              <w:rPr>
                <w:rFonts w:ascii="Arial" w:hAnsi="Arial" w:cs="Arial"/>
                <w:color w:val="000000"/>
                <w:sz w:val="18"/>
                <w:szCs w:val="18"/>
              </w:rPr>
              <w:t>112</w:t>
            </w:r>
          </w:p>
        </w:tc>
        <w:tc>
          <w:tcPr>
            <w:tcW w:w="1440" w:type="dxa"/>
            <w:shd w:val="clear" w:color="auto" w:fill="auto"/>
            <w:vAlign w:val="bottom"/>
          </w:tcPr>
          <w:p w14:paraId="5AF04EC3" w14:textId="7771753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16</w:t>
            </w:r>
            <w:r w:rsidR="002D69D8" w:rsidRPr="00413D96">
              <w:rPr>
                <w:rFonts w:ascii="Arial" w:hAnsi="Arial" w:cs="Arial"/>
                <w:color w:val="000000"/>
                <w:sz w:val="18"/>
                <w:szCs w:val="18"/>
              </w:rPr>
              <w:t>,</w:t>
            </w:r>
            <w:r w:rsidRPr="00A1321E">
              <w:rPr>
                <w:rFonts w:ascii="Arial" w:hAnsi="Arial" w:cs="Arial"/>
                <w:color w:val="000000"/>
                <w:sz w:val="18"/>
                <w:szCs w:val="18"/>
              </w:rPr>
              <w:t>933</w:t>
            </w:r>
          </w:p>
        </w:tc>
        <w:tc>
          <w:tcPr>
            <w:tcW w:w="1440" w:type="dxa"/>
            <w:shd w:val="clear" w:color="auto" w:fill="auto"/>
            <w:vAlign w:val="bottom"/>
          </w:tcPr>
          <w:p w14:paraId="500A6635" w14:textId="2B763408"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6</w:t>
            </w:r>
            <w:r w:rsidR="002D69D8" w:rsidRPr="00413D96">
              <w:rPr>
                <w:rFonts w:ascii="Arial" w:hAnsi="Arial" w:cs="Arial"/>
                <w:color w:val="000000"/>
                <w:sz w:val="18"/>
                <w:szCs w:val="18"/>
              </w:rPr>
              <w:t>,</w:t>
            </w:r>
            <w:r w:rsidRPr="00A1321E">
              <w:rPr>
                <w:rFonts w:ascii="Arial" w:hAnsi="Arial" w:cs="Arial"/>
                <w:color w:val="000000"/>
                <w:sz w:val="18"/>
                <w:szCs w:val="18"/>
              </w:rPr>
              <w:t>465</w:t>
            </w:r>
          </w:p>
        </w:tc>
        <w:tc>
          <w:tcPr>
            <w:tcW w:w="1440" w:type="dxa"/>
            <w:shd w:val="clear" w:color="auto" w:fill="auto"/>
            <w:vAlign w:val="bottom"/>
          </w:tcPr>
          <w:p w14:paraId="39FFD127" w14:textId="3FB3A6EB"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25</w:t>
            </w:r>
            <w:r w:rsidR="002D69D8" w:rsidRPr="00413D96">
              <w:rPr>
                <w:rFonts w:ascii="Arial" w:hAnsi="Arial" w:cs="Arial"/>
                <w:color w:val="000000"/>
                <w:sz w:val="18"/>
                <w:szCs w:val="18"/>
              </w:rPr>
              <w:t>,</w:t>
            </w:r>
            <w:r w:rsidRPr="00A1321E">
              <w:rPr>
                <w:rFonts w:ascii="Arial" w:hAnsi="Arial" w:cs="Arial"/>
                <w:color w:val="000000"/>
                <w:sz w:val="18"/>
                <w:szCs w:val="18"/>
              </w:rPr>
              <w:t>513</w:t>
            </w:r>
          </w:p>
        </w:tc>
        <w:tc>
          <w:tcPr>
            <w:tcW w:w="1440" w:type="dxa"/>
            <w:shd w:val="clear" w:color="auto" w:fill="auto"/>
            <w:vAlign w:val="bottom"/>
          </w:tcPr>
          <w:p w14:paraId="26078D1A" w14:textId="6AC47DA0"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14</w:t>
            </w:r>
            <w:r w:rsidR="002D69D8" w:rsidRPr="00413D96">
              <w:rPr>
                <w:rFonts w:ascii="Arial" w:hAnsi="Arial" w:cs="Arial"/>
                <w:color w:val="000000"/>
                <w:sz w:val="18"/>
                <w:szCs w:val="18"/>
              </w:rPr>
              <w:t>,</w:t>
            </w:r>
            <w:r w:rsidRPr="00A1321E">
              <w:rPr>
                <w:rFonts w:ascii="Arial" w:hAnsi="Arial" w:cs="Arial"/>
                <w:color w:val="000000"/>
                <w:sz w:val="18"/>
                <w:szCs w:val="18"/>
              </w:rPr>
              <w:t>577</w:t>
            </w:r>
          </w:p>
        </w:tc>
      </w:tr>
      <w:tr w:rsidR="002D69D8" w:rsidRPr="00413D96" w14:paraId="54A24307" w14:textId="77777777" w:rsidTr="002D69D8">
        <w:trPr>
          <w:cantSplit/>
        </w:trPr>
        <w:tc>
          <w:tcPr>
            <w:tcW w:w="6201" w:type="dxa"/>
            <w:shd w:val="clear" w:color="auto" w:fill="auto"/>
          </w:tcPr>
          <w:p w14:paraId="0AF60394" w14:textId="77777777"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Profit (Loss)</w:t>
            </w:r>
          </w:p>
        </w:tc>
        <w:tc>
          <w:tcPr>
            <w:tcW w:w="1440" w:type="dxa"/>
            <w:shd w:val="clear" w:color="auto" w:fill="auto"/>
            <w:vAlign w:val="bottom"/>
          </w:tcPr>
          <w:p w14:paraId="1AF4062E" w14:textId="7D5CE02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221</w:t>
            </w:r>
          </w:p>
        </w:tc>
        <w:tc>
          <w:tcPr>
            <w:tcW w:w="1440" w:type="dxa"/>
            <w:shd w:val="clear" w:color="auto" w:fill="auto"/>
            <w:vAlign w:val="bottom"/>
          </w:tcPr>
          <w:p w14:paraId="1E9DDC25" w14:textId="637749F0"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091</w:t>
            </w:r>
          </w:p>
        </w:tc>
        <w:tc>
          <w:tcPr>
            <w:tcW w:w="1440" w:type="dxa"/>
            <w:shd w:val="clear" w:color="auto" w:fill="auto"/>
            <w:vAlign w:val="bottom"/>
          </w:tcPr>
          <w:p w14:paraId="29132B38" w14:textId="608480DA"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179</w:t>
            </w:r>
            <w:r w:rsidRPr="00413D96">
              <w:rPr>
                <w:rFonts w:ascii="Arial" w:hAnsi="Arial" w:cs="Arial"/>
                <w:color w:val="000000"/>
                <w:sz w:val="18"/>
                <w:szCs w:val="18"/>
              </w:rPr>
              <w:t>)</w:t>
            </w:r>
          </w:p>
        </w:tc>
        <w:tc>
          <w:tcPr>
            <w:tcW w:w="1440" w:type="dxa"/>
            <w:shd w:val="clear" w:color="auto" w:fill="auto"/>
            <w:vAlign w:val="bottom"/>
          </w:tcPr>
          <w:p w14:paraId="5F6DCA86" w14:textId="5ACC0EAD"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493</w:t>
            </w:r>
          </w:p>
        </w:tc>
        <w:tc>
          <w:tcPr>
            <w:tcW w:w="1440" w:type="dxa"/>
            <w:shd w:val="clear" w:color="auto" w:fill="auto"/>
            <w:vAlign w:val="bottom"/>
          </w:tcPr>
          <w:p w14:paraId="11FF65F4" w14:textId="3FEE5CD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042</w:t>
            </w:r>
          </w:p>
        </w:tc>
        <w:tc>
          <w:tcPr>
            <w:tcW w:w="1440" w:type="dxa"/>
            <w:shd w:val="clear" w:color="auto" w:fill="auto"/>
            <w:vAlign w:val="bottom"/>
          </w:tcPr>
          <w:p w14:paraId="0DF6EB01" w14:textId="7397919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584</w:t>
            </w:r>
          </w:p>
        </w:tc>
      </w:tr>
      <w:tr w:rsidR="002D69D8" w:rsidRPr="00413D96" w14:paraId="0D8B02DF" w14:textId="77777777" w:rsidTr="002D69D8">
        <w:trPr>
          <w:cantSplit/>
        </w:trPr>
        <w:tc>
          <w:tcPr>
            <w:tcW w:w="6201" w:type="dxa"/>
            <w:shd w:val="clear" w:color="auto" w:fill="auto"/>
          </w:tcPr>
          <w:p w14:paraId="6FF25030" w14:textId="77777777"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Other comprehensive income (expense)</w:t>
            </w:r>
          </w:p>
        </w:tc>
        <w:tc>
          <w:tcPr>
            <w:tcW w:w="1440" w:type="dxa"/>
            <w:tcBorders>
              <w:bottom w:val="single" w:sz="4" w:space="0" w:color="auto"/>
            </w:tcBorders>
            <w:shd w:val="clear" w:color="auto" w:fill="auto"/>
            <w:vAlign w:val="bottom"/>
          </w:tcPr>
          <w:p w14:paraId="3DFB29D0" w14:textId="48BD2346"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677FEB73" w14:textId="3B83F5AF"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12</w:t>
            </w:r>
          </w:p>
        </w:tc>
        <w:tc>
          <w:tcPr>
            <w:tcW w:w="1440" w:type="dxa"/>
            <w:tcBorders>
              <w:bottom w:val="single" w:sz="4" w:space="0" w:color="auto"/>
            </w:tcBorders>
            <w:shd w:val="clear" w:color="auto" w:fill="auto"/>
            <w:vAlign w:val="bottom"/>
          </w:tcPr>
          <w:p w14:paraId="31788148" w14:textId="3310FA2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16</w:t>
            </w:r>
          </w:p>
        </w:tc>
        <w:tc>
          <w:tcPr>
            <w:tcW w:w="1440" w:type="dxa"/>
            <w:tcBorders>
              <w:bottom w:val="single" w:sz="4" w:space="0" w:color="auto"/>
            </w:tcBorders>
            <w:shd w:val="clear" w:color="auto" w:fill="auto"/>
            <w:vAlign w:val="bottom"/>
          </w:tcPr>
          <w:p w14:paraId="77046D36" w14:textId="1E6D03BF"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w:t>
            </w: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7FDEAA72" w14:textId="576D5FFE"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16</w:t>
            </w:r>
          </w:p>
        </w:tc>
        <w:tc>
          <w:tcPr>
            <w:tcW w:w="1440" w:type="dxa"/>
            <w:tcBorders>
              <w:bottom w:val="single" w:sz="4" w:space="0" w:color="auto"/>
            </w:tcBorders>
            <w:shd w:val="clear" w:color="auto" w:fill="auto"/>
            <w:vAlign w:val="bottom"/>
          </w:tcPr>
          <w:p w14:paraId="1C3DE51B" w14:textId="7A70365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w:t>
            </w:r>
          </w:p>
        </w:tc>
      </w:tr>
      <w:tr w:rsidR="002D69D8" w:rsidRPr="00413D96" w14:paraId="278BF812" w14:textId="77777777" w:rsidTr="002D69D8">
        <w:trPr>
          <w:cantSplit/>
        </w:trPr>
        <w:tc>
          <w:tcPr>
            <w:tcW w:w="6201" w:type="dxa"/>
            <w:shd w:val="clear" w:color="auto" w:fill="auto"/>
          </w:tcPr>
          <w:p w14:paraId="28F9D21F" w14:textId="77777777" w:rsidR="002D69D8" w:rsidRPr="00413D96" w:rsidRDefault="002D69D8" w:rsidP="002D69D8">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12FEB014" w14:textId="0E892C21"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FB5A750" w14:textId="4C23A54C"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6E07CCF" w14:textId="201120CA"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D20D562" w14:textId="71ECAF61"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FA6F5AF" w14:textId="101788ED"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32BEF66" w14:textId="77777777" w:rsidR="002D69D8" w:rsidRPr="00413D96" w:rsidRDefault="002D69D8" w:rsidP="002D69D8">
            <w:pPr>
              <w:ind w:right="-72"/>
              <w:jc w:val="right"/>
              <w:rPr>
                <w:rFonts w:ascii="Arial" w:hAnsi="Arial" w:cs="Arial"/>
                <w:color w:val="000000"/>
                <w:sz w:val="18"/>
                <w:szCs w:val="18"/>
              </w:rPr>
            </w:pPr>
          </w:p>
        </w:tc>
      </w:tr>
      <w:tr w:rsidR="002D69D8" w:rsidRPr="00413D96" w14:paraId="5EACA9A7" w14:textId="77777777" w:rsidTr="002D69D8">
        <w:trPr>
          <w:cantSplit/>
        </w:trPr>
        <w:tc>
          <w:tcPr>
            <w:tcW w:w="6201" w:type="dxa"/>
            <w:shd w:val="clear" w:color="auto" w:fill="auto"/>
          </w:tcPr>
          <w:p w14:paraId="3FB8801D" w14:textId="2873C1B7" w:rsidR="002D69D8" w:rsidRPr="00413D96" w:rsidRDefault="002D69D8" w:rsidP="002D69D8">
            <w:pPr>
              <w:ind w:left="-105"/>
              <w:rPr>
                <w:rFonts w:ascii="Arial" w:hAnsi="Arial" w:cs="Arial"/>
                <w:color w:val="000000"/>
                <w:sz w:val="18"/>
                <w:szCs w:val="18"/>
                <w:rtl/>
                <w:cs/>
              </w:rPr>
            </w:pPr>
            <w:r w:rsidRPr="00413D96">
              <w:rPr>
                <w:rFonts w:ascii="Arial" w:hAnsi="Arial" w:cs="Arial"/>
                <w:color w:val="000000"/>
                <w:sz w:val="18"/>
                <w:szCs w:val="18"/>
              </w:rPr>
              <w:t>Total comprehensive income</w:t>
            </w:r>
            <w:r w:rsidR="00AB3EC3" w:rsidRPr="00413D96">
              <w:rPr>
                <w:rFonts w:ascii="Arial" w:hAnsi="Arial" w:cs="Arial"/>
                <w:color w:val="000000"/>
                <w:sz w:val="18"/>
                <w:szCs w:val="18"/>
              </w:rPr>
              <w:t xml:space="preserve"> (expense)</w:t>
            </w:r>
          </w:p>
        </w:tc>
        <w:tc>
          <w:tcPr>
            <w:tcW w:w="1440" w:type="dxa"/>
            <w:tcBorders>
              <w:bottom w:val="single" w:sz="4" w:space="0" w:color="auto"/>
            </w:tcBorders>
            <w:shd w:val="clear" w:color="auto" w:fill="auto"/>
            <w:vAlign w:val="bottom"/>
          </w:tcPr>
          <w:p w14:paraId="2417AD82" w14:textId="6C520D3F"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221</w:t>
            </w:r>
          </w:p>
        </w:tc>
        <w:tc>
          <w:tcPr>
            <w:tcW w:w="1440" w:type="dxa"/>
            <w:tcBorders>
              <w:bottom w:val="single" w:sz="4" w:space="0" w:color="auto"/>
            </w:tcBorders>
            <w:shd w:val="clear" w:color="auto" w:fill="auto"/>
            <w:vAlign w:val="bottom"/>
          </w:tcPr>
          <w:p w14:paraId="3B6806F4" w14:textId="1D3BC274"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103</w:t>
            </w:r>
          </w:p>
        </w:tc>
        <w:tc>
          <w:tcPr>
            <w:tcW w:w="1440" w:type="dxa"/>
            <w:tcBorders>
              <w:bottom w:val="single" w:sz="4" w:space="0" w:color="auto"/>
            </w:tcBorders>
            <w:shd w:val="clear" w:color="auto" w:fill="auto"/>
            <w:vAlign w:val="bottom"/>
          </w:tcPr>
          <w:p w14:paraId="20DF975C" w14:textId="52D865FB"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163</w:t>
            </w: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3CBE5A4C" w14:textId="158A6E78"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484</w:t>
            </w:r>
          </w:p>
        </w:tc>
        <w:tc>
          <w:tcPr>
            <w:tcW w:w="1440" w:type="dxa"/>
            <w:tcBorders>
              <w:bottom w:val="single" w:sz="4" w:space="0" w:color="auto"/>
            </w:tcBorders>
            <w:shd w:val="clear" w:color="auto" w:fill="auto"/>
            <w:vAlign w:val="bottom"/>
          </w:tcPr>
          <w:p w14:paraId="6D9AE016" w14:textId="3268D17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058</w:t>
            </w:r>
          </w:p>
        </w:tc>
        <w:tc>
          <w:tcPr>
            <w:tcW w:w="1440" w:type="dxa"/>
            <w:tcBorders>
              <w:bottom w:val="single" w:sz="4" w:space="0" w:color="auto"/>
            </w:tcBorders>
            <w:shd w:val="clear" w:color="auto" w:fill="auto"/>
            <w:vAlign w:val="bottom"/>
          </w:tcPr>
          <w:p w14:paraId="69939AF5" w14:textId="62507AB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587</w:t>
            </w:r>
          </w:p>
        </w:tc>
      </w:tr>
      <w:tr w:rsidR="002D69D8" w:rsidRPr="00413D96" w14:paraId="7B24EB76" w14:textId="77777777" w:rsidTr="005A57C5">
        <w:trPr>
          <w:cantSplit/>
        </w:trPr>
        <w:tc>
          <w:tcPr>
            <w:tcW w:w="6201" w:type="dxa"/>
            <w:shd w:val="clear" w:color="auto" w:fill="auto"/>
          </w:tcPr>
          <w:p w14:paraId="20F56727" w14:textId="77777777" w:rsidR="002D69D8" w:rsidRPr="00413D96" w:rsidRDefault="002D69D8" w:rsidP="002D69D8">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018303D6"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A36D2DB"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43D22F"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8E32402"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CE95B76"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F6685B9" w14:textId="77777777" w:rsidR="002D69D8" w:rsidRPr="00413D96" w:rsidRDefault="002D69D8" w:rsidP="002D69D8">
            <w:pPr>
              <w:ind w:right="-72"/>
              <w:jc w:val="right"/>
              <w:rPr>
                <w:rFonts w:ascii="Arial" w:hAnsi="Arial" w:cs="Arial"/>
                <w:color w:val="000000"/>
                <w:sz w:val="18"/>
                <w:szCs w:val="18"/>
              </w:rPr>
            </w:pPr>
          </w:p>
        </w:tc>
      </w:tr>
      <w:tr w:rsidR="002D69D8" w:rsidRPr="00413D96" w14:paraId="23D5EE1D" w14:textId="77777777" w:rsidTr="000C171F">
        <w:trPr>
          <w:cantSplit/>
          <w:trHeight w:val="87"/>
        </w:trPr>
        <w:tc>
          <w:tcPr>
            <w:tcW w:w="6201" w:type="dxa"/>
            <w:shd w:val="clear" w:color="auto" w:fill="auto"/>
          </w:tcPr>
          <w:p w14:paraId="526A053A" w14:textId="0F3770D8"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 xml:space="preserve">Income </w:t>
            </w:r>
            <w:r w:rsidR="00AB3EC3" w:rsidRPr="00413D96">
              <w:rPr>
                <w:rFonts w:ascii="Arial" w:hAnsi="Arial" w:cs="Arial"/>
                <w:color w:val="000000"/>
                <w:sz w:val="18"/>
                <w:szCs w:val="18"/>
              </w:rPr>
              <w:t xml:space="preserve">(expense) </w:t>
            </w:r>
            <w:r w:rsidRPr="00413D96">
              <w:rPr>
                <w:rFonts w:ascii="Arial" w:hAnsi="Arial" w:cs="Arial"/>
                <w:color w:val="000000"/>
                <w:sz w:val="18"/>
                <w:szCs w:val="18"/>
              </w:rPr>
              <w:t>attributable to non-controlling interests</w:t>
            </w:r>
          </w:p>
        </w:tc>
        <w:tc>
          <w:tcPr>
            <w:tcW w:w="1440" w:type="dxa"/>
            <w:tcBorders>
              <w:bottom w:val="single" w:sz="4" w:space="0" w:color="auto"/>
            </w:tcBorders>
            <w:shd w:val="clear" w:color="auto" w:fill="auto"/>
            <w:vAlign w:val="bottom"/>
          </w:tcPr>
          <w:p w14:paraId="4857698C" w14:textId="3A10B39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598</w:t>
            </w:r>
          </w:p>
        </w:tc>
        <w:tc>
          <w:tcPr>
            <w:tcW w:w="1440" w:type="dxa"/>
            <w:tcBorders>
              <w:bottom w:val="single" w:sz="4" w:space="0" w:color="auto"/>
            </w:tcBorders>
            <w:shd w:val="clear" w:color="auto" w:fill="auto"/>
            <w:vAlign w:val="bottom"/>
          </w:tcPr>
          <w:p w14:paraId="5C78F3C7" w14:textId="6AE7CD9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541</w:t>
            </w:r>
          </w:p>
        </w:tc>
        <w:tc>
          <w:tcPr>
            <w:tcW w:w="1440" w:type="dxa"/>
            <w:tcBorders>
              <w:bottom w:val="single" w:sz="4" w:space="0" w:color="auto"/>
            </w:tcBorders>
            <w:shd w:val="clear" w:color="auto" w:fill="auto"/>
            <w:vAlign w:val="bottom"/>
          </w:tcPr>
          <w:p w14:paraId="272D03EB" w14:textId="21DBD2FE"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56</w:t>
            </w: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4FC140F" w14:textId="5D1FBFF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485</w:t>
            </w:r>
          </w:p>
        </w:tc>
        <w:tc>
          <w:tcPr>
            <w:tcW w:w="1440" w:type="dxa"/>
            <w:tcBorders>
              <w:bottom w:val="single" w:sz="4" w:space="0" w:color="auto"/>
            </w:tcBorders>
            <w:shd w:val="clear" w:color="auto" w:fill="auto"/>
            <w:vAlign w:val="bottom"/>
          </w:tcPr>
          <w:p w14:paraId="559A3414" w14:textId="57E72207"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542</w:t>
            </w:r>
          </w:p>
        </w:tc>
        <w:tc>
          <w:tcPr>
            <w:tcW w:w="1440" w:type="dxa"/>
            <w:tcBorders>
              <w:bottom w:val="single" w:sz="4" w:space="0" w:color="auto"/>
            </w:tcBorders>
            <w:shd w:val="clear" w:color="auto" w:fill="auto"/>
            <w:vAlign w:val="bottom"/>
          </w:tcPr>
          <w:p w14:paraId="17CCB8B0" w14:textId="184755B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026</w:t>
            </w:r>
          </w:p>
        </w:tc>
      </w:tr>
      <w:tr w:rsidR="000C171F" w:rsidRPr="00413D96" w14:paraId="58E3E287" w14:textId="77777777" w:rsidTr="000C171F">
        <w:trPr>
          <w:cantSplit/>
          <w:trHeight w:val="87"/>
        </w:trPr>
        <w:tc>
          <w:tcPr>
            <w:tcW w:w="6201" w:type="dxa"/>
            <w:shd w:val="clear" w:color="auto" w:fill="auto"/>
          </w:tcPr>
          <w:p w14:paraId="29637D09" w14:textId="77777777" w:rsidR="000C171F" w:rsidRPr="00413D96" w:rsidRDefault="000C171F" w:rsidP="002D69D8">
            <w:pPr>
              <w:ind w:left="-105"/>
              <w:rPr>
                <w:rFonts w:ascii="Arial" w:hAnsi="Arial" w:cs="Arial"/>
                <w:color w:val="000000"/>
                <w:sz w:val="18"/>
                <w:szCs w:val="18"/>
              </w:rPr>
            </w:pPr>
          </w:p>
        </w:tc>
        <w:tc>
          <w:tcPr>
            <w:tcW w:w="1440" w:type="dxa"/>
            <w:tcBorders>
              <w:top w:val="single" w:sz="4" w:space="0" w:color="auto"/>
            </w:tcBorders>
            <w:shd w:val="clear" w:color="auto" w:fill="auto"/>
            <w:vAlign w:val="bottom"/>
          </w:tcPr>
          <w:p w14:paraId="68C08A6C" w14:textId="77777777" w:rsidR="000C171F" w:rsidRPr="00413D96" w:rsidRDefault="000C171F"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D8B4E5D" w14:textId="77777777" w:rsidR="000C171F" w:rsidRPr="00413D96" w:rsidRDefault="000C171F"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44A2CAA" w14:textId="77777777" w:rsidR="000C171F" w:rsidRPr="00413D96" w:rsidRDefault="000C171F"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CA0384B" w14:textId="77777777" w:rsidR="000C171F" w:rsidRPr="00413D96" w:rsidRDefault="000C171F"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99C7A7A" w14:textId="77777777" w:rsidR="000C171F" w:rsidRPr="00413D96" w:rsidRDefault="000C171F"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135D02" w14:textId="77777777" w:rsidR="000C171F" w:rsidRPr="00413D96" w:rsidRDefault="000C171F" w:rsidP="002D69D8">
            <w:pPr>
              <w:ind w:right="-72"/>
              <w:jc w:val="right"/>
              <w:rPr>
                <w:rFonts w:ascii="Arial" w:hAnsi="Arial" w:cs="Arial"/>
                <w:color w:val="000000"/>
                <w:sz w:val="18"/>
                <w:szCs w:val="18"/>
              </w:rPr>
            </w:pPr>
          </w:p>
        </w:tc>
      </w:tr>
      <w:tr w:rsidR="005A57C5" w:rsidRPr="00413D96" w14:paraId="701AC545" w14:textId="77777777" w:rsidTr="000C171F">
        <w:trPr>
          <w:cantSplit/>
          <w:trHeight w:val="87"/>
        </w:trPr>
        <w:tc>
          <w:tcPr>
            <w:tcW w:w="6201" w:type="dxa"/>
            <w:shd w:val="clear" w:color="auto" w:fill="auto"/>
          </w:tcPr>
          <w:p w14:paraId="75025675" w14:textId="003EB284" w:rsidR="005A57C5" w:rsidRPr="00413D96" w:rsidRDefault="005912B5" w:rsidP="002D69D8">
            <w:pPr>
              <w:ind w:left="-105"/>
              <w:rPr>
                <w:rFonts w:ascii="Arial" w:hAnsi="Arial" w:cs="Arial"/>
                <w:color w:val="000000"/>
                <w:sz w:val="18"/>
                <w:szCs w:val="18"/>
              </w:rPr>
            </w:pPr>
            <w:r w:rsidRPr="00413D96">
              <w:rPr>
                <w:rFonts w:ascii="Arial" w:hAnsi="Arial" w:cs="Arial"/>
                <w:color w:val="000000"/>
                <w:sz w:val="18"/>
                <w:szCs w:val="18"/>
              </w:rPr>
              <w:t>Dividend paid to non-controlling interests</w:t>
            </w:r>
          </w:p>
        </w:tc>
        <w:tc>
          <w:tcPr>
            <w:tcW w:w="1440" w:type="dxa"/>
            <w:tcBorders>
              <w:bottom w:val="single" w:sz="4" w:space="0" w:color="auto"/>
            </w:tcBorders>
            <w:shd w:val="clear" w:color="auto" w:fill="auto"/>
            <w:vAlign w:val="bottom"/>
          </w:tcPr>
          <w:p w14:paraId="75BBAE80" w14:textId="076F4F4D" w:rsidR="005A57C5"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235</w:t>
            </w:r>
          </w:p>
        </w:tc>
        <w:tc>
          <w:tcPr>
            <w:tcW w:w="1440" w:type="dxa"/>
            <w:tcBorders>
              <w:bottom w:val="single" w:sz="4" w:space="0" w:color="auto"/>
            </w:tcBorders>
            <w:shd w:val="clear" w:color="auto" w:fill="auto"/>
            <w:vAlign w:val="bottom"/>
          </w:tcPr>
          <w:p w14:paraId="3C226933" w14:textId="193299EA" w:rsidR="005A57C5" w:rsidRPr="00413D96" w:rsidRDefault="005A57C5"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F2A9762" w14:textId="454775F5" w:rsidR="005A57C5" w:rsidRPr="00413D96" w:rsidRDefault="005A57C5"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6FFE3383" w14:textId="61850A93" w:rsidR="005A57C5" w:rsidRPr="00413D96" w:rsidRDefault="005A57C5"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0B092D" w14:textId="010599B4" w:rsidR="005A57C5"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235</w:t>
            </w:r>
          </w:p>
        </w:tc>
        <w:tc>
          <w:tcPr>
            <w:tcW w:w="1440" w:type="dxa"/>
            <w:tcBorders>
              <w:bottom w:val="single" w:sz="4" w:space="0" w:color="auto"/>
            </w:tcBorders>
            <w:shd w:val="clear" w:color="auto" w:fill="auto"/>
            <w:vAlign w:val="bottom"/>
          </w:tcPr>
          <w:p w14:paraId="706BBC11" w14:textId="2C342D40" w:rsidR="005A57C5" w:rsidRPr="00413D96" w:rsidRDefault="005A57C5" w:rsidP="002D69D8">
            <w:pPr>
              <w:ind w:right="-72"/>
              <w:jc w:val="right"/>
              <w:rPr>
                <w:rFonts w:ascii="Arial" w:hAnsi="Arial" w:cs="Arial"/>
                <w:color w:val="000000"/>
                <w:sz w:val="18"/>
                <w:szCs w:val="18"/>
              </w:rPr>
            </w:pPr>
            <w:r w:rsidRPr="00413D96">
              <w:rPr>
                <w:rFonts w:ascii="Arial" w:hAnsi="Arial" w:cs="Arial"/>
                <w:color w:val="000000"/>
                <w:sz w:val="18"/>
                <w:szCs w:val="18"/>
              </w:rPr>
              <w:t>-</w:t>
            </w:r>
          </w:p>
        </w:tc>
      </w:tr>
    </w:tbl>
    <w:p w14:paraId="2F94B40F" w14:textId="77777777" w:rsidR="009168BD" w:rsidRPr="00413D96" w:rsidRDefault="009168BD" w:rsidP="00BD647D">
      <w:pPr>
        <w:ind w:left="540"/>
        <w:jc w:val="thaiDistribute"/>
        <w:rPr>
          <w:rFonts w:ascii="Arial" w:eastAsia="Arial Unicode MS" w:hAnsi="Arial" w:cs="Arial"/>
          <w:i/>
          <w:iCs/>
          <w:color w:val="000000"/>
          <w:sz w:val="18"/>
          <w:szCs w:val="18"/>
        </w:rPr>
      </w:pPr>
    </w:p>
    <w:p w14:paraId="76CC69F4" w14:textId="77777777" w:rsidR="009168BD" w:rsidRPr="00413D96" w:rsidRDefault="009168BD" w:rsidP="00BD647D">
      <w:pPr>
        <w:ind w:left="54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Summarised of statement of cash flows</w:t>
      </w:r>
    </w:p>
    <w:p w14:paraId="1B09B2EC" w14:textId="77777777" w:rsidR="009168BD" w:rsidRPr="00413D96" w:rsidRDefault="009168BD" w:rsidP="00BD647D">
      <w:pPr>
        <w:ind w:left="540"/>
        <w:jc w:val="thaiDistribute"/>
        <w:rPr>
          <w:rFonts w:ascii="Arial" w:eastAsia="Arial Unicode MS" w:hAnsi="Arial" w:cs="Arial"/>
          <w:i/>
          <w:iCs/>
          <w:color w:val="000000"/>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413D96" w14:paraId="0C940465" w14:textId="77777777" w:rsidTr="00E417C7">
        <w:trPr>
          <w:cantSplit/>
        </w:trPr>
        <w:tc>
          <w:tcPr>
            <w:tcW w:w="6201" w:type="dxa"/>
            <w:shd w:val="clear" w:color="auto" w:fill="auto"/>
          </w:tcPr>
          <w:p w14:paraId="5E21D62F" w14:textId="77777777" w:rsidR="009168BD" w:rsidRPr="00413D96" w:rsidRDefault="009168BD" w:rsidP="00BD647D">
            <w:pPr>
              <w:ind w:left="-105" w:right="-126"/>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5322A9BB" w14:textId="77777777" w:rsidR="009168BD" w:rsidRPr="00413D96" w:rsidRDefault="009168BD" w:rsidP="00BD647D">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IRPC Clean Power </w:t>
            </w:r>
          </w:p>
          <w:p w14:paraId="73D650E8" w14:textId="77777777" w:rsidR="009168BD" w:rsidRPr="00413D96" w:rsidRDefault="009168BD" w:rsidP="00BD647D">
            <w:pPr>
              <w:ind w:right="-72"/>
              <w:jc w:val="center"/>
              <w:rPr>
                <w:rFonts w:ascii="Arial" w:hAnsi="Arial" w:cs="Arial"/>
                <w:b/>
                <w:bCs/>
                <w:color w:val="000000"/>
                <w:sz w:val="18"/>
                <w:szCs w:val="18"/>
              </w:rPr>
            </w:pPr>
            <w:r w:rsidRPr="00413D96">
              <w:rPr>
                <w:rFonts w:ascii="Arial" w:hAnsi="Arial" w:cs="Arial"/>
                <w:b/>
                <w:bCs/>
                <w:color w:val="000000"/>
                <w:sz w:val="18"/>
                <w:szCs w:val="18"/>
              </w:rPr>
              <w:t>Company Limited</w:t>
            </w:r>
          </w:p>
        </w:tc>
        <w:tc>
          <w:tcPr>
            <w:tcW w:w="2880" w:type="dxa"/>
            <w:gridSpan w:val="2"/>
            <w:tcBorders>
              <w:bottom w:val="single" w:sz="4" w:space="0" w:color="auto"/>
            </w:tcBorders>
            <w:shd w:val="clear" w:color="auto" w:fill="auto"/>
            <w:vAlign w:val="bottom"/>
          </w:tcPr>
          <w:p w14:paraId="7FEADCA6" w14:textId="77777777" w:rsidR="009168BD" w:rsidRPr="00413D96" w:rsidRDefault="009168BD" w:rsidP="00BD647D">
            <w:pPr>
              <w:ind w:right="-72"/>
              <w:jc w:val="center"/>
              <w:rPr>
                <w:rFonts w:ascii="Arial" w:hAnsi="Arial" w:cs="Arial"/>
                <w:b/>
                <w:bCs/>
                <w:color w:val="000000"/>
                <w:sz w:val="18"/>
                <w:szCs w:val="18"/>
                <w:cs/>
              </w:rPr>
            </w:pPr>
            <w:r w:rsidRPr="00413D96">
              <w:rPr>
                <w:rFonts w:ascii="Arial" w:hAnsi="Arial" w:cs="Arial"/>
                <w:b/>
                <w:bCs/>
                <w:color w:val="000000"/>
                <w:sz w:val="18"/>
                <w:szCs w:val="18"/>
              </w:rPr>
              <w:t>GHECO-One Company Limited</w:t>
            </w:r>
          </w:p>
        </w:tc>
        <w:tc>
          <w:tcPr>
            <w:tcW w:w="2880" w:type="dxa"/>
            <w:gridSpan w:val="2"/>
            <w:tcBorders>
              <w:bottom w:val="single" w:sz="4" w:space="0" w:color="auto"/>
            </w:tcBorders>
            <w:shd w:val="clear" w:color="auto" w:fill="auto"/>
            <w:vAlign w:val="bottom"/>
          </w:tcPr>
          <w:p w14:paraId="701FBC9F" w14:textId="77777777" w:rsidR="009168BD" w:rsidRPr="00413D96" w:rsidRDefault="009168BD" w:rsidP="00BD647D">
            <w:pPr>
              <w:ind w:right="-72"/>
              <w:jc w:val="center"/>
              <w:rPr>
                <w:rFonts w:ascii="Arial" w:hAnsi="Arial" w:cs="Arial"/>
                <w:b/>
                <w:bCs/>
                <w:color w:val="000000"/>
                <w:sz w:val="18"/>
                <w:szCs w:val="18"/>
                <w:cs/>
              </w:rPr>
            </w:pPr>
            <w:r w:rsidRPr="00413D96">
              <w:rPr>
                <w:rFonts w:ascii="Arial" w:eastAsia="Arial Unicode MS" w:hAnsi="Arial" w:cs="Arial"/>
                <w:b/>
                <w:bCs/>
                <w:color w:val="000000"/>
                <w:sz w:val="18"/>
                <w:szCs w:val="18"/>
              </w:rPr>
              <w:t>Total</w:t>
            </w:r>
          </w:p>
        </w:tc>
      </w:tr>
      <w:tr w:rsidR="00C000C4" w:rsidRPr="00413D96" w14:paraId="1D8F9E17" w14:textId="77777777" w:rsidTr="004B78DD">
        <w:trPr>
          <w:cantSplit/>
        </w:trPr>
        <w:tc>
          <w:tcPr>
            <w:tcW w:w="6201" w:type="dxa"/>
            <w:shd w:val="clear" w:color="auto" w:fill="auto"/>
          </w:tcPr>
          <w:p w14:paraId="25794812" w14:textId="3D4E3BAD" w:rsidR="00C000C4" w:rsidRPr="00413D96" w:rsidRDefault="00C000C4" w:rsidP="00C000C4">
            <w:pPr>
              <w:ind w:left="-105" w:right="-126"/>
              <w:rPr>
                <w:rFonts w:ascii="Arial" w:hAnsi="Arial" w:cs="Arial"/>
                <w:b/>
                <w:bCs/>
                <w:color w:val="000000"/>
                <w:sz w:val="18"/>
                <w:szCs w:val="18"/>
                <w:cs/>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440" w:type="dxa"/>
            <w:tcBorders>
              <w:top w:val="single" w:sz="4" w:space="0" w:color="auto"/>
            </w:tcBorders>
            <w:shd w:val="clear" w:color="auto" w:fill="auto"/>
          </w:tcPr>
          <w:p w14:paraId="38CEA8EA" w14:textId="2C95111A"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6B32F2B2" w14:textId="1FFEB0BF"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1C9580C4" w14:textId="276C9D3B"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2E799A79" w14:textId="1261A8AB"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c>
          <w:tcPr>
            <w:tcW w:w="1440" w:type="dxa"/>
            <w:tcBorders>
              <w:top w:val="single" w:sz="4" w:space="0" w:color="auto"/>
            </w:tcBorders>
            <w:shd w:val="clear" w:color="auto" w:fill="auto"/>
          </w:tcPr>
          <w:p w14:paraId="0A27E170" w14:textId="7021701A" w:rsidR="00C000C4" w:rsidRPr="00413D96" w:rsidRDefault="00A1321E" w:rsidP="00C000C4">
            <w:pPr>
              <w:ind w:right="-72"/>
              <w:jc w:val="right"/>
              <w:rPr>
                <w:rFonts w:ascii="Arial" w:hAnsi="Arial" w:cs="Arial"/>
                <w:b/>
                <w:bCs/>
                <w:color w:val="000000"/>
                <w:spacing w:val="-4"/>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tcBorders>
            <w:shd w:val="clear" w:color="auto" w:fill="auto"/>
          </w:tcPr>
          <w:p w14:paraId="3700321F" w14:textId="079853F3" w:rsidR="00C000C4" w:rsidRPr="00413D96" w:rsidRDefault="00A1321E" w:rsidP="00C000C4">
            <w:pPr>
              <w:ind w:right="-72"/>
              <w:jc w:val="right"/>
              <w:rPr>
                <w:rFonts w:ascii="Arial" w:hAnsi="Arial" w:cs="Arial"/>
                <w:b/>
                <w:bCs/>
                <w:color w:val="000000"/>
                <w:sz w:val="18"/>
                <w:szCs w:val="18"/>
                <w:cs/>
              </w:rPr>
            </w:pPr>
            <w:r w:rsidRPr="00A1321E">
              <w:rPr>
                <w:rFonts w:ascii="Arial" w:eastAsia="Arial Unicode MS" w:hAnsi="Arial" w:cs="Arial"/>
                <w:b/>
                <w:bCs/>
                <w:color w:val="000000"/>
                <w:sz w:val="18"/>
                <w:szCs w:val="18"/>
              </w:rPr>
              <w:t>2023</w:t>
            </w:r>
          </w:p>
        </w:tc>
      </w:tr>
      <w:tr w:rsidR="00C000C4" w:rsidRPr="00413D96" w14:paraId="3564F0DD" w14:textId="77777777" w:rsidTr="004B78DD">
        <w:trPr>
          <w:cantSplit/>
        </w:trPr>
        <w:tc>
          <w:tcPr>
            <w:tcW w:w="6201" w:type="dxa"/>
            <w:shd w:val="clear" w:color="auto" w:fill="auto"/>
          </w:tcPr>
          <w:p w14:paraId="29B08F21" w14:textId="77777777" w:rsidR="00C000C4" w:rsidRPr="00413D96" w:rsidRDefault="00C000C4" w:rsidP="00C000C4">
            <w:pPr>
              <w:ind w:left="-105" w:right="-126"/>
              <w:rPr>
                <w:rFonts w:ascii="Arial" w:hAnsi="Arial" w:cs="Arial"/>
                <w:color w:val="000000"/>
                <w:sz w:val="18"/>
                <w:szCs w:val="18"/>
              </w:rPr>
            </w:pPr>
          </w:p>
        </w:tc>
        <w:tc>
          <w:tcPr>
            <w:tcW w:w="1440" w:type="dxa"/>
            <w:tcBorders>
              <w:bottom w:val="single" w:sz="4" w:space="0" w:color="auto"/>
            </w:tcBorders>
            <w:shd w:val="clear" w:color="auto" w:fill="auto"/>
          </w:tcPr>
          <w:p w14:paraId="756FB65C"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59B3CB4D"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618B27C1"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32810EB3"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1C1DBEF9"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Million Baht</w:t>
            </w:r>
          </w:p>
        </w:tc>
        <w:tc>
          <w:tcPr>
            <w:tcW w:w="1440" w:type="dxa"/>
            <w:tcBorders>
              <w:bottom w:val="single" w:sz="4" w:space="0" w:color="auto"/>
            </w:tcBorders>
            <w:shd w:val="clear" w:color="auto" w:fill="auto"/>
          </w:tcPr>
          <w:p w14:paraId="3C34170C" w14:textId="77777777" w:rsidR="00C000C4" w:rsidRPr="00413D96"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Million Baht</w:t>
            </w:r>
          </w:p>
        </w:tc>
      </w:tr>
      <w:tr w:rsidR="00C000C4" w:rsidRPr="00413D96" w14:paraId="5C99208D" w14:textId="77777777" w:rsidTr="004B78DD">
        <w:trPr>
          <w:cantSplit/>
        </w:trPr>
        <w:tc>
          <w:tcPr>
            <w:tcW w:w="6201" w:type="dxa"/>
            <w:shd w:val="clear" w:color="auto" w:fill="auto"/>
          </w:tcPr>
          <w:p w14:paraId="7C792F64" w14:textId="77777777" w:rsidR="00C000C4" w:rsidRPr="00413D96" w:rsidRDefault="00C000C4" w:rsidP="00C000C4">
            <w:pPr>
              <w:ind w:left="-105" w:right="-126"/>
              <w:rPr>
                <w:rFonts w:ascii="Arial" w:hAnsi="Arial" w:cs="Arial"/>
                <w:color w:val="000000"/>
                <w:sz w:val="18"/>
                <w:szCs w:val="18"/>
                <w:rtl/>
                <w:cs/>
              </w:rPr>
            </w:pPr>
          </w:p>
        </w:tc>
        <w:tc>
          <w:tcPr>
            <w:tcW w:w="1440" w:type="dxa"/>
            <w:tcBorders>
              <w:top w:val="single" w:sz="4" w:space="0" w:color="auto"/>
            </w:tcBorders>
            <w:shd w:val="clear" w:color="auto" w:fill="auto"/>
          </w:tcPr>
          <w:p w14:paraId="501BF8C0"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22CD77"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E3147C4" w14:textId="77777777" w:rsidR="00C000C4" w:rsidRPr="00413D96" w:rsidRDefault="00C000C4" w:rsidP="00C000C4">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039AF583"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C944C1" w14:textId="77777777" w:rsidR="00C000C4" w:rsidRPr="00413D96" w:rsidRDefault="00C000C4" w:rsidP="00C000C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65F99B9" w14:textId="77777777" w:rsidR="00C000C4" w:rsidRPr="00413D96" w:rsidRDefault="00C000C4" w:rsidP="00C000C4">
            <w:pPr>
              <w:ind w:right="-72"/>
              <w:jc w:val="right"/>
              <w:rPr>
                <w:rFonts w:ascii="Arial" w:hAnsi="Arial" w:cs="Arial"/>
                <w:color w:val="000000"/>
                <w:sz w:val="18"/>
                <w:szCs w:val="18"/>
              </w:rPr>
            </w:pPr>
          </w:p>
        </w:tc>
      </w:tr>
      <w:tr w:rsidR="002D69D8" w:rsidRPr="00413D96" w14:paraId="087552EA" w14:textId="77777777" w:rsidTr="004B78DD">
        <w:trPr>
          <w:cantSplit/>
        </w:trPr>
        <w:tc>
          <w:tcPr>
            <w:tcW w:w="6201" w:type="dxa"/>
            <w:shd w:val="clear" w:color="auto" w:fill="auto"/>
          </w:tcPr>
          <w:p w14:paraId="7982B2F6" w14:textId="5CF0BF3F"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Net cash generated from operating activities</w:t>
            </w:r>
          </w:p>
        </w:tc>
        <w:tc>
          <w:tcPr>
            <w:tcW w:w="1440" w:type="dxa"/>
            <w:shd w:val="clear" w:color="auto" w:fill="auto"/>
          </w:tcPr>
          <w:p w14:paraId="26187D3B" w14:textId="390D378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422</w:t>
            </w:r>
          </w:p>
        </w:tc>
        <w:tc>
          <w:tcPr>
            <w:tcW w:w="1440" w:type="dxa"/>
            <w:shd w:val="clear" w:color="auto" w:fill="auto"/>
          </w:tcPr>
          <w:p w14:paraId="14890FA3" w14:textId="34FCC93B"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293</w:t>
            </w:r>
          </w:p>
        </w:tc>
        <w:tc>
          <w:tcPr>
            <w:tcW w:w="1440" w:type="dxa"/>
            <w:shd w:val="clear" w:color="auto" w:fill="auto"/>
          </w:tcPr>
          <w:p w14:paraId="69299377" w14:textId="5BD2B07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w:t>
            </w:r>
            <w:r w:rsidR="002D69D8" w:rsidRPr="00413D96">
              <w:rPr>
                <w:rFonts w:ascii="Arial" w:hAnsi="Arial" w:cs="Arial"/>
                <w:color w:val="000000"/>
                <w:sz w:val="18"/>
                <w:szCs w:val="18"/>
              </w:rPr>
              <w:t>,</w:t>
            </w:r>
            <w:r w:rsidRPr="00A1321E">
              <w:rPr>
                <w:rFonts w:ascii="Arial" w:hAnsi="Arial" w:cs="Arial"/>
                <w:color w:val="000000"/>
                <w:sz w:val="18"/>
                <w:szCs w:val="18"/>
              </w:rPr>
              <w:t>598</w:t>
            </w:r>
          </w:p>
        </w:tc>
        <w:tc>
          <w:tcPr>
            <w:tcW w:w="1440" w:type="dxa"/>
            <w:shd w:val="clear" w:color="auto" w:fill="auto"/>
          </w:tcPr>
          <w:p w14:paraId="7B0B1F5B" w14:textId="764955B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w:t>
            </w:r>
            <w:r w:rsidR="002D69D8" w:rsidRPr="00413D96">
              <w:rPr>
                <w:rFonts w:ascii="Arial" w:hAnsi="Arial" w:cs="Arial"/>
                <w:color w:val="000000"/>
                <w:sz w:val="18"/>
                <w:szCs w:val="18"/>
              </w:rPr>
              <w:t>,</w:t>
            </w:r>
            <w:r w:rsidRPr="00A1321E">
              <w:rPr>
                <w:rFonts w:ascii="Arial" w:hAnsi="Arial" w:cs="Arial"/>
                <w:color w:val="000000"/>
                <w:sz w:val="18"/>
                <w:szCs w:val="18"/>
              </w:rPr>
              <w:t>579</w:t>
            </w:r>
          </w:p>
        </w:tc>
        <w:tc>
          <w:tcPr>
            <w:tcW w:w="1440" w:type="dxa"/>
            <w:shd w:val="clear" w:color="auto" w:fill="auto"/>
          </w:tcPr>
          <w:p w14:paraId="74BEF22C" w14:textId="0DA3BC6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6</w:t>
            </w:r>
            <w:r w:rsidR="002D69D8" w:rsidRPr="00413D96">
              <w:rPr>
                <w:rFonts w:ascii="Arial" w:hAnsi="Arial" w:cs="Arial"/>
                <w:color w:val="000000"/>
                <w:sz w:val="18"/>
                <w:szCs w:val="18"/>
              </w:rPr>
              <w:t>,</w:t>
            </w:r>
            <w:r w:rsidRPr="00A1321E">
              <w:rPr>
                <w:rFonts w:ascii="Arial" w:hAnsi="Arial" w:cs="Arial"/>
                <w:color w:val="000000"/>
                <w:sz w:val="18"/>
                <w:szCs w:val="18"/>
              </w:rPr>
              <w:t>020</w:t>
            </w:r>
          </w:p>
        </w:tc>
        <w:tc>
          <w:tcPr>
            <w:tcW w:w="1440" w:type="dxa"/>
            <w:shd w:val="clear" w:color="auto" w:fill="auto"/>
          </w:tcPr>
          <w:p w14:paraId="5C5D7599" w14:textId="18CAAFB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w:t>
            </w:r>
            <w:r w:rsidR="002D69D8" w:rsidRPr="00413D96">
              <w:rPr>
                <w:rFonts w:ascii="Arial" w:hAnsi="Arial" w:cs="Arial"/>
                <w:color w:val="000000"/>
                <w:sz w:val="18"/>
                <w:szCs w:val="18"/>
              </w:rPr>
              <w:t>,</w:t>
            </w:r>
            <w:r w:rsidRPr="00A1321E">
              <w:rPr>
                <w:rFonts w:ascii="Arial" w:hAnsi="Arial" w:cs="Arial"/>
                <w:color w:val="000000"/>
                <w:sz w:val="18"/>
                <w:szCs w:val="18"/>
              </w:rPr>
              <w:t>872</w:t>
            </w:r>
          </w:p>
        </w:tc>
      </w:tr>
      <w:tr w:rsidR="002D69D8" w:rsidRPr="00413D96" w14:paraId="49421C0B" w14:textId="77777777" w:rsidTr="004B78DD">
        <w:trPr>
          <w:cantSplit/>
        </w:trPr>
        <w:tc>
          <w:tcPr>
            <w:tcW w:w="6201" w:type="dxa"/>
            <w:shd w:val="clear" w:color="auto" w:fill="auto"/>
          </w:tcPr>
          <w:p w14:paraId="17FA96CE" w14:textId="3B54B87C" w:rsidR="002D69D8" w:rsidRPr="00413D96" w:rsidRDefault="002D69D8" w:rsidP="002D69D8">
            <w:pPr>
              <w:ind w:left="-105"/>
              <w:rPr>
                <w:rFonts w:ascii="Arial" w:hAnsi="Arial" w:cs="Arial"/>
                <w:color w:val="000000"/>
                <w:sz w:val="18"/>
                <w:szCs w:val="18"/>
                <w:rtl/>
                <w:cs/>
              </w:rPr>
            </w:pPr>
            <w:r w:rsidRPr="00413D96">
              <w:rPr>
                <w:rFonts w:ascii="Arial" w:hAnsi="Arial" w:cs="Arial"/>
                <w:color w:val="000000"/>
                <w:sz w:val="18"/>
                <w:szCs w:val="18"/>
              </w:rPr>
              <w:t>Net cash used in investing activities</w:t>
            </w:r>
          </w:p>
        </w:tc>
        <w:tc>
          <w:tcPr>
            <w:tcW w:w="1440" w:type="dxa"/>
            <w:shd w:val="clear" w:color="auto" w:fill="auto"/>
          </w:tcPr>
          <w:p w14:paraId="03780E5E" w14:textId="69B074E8"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929</w:t>
            </w:r>
            <w:r w:rsidRPr="00413D96">
              <w:rPr>
                <w:rFonts w:ascii="Arial" w:hAnsi="Arial" w:cs="Arial"/>
                <w:color w:val="000000"/>
                <w:sz w:val="18"/>
                <w:szCs w:val="18"/>
              </w:rPr>
              <w:t>)</w:t>
            </w:r>
          </w:p>
        </w:tc>
        <w:tc>
          <w:tcPr>
            <w:tcW w:w="1440" w:type="dxa"/>
            <w:shd w:val="clear" w:color="auto" w:fill="auto"/>
          </w:tcPr>
          <w:p w14:paraId="2FCBE219" w14:textId="63E54005"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202</w:t>
            </w:r>
            <w:r w:rsidRPr="00413D96">
              <w:rPr>
                <w:rFonts w:ascii="Arial" w:hAnsi="Arial" w:cs="Arial"/>
                <w:color w:val="000000"/>
                <w:sz w:val="18"/>
                <w:szCs w:val="18"/>
              </w:rPr>
              <w:t>)</w:t>
            </w:r>
          </w:p>
        </w:tc>
        <w:tc>
          <w:tcPr>
            <w:tcW w:w="1440" w:type="dxa"/>
            <w:shd w:val="clear" w:color="auto" w:fill="auto"/>
          </w:tcPr>
          <w:p w14:paraId="3BADAA88" w14:textId="2BD4766F"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8</w:t>
            </w:r>
            <w:r w:rsidRPr="00413D96">
              <w:rPr>
                <w:rFonts w:ascii="Arial" w:hAnsi="Arial" w:cs="Arial"/>
                <w:color w:val="000000"/>
                <w:sz w:val="18"/>
                <w:szCs w:val="18"/>
              </w:rPr>
              <w:t>)</w:t>
            </w:r>
          </w:p>
        </w:tc>
        <w:tc>
          <w:tcPr>
            <w:tcW w:w="1440" w:type="dxa"/>
            <w:shd w:val="clear" w:color="auto" w:fill="auto"/>
          </w:tcPr>
          <w:p w14:paraId="1073E7E5" w14:textId="5D8D4811"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291</w:t>
            </w:r>
            <w:r w:rsidRPr="00413D96">
              <w:rPr>
                <w:rFonts w:ascii="Arial" w:hAnsi="Arial" w:cs="Arial"/>
                <w:color w:val="000000"/>
                <w:sz w:val="18"/>
                <w:szCs w:val="18"/>
              </w:rPr>
              <w:t>)</w:t>
            </w:r>
          </w:p>
        </w:tc>
        <w:tc>
          <w:tcPr>
            <w:tcW w:w="1440" w:type="dxa"/>
            <w:shd w:val="clear" w:color="auto" w:fill="auto"/>
          </w:tcPr>
          <w:p w14:paraId="4993F06B" w14:textId="331E3E48"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937</w:t>
            </w:r>
            <w:r w:rsidRPr="00413D96">
              <w:rPr>
                <w:rFonts w:ascii="Arial" w:hAnsi="Arial" w:cs="Arial"/>
                <w:color w:val="000000"/>
                <w:sz w:val="18"/>
                <w:szCs w:val="18"/>
              </w:rPr>
              <w:t>)</w:t>
            </w:r>
          </w:p>
        </w:tc>
        <w:tc>
          <w:tcPr>
            <w:tcW w:w="1440" w:type="dxa"/>
            <w:shd w:val="clear" w:color="auto" w:fill="auto"/>
          </w:tcPr>
          <w:p w14:paraId="4B7B0380" w14:textId="2B580624"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493</w:t>
            </w:r>
            <w:r w:rsidRPr="00413D96">
              <w:rPr>
                <w:rFonts w:ascii="Arial" w:hAnsi="Arial" w:cs="Arial"/>
                <w:color w:val="000000"/>
                <w:sz w:val="18"/>
                <w:szCs w:val="18"/>
              </w:rPr>
              <w:t>)</w:t>
            </w:r>
          </w:p>
        </w:tc>
      </w:tr>
      <w:tr w:rsidR="002D69D8" w:rsidRPr="00413D96" w14:paraId="0959630A" w14:textId="77777777" w:rsidTr="004B78DD">
        <w:trPr>
          <w:cantSplit/>
        </w:trPr>
        <w:tc>
          <w:tcPr>
            <w:tcW w:w="6201" w:type="dxa"/>
            <w:shd w:val="clear" w:color="auto" w:fill="auto"/>
          </w:tcPr>
          <w:p w14:paraId="083AA3F9" w14:textId="1895D18A" w:rsidR="002D69D8" w:rsidRPr="00413D96" w:rsidRDefault="002D69D8" w:rsidP="002D69D8">
            <w:pPr>
              <w:ind w:left="-105"/>
              <w:rPr>
                <w:rFonts w:ascii="Arial" w:hAnsi="Arial" w:cs="Arial"/>
                <w:color w:val="000000"/>
                <w:sz w:val="18"/>
                <w:szCs w:val="18"/>
                <w:rtl/>
                <w:cs/>
              </w:rPr>
            </w:pPr>
            <w:r w:rsidRPr="00413D96">
              <w:rPr>
                <w:rFonts w:ascii="Arial" w:hAnsi="Arial" w:cs="Arial"/>
                <w:color w:val="000000"/>
                <w:sz w:val="18"/>
                <w:szCs w:val="18"/>
              </w:rPr>
              <w:t>Net cash used in financing activities</w:t>
            </w:r>
          </w:p>
        </w:tc>
        <w:tc>
          <w:tcPr>
            <w:tcW w:w="1440" w:type="dxa"/>
            <w:tcBorders>
              <w:bottom w:val="single" w:sz="4" w:space="0" w:color="auto"/>
            </w:tcBorders>
            <w:shd w:val="clear" w:color="auto" w:fill="auto"/>
          </w:tcPr>
          <w:p w14:paraId="4CB12FFE" w14:textId="2467ABB3"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081</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448B0761" w14:textId="0615C5A6"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234</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24A6E17E" w14:textId="5EE14D33"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243</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31255CAA" w14:textId="4D909456"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705</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0160C0F3" w14:textId="45F62C30"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324</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77D6DFEC" w14:textId="7EA1EC0A"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939</w:t>
            </w:r>
            <w:r w:rsidRPr="00413D96">
              <w:rPr>
                <w:rFonts w:ascii="Arial" w:hAnsi="Arial" w:cs="Arial"/>
                <w:color w:val="000000"/>
                <w:sz w:val="18"/>
                <w:szCs w:val="18"/>
              </w:rPr>
              <w:t>)</w:t>
            </w:r>
          </w:p>
        </w:tc>
      </w:tr>
      <w:tr w:rsidR="002D69D8" w:rsidRPr="00413D96" w14:paraId="192210C9" w14:textId="77777777" w:rsidTr="004B78DD">
        <w:trPr>
          <w:cantSplit/>
        </w:trPr>
        <w:tc>
          <w:tcPr>
            <w:tcW w:w="6201" w:type="dxa"/>
            <w:shd w:val="clear" w:color="auto" w:fill="auto"/>
          </w:tcPr>
          <w:p w14:paraId="453930DA" w14:textId="77777777" w:rsidR="002D69D8" w:rsidRPr="00413D96" w:rsidRDefault="002D69D8" w:rsidP="002D69D8">
            <w:pPr>
              <w:ind w:left="-105"/>
              <w:rPr>
                <w:rFonts w:ascii="Arial" w:hAnsi="Arial" w:cs="Arial"/>
                <w:b/>
                <w:bCs/>
                <w:color w:val="000000"/>
                <w:sz w:val="18"/>
                <w:szCs w:val="18"/>
              </w:rPr>
            </w:pPr>
          </w:p>
        </w:tc>
        <w:tc>
          <w:tcPr>
            <w:tcW w:w="1440" w:type="dxa"/>
            <w:tcBorders>
              <w:top w:val="single" w:sz="4" w:space="0" w:color="auto"/>
            </w:tcBorders>
            <w:shd w:val="clear" w:color="auto" w:fill="auto"/>
          </w:tcPr>
          <w:p w14:paraId="3E13FA34" w14:textId="7B1BBCE6"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F728305" w14:textId="5EEE6814"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7192066" w14:textId="67E88976"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9FCAAC4" w14:textId="6F213483"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D300682" w14:textId="06B1D411"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67672E1" w14:textId="77777777" w:rsidR="002D69D8" w:rsidRPr="00413D96" w:rsidRDefault="002D69D8" w:rsidP="002D69D8">
            <w:pPr>
              <w:ind w:right="-72"/>
              <w:jc w:val="right"/>
              <w:rPr>
                <w:rFonts w:ascii="Arial" w:hAnsi="Arial" w:cs="Arial"/>
                <w:color w:val="000000"/>
                <w:sz w:val="18"/>
                <w:szCs w:val="18"/>
              </w:rPr>
            </w:pPr>
          </w:p>
        </w:tc>
      </w:tr>
      <w:tr w:rsidR="002D69D8" w:rsidRPr="00413D96" w14:paraId="39D4E55D" w14:textId="77777777" w:rsidTr="004B78DD">
        <w:trPr>
          <w:cantSplit/>
        </w:trPr>
        <w:tc>
          <w:tcPr>
            <w:tcW w:w="6201" w:type="dxa"/>
            <w:shd w:val="clear" w:color="auto" w:fill="auto"/>
          </w:tcPr>
          <w:p w14:paraId="4AEAA9D7" w14:textId="77777777" w:rsidR="002D69D8" w:rsidRPr="00413D96" w:rsidRDefault="002D69D8" w:rsidP="002D69D8">
            <w:pPr>
              <w:ind w:left="-105"/>
              <w:rPr>
                <w:rFonts w:ascii="Arial" w:hAnsi="Arial" w:cs="Arial"/>
                <w:b/>
                <w:bCs/>
                <w:color w:val="000000"/>
                <w:sz w:val="18"/>
                <w:szCs w:val="18"/>
                <w:rtl/>
                <w:cs/>
              </w:rPr>
            </w:pPr>
            <w:r w:rsidRPr="00413D96">
              <w:rPr>
                <w:rFonts w:ascii="Arial" w:hAnsi="Arial" w:cs="Arial"/>
                <w:b/>
                <w:bCs/>
                <w:color w:val="000000"/>
                <w:sz w:val="18"/>
                <w:szCs w:val="18"/>
              </w:rPr>
              <w:t>Net increase (decrease) in cash and cash equivalents</w:t>
            </w:r>
          </w:p>
        </w:tc>
        <w:tc>
          <w:tcPr>
            <w:tcW w:w="1440" w:type="dxa"/>
            <w:shd w:val="clear" w:color="auto" w:fill="auto"/>
          </w:tcPr>
          <w:p w14:paraId="27826723" w14:textId="74FECE8C"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588</w:t>
            </w:r>
            <w:r w:rsidRPr="00413D96">
              <w:rPr>
                <w:rFonts w:ascii="Arial" w:hAnsi="Arial" w:cs="Arial"/>
                <w:color w:val="000000"/>
                <w:sz w:val="18"/>
                <w:szCs w:val="18"/>
              </w:rPr>
              <w:t>)</w:t>
            </w:r>
          </w:p>
        </w:tc>
        <w:tc>
          <w:tcPr>
            <w:tcW w:w="1440" w:type="dxa"/>
            <w:shd w:val="clear" w:color="auto" w:fill="auto"/>
          </w:tcPr>
          <w:p w14:paraId="50BB6EDF" w14:textId="2A626C1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857</w:t>
            </w:r>
          </w:p>
        </w:tc>
        <w:tc>
          <w:tcPr>
            <w:tcW w:w="1440" w:type="dxa"/>
            <w:shd w:val="clear" w:color="auto" w:fill="auto"/>
          </w:tcPr>
          <w:p w14:paraId="419953F4" w14:textId="0CFFFD4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3</w:t>
            </w:r>
            <w:r w:rsidR="002D69D8" w:rsidRPr="00413D96">
              <w:rPr>
                <w:rFonts w:ascii="Arial" w:hAnsi="Arial" w:cs="Arial"/>
                <w:color w:val="000000"/>
                <w:sz w:val="18"/>
                <w:szCs w:val="18"/>
              </w:rPr>
              <w:t>,</w:t>
            </w:r>
            <w:r w:rsidRPr="00A1321E">
              <w:rPr>
                <w:rFonts w:ascii="Arial" w:hAnsi="Arial" w:cs="Arial"/>
                <w:color w:val="000000"/>
                <w:sz w:val="18"/>
                <w:szCs w:val="18"/>
              </w:rPr>
              <w:t>347</w:t>
            </w:r>
          </w:p>
        </w:tc>
        <w:tc>
          <w:tcPr>
            <w:tcW w:w="1440" w:type="dxa"/>
            <w:shd w:val="clear" w:color="auto" w:fill="auto"/>
          </w:tcPr>
          <w:p w14:paraId="3236838B" w14:textId="4FB7F6B8"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583</w:t>
            </w:r>
          </w:p>
        </w:tc>
        <w:tc>
          <w:tcPr>
            <w:tcW w:w="1440" w:type="dxa"/>
            <w:shd w:val="clear" w:color="auto" w:fill="auto"/>
          </w:tcPr>
          <w:p w14:paraId="70614568" w14:textId="218F9F2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759</w:t>
            </w:r>
          </w:p>
        </w:tc>
        <w:tc>
          <w:tcPr>
            <w:tcW w:w="1440" w:type="dxa"/>
            <w:shd w:val="clear" w:color="auto" w:fill="auto"/>
          </w:tcPr>
          <w:p w14:paraId="5EB0A5C8" w14:textId="588DE350"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440</w:t>
            </w:r>
          </w:p>
        </w:tc>
      </w:tr>
      <w:tr w:rsidR="002D69D8" w:rsidRPr="00413D96" w14:paraId="1D4A8488" w14:textId="77777777" w:rsidTr="004B78DD">
        <w:trPr>
          <w:cantSplit/>
        </w:trPr>
        <w:tc>
          <w:tcPr>
            <w:tcW w:w="6201" w:type="dxa"/>
            <w:shd w:val="clear" w:color="auto" w:fill="auto"/>
          </w:tcPr>
          <w:p w14:paraId="6553A1DB" w14:textId="32AAB80C" w:rsidR="002D69D8" w:rsidRPr="00413D96" w:rsidRDefault="002D69D8" w:rsidP="002D69D8">
            <w:pPr>
              <w:ind w:left="-105"/>
              <w:rPr>
                <w:rFonts w:ascii="Arial" w:hAnsi="Arial" w:cs="Arial"/>
                <w:color w:val="000000"/>
                <w:sz w:val="18"/>
                <w:szCs w:val="18"/>
              </w:rPr>
            </w:pPr>
            <w:r w:rsidRPr="00413D96">
              <w:rPr>
                <w:rFonts w:ascii="Arial" w:hAnsi="Arial" w:cs="Arial"/>
                <w:color w:val="000000"/>
                <w:sz w:val="18"/>
                <w:szCs w:val="18"/>
              </w:rPr>
              <w:t>Cash and cash equivalents at the beginning of the year</w:t>
            </w:r>
          </w:p>
        </w:tc>
        <w:tc>
          <w:tcPr>
            <w:tcW w:w="1440" w:type="dxa"/>
            <w:shd w:val="clear" w:color="auto" w:fill="auto"/>
          </w:tcPr>
          <w:p w14:paraId="54753CED" w14:textId="1B97805C"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776</w:t>
            </w:r>
          </w:p>
        </w:tc>
        <w:tc>
          <w:tcPr>
            <w:tcW w:w="1440" w:type="dxa"/>
            <w:shd w:val="clear" w:color="auto" w:fill="auto"/>
          </w:tcPr>
          <w:p w14:paraId="30AF3F4B" w14:textId="2228BCA9"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919</w:t>
            </w:r>
          </w:p>
        </w:tc>
        <w:tc>
          <w:tcPr>
            <w:tcW w:w="1440" w:type="dxa"/>
            <w:shd w:val="clear" w:color="auto" w:fill="auto"/>
          </w:tcPr>
          <w:p w14:paraId="4E1BE900" w14:textId="6E0B894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685</w:t>
            </w:r>
          </w:p>
        </w:tc>
        <w:tc>
          <w:tcPr>
            <w:tcW w:w="1440" w:type="dxa"/>
            <w:shd w:val="clear" w:color="auto" w:fill="auto"/>
          </w:tcPr>
          <w:p w14:paraId="1FC68D27" w14:textId="660623B2"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101</w:t>
            </w:r>
          </w:p>
        </w:tc>
        <w:tc>
          <w:tcPr>
            <w:tcW w:w="1440" w:type="dxa"/>
            <w:shd w:val="clear" w:color="auto" w:fill="auto"/>
          </w:tcPr>
          <w:p w14:paraId="1F21D714" w14:textId="66ADAB4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461</w:t>
            </w:r>
          </w:p>
        </w:tc>
        <w:tc>
          <w:tcPr>
            <w:tcW w:w="1440" w:type="dxa"/>
            <w:shd w:val="clear" w:color="auto" w:fill="auto"/>
          </w:tcPr>
          <w:p w14:paraId="7044DFCC" w14:textId="4EFE137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020</w:t>
            </w:r>
          </w:p>
        </w:tc>
      </w:tr>
      <w:tr w:rsidR="002D69D8" w:rsidRPr="00413D96" w14:paraId="2DF99BEA" w14:textId="77777777" w:rsidTr="004B78DD">
        <w:trPr>
          <w:cantSplit/>
        </w:trPr>
        <w:tc>
          <w:tcPr>
            <w:tcW w:w="6201" w:type="dxa"/>
            <w:shd w:val="clear" w:color="auto" w:fill="auto"/>
          </w:tcPr>
          <w:p w14:paraId="376FF65B" w14:textId="02CD29B5" w:rsidR="002D69D8" w:rsidRPr="00413D96" w:rsidRDefault="002D69D8" w:rsidP="002D69D8">
            <w:pPr>
              <w:ind w:left="-105"/>
              <w:rPr>
                <w:rFonts w:ascii="Arial" w:hAnsi="Arial" w:cs="Arial"/>
                <w:color w:val="000000"/>
                <w:sz w:val="18"/>
                <w:szCs w:val="18"/>
                <w:rtl/>
              </w:rPr>
            </w:pPr>
            <w:r w:rsidRPr="00413D96">
              <w:rPr>
                <w:rFonts w:ascii="Arial" w:hAnsi="Arial" w:cs="Arial"/>
                <w:color w:val="000000"/>
                <w:sz w:val="18"/>
                <w:szCs w:val="18"/>
              </w:rPr>
              <w:t>Effect of exchange rate on cash and cash equivalents</w:t>
            </w:r>
          </w:p>
        </w:tc>
        <w:tc>
          <w:tcPr>
            <w:tcW w:w="1440" w:type="dxa"/>
            <w:tcBorders>
              <w:bottom w:val="single" w:sz="4" w:space="0" w:color="auto"/>
            </w:tcBorders>
            <w:shd w:val="clear" w:color="auto" w:fill="auto"/>
          </w:tcPr>
          <w:p w14:paraId="5D4AC52B" w14:textId="39F22EAD"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187AE0BC" w14:textId="5322871F"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3D0C452B" w14:textId="55B58FB3"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15</w:t>
            </w:r>
          </w:p>
        </w:tc>
        <w:tc>
          <w:tcPr>
            <w:tcW w:w="1440" w:type="dxa"/>
            <w:tcBorders>
              <w:bottom w:val="single" w:sz="4" w:space="0" w:color="auto"/>
            </w:tcBorders>
            <w:shd w:val="clear" w:color="auto" w:fill="auto"/>
          </w:tcPr>
          <w:p w14:paraId="1AC6574B" w14:textId="692F2DA6"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460F9576" w14:textId="636DD740"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15</w:t>
            </w:r>
          </w:p>
        </w:tc>
        <w:tc>
          <w:tcPr>
            <w:tcW w:w="1440" w:type="dxa"/>
            <w:tcBorders>
              <w:bottom w:val="single" w:sz="4" w:space="0" w:color="auto"/>
            </w:tcBorders>
            <w:shd w:val="clear" w:color="auto" w:fill="auto"/>
          </w:tcPr>
          <w:p w14:paraId="5EE5B911" w14:textId="67352F7B" w:rsidR="002D69D8" w:rsidRPr="00413D96" w:rsidRDefault="002D69D8" w:rsidP="002D69D8">
            <w:pPr>
              <w:ind w:right="-72"/>
              <w:jc w:val="right"/>
              <w:rPr>
                <w:rFonts w:ascii="Arial" w:hAnsi="Arial" w:cs="Arial"/>
                <w:color w:val="000000"/>
                <w:sz w:val="18"/>
                <w:szCs w:val="18"/>
              </w:rPr>
            </w:pPr>
            <w:r w:rsidRPr="00413D96">
              <w:rPr>
                <w:rFonts w:ascii="Arial" w:hAnsi="Arial" w:cs="Arial"/>
                <w:color w:val="000000"/>
                <w:sz w:val="18"/>
                <w:szCs w:val="18"/>
              </w:rPr>
              <w:t>-</w:t>
            </w:r>
          </w:p>
        </w:tc>
      </w:tr>
      <w:tr w:rsidR="002D69D8" w:rsidRPr="00413D96" w14:paraId="63C0B8D7" w14:textId="77777777" w:rsidTr="004B78DD">
        <w:trPr>
          <w:cantSplit/>
        </w:trPr>
        <w:tc>
          <w:tcPr>
            <w:tcW w:w="6201" w:type="dxa"/>
            <w:shd w:val="clear" w:color="auto" w:fill="auto"/>
          </w:tcPr>
          <w:p w14:paraId="553DA76B" w14:textId="77777777" w:rsidR="002D69D8" w:rsidRPr="00413D96" w:rsidRDefault="002D69D8" w:rsidP="002D69D8">
            <w:pPr>
              <w:ind w:left="-105"/>
              <w:rPr>
                <w:rFonts w:ascii="Arial" w:hAnsi="Arial" w:cs="Arial"/>
                <w:b/>
                <w:bCs/>
                <w:color w:val="000000"/>
                <w:sz w:val="18"/>
                <w:szCs w:val="18"/>
              </w:rPr>
            </w:pPr>
          </w:p>
        </w:tc>
        <w:tc>
          <w:tcPr>
            <w:tcW w:w="1440" w:type="dxa"/>
            <w:tcBorders>
              <w:top w:val="single" w:sz="4" w:space="0" w:color="auto"/>
            </w:tcBorders>
            <w:shd w:val="clear" w:color="auto" w:fill="auto"/>
          </w:tcPr>
          <w:p w14:paraId="394C8AB7"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87255F6"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58A325"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477A80C"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D769386" w14:textId="77777777" w:rsidR="002D69D8" w:rsidRPr="00413D96" w:rsidRDefault="002D69D8" w:rsidP="002D69D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9065A3D" w14:textId="77777777" w:rsidR="002D69D8" w:rsidRPr="00413D96" w:rsidRDefault="002D69D8" w:rsidP="002D69D8">
            <w:pPr>
              <w:ind w:right="-72"/>
              <w:jc w:val="right"/>
              <w:rPr>
                <w:rFonts w:ascii="Arial" w:hAnsi="Arial" w:cs="Arial"/>
                <w:color w:val="000000"/>
                <w:sz w:val="18"/>
                <w:szCs w:val="18"/>
              </w:rPr>
            </w:pPr>
          </w:p>
        </w:tc>
      </w:tr>
      <w:tr w:rsidR="002D69D8" w:rsidRPr="00413D96" w14:paraId="71F1A379" w14:textId="77777777" w:rsidTr="004B78DD">
        <w:trPr>
          <w:cantSplit/>
        </w:trPr>
        <w:tc>
          <w:tcPr>
            <w:tcW w:w="6201" w:type="dxa"/>
            <w:shd w:val="clear" w:color="auto" w:fill="auto"/>
          </w:tcPr>
          <w:p w14:paraId="737FF269" w14:textId="77777777" w:rsidR="002D69D8" w:rsidRPr="00413D96" w:rsidRDefault="002D69D8" w:rsidP="002D69D8">
            <w:pPr>
              <w:ind w:left="-105"/>
              <w:rPr>
                <w:rFonts w:ascii="Arial" w:hAnsi="Arial" w:cs="Arial"/>
                <w:color w:val="000000"/>
                <w:sz w:val="18"/>
                <w:szCs w:val="18"/>
                <w:rtl/>
                <w:cs/>
              </w:rPr>
            </w:pPr>
            <w:r w:rsidRPr="00413D96">
              <w:rPr>
                <w:rFonts w:ascii="Arial" w:hAnsi="Arial" w:cs="Arial"/>
                <w:color w:val="000000"/>
                <w:sz w:val="18"/>
                <w:szCs w:val="18"/>
              </w:rPr>
              <w:t>Cash and cash equivalents at the ending of the year</w:t>
            </w:r>
          </w:p>
        </w:tc>
        <w:tc>
          <w:tcPr>
            <w:tcW w:w="1440" w:type="dxa"/>
            <w:tcBorders>
              <w:bottom w:val="single" w:sz="4" w:space="0" w:color="auto"/>
            </w:tcBorders>
            <w:shd w:val="clear" w:color="auto" w:fill="auto"/>
          </w:tcPr>
          <w:p w14:paraId="0E838BFA" w14:textId="1BB52EE6"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188</w:t>
            </w:r>
          </w:p>
        </w:tc>
        <w:tc>
          <w:tcPr>
            <w:tcW w:w="1440" w:type="dxa"/>
            <w:tcBorders>
              <w:bottom w:val="single" w:sz="4" w:space="0" w:color="auto"/>
            </w:tcBorders>
            <w:shd w:val="clear" w:color="auto" w:fill="auto"/>
          </w:tcPr>
          <w:p w14:paraId="679DA399" w14:textId="7CB86772"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1</w:t>
            </w:r>
            <w:r w:rsidR="002D69D8" w:rsidRPr="00413D96">
              <w:rPr>
                <w:rFonts w:ascii="Arial" w:hAnsi="Arial" w:cs="Arial"/>
                <w:color w:val="000000"/>
                <w:sz w:val="18"/>
                <w:szCs w:val="18"/>
              </w:rPr>
              <w:t>,</w:t>
            </w:r>
            <w:r w:rsidRPr="00A1321E">
              <w:rPr>
                <w:rFonts w:ascii="Arial" w:hAnsi="Arial" w:cs="Arial"/>
                <w:color w:val="000000"/>
                <w:sz w:val="18"/>
                <w:szCs w:val="18"/>
              </w:rPr>
              <w:t>776</w:t>
            </w:r>
          </w:p>
        </w:tc>
        <w:tc>
          <w:tcPr>
            <w:tcW w:w="1440" w:type="dxa"/>
            <w:tcBorders>
              <w:bottom w:val="single" w:sz="4" w:space="0" w:color="auto"/>
            </w:tcBorders>
            <w:shd w:val="clear" w:color="auto" w:fill="auto"/>
          </w:tcPr>
          <w:p w14:paraId="259A241D" w14:textId="5318A0C5"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4</w:t>
            </w:r>
            <w:r w:rsidR="002D69D8" w:rsidRPr="00413D96">
              <w:rPr>
                <w:rFonts w:ascii="Arial" w:hAnsi="Arial" w:cs="Arial"/>
                <w:color w:val="000000"/>
                <w:sz w:val="18"/>
                <w:szCs w:val="18"/>
              </w:rPr>
              <w:t>,</w:t>
            </w:r>
            <w:r w:rsidRPr="00A1321E">
              <w:rPr>
                <w:rFonts w:ascii="Arial" w:hAnsi="Arial" w:cs="Arial"/>
                <w:color w:val="000000"/>
                <w:sz w:val="18"/>
                <w:szCs w:val="18"/>
              </w:rPr>
              <w:t>047</w:t>
            </w:r>
          </w:p>
        </w:tc>
        <w:tc>
          <w:tcPr>
            <w:tcW w:w="1440" w:type="dxa"/>
            <w:tcBorders>
              <w:bottom w:val="single" w:sz="4" w:space="0" w:color="auto"/>
            </w:tcBorders>
            <w:shd w:val="clear" w:color="auto" w:fill="auto"/>
          </w:tcPr>
          <w:p w14:paraId="256825DB" w14:textId="56336EC1"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684</w:t>
            </w:r>
          </w:p>
        </w:tc>
        <w:tc>
          <w:tcPr>
            <w:tcW w:w="1440" w:type="dxa"/>
            <w:tcBorders>
              <w:bottom w:val="single" w:sz="4" w:space="0" w:color="auto"/>
            </w:tcBorders>
            <w:shd w:val="clear" w:color="auto" w:fill="auto"/>
          </w:tcPr>
          <w:p w14:paraId="27811AAD" w14:textId="353D2C08"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5</w:t>
            </w:r>
            <w:r w:rsidR="002D69D8" w:rsidRPr="00413D96">
              <w:rPr>
                <w:rFonts w:ascii="Arial" w:hAnsi="Arial" w:cs="Arial"/>
                <w:color w:val="000000"/>
                <w:sz w:val="18"/>
                <w:szCs w:val="18"/>
              </w:rPr>
              <w:t>,</w:t>
            </w:r>
            <w:r w:rsidRPr="00A1321E">
              <w:rPr>
                <w:rFonts w:ascii="Arial" w:hAnsi="Arial" w:cs="Arial"/>
                <w:color w:val="000000"/>
                <w:sz w:val="18"/>
                <w:szCs w:val="18"/>
              </w:rPr>
              <w:t>235</w:t>
            </w:r>
          </w:p>
        </w:tc>
        <w:tc>
          <w:tcPr>
            <w:tcW w:w="1440" w:type="dxa"/>
            <w:tcBorders>
              <w:bottom w:val="single" w:sz="4" w:space="0" w:color="auto"/>
            </w:tcBorders>
            <w:shd w:val="clear" w:color="auto" w:fill="auto"/>
          </w:tcPr>
          <w:p w14:paraId="1EE929B4" w14:textId="55A7515A" w:rsidR="002D69D8" w:rsidRPr="00413D96" w:rsidRDefault="00A1321E" w:rsidP="002D69D8">
            <w:pPr>
              <w:ind w:right="-72"/>
              <w:jc w:val="right"/>
              <w:rPr>
                <w:rFonts w:ascii="Arial" w:hAnsi="Arial" w:cs="Arial"/>
                <w:color w:val="000000"/>
                <w:sz w:val="18"/>
                <w:szCs w:val="18"/>
              </w:rPr>
            </w:pPr>
            <w:r w:rsidRPr="00A1321E">
              <w:rPr>
                <w:rFonts w:ascii="Arial" w:hAnsi="Arial" w:cs="Arial"/>
                <w:color w:val="000000"/>
                <w:sz w:val="18"/>
                <w:szCs w:val="18"/>
              </w:rPr>
              <w:t>2</w:t>
            </w:r>
            <w:r w:rsidR="002D69D8" w:rsidRPr="00413D96">
              <w:rPr>
                <w:rFonts w:ascii="Arial" w:hAnsi="Arial" w:cs="Arial"/>
                <w:color w:val="000000"/>
                <w:sz w:val="18"/>
                <w:szCs w:val="18"/>
              </w:rPr>
              <w:t>,</w:t>
            </w:r>
            <w:r w:rsidRPr="00A1321E">
              <w:rPr>
                <w:rFonts w:ascii="Arial" w:hAnsi="Arial" w:cs="Arial"/>
                <w:color w:val="000000"/>
                <w:sz w:val="18"/>
                <w:szCs w:val="18"/>
              </w:rPr>
              <w:t>460</w:t>
            </w:r>
          </w:p>
        </w:tc>
      </w:tr>
    </w:tbl>
    <w:p w14:paraId="0A762E90" w14:textId="77777777" w:rsidR="009168BD" w:rsidRPr="00413D96" w:rsidRDefault="009168BD" w:rsidP="00BD647D">
      <w:pPr>
        <w:jc w:val="thaiDistribute"/>
        <w:rPr>
          <w:rFonts w:ascii="Arial" w:hAnsi="Arial" w:cs="Arial"/>
          <w:b/>
          <w:bCs/>
          <w:color w:val="000000"/>
          <w:sz w:val="18"/>
          <w:szCs w:val="18"/>
        </w:rPr>
      </w:pPr>
    </w:p>
    <w:p w14:paraId="72E50474" w14:textId="77777777" w:rsidR="009168BD" w:rsidRPr="00413D96" w:rsidRDefault="009168BD" w:rsidP="00BD647D">
      <w:pPr>
        <w:jc w:val="thaiDistribute"/>
        <w:rPr>
          <w:rFonts w:ascii="Arial" w:hAnsi="Arial" w:cs="Arial"/>
          <w:b/>
          <w:bCs/>
          <w:color w:val="000000"/>
          <w:sz w:val="18"/>
          <w:szCs w:val="18"/>
        </w:rPr>
        <w:sectPr w:rsidR="009168BD" w:rsidRPr="00413D96" w:rsidSect="001500B7">
          <w:pgSz w:w="16840" w:h="11907" w:orient="landscape" w:code="9"/>
          <w:pgMar w:top="1440" w:right="720" w:bottom="1440" w:left="720" w:header="706" w:footer="706" w:gutter="0"/>
          <w:cols w:space="720"/>
          <w:noEndnote/>
          <w:docGrid w:linePitch="326"/>
        </w:sectPr>
      </w:pPr>
    </w:p>
    <w:p w14:paraId="56E8D48B" w14:textId="77777777" w:rsidR="001B1BE5" w:rsidRPr="00413D96" w:rsidRDefault="001B1BE5" w:rsidP="00BD647D">
      <w:pPr>
        <w:ind w:left="540" w:hanging="540"/>
        <w:jc w:val="thaiDistribute"/>
        <w:rPr>
          <w:rFonts w:ascii="Arial" w:eastAsia="Arial Unicode MS" w:hAnsi="Arial" w:cs="Arial"/>
          <w:b/>
          <w:bCs/>
          <w:color w:val="000000"/>
          <w:sz w:val="18"/>
          <w:szCs w:val="18"/>
        </w:rPr>
      </w:pPr>
    </w:p>
    <w:p w14:paraId="3D2EC2D2" w14:textId="4A9DADA7" w:rsidR="009168BD" w:rsidRPr="00413D96" w:rsidRDefault="00A1321E" w:rsidP="00BD647D">
      <w:pPr>
        <w:ind w:left="540"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19</w:t>
      </w:r>
      <w:r w:rsidR="009168BD"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2</w:t>
      </w:r>
      <w:r w:rsidR="009168BD" w:rsidRPr="00413D96">
        <w:rPr>
          <w:rFonts w:ascii="Arial" w:eastAsia="Arial Unicode MS" w:hAnsi="Arial" w:cs="Arial"/>
          <w:b/>
          <w:bCs/>
          <w:color w:val="000000"/>
          <w:sz w:val="18"/>
          <w:szCs w:val="18"/>
        </w:rPr>
        <w:tab/>
        <w:t>Investments in associates</w:t>
      </w:r>
    </w:p>
    <w:p w14:paraId="45F4C276" w14:textId="77777777" w:rsidR="009168BD" w:rsidRPr="00413D96" w:rsidRDefault="009168BD" w:rsidP="00BD647D">
      <w:pPr>
        <w:ind w:left="540"/>
        <w:jc w:val="both"/>
        <w:rPr>
          <w:rFonts w:ascii="Arial" w:eastAsia="Arial Unicode MS" w:hAnsi="Arial" w:cs="Arial"/>
          <w:color w:val="000000"/>
          <w:sz w:val="18"/>
          <w:szCs w:val="18"/>
        </w:rPr>
      </w:pPr>
    </w:p>
    <w:p w14:paraId="59D51058" w14:textId="5191A919" w:rsidR="009168BD" w:rsidRPr="00413D96" w:rsidRDefault="009168BD" w:rsidP="00BD647D">
      <w:pPr>
        <w:ind w:left="540"/>
        <w:jc w:val="both"/>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Movements of investments in associates for the year</w:t>
      </w:r>
      <w:r w:rsidR="00182EE8" w:rsidRPr="00413D96">
        <w:rPr>
          <w:rFonts w:ascii="Arial" w:eastAsia="Arial Unicode MS" w:hAnsi="Arial" w:cs="Arial"/>
          <w:color w:val="000000"/>
          <w:spacing w:val="-4"/>
          <w:sz w:val="18"/>
          <w:szCs w:val="18"/>
        </w:rPr>
        <w:t>s</w:t>
      </w:r>
      <w:r w:rsidRPr="00413D96">
        <w:rPr>
          <w:rFonts w:ascii="Arial" w:eastAsia="Arial Unicode MS" w:hAnsi="Arial" w:cs="Arial"/>
          <w:color w:val="000000"/>
          <w:spacing w:val="-4"/>
          <w:sz w:val="18"/>
          <w:szCs w:val="18"/>
        </w:rPr>
        <w:t xml:space="preserve"> ended </w:t>
      </w:r>
      <w:r w:rsidR="00A1321E" w:rsidRPr="00A1321E">
        <w:rPr>
          <w:rFonts w:ascii="Arial" w:eastAsia="Arial Unicode MS" w:hAnsi="Arial" w:cs="Arial"/>
          <w:color w:val="000000"/>
          <w:spacing w:val="-4"/>
          <w:sz w:val="18"/>
          <w:szCs w:val="18"/>
        </w:rPr>
        <w:t>31</w:t>
      </w:r>
      <w:r w:rsidRPr="00413D96">
        <w:rPr>
          <w:rFonts w:ascii="Arial" w:eastAsia="Arial Unicode MS" w:hAnsi="Arial" w:cs="Arial"/>
          <w:color w:val="000000"/>
          <w:spacing w:val="-4"/>
          <w:sz w:val="18"/>
          <w:szCs w:val="18"/>
        </w:rPr>
        <w:t xml:space="preserve"> December are as follows:</w:t>
      </w:r>
    </w:p>
    <w:p w14:paraId="5DE0D3E3" w14:textId="77777777" w:rsidR="009168BD" w:rsidRPr="00413D96" w:rsidRDefault="009168BD" w:rsidP="00BD647D">
      <w:pPr>
        <w:ind w:left="540"/>
        <w:jc w:val="both"/>
        <w:rPr>
          <w:rFonts w:ascii="Arial" w:eastAsia="Arial Unicode MS" w:hAnsi="Arial" w:cs="Arial"/>
          <w:color w:val="000000"/>
          <w:sz w:val="18"/>
          <w:szCs w:val="18"/>
        </w:rPr>
      </w:pPr>
    </w:p>
    <w:tbl>
      <w:tblPr>
        <w:tblW w:w="9180" w:type="dxa"/>
        <w:tblInd w:w="270" w:type="dxa"/>
        <w:tblBorders>
          <w:top w:val="single" w:sz="4" w:space="0" w:color="auto"/>
          <w:bottom w:val="single" w:sz="4" w:space="0" w:color="auto"/>
        </w:tblBorders>
        <w:tblLook w:val="04A0" w:firstRow="1" w:lastRow="0" w:firstColumn="1" w:lastColumn="0" w:noHBand="0" w:noVBand="1"/>
      </w:tblPr>
      <w:tblGrid>
        <w:gridCol w:w="6300"/>
        <w:gridCol w:w="1440"/>
        <w:gridCol w:w="1440"/>
      </w:tblGrid>
      <w:tr w:rsidR="00516A5C" w:rsidRPr="00413D96" w14:paraId="3A45F38B" w14:textId="77777777" w:rsidTr="000C171F">
        <w:trPr>
          <w:trHeight w:val="248"/>
        </w:trPr>
        <w:tc>
          <w:tcPr>
            <w:tcW w:w="6300" w:type="dxa"/>
            <w:tcBorders>
              <w:top w:val="nil"/>
              <w:bottom w:val="nil"/>
            </w:tcBorders>
            <w:shd w:val="clear" w:color="auto" w:fill="auto"/>
          </w:tcPr>
          <w:p w14:paraId="152D9617" w14:textId="77777777" w:rsidR="00516A5C" w:rsidRPr="00413D96" w:rsidRDefault="00516A5C" w:rsidP="000C171F">
            <w:pPr>
              <w:ind w:left="160" w:right="-72"/>
              <w:rPr>
                <w:rFonts w:ascii="Arial" w:eastAsia="Arial Unicode MS" w:hAnsi="Arial" w:cs="Arial"/>
                <w:color w:val="000000"/>
                <w:sz w:val="18"/>
                <w:szCs w:val="18"/>
              </w:rPr>
            </w:pPr>
          </w:p>
        </w:tc>
        <w:tc>
          <w:tcPr>
            <w:tcW w:w="2880" w:type="dxa"/>
            <w:gridSpan w:val="2"/>
            <w:tcBorders>
              <w:top w:val="nil"/>
              <w:bottom w:val="single" w:sz="4" w:space="0" w:color="auto"/>
            </w:tcBorders>
            <w:shd w:val="clear" w:color="auto" w:fill="auto"/>
            <w:vAlign w:val="center"/>
            <w:hideMark/>
          </w:tcPr>
          <w:p w14:paraId="10E3B60B" w14:textId="77777777" w:rsidR="00516A5C" w:rsidRPr="00413D96" w:rsidRDefault="00516A5C"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0ACB74A1" w14:textId="77777777" w:rsidR="00516A5C" w:rsidRPr="00413D96" w:rsidRDefault="00516A5C"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516A5C" w:rsidRPr="00413D96" w14:paraId="55428F76" w14:textId="77777777" w:rsidTr="000C171F">
        <w:trPr>
          <w:trHeight w:val="20"/>
        </w:trPr>
        <w:tc>
          <w:tcPr>
            <w:tcW w:w="6300" w:type="dxa"/>
            <w:tcBorders>
              <w:top w:val="nil"/>
              <w:bottom w:val="nil"/>
            </w:tcBorders>
            <w:shd w:val="clear" w:color="auto" w:fill="auto"/>
          </w:tcPr>
          <w:p w14:paraId="289CF809" w14:textId="77777777" w:rsidR="00516A5C" w:rsidRPr="00413D96" w:rsidRDefault="00516A5C" w:rsidP="000C171F">
            <w:pPr>
              <w:ind w:left="160" w:right="-72"/>
              <w:rPr>
                <w:rFonts w:ascii="Arial" w:eastAsia="Arial Unicode MS"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center"/>
          </w:tcPr>
          <w:p w14:paraId="28E43143" w14:textId="77777777" w:rsidR="00516A5C" w:rsidRPr="00413D96" w:rsidRDefault="00516A5C" w:rsidP="00C97608">
            <w:pPr>
              <w:ind w:left="-40"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Investment </w:t>
            </w:r>
            <w:r w:rsidR="00182EE8" w:rsidRPr="00413D96">
              <w:rPr>
                <w:rFonts w:ascii="Arial" w:eastAsia="Arial Unicode MS" w:hAnsi="Arial" w:cs="Arial"/>
                <w:b/>
                <w:bCs/>
                <w:color w:val="000000"/>
                <w:sz w:val="18"/>
                <w:szCs w:val="18"/>
              </w:rPr>
              <w:t>at</w:t>
            </w:r>
            <w:r w:rsidR="007225FA" w:rsidRPr="00413D96">
              <w:rPr>
                <w:rFonts w:ascii="Arial" w:eastAsia="Arial Unicode MS" w:hAnsi="Arial" w:cs="Arial"/>
                <w:b/>
                <w:bCs/>
                <w:color w:val="000000"/>
                <w:sz w:val="18"/>
                <w:szCs w:val="18"/>
              </w:rPr>
              <w:t xml:space="preserve"> </w:t>
            </w:r>
            <w:r w:rsidRPr="00413D96">
              <w:rPr>
                <w:rFonts w:ascii="Arial" w:eastAsia="Arial Unicode MS" w:hAnsi="Arial" w:cs="Arial"/>
                <w:b/>
                <w:bCs/>
                <w:color w:val="000000"/>
                <w:sz w:val="18"/>
                <w:szCs w:val="18"/>
              </w:rPr>
              <w:t>equity method</w:t>
            </w:r>
          </w:p>
        </w:tc>
      </w:tr>
      <w:tr w:rsidR="00C000C4" w:rsidRPr="00413D96" w14:paraId="7718C312" w14:textId="77777777" w:rsidTr="000C171F">
        <w:trPr>
          <w:trHeight w:val="20"/>
        </w:trPr>
        <w:tc>
          <w:tcPr>
            <w:tcW w:w="6300" w:type="dxa"/>
            <w:tcBorders>
              <w:top w:val="nil"/>
              <w:bottom w:val="nil"/>
            </w:tcBorders>
            <w:shd w:val="clear" w:color="auto" w:fill="auto"/>
          </w:tcPr>
          <w:p w14:paraId="75867D94" w14:textId="77777777" w:rsidR="00C000C4" w:rsidRPr="00413D96" w:rsidRDefault="00C000C4" w:rsidP="000C171F">
            <w:pPr>
              <w:ind w:left="160" w:right="-72"/>
              <w:rPr>
                <w:rFonts w:ascii="Arial" w:eastAsia="Arial Unicode MS" w:hAnsi="Arial" w:cs="Arial"/>
                <w:b/>
                <w:bCs/>
                <w:color w:val="000000"/>
                <w:sz w:val="18"/>
                <w:szCs w:val="18"/>
              </w:rPr>
            </w:pPr>
          </w:p>
        </w:tc>
        <w:tc>
          <w:tcPr>
            <w:tcW w:w="1440" w:type="dxa"/>
            <w:tcBorders>
              <w:top w:val="single" w:sz="4" w:space="0" w:color="auto"/>
              <w:bottom w:val="nil"/>
            </w:tcBorders>
            <w:shd w:val="clear" w:color="auto" w:fill="auto"/>
          </w:tcPr>
          <w:p w14:paraId="438C7D31" w14:textId="5999A95F" w:rsidR="00C000C4" w:rsidRPr="00413D96" w:rsidRDefault="00A1321E" w:rsidP="00C000C4">
            <w:pPr>
              <w:ind w:right="-72"/>
              <w:jc w:val="right"/>
              <w:rPr>
                <w:rFonts w:ascii="Arial" w:eastAsia="Arial Unicode MS" w:hAnsi="Arial" w:cs="Arial"/>
                <w:b/>
                <w:bCs/>
                <w:color w:val="000000"/>
                <w:spacing w:val="-8"/>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bottom w:val="nil"/>
            </w:tcBorders>
            <w:shd w:val="clear" w:color="auto" w:fill="auto"/>
          </w:tcPr>
          <w:p w14:paraId="7FABA653" w14:textId="1237E06D" w:rsidR="00C000C4" w:rsidRPr="00413D96" w:rsidRDefault="00A1321E" w:rsidP="00C000C4">
            <w:pPr>
              <w:ind w:right="-72"/>
              <w:jc w:val="right"/>
              <w:rPr>
                <w:rFonts w:ascii="Arial" w:eastAsia="Arial Unicode MS" w:hAnsi="Arial" w:cs="Arial"/>
                <w:b/>
                <w:bCs/>
                <w:color w:val="000000"/>
                <w:spacing w:val="-8"/>
                <w:sz w:val="18"/>
                <w:szCs w:val="18"/>
              </w:rPr>
            </w:pPr>
            <w:r w:rsidRPr="00A1321E">
              <w:rPr>
                <w:rFonts w:ascii="Arial" w:eastAsia="Arial Unicode MS" w:hAnsi="Arial" w:cs="Arial"/>
                <w:b/>
                <w:bCs/>
                <w:color w:val="000000"/>
                <w:sz w:val="18"/>
                <w:szCs w:val="18"/>
              </w:rPr>
              <w:t>2023</w:t>
            </w:r>
          </w:p>
        </w:tc>
      </w:tr>
      <w:tr w:rsidR="00516A5C" w:rsidRPr="00413D96" w14:paraId="67725E88" w14:textId="77777777" w:rsidTr="000C171F">
        <w:trPr>
          <w:trHeight w:val="20"/>
        </w:trPr>
        <w:tc>
          <w:tcPr>
            <w:tcW w:w="6300" w:type="dxa"/>
            <w:tcBorders>
              <w:top w:val="nil"/>
              <w:bottom w:val="nil"/>
            </w:tcBorders>
            <w:shd w:val="clear" w:color="auto" w:fill="auto"/>
          </w:tcPr>
          <w:p w14:paraId="0C0092BC" w14:textId="77777777" w:rsidR="00516A5C" w:rsidRPr="00413D96" w:rsidRDefault="00516A5C" w:rsidP="000C171F">
            <w:pPr>
              <w:ind w:left="160" w:right="-72"/>
              <w:rPr>
                <w:rFonts w:ascii="Arial" w:eastAsia="Arial Unicode MS" w:hAnsi="Arial" w:cs="Arial"/>
                <w:b/>
                <w:bCs/>
                <w:color w:val="000000"/>
                <w:sz w:val="18"/>
                <w:szCs w:val="18"/>
              </w:rPr>
            </w:pPr>
          </w:p>
        </w:tc>
        <w:tc>
          <w:tcPr>
            <w:tcW w:w="1440" w:type="dxa"/>
            <w:tcBorders>
              <w:top w:val="nil"/>
              <w:bottom w:val="single" w:sz="4" w:space="0" w:color="auto"/>
            </w:tcBorders>
            <w:shd w:val="clear" w:color="auto" w:fill="auto"/>
          </w:tcPr>
          <w:p w14:paraId="0D0A0041" w14:textId="77777777" w:rsidR="00516A5C" w:rsidRPr="00413D96" w:rsidRDefault="00516A5C"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440" w:type="dxa"/>
            <w:tcBorders>
              <w:top w:val="nil"/>
              <w:bottom w:val="single" w:sz="4" w:space="0" w:color="auto"/>
            </w:tcBorders>
            <w:shd w:val="clear" w:color="auto" w:fill="auto"/>
          </w:tcPr>
          <w:p w14:paraId="53B87BCE" w14:textId="77777777" w:rsidR="00516A5C" w:rsidRPr="00413D96" w:rsidRDefault="00516A5C"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516A5C" w:rsidRPr="00413D96" w14:paraId="77EAEAEA" w14:textId="77777777" w:rsidTr="000C171F">
        <w:trPr>
          <w:trHeight w:val="20"/>
        </w:trPr>
        <w:tc>
          <w:tcPr>
            <w:tcW w:w="6300" w:type="dxa"/>
            <w:tcBorders>
              <w:top w:val="nil"/>
              <w:bottom w:val="nil"/>
            </w:tcBorders>
            <w:shd w:val="clear" w:color="auto" w:fill="auto"/>
          </w:tcPr>
          <w:p w14:paraId="29A1794D" w14:textId="77777777" w:rsidR="00516A5C" w:rsidRPr="00413D96" w:rsidRDefault="00516A5C" w:rsidP="000C171F">
            <w:pPr>
              <w:ind w:left="160"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32B7360C" w14:textId="77777777" w:rsidR="00516A5C" w:rsidRPr="00413D96" w:rsidRDefault="00516A5C" w:rsidP="00BD647D">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39A1313E" w14:textId="77777777" w:rsidR="00516A5C" w:rsidRPr="00413D96" w:rsidRDefault="00516A5C" w:rsidP="00BD647D">
            <w:pPr>
              <w:ind w:left="-40" w:right="-72"/>
              <w:jc w:val="right"/>
              <w:rPr>
                <w:rFonts w:ascii="Arial" w:eastAsia="Arial Unicode MS" w:hAnsi="Arial" w:cs="Arial"/>
                <w:color w:val="000000"/>
                <w:sz w:val="18"/>
                <w:szCs w:val="18"/>
              </w:rPr>
            </w:pPr>
          </w:p>
        </w:tc>
      </w:tr>
      <w:tr w:rsidR="008A7ECC" w:rsidRPr="00413D96" w14:paraId="66576CE3" w14:textId="77777777" w:rsidTr="000C171F">
        <w:trPr>
          <w:trHeight w:val="20"/>
        </w:trPr>
        <w:tc>
          <w:tcPr>
            <w:tcW w:w="6300" w:type="dxa"/>
            <w:tcBorders>
              <w:top w:val="nil"/>
              <w:bottom w:val="nil"/>
            </w:tcBorders>
            <w:shd w:val="clear" w:color="auto" w:fill="auto"/>
          </w:tcPr>
          <w:p w14:paraId="0A431995" w14:textId="77777777"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net book value</w:t>
            </w:r>
            <w:r w:rsidRPr="00413D96">
              <w:rPr>
                <w:rFonts w:ascii="Arial" w:eastAsia="Arial Unicode MS" w:hAnsi="Arial" w:cs="Arial"/>
                <w:color w:val="000000"/>
                <w:sz w:val="18"/>
                <w:szCs w:val="18"/>
                <w:cs/>
              </w:rPr>
              <w:t xml:space="preserve"> </w:t>
            </w:r>
          </w:p>
        </w:tc>
        <w:tc>
          <w:tcPr>
            <w:tcW w:w="1440" w:type="dxa"/>
            <w:tcBorders>
              <w:top w:val="nil"/>
              <w:bottom w:val="nil"/>
            </w:tcBorders>
            <w:shd w:val="clear" w:color="auto" w:fill="auto"/>
            <w:vAlign w:val="bottom"/>
          </w:tcPr>
          <w:p w14:paraId="4B39254C" w14:textId="63E30071"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w:t>
            </w:r>
            <w:r w:rsidR="008A7ECC"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668</w:t>
            </w:r>
          </w:p>
        </w:tc>
        <w:tc>
          <w:tcPr>
            <w:tcW w:w="1440" w:type="dxa"/>
            <w:tcBorders>
              <w:top w:val="nil"/>
              <w:bottom w:val="nil"/>
            </w:tcBorders>
            <w:shd w:val="clear" w:color="auto" w:fill="auto"/>
            <w:vAlign w:val="bottom"/>
          </w:tcPr>
          <w:p w14:paraId="6A58A8FA" w14:textId="349EB541"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w:t>
            </w:r>
            <w:r w:rsidR="008A7ECC"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224</w:t>
            </w:r>
          </w:p>
        </w:tc>
      </w:tr>
      <w:tr w:rsidR="008A7ECC" w:rsidRPr="00413D96" w14:paraId="550A255E" w14:textId="77777777" w:rsidTr="000C171F">
        <w:trPr>
          <w:trHeight w:val="20"/>
        </w:trPr>
        <w:tc>
          <w:tcPr>
            <w:tcW w:w="6300" w:type="dxa"/>
            <w:tcBorders>
              <w:top w:val="nil"/>
              <w:bottom w:val="nil"/>
            </w:tcBorders>
            <w:shd w:val="clear" w:color="auto" w:fill="auto"/>
          </w:tcPr>
          <w:p w14:paraId="0AA07E3D" w14:textId="439CDB9F" w:rsidR="008A7ECC" w:rsidRPr="00413D96" w:rsidRDefault="008A7ECC" w:rsidP="000C171F">
            <w:pPr>
              <w:ind w:left="160" w:right="-72"/>
              <w:rPr>
                <w:rFonts w:ascii="Arial" w:eastAsia="Arial Unicode MS" w:hAnsi="Arial" w:cs="Arial"/>
                <w:color w:val="000000"/>
                <w:sz w:val="18"/>
                <w:szCs w:val="18"/>
                <w:vertAlign w:val="superscript"/>
              </w:rPr>
            </w:pPr>
            <w:r w:rsidRPr="00413D96">
              <w:rPr>
                <w:rFonts w:ascii="Arial" w:eastAsia="Arial Unicode MS" w:hAnsi="Arial" w:cs="Arial"/>
                <w:color w:val="000000"/>
                <w:sz w:val="18"/>
                <w:szCs w:val="18"/>
              </w:rPr>
              <w:t xml:space="preserve">Additional investments </w:t>
            </w:r>
            <w:r w:rsidRPr="00413D96">
              <w:rPr>
                <w:rFonts w:ascii="Arial" w:eastAsia="Arial Unicode MS" w:hAnsi="Arial" w:cs="Arial"/>
                <w:color w:val="000000"/>
                <w:sz w:val="18"/>
                <w:szCs w:val="18"/>
                <w:vertAlign w:val="superscript"/>
              </w:rPr>
              <w:t>(a)</w:t>
            </w:r>
          </w:p>
        </w:tc>
        <w:tc>
          <w:tcPr>
            <w:tcW w:w="1440" w:type="dxa"/>
            <w:tcBorders>
              <w:top w:val="nil"/>
              <w:bottom w:val="nil"/>
            </w:tcBorders>
            <w:shd w:val="clear" w:color="auto" w:fill="auto"/>
            <w:vAlign w:val="bottom"/>
          </w:tcPr>
          <w:p w14:paraId="4A179BEA" w14:textId="75EB24A3"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113</w:t>
            </w:r>
          </w:p>
        </w:tc>
        <w:tc>
          <w:tcPr>
            <w:tcW w:w="1440" w:type="dxa"/>
            <w:tcBorders>
              <w:top w:val="nil"/>
              <w:bottom w:val="nil"/>
            </w:tcBorders>
            <w:shd w:val="clear" w:color="auto" w:fill="auto"/>
            <w:vAlign w:val="bottom"/>
          </w:tcPr>
          <w:p w14:paraId="06C52ADD" w14:textId="26723B61" w:rsidR="008A7ECC" w:rsidRPr="00413D96" w:rsidDel="003575E3"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8A7ECC"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319</w:t>
            </w:r>
          </w:p>
        </w:tc>
      </w:tr>
      <w:tr w:rsidR="008A7ECC" w:rsidRPr="00413D96" w14:paraId="5307A513" w14:textId="77777777" w:rsidTr="000C171F">
        <w:trPr>
          <w:trHeight w:val="20"/>
        </w:trPr>
        <w:tc>
          <w:tcPr>
            <w:tcW w:w="6300" w:type="dxa"/>
            <w:tcBorders>
              <w:top w:val="nil"/>
              <w:bottom w:val="nil"/>
            </w:tcBorders>
            <w:shd w:val="clear" w:color="auto" w:fill="auto"/>
          </w:tcPr>
          <w:p w14:paraId="01487320" w14:textId="77777777" w:rsidR="008A7ECC" w:rsidRPr="00413D96" w:rsidRDefault="008A7ECC" w:rsidP="000C171F">
            <w:pPr>
              <w:ind w:left="160"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 xml:space="preserve">Share of </w:t>
            </w:r>
            <w:r w:rsidRPr="00413D96">
              <w:rPr>
                <w:rFonts w:ascii="Arial" w:eastAsia="Arial Unicode MS" w:hAnsi="Arial" w:cs="Arial"/>
                <w:color w:val="000000"/>
                <w:sz w:val="18"/>
                <w:szCs w:val="18"/>
                <w:lang w:val="en-US"/>
              </w:rPr>
              <w:t>profit</w:t>
            </w:r>
          </w:p>
        </w:tc>
        <w:tc>
          <w:tcPr>
            <w:tcW w:w="1440" w:type="dxa"/>
            <w:tcBorders>
              <w:top w:val="nil"/>
              <w:bottom w:val="nil"/>
            </w:tcBorders>
            <w:shd w:val="clear" w:color="auto" w:fill="auto"/>
            <w:vAlign w:val="bottom"/>
          </w:tcPr>
          <w:p w14:paraId="53753C49" w14:textId="0A11B333"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79</w:t>
            </w:r>
          </w:p>
        </w:tc>
        <w:tc>
          <w:tcPr>
            <w:tcW w:w="1440" w:type="dxa"/>
            <w:tcBorders>
              <w:top w:val="nil"/>
              <w:bottom w:val="nil"/>
            </w:tcBorders>
            <w:shd w:val="clear" w:color="auto" w:fill="auto"/>
            <w:vAlign w:val="bottom"/>
          </w:tcPr>
          <w:p w14:paraId="5396960F" w14:textId="681EDFA4"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585</w:t>
            </w:r>
          </w:p>
        </w:tc>
      </w:tr>
      <w:tr w:rsidR="008A7ECC" w:rsidRPr="00413D96" w14:paraId="39406402" w14:textId="77777777" w:rsidTr="000C171F">
        <w:trPr>
          <w:trHeight w:val="20"/>
        </w:trPr>
        <w:tc>
          <w:tcPr>
            <w:tcW w:w="6300" w:type="dxa"/>
            <w:tcBorders>
              <w:top w:val="nil"/>
              <w:bottom w:val="nil"/>
            </w:tcBorders>
            <w:shd w:val="clear" w:color="auto" w:fill="auto"/>
          </w:tcPr>
          <w:p w14:paraId="6754ABC2" w14:textId="77777777"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Share of other comprehensive income (expense)</w:t>
            </w:r>
          </w:p>
        </w:tc>
        <w:tc>
          <w:tcPr>
            <w:tcW w:w="1440" w:type="dxa"/>
            <w:tcBorders>
              <w:top w:val="nil"/>
              <w:bottom w:val="nil"/>
            </w:tcBorders>
            <w:shd w:val="clear" w:color="auto" w:fill="auto"/>
            <w:vAlign w:val="bottom"/>
          </w:tcPr>
          <w:p w14:paraId="364E13DC" w14:textId="77777777" w:rsidR="008A7ECC" w:rsidRPr="00413D96" w:rsidRDefault="008A7ECC" w:rsidP="008A7ECC">
            <w:pPr>
              <w:ind w:left="-40" w:right="-72"/>
              <w:jc w:val="right"/>
              <w:rPr>
                <w:rFonts w:ascii="Arial" w:eastAsia="Arial Unicode MS" w:hAnsi="Arial" w:cs="Arial"/>
                <w:color w:val="000000"/>
                <w:sz w:val="18"/>
                <w:szCs w:val="18"/>
              </w:rPr>
            </w:pPr>
          </w:p>
        </w:tc>
        <w:tc>
          <w:tcPr>
            <w:tcW w:w="1440" w:type="dxa"/>
            <w:tcBorders>
              <w:top w:val="nil"/>
              <w:bottom w:val="nil"/>
            </w:tcBorders>
            <w:shd w:val="clear" w:color="auto" w:fill="auto"/>
            <w:vAlign w:val="bottom"/>
          </w:tcPr>
          <w:p w14:paraId="6C5CA55A" w14:textId="77777777" w:rsidR="008A7ECC" w:rsidRPr="00413D96" w:rsidRDefault="008A7ECC" w:rsidP="008A7ECC">
            <w:pPr>
              <w:ind w:left="-40" w:right="-72"/>
              <w:jc w:val="right"/>
              <w:rPr>
                <w:rFonts w:ascii="Arial" w:eastAsia="Arial Unicode MS" w:hAnsi="Arial" w:cs="Arial"/>
                <w:color w:val="000000"/>
                <w:sz w:val="18"/>
                <w:szCs w:val="18"/>
              </w:rPr>
            </w:pPr>
          </w:p>
        </w:tc>
      </w:tr>
      <w:tr w:rsidR="008A7ECC" w:rsidRPr="00413D96" w14:paraId="224894C9" w14:textId="77777777" w:rsidTr="000C171F">
        <w:trPr>
          <w:trHeight w:val="20"/>
        </w:trPr>
        <w:tc>
          <w:tcPr>
            <w:tcW w:w="6300" w:type="dxa"/>
            <w:tcBorders>
              <w:top w:val="nil"/>
              <w:bottom w:val="nil"/>
            </w:tcBorders>
            <w:shd w:val="clear" w:color="auto" w:fill="auto"/>
          </w:tcPr>
          <w:p w14:paraId="7649735F" w14:textId="77777777"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Cash flow hedges</w:t>
            </w:r>
          </w:p>
        </w:tc>
        <w:tc>
          <w:tcPr>
            <w:tcW w:w="1440" w:type="dxa"/>
            <w:tcBorders>
              <w:top w:val="nil"/>
              <w:bottom w:val="nil"/>
            </w:tcBorders>
            <w:shd w:val="clear" w:color="auto" w:fill="auto"/>
            <w:vAlign w:val="bottom"/>
          </w:tcPr>
          <w:p w14:paraId="7ADBEAC2" w14:textId="56729A9A"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462</w:t>
            </w:r>
          </w:p>
        </w:tc>
        <w:tc>
          <w:tcPr>
            <w:tcW w:w="1440" w:type="dxa"/>
            <w:tcBorders>
              <w:top w:val="nil"/>
              <w:bottom w:val="nil"/>
            </w:tcBorders>
            <w:shd w:val="clear" w:color="auto" w:fill="auto"/>
            <w:vAlign w:val="bottom"/>
          </w:tcPr>
          <w:p w14:paraId="61CA205E" w14:textId="6C10ABB1"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202</w:t>
            </w:r>
          </w:p>
        </w:tc>
      </w:tr>
      <w:tr w:rsidR="008A7ECC" w:rsidRPr="00413D96" w14:paraId="74A2A283" w14:textId="77777777" w:rsidTr="000C171F">
        <w:trPr>
          <w:trHeight w:val="20"/>
        </w:trPr>
        <w:tc>
          <w:tcPr>
            <w:tcW w:w="6300" w:type="dxa"/>
            <w:tcBorders>
              <w:top w:val="nil"/>
              <w:bottom w:val="nil"/>
            </w:tcBorders>
            <w:shd w:val="clear" w:color="auto" w:fill="auto"/>
          </w:tcPr>
          <w:p w14:paraId="61D490FC" w14:textId="3B873317" w:rsidR="008A7ECC" w:rsidRPr="00413D96" w:rsidRDefault="008A7ECC" w:rsidP="000C171F">
            <w:pPr>
              <w:ind w:left="160"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Loss from remeasurement of employee benefits obligation</w:t>
            </w:r>
          </w:p>
        </w:tc>
        <w:tc>
          <w:tcPr>
            <w:tcW w:w="1440" w:type="dxa"/>
            <w:tcBorders>
              <w:top w:val="nil"/>
              <w:bottom w:val="nil"/>
            </w:tcBorders>
            <w:shd w:val="clear" w:color="auto" w:fill="auto"/>
            <w:vAlign w:val="bottom"/>
          </w:tcPr>
          <w:p w14:paraId="32CAF2EF" w14:textId="52C7CCA0"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rPr>
              <w:t>)</w:t>
            </w:r>
          </w:p>
        </w:tc>
        <w:tc>
          <w:tcPr>
            <w:tcW w:w="1440" w:type="dxa"/>
            <w:tcBorders>
              <w:top w:val="nil"/>
              <w:bottom w:val="nil"/>
            </w:tcBorders>
            <w:shd w:val="clear" w:color="auto" w:fill="auto"/>
            <w:vAlign w:val="bottom"/>
          </w:tcPr>
          <w:p w14:paraId="2ED67711" w14:textId="2FF0CC9A"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8A7ECC" w:rsidRPr="00413D96" w14:paraId="67897743" w14:textId="77777777" w:rsidTr="000C171F">
        <w:trPr>
          <w:trHeight w:val="20"/>
        </w:trPr>
        <w:tc>
          <w:tcPr>
            <w:tcW w:w="6300" w:type="dxa"/>
            <w:tcBorders>
              <w:top w:val="nil"/>
              <w:bottom w:val="nil"/>
            </w:tcBorders>
            <w:shd w:val="clear" w:color="auto" w:fill="auto"/>
          </w:tcPr>
          <w:p w14:paraId="2CEB745E" w14:textId="0ED13443" w:rsidR="008A7ECC" w:rsidRPr="00413D96" w:rsidRDefault="008A7ECC" w:rsidP="000C171F">
            <w:pPr>
              <w:ind w:left="160"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Gain (loss) from remeasurement of equity investments at fair value </w:t>
            </w:r>
          </w:p>
        </w:tc>
        <w:tc>
          <w:tcPr>
            <w:tcW w:w="1440" w:type="dxa"/>
            <w:tcBorders>
              <w:top w:val="nil"/>
              <w:bottom w:val="nil"/>
            </w:tcBorders>
            <w:shd w:val="clear" w:color="auto" w:fill="auto"/>
            <w:vAlign w:val="bottom"/>
          </w:tcPr>
          <w:p w14:paraId="5FDC0932" w14:textId="15281470" w:rsidR="008A7ECC" w:rsidRPr="00413D96" w:rsidRDefault="008A7ECC" w:rsidP="008A7ECC">
            <w:pPr>
              <w:ind w:left="-40" w:right="-72"/>
              <w:jc w:val="right"/>
              <w:rPr>
                <w:rFonts w:ascii="Arial" w:eastAsia="Arial Unicode MS" w:hAnsi="Arial" w:cs="Arial"/>
                <w:color w:val="000000"/>
                <w:sz w:val="18"/>
                <w:szCs w:val="18"/>
              </w:rPr>
            </w:pPr>
          </w:p>
        </w:tc>
        <w:tc>
          <w:tcPr>
            <w:tcW w:w="1440" w:type="dxa"/>
            <w:tcBorders>
              <w:top w:val="nil"/>
              <w:bottom w:val="nil"/>
            </w:tcBorders>
            <w:shd w:val="clear" w:color="auto" w:fill="auto"/>
            <w:vAlign w:val="bottom"/>
          </w:tcPr>
          <w:p w14:paraId="1759B535" w14:textId="3DA4DA3D" w:rsidR="008A7ECC" w:rsidRPr="00413D96" w:rsidRDefault="008A7ECC" w:rsidP="008A7ECC">
            <w:pPr>
              <w:ind w:left="-40" w:right="-72"/>
              <w:jc w:val="right"/>
              <w:rPr>
                <w:rFonts w:ascii="Arial" w:eastAsia="Arial Unicode MS" w:hAnsi="Arial" w:cs="Arial"/>
                <w:color w:val="000000"/>
                <w:sz w:val="18"/>
                <w:szCs w:val="18"/>
                <w:cs/>
              </w:rPr>
            </w:pPr>
          </w:p>
        </w:tc>
      </w:tr>
      <w:tr w:rsidR="008A7ECC" w:rsidRPr="00413D96" w14:paraId="08AC3C47" w14:textId="77777777" w:rsidTr="000C171F">
        <w:trPr>
          <w:trHeight w:val="20"/>
        </w:trPr>
        <w:tc>
          <w:tcPr>
            <w:tcW w:w="6300" w:type="dxa"/>
            <w:tcBorders>
              <w:top w:val="nil"/>
              <w:bottom w:val="nil"/>
            </w:tcBorders>
            <w:shd w:val="clear" w:color="auto" w:fill="auto"/>
          </w:tcPr>
          <w:p w14:paraId="2A32D65D" w14:textId="6BEDC654"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through other comprehensive income</w:t>
            </w:r>
          </w:p>
        </w:tc>
        <w:tc>
          <w:tcPr>
            <w:tcW w:w="1440" w:type="dxa"/>
            <w:tcBorders>
              <w:top w:val="nil"/>
              <w:bottom w:val="nil"/>
            </w:tcBorders>
            <w:shd w:val="clear" w:color="auto" w:fill="auto"/>
            <w:vAlign w:val="bottom"/>
          </w:tcPr>
          <w:p w14:paraId="7B5685D3" w14:textId="0F149D84"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w:t>
            </w:r>
          </w:p>
        </w:tc>
        <w:tc>
          <w:tcPr>
            <w:tcW w:w="1440" w:type="dxa"/>
            <w:tcBorders>
              <w:top w:val="nil"/>
              <w:bottom w:val="nil"/>
            </w:tcBorders>
            <w:shd w:val="clear" w:color="auto" w:fill="auto"/>
            <w:vAlign w:val="bottom"/>
          </w:tcPr>
          <w:p w14:paraId="4158D9E7" w14:textId="6889A12E"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w:t>
            </w:r>
          </w:p>
        </w:tc>
      </w:tr>
      <w:tr w:rsidR="008A7ECC" w:rsidRPr="00413D96" w14:paraId="2DD67EDE" w14:textId="77777777" w:rsidTr="000C171F">
        <w:trPr>
          <w:trHeight w:val="20"/>
        </w:trPr>
        <w:tc>
          <w:tcPr>
            <w:tcW w:w="6300" w:type="dxa"/>
            <w:tcBorders>
              <w:top w:val="nil"/>
              <w:bottom w:val="nil"/>
            </w:tcBorders>
            <w:shd w:val="clear" w:color="auto" w:fill="auto"/>
          </w:tcPr>
          <w:p w14:paraId="5580A64E" w14:textId="77777777" w:rsidR="008A7ECC" w:rsidRPr="00413D96" w:rsidRDefault="008A7ECC" w:rsidP="000C171F">
            <w:pPr>
              <w:ind w:left="160" w:right="-72"/>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 Exchange difference on translation of the financial statements</w:t>
            </w:r>
          </w:p>
        </w:tc>
        <w:tc>
          <w:tcPr>
            <w:tcW w:w="1440" w:type="dxa"/>
            <w:tcBorders>
              <w:top w:val="nil"/>
              <w:bottom w:val="nil"/>
            </w:tcBorders>
            <w:shd w:val="clear" w:color="auto" w:fill="auto"/>
            <w:vAlign w:val="bottom"/>
          </w:tcPr>
          <w:p w14:paraId="4378DC85" w14:textId="62F3D2D7"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710</w:t>
            </w:r>
            <w:r w:rsidRPr="00413D96">
              <w:rPr>
                <w:rFonts w:ascii="Arial" w:eastAsia="Arial Unicode MS" w:hAnsi="Arial" w:cs="Arial"/>
                <w:color w:val="000000"/>
                <w:sz w:val="18"/>
                <w:szCs w:val="18"/>
              </w:rPr>
              <w:t>)</w:t>
            </w:r>
          </w:p>
        </w:tc>
        <w:tc>
          <w:tcPr>
            <w:tcW w:w="1440" w:type="dxa"/>
            <w:tcBorders>
              <w:top w:val="nil"/>
              <w:bottom w:val="nil"/>
            </w:tcBorders>
            <w:shd w:val="clear" w:color="auto" w:fill="auto"/>
            <w:vAlign w:val="bottom"/>
          </w:tcPr>
          <w:p w14:paraId="0EB0C086" w14:textId="1169ECB8"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572</w:t>
            </w:r>
            <w:r w:rsidRPr="00413D96">
              <w:rPr>
                <w:rFonts w:ascii="Arial" w:eastAsia="Arial Unicode MS" w:hAnsi="Arial" w:cs="Arial"/>
                <w:color w:val="000000"/>
                <w:sz w:val="18"/>
                <w:szCs w:val="18"/>
              </w:rPr>
              <w:t>)</w:t>
            </w:r>
          </w:p>
        </w:tc>
      </w:tr>
      <w:tr w:rsidR="008A7ECC" w:rsidRPr="00413D96" w14:paraId="00593D9A" w14:textId="77777777" w:rsidTr="000C171F">
        <w:trPr>
          <w:trHeight w:val="20"/>
        </w:trPr>
        <w:tc>
          <w:tcPr>
            <w:tcW w:w="6300" w:type="dxa"/>
            <w:tcBorders>
              <w:top w:val="nil"/>
              <w:bottom w:val="nil"/>
            </w:tcBorders>
            <w:shd w:val="clear" w:color="auto" w:fill="auto"/>
          </w:tcPr>
          <w:p w14:paraId="18CDC83E" w14:textId="77777777"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 income</w:t>
            </w:r>
          </w:p>
        </w:tc>
        <w:tc>
          <w:tcPr>
            <w:tcW w:w="1440" w:type="dxa"/>
            <w:tcBorders>
              <w:top w:val="nil"/>
              <w:bottom w:val="single" w:sz="4" w:space="0" w:color="auto"/>
            </w:tcBorders>
            <w:shd w:val="clear" w:color="auto" w:fill="auto"/>
            <w:vAlign w:val="bottom"/>
          </w:tcPr>
          <w:p w14:paraId="2987B1D7" w14:textId="69DD6EEB"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272</w:t>
            </w:r>
            <w:r w:rsidRPr="00413D96">
              <w:rPr>
                <w:rFonts w:ascii="Arial" w:eastAsia="Arial Unicode MS" w:hAnsi="Arial" w:cs="Arial"/>
                <w:color w:val="000000"/>
                <w:sz w:val="18"/>
                <w:szCs w:val="18"/>
              </w:rPr>
              <w:t>)</w:t>
            </w:r>
          </w:p>
        </w:tc>
        <w:tc>
          <w:tcPr>
            <w:tcW w:w="1440" w:type="dxa"/>
            <w:tcBorders>
              <w:top w:val="nil"/>
              <w:bottom w:val="single" w:sz="4" w:space="0" w:color="auto"/>
            </w:tcBorders>
            <w:shd w:val="clear" w:color="auto" w:fill="auto"/>
            <w:vAlign w:val="bottom"/>
          </w:tcPr>
          <w:p w14:paraId="55BE4B3D" w14:textId="282B5E6D" w:rsidR="008A7ECC" w:rsidRPr="00413D96" w:rsidRDefault="008A7ECC" w:rsidP="008A7EC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130</w:t>
            </w:r>
            <w:r w:rsidRPr="00413D96">
              <w:rPr>
                <w:rFonts w:ascii="Arial" w:eastAsia="Arial Unicode MS" w:hAnsi="Arial" w:cs="Arial"/>
                <w:color w:val="000000"/>
                <w:sz w:val="18"/>
                <w:szCs w:val="18"/>
              </w:rPr>
              <w:t>)</w:t>
            </w:r>
          </w:p>
        </w:tc>
      </w:tr>
      <w:tr w:rsidR="008A7ECC" w:rsidRPr="00413D96" w14:paraId="27EB9DC4" w14:textId="77777777" w:rsidTr="000C171F">
        <w:trPr>
          <w:trHeight w:val="20"/>
        </w:trPr>
        <w:tc>
          <w:tcPr>
            <w:tcW w:w="6300" w:type="dxa"/>
            <w:tcBorders>
              <w:top w:val="nil"/>
              <w:bottom w:val="nil"/>
            </w:tcBorders>
            <w:shd w:val="clear" w:color="auto" w:fill="auto"/>
          </w:tcPr>
          <w:p w14:paraId="7A9CF9A2" w14:textId="77777777" w:rsidR="008A7ECC" w:rsidRPr="00413D96" w:rsidRDefault="008A7ECC" w:rsidP="000C171F">
            <w:pPr>
              <w:ind w:left="160"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vAlign w:val="bottom"/>
          </w:tcPr>
          <w:p w14:paraId="7321C0FF" w14:textId="77777777" w:rsidR="008A7ECC" w:rsidRPr="00413D96" w:rsidRDefault="008A7ECC" w:rsidP="008A7ECC">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shd w:val="clear" w:color="auto" w:fill="auto"/>
            <w:vAlign w:val="bottom"/>
          </w:tcPr>
          <w:p w14:paraId="70F5FCAE" w14:textId="77777777" w:rsidR="008A7ECC" w:rsidRPr="00413D96" w:rsidRDefault="008A7ECC" w:rsidP="008A7ECC">
            <w:pPr>
              <w:ind w:left="-40" w:right="-72"/>
              <w:jc w:val="right"/>
              <w:rPr>
                <w:rFonts w:ascii="Arial" w:eastAsia="Arial Unicode MS" w:hAnsi="Arial" w:cs="Arial"/>
                <w:color w:val="000000"/>
                <w:sz w:val="18"/>
                <w:szCs w:val="18"/>
              </w:rPr>
            </w:pPr>
          </w:p>
        </w:tc>
      </w:tr>
      <w:tr w:rsidR="008A7ECC" w:rsidRPr="00413D96" w14:paraId="088EE853" w14:textId="77777777" w:rsidTr="000C171F">
        <w:trPr>
          <w:trHeight w:val="20"/>
        </w:trPr>
        <w:tc>
          <w:tcPr>
            <w:tcW w:w="6300" w:type="dxa"/>
            <w:tcBorders>
              <w:top w:val="nil"/>
              <w:bottom w:val="nil"/>
            </w:tcBorders>
            <w:shd w:val="clear" w:color="auto" w:fill="auto"/>
          </w:tcPr>
          <w:p w14:paraId="15103A1A" w14:textId="77777777"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book value</w:t>
            </w:r>
          </w:p>
        </w:tc>
        <w:tc>
          <w:tcPr>
            <w:tcW w:w="1440" w:type="dxa"/>
            <w:tcBorders>
              <w:top w:val="nil"/>
              <w:bottom w:val="single" w:sz="4" w:space="0" w:color="auto"/>
            </w:tcBorders>
            <w:shd w:val="clear" w:color="auto" w:fill="auto"/>
            <w:vAlign w:val="bottom"/>
          </w:tcPr>
          <w:p w14:paraId="2A91BF61" w14:textId="7E018622"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w:t>
            </w:r>
            <w:r w:rsidR="008A7ECC"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315</w:t>
            </w:r>
          </w:p>
        </w:tc>
        <w:tc>
          <w:tcPr>
            <w:tcW w:w="1440" w:type="dxa"/>
            <w:tcBorders>
              <w:top w:val="nil"/>
              <w:bottom w:val="single" w:sz="4" w:space="0" w:color="auto"/>
            </w:tcBorders>
            <w:shd w:val="clear" w:color="auto" w:fill="auto"/>
            <w:vAlign w:val="bottom"/>
          </w:tcPr>
          <w:p w14:paraId="3467AE1A" w14:textId="73E891D7" w:rsidR="008A7ECC" w:rsidRPr="00413D96" w:rsidRDefault="00A1321E" w:rsidP="008A7ECC">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w:t>
            </w:r>
            <w:r w:rsidR="008A7ECC"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668</w:t>
            </w:r>
          </w:p>
        </w:tc>
      </w:tr>
    </w:tbl>
    <w:p w14:paraId="6D737990" w14:textId="77777777" w:rsidR="00516A5C" w:rsidRPr="00413D96" w:rsidRDefault="00516A5C" w:rsidP="00BD647D">
      <w:pPr>
        <w:ind w:left="547"/>
        <w:jc w:val="both"/>
        <w:rPr>
          <w:rFonts w:ascii="Arial" w:eastAsia="Arial Unicode MS" w:hAnsi="Arial" w:cs="Arial"/>
          <w:color w:val="000000"/>
          <w:sz w:val="18"/>
          <w:szCs w:val="18"/>
        </w:rPr>
      </w:pPr>
    </w:p>
    <w:tbl>
      <w:tblPr>
        <w:tblW w:w="9180" w:type="dxa"/>
        <w:tblInd w:w="270" w:type="dxa"/>
        <w:tblBorders>
          <w:top w:val="single" w:sz="4" w:space="0" w:color="auto"/>
          <w:bottom w:val="single" w:sz="4" w:space="0" w:color="auto"/>
        </w:tblBorders>
        <w:tblLook w:val="04A0" w:firstRow="1" w:lastRow="0" w:firstColumn="1" w:lastColumn="0" w:noHBand="0" w:noVBand="1"/>
      </w:tblPr>
      <w:tblGrid>
        <w:gridCol w:w="6300"/>
        <w:gridCol w:w="1440"/>
        <w:gridCol w:w="1440"/>
      </w:tblGrid>
      <w:tr w:rsidR="00516A5C" w:rsidRPr="00413D96" w14:paraId="195985C5" w14:textId="77777777" w:rsidTr="000C171F">
        <w:trPr>
          <w:trHeight w:val="20"/>
        </w:trPr>
        <w:tc>
          <w:tcPr>
            <w:tcW w:w="6300" w:type="dxa"/>
            <w:tcBorders>
              <w:top w:val="nil"/>
              <w:bottom w:val="nil"/>
            </w:tcBorders>
            <w:shd w:val="clear" w:color="auto" w:fill="auto"/>
          </w:tcPr>
          <w:p w14:paraId="020B791C" w14:textId="77777777" w:rsidR="00516A5C" w:rsidRPr="00413D96" w:rsidRDefault="00516A5C" w:rsidP="000C171F">
            <w:pPr>
              <w:ind w:left="160" w:right="-72"/>
              <w:rPr>
                <w:rFonts w:ascii="Arial" w:eastAsia="Arial Unicode MS" w:hAnsi="Arial" w:cs="Arial"/>
                <w:color w:val="000000"/>
                <w:sz w:val="18"/>
                <w:szCs w:val="18"/>
              </w:rPr>
            </w:pPr>
          </w:p>
        </w:tc>
        <w:tc>
          <w:tcPr>
            <w:tcW w:w="2880" w:type="dxa"/>
            <w:gridSpan w:val="2"/>
            <w:tcBorders>
              <w:top w:val="nil"/>
              <w:bottom w:val="single" w:sz="4" w:space="0" w:color="auto"/>
            </w:tcBorders>
            <w:shd w:val="clear" w:color="auto" w:fill="auto"/>
            <w:vAlign w:val="center"/>
            <w:hideMark/>
          </w:tcPr>
          <w:p w14:paraId="0D31DAF3" w14:textId="77777777" w:rsidR="00516A5C" w:rsidRPr="00413D96" w:rsidRDefault="00516A5C"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4CA96376" w14:textId="77777777" w:rsidR="00516A5C" w:rsidRPr="00413D96" w:rsidRDefault="00516A5C"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516A5C" w:rsidRPr="00413D96" w14:paraId="104290D4" w14:textId="77777777" w:rsidTr="000C171F">
        <w:trPr>
          <w:trHeight w:val="20"/>
        </w:trPr>
        <w:tc>
          <w:tcPr>
            <w:tcW w:w="6300" w:type="dxa"/>
            <w:tcBorders>
              <w:top w:val="nil"/>
              <w:bottom w:val="nil"/>
            </w:tcBorders>
            <w:shd w:val="clear" w:color="auto" w:fill="auto"/>
          </w:tcPr>
          <w:p w14:paraId="1A6D8DF1" w14:textId="77777777" w:rsidR="00516A5C" w:rsidRPr="00413D96" w:rsidRDefault="00516A5C" w:rsidP="000C171F">
            <w:pPr>
              <w:ind w:left="160" w:right="-72"/>
              <w:rPr>
                <w:rFonts w:ascii="Arial" w:eastAsia="Arial Unicode MS" w:hAnsi="Arial" w:cs="Arial"/>
                <w:color w:val="000000"/>
                <w:sz w:val="18"/>
                <w:szCs w:val="18"/>
              </w:rPr>
            </w:pPr>
          </w:p>
        </w:tc>
        <w:tc>
          <w:tcPr>
            <w:tcW w:w="2880" w:type="dxa"/>
            <w:gridSpan w:val="2"/>
            <w:tcBorders>
              <w:top w:val="single" w:sz="4" w:space="0" w:color="auto"/>
              <w:bottom w:val="nil"/>
            </w:tcBorders>
            <w:shd w:val="clear" w:color="auto" w:fill="auto"/>
            <w:vAlign w:val="center"/>
          </w:tcPr>
          <w:p w14:paraId="77EB12F1" w14:textId="77777777" w:rsidR="00516A5C" w:rsidRPr="00413D96" w:rsidRDefault="00516A5C" w:rsidP="00C97608">
            <w:pPr>
              <w:ind w:left="-40"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Investment </w:t>
            </w:r>
            <w:r w:rsidR="00182EE8" w:rsidRPr="00413D96">
              <w:rPr>
                <w:rFonts w:ascii="Arial" w:eastAsia="Arial Unicode MS" w:hAnsi="Arial" w:cs="Arial"/>
                <w:b/>
                <w:bCs/>
                <w:color w:val="000000"/>
                <w:sz w:val="18"/>
                <w:szCs w:val="18"/>
              </w:rPr>
              <w:t>at</w:t>
            </w:r>
            <w:r w:rsidRPr="00413D96">
              <w:rPr>
                <w:rFonts w:ascii="Arial" w:eastAsia="Arial Unicode MS" w:hAnsi="Arial" w:cs="Arial"/>
                <w:b/>
                <w:bCs/>
                <w:color w:val="000000"/>
                <w:sz w:val="18"/>
                <w:szCs w:val="18"/>
              </w:rPr>
              <w:t xml:space="preserve"> cost method</w:t>
            </w:r>
          </w:p>
        </w:tc>
      </w:tr>
      <w:tr w:rsidR="00C000C4" w:rsidRPr="00413D96" w14:paraId="3FE8CBA1" w14:textId="77777777" w:rsidTr="000C171F">
        <w:trPr>
          <w:trHeight w:val="20"/>
        </w:trPr>
        <w:tc>
          <w:tcPr>
            <w:tcW w:w="6300" w:type="dxa"/>
            <w:tcBorders>
              <w:top w:val="nil"/>
              <w:bottom w:val="nil"/>
            </w:tcBorders>
            <w:shd w:val="clear" w:color="auto" w:fill="auto"/>
          </w:tcPr>
          <w:p w14:paraId="64BAD06F" w14:textId="77777777" w:rsidR="00C000C4" w:rsidRPr="00413D96" w:rsidRDefault="00C000C4" w:rsidP="000C171F">
            <w:pPr>
              <w:ind w:left="160"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6DDB0DBC" w14:textId="66D3E942" w:rsidR="00C000C4" w:rsidRPr="00413D96"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bottom w:val="nil"/>
            </w:tcBorders>
            <w:shd w:val="clear" w:color="auto" w:fill="auto"/>
          </w:tcPr>
          <w:p w14:paraId="07AAD638" w14:textId="146CD8F2" w:rsidR="00C000C4" w:rsidRPr="00413D96"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C000C4" w:rsidRPr="00413D96" w14:paraId="493FF2F6" w14:textId="77777777" w:rsidTr="000C171F">
        <w:trPr>
          <w:trHeight w:val="20"/>
        </w:trPr>
        <w:tc>
          <w:tcPr>
            <w:tcW w:w="6300" w:type="dxa"/>
            <w:tcBorders>
              <w:top w:val="nil"/>
              <w:bottom w:val="nil"/>
            </w:tcBorders>
            <w:shd w:val="clear" w:color="auto" w:fill="auto"/>
          </w:tcPr>
          <w:p w14:paraId="60D8BC8C" w14:textId="77777777" w:rsidR="00C000C4" w:rsidRPr="00413D96" w:rsidRDefault="00C000C4" w:rsidP="000C171F">
            <w:pPr>
              <w:ind w:left="160" w:right="-72"/>
              <w:rPr>
                <w:rFonts w:ascii="Arial" w:eastAsia="Arial Unicode MS" w:hAnsi="Arial" w:cs="Arial"/>
                <w:b/>
                <w:bCs/>
                <w:color w:val="000000"/>
                <w:sz w:val="18"/>
                <w:szCs w:val="18"/>
              </w:rPr>
            </w:pPr>
          </w:p>
        </w:tc>
        <w:tc>
          <w:tcPr>
            <w:tcW w:w="1440" w:type="dxa"/>
            <w:tcBorders>
              <w:top w:val="nil"/>
              <w:bottom w:val="single" w:sz="4" w:space="0" w:color="auto"/>
            </w:tcBorders>
            <w:shd w:val="clear" w:color="auto" w:fill="auto"/>
          </w:tcPr>
          <w:p w14:paraId="75C637A0" w14:textId="77777777" w:rsidR="00C000C4" w:rsidRPr="00413D96" w:rsidRDefault="00C000C4" w:rsidP="00C000C4">
            <w:pPr>
              <w:ind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Million Baht</w:t>
            </w:r>
          </w:p>
        </w:tc>
        <w:tc>
          <w:tcPr>
            <w:tcW w:w="1440" w:type="dxa"/>
            <w:tcBorders>
              <w:top w:val="nil"/>
              <w:bottom w:val="single" w:sz="4" w:space="0" w:color="auto"/>
            </w:tcBorders>
            <w:shd w:val="clear" w:color="auto" w:fill="auto"/>
          </w:tcPr>
          <w:p w14:paraId="5050DD20" w14:textId="77777777" w:rsidR="00C000C4" w:rsidRPr="00413D96" w:rsidRDefault="00C000C4" w:rsidP="00C000C4">
            <w:pPr>
              <w:ind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Million Baht</w:t>
            </w:r>
          </w:p>
        </w:tc>
      </w:tr>
      <w:tr w:rsidR="00C000C4" w:rsidRPr="00413D96" w14:paraId="668A58FD" w14:textId="77777777" w:rsidTr="000C171F">
        <w:trPr>
          <w:trHeight w:val="20"/>
        </w:trPr>
        <w:tc>
          <w:tcPr>
            <w:tcW w:w="6300" w:type="dxa"/>
            <w:tcBorders>
              <w:top w:val="nil"/>
              <w:bottom w:val="nil"/>
            </w:tcBorders>
            <w:shd w:val="clear" w:color="auto" w:fill="auto"/>
          </w:tcPr>
          <w:p w14:paraId="35589525" w14:textId="77777777" w:rsidR="00C000C4" w:rsidRPr="00413D96" w:rsidRDefault="00C000C4" w:rsidP="000C171F">
            <w:pPr>
              <w:ind w:left="160"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225E74C0" w14:textId="77777777" w:rsidR="00C000C4" w:rsidRPr="00413D96" w:rsidRDefault="00C000C4" w:rsidP="00C000C4">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1CB1A818" w14:textId="77777777" w:rsidR="00C000C4" w:rsidRPr="00413D96" w:rsidRDefault="00C000C4" w:rsidP="00C000C4">
            <w:pPr>
              <w:ind w:left="-40" w:right="-72"/>
              <w:jc w:val="right"/>
              <w:rPr>
                <w:rFonts w:ascii="Arial" w:eastAsia="Arial Unicode MS" w:hAnsi="Arial" w:cs="Arial"/>
                <w:color w:val="000000"/>
                <w:sz w:val="18"/>
                <w:szCs w:val="18"/>
              </w:rPr>
            </w:pPr>
          </w:p>
        </w:tc>
      </w:tr>
      <w:tr w:rsidR="008C4F9A" w:rsidRPr="00413D96" w14:paraId="76990121" w14:textId="77777777" w:rsidTr="000C171F">
        <w:trPr>
          <w:trHeight w:val="20"/>
        </w:trPr>
        <w:tc>
          <w:tcPr>
            <w:tcW w:w="6300" w:type="dxa"/>
            <w:tcBorders>
              <w:top w:val="nil"/>
              <w:bottom w:val="nil"/>
            </w:tcBorders>
            <w:shd w:val="clear" w:color="auto" w:fill="auto"/>
          </w:tcPr>
          <w:p w14:paraId="6484CB8F" w14:textId="0C4A8F62" w:rsidR="008C4F9A" w:rsidRPr="00413D96" w:rsidRDefault="008C4F9A"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net book value</w:t>
            </w:r>
          </w:p>
        </w:tc>
        <w:tc>
          <w:tcPr>
            <w:tcW w:w="1440" w:type="dxa"/>
            <w:tcBorders>
              <w:top w:val="nil"/>
              <w:bottom w:val="nil"/>
            </w:tcBorders>
            <w:shd w:val="clear" w:color="auto" w:fill="auto"/>
            <w:vAlign w:val="bottom"/>
          </w:tcPr>
          <w:p w14:paraId="55820B22" w14:textId="480B3A9B" w:rsidR="008C4F9A" w:rsidRPr="00413D96" w:rsidRDefault="00A1321E" w:rsidP="008C4F9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6853A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104</w:t>
            </w:r>
          </w:p>
        </w:tc>
        <w:tc>
          <w:tcPr>
            <w:tcW w:w="1440" w:type="dxa"/>
            <w:tcBorders>
              <w:top w:val="nil"/>
              <w:bottom w:val="nil"/>
            </w:tcBorders>
            <w:shd w:val="clear" w:color="auto" w:fill="auto"/>
            <w:vAlign w:val="bottom"/>
          </w:tcPr>
          <w:p w14:paraId="78F1FD8D" w14:textId="1171DC6C" w:rsidR="008C4F9A" w:rsidRPr="00413D96" w:rsidRDefault="00A1321E" w:rsidP="008C4F9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8C4F9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847</w:t>
            </w:r>
          </w:p>
        </w:tc>
      </w:tr>
      <w:tr w:rsidR="008A7ECC" w:rsidRPr="00413D96" w14:paraId="79790FB1" w14:textId="77777777" w:rsidTr="000C171F">
        <w:trPr>
          <w:trHeight w:val="20"/>
        </w:trPr>
        <w:tc>
          <w:tcPr>
            <w:tcW w:w="6300" w:type="dxa"/>
            <w:tcBorders>
              <w:top w:val="nil"/>
              <w:bottom w:val="nil"/>
            </w:tcBorders>
            <w:shd w:val="clear" w:color="auto" w:fill="auto"/>
          </w:tcPr>
          <w:p w14:paraId="13FCA5EE" w14:textId="20C61DE9" w:rsidR="008A7ECC" w:rsidRPr="00413D96" w:rsidRDefault="008A7ECC"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Additional investments</w:t>
            </w:r>
          </w:p>
        </w:tc>
        <w:tc>
          <w:tcPr>
            <w:tcW w:w="1440" w:type="dxa"/>
            <w:tcBorders>
              <w:top w:val="nil"/>
              <w:bottom w:val="nil"/>
            </w:tcBorders>
            <w:shd w:val="clear" w:color="auto" w:fill="auto"/>
            <w:vAlign w:val="bottom"/>
          </w:tcPr>
          <w:p w14:paraId="5E765F1F" w14:textId="5D90B6EF" w:rsidR="008A7ECC" w:rsidRPr="00413D96" w:rsidRDefault="006853A8" w:rsidP="008A7ECC">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40" w:type="dxa"/>
            <w:tcBorders>
              <w:top w:val="nil"/>
              <w:bottom w:val="nil"/>
            </w:tcBorders>
            <w:shd w:val="clear" w:color="auto" w:fill="auto"/>
            <w:vAlign w:val="bottom"/>
          </w:tcPr>
          <w:p w14:paraId="7E2C02EC" w14:textId="592CF4C7" w:rsidR="008A7ECC" w:rsidRPr="00413D96" w:rsidRDefault="00A1321E" w:rsidP="008A7ECC">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257</w:t>
            </w:r>
          </w:p>
        </w:tc>
      </w:tr>
      <w:tr w:rsidR="006853A8" w:rsidRPr="00413D96" w14:paraId="1AD891A1" w14:textId="77777777" w:rsidTr="000C171F">
        <w:trPr>
          <w:trHeight w:val="20"/>
        </w:trPr>
        <w:tc>
          <w:tcPr>
            <w:tcW w:w="6300" w:type="dxa"/>
            <w:tcBorders>
              <w:top w:val="nil"/>
              <w:bottom w:val="nil"/>
            </w:tcBorders>
            <w:shd w:val="clear" w:color="auto" w:fill="auto"/>
          </w:tcPr>
          <w:p w14:paraId="6D6577F1" w14:textId="7AECADC9" w:rsidR="006853A8" w:rsidRPr="00413D96" w:rsidRDefault="006853A8"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Reclassification from investment in an associate </w:t>
            </w:r>
            <w:r w:rsidR="000C171F" w:rsidRPr="00413D96">
              <w:rPr>
                <w:rFonts w:ascii="Arial" w:eastAsia="Arial Unicode MS" w:hAnsi="Arial" w:cs="Arial"/>
                <w:color w:val="000000"/>
                <w:sz w:val="18"/>
                <w:szCs w:val="18"/>
              </w:rPr>
              <w:br/>
              <w:t xml:space="preserve">   </w:t>
            </w:r>
            <w:r w:rsidRPr="00413D96">
              <w:rPr>
                <w:rFonts w:ascii="Arial" w:eastAsia="Arial Unicode MS" w:hAnsi="Arial" w:cs="Arial"/>
                <w:color w:val="000000"/>
                <w:sz w:val="18"/>
                <w:szCs w:val="18"/>
              </w:rPr>
              <w:t xml:space="preserve">to investment in a subsidiary (Note </w:t>
            </w:r>
            <w:r w:rsidR="00A1321E" w:rsidRPr="00A1321E">
              <w:rPr>
                <w:rFonts w:ascii="Arial" w:eastAsia="Arial Unicode MS" w:hAnsi="Arial" w:cs="Arial"/>
                <w:color w:val="000000"/>
                <w:sz w:val="18"/>
                <w:szCs w:val="18"/>
              </w:rPr>
              <w:t>19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(C))</w:t>
            </w:r>
          </w:p>
        </w:tc>
        <w:tc>
          <w:tcPr>
            <w:tcW w:w="1440" w:type="dxa"/>
            <w:tcBorders>
              <w:top w:val="nil"/>
              <w:bottom w:val="single" w:sz="4" w:space="0" w:color="auto"/>
            </w:tcBorders>
            <w:shd w:val="clear" w:color="auto" w:fill="auto"/>
            <w:vAlign w:val="bottom"/>
          </w:tcPr>
          <w:p w14:paraId="68B74C17" w14:textId="357F53C0" w:rsidR="006853A8" w:rsidRPr="00413D96" w:rsidRDefault="006853A8" w:rsidP="006853A8">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122</w:t>
            </w:r>
            <w:r w:rsidRPr="00413D96">
              <w:rPr>
                <w:rFonts w:ascii="Arial" w:eastAsia="Arial Unicode MS" w:hAnsi="Arial" w:cs="Arial"/>
                <w:color w:val="000000"/>
                <w:sz w:val="18"/>
                <w:szCs w:val="18"/>
              </w:rPr>
              <w:t>)</w:t>
            </w:r>
          </w:p>
        </w:tc>
        <w:tc>
          <w:tcPr>
            <w:tcW w:w="1440" w:type="dxa"/>
            <w:tcBorders>
              <w:top w:val="nil"/>
              <w:bottom w:val="single" w:sz="4" w:space="0" w:color="auto"/>
            </w:tcBorders>
            <w:shd w:val="clear" w:color="auto" w:fill="auto"/>
            <w:vAlign w:val="bottom"/>
          </w:tcPr>
          <w:p w14:paraId="5AEEEBCA" w14:textId="1609B41C" w:rsidR="006853A8" w:rsidRPr="00413D96" w:rsidRDefault="006853A8" w:rsidP="006853A8">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853A8" w:rsidRPr="00413D96" w14:paraId="16363A4F" w14:textId="77777777" w:rsidTr="000C171F">
        <w:trPr>
          <w:trHeight w:val="20"/>
        </w:trPr>
        <w:tc>
          <w:tcPr>
            <w:tcW w:w="6300" w:type="dxa"/>
            <w:tcBorders>
              <w:top w:val="nil"/>
              <w:bottom w:val="nil"/>
            </w:tcBorders>
            <w:shd w:val="clear" w:color="auto" w:fill="auto"/>
          </w:tcPr>
          <w:p w14:paraId="0157A0E3" w14:textId="77777777" w:rsidR="006853A8" w:rsidRPr="00413D96" w:rsidRDefault="006853A8" w:rsidP="000C171F">
            <w:pPr>
              <w:ind w:left="160"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vAlign w:val="bottom"/>
          </w:tcPr>
          <w:p w14:paraId="19C3DE50" w14:textId="77777777" w:rsidR="006853A8" w:rsidRPr="00413D96" w:rsidRDefault="006853A8" w:rsidP="006853A8">
            <w:pPr>
              <w:ind w:right="-72"/>
              <w:jc w:val="right"/>
              <w:rPr>
                <w:rFonts w:ascii="Arial" w:eastAsia="Arial Unicode MS" w:hAnsi="Arial" w:cs="Arial"/>
                <w:b/>
                <w:bCs/>
                <w:color w:val="000000"/>
                <w:sz w:val="18"/>
                <w:szCs w:val="18"/>
              </w:rPr>
            </w:pPr>
          </w:p>
        </w:tc>
        <w:tc>
          <w:tcPr>
            <w:tcW w:w="1440" w:type="dxa"/>
            <w:tcBorders>
              <w:top w:val="single" w:sz="4" w:space="0" w:color="auto"/>
              <w:bottom w:val="nil"/>
            </w:tcBorders>
            <w:shd w:val="clear" w:color="auto" w:fill="auto"/>
            <w:vAlign w:val="bottom"/>
          </w:tcPr>
          <w:p w14:paraId="0A345F3C" w14:textId="77777777" w:rsidR="006853A8" w:rsidRPr="00413D96" w:rsidRDefault="006853A8" w:rsidP="006853A8">
            <w:pPr>
              <w:ind w:right="-72"/>
              <w:jc w:val="right"/>
              <w:rPr>
                <w:rFonts w:ascii="Arial" w:eastAsia="Arial Unicode MS" w:hAnsi="Arial" w:cs="Arial"/>
                <w:b/>
                <w:bCs/>
                <w:color w:val="000000"/>
                <w:sz w:val="18"/>
                <w:szCs w:val="18"/>
              </w:rPr>
            </w:pPr>
          </w:p>
        </w:tc>
      </w:tr>
      <w:tr w:rsidR="006853A8" w:rsidRPr="00413D96" w14:paraId="62EF6F1D" w14:textId="77777777" w:rsidTr="000C171F">
        <w:trPr>
          <w:trHeight w:val="20"/>
        </w:trPr>
        <w:tc>
          <w:tcPr>
            <w:tcW w:w="6300" w:type="dxa"/>
            <w:tcBorders>
              <w:top w:val="nil"/>
              <w:bottom w:val="nil"/>
            </w:tcBorders>
            <w:shd w:val="clear" w:color="auto" w:fill="auto"/>
          </w:tcPr>
          <w:p w14:paraId="396798B1" w14:textId="77777777" w:rsidR="006853A8" w:rsidRPr="00413D96" w:rsidRDefault="006853A8" w:rsidP="000C171F">
            <w:pPr>
              <w:ind w:left="160"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book value</w:t>
            </w:r>
          </w:p>
        </w:tc>
        <w:tc>
          <w:tcPr>
            <w:tcW w:w="1440" w:type="dxa"/>
            <w:tcBorders>
              <w:top w:val="nil"/>
              <w:bottom w:val="single" w:sz="4" w:space="0" w:color="auto"/>
            </w:tcBorders>
            <w:shd w:val="clear" w:color="auto" w:fill="auto"/>
            <w:vAlign w:val="bottom"/>
          </w:tcPr>
          <w:p w14:paraId="56599208" w14:textId="30657138" w:rsidR="006853A8" w:rsidRPr="00413D96" w:rsidRDefault="00A1321E" w:rsidP="006853A8">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853A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982</w:t>
            </w:r>
          </w:p>
        </w:tc>
        <w:tc>
          <w:tcPr>
            <w:tcW w:w="1440" w:type="dxa"/>
            <w:tcBorders>
              <w:top w:val="nil"/>
              <w:bottom w:val="single" w:sz="4" w:space="0" w:color="auto"/>
            </w:tcBorders>
            <w:shd w:val="clear" w:color="auto" w:fill="auto"/>
            <w:vAlign w:val="bottom"/>
          </w:tcPr>
          <w:p w14:paraId="45442941" w14:textId="4066BBD0" w:rsidR="006853A8" w:rsidRPr="00413D96" w:rsidRDefault="00A1321E" w:rsidP="006853A8">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6853A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104</w:t>
            </w:r>
          </w:p>
        </w:tc>
      </w:tr>
    </w:tbl>
    <w:p w14:paraId="168696D6" w14:textId="77777777" w:rsidR="00516A5C" w:rsidRPr="00413D96" w:rsidRDefault="00516A5C" w:rsidP="00BD647D">
      <w:pPr>
        <w:ind w:left="547"/>
        <w:jc w:val="both"/>
        <w:rPr>
          <w:rFonts w:ascii="Arial" w:eastAsia="Arial Unicode MS" w:hAnsi="Arial" w:cs="Arial"/>
          <w:color w:val="000000"/>
          <w:sz w:val="18"/>
          <w:szCs w:val="18"/>
        </w:rPr>
      </w:pPr>
    </w:p>
    <w:p w14:paraId="4455476A" w14:textId="6F1A35E6" w:rsidR="00E32BE8" w:rsidRPr="00413D96" w:rsidRDefault="00E32BE8" w:rsidP="000C171F">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Significant changes in investments in associates during the</w:t>
      </w:r>
      <w:r w:rsidR="007C0300" w:rsidRPr="00413D96">
        <w:rPr>
          <w:rFonts w:ascii="Arial" w:eastAsia="Arial Unicode MS" w:hAnsi="Arial" w:cs="Arial"/>
          <w:color w:val="000000"/>
          <w:sz w:val="18"/>
          <w:szCs w:val="18"/>
        </w:rPr>
        <w:t xml:space="preserve"> year</w:t>
      </w:r>
      <w:r w:rsidRPr="00413D96">
        <w:rPr>
          <w:rFonts w:ascii="Arial" w:eastAsia="Arial Unicode MS" w:hAnsi="Arial" w:cs="Arial"/>
          <w:color w:val="000000"/>
          <w:sz w:val="18"/>
          <w:szCs w:val="18"/>
        </w:rPr>
        <w:t xml:space="preserve"> ended</w:t>
      </w:r>
      <w:r w:rsidRPr="00413D96">
        <w:rPr>
          <w:rFonts w:ascii="Arial" w:eastAsia="Arial Unicode MS" w:hAnsi="Arial" w:cs="Arial"/>
          <w:color w:val="000000"/>
          <w:sz w:val="18"/>
          <w:szCs w:val="18"/>
          <w:cs/>
        </w:rPr>
        <w:t xml:space="preserve">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w:t>
      </w:r>
      <w:r w:rsidR="007C0300" w:rsidRPr="00413D96">
        <w:rPr>
          <w:rFonts w:ascii="Arial" w:eastAsia="Arial Unicode MS" w:hAnsi="Arial" w:cs="Arial"/>
          <w:color w:val="000000"/>
          <w:sz w:val="18"/>
          <w:szCs w:val="18"/>
        </w:rPr>
        <w:t>Decem</w:t>
      </w:r>
      <w:r w:rsidRPr="00413D96">
        <w:rPr>
          <w:rFonts w:ascii="Arial" w:eastAsia="Arial Unicode MS" w:hAnsi="Arial" w:cs="Arial"/>
          <w:color w:val="000000"/>
          <w:sz w:val="18"/>
          <w:szCs w:val="18"/>
        </w:rPr>
        <w:t>ber</w:t>
      </w:r>
      <w:r w:rsidRPr="00413D96">
        <w:rPr>
          <w:rFonts w:ascii="Arial" w:eastAsia="Arial Unicode MS" w:hAnsi="Arial" w:cs="Arial"/>
          <w:color w:val="000000"/>
          <w:sz w:val="18"/>
          <w:szCs w:val="18"/>
          <w:cs/>
        </w:rPr>
        <w:t xml:space="preserve">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are as follows</w:t>
      </w:r>
      <w:r w:rsidRPr="00413D96">
        <w:rPr>
          <w:rFonts w:ascii="Arial" w:eastAsia="Arial Unicode MS" w:hAnsi="Arial" w:cs="Arial"/>
          <w:color w:val="000000"/>
          <w:sz w:val="18"/>
          <w:szCs w:val="18"/>
          <w:cs/>
        </w:rPr>
        <w:t>:</w:t>
      </w:r>
    </w:p>
    <w:p w14:paraId="16A185C7" w14:textId="77777777" w:rsidR="00E32BE8" w:rsidRPr="00413D96" w:rsidRDefault="00E32BE8" w:rsidP="007A6CD0">
      <w:pPr>
        <w:ind w:left="540"/>
        <w:jc w:val="both"/>
        <w:rPr>
          <w:rFonts w:ascii="Arial" w:eastAsia="Arial Unicode MS" w:hAnsi="Arial" w:cs="Arial"/>
          <w:color w:val="000000"/>
          <w:sz w:val="18"/>
          <w:szCs w:val="18"/>
        </w:rPr>
      </w:pPr>
    </w:p>
    <w:p w14:paraId="0EB7F690" w14:textId="6E676A05" w:rsidR="00AC6255" w:rsidRPr="00413D96" w:rsidRDefault="00AC6255" w:rsidP="00A77CF6">
      <w:pPr>
        <w:pStyle w:val="ListParagraph"/>
        <w:numPr>
          <w:ilvl w:val="0"/>
          <w:numId w:val="12"/>
        </w:numPr>
        <w:spacing w:after="0" w:line="240" w:lineRule="auto"/>
        <w:ind w:left="1078" w:hanging="539"/>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CI Changfang Limited and CI Xidao Limited and subsidiaries</w:t>
      </w:r>
    </w:p>
    <w:p w14:paraId="5202AA81" w14:textId="77777777" w:rsidR="007A6CD0" w:rsidRPr="00413D96" w:rsidRDefault="007A6CD0" w:rsidP="007A6CD0">
      <w:pPr>
        <w:pStyle w:val="ListParagraph"/>
        <w:spacing w:after="0" w:line="240" w:lineRule="auto"/>
        <w:ind w:left="1078"/>
        <w:rPr>
          <w:rFonts w:ascii="Arial" w:eastAsia="Arial Unicode MS" w:hAnsi="Arial" w:cs="Arial"/>
          <w:b/>
          <w:bCs/>
          <w:color w:val="000000"/>
          <w:sz w:val="18"/>
          <w:szCs w:val="18"/>
        </w:rPr>
      </w:pPr>
    </w:p>
    <w:p w14:paraId="4848FA5A" w14:textId="3F674C6A" w:rsidR="00AC6255" w:rsidRPr="00413D96" w:rsidRDefault="00B010E6" w:rsidP="006853A8">
      <w:pPr>
        <w:ind w:left="108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During the</w:t>
      </w:r>
      <w:r w:rsidR="006853A8" w:rsidRPr="00413D96">
        <w:rPr>
          <w:rFonts w:ascii="Arial" w:eastAsia="Arial Unicode MS" w:hAnsi="Arial" w:cs="Arial"/>
          <w:color w:val="000000"/>
          <w:sz w:val="18"/>
          <w:szCs w:val="18"/>
        </w:rPr>
        <w:t xml:space="preserve"> year </w:t>
      </w:r>
      <w:r w:rsidRPr="00413D96">
        <w:rPr>
          <w:rFonts w:ascii="Arial" w:eastAsia="Arial Unicode MS" w:hAnsi="Arial" w:cs="Arial"/>
          <w:color w:val="000000"/>
          <w:sz w:val="18"/>
          <w:szCs w:val="18"/>
        </w:rPr>
        <w:t xml:space="preserve">ended </w:t>
      </w:r>
      <w:r w:rsidR="00A1321E" w:rsidRPr="00A1321E">
        <w:rPr>
          <w:rFonts w:ascii="Arial" w:eastAsia="Arial Unicode MS" w:hAnsi="Arial" w:cs="Arial"/>
          <w:color w:val="000000"/>
          <w:sz w:val="18"/>
          <w:szCs w:val="18"/>
        </w:rPr>
        <w:t>31</w:t>
      </w:r>
      <w:r w:rsidR="006853A8" w:rsidRPr="00413D96">
        <w:rPr>
          <w:rFonts w:ascii="Arial" w:eastAsia="Arial Unicode MS" w:hAnsi="Arial" w:cs="Arial"/>
          <w:color w:val="000000"/>
          <w:sz w:val="18"/>
          <w:szCs w:val="18"/>
        </w:rPr>
        <w:t xml:space="preserve"> December</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the Board of Directors of CI Changfang Limited</w:t>
      </w:r>
      <w:r w:rsidR="006853A8"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and CI Xidao Limited approved to increase of registered share capital by issuing </w:t>
      </w:r>
      <w:r w:rsidR="00A1321E" w:rsidRPr="00A1321E">
        <w:rPr>
          <w:rFonts w:ascii="Arial" w:eastAsia="Arial Unicode MS" w:hAnsi="Arial" w:cs="Arial"/>
          <w:color w:val="000000"/>
          <w:sz w:val="18"/>
          <w:szCs w:val="18"/>
        </w:rPr>
        <w:t>40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000</w:t>
      </w:r>
      <w:r w:rsidRPr="00413D96">
        <w:rPr>
          <w:rFonts w:ascii="Arial" w:eastAsia="Arial Unicode MS" w:hAnsi="Arial" w:cs="Arial"/>
          <w:color w:val="000000"/>
          <w:sz w:val="18"/>
          <w:szCs w:val="18"/>
        </w:rPr>
        <w:t xml:space="preserve"> ordinary</w:t>
      </w:r>
      <w:r w:rsidR="006853A8"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shares at par value of Dollar Taiwan </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rPr>
        <w:t xml:space="preserve"> per share and called for additional paid-up share capital in the same proportion as an indirect subsidiary’s investment in full amount totalling Dollar Taiwan </w:t>
      </w:r>
      <w:r w:rsidR="00A1321E" w:rsidRPr="00A1321E">
        <w:rPr>
          <w:rFonts w:ascii="Arial" w:eastAsia="Arial Unicode MS" w:hAnsi="Arial" w:cs="Arial"/>
          <w:color w:val="000000"/>
          <w:sz w:val="18"/>
          <w:szCs w:val="18"/>
        </w:rPr>
        <w:t>100</w:t>
      </w:r>
      <w:r w:rsidRPr="00413D96">
        <w:rPr>
          <w:rFonts w:ascii="Arial" w:eastAsia="Arial Unicode MS" w:hAnsi="Arial" w:cs="Arial"/>
          <w:color w:val="000000"/>
          <w:sz w:val="18"/>
          <w:szCs w:val="18"/>
        </w:rPr>
        <w:t xml:space="preserve"> million or equivalent to Baht </w:t>
      </w:r>
      <w:r w:rsidR="00A1321E" w:rsidRPr="00A1321E">
        <w:rPr>
          <w:rFonts w:ascii="Arial" w:eastAsia="Arial Unicode MS" w:hAnsi="Arial" w:cs="Arial"/>
          <w:color w:val="000000"/>
          <w:sz w:val="18"/>
          <w:szCs w:val="18"/>
        </w:rPr>
        <w:t>113</w:t>
      </w:r>
      <w:r w:rsidRPr="00413D96">
        <w:rPr>
          <w:rFonts w:ascii="Arial" w:eastAsia="Arial Unicode MS" w:hAnsi="Arial" w:cs="Arial"/>
          <w:color w:val="000000"/>
          <w:sz w:val="18"/>
          <w:szCs w:val="18"/>
        </w:rPr>
        <w:t xml:space="preserve"> million. Such an indirect subsidiary already paid for the additional paid-up share capital during the period.</w:t>
      </w:r>
    </w:p>
    <w:p w14:paraId="52D19628" w14:textId="10CE7DB3" w:rsidR="007A6CD0" w:rsidRPr="00413D96" w:rsidRDefault="007A6CD0" w:rsidP="006853A8">
      <w:pPr>
        <w:ind w:left="1080"/>
        <w:jc w:val="both"/>
        <w:rPr>
          <w:rFonts w:ascii="Arial" w:eastAsia="Arial Unicode MS" w:hAnsi="Arial" w:cs="Arial"/>
          <w:color w:val="000000"/>
          <w:sz w:val="18"/>
          <w:szCs w:val="18"/>
        </w:rPr>
      </w:pPr>
    </w:p>
    <w:p w14:paraId="74AD0EE2" w14:textId="61F6179B" w:rsidR="009168BD" w:rsidRPr="00413D96" w:rsidRDefault="009168BD" w:rsidP="00D75E80">
      <w:pPr>
        <w:rPr>
          <w:rFonts w:ascii="Arial" w:eastAsia="Arial Unicode MS" w:hAnsi="Arial" w:cs="Arial"/>
          <w:color w:val="000000"/>
          <w:sz w:val="18"/>
          <w:szCs w:val="18"/>
        </w:rPr>
        <w:sectPr w:rsidR="009168BD" w:rsidRPr="00413D96" w:rsidSect="001500B7">
          <w:pgSz w:w="11907" w:h="16840" w:code="9"/>
          <w:pgMar w:top="1440" w:right="720" w:bottom="720" w:left="1728" w:header="706" w:footer="706" w:gutter="0"/>
          <w:cols w:space="720"/>
          <w:noEndnote/>
          <w:docGrid w:linePitch="326"/>
        </w:sectPr>
      </w:pPr>
    </w:p>
    <w:p w14:paraId="2E20DC2E" w14:textId="77777777" w:rsidR="005E0413" w:rsidRPr="00413D96" w:rsidRDefault="005E0413" w:rsidP="00BD647D">
      <w:pPr>
        <w:ind w:firstLine="540"/>
        <w:jc w:val="both"/>
        <w:rPr>
          <w:rFonts w:ascii="Arial" w:eastAsia="Arial Unicode MS" w:hAnsi="Arial" w:cs="Arial"/>
          <w:color w:val="000000"/>
          <w:sz w:val="18"/>
          <w:szCs w:val="18"/>
        </w:rPr>
      </w:pPr>
    </w:p>
    <w:p w14:paraId="3DAB8FBA" w14:textId="77777777" w:rsidR="009168BD" w:rsidRPr="00413D96" w:rsidRDefault="009168BD" w:rsidP="00BD647D">
      <w:pPr>
        <w:ind w:firstLine="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details of the investments in associates are as follows: </w:t>
      </w:r>
    </w:p>
    <w:p w14:paraId="79B5A331" w14:textId="77777777" w:rsidR="006E0B33" w:rsidRPr="00413D96" w:rsidRDefault="006E0B33" w:rsidP="00BD647D">
      <w:pPr>
        <w:ind w:firstLine="540"/>
        <w:jc w:val="both"/>
        <w:rPr>
          <w:rFonts w:ascii="Arial" w:eastAsia="Arial Unicode MS" w:hAnsi="Arial" w:cs="Arial"/>
          <w:color w:val="000000"/>
          <w:sz w:val="18"/>
          <w:szCs w:val="18"/>
          <w:lang w:eastAsia="th-TH"/>
        </w:rPr>
      </w:pPr>
    </w:p>
    <w:tbl>
      <w:tblPr>
        <w:tblW w:w="1484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430"/>
        <w:gridCol w:w="1107"/>
        <w:gridCol w:w="1152"/>
        <w:gridCol w:w="1152"/>
        <w:gridCol w:w="1152"/>
        <w:gridCol w:w="1152"/>
        <w:gridCol w:w="1152"/>
        <w:gridCol w:w="1152"/>
        <w:gridCol w:w="1152"/>
      </w:tblGrid>
      <w:tr w:rsidR="007C0300" w:rsidRPr="00413D96" w14:paraId="6EA33EEC" w14:textId="77777777" w:rsidTr="00E417C7">
        <w:trPr>
          <w:cantSplit/>
        </w:trPr>
        <w:tc>
          <w:tcPr>
            <w:tcW w:w="3240" w:type="dxa"/>
            <w:tcBorders>
              <w:top w:val="nil"/>
              <w:bottom w:val="nil"/>
            </w:tcBorders>
            <w:shd w:val="clear" w:color="auto" w:fill="auto"/>
          </w:tcPr>
          <w:p w14:paraId="484279B9" w14:textId="77777777" w:rsidR="007C0300" w:rsidRPr="00413D96" w:rsidRDefault="007C0300" w:rsidP="00245731">
            <w:pPr>
              <w:ind w:left="72" w:right="-72" w:hanging="144"/>
              <w:rPr>
                <w:rFonts w:ascii="Arial" w:eastAsia="Arial Unicode MS" w:hAnsi="Arial" w:cs="Arial"/>
                <w:b/>
                <w:bCs/>
                <w:color w:val="000000"/>
                <w:sz w:val="16"/>
                <w:szCs w:val="16"/>
                <w:u w:val="single"/>
              </w:rPr>
            </w:pPr>
          </w:p>
        </w:tc>
        <w:tc>
          <w:tcPr>
            <w:tcW w:w="2430" w:type="dxa"/>
            <w:tcBorders>
              <w:top w:val="nil"/>
              <w:bottom w:val="nil"/>
            </w:tcBorders>
            <w:shd w:val="clear" w:color="auto" w:fill="auto"/>
          </w:tcPr>
          <w:p w14:paraId="39448FD7" w14:textId="77777777" w:rsidR="007C0300" w:rsidRPr="00413D96" w:rsidRDefault="007C0300" w:rsidP="00245731">
            <w:pPr>
              <w:ind w:left="144" w:right="-72" w:hanging="144"/>
              <w:jc w:val="center"/>
              <w:rPr>
                <w:rFonts w:ascii="Arial" w:eastAsia="Arial Unicode MS" w:hAnsi="Arial" w:cs="Arial"/>
                <w:color w:val="000000"/>
                <w:sz w:val="16"/>
                <w:szCs w:val="16"/>
              </w:rPr>
            </w:pPr>
          </w:p>
        </w:tc>
        <w:tc>
          <w:tcPr>
            <w:tcW w:w="9171" w:type="dxa"/>
            <w:gridSpan w:val="8"/>
            <w:tcBorders>
              <w:top w:val="nil"/>
              <w:bottom w:val="single" w:sz="4" w:space="0" w:color="auto"/>
            </w:tcBorders>
            <w:shd w:val="clear" w:color="auto" w:fill="auto"/>
          </w:tcPr>
          <w:p w14:paraId="164EF896" w14:textId="77777777" w:rsidR="007C0300" w:rsidRPr="00413D96" w:rsidRDefault="007C0300" w:rsidP="00422CB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rPr>
              <w:t>Consolidated financial statements</w:t>
            </w:r>
          </w:p>
        </w:tc>
      </w:tr>
      <w:tr w:rsidR="007C0300" w:rsidRPr="00413D96" w14:paraId="03FA6AA2" w14:textId="77777777" w:rsidTr="004B78DD">
        <w:trPr>
          <w:cantSplit/>
        </w:trPr>
        <w:tc>
          <w:tcPr>
            <w:tcW w:w="3240" w:type="dxa"/>
            <w:tcBorders>
              <w:top w:val="nil"/>
              <w:bottom w:val="nil"/>
            </w:tcBorders>
            <w:shd w:val="clear" w:color="auto" w:fill="auto"/>
          </w:tcPr>
          <w:p w14:paraId="07B1D8ED" w14:textId="77777777" w:rsidR="007C0300" w:rsidRPr="00413D96" w:rsidRDefault="007C0300" w:rsidP="00245731">
            <w:pPr>
              <w:ind w:left="72" w:right="-72" w:hanging="144"/>
              <w:rPr>
                <w:rFonts w:ascii="Arial" w:eastAsia="Arial Unicode MS" w:hAnsi="Arial" w:cs="Arial"/>
                <w:b/>
                <w:bCs/>
                <w:color w:val="000000"/>
                <w:sz w:val="16"/>
                <w:szCs w:val="16"/>
                <w:u w:val="single"/>
              </w:rPr>
            </w:pPr>
          </w:p>
        </w:tc>
        <w:tc>
          <w:tcPr>
            <w:tcW w:w="2430" w:type="dxa"/>
            <w:tcBorders>
              <w:top w:val="nil"/>
              <w:bottom w:val="nil"/>
            </w:tcBorders>
            <w:shd w:val="clear" w:color="auto" w:fill="auto"/>
          </w:tcPr>
          <w:p w14:paraId="4CDBB2DF" w14:textId="77777777" w:rsidR="007C0300" w:rsidRPr="00413D96" w:rsidRDefault="007C0300" w:rsidP="00245731">
            <w:pPr>
              <w:ind w:left="144" w:right="-72" w:hanging="144"/>
              <w:jc w:val="center"/>
              <w:rPr>
                <w:rFonts w:ascii="Arial" w:eastAsia="Arial Unicode MS" w:hAnsi="Arial" w:cs="Arial"/>
                <w:color w:val="000000"/>
                <w:sz w:val="16"/>
                <w:szCs w:val="16"/>
              </w:rPr>
            </w:pPr>
          </w:p>
        </w:tc>
        <w:tc>
          <w:tcPr>
            <w:tcW w:w="2259" w:type="dxa"/>
            <w:gridSpan w:val="2"/>
            <w:tcBorders>
              <w:top w:val="single" w:sz="4" w:space="0" w:color="auto"/>
              <w:bottom w:val="single" w:sz="4" w:space="0" w:color="auto"/>
            </w:tcBorders>
            <w:shd w:val="clear" w:color="auto" w:fill="auto"/>
            <w:vAlign w:val="bottom"/>
          </w:tcPr>
          <w:p w14:paraId="2369E663"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30B8217B"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22E94A65"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AD7CEF1"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742AF3FA"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2EDEA48C"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lang w:bidi="th-TH"/>
              </w:rPr>
              <w:t>Dividend income</w:t>
            </w:r>
          </w:p>
          <w:p w14:paraId="2E5B69E6"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during the year</w:t>
            </w:r>
          </w:p>
        </w:tc>
      </w:tr>
      <w:tr w:rsidR="007C0300" w:rsidRPr="00413D96" w14:paraId="1E690024" w14:textId="77777777" w:rsidTr="004B78DD">
        <w:trPr>
          <w:cantSplit/>
        </w:trPr>
        <w:tc>
          <w:tcPr>
            <w:tcW w:w="3240" w:type="dxa"/>
            <w:tcBorders>
              <w:top w:val="nil"/>
              <w:bottom w:val="nil"/>
            </w:tcBorders>
            <w:shd w:val="clear" w:color="auto" w:fill="auto"/>
          </w:tcPr>
          <w:p w14:paraId="38D986AB" w14:textId="77777777" w:rsidR="007C0300" w:rsidRPr="00413D96" w:rsidRDefault="007C0300" w:rsidP="007C0300">
            <w:pPr>
              <w:ind w:left="72" w:right="-72" w:hanging="144"/>
              <w:rPr>
                <w:rFonts w:ascii="Arial" w:eastAsia="Arial Unicode MS" w:hAnsi="Arial" w:cs="Arial"/>
                <w:b/>
                <w:bCs/>
                <w:color w:val="000000"/>
                <w:sz w:val="16"/>
                <w:szCs w:val="16"/>
                <w:u w:val="single"/>
              </w:rPr>
            </w:pPr>
          </w:p>
        </w:tc>
        <w:tc>
          <w:tcPr>
            <w:tcW w:w="2430" w:type="dxa"/>
            <w:tcBorders>
              <w:top w:val="nil"/>
              <w:bottom w:val="nil"/>
            </w:tcBorders>
            <w:shd w:val="clear" w:color="auto" w:fill="auto"/>
          </w:tcPr>
          <w:p w14:paraId="0C102258" w14:textId="77777777" w:rsidR="007C0300" w:rsidRPr="00413D96" w:rsidRDefault="007C0300" w:rsidP="007C0300">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620243BD" w14:textId="76C60A38"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0BED853A" w14:textId="65493A1B"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321CB433" w14:textId="089C9D45"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1239CFDD" w14:textId="4FD9307C"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4EE801C3" w14:textId="63A02FE2"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359883B0" w14:textId="7C5CDFAE"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3700B55B" w14:textId="783580ED"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313A234D" w14:textId="5DB9DAB7"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r>
      <w:tr w:rsidR="007C0300" w:rsidRPr="00413D96" w14:paraId="007E0E78" w14:textId="77777777" w:rsidTr="004B78DD">
        <w:trPr>
          <w:cantSplit/>
        </w:trPr>
        <w:tc>
          <w:tcPr>
            <w:tcW w:w="3240" w:type="dxa"/>
            <w:tcBorders>
              <w:top w:val="nil"/>
              <w:bottom w:val="single" w:sz="4" w:space="0" w:color="auto"/>
            </w:tcBorders>
            <w:shd w:val="clear" w:color="auto" w:fill="auto"/>
          </w:tcPr>
          <w:p w14:paraId="3D371D46" w14:textId="77777777" w:rsidR="007C0300" w:rsidRPr="00413D96" w:rsidRDefault="007C0300" w:rsidP="007C0300">
            <w:pPr>
              <w:ind w:left="72" w:right="-72" w:hanging="144"/>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Company</w:t>
            </w:r>
          </w:p>
        </w:tc>
        <w:tc>
          <w:tcPr>
            <w:tcW w:w="2430" w:type="dxa"/>
            <w:tcBorders>
              <w:top w:val="nil"/>
              <w:bottom w:val="single" w:sz="4" w:space="0" w:color="auto"/>
            </w:tcBorders>
            <w:shd w:val="clear" w:color="auto" w:fill="auto"/>
          </w:tcPr>
          <w:p w14:paraId="066AE91D" w14:textId="77777777" w:rsidR="007C0300" w:rsidRPr="00413D96" w:rsidRDefault="007C0300" w:rsidP="007C0300">
            <w:pPr>
              <w:ind w:left="144" w:right="-72" w:hanging="144"/>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Business</w:t>
            </w:r>
          </w:p>
        </w:tc>
        <w:tc>
          <w:tcPr>
            <w:tcW w:w="1107" w:type="dxa"/>
            <w:tcBorders>
              <w:top w:val="nil"/>
              <w:bottom w:val="single" w:sz="4" w:space="0" w:color="auto"/>
            </w:tcBorders>
            <w:shd w:val="clear" w:color="auto" w:fill="auto"/>
          </w:tcPr>
          <w:p w14:paraId="4E7DB97A" w14:textId="77777777" w:rsidR="007C0300" w:rsidRPr="00413D96"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48416326" w14:textId="77777777" w:rsidR="007C0300" w:rsidRPr="00413D96"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0F857CE1"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0F146F93"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1E0917D9"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5DE49135"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24A392FF"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324AF3F7"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r>
      <w:tr w:rsidR="007C0300" w:rsidRPr="00413D96" w14:paraId="26C46E82" w14:textId="77777777" w:rsidTr="004B78DD">
        <w:trPr>
          <w:cantSplit/>
        </w:trPr>
        <w:tc>
          <w:tcPr>
            <w:tcW w:w="3240" w:type="dxa"/>
            <w:tcBorders>
              <w:top w:val="single" w:sz="4" w:space="0" w:color="auto"/>
              <w:bottom w:val="nil"/>
            </w:tcBorders>
            <w:shd w:val="clear" w:color="auto" w:fill="auto"/>
          </w:tcPr>
          <w:p w14:paraId="7EFDCCDC" w14:textId="77777777" w:rsidR="007C0300" w:rsidRPr="00413D96" w:rsidRDefault="007C0300" w:rsidP="007C0300">
            <w:pPr>
              <w:ind w:left="72" w:right="-72" w:hanging="144"/>
              <w:rPr>
                <w:rFonts w:ascii="Arial" w:eastAsia="Arial Unicode MS" w:hAnsi="Arial" w:cs="Arial"/>
                <w:b/>
                <w:bCs/>
                <w:color w:val="000000"/>
                <w:sz w:val="16"/>
                <w:szCs w:val="16"/>
                <w:u w:val="single"/>
              </w:rPr>
            </w:pPr>
          </w:p>
        </w:tc>
        <w:tc>
          <w:tcPr>
            <w:tcW w:w="2430" w:type="dxa"/>
            <w:tcBorders>
              <w:top w:val="single" w:sz="4" w:space="0" w:color="auto"/>
              <w:bottom w:val="nil"/>
            </w:tcBorders>
            <w:shd w:val="clear" w:color="auto" w:fill="auto"/>
          </w:tcPr>
          <w:p w14:paraId="69A907C3" w14:textId="77777777" w:rsidR="007C0300" w:rsidRPr="00413D96" w:rsidRDefault="007C0300" w:rsidP="007C0300">
            <w:pPr>
              <w:ind w:left="144" w:right="-72" w:hanging="144"/>
              <w:rPr>
                <w:rFonts w:ascii="Arial" w:eastAsia="Arial Unicode MS" w:hAnsi="Arial" w:cs="Arial"/>
                <w:color w:val="000000"/>
                <w:sz w:val="16"/>
                <w:szCs w:val="16"/>
              </w:rPr>
            </w:pPr>
          </w:p>
        </w:tc>
        <w:tc>
          <w:tcPr>
            <w:tcW w:w="1107" w:type="dxa"/>
            <w:tcBorders>
              <w:top w:val="single" w:sz="4" w:space="0" w:color="auto"/>
              <w:bottom w:val="nil"/>
            </w:tcBorders>
            <w:shd w:val="clear" w:color="auto" w:fill="auto"/>
          </w:tcPr>
          <w:p w14:paraId="149BA22D"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tcPr>
          <w:p w14:paraId="31A96620"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tcPr>
          <w:p w14:paraId="4ABFA1EE"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34B40C2A"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7A4385E4"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0B74657B"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0B65D7A9"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5D0F15CE"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7C0300" w:rsidRPr="00413D96" w14:paraId="0E6F75ED" w14:textId="77777777" w:rsidTr="004B78DD">
        <w:trPr>
          <w:cantSplit/>
        </w:trPr>
        <w:tc>
          <w:tcPr>
            <w:tcW w:w="3240" w:type="dxa"/>
            <w:tcBorders>
              <w:top w:val="nil"/>
              <w:bottom w:val="nil"/>
            </w:tcBorders>
            <w:shd w:val="clear" w:color="auto" w:fill="auto"/>
          </w:tcPr>
          <w:p w14:paraId="58D02F91" w14:textId="77777777" w:rsidR="007C0300" w:rsidRPr="00413D96" w:rsidRDefault="007C0300" w:rsidP="007C0300">
            <w:pPr>
              <w:ind w:left="43" w:right="-72" w:hanging="144"/>
              <w:rPr>
                <w:rFonts w:ascii="Arial" w:eastAsia="Arial Unicode MS" w:hAnsi="Arial" w:cs="Arial"/>
                <w:color w:val="000000"/>
                <w:sz w:val="16"/>
                <w:szCs w:val="16"/>
                <w:u w:val="single"/>
              </w:rPr>
            </w:pPr>
            <w:r w:rsidRPr="00413D96">
              <w:rPr>
                <w:rFonts w:ascii="Arial" w:eastAsia="Arial Unicode MS" w:hAnsi="Arial" w:cs="Arial"/>
                <w:color w:val="000000"/>
                <w:sz w:val="16"/>
                <w:szCs w:val="16"/>
                <w:u w:val="single"/>
              </w:rPr>
              <w:t>Direct associate established in Thailand</w:t>
            </w:r>
          </w:p>
        </w:tc>
        <w:tc>
          <w:tcPr>
            <w:tcW w:w="2430" w:type="dxa"/>
            <w:tcBorders>
              <w:top w:val="nil"/>
              <w:bottom w:val="nil"/>
            </w:tcBorders>
            <w:shd w:val="clear" w:color="auto" w:fill="auto"/>
          </w:tcPr>
          <w:p w14:paraId="45BDAC4F" w14:textId="77777777" w:rsidR="007C0300" w:rsidRPr="00413D96" w:rsidRDefault="007C0300" w:rsidP="007C0300">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18883C5A"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3D800084"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2A0AE27"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9460515"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E3DB44C"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03A8DE5"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31624C34"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31241B5"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376776" w:rsidRPr="00413D96" w14:paraId="7F14F158" w14:textId="77777777" w:rsidTr="004B78DD">
        <w:trPr>
          <w:cantSplit/>
        </w:trPr>
        <w:tc>
          <w:tcPr>
            <w:tcW w:w="3240" w:type="dxa"/>
            <w:tcBorders>
              <w:top w:val="nil"/>
              <w:bottom w:val="nil"/>
            </w:tcBorders>
            <w:shd w:val="clear" w:color="auto" w:fill="auto"/>
          </w:tcPr>
          <w:p w14:paraId="650BCF46"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Bangpa-in Cogeneration Company Limited</w:t>
            </w:r>
          </w:p>
        </w:tc>
        <w:tc>
          <w:tcPr>
            <w:tcW w:w="2430" w:type="dxa"/>
            <w:tcBorders>
              <w:top w:val="nil"/>
              <w:bottom w:val="nil"/>
            </w:tcBorders>
            <w:shd w:val="clear" w:color="auto" w:fill="auto"/>
          </w:tcPr>
          <w:p w14:paraId="111BA9E4" w14:textId="77777777" w:rsidR="00376776" w:rsidRPr="00413D96" w:rsidRDefault="00376776" w:rsidP="00376776">
            <w:pPr>
              <w:ind w:left="144"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Generate and supply electricity</w:t>
            </w:r>
          </w:p>
        </w:tc>
        <w:tc>
          <w:tcPr>
            <w:tcW w:w="1107" w:type="dxa"/>
            <w:tcBorders>
              <w:top w:val="nil"/>
              <w:bottom w:val="nil"/>
            </w:tcBorders>
            <w:shd w:val="clear" w:color="auto" w:fill="auto"/>
          </w:tcPr>
          <w:p w14:paraId="6D515429" w14:textId="3E8B7C7D"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25</w:t>
            </w:r>
          </w:p>
        </w:tc>
        <w:tc>
          <w:tcPr>
            <w:tcW w:w="1152" w:type="dxa"/>
            <w:tcBorders>
              <w:top w:val="nil"/>
              <w:bottom w:val="nil"/>
            </w:tcBorders>
            <w:shd w:val="clear" w:color="auto" w:fill="auto"/>
          </w:tcPr>
          <w:p w14:paraId="64169BE8" w14:textId="3D316348"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25</w:t>
            </w:r>
          </w:p>
        </w:tc>
        <w:tc>
          <w:tcPr>
            <w:tcW w:w="1152" w:type="dxa"/>
            <w:tcBorders>
              <w:top w:val="nil"/>
              <w:bottom w:val="nil"/>
            </w:tcBorders>
            <w:shd w:val="clear" w:color="auto" w:fill="auto"/>
            <w:vAlign w:val="bottom"/>
          </w:tcPr>
          <w:p w14:paraId="52680C97" w14:textId="4BBEBF7F"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924</w:t>
            </w:r>
          </w:p>
        </w:tc>
        <w:tc>
          <w:tcPr>
            <w:tcW w:w="1152" w:type="dxa"/>
            <w:tcBorders>
              <w:top w:val="nil"/>
              <w:bottom w:val="nil"/>
            </w:tcBorders>
            <w:shd w:val="clear" w:color="auto" w:fill="auto"/>
            <w:vAlign w:val="bottom"/>
          </w:tcPr>
          <w:p w14:paraId="7CB7D99D" w14:textId="7E8C55A2"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924</w:t>
            </w:r>
          </w:p>
        </w:tc>
        <w:tc>
          <w:tcPr>
            <w:tcW w:w="1152" w:type="dxa"/>
            <w:tcBorders>
              <w:top w:val="nil"/>
              <w:bottom w:val="nil"/>
            </w:tcBorders>
            <w:shd w:val="clear" w:color="auto" w:fill="auto"/>
            <w:vAlign w:val="bottom"/>
          </w:tcPr>
          <w:p w14:paraId="3424574B" w14:textId="63C85F2C"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976</w:t>
            </w:r>
          </w:p>
        </w:tc>
        <w:tc>
          <w:tcPr>
            <w:tcW w:w="1152" w:type="dxa"/>
            <w:tcBorders>
              <w:top w:val="nil"/>
              <w:bottom w:val="nil"/>
            </w:tcBorders>
            <w:shd w:val="clear" w:color="auto" w:fill="auto"/>
            <w:vAlign w:val="bottom"/>
          </w:tcPr>
          <w:p w14:paraId="7135AA71" w14:textId="004EFC97"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937</w:t>
            </w:r>
          </w:p>
        </w:tc>
        <w:tc>
          <w:tcPr>
            <w:tcW w:w="1152" w:type="dxa"/>
            <w:tcBorders>
              <w:top w:val="nil"/>
              <w:bottom w:val="nil"/>
            </w:tcBorders>
            <w:shd w:val="clear" w:color="auto" w:fill="auto"/>
            <w:vAlign w:val="bottom"/>
          </w:tcPr>
          <w:p w14:paraId="32D894DB" w14:textId="088A6F80"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68</w:t>
            </w:r>
          </w:p>
        </w:tc>
        <w:tc>
          <w:tcPr>
            <w:tcW w:w="1152" w:type="dxa"/>
            <w:tcBorders>
              <w:top w:val="nil"/>
              <w:bottom w:val="nil"/>
            </w:tcBorders>
            <w:shd w:val="clear" w:color="auto" w:fill="auto"/>
            <w:vAlign w:val="bottom"/>
          </w:tcPr>
          <w:p w14:paraId="39D36D4D" w14:textId="3646923A"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17884096" w14:textId="77777777" w:rsidTr="004B78DD">
        <w:trPr>
          <w:cantSplit/>
        </w:trPr>
        <w:tc>
          <w:tcPr>
            <w:tcW w:w="3240" w:type="dxa"/>
            <w:tcBorders>
              <w:top w:val="nil"/>
              <w:bottom w:val="nil"/>
            </w:tcBorders>
            <w:shd w:val="clear" w:color="auto" w:fill="auto"/>
          </w:tcPr>
          <w:p w14:paraId="1EFDD883" w14:textId="6CEB84CC"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Nuovo Plus Company Limited and its subsidiaries</w:t>
            </w:r>
          </w:p>
        </w:tc>
        <w:tc>
          <w:tcPr>
            <w:tcW w:w="2430" w:type="dxa"/>
            <w:tcBorders>
              <w:top w:val="nil"/>
              <w:bottom w:val="nil"/>
            </w:tcBorders>
            <w:shd w:val="clear" w:color="auto" w:fill="auto"/>
          </w:tcPr>
          <w:p w14:paraId="0B67EF03" w14:textId="2DFE5CB3" w:rsidR="00376776" w:rsidRPr="00413D96" w:rsidRDefault="00376776" w:rsidP="00376776">
            <w:pPr>
              <w:ind w:left="144" w:right="-72" w:hanging="144"/>
              <w:rPr>
                <w:rFonts w:ascii="Arial" w:eastAsia="Arial Unicode MS" w:hAnsi="Arial" w:cs="Arial"/>
                <w:color w:val="000000"/>
                <w:sz w:val="16"/>
                <w:szCs w:val="16"/>
              </w:rPr>
            </w:pPr>
            <w:r w:rsidRPr="00413D96">
              <w:rPr>
                <w:rFonts w:ascii="Arial" w:eastAsia="Arial Unicode MS" w:hAnsi="Arial" w:cs="Arial"/>
                <w:color w:val="000000"/>
                <w:spacing w:val="-4"/>
                <w:sz w:val="16"/>
                <w:szCs w:val="16"/>
                <w:lang w:val="en-US"/>
              </w:rPr>
              <w:t xml:space="preserve">Manufacturing and sale of </w:t>
            </w:r>
            <w:r w:rsidRPr="00413D96">
              <w:rPr>
                <w:rFonts w:ascii="Arial" w:eastAsia="Arial Unicode MS" w:hAnsi="Arial" w:cs="Arial"/>
                <w:color w:val="000000"/>
                <w:spacing w:val="-4"/>
                <w:sz w:val="16"/>
                <w:szCs w:val="16"/>
              </w:rPr>
              <w:t>battery</w:t>
            </w:r>
          </w:p>
        </w:tc>
        <w:tc>
          <w:tcPr>
            <w:tcW w:w="1107" w:type="dxa"/>
            <w:tcBorders>
              <w:top w:val="nil"/>
              <w:bottom w:val="nil"/>
            </w:tcBorders>
            <w:shd w:val="clear" w:color="auto" w:fill="auto"/>
          </w:tcPr>
          <w:p w14:paraId="2D48FC44" w14:textId="45ADE31D" w:rsidR="00376776" w:rsidRPr="00413D96" w:rsidRDefault="00A1321E" w:rsidP="00376776">
            <w:pPr>
              <w:ind w:right="-72"/>
              <w:jc w:val="right"/>
              <w:rPr>
                <w:rFonts w:ascii="Arial" w:eastAsia="Arial Unicode MS" w:hAnsi="Arial" w:cs="Arial"/>
                <w:color w:val="000000"/>
                <w:sz w:val="16"/>
                <w:lang w:val="en-US"/>
              </w:rPr>
            </w:pPr>
            <w:r w:rsidRPr="00A1321E">
              <w:rPr>
                <w:rFonts w:ascii="Arial" w:eastAsia="Arial Unicode MS" w:hAnsi="Arial" w:cs="Arial"/>
                <w:color w:val="000000"/>
                <w:sz w:val="16"/>
              </w:rPr>
              <w:t>49</w:t>
            </w:r>
          </w:p>
        </w:tc>
        <w:tc>
          <w:tcPr>
            <w:tcW w:w="1152" w:type="dxa"/>
            <w:tcBorders>
              <w:top w:val="nil"/>
              <w:bottom w:val="nil"/>
            </w:tcBorders>
            <w:shd w:val="clear" w:color="auto" w:fill="auto"/>
          </w:tcPr>
          <w:p w14:paraId="64027CB1" w14:textId="7373FC0F" w:rsidR="00376776" w:rsidRPr="00413D96" w:rsidRDefault="00A1321E" w:rsidP="00376776">
            <w:pPr>
              <w:ind w:right="-72"/>
              <w:jc w:val="right"/>
              <w:rPr>
                <w:rFonts w:ascii="Arial" w:eastAsia="Arial Unicode MS" w:hAnsi="Arial" w:cs="Arial"/>
                <w:color w:val="000000"/>
                <w:sz w:val="16"/>
                <w:lang w:val="en-US"/>
              </w:rPr>
            </w:pPr>
            <w:r w:rsidRPr="00A1321E">
              <w:rPr>
                <w:rFonts w:ascii="Arial" w:eastAsia="Arial Unicode MS" w:hAnsi="Arial" w:cs="Arial"/>
                <w:color w:val="000000"/>
                <w:sz w:val="16"/>
              </w:rPr>
              <w:t>49</w:t>
            </w:r>
          </w:p>
        </w:tc>
        <w:tc>
          <w:tcPr>
            <w:tcW w:w="1152" w:type="dxa"/>
            <w:tcBorders>
              <w:top w:val="nil"/>
              <w:bottom w:val="nil"/>
            </w:tcBorders>
            <w:shd w:val="clear" w:color="auto" w:fill="auto"/>
          </w:tcPr>
          <w:p w14:paraId="4E7670C9" w14:textId="6A894FB9" w:rsidR="00376776" w:rsidRPr="00413D96" w:rsidRDefault="00A1321E" w:rsidP="00376776">
            <w:pPr>
              <w:ind w:right="-72"/>
              <w:jc w:val="right"/>
              <w:rPr>
                <w:rFonts w:ascii="Arial" w:eastAsia="Arial Unicode MS" w:hAnsi="Arial" w:cs="Arial"/>
                <w:color w:val="000000"/>
                <w:sz w:val="16"/>
                <w:szCs w:val="16"/>
                <w:lang w:val="en-US"/>
              </w:rPr>
            </w:pPr>
            <w:r w:rsidRPr="00A1321E">
              <w:rPr>
                <w:rFonts w:ascii="Arial" w:eastAsia="Arial Unicode MS" w:hAnsi="Arial" w:cs="Arial"/>
                <w:color w:val="000000"/>
                <w:sz w:val="16"/>
                <w:szCs w:val="16"/>
              </w:rPr>
              <w:t>2</w:t>
            </w:r>
            <w:r w:rsidR="00376776" w:rsidRPr="00413D96">
              <w:rPr>
                <w:rFonts w:ascii="Arial" w:eastAsia="Arial Unicode MS" w:hAnsi="Arial" w:cs="Arial"/>
                <w:color w:val="000000"/>
                <w:sz w:val="16"/>
                <w:szCs w:val="16"/>
                <w:lang w:val="en-US"/>
              </w:rPr>
              <w:t>,</w:t>
            </w:r>
            <w:r w:rsidRPr="00A1321E">
              <w:rPr>
                <w:rFonts w:ascii="Arial" w:eastAsia="Arial Unicode MS" w:hAnsi="Arial" w:cs="Arial"/>
                <w:color w:val="000000"/>
                <w:sz w:val="16"/>
                <w:szCs w:val="16"/>
              </w:rPr>
              <w:t>058</w:t>
            </w:r>
          </w:p>
        </w:tc>
        <w:tc>
          <w:tcPr>
            <w:tcW w:w="1152" w:type="dxa"/>
            <w:tcBorders>
              <w:top w:val="nil"/>
              <w:bottom w:val="nil"/>
            </w:tcBorders>
            <w:shd w:val="clear" w:color="auto" w:fill="auto"/>
          </w:tcPr>
          <w:p w14:paraId="30D1AABC" w14:textId="789FBF69" w:rsidR="00376776" w:rsidRPr="00413D96" w:rsidRDefault="00A1321E" w:rsidP="00376776">
            <w:pPr>
              <w:ind w:right="-72"/>
              <w:jc w:val="right"/>
              <w:rPr>
                <w:rFonts w:ascii="Arial" w:eastAsia="Arial Unicode MS" w:hAnsi="Arial" w:cs="Arial"/>
                <w:color w:val="000000"/>
                <w:sz w:val="16"/>
                <w:szCs w:val="16"/>
                <w:lang w:val="en-US"/>
              </w:rPr>
            </w:pPr>
            <w:r w:rsidRPr="00A1321E">
              <w:rPr>
                <w:rFonts w:ascii="Arial" w:eastAsia="Arial Unicode MS" w:hAnsi="Arial" w:cs="Arial"/>
                <w:color w:val="000000"/>
                <w:sz w:val="16"/>
                <w:szCs w:val="16"/>
              </w:rPr>
              <w:t>2</w:t>
            </w:r>
            <w:r w:rsidR="00376776" w:rsidRPr="00413D96">
              <w:rPr>
                <w:rFonts w:ascii="Arial" w:eastAsia="Arial Unicode MS" w:hAnsi="Arial" w:cs="Arial"/>
                <w:color w:val="000000"/>
                <w:sz w:val="16"/>
                <w:szCs w:val="16"/>
                <w:lang w:val="en-US"/>
              </w:rPr>
              <w:t>,</w:t>
            </w:r>
            <w:r w:rsidRPr="00A1321E">
              <w:rPr>
                <w:rFonts w:ascii="Arial" w:eastAsia="Arial Unicode MS" w:hAnsi="Arial" w:cs="Arial"/>
                <w:color w:val="000000"/>
                <w:sz w:val="16"/>
                <w:szCs w:val="16"/>
              </w:rPr>
              <w:t>058</w:t>
            </w:r>
          </w:p>
        </w:tc>
        <w:tc>
          <w:tcPr>
            <w:tcW w:w="1152" w:type="dxa"/>
            <w:tcBorders>
              <w:top w:val="nil"/>
              <w:bottom w:val="nil"/>
            </w:tcBorders>
            <w:shd w:val="clear" w:color="auto" w:fill="auto"/>
          </w:tcPr>
          <w:p w14:paraId="768FAE5C" w14:textId="60A177B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632</w:t>
            </w:r>
          </w:p>
        </w:tc>
        <w:tc>
          <w:tcPr>
            <w:tcW w:w="1152" w:type="dxa"/>
            <w:tcBorders>
              <w:top w:val="nil"/>
              <w:bottom w:val="nil"/>
            </w:tcBorders>
            <w:shd w:val="clear" w:color="auto" w:fill="auto"/>
          </w:tcPr>
          <w:p w14:paraId="0120E4E1" w14:textId="3547A1AC"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760</w:t>
            </w:r>
          </w:p>
        </w:tc>
        <w:tc>
          <w:tcPr>
            <w:tcW w:w="1152" w:type="dxa"/>
            <w:tcBorders>
              <w:top w:val="nil"/>
              <w:bottom w:val="nil"/>
            </w:tcBorders>
            <w:shd w:val="clear" w:color="auto" w:fill="auto"/>
          </w:tcPr>
          <w:p w14:paraId="65F93D1D" w14:textId="25D4E589"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nil"/>
            </w:tcBorders>
            <w:shd w:val="clear" w:color="auto" w:fill="auto"/>
          </w:tcPr>
          <w:p w14:paraId="25AA7647" w14:textId="26D4DCFE"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3C1A5EE2" w14:textId="77777777" w:rsidTr="004B78DD">
        <w:trPr>
          <w:cantSplit/>
        </w:trPr>
        <w:tc>
          <w:tcPr>
            <w:tcW w:w="3240" w:type="dxa"/>
            <w:tcBorders>
              <w:top w:val="nil"/>
              <w:bottom w:val="nil"/>
            </w:tcBorders>
            <w:shd w:val="clear" w:color="auto" w:fill="auto"/>
          </w:tcPr>
          <w:p w14:paraId="07A4E516" w14:textId="77777777" w:rsidR="00376776" w:rsidRPr="00413D96" w:rsidRDefault="00376776" w:rsidP="00376776">
            <w:pPr>
              <w:ind w:left="43" w:right="-72" w:hanging="144"/>
              <w:rPr>
                <w:rFonts w:ascii="Arial" w:eastAsia="Arial Unicode MS" w:hAnsi="Arial" w:cs="Arial"/>
                <w:color w:val="000000"/>
                <w:sz w:val="16"/>
                <w:szCs w:val="16"/>
              </w:rPr>
            </w:pPr>
          </w:p>
        </w:tc>
        <w:tc>
          <w:tcPr>
            <w:tcW w:w="2430" w:type="dxa"/>
            <w:tcBorders>
              <w:top w:val="nil"/>
              <w:bottom w:val="nil"/>
            </w:tcBorders>
            <w:shd w:val="clear" w:color="auto" w:fill="auto"/>
          </w:tcPr>
          <w:p w14:paraId="5BF52CCC" w14:textId="77777777" w:rsidR="00376776" w:rsidRPr="00413D96" w:rsidRDefault="00376776" w:rsidP="00376776">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67C4639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42DEE7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1219403"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037EFA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1CF2058E"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0BCBE64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84E6639"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62B45B2B" w14:textId="77777777" w:rsidR="00376776" w:rsidRPr="00413D96" w:rsidRDefault="00376776" w:rsidP="00376776">
            <w:pPr>
              <w:tabs>
                <w:tab w:val="decimal" w:pos="533"/>
              </w:tabs>
              <w:ind w:right="-72"/>
              <w:jc w:val="right"/>
              <w:rPr>
                <w:rFonts w:ascii="Arial" w:eastAsia="Arial Unicode MS" w:hAnsi="Arial" w:cs="Arial"/>
                <w:color w:val="000000"/>
                <w:sz w:val="16"/>
                <w:szCs w:val="16"/>
              </w:rPr>
            </w:pPr>
          </w:p>
        </w:tc>
      </w:tr>
      <w:tr w:rsidR="00376776" w:rsidRPr="00413D96" w14:paraId="14A660B6" w14:textId="77777777" w:rsidTr="004B78DD">
        <w:trPr>
          <w:cantSplit/>
        </w:trPr>
        <w:tc>
          <w:tcPr>
            <w:tcW w:w="3240" w:type="dxa"/>
            <w:tcBorders>
              <w:top w:val="nil"/>
              <w:bottom w:val="nil"/>
            </w:tcBorders>
            <w:shd w:val="clear" w:color="auto" w:fill="auto"/>
          </w:tcPr>
          <w:p w14:paraId="5AB6CAE8"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u w:val="single"/>
              </w:rPr>
              <w:t>Indirect associate established in Laos</w:t>
            </w:r>
          </w:p>
        </w:tc>
        <w:tc>
          <w:tcPr>
            <w:tcW w:w="2430" w:type="dxa"/>
            <w:tcBorders>
              <w:top w:val="nil"/>
              <w:bottom w:val="nil"/>
            </w:tcBorders>
            <w:shd w:val="clear" w:color="auto" w:fill="auto"/>
          </w:tcPr>
          <w:p w14:paraId="31931913" w14:textId="77777777" w:rsidR="00376776" w:rsidRPr="00413D96" w:rsidRDefault="00376776" w:rsidP="00376776">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7335ABDE"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6D0F45CD"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DF5C7E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5901C6B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3430914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464218E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0C1192C"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3AEF97FC" w14:textId="77777777" w:rsidR="00376776" w:rsidRPr="00413D96" w:rsidRDefault="00376776" w:rsidP="00376776">
            <w:pPr>
              <w:tabs>
                <w:tab w:val="decimal" w:pos="533"/>
              </w:tabs>
              <w:ind w:right="-72"/>
              <w:jc w:val="right"/>
              <w:rPr>
                <w:rFonts w:ascii="Arial" w:eastAsia="Arial Unicode MS" w:hAnsi="Arial" w:cs="Arial"/>
                <w:color w:val="000000"/>
                <w:sz w:val="16"/>
                <w:szCs w:val="16"/>
              </w:rPr>
            </w:pPr>
          </w:p>
        </w:tc>
      </w:tr>
      <w:tr w:rsidR="00376776" w:rsidRPr="00413D96" w14:paraId="744A0266" w14:textId="77777777" w:rsidTr="004B78DD">
        <w:trPr>
          <w:cantSplit/>
        </w:trPr>
        <w:tc>
          <w:tcPr>
            <w:tcW w:w="3240" w:type="dxa"/>
            <w:tcBorders>
              <w:top w:val="nil"/>
              <w:bottom w:val="nil"/>
            </w:tcBorders>
            <w:shd w:val="clear" w:color="auto" w:fill="auto"/>
          </w:tcPr>
          <w:p w14:paraId="4DD8E881"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Xayaburi Power Company Limited</w:t>
            </w:r>
          </w:p>
        </w:tc>
        <w:tc>
          <w:tcPr>
            <w:tcW w:w="2430" w:type="dxa"/>
            <w:tcBorders>
              <w:top w:val="nil"/>
              <w:bottom w:val="nil"/>
            </w:tcBorders>
            <w:shd w:val="clear" w:color="auto" w:fill="auto"/>
          </w:tcPr>
          <w:p w14:paraId="155C7428" w14:textId="77777777" w:rsidR="00376776" w:rsidRPr="00413D96" w:rsidRDefault="00376776" w:rsidP="00376776">
            <w:pPr>
              <w:ind w:left="144" w:right="-72" w:hanging="144"/>
              <w:rPr>
                <w:rFonts w:ascii="Arial" w:eastAsia="Arial Unicode MS" w:hAnsi="Arial" w:cs="Arial"/>
                <w:color w:val="000000"/>
                <w:sz w:val="16"/>
                <w:szCs w:val="16"/>
                <w:cs/>
              </w:rPr>
            </w:pPr>
            <w:r w:rsidRPr="00413D96">
              <w:rPr>
                <w:rFonts w:ascii="Arial" w:eastAsia="Arial Unicode MS" w:hAnsi="Arial" w:cs="Arial"/>
                <w:color w:val="000000"/>
                <w:sz w:val="16"/>
                <w:szCs w:val="16"/>
              </w:rPr>
              <w:t>Generate and supply electricity</w:t>
            </w:r>
          </w:p>
        </w:tc>
        <w:tc>
          <w:tcPr>
            <w:tcW w:w="1107" w:type="dxa"/>
            <w:tcBorders>
              <w:top w:val="nil"/>
              <w:bottom w:val="nil"/>
            </w:tcBorders>
            <w:shd w:val="clear" w:color="auto" w:fill="auto"/>
          </w:tcPr>
          <w:p w14:paraId="16E0ED76" w14:textId="460BB1FB"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25</w:t>
            </w:r>
          </w:p>
        </w:tc>
        <w:tc>
          <w:tcPr>
            <w:tcW w:w="1152" w:type="dxa"/>
            <w:tcBorders>
              <w:top w:val="nil"/>
              <w:bottom w:val="nil"/>
            </w:tcBorders>
            <w:shd w:val="clear" w:color="auto" w:fill="auto"/>
          </w:tcPr>
          <w:p w14:paraId="4E0293EB" w14:textId="2C381136"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25</w:t>
            </w:r>
          </w:p>
        </w:tc>
        <w:tc>
          <w:tcPr>
            <w:tcW w:w="1152" w:type="dxa"/>
            <w:tcBorders>
              <w:top w:val="nil"/>
              <w:bottom w:val="nil"/>
            </w:tcBorders>
            <w:shd w:val="clear" w:color="auto" w:fill="auto"/>
            <w:vAlign w:val="bottom"/>
          </w:tcPr>
          <w:p w14:paraId="53F18639" w14:textId="194B4371"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994</w:t>
            </w:r>
          </w:p>
        </w:tc>
        <w:tc>
          <w:tcPr>
            <w:tcW w:w="1152" w:type="dxa"/>
            <w:tcBorders>
              <w:top w:val="nil"/>
              <w:bottom w:val="nil"/>
            </w:tcBorders>
            <w:shd w:val="clear" w:color="auto" w:fill="auto"/>
            <w:vAlign w:val="bottom"/>
          </w:tcPr>
          <w:p w14:paraId="73B7091A" w14:textId="4331C4F8"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994</w:t>
            </w:r>
          </w:p>
        </w:tc>
        <w:tc>
          <w:tcPr>
            <w:tcW w:w="1152" w:type="dxa"/>
            <w:tcBorders>
              <w:top w:val="nil"/>
              <w:bottom w:val="nil"/>
            </w:tcBorders>
            <w:shd w:val="clear" w:color="auto" w:fill="auto"/>
            <w:vAlign w:val="bottom"/>
          </w:tcPr>
          <w:p w14:paraId="4FE526D3" w14:textId="25B41091"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8</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944</w:t>
            </w:r>
          </w:p>
        </w:tc>
        <w:tc>
          <w:tcPr>
            <w:tcW w:w="1152" w:type="dxa"/>
            <w:tcBorders>
              <w:top w:val="nil"/>
              <w:bottom w:val="nil"/>
            </w:tcBorders>
            <w:shd w:val="clear" w:color="auto" w:fill="auto"/>
            <w:vAlign w:val="bottom"/>
          </w:tcPr>
          <w:p w14:paraId="250F5A93" w14:textId="3D069C9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8</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751</w:t>
            </w:r>
          </w:p>
        </w:tc>
        <w:tc>
          <w:tcPr>
            <w:tcW w:w="1152" w:type="dxa"/>
            <w:tcBorders>
              <w:top w:val="nil"/>
              <w:bottom w:val="nil"/>
            </w:tcBorders>
            <w:shd w:val="clear" w:color="auto" w:fill="auto"/>
            <w:vAlign w:val="bottom"/>
          </w:tcPr>
          <w:p w14:paraId="59127EC9" w14:textId="1309599A"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187</w:t>
            </w:r>
          </w:p>
        </w:tc>
        <w:tc>
          <w:tcPr>
            <w:tcW w:w="1152" w:type="dxa"/>
            <w:tcBorders>
              <w:top w:val="nil"/>
              <w:bottom w:val="nil"/>
            </w:tcBorders>
            <w:shd w:val="clear" w:color="auto" w:fill="auto"/>
            <w:vAlign w:val="bottom"/>
          </w:tcPr>
          <w:p w14:paraId="3596C681" w14:textId="59E5D6B1"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122</w:t>
            </w:r>
          </w:p>
        </w:tc>
      </w:tr>
      <w:tr w:rsidR="00376776" w:rsidRPr="00413D96" w14:paraId="29C0A38F" w14:textId="77777777" w:rsidTr="004B78DD">
        <w:trPr>
          <w:cantSplit/>
          <w:trHeight w:val="74"/>
        </w:trPr>
        <w:tc>
          <w:tcPr>
            <w:tcW w:w="3240" w:type="dxa"/>
            <w:tcBorders>
              <w:top w:val="nil"/>
              <w:bottom w:val="nil"/>
            </w:tcBorders>
            <w:shd w:val="clear" w:color="auto" w:fill="auto"/>
          </w:tcPr>
          <w:p w14:paraId="564B0474" w14:textId="77777777" w:rsidR="00376776" w:rsidRPr="00413D96" w:rsidRDefault="00376776" w:rsidP="00376776">
            <w:pPr>
              <w:ind w:left="43" w:right="-72" w:hanging="144"/>
              <w:rPr>
                <w:rFonts w:ascii="Arial" w:eastAsia="Arial Unicode MS" w:hAnsi="Arial" w:cs="Arial"/>
                <w:color w:val="000000"/>
                <w:sz w:val="16"/>
                <w:szCs w:val="16"/>
              </w:rPr>
            </w:pPr>
          </w:p>
        </w:tc>
        <w:tc>
          <w:tcPr>
            <w:tcW w:w="2430" w:type="dxa"/>
            <w:tcBorders>
              <w:top w:val="nil"/>
              <w:bottom w:val="nil"/>
            </w:tcBorders>
            <w:shd w:val="clear" w:color="auto" w:fill="auto"/>
          </w:tcPr>
          <w:p w14:paraId="16F6CAA8" w14:textId="77777777" w:rsidR="00376776" w:rsidRPr="00413D96" w:rsidRDefault="00376776" w:rsidP="00376776">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14C953D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0AA1490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687B4BA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5D1376F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4EC83F11"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3285EBE"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6EC78A9E"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81DC94E" w14:textId="77777777" w:rsidR="00376776" w:rsidRPr="00413D96" w:rsidRDefault="00376776" w:rsidP="00376776">
            <w:pPr>
              <w:tabs>
                <w:tab w:val="decimal" w:pos="533"/>
              </w:tabs>
              <w:ind w:right="-72"/>
              <w:jc w:val="right"/>
              <w:rPr>
                <w:rFonts w:ascii="Arial" w:eastAsia="Arial Unicode MS" w:hAnsi="Arial" w:cs="Arial"/>
                <w:color w:val="000000"/>
                <w:sz w:val="16"/>
                <w:szCs w:val="16"/>
              </w:rPr>
            </w:pPr>
          </w:p>
        </w:tc>
      </w:tr>
      <w:tr w:rsidR="00376776" w:rsidRPr="00413D96" w14:paraId="48633735" w14:textId="77777777" w:rsidTr="004B78DD">
        <w:trPr>
          <w:cantSplit/>
        </w:trPr>
        <w:tc>
          <w:tcPr>
            <w:tcW w:w="3240" w:type="dxa"/>
            <w:tcBorders>
              <w:top w:val="nil"/>
              <w:bottom w:val="nil"/>
            </w:tcBorders>
            <w:shd w:val="clear" w:color="auto" w:fill="auto"/>
          </w:tcPr>
          <w:p w14:paraId="5E4F5FEB"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u w:val="single"/>
              </w:rPr>
              <w:t>Indirect associate established in Thailand</w:t>
            </w:r>
          </w:p>
        </w:tc>
        <w:tc>
          <w:tcPr>
            <w:tcW w:w="2430" w:type="dxa"/>
            <w:tcBorders>
              <w:top w:val="nil"/>
              <w:bottom w:val="nil"/>
            </w:tcBorders>
            <w:shd w:val="clear" w:color="auto" w:fill="auto"/>
          </w:tcPr>
          <w:p w14:paraId="261F9257" w14:textId="77777777" w:rsidR="00376776" w:rsidRPr="00413D96" w:rsidRDefault="00376776" w:rsidP="00376776">
            <w:pPr>
              <w:ind w:left="144" w:right="-72" w:hanging="144"/>
              <w:rPr>
                <w:rFonts w:ascii="Arial" w:eastAsia="Arial Unicode MS" w:hAnsi="Arial" w:cs="Arial"/>
                <w:color w:val="000000"/>
                <w:sz w:val="16"/>
                <w:szCs w:val="16"/>
              </w:rPr>
            </w:pPr>
          </w:p>
        </w:tc>
        <w:tc>
          <w:tcPr>
            <w:tcW w:w="1107" w:type="dxa"/>
            <w:tcBorders>
              <w:top w:val="nil"/>
              <w:bottom w:val="nil"/>
            </w:tcBorders>
            <w:shd w:val="clear" w:color="auto" w:fill="auto"/>
          </w:tcPr>
          <w:p w14:paraId="243DD086"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2757201"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1EA37B9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00C900A3"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3A2A2A35"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EA2078C"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908786D"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4500BD19" w14:textId="77777777" w:rsidR="00376776" w:rsidRPr="00413D96" w:rsidRDefault="00376776" w:rsidP="00376776">
            <w:pPr>
              <w:tabs>
                <w:tab w:val="decimal" w:pos="533"/>
              </w:tabs>
              <w:ind w:right="-72"/>
              <w:jc w:val="right"/>
              <w:rPr>
                <w:rFonts w:ascii="Arial" w:eastAsia="Arial Unicode MS" w:hAnsi="Arial" w:cs="Arial"/>
                <w:color w:val="000000"/>
                <w:sz w:val="16"/>
                <w:szCs w:val="16"/>
              </w:rPr>
            </w:pPr>
          </w:p>
        </w:tc>
      </w:tr>
      <w:tr w:rsidR="00376776" w:rsidRPr="00413D96" w14:paraId="2139424C" w14:textId="77777777" w:rsidTr="004B78DD">
        <w:trPr>
          <w:cantSplit/>
          <w:trHeight w:val="469"/>
        </w:trPr>
        <w:tc>
          <w:tcPr>
            <w:tcW w:w="3240" w:type="dxa"/>
            <w:tcBorders>
              <w:top w:val="nil"/>
              <w:bottom w:val="nil"/>
            </w:tcBorders>
            <w:shd w:val="clear" w:color="auto" w:fill="auto"/>
          </w:tcPr>
          <w:p w14:paraId="2149BEE7"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Eastern Seaboard Clean Energy Company Limited and its subsidiaries</w:t>
            </w:r>
          </w:p>
        </w:tc>
        <w:tc>
          <w:tcPr>
            <w:tcW w:w="2430" w:type="dxa"/>
            <w:tcBorders>
              <w:top w:val="nil"/>
              <w:bottom w:val="nil"/>
            </w:tcBorders>
            <w:shd w:val="clear" w:color="auto" w:fill="auto"/>
          </w:tcPr>
          <w:p w14:paraId="252D64CF" w14:textId="77777777" w:rsidR="00376776" w:rsidRPr="00413D96" w:rsidRDefault="00376776" w:rsidP="00376776">
            <w:pPr>
              <w:pStyle w:val="acctfourfigures"/>
              <w:tabs>
                <w:tab w:val="left" w:pos="720"/>
              </w:tabs>
              <w:spacing w:line="240" w:lineRule="auto"/>
              <w:ind w:left="144" w:right="-79" w:hanging="144"/>
              <w:rPr>
                <w:rFonts w:ascii="Arial" w:eastAsia="Arial Unicode MS" w:hAnsi="Arial" w:cs="Arial"/>
                <w:color w:val="000000"/>
                <w:sz w:val="16"/>
                <w:szCs w:val="16"/>
              </w:rPr>
            </w:pPr>
            <w:r w:rsidRPr="00413D96">
              <w:rPr>
                <w:rFonts w:ascii="Arial" w:hAnsi="Arial" w:cs="Arial"/>
                <w:color w:val="000000"/>
                <w:sz w:val="16"/>
                <w:szCs w:val="16"/>
                <w:lang w:bidi="th-TH"/>
              </w:rPr>
              <w:t xml:space="preserve">Studying, generating and supply electricity for industrial use, including generating electricity </w:t>
            </w:r>
            <w:r w:rsidRPr="00413D96">
              <w:rPr>
                <w:rFonts w:ascii="Arial" w:hAnsi="Arial" w:cs="Arial"/>
                <w:color w:val="000000"/>
                <w:sz w:val="16"/>
                <w:szCs w:val="16"/>
                <w:lang w:bidi="th-TH"/>
              </w:rPr>
              <w:br/>
              <w:t xml:space="preserve">from </w:t>
            </w:r>
            <w:r w:rsidRPr="00413D96">
              <w:rPr>
                <w:rFonts w:ascii="Arial" w:hAnsi="Arial" w:cs="Arial"/>
                <w:color w:val="000000"/>
                <w:sz w:val="16"/>
                <w:szCs w:val="16"/>
              </w:rPr>
              <w:t>renewable energy</w:t>
            </w:r>
          </w:p>
        </w:tc>
        <w:tc>
          <w:tcPr>
            <w:tcW w:w="1107" w:type="dxa"/>
            <w:tcBorders>
              <w:top w:val="nil"/>
              <w:bottom w:val="nil"/>
            </w:tcBorders>
            <w:shd w:val="clear" w:color="auto" w:fill="auto"/>
          </w:tcPr>
          <w:p w14:paraId="59811836" w14:textId="4B2C7AC1"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33</w:t>
            </w:r>
          </w:p>
        </w:tc>
        <w:tc>
          <w:tcPr>
            <w:tcW w:w="1152" w:type="dxa"/>
            <w:tcBorders>
              <w:top w:val="nil"/>
              <w:bottom w:val="nil"/>
            </w:tcBorders>
            <w:shd w:val="clear" w:color="auto" w:fill="auto"/>
          </w:tcPr>
          <w:p w14:paraId="488AC69A" w14:textId="637E1EC6"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33</w:t>
            </w:r>
          </w:p>
        </w:tc>
        <w:tc>
          <w:tcPr>
            <w:tcW w:w="1152" w:type="dxa"/>
            <w:tcBorders>
              <w:top w:val="nil"/>
              <w:bottom w:val="nil"/>
            </w:tcBorders>
            <w:shd w:val="clear" w:color="auto" w:fill="auto"/>
          </w:tcPr>
          <w:p w14:paraId="0EF1ECDF" w14:textId="0E835F8C"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339</w:t>
            </w:r>
          </w:p>
        </w:tc>
        <w:tc>
          <w:tcPr>
            <w:tcW w:w="1152" w:type="dxa"/>
            <w:tcBorders>
              <w:top w:val="nil"/>
              <w:bottom w:val="nil"/>
            </w:tcBorders>
            <w:shd w:val="clear" w:color="auto" w:fill="auto"/>
          </w:tcPr>
          <w:p w14:paraId="7218E234" w14:textId="3C0D63E9"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339</w:t>
            </w:r>
          </w:p>
        </w:tc>
        <w:tc>
          <w:tcPr>
            <w:tcW w:w="1152" w:type="dxa"/>
            <w:tcBorders>
              <w:top w:val="nil"/>
              <w:bottom w:val="nil"/>
            </w:tcBorders>
            <w:shd w:val="clear" w:color="auto" w:fill="auto"/>
          </w:tcPr>
          <w:p w14:paraId="3FAAD1C3" w14:textId="086FB8DD"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358</w:t>
            </w:r>
          </w:p>
        </w:tc>
        <w:tc>
          <w:tcPr>
            <w:tcW w:w="1152" w:type="dxa"/>
            <w:tcBorders>
              <w:top w:val="nil"/>
              <w:bottom w:val="nil"/>
            </w:tcBorders>
            <w:shd w:val="clear" w:color="auto" w:fill="auto"/>
          </w:tcPr>
          <w:p w14:paraId="173DFCD6" w14:textId="59D3CAF3" w:rsidR="00376776" w:rsidRPr="00413D96" w:rsidRDefault="00A1321E" w:rsidP="00376776">
            <w:pPr>
              <w:tabs>
                <w:tab w:val="left" w:pos="732"/>
              </w:tabs>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356</w:t>
            </w:r>
          </w:p>
        </w:tc>
        <w:tc>
          <w:tcPr>
            <w:tcW w:w="1152" w:type="dxa"/>
            <w:tcBorders>
              <w:top w:val="nil"/>
              <w:bottom w:val="nil"/>
            </w:tcBorders>
            <w:shd w:val="clear" w:color="auto" w:fill="auto"/>
          </w:tcPr>
          <w:p w14:paraId="40194CCC" w14:textId="58DB8CD0"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17</w:t>
            </w:r>
          </w:p>
        </w:tc>
        <w:tc>
          <w:tcPr>
            <w:tcW w:w="1152" w:type="dxa"/>
            <w:tcBorders>
              <w:top w:val="nil"/>
              <w:bottom w:val="nil"/>
            </w:tcBorders>
            <w:shd w:val="clear" w:color="auto" w:fill="auto"/>
          </w:tcPr>
          <w:p w14:paraId="25A40AA6" w14:textId="2C55B924"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8</w:t>
            </w:r>
          </w:p>
        </w:tc>
      </w:tr>
      <w:tr w:rsidR="00376776" w:rsidRPr="00413D96" w14:paraId="09980E6F" w14:textId="77777777" w:rsidTr="004B78DD">
        <w:trPr>
          <w:cantSplit/>
          <w:trHeight w:val="104"/>
        </w:trPr>
        <w:tc>
          <w:tcPr>
            <w:tcW w:w="3240" w:type="dxa"/>
            <w:tcBorders>
              <w:top w:val="nil"/>
              <w:bottom w:val="nil"/>
            </w:tcBorders>
            <w:shd w:val="clear" w:color="auto" w:fill="auto"/>
          </w:tcPr>
          <w:p w14:paraId="2CB115BB" w14:textId="77777777" w:rsidR="00376776" w:rsidRPr="00413D96" w:rsidRDefault="00376776" w:rsidP="00376776">
            <w:pPr>
              <w:ind w:left="72" w:right="-72" w:hanging="144"/>
              <w:rPr>
                <w:rFonts w:ascii="Arial" w:eastAsia="Arial Unicode MS" w:hAnsi="Arial" w:cs="Arial"/>
                <w:color w:val="000000"/>
                <w:sz w:val="16"/>
                <w:szCs w:val="16"/>
              </w:rPr>
            </w:pPr>
          </w:p>
        </w:tc>
        <w:tc>
          <w:tcPr>
            <w:tcW w:w="2430" w:type="dxa"/>
            <w:tcBorders>
              <w:top w:val="nil"/>
              <w:bottom w:val="nil"/>
            </w:tcBorders>
            <w:shd w:val="clear" w:color="auto" w:fill="auto"/>
          </w:tcPr>
          <w:p w14:paraId="209B82A6" w14:textId="77777777"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08EFDA5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4992D99"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3377448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18D22A6"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E76FCD8"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nil"/>
              <w:bottom w:val="nil"/>
            </w:tcBorders>
            <w:shd w:val="clear" w:color="auto" w:fill="auto"/>
            <w:vAlign w:val="bottom"/>
          </w:tcPr>
          <w:p w14:paraId="55CEA955"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443166D"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4CC0555F"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441F4E72" w14:textId="77777777" w:rsidTr="004B78DD">
        <w:trPr>
          <w:cantSplit/>
          <w:trHeight w:val="104"/>
        </w:trPr>
        <w:tc>
          <w:tcPr>
            <w:tcW w:w="3240" w:type="dxa"/>
            <w:tcBorders>
              <w:top w:val="nil"/>
              <w:bottom w:val="nil"/>
            </w:tcBorders>
            <w:shd w:val="clear" w:color="auto" w:fill="auto"/>
          </w:tcPr>
          <w:p w14:paraId="296E6189" w14:textId="77777777" w:rsidR="00376776" w:rsidRPr="00413D96" w:rsidRDefault="00376776" w:rsidP="00376776">
            <w:pPr>
              <w:ind w:left="-101" w:right="-72" w:hanging="10"/>
              <w:rPr>
                <w:rFonts w:ascii="Arial" w:eastAsia="Arial Unicode MS" w:hAnsi="Arial" w:cs="Arial"/>
                <w:color w:val="000000"/>
                <w:sz w:val="16"/>
                <w:szCs w:val="16"/>
              </w:rPr>
            </w:pPr>
            <w:r w:rsidRPr="00413D96">
              <w:rPr>
                <w:rFonts w:ascii="Arial" w:eastAsia="Arial Unicode MS" w:hAnsi="Arial" w:cs="Arial"/>
                <w:color w:val="000000"/>
                <w:sz w:val="16"/>
                <w:szCs w:val="16"/>
                <w:u w:val="single"/>
              </w:rPr>
              <w:t>Indirect associate established in India</w:t>
            </w:r>
          </w:p>
        </w:tc>
        <w:tc>
          <w:tcPr>
            <w:tcW w:w="2430" w:type="dxa"/>
            <w:tcBorders>
              <w:top w:val="nil"/>
              <w:bottom w:val="nil"/>
            </w:tcBorders>
            <w:shd w:val="clear" w:color="auto" w:fill="auto"/>
          </w:tcPr>
          <w:p w14:paraId="0AA09ADE" w14:textId="77777777"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4E61DEC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BAD92D4"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CE68A8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35C7F9B"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E984A2D"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nil"/>
              <w:bottom w:val="nil"/>
            </w:tcBorders>
            <w:shd w:val="clear" w:color="auto" w:fill="auto"/>
            <w:vAlign w:val="bottom"/>
          </w:tcPr>
          <w:p w14:paraId="63629DA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945F7F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C4592D8"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13429454" w14:textId="77777777" w:rsidTr="004B78DD">
        <w:trPr>
          <w:cantSplit/>
          <w:trHeight w:val="104"/>
        </w:trPr>
        <w:tc>
          <w:tcPr>
            <w:tcW w:w="3240" w:type="dxa"/>
            <w:tcBorders>
              <w:top w:val="nil"/>
              <w:bottom w:val="nil"/>
            </w:tcBorders>
            <w:shd w:val="clear" w:color="auto" w:fill="auto"/>
          </w:tcPr>
          <w:p w14:paraId="00114D80" w14:textId="0C960851" w:rsidR="00376776" w:rsidRPr="00413D96" w:rsidRDefault="00376776" w:rsidP="00376776">
            <w:pPr>
              <w:ind w:left="-101" w:right="-72" w:hanging="10"/>
              <w:rPr>
                <w:rFonts w:ascii="Arial" w:eastAsia="Arial Unicode MS" w:hAnsi="Arial" w:cs="Arial"/>
                <w:color w:val="000000"/>
                <w:sz w:val="16"/>
                <w:szCs w:val="16"/>
                <w:vertAlign w:val="superscript"/>
              </w:rPr>
            </w:pPr>
            <w:bookmarkStart w:id="13" w:name="_Hlk126713903"/>
            <w:r w:rsidRPr="00413D96">
              <w:rPr>
                <w:rFonts w:ascii="Arial" w:eastAsia="Arial Unicode MS" w:hAnsi="Arial" w:cs="Arial"/>
                <w:color w:val="000000"/>
                <w:sz w:val="16"/>
                <w:szCs w:val="16"/>
              </w:rPr>
              <w:t>Avaada Energy Private Limited</w:t>
            </w:r>
            <w:bookmarkEnd w:id="13"/>
          </w:p>
        </w:tc>
        <w:tc>
          <w:tcPr>
            <w:tcW w:w="2430" w:type="dxa"/>
            <w:tcBorders>
              <w:top w:val="nil"/>
              <w:bottom w:val="nil"/>
            </w:tcBorders>
            <w:shd w:val="clear" w:color="auto" w:fill="auto"/>
          </w:tcPr>
          <w:p w14:paraId="32D6D20F" w14:textId="77777777" w:rsidR="00376776" w:rsidRPr="00413D96" w:rsidRDefault="00376776" w:rsidP="00376776">
            <w:pPr>
              <w:ind w:left="142" w:right="-79" w:hanging="142"/>
              <w:jc w:val="center"/>
              <w:rPr>
                <w:rFonts w:ascii="Arial" w:eastAsia="Arial Unicode MS" w:hAnsi="Arial" w:cs="Arial"/>
                <w:color w:val="000000"/>
                <w:sz w:val="16"/>
                <w:szCs w:val="16"/>
              </w:rPr>
            </w:pPr>
            <w:r w:rsidRPr="00413D96">
              <w:rPr>
                <w:rFonts w:ascii="Arial" w:eastAsia="Arial Unicode MS" w:hAnsi="Arial" w:cs="Arial"/>
                <w:color w:val="000000"/>
                <w:sz w:val="16"/>
                <w:szCs w:val="16"/>
              </w:rPr>
              <w:t>Generate and supply electricity</w:t>
            </w:r>
          </w:p>
        </w:tc>
        <w:tc>
          <w:tcPr>
            <w:tcW w:w="1107" w:type="dxa"/>
            <w:tcBorders>
              <w:top w:val="nil"/>
              <w:bottom w:val="nil"/>
            </w:tcBorders>
            <w:shd w:val="clear" w:color="auto" w:fill="auto"/>
            <w:vAlign w:val="bottom"/>
          </w:tcPr>
          <w:p w14:paraId="764569E1" w14:textId="788D1152"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42</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93</w:t>
            </w:r>
          </w:p>
        </w:tc>
        <w:tc>
          <w:tcPr>
            <w:tcW w:w="1152" w:type="dxa"/>
            <w:tcBorders>
              <w:top w:val="nil"/>
              <w:bottom w:val="nil"/>
            </w:tcBorders>
            <w:shd w:val="clear" w:color="auto" w:fill="auto"/>
            <w:vAlign w:val="bottom"/>
          </w:tcPr>
          <w:p w14:paraId="5FFBE1CF" w14:textId="2BB66BF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42</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93</w:t>
            </w:r>
          </w:p>
        </w:tc>
        <w:tc>
          <w:tcPr>
            <w:tcW w:w="1152" w:type="dxa"/>
            <w:tcBorders>
              <w:top w:val="nil"/>
              <w:bottom w:val="nil"/>
            </w:tcBorders>
            <w:shd w:val="clear" w:color="auto" w:fill="auto"/>
            <w:vAlign w:val="bottom"/>
          </w:tcPr>
          <w:p w14:paraId="5D12B2D1" w14:textId="1B54734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21</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888</w:t>
            </w:r>
          </w:p>
        </w:tc>
        <w:tc>
          <w:tcPr>
            <w:tcW w:w="1152" w:type="dxa"/>
            <w:tcBorders>
              <w:top w:val="nil"/>
              <w:bottom w:val="nil"/>
            </w:tcBorders>
            <w:shd w:val="clear" w:color="auto" w:fill="auto"/>
            <w:vAlign w:val="bottom"/>
          </w:tcPr>
          <w:p w14:paraId="3162D5FE" w14:textId="640B0006"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21</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888</w:t>
            </w:r>
          </w:p>
        </w:tc>
        <w:tc>
          <w:tcPr>
            <w:tcW w:w="1152" w:type="dxa"/>
            <w:tcBorders>
              <w:top w:val="nil"/>
              <w:bottom w:val="nil"/>
            </w:tcBorders>
            <w:shd w:val="clear" w:color="auto" w:fill="auto"/>
            <w:vAlign w:val="bottom"/>
          </w:tcPr>
          <w:p w14:paraId="37B8317D" w14:textId="6626A155"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19</w:t>
            </w:r>
            <w:r w:rsidR="004149D7"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935</w:t>
            </w:r>
          </w:p>
        </w:tc>
        <w:tc>
          <w:tcPr>
            <w:tcW w:w="1152" w:type="dxa"/>
            <w:tcBorders>
              <w:top w:val="nil"/>
              <w:bottom w:val="nil"/>
            </w:tcBorders>
            <w:shd w:val="clear" w:color="auto" w:fill="auto"/>
            <w:vAlign w:val="bottom"/>
          </w:tcPr>
          <w:p w14:paraId="304F5570" w14:textId="6685F28A"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20</w:t>
            </w:r>
            <w:r w:rsidR="004149D7"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632</w:t>
            </w:r>
          </w:p>
        </w:tc>
        <w:tc>
          <w:tcPr>
            <w:tcW w:w="1152" w:type="dxa"/>
            <w:tcBorders>
              <w:top w:val="nil"/>
              <w:bottom w:val="nil"/>
            </w:tcBorders>
            <w:shd w:val="clear" w:color="auto" w:fill="auto"/>
            <w:vAlign w:val="bottom"/>
          </w:tcPr>
          <w:p w14:paraId="6E8D7909" w14:textId="7A11E112" w:rsidR="00376776" w:rsidRPr="00413D96" w:rsidRDefault="004149D7"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nil"/>
            </w:tcBorders>
            <w:shd w:val="clear" w:color="auto" w:fill="auto"/>
            <w:vAlign w:val="bottom"/>
          </w:tcPr>
          <w:p w14:paraId="446935D2" w14:textId="2A8DB110"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321FAA5A" w14:textId="77777777">
        <w:trPr>
          <w:cantSplit/>
          <w:trHeight w:val="104"/>
        </w:trPr>
        <w:tc>
          <w:tcPr>
            <w:tcW w:w="3240" w:type="dxa"/>
            <w:tcBorders>
              <w:top w:val="nil"/>
              <w:bottom w:val="nil"/>
            </w:tcBorders>
            <w:shd w:val="clear" w:color="auto" w:fill="auto"/>
          </w:tcPr>
          <w:p w14:paraId="4A1975C6" w14:textId="77777777" w:rsidR="00376776" w:rsidRPr="00413D96" w:rsidRDefault="00376776" w:rsidP="00376776">
            <w:pPr>
              <w:ind w:left="-101" w:right="-72" w:hanging="10"/>
              <w:rPr>
                <w:rFonts w:ascii="Arial" w:eastAsia="Arial Unicode MS" w:hAnsi="Arial" w:cs="Arial"/>
                <w:color w:val="000000"/>
                <w:sz w:val="16"/>
                <w:szCs w:val="16"/>
              </w:rPr>
            </w:pPr>
          </w:p>
        </w:tc>
        <w:tc>
          <w:tcPr>
            <w:tcW w:w="2430" w:type="dxa"/>
            <w:tcBorders>
              <w:top w:val="nil"/>
              <w:bottom w:val="nil"/>
            </w:tcBorders>
            <w:shd w:val="clear" w:color="auto" w:fill="auto"/>
          </w:tcPr>
          <w:p w14:paraId="4DC81AD9" w14:textId="77777777" w:rsidR="00376776" w:rsidRPr="00413D96" w:rsidRDefault="00376776" w:rsidP="00376776">
            <w:pPr>
              <w:ind w:left="142" w:right="-79" w:hanging="142"/>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10BAE295"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C93293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4A23BC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3EDC8F6C"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E76F050" w14:textId="51FF29F4"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23EDEAE1" w14:textId="221016E4"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79588DF4" w14:textId="5E4AE3CC"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54AD023"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5394CB16" w14:textId="77777777" w:rsidTr="004B78DD">
        <w:trPr>
          <w:cantSplit/>
          <w:trHeight w:val="104"/>
        </w:trPr>
        <w:tc>
          <w:tcPr>
            <w:tcW w:w="3240" w:type="dxa"/>
            <w:tcBorders>
              <w:top w:val="nil"/>
              <w:bottom w:val="nil"/>
            </w:tcBorders>
            <w:shd w:val="clear" w:color="auto" w:fill="auto"/>
          </w:tcPr>
          <w:p w14:paraId="3CCB22A8" w14:textId="62E5F17E" w:rsidR="00376776" w:rsidRPr="00413D96" w:rsidRDefault="00376776" w:rsidP="00376776">
            <w:pPr>
              <w:ind w:left="-101" w:right="-72" w:hanging="10"/>
              <w:rPr>
                <w:rFonts w:ascii="Arial" w:eastAsia="Arial Unicode MS" w:hAnsi="Arial" w:cs="Arial"/>
                <w:color w:val="000000"/>
                <w:sz w:val="16"/>
                <w:szCs w:val="16"/>
                <w:u w:val="single"/>
              </w:rPr>
            </w:pPr>
            <w:r w:rsidRPr="00413D96">
              <w:rPr>
                <w:rFonts w:ascii="Arial" w:eastAsia="Arial Unicode MS" w:hAnsi="Arial" w:cs="Arial"/>
                <w:color w:val="000000"/>
                <w:sz w:val="16"/>
                <w:szCs w:val="16"/>
                <w:u w:val="single"/>
              </w:rPr>
              <w:t>Indirect associate established in Taiwan</w:t>
            </w:r>
          </w:p>
        </w:tc>
        <w:tc>
          <w:tcPr>
            <w:tcW w:w="2430" w:type="dxa"/>
            <w:tcBorders>
              <w:top w:val="nil"/>
              <w:bottom w:val="nil"/>
            </w:tcBorders>
            <w:shd w:val="clear" w:color="auto" w:fill="auto"/>
          </w:tcPr>
          <w:p w14:paraId="57FD57A7" w14:textId="03BE1391"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2D188C98"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1D65E6A"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37F0CF04"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C42A35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38241F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7295B0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895DB28"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8056F8B"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3FB84405" w14:textId="77777777">
        <w:trPr>
          <w:cantSplit/>
          <w:trHeight w:val="104"/>
        </w:trPr>
        <w:tc>
          <w:tcPr>
            <w:tcW w:w="3240" w:type="dxa"/>
            <w:tcBorders>
              <w:top w:val="nil"/>
              <w:bottom w:val="nil"/>
            </w:tcBorders>
            <w:shd w:val="clear" w:color="auto" w:fill="auto"/>
          </w:tcPr>
          <w:p w14:paraId="39D4089F" w14:textId="77777777" w:rsidR="00376776" w:rsidRPr="00413D96" w:rsidRDefault="00376776" w:rsidP="00376776">
            <w:pPr>
              <w:ind w:left="-101" w:right="-72" w:hanging="10"/>
              <w:rPr>
                <w:rFonts w:ascii="Arial" w:eastAsia="Arial Unicode MS" w:hAnsi="Arial" w:cs="Arial"/>
                <w:color w:val="000000"/>
                <w:sz w:val="16"/>
                <w:szCs w:val="16"/>
              </w:rPr>
            </w:pPr>
            <w:r w:rsidRPr="00413D96">
              <w:rPr>
                <w:rFonts w:ascii="Arial" w:eastAsia="Arial Unicode MS" w:hAnsi="Arial" w:cs="Arial"/>
                <w:color w:val="000000"/>
                <w:sz w:val="16"/>
                <w:szCs w:val="16"/>
              </w:rPr>
              <w:t>CI Changfang Limited, CI Xidao Limited</w:t>
            </w:r>
          </w:p>
          <w:p w14:paraId="29AE8F6C" w14:textId="0538D24A" w:rsidR="00376776" w:rsidRPr="00413D96" w:rsidRDefault="00376776" w:rsidP="00376776">
            <w:pPr>
              <w:ind w:left="-101" w:right="-72" w:hanging="10"/>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and its subsidiaries</w:t>
            </w:r>
            <w:r w:rsidRPr="00413D96">
              <w:rPr>
                <w:rFonts w:ascii="Arial" w:eastAsia="Arial Unicode MS" w:hAnsi="Arial" w:cs="Arial"/>
                <w:color w:val="000000"/>
                <w:sz w:val="18"/>
                <w:szCs w:val="18"/>
                <w:vertAlign w:val="superscript"/>
              </w:rPr>
              <w:t>(a)</w:t>
            </w:r>
          </w:p>
        </w:tc>
        <w:tc>
          <w:tcPr>
            <w:tcW w:w="2430" w:type="dxa"/>
            <w:tcBorders>
              <w:top w:val="nil"/>
              <w:bottom w:val="nil"/>
            </w:tcBorders>
            <w:shd w:val="clear" w:color="auto" w:fill="auto"/>
          </w:tcPr>
          <w:p w14:paraId="28C0DA5B" w14:textId="78E7BEB5" w:rsidR="00376776" w:rsidRPr="00413D96" w:rsidRDefault="00376776" w:rsidP="00376776">
            <w:pPr>
              <w:ind w:left="142" w:right="-79" w:hanging="142"/>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Invest in other companies, </w:t>
            </w:r>
            <w:r w:rsidRPr="00413D96">
              <w:rPr>
                <w:rFonts w:ascii="Arial" w:eastAsia="Arial Unicode MS" w:hAnsi="Arial" w:cs="Arial"/>
                <w:color w:val="000000"/>
                <w:spacing w:val="-4"/>
                <w:sz w:val="16"/>
                <w:szCs w:val="16"/>
              </w:rPr>
              <w:t>generate and supply electricity</w:t>
            </w:r>
          </w:p>
        </w:tc>
        <w:tc>
          <w:tcPr>
            <w:tcW w:w="1107" w:type="dxa"/>
            <w:tcBorders>
              <w:top w:val="nil"/>
              <w:bottom w:val="nil"/>
            </w:tcBorders>
            <w:shd w:val="clear" w:color="auto" w:fill="auto"/>
            <w:vAlign w:val="bottom"/>
          </w:tcPr>
          <w:p w14:paraId="0985B0C6" w14:textId="525EFBB8"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25</w:t>
            </w:r>
          </w:p>
        </w:tc>
        <w:tc>
          <w:tcPr>
            <w:tcW w:w="1152" w:type="dxa"/>
            <w:tcBorders>
              <w:top w:val="nil"/>
              <w:bottom w:val="nil"/>
            </w:tcBorders>
            <w:shd w:val="clear" w:color="auto" w:fill="auto"/>
            <w:vAlign w:val="bottom"/>
          </w:tcPr>
          <w:p w14:paraId="68DB5BFE" w14:textId="091C819F"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25</w:t>
            </w:r>
          </w:p>
        </w:tc>
        <w:tc>
          <w:tcPr>
            <w:tcW w:w="1152" w:type="dxa"/>
            <w:tcBorders>
              <w:top w:val="nil"/>
              <w:bottom w:val="single" w:sz="4" w:space="0" w:color="auto"/>
            </w:tcBorders>
            <w:shd w:val="clear" w:color="auto" w:fill="auto"/>
            <w:vAlign w:val="bottom"/>
          </w:tcPr>
          <w:p w14:paraId="426504BA" w14:textId="55A72276"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15</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120</w:t>
            </w:r>
          </w:p>
        </w:tc>
        <w:tc>
          <w:tcPr>
            <w:tcW w:w="1152" w:type="dxa"/>
            <w:tcBorders>
              <w:top w:val="nil"/>
              <w:bottom w:val="single" w:sz="4" w:space="0" w:color="auto"/>
            </w:tcBorders>
            <w:shd w:val="clear" w:color="auto" w:fill="auto"/>
            <w:vAlign w:val="bottom"/>
          </w:tcPr>
          <w:p w14:paraId="38732B2A" w14:textId="51B49CAB"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15</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007</w:t>
            </w:r>
          </w:p>
        </w:tc>
        <w:tc>
          <w:tcPr>
            <w:tcW w:w="1152" w:type="dxa"/>
            <w:tcBorders>
              <w:top w:val="nil"/>
              <w:bottom w:val="single" w:sz="4" w:space="0" w:color="auto"/>
            </w:tcBorders>
            <w:shd w:val="clear" w:color="auto" w:fill="auto"/>
          </w:tcPr>
          <w:p w14:paraId="63AFBDC0" w14:textId="77777777" w:rsidR="004149D7" w:rsidRPr="00413D96" w:rsidRDefault="004149D7" w:rsidP="00376776">
            <w:pPr>
              <w:ind w:right="-72"/>
              <w:jc w:val="right"/>
              <w:rPr>
                <w:rFonts w:ascii="Arial" w:eastAsia="Arial Unicode MS" w:hAnsi="Arial" w:cs="Arial"/>
                <w:color w:val="000000"/>
                <w:sz w:val="16"/>
                <w:szCs w:val="16"/>
              </w:rPr>
            </w:pPr>
          </w:p>
          <w:p w14:paraId="354BAAB2" w14:textId="0F026CB7"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13</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470</w:t>
            </w:r>
          </w:p>
        </w:tc>
        <w:tc>
          <w:tcPr>
            <w:tcW w:w="1152" w:type="dxa"/>
            <w:tcBorders>
              <w:top w:val="nil"/>
              <w:bottom w:val="single" w:sz="4" w:space="0" w:color="auto"/>
            </w:tcBorders>
            <w:shd w:val="clear" w:color="auto" w:fill="auto"/>
          </w:tcPr>
          <w:p w14:paraId="3844D675" w14:textId="77777777" w:rsidR="004149D7" w:rsidRPr="00413D96" w:rsidRDefault="004149D7" w:rsidP="00376776">
            <w:pPr>
              <w:ind w:right="-72"/>
              <w:jc w:val="right"/>
              <w:rPr>
                <w:rFonts w:ascii="Arial" w:eastAsia="Arial Unicode MS" w:hAnsi="Arial" w:cs="Arial"/>
                <w:color w:val="000000"/>
                <w:sz w:val="16"/>
                <w:szCs w:val="16"/>
              </w:rPr>
            </w:pPr>
          </w:p>
          <w:p w14:paraId="32E05099" w14:textId="0482B3C8"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14</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232</w:t>
            </w:r>
          </w:p>
        </w:tc>
        <w:tc>
          <w:tcPr>
            <w:tcW w:w="1152" w:type="dxa"/>
            <w:tcBorders>
              <w:top w:val="nil"/>
              <w:bottom w:val="single" w:sz="4" w:space="0" w:color="auto"/>
            </w:tcBorders>
            <w:shd w:val="clear" w:color="auto" w:fill="auto"/>
          </w:tcPr>
          <w:p w14:paraId="22073E27" w14:textId="77777777" w:rsidR="004149D7" w:rsidRPr="00413D96" w:rsidRDefault="004149D7" w:rsidP="00376776">
            <w:pPr>
              <w:ind w:right="-72"/>
              <w:jc w:val="right"/>
              <w:rPr>
                <w:rFonts w:ascii="Arial" w:eastAsia="Arial Unicode MS" w:hAnsi="Arial" w:cs="Arial"/>
                <w:color w:val="000000"/>
                <w:sz w:val="16"/>
                <w:szCs w:val="16"/>
              </w:rPr>
            </w:pPr>
          </w:p>
          <w:p w14:paraId="6280C091" w14:textId="0AE81505"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0068635B" w14:textId="42704875"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791977EF" w14:textId="77777777" w:rsidTr="004B78DD">
        <w:trPr>
          <w:cantSplit/>
          <w:trHeight w:val="104"/>
        </w:trPr>
        <w:tc>
          <w:tcPr>
            <w:tcW w:w="3240" w:type="dxa"/>
            <w:tcBorders>
              <w:top w:val="nil"/>
              <w:bottom w:val="nil"/>
            </w:tcBorders>
            <w:shd w:val="clear" w:color="auto" w:fill="auto"/>
          </w:tcPr>
          <w:p w14:paraId="730192E3" w14:textId="54BF9664" w:rsidR="00376776" w:rsidRPr="00413D96" w:rsidRDefault="00376776" w:rsidP="00376776">
            <w:pPr>
              <w:ind w:left="-101" w:right="-72" w:hanging="10"/>
              <w:rPr>
                <w:rFonts w:ascii="Arial" w:eastAsia="Arial Unicode MS" w:hAnsi="Arial" w:cs="Arial"/>
                <w:color w:val="000000"/>
                <w:sz w:val="16"/>
                <w:szCs w:val="16"/>
              </w:rPr>
            </w:pPr>
          </w:p>
        </w:tc>
        <w:tc>
          <w:tcPr>
            <w:tcW w:w="2430" w:type="dxa"/>
            <w:tcBorders>
              <w:top w:val="nil"/>
              <w:bottom w:val="nil"/>
            </w:tcBorders>
            <w:shd w:val="clear" w:color="auto" w:fill="auto"/>
          </w:tcPr>
          <w:p w14:paraId="1E6D11D1" w14:textId="77777777"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5951426F"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D6E8F6B"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3580AF59"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4D3BB01"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69B9EEC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1D093057"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0490455D"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DC1A667"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763D23BB" w14:textId="77777777" w:rsidTr="004B78DD">
        <w:trPr>
          <w:cantSplit/>
          <w:trHeight w:val="104"/>
        </w:trPr>
        <w:tc>
          <w:tcPr>
            <w:tcW w:w="3240" w:type="dxa"/>
            <w:tcBorders>
              <w:top w:val="nil"/>
              <w:bottom w:val="nil"/>
            </w:tcBorders>
            <w:shd w:val="clear" w:color="auto" w:fill="auto"/>
          </w:tcPr>
          <w:p w14:paraId="7C412896" w14:textId="09707BD1" w:rsidR="00376776" w:rsidRPr="00413D96" w:rsidRDefault="00376776" w:rsidP="00376776">
            <w:pPr>
              <w:ind w:left="-101" w:right="-72" w:hanging="10"/>
              <w:rPr>
                <w:rFonts w:ascii="Arial" w:eastAsia="Arial Unicode MS" w:hAnsi="Arial" w:cs="Arial"/>
                <w:color w:val="000000"/>
                <w:sz w:val="16"/>
                <w:szCs w:val="16"/>
              </w:rPr>
            </w:pPr>
          </w:p>
        </w:tc>
        <w:tc>
          <w:tcPr>
            <w:tcW w:w="2430" w:type="dxa"/>
            <w:tcBorders>
              <w:top w:val="nil"/>
              <w:bottom w:val="nil"/>
            </w:tcBorders>
            <w:shd w:val="clear" w:color="auto" w:fill="auto"/>
          </w:tcPr>
          <w:p w14:paraId="6ABF0D08" w14:textId="568B8D11"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3E63E690"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991096B"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C22FEF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59B8925"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AE91468"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nil"/>
              <w:bottom w:val="nil"/>
            </w:tcBorders>
            <w:shd w:val="clear" w:color="auto" w:fill="auto"/>
            <w:vAlign w:val="bottom"/>
          </w:tcPr>
          <w:p w14:paraId="2AC08398"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36851F55"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C0FD3CD"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5614297D" w14:textId="77777777" w:rsidTr="00354A95">
        <w:trPr>
          <w:cantSplit/>
          <w:trHeight w:val="104"/>
        </w:trPr>
        <w:tc>
          <w:tcPr>
            <w:tcW w:w="3240" w:type="dxa"/>
            <w:tcBorders>
              <w:top w:val="nil"/>
              <w:bottom w:val="nil"/>
            </w:tcBorders>
            <w:shd w:val="clear" w:color="auto" w:fill="auto"/>
          </w:tcPr>
          <w:p w14:paraId="2290A8FB" w14:textId="77777777" w:rsidR="00376776" w:rsidRPr="00413D96" w:rsidRDefault="00376776" w:rsidP="00376776">
            <w:pPr>
              <w:ind w:left="-101" w:right="-72" w:hanging="10"/>
              <w:rPr>
                <w:rFonts w:ascii="Arial" w:eastAsia="Arial Unicode MS" w:hAnsi="Arial" w:cs="Arial"/>
                <w:color w:val="000000"/>
                <w:sz w:val="16"/>
                <w:szCs w:val="16"/>
              </w:rPr>
            </w:pPr>
            <w:r w:rsidRPr="00413D96">
              <w:rPr>
                <w:rFonts w:ascii="Arial" w:eastAsia="Arial Unicode MS" w:hAnsi="Arial" w:cs="Arial"/>
                <w:color w:val="000000"/>
                <w:sz w:val="16"/>
                <w:szCs w:val="16"/>
              </w:rPr>
              <w:t>Total investments in associates</w:t>
            </w:r>
          </w:p>
        </w:tc>
        <w:tc>
          <w:tcPr>
            <w:tcW w:w="2430" w:type="dxa"/>
            <w:tcBorders>
              <w:top w:val="nil"/>
              <w:bottom w:val="nil"/>
            </w:tcBorders>
            <w:shd w:val="clear" w:color="auto" w:fill="auto"/>
          </w:tcPr>
          <w:p w14:paraId="22AF7C54" w14:textId="77777777" w:rsidR="00376776" w:rsidRPr="00413D96" w:rsidRDefault="00376776" w:rsidP="00376776">
            <w:pPr>
              <w:ind w:left="144" w:right="-72" w:hanging="144"/>
              <w:jc w:val="center"/>
              <w:rPr>
                <w:rFonts w:ascii="Arial" w:eastAsia="Arial Unicode MS" w:hAnsi="Arial" w:cs="Arial"/>
                <w:color w:val="000000"/>
                <w:sz w:val="16"/>
                <w:szCs w:val="16"/>
              </w:rPr>
            </w:pPr>
          </w:p>
        </w:tc>
        <w:tc>
          <w:tcPr>
            <w:tcW w:w="1107" w:type="dxa"/>
            <w:tcBorders>
              <w:top w:val="nil"/>
              <w:bottom w:val="nil"/>
            </w:tcBorders>
            <w:shd w:val="clear" w:color="auto" w:fill="auto"/>
            <w:vAlign w:val="bottom"/>
          </w:tcPr>
          <w:p w14:paraId="41415F8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3F9D286"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nil"/>
              <w:bottom w:val="single" w:sz="4" w:space="0" w:color="auto"/>
            </w:tcBorders>
            <w:shd w:val="clear" w:color="auto" w:fill="auto"/>
          </w:tcPr>
          <w:p w14:paraId="220E1F6B" w14:textId="16F87589"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47</w:t>
            </w:r>
            <w:r w:rsidR="00870AA5"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323</w:t>
            </w:r>
          </w:p>
        </w:tc>
        <w:tc>
          <w:tcPr>
            <w:tcW w:w="1152" w:type="dxa"/>
            <w:tcBorders>
              <w:top w:val="nil"/>
              <w:bottom w:val="single" w:sz="4" w:space="0" w:color="auto"/>
            </w:tcBorders>
            <w:shd w:val="clear" w:color="auto" w:fill="auto"/>
          </w:tcPr>
          <w:p w14:paraId="12D82351" w14:textId="2B02E4A9"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47</w:t>
            </w:r>
            <w:r w:rsidR="00870AA5"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210</w:t>
            </w:r>
          </w:p>
        </w:tc>
        <w:tc>
          <w:tcPr>
            <w:tcW w:w="1152" w:type="dxa"/>
            <w:tcBorders>
              <w:top w:val="nil"/>
              <w:bottom w:val="single" w:sz="4" w:space="0" w:color="auto"/>
            </w:tcBorders>
            <w:shd w:val="clear" w:color="auto" w:fill="auto"/>
          </w:tcPr>
          <w:p w14:paraId="08CF8CEE" w14:textId="146DBA08"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45</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315</w:t>
            </w:r>
          </w:p>
        </w:tc>
        <w:tc>
          <w:tcPr>
            <w:tcW w:w="1152" w:type="dxa"/>
            <w:tcBorders>
              <w:top w:val="nil"/>
              <w:bottom w:val="single" w:sz="4" w:space="0" w:color="auto"/>
            </w:tcBorders>
            <w:shd w:val="clear" w:color="auto" w:fill="auto"/>
          </w:tcPr>
          <w:p w14:paraId="1D5E4A46" w14:textId="2620C6A0"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46</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668</w:t>
            </w:r>
          </w:p>
        </w:tc>
        <w:tc>
          <w:tcPr>
            <w:tcW w:w="1152" w:type="dxa"/>
            <w:tcBorders>
              <w:top w:val="nil"/>
              <w:bottom w:val="single" w:sz="4" w:space="0" w:color="auto"/>
            </w:tcBorders>
            <w:shd w:val="clear" w:color="auto" w:fill="auto"/>
            <w:vAlign w:val="bottom"/>
          </w:tcPr>
          <w:p w14:paraId="455421AB" w14:textId="2189A287"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272</w:t>
            </w:r>
          </w:p>
        </w:tc>
        <w:tc>
          <w:tcPr>
            <w:tcW w:w="1152" w:type="dxa"/>
            <w:tcBorders>
              <w:top w:val="nil"/>
              <w:bottom w:val="single" w:sz="4" w:space="0" w:color="auto"/>
            </w:tcBorders>
            <w:shd w:val="clear" w:color="auto" w:fill="auto"/>
            <w:vAlign w:val="bottom"/>
          </w:tcPr>
          <w:p w14:paraId="479C667A" w14:textId="6211366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130</w:t>
            </w:r>
          </w:p>
        </w:tc>
      </w:tr>
    </w:tbl>
    <w:p w14:paraId="04EE19EA" w14:textId="10A1B153" w:rsidR="00522D70" w:rsidRPr="00413D96" w:rsidRDefault="00522D70">
      <w:pPr>
        <w:rPr>
          <w:rFonts w:ascii="Arial" w:eastAsia="Arial Unicode MS" w:hAnsi="Arial" w:cs="Arial"/>
          <w:color w:val="000000"/>
          <w:sz w:val="18"/>
          <w:szCs w:val="18"/>
          <w:cs/>
        </w:rPr>
      </w:pPr>
      <w:r w:rsidRPr="00413D96">
        <w:rPr>
          <w:rFonts w:ascii="Arial" w:eastAsia="Arial Unicode MS" w:hAnsi="Arial" w:cs="Arial"/>
          <w:color w:val="000000"/>
          <w:sz w:val="18"/>
          <w:szCs w:val="18"/>
          <w:cs/>
        </w:rPr>
        <w:br w:type="page"/>
      </w:r>
    </w:p>
    <w:p w14:paraId="38B7D64D" w14:textId="77777777" w:rsidR="00832F7C" w:rsidRPr="00413D96" w:rsidRDefault="00832F7C" w:rsidP="00DC6A9C">
      <w:pPr>
        <w:ind w:left="540"/>
        <w:jc w:val="both"/>
        <w:rPr>
          <w:rFonts w:ascii="Arial" w:eastAsia="Arial Unicode MS" w:hAnsi="Arial" w:cs="Arial"/>
          <w:b/>
          <w:bCs/>
          <w:color w:val="000000"/>
          <w:sz w:val="18"/>
          <w:szCs w:val="18"/>
        </w:rPr>
      </w:pPr>
    </w:p>
    <w:p w14:paraId="3858D1CC" w14:textId="2D29D407" w:rsidR="009168BD" w:rsidRPr="00413D96" w:rsidRDefault="009168BD" w:rsidP="00DC6A9C">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details of an investment in an associate </w:t>
      </w:r>
      <w:r w:rsidR="00182EE8" w:rsidRPr="00413D96">
        <w:rPr>
          <w:rFonts w:ascii="Arial" w:eastAsia="Arial Unicode MS" w:hAnsi="Arial" w:cs="Arial"/>
          <w:color w:val="000000"/>
          <w:sz w:val="18"/>
          <w:szCs w:val="18"/>
        </w:rPr>
        <w:t>are</w:t>
      </w:r>
      <w:r w:rsidRPr="00413D96">
        <w:rPr>
          <w:rFonts w:ascii="Arial" w:eastAsia="Arial Unicode MS" w:hAnsi="Arial" w:cs="Arial"/>
          <w:color w:val="000000"/>
          <w:sz w:val="18"/>
          <w:szCs w:val="18"/>
        </w:rPr>
        <w:t xml:space="preserve"> as follows: </w:t>
      </w:r>
    </w:p>
    <w:p w14:paraId="4275525B" w14:textId="77777777" w:rsidR="001F6B9F" w:rsidRPr="00413D96" w:rsidRDefault="001F6B9F" w:rsidP="00BD647D">
      <w:pPr>
        <w:ind w:firstLine="540"/>
        <w:jc w:val="both"/>
        <w:rPr>
          <w:rFonts w:ascii="Arial" w:eastAsia="Arial Unicode MS" w:hAnsi="Arial" w:cs="Arial"/>
          <w:color w:val="000000"/>
          <w:sz w:val="18"/>
          <w:szCs w:val="18"/>
        </w:rPr>
      </w:pPr>
    </w:p>
    <w:tbl>
      <w:tblPr>
        <w:tblW w:w="14861" w:type="dxa"/>
        <w:tblInd w:w="540" w:type="dxa"/>
        <w:tblLayout w:type="fixed"/>
        <w:tblLook w:val="0000" w:firstRow="0" w:lastRow="0" w:firstColumn="0" w:lastColumn="0" w:noHBand="0" w:noVBand="0"/>
      </w:tblPr>
      <w:tblGrid>
        <w:gridCol w:w="4320"/>
        <w:gridCol w:w="3629"/>
        <w:gridCol w:w="1152"/>
        <w:gridCol w:w="1152"/>
        <w:gridCol w:w="1152"/>
        <w:gridCol w:w="1152"/>
        <w:gridCol w:w="1152"/>
        <w:gridCol w:w="1152"/>
      </w:tblGrid>
      <w:tr w:rsidR="007C0300" w:rsidRPr="00413D96" w14:paraId="3181A99D" w14:textId="77777777" w:rsidTr="00E417C7">
        <w:tc>
          <w:tcPr>
            <w:tcW w:w="4320" w:type="dxa"/>
            <w:tcBorders>
              <w:left w:val="nil"/>
              <w:right w:val="nil"/>
            </w:tcBorders>
            <w:shd w:val="clear" w:color="auto" w:fill="auto"/>
            <w:vAlign w:val="bottom"/>
          </w:tcPr>
          <w:p w14:paraId="29E53F55" w14:textId="77777777" w:rsidR="007C0300" w:rsidRPr="00413D96" w:rsidRDefault="007C0300" w:rsidP="00245731">
            <w:pPr>
              <w:ind w:left="43" w:right="-72" w:hanging="144"/>
              <w:rPr>
                <w:rFonts w:ascii="Arial" w:eastAsia="Arial Unicode MS" w:hAnsi="Arial" w:cs="Arial"/>
                <w:b/>
                <w:bCs/>
                <w:color w:val="000000"/>
                <w:sz w:val="16"/>
                <w:szCs w:val="16"/>
                <w:cs/>
              </w:rPr>
            </w:pPr>
          </w:p>
        </w:tc>
        <w:tc>
          <w:tcPr>
            <w:tcW w:w="3629" w:type="dxa"/>
            <w:tcBorders>
              <w:left w:val="nil"/>
              <w:right w:val="nil"/>
            </w:tcBorders>
            <w:shd w:val="clear" w:color="auto" w:fill="auto"/>
          </w:tcPr>
          <w:p w14:paraId="5ABB644A" w14:textId="77777777" w:rsidR="007C0300" w:rsidRPr="00413D96" w:rsidRDefault="007C0300" w:rsidP="00245731">
            <w:pPr>
              <w:ind w:right="-72"/>
              <w:jc w:val="center"/>
              <w:rPr>
                <w:rFonts w:ascii="Arial" w:eastAsia="Arial Unicode MS" w:hAnsi="Arial" w:cs="Arial"/>
                <w:b/>
                <w:bCs/>
                <w:color w:val="000000"/>
                <w:sz w:val="16"/>
                <w:szCs w:val="16"/>
                <w:cs/>
              </w:rPr>
            </w:pPr>
          </w:p>
        </w:tc>
        <w:tc>
          <w:tcPr>
            <w:tcW w:w="6912" w:type="dxa"/>
            <w:gridSpan w:val="6"/>
            <w:tcBorders>
              <w:left w:val="nil"/>
              <w:bottom w:val="single" w:sz="4" w:space="0" w:color="auto"/>
              <w:right w:val="nil"/>
            </w:tcBorders>
            <w:shd w:val="clear" w:color="auto" w:fill="auto"/>
            <w:vAlign w:val="bottom"/>
          </w:tcPr>
          <w:p w14:paraId="62033E80" w14:textId="77777777" w:rsidR="007C0300" w:rsidRPr="00413D96" w:rsidRDefault="007C0300" w:rsidP="00422CB0">
            <w:pPr>
              <w:ind w:left="540" w:right="-72"/>
              <w:jc w:val="right"/>
              <w:rPr>
                <w:rFonts w:ascii="Arial" w:eastAsia="Arial Unicode MS" w:hAnsi="Arial" w:cs="Arial"/>
                <w:b/>
                <w:bCs/>
                <w:color w:val="000000"/>
                <w:sz w:val="16"/>
                <w:szCs w:val="16"/>
                <w:cs/>
              </w:rPr>
            </w:pPr>
            <w:r w:rsidRPr="00413D96">
              <w:rPr>
                <w:rFonts w:ascii="Arial" w:eastAsia="Arial Unicode MS" w:hAnsi="Arial" w:cs="Arial"/>
                <w:b/>
                <w:bCs/>
                <w:color w:val="000000"/>
                <w:sz w:val="16"/>
                <w:szCs w:val="16"/>
              </w:rPr>
              <w:t>Separate financial statements</w:t>
            </w:r>
          </w:p>
        </w:tc>
      </w:tr>
      <w:tr w:rsidR="007C0300" w:rsidRPr="00413D96" w14:paraId="59680A69" w14:textId="77777777" w:rsidTr="004B78DD">
        <w:tc>
          <w:tcPr>
            <w:tcW w:w="4320" w:type="dxa"/>
            <w:tcBorders>
              <w:top w:val="nil"/>
              <w:left w:val="nil"/>
              <w:right w:val="nil"/>
            </w:tcBorders>
            <w:shd w:val="clear" w:color="auto" w:fill="auto"/>
            <w:vAlign w:val="bottom"/>
          </w:tcPr>
          <w:p w14:paraId="5654C234" w14:textId="77777777" w:rsidR="007C0300" w:rsidRPr="00413D96" w:rsidRDefault="007C0300" w:rsidP="00245731">
            <w:pPr>
              <w:ind w:left="43" w:right="-72" w:hanging="144"/>
              <w:rPr>
                <w:rFonts w:ascii="Arial" w:eastAsia="Arial Unicode MS" w:hAnsi="Arial" w:cs="Arial"/>
                <w:b/>
                <w:bCs/>
                <w:color w:val="000000"/>
                <w:sz w:val="16"/>
                <w:szCs w:val="16"/>
                <w:cs/>
              </w:rPr>
            </w:pPr>
          </w:p>
        </w:tc>
        <w:tc>
          <w:tcPr>
            <w:tcW w:w="3629" w:type="dxa"/>
            <w:tcBorders>
              <w:top w:val="nil"/>
              <w:left w:val="nil"/>
              <w:right w:val="nil"/>
            </w:tcBorders>
            <w:shd w:val="clear" w:color="auto" w:fill="auto"/>
          </w:tcPr>
          <w:p w14:paraId="0CAB1A63" w14:textId="77777777" w:rsidR="007C0300" w:rsidRPr="00413D96" w:rsidRDefault="007C0300" w:rsidP="00245731">
            <w:pPr>
              <w:ind w:right="-72"/>
              <w:jc w:val="center"/>
              <w:rPr>
                <w:rFonts w:ascii="Arial" w:eastAsia="Arial Unicode MS" w:hAnsi="Arial" w:cs="Arial"/>
                <w:b/>
                <w:bCs/>
                <w:color w:val="000000"/>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3670BF0A" w14:textId="77777777" w:rsidR="007C0300" w:rsidRPr="00413D96"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14F0EA3" w14:textId="77777777" w:rsidR="00ED122A" w:rsidRPr="00413D96" w:rsidRDefault="00ED122A"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3947938E" w14:textId="19D23BDB" w:rsidR="007C0300" w:rsidRPr="00413D96"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01683A36" w14:textId="77777777" w:rsidR="007C0300" w:rsidRPr="00413D96"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Dividend income</w:t>
            </w:r>
          </w:p>
          <w:p w14:paraId="168DCFC2" w14:textId="77777777" w:rsidR="007C0300" w:rsidRPr="00413D96"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during the year</w:t>
            </w:r>
          </w:p>
        </w:tc>
      </w:tr>
      <w:tr w:rsidR="007C0300" w:rsidRPr="00413D96" w14:paraId="73787F03" w14:textId="77777777" w:rsidTr="004B78DD">
        <w:tc>
          <w:tcPr>
            <w:tcW w:w="4320" w:type="dxa"/>
            <w:tcBorders>
              <w:top w:val="nil"/>
              <w:left w:val="nil"/>
              <w:right w:val="nil"/>
            </w:tcBorders>
            <w:shd w:val="clear" w:color="auto" w:fill="auto"/>
          </w:tcPr>
          <w:p w14:paraId="076447AF" w14:textId="77777777" w:rsidR="007C0300" w:rsidRPr="00413D96" w:rsidRDefault="007C0300" w:rsidP="00245731">
            <w:pPr>
              <w:ind w:left="43" w:right="-72" w:hanging="144"/>
              <w:rPr>
                <w:rFonts w:ascii="Arial" w:eastAsia="Arial Unicode MS" w:hAnsi="Arial" w:cs="Arial"/>
                <w:b/>
                <w:bCs/>
                <w:color w:val="000000"/>
                <w:sz w:val="16"/>
                <w:szCs w:val="16"/>
                <w:u w:val="single"/>
              </w:rPr>
            </w:pPr>
          </w:p>
        </w:tc>
        <w:tc>
          <w:tcPr>
            <w:tcW w:w="3629" w:type="dxa"/>
            <w:tcBorders>
              <w:top w:val="nil"/>
              <w:left w:val="nil"/>
              <w:right w:val="nil"/>
            </w:tcBorders>
            <w:shd w:val="clear" w:color="auto" w:fill="auto"/>
          </w:tcPr>
          <w:p w14:paraId="2D1EC52A" w14:textId="77777777" w:rsidR="007C0300" w:rsidRPr="00413D96" w:rsidRDefault="007C0300" w:rsidP="00245731">
            <w:pPr>
              <w:ind w:right="-72"/>
              <w:rPr>
                <w:rFonts w:ascii="Arial" w:eastAsia="Arial Unicode MS" w:hAnsi="Arial" w:cs="Arial"/>
                <w:color w:val="000000"/>
                <w:sz w:val="16"/>
                <w:szCs w:val="16"/>
              </w:rPr>
            </w:pPr>
          </w:p>
        </w:tc>
        <w:tc>
          <w:tcPr>
            <w:tcW w:w="1152" w:type="dxa"/>
            <w:tcBorders>
              <w:top w:val="nil"/>
              <w:left w:val="nil"/>
              <w:right w:val="nil"/>
            </w:tcBorders>
            <w:shd w:val="clear" w:color="auto" w:fill="auto"/>
          </w:tcPr>
          <w:p w14:paraId="107EA5C4" w14:textId="08502501"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left w:val="nil"/>
              <w:right w:val="nil"/>
            </w:tcBorders>
            <w:shd w:val="clear" w:color="auto" w:fill="auto"/>
          </w:tcPr>
          <w:p w14:paraId="65AA0AF2" w14:textId="51D502F9"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left w:val="nil"/>
              <w:right w:val="nil"/>
            </w:tcBorders>
            <w:shd w:val="clear" w:color="auto" w:fill="auto"/>
          </w:tcPr>
          <w:p w14:paraId="4772CF57" w14:textId="25A1FC64"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left w:val="nil"/>
              <w:right w:val="nil"/>
            </w:tcBorders>
            <w:shd w:val="clear" w:color="auto" w:fill="auto"/>
          </w:tcPr>
          <w:p w14:paraId="1A8905E3" w14:textId="72F1FEFD"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left w:val="nil"/>
              <w:right w:val="nil"/>
            </w:tcBorders>
            <w:shd w:val="clear" w:color="auto" w:fill="auto"/>
          </w:tcPr>
          <w:p w14:paraId="15B3A1AB" w14:textId="389CF1EE"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left w:val="nil"/>
              <w:right w:val="nil"/>
            </w:tcBorders>
            <w:shd w:val="clear" w:color="auto" w:fill="auto"/>
          </w:tcPr>
          <w:p w14:paraId="274DEC8C" w14:textId="75096355"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r>
      <w:tr w:rsidR="007C0300" w:rsidRPr="00413D96" w14:paraId="416BDE08" w14:textId="77777777" w:rsidTr="004B78DD">
        <w:tc>
          <w:tcPr>
            <w:tcW w:w="4320" w:type="dxa"/>
            <w:tcBorders>
              <w:top w:val="nil"/>
              <w:left w:val="nil"/>
              <w:bottom w:val="single" w:sz="4" w:space="0" w:color="auto"/>
              <w:right w:val="nil"/>
            </w:tcBorders>
            <w:shd w:val="clear" w:color="auto" w:fill="auto"/>
          </w:tcPr>
          <w:p w14:paraId="70AD9338" w14:textId="77777777" w:rsidR="007C0300" w:rsidRPr="00413D96" w:rsidRDefault="007C0300" w:rsidP="00245731">
            <w:pPr>
              <w:ind w:left="43" w:right="-72" w:hanging="144"/>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Company</w:t>
            </w:r>
          </w:p>
        </w:tc>
        <w:tc>
          <w:tcPr>
            <w:tcW w:w="3629" w:type="dxa"/>
            <w:tcBorders>
              <w:top w:val="nil"/>
              <w:left w:val="nil"/>
              <w:bottom w:val="single" w:sz="4" w:space="0" w:color="auto"/>
              <w:right w:val="nil"/>
            </w:tcBorders>
            <w:shd w:val="clear" w:color="auto" w:fill="auto"/>
          </w:tcPr>
          <w:p w14:paraId="4DF5B25F" w14:textId="77777777" w:rsidR="007C0300" w:rsidRPr="00413D96" w:rsidRDefault="007C0300" w:rsidP="00245731">
            <w:pPr>
              <w:ind w:right="-72"/>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Business</w:t>
            </w:r>
          </w:p>
        </w:tc>
        <w:tc>
          <w:tcPr>
            <w:tcW w:w="1152" w:type="dxa"/>
            <w:tcBorders>
              <w:top w:val="nil"/>
              <w:left w:val="nil"/>
              <w:bottom w:val="single" w:sz="4" w:space="0" w:color="auto"/>
              <w:right w:val="nil"/>
            </w:tcBorders>
            <w:shd w:val="clear" w:color="auto" w:fill="auto"/>
          </w:tcPr>
          <w:p w14:paraId="65C8B70F"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shd w:val="clear" w:color="auto" w:fill="auto"/>
          </w:tcPr>
          <w:p w14:paraId="60239E67"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shd w:val="clear" w:color="auto" w:fill="auto"/>
          </w:tcPr>
          <w:p w14:paraId="5180BB18" w14:textId="77777777" w:rsidR="007C0300" w:rsidRPr="00413D96" w:rsidRDefault="007C0300" w:rsidP="00245731">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52967437" w14:textId="77777777" w:rsidR="007C0300" w:rsidRPr="00413D96" w:rsidRDefault="007C0300" w:rsidP="00245731">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70F53C6B" w14:textId="77777777" w:rsidR="007C0300" w:rsidRPr="00413D96" w:rsidRDefault="007C0300" w:rsidP="00245731">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left w:val="nil"/>
              <w:bottom w:val="single" w:sz="4" w:space="0" w:color="auto"/>
              <w:right w:val="nil"/>
            </w:tcBorders>
            <w:shd w:val="clear" w:color="auto" w:fill="auto"/>
          </w:tcPr>
          <w:p w14:paraId="0B1BB7EE" w14:textId="77777777" w:rsidR="007C0300" w:rsidRPr="00413D96" w:rsidRDefault="007C0300" w:rsidP="00245731">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r>
      <w:tr w:rsidR="007C0300" w:rsidRPr="00413D96" w14:paraId="25481231" w14:textId="77777777" w:rsidTr="004B78DD">
        <w:tc>
          <w:tcPr>
            <w:tcW w:w="4320" w:type="dxa"/>
            <w:tcBorders>
              <w:top w:val="single" w:sz="4" w:space="0" w:color="auto"/>
              <w:left w:val="nil"/>
              <w:right w:val="nil"/>
            </w:tcBorders>
            <w:shd w:val="clear" w:color="auto" w:fill="auto"/>
          </w:tcPr>
          <w:p w14:paraId="6231B810" w14:textId="77777777" w:rsidR="007C0300" w:rsidRPr="00413D96" w:rsidRDefault="007C0300" w:rsidP="00245731">
            <w:pPr>
              <w:ind w:left="43" w:right="-72" w:hanging="144"/>
              <w:rPr>
                <w:rFonts w:ascii="Arial" w:eastAsia="Arial Unicode MS" w:hAnsi="Arial" w:cs="Arial"/>
                <w:b/>
                <w:bCs/>
                <w:color w:val="000000"/>
                <w:sz w:val="16"/>
                <w:szCs w:val="16"/>
                <w:cs/>
              </w:rPr>
            </w:pPr>
          </w:p>
        </w:tc>
        <w:tc>
          <w:tcPr>
            <w:tcW w:w="3629" w:type="dxa"/>
            <w:tcBorders>
              <w:top w:val="single" w:sz="4" w:space="0" w:color="auto"/>
              <w:left w:val="nil"/>
              <w:right w:val="nil"/>
            </w:tcBorders>
            <w:shd w:val="clear" w:color="auto" w:fill="auto"/>
          </w:tcPr>
          <w:p w14:paraId="286F31E1" w14:textId="77777777" w:rsidR="007C0300" w:rsidRPr="00413D96" w:rsidRDefault="007C0300" w:rsidP="00245731">
            <w:pPr>
              <w:ind w:right="-72"/>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4CD94613" w14:textId="77777777" w:rsidR="007C0300" w:rsidRPr="00413D96"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46622FBA" w14:textId="77777777" w:rsidR="007C0300" w:rsidRPr="00413D96"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3FCDD0D5" w14:textId="77777777" w:rsidR="007C0300" w:rsidRPr="00413D96"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55D1422F" w14:textId="77777777" w:rsidR="007C0300" w:rsidRPr="00413D96"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57E4F7DD" w14:textId="77777777" w:rsidR="007C0300" w:rsidRPr="00413D96"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shd w:val="clear" w:color="auto" w:fill="auto"/>
          </w:tcPr>
          <w:p w14:paraId="0605BD9E" w14:textId="77777777" w:rsidR="007C0300" w:rsidRPr="00413D96" w:rsidRDefault="007C0300" w:rsidP="00245731">
            <w:pPr>
              <w:ind w:right="-72"/>
              <w:jc w:val="right"/>
              <w:rPr>
                <w:rFonts w:ascii="Arial" w:eastAsia="Arial Unicode MS" w:hAnsi="Arial" w:cs="Arial"/>
                <w:b/>
                <w:bCs/>
                <w:color w:val="000000"/>
                <w:sz w:val="16"/>
                <w:szCs w:val="16"/>
                <w:cs/>
              </w:rPr>
            </w:pPr>
          </w:p>
        </w:tc>
      </w:tr>
      <w:tr w:rsidR="007C0300" w:rsidRPr="00413D96" w14:paraId="6915CFF8" w14:textId="77777777" w:rsidTr="004B78DD">
        <w:tc>
          <w:tcPr>
            <w:tcW w:w="4320" w:type="dxa"/>
            <w:tcBorders>
              <w:top w:val="nil"/>
              <w:left w:val="nil"/>
              <w:right w:val="nil"/>
            </w:tcBorders>
            <w:shd w:val="clear" w:color="auto" w:fill="auto"/>
          </w:tcPr>
          <w:p w14:paraId="58EEB9B1" w14:textId="77777777" w:rsidR="007C0300" w:rsidRPr="00413D96" w:rsidRDefault="007C0300" w:rsidP="00245731">
            <w:pPr>
              <w:ind w:left="43" w:right="-72" w:hanging="144"/>
              <w:rPr>
                <w:rFonts w:ascii="Arial" w:eastAsia="Arial Unicode MS" w:hAnsi="Arial" w:cs="Arial"/>
                <w:color w:val="000000"/>
                <w:sz w:val="16"/>
                <w:szCs w:val="16"/>
                <w:u w:val="single"/>
              </w:rPr>
            </w:pPr>
            <w:r w:rsidRPr="00413D96">
              <w:rPr>
                <w:rFonts w:ascii="Arial" w:eastAsia="Arial Unicode MS" w:hAnsi="Arial" w:cs="Arial"/>
                <w:color w:val="000000"/>
                <w:sz w:val="16"/>
                <w:szCs w:val="16"/>
                <w:u w:val="single"/>
              </w:rPr>
              <w:t>Associate established in Thailand</w:t>
            </w:r>
          </w:p>
        </w:tc>
        <w:tc>
          <w:tcPr>
            <w:tcW w:w="3629" w:type="dxa"/>
            <w:tcBorders>
              <w:top w:val="nil"/>
              <w:left w:val="nil"/>
              <w:right w:val="nil"/>
            </w:tcBorders>
            <w:shd w:val="clear" w:color="auto" w:fill="auto"/>
          </w:tcPr>
          <w:p w14:paraId="5956979C" w14:textId="77777777" w:rsidR="007C0300" w:rsidRPr="00413D96" w:rsidRDefault="007C0300" w:rsidP="00245731">
            <w:pPr>
              <w:ind w:right="-72"/>
              <w:rPr>
                <w:rFonts w:ascii="Arial" w:eastAsia="Arial Unicode MS" w:hAnsi="Arial" w:cs="Arial"/>
                <w:color w:val="000000"/>
                <w:sz w:val="16"/>
                <w:szCs w:val="16"/>
                <w:cs/>
              </w:rPr>
            </w:pPr>
          </w:p>
        </w:tc>
        <w:tc>
          <w:tcPr>
            <w:tcW w:w="1152" w:type="dxa"/>
            <w:tcBorders>
              <w:top w:val="nil"/>
              <w:left w:val="nil"/>
              <w:right w:val="nil"/>
            </w:tcBorders>
            <w:shd w:val="clear" w:color="auto" w:fill="auto"/>
            <w:vAlign w:val="bottom"/>
          </w:tcPr>
          <w:p w14:paraId="6A03337B" w14:textId="77777777" w:rsidR="007C0300" w:rsidRPr="00413D96" w:rsidRDefault="007C0300" w:rsidP="00245731">
            <w:pPr>
              <w:ind w:right="-72"/>
              <w:jc w:val="right"/>
              <w:rPr>
                <w:rFonts w:ascii="Arial" w:eastAsia="Arial Unicode MS" w:hAnsi="Arial" w:cs="Arial"/>
                <w:color w:val="000000"/>
                <w:sz w:val="16"/>
                <w:szCs w:val="16"/>
              </w:rPr>
            </w:pPr>
          </w:p>
        </w:tc>
        <w:tc>
          <w:tcPr>
            <w:tcW w:w="1152" w:type="dxa"/>
            <w:tcBorders>
              <w:top w:val="nil"/>
              <w:left w:val="nil"/>
              <w:right w:val="nil"/>
            </w:tcBorders>
            <w:shd w:val="clear" w:color="auto" w:fill="auto"/>
            <w:vAlign w:val="bottom"/>
          </w:tcPr>
          <w:p w14:paraId="17DAE089" w14:textId="77777777" w:rsidR="007C0300" w:rsidRPr="00413D96"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shd w:val="clear" w:color="auto" w:fill="auto"/>
            <w:vAlign w:val="bottom"/>
          </w:tcPr>
          <w:p w14:paraId="42E49BFF" w14:textId="77777777" w:rsidR="007C0300" w:rsidRPr="00413D96"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shd w:val="clear" w:color="auto" w:fill="auto"/>
            <w:vAlign w:val="bottom"/>
          </w:tcPr>
          <w:p w14:paraId="57415044" w14:textId="77777777" w:rsidR="007C0300" w:rsidRPr="00413D96"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shd w:val="clear" w:color="auto" w:fill="auto"/>
          </w:tcPr>
          <w:p w14:paraId="7FB1173E" w14:textId="77777777" w:rsidR="007C0300" w:rsidRPr="00413D96" w:rsidRDefault="007C0300" w:rsidP="00245731">
            <w:pPr>
              <w:ind w:right="-72"/>
              <w:jc w:val="right"/>
              <w:rPr>
                <w:rFonts w:ascii="Arial" w:eastAsia="Arial Unicode MS" w:hAnsi="Arial" w:cs="Arial"/>
                <w:color w:val="000000"/>
                <w:sz w:val="16"/>
                <w:szCs w:val="16"/>
              </w:rPr>
            </w:pPr>
          </w:p>
        </w:tc>
        <w:tc>
          <w:tcPr>
            <w:tcW w:w="1152" w:type="dxa"/>
            <w:tcBorders>
              <w:top w:val="nil"/>
              <w:left w:val="nil"/>
              <w:right w:val="nil"/>
            </w:tcBorders>
            <w:shd w:val="clear" w:color="auto" w:fill="auto"/>
          </w:tcPr>
          <w:p w14:paraId="47D59DDC" w14:textId="77777777" w:rsidR="007C0300" w:rsidRPr="00413D96" w:rsidRDefault="007C0300" w:rsidP="00245731">
            <w:pPr>
              <w:ind w:right="-72"/>
              <w:jc w:val="right"/>
              <w:rPr>
                <w:rFonts w:ascii="Arial" w:eastAsia="Arial Unicode MS" w:hAnsi="Arial" w:cs="Arial"/>
                <w:color w:val="000000"/>
                <w:sz w:val="16"/>
                <w:szCs w:val="16"/>
              </w:rPr>
            </w:pPr>
          </w:p>
        </w:tc>
      </w:tr>
      <w:tr w:rsidR="00376776" w:rsidRPr="00413D96" w14:paraId="36449839" w14:textId="77777777" w:rsidTr="004B78DD">
        <w:tc>
          <w:tcPr>
            <w:tcW w:w="4320" w:type="dxa"/>
            <w:tcBorders>
              <w:top w:val="nil"/>
              <w:left w:val="nil"/>
              <w:right w:val="nil"/>
            </w:tcBorders>
            <w:shd w:val="clear" w:color="auto" w:fill="auto"/>
          </w:tcPr>
          <w:p w14:paraId="04D84F23" w14:textId="77777777"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Bangpa-in Cogeneration Company Limited</w:t>
            </w:r>
          </w:p>
        </w:tc>
        <w:tc>
          <w:tcPr>
            <w:tcW w:w="3629" w:type="dxa"/>
            <w:tcBorders>
              <w:top w:val="nil"/>
              <w:left w:val="nil"/>
              <w:right w:val="nil"/>
            </w:tcBorders>
            <w:shd w:val="clear" w:color="auto" w:fill="auto"/>
          </w:tcPr>
          <w:p w14:paraId="7960B6B8" w14:textId="77777777" w:rsidR="00376776" w:rsidRPr="00413D96" w:rsidRDefault="00376776" w:rsidP="00376776">
            <w:pPr>
              <w:ind w:right="-72"/>
              <w:rPr>
                <w:rFonts w:ascii="Arial" w:eastAsia="Arial Unicode MS" w:hAnsi="Arial" w:cs="Arial"/>
                <w:color w:val="000000"/>
                <w:sz w:val="16"/>
                <w:szCs w:val="16"/>
                <w:cs/>
              </w:rPr>
            </w:pPr>
            <w:r w:rsidRPr="00413D96">
              <w:rPr>
                <w:rFonts w:ascii="Arial" w:eastAsia="Arial Unicode MS" w:hAnsi="Arial" w:cs="Arial"/>
                <w:color w:val="000000"/>
                <w:sz w:val="16"/>
                <w:szCs w:val="16"/>
              </w:rPr>
              <w:t>Generate and supply electricity</w:t>
            </w:r>
          </w:p>
        </w:tc>
        <w:tc>
          <w:tcPr>
            <w:tcW w:w="1152" w:type="dxa"/>
            <w:tcBorders>
              <w:top w:val="nil"/>
              <w:left w:val="nil"/>
              <w:right w:val="nil"/>
            </w:tcBorders>
            <w:shd w:val="clear" w:color="auto" w:fill="auto"/>
          </w:tcPr>
          <w:p w14:paraId="0E4EBC37" w14:textId="50B4058F" w:rsidR="00376776" w:rsidRPr="00413D96" w:rsidRDefault="00A1321E" w:rsidP="00376776">
            <w:pPr>
              <w:ind w:right="-72"/>
              <w:jc w:val="right"/>
              <w:rPr>
                <w:rFonts w:ascii="Arial" w:eastAsia="Arial Unicode MS" w:hAnsi="Arial" w:cs="Arial"/>
                <w:color w:val="000000"/>
                <w:sz w:val="16"/>
                <w:szCs w:val="16"/>
                <w:cs/>
                <w:lang w:val="en-US"/>
              </w:rPr>
            </w:pPr>
            <w:r w:rsidRPr="00A1321E">
              <w:rPr>
                <w:rFonts w:ascii="Arial" w:eastAsia="Arial Unicode MS" w:hAnsi="Arial" w:cs="Arial"/>
                <w:color w:val="000000"/>
                <w:sz w:val="16"/>
                <w:szCs w:val="16"/>
              </w:rPr>
              <w:t>25</w:t>
            </w:r>
          </w:p>
        </w:tc>
        <w:tc>
          <w:tcPr>
            <w:tcW w:w="1152" w:type="dxa"/>
            <w:tcBorders>
              <w:top w:val="nil"/>
              <w:left w:val="nil"/>
              <w:right w:val="nil"/>
            </w:tcBorders>
            <w:shd w:val="clear" w:color="auto" w:fill="auto"/>
          </w:tcPr>
          <w:p w14:paraId="7D9737C2" w14:textId="0E4E6241"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25</w:t>
            </w:r>
          </w:p>
        </w:tc>
        <w:tc>
          <w:tcPr>
            <w:tcW w:w="1152" w:type="dxa"/>
            <w:tcBorders>
              <w:top w:val="nil"/>
              <w:left w:val="nil"/>
              <w:right w:val="nil"/>
            </w:tcBorders>
            <w:shd w:val="clear" w:color="auto" w:fill="auto"/>
          </w:tcPr>
          <w:p w14:paraId="2D430D02" w14:textId="182E486A"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924</w:t>
            </w:r>
          </w:p>
        </w:tc>
        <w:tc>
          <w:tcPr>
            <w:tcW w:w="1152" w:type="dxa"/>
            <w:tcBorders>
              <w:top w:val="nil"/>
              <w:left w:val="nil"/>
              <w:right w:val="nil"/>
            </w:tcBorders>
            <w:shd w:val="clear" w:color="auto" w:fill="auto"/>
          </w:tcPr>
          <w:p w14:paraId="0056BF33" w14:textId="1492A2CE"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924</w:t>
            </w:r>
          </w:p>
        </w:tc>
        <w:tc>
          <w:tcPr>
            <w:tcW w:w="1152" w:type="dxa"/>
            <w:tcBorders>
              <w:top w:val="nil"/>
              <w:left w:val="nil"/>
              <w:right w:val="nil"/>
            </w:tcBorders>
            <w:shd w:val="clear" w:color="auto" w:fill="auto"/>
          </w:tcPr>
          <w:p w14:paraId="1AF1C738" w14:textId="4A9A34BB"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68</w:t>
            </w:r>
          </w:p>
        </w:tc>
        <w:tc>
          <w:tcPr>
            <w:tcW w:w="1152" w:type="dxa"/>
            <w:tcBorders>
              <w:top w:val="nil"/>
              <w:left w:val="nil"/>
              <w:right w:val="nil"/>
            </w:tcBorders>
            <w:shd w:val="clear" w:color="auto" w:fill="auto"/>
          </w:tcPr>
          <w:p w14:paraId="487471F5" w14:textId="5D586D33"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5F9F2637" w14:textId="77777777" w:rsidTr="004B78DD">
        <w:tc>
          <w:tcPr>
            <w:tcW w:w="4320" w:type="dxa"/>
            <w:tcBorders>
              <w:top w:val="nil"/>
              <w:left w:val="nil"/>
              <w:right w:val="nil"/>
            </w:tcBorders>
            <w:shd w:val="clear" w:color="auto" w:fill="auto"/>
          </w:tcPr>
          <w:p w14:paraId="0090A2D8" w14:textId="39903C82"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Global Renewable Power Company Limited </w:t>
            </w:r>
            <w:r w:rsidRPr="00413D96">
              <w:rPr>
                <w:rFonts w:ascii="Arial" w:eastAsia="Arial Unicode MS" w:hAnsi="Arial" w:cs="Arial"/>
                <w:color w:val="000000"/>
                <w:sz w:val="16"/>
                <w:szCs w:val="16"/>
                <w:cs/>
              </w:rPr>
              <w:br/>
            </w:r>
            <w:r w:rsidRPr="00413D96">
              <w:rPr>
                <w:rFonts w:ascii="Arial" w:eastAsia="Arial Unicode MS" w:hAnsi="Arial" w:cs="Arial"/>
                <w:color w:val="000000"/>
                <w:sz w:val="16"/>
                <w:szCs w:val="16"/>
              </w:rPr>
              <w:t xml:space="preserve">and its subsidiaries (Note </w:t>
            </w:r>
            <w:r w:rsidR="00A1321E" w:rsidRPr="00A1321E">
              <w:rPr>
                <w:rFonts w:ascii="Arial" w:eastAsia="Arial Unicode MS" w:hAnsi="Arial" w:cs="Arial"/>
                <w:color w:val="000000"/>
                <w:sz w:val="16"/>
                <w:szCs w:val="16"/>
              </w:rPr>
              <w:t>19</w:t>
            </w:r>
            <w:r w:rsidRPr="00413D96">
              <w:rPr>
                <w:rFonts w:ascii="Arial" w:eastAsia="Arial Unicode MS" w:hAnsi="Arial" w:cs="Arial"/>
                <w:color w:val="000000"/>
                <w:sz w:val="16"/>
                <w:szCs w:val="16"/>
              </w:rPr>
              <w:t>.</w:t>
            </w:r>
            <w:r w:rsidR="00A1321E" w:rsidRPr="00A1321E">
              <w:rPr>
                <w:rFonts w:ascii="Arial" w:eastAsia="Arial Unicode MS" w:hAnsi="Arial" w:cs="Arial"/>
                <w:color w:val="000000"/>
                <w:sz w:val="16"/>
                <w:szCs w:val="16"/>
              </w:rPr>
              <w:t>1</w:t>
            </w:r>
            <w:r w:rsidRPr="00413D96">
              <w:rPr>
                <w:rFonts w:ascii="Arial" w:eastAsia="Arial Unicode MS" w:hAnsi="Arial" w:cs="Arial"/>
                <w:color w:val="000000"/>
                <w:sz w:val="16"/>
                <w:szCs w:val="16"/>
              </w:rPr>
              <w:t xml:space="preserve"> (C))</w:t>
            </w:r>
          </w:p>
        </w:tc>
        <w:tc>
          <w:tcPr>
            <w:tcW w:w="3629" w:type="dxa"/>
            <w:tcBorders>
              <w:top w:val="nil"/>
              <w:left w:val="nil"/>
              <w:right w:val="nil"/>
            </w:tcBorders>
            <w:shd w:val="clear" w:color="auto" w:fill="auto"/>
          </w:tcPr>
          <w:p w14:paraId="47C3EDAB" w14:textId="77777777" w:rsidR="00376776" w:rsidRPr="00413D96" w:rsidRDefault="00376776" w:rsidP="00376776">
            <w:pPr>
              <w:ind w:left="147" w:right="-72" w:hanging="147"/>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Invest in other companies, generate and supply electricity and </w:t>
            </w:r>
            <w:r w:rsidRPr="00413D96">
              <w:rPr>
                <w:rFonts w:ascii="Arial" w:hAnsi="Arial" w:cs="Arial"/>
                <w:color w:val="000000"/>
                <w:spacing w:val="-4"/>
                <w:sz w:val="16"/>
                <w:szCs w:val="16"/>
              </w:rPr>
              <w:t xml:space="preserve">provide management </w:t>
            </w:r>
            <w:r w:rsidRPr="00413D96">
              <w:rPr>
                <w:rFonts w:ascii="Arial" w:hAnsi="Arial" w:cs="Arial"/>
                <w:color w:val="000000"/>
                <w:sz w:val="16"/>
                <w:szCs w:val="16"/>
              </w:rPr>
              <w:t>services</w:t>
            </w:r>
          </w:p>
        </w:tc>
        <w:tc>
          <w:tcPr>
            <w:tcW w:w="1152" w:type="dxa"/>
            <w:tcBorders>
              <w:top w:val="nil"/>
              <w:left w:val="nil"/>
              <w:right w:val="nil"/>
            </w:tcBorders>
            <w:shd w:val="clear" w:color="auto" w:fill="auto"/>
          </w:tcPr>
          <w:p w14:paraId="4281919D" w14:textId="56E79628" w:rsidR="00376776" w:rsidRPr="00413D96" w:rsidRDefault="00376776" w:rsidP="00376776">
            <w:pPr>
              <w:ind w:right="-72"/>
              <w:jc w:val="right"/>
              <w:rPr>
                <w:rFonts w:ascii="Arial" w:eastAsia="Arial Unicode MS" w:hAnsi="Arial" w:cs="Arial"/>
                <w:color w:val="000000"/>
                <w:sz w:val="16"/>
                <w:szCs w:val="16"/>
                <w:lang w:val="en-US"/>
              </w:rPr>
            </w:pPr>
            <w:r w:rsidRPr="00413D96">
              <w:rPr>
                <w:rFonts w:ascii="Arial" w:eastAsia="Arial Unicode MS" w:hAnsi="Arial" w:cs="Arial"/>
                <w:color w:val="000000"/>
                <w:sz w:val="16"/>
                <w:szCs w:val="16"/>
                <w:lang w:val="en-US"/>
              </w:rPr>
              <w:t>-</w:t>
            </w:r>
          </w:p>
        </w:tc>
        <w:tc>
          <w:tcPr>
            <w:tcW w:w="1152" w:type="dxa"/>
            <w:tcBorders>
              <w:top w:val="nil"/>
              <w:left w:val="nil"/>
              <w:right w:val="nil"/>
            </w:tcBorders>
            <w:shd w:val="clear" w:color="auto" w:fill="auto"/>
          </w:tcPr>
          <w:p w14:paraId="7FBC06D4" w14:textId="00EA8BA0"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50</w:t>
            </w:r>
          </w:p>
        </w:tc>
        <w:tc>
          <w:tcPr>
            <w:tcW w:w="1152" w:type="dxa"/>
            <w:tcBorders>
              <w:left w:val="nil"/>
              <w:right w:val="nil"/>
            </w:tcBorders>
            <w:shd w:val="clear" w:color="auto" w:fill="auto"/>
          </w:tcPr>
          <w:p w14:paraId="6B5EE833" w14:textId="50AFFF43" w:rsidR="00376776" w:rsidRPr="00413D96" w:rsidRDefault="00376776" w:rsidP="00376776">
            <w:pPr>
              <w:ind w:right="-72"/>
              <w:jc w:val="right"/>
              <w:rPr>
                <w:rFonts w:ascii="Arial" w:eastAsia="Arial Unicode MS" w:hAnsi="Arial" w:cs="Arial"/>
                <w:color w:val="000000"/>
                <w:sz w:val="16"/>
                <w:szCs w:val="16"/>
                <w:cs/>
              </w:rPr>
            </w:pPr>
            <w:r w:rsidRPr="00413D96">
              <w:rPr>
                <w:rFonts w:ascii="Arial" w:eastAsia="Arial Unicode MS" w:hAnsi="Arial" w:cs="Arial"/>
                <w:color w:val="000000"/>
                <w:sz w:val="16"/>
                <w:szCs w:val="16"/>
              </w:rPr>
              <w:t>-</w:t>
            </w:r>
          </w:p>
        </w:tc>
        <w:tc>
          <w:tcPr>
            <w:tcW w:w="1152" w:type="dxa"/>
            <w:tcBorders>
              <w:left w:val="nil"/>
              <w:right w:val="nil"/>
            </w:tcBorders>
            <w:shd w:val="clear" w:color="auto" w:fill="auto"/>
          </w:tcPr>
          <w:p w14:paraId="32FEF007" w14:textId="717ACE82"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122</w:t>
            </w:r>
          </w:p>
        </w:tc>
        <w:tc>
          <w:tcPr>
            <w:tcW w:w="1152" w:type="dxa"/>
            <w:tcBorders>
              <w:left w:val="nil"/>
              <w:right w:val="nil"/>
            </w:tcBorders>
            <w:shd w:val="clear" w:color="auto" w:fill="auto"/>
          </w:tcPr>
          <w:p w14:paraId="794B0DFD" w14:textId="65CBC568" w:rsidR="00376776" w:rsidRPr="00413D96" w:rsidRDefault="00376776" w:rsidP="00376776">
            <w:pPr>
              <w:ind w:right="-72"/>
              <w:jc w:val="right"/>
              <w:rPr>
                <w:rFonts w:ascii="Arial" w:eastAsia="Arial Unicode MS" w:hAnsi="Arial" w:cs="Arial"/>
                <w:color w:val="000000"/>
                <w:sz w:val="16"/>
                <w:szCs w:val="16"/>
                <w:cs/>
              </w:rPr>
            </w:pPr>
            <w:r w:rsidRPr="00413D96">
              <w:rPr>
                <w:rFonts w:ascii="Arial" w:eastAsia="Arial Unicode MS" w:hAnsi="Arial" w:cs="Arial"/>
                <w:color w:val="000000"/>
                <w:sz w:val="16"/>
                <w:szCs w:val="16"/>
              </w:rPr>
              <w:t>-</w:t>
            </w:r>
          </w:p>
        </w:tc>
        <w:tc>
          <w:tcPr>
            <w:tcW w:w="1152" w:type="dxa"/>
            <w:tcBorders>
              <w:left w:val="nil"/>
              <w:right w:val="nil"/>
            </w:tcBorders>
            <w:shd w:val="clear" w:color="auto" w:fill="auto"/>
          </w:tcPr>
          <w:p w14:paraId="4F648DC2" w14:textId="64AB25D9"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37AFA3E5" w14:textId="77777777" w:rsidTr="004B78DD">
        <w:tc>
          <w:tcPr>
            <w:tcW w:w="4320" w:type="dxa"/>
            <w:tcBorders>
              <w:top w:val="nil"/>
              <w:left w:val="nil"/>
              <w:right w:val="nil"/>
            </w:tcBorders>
            <w:shd w:val="clear" w:color="auto" w:fill="auto"/>
          </w:tcPr>
          <w:p w14:paraId="307F4F27" w14:textId="4A1A78E4" w:rsidR="00376776" w:rsidRPr="00413D96" w:rsidRDefault="00376776" w:rsidP="00376776">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Nuovo Plus Company Limited and its subsidiaries</w:t>
            </w:r>
            <w:r w:rsidRPr="00413D96">
              <w:rPr>
                <w:rFonts w:ascii="Arial" w:eastAsia="Arial Unicode MS" w:hAnsi="Arial" w:cs="Arial"/>
                <w:color w:val="000000"/>
                <w:sz w:val="18"/>
                <w:szCs w:val="18"/>
                <w:vertAlign w:val="superscript"/>
              </w:rPr>
              <w:t xml:space="preserve"> </w:t>
            </w:r>
          </w:p>
        </w:tc>
        <w:tc>
          <w:tcPr>
            <w:tcW w:w="3629" w:type="dxa"/>
            <w:tcBorders>
              <w:top w:val="nil"/>
              <w:left w:val="nil"/>
              <w:right w:val="nil"/>
            </w:tcBorders>
            <w:shd w:val="clear" w:color="auto" w:fill="auto"/>
          </w:tcPr>
          <w:p w14:paraId="1F0C56FF" w14:textId="22B5E44F" w:rsidR="00376776" w:rsidRPr="00413D96" w:rsidRDefault="00376776" w:rsidP="00376776">
            <w:pPr>
              <w:ind w:left="147" w:right="-72" w:hanging="147"/>
              <w:rPr>
                <w:rFonts w:ascii="Arial" w:eastAsia="Arial Unicode MS" w:hAnsi="Arial" w:cs="Arial"/>
                <w:color w:val="000000"/>
                <w:sz w:val="16"/>
                <w:szCs w:val="16"/>
              </w:rPr>
            </w:pPr>
            <w:r w:rsidRPr="00413D96">
              <w:rPr>
                <w:rFonts w:ascii="Arial" w:eastAsia="Arial Unicode MS" w:hAnsi="Arial" w:cs="Arial"/>
                <w:color w:val="000000"/>
                <w:spacing w:val="-4"/>
                <w:sz w:val="16"/>
                <w:szCs w:val="16"/>
                <w:lang w:val="en-US"/>
              </w:rPr>
              <w:t xml:space="preserve">Manufacturing and sale of </w:t>
            </w:r>
            <w:r w:rsidRPr="00413D96">
              <w:rPr>
                <w:rFonts w:ascii="Arial" w:eastAsia="Arial Unicode MS" w:hAnsi="Arial" w:cs="Arial"/>
                <w:color w:val="000000"/>
                <w:spacing w:val="-4"/>
                <w:sz w:val="16"/>
                <w:szCs w:val="16"/>
              </w:rPr>
              <w:t>battery</w:t>
            </w:r>
          </w:p>
        </w:tc>
        <w:tc>
          <w:tcPr>
            <w:tcW w:w="1152" w:type="dxa"/>
            <w:tcBorders>
              <w:top w:val="nil"/>
              <w:left w:val="nil"/>
              <w:right w:val="nil"/>
            </w:tcBorders>
            <w:shd w:val="clear" w:color="auto" w:fill="auto"/>
            <w:vAlign w:val="bottom"/>
          </w:tcPr>
          <w:p w14:paraId="37724795" w14:textId="35F44F78" w:rsidR="00376776" w:rsidRPr="00413D96" w:rsidRDefault="00A1321E" w:rsidP="00376776">
            <w:pPr>
              <w:ind w:right="-72"/>
              <w:jc w:val="right"/>
              <w:rPr>
                <w:rFonts w:ascii="Arial" w:eastAsia="Arial Unicode MS" w:hAnsi="Arial" w:cs="Arial"/>
                <w:color w:val="000000"/>
                <w:sz w:val="16"/>
                <w:szCs w:val="16"/>
                <w:lang w:val="en-US"/>
              </w:rPr>
            </w:pPr>
            <w:r w:rsidRPr="00A1321E">
              <w:rPr>
                <w:rFonts w:ascii="Arial" w:eastAsia="Arial Unicode MS" w:hAnsi="Arial" w:cs="Arial"/>
                <w:color w:val="000000"/>
                <w:sz w:val="16"/>
                <w:szCs w:val="16"/>
              </w:rPr>
              <w:t>49</w:t>
            </w:r>
          </w:p>
        </w:tc>
        <w:tc>
          <w:tcPr>
            <w:tcW w:w="1152" w:type="dxa"/>
            <w:tcBorders>
              <w:top w:val="nil"/>
              <w:left w:val="nil"/>
              <w:right w:val="nil"/>
            </w:tcBorders>
            <w:shd w:val="clear" w:color="auto" w:fill="auto"/>
            <w:vAlign w:val="bottom"/>
          </w:tcPr>
          <w:p w14:paraId="3630FBE4" w14:textId="326D7A85"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49</w:t>
            </w:r>
          </w:p>
        </w:tc>
        <w:tc>
          <w:tcPr>
            <w:tcW w:w="1152" w:type="dxa"/>
            <w:tcBorders>
              <w:left w:val="nil"/>
              <w:bottom w:val="single" w:sz="4" w:space="0" w:color="auto"/>
              <w:right w:val="nil"/>
            </w:tcBorders>
            <w:shd w:val="clear" w:color="auto" w:fill="auto"/>
            <w:vAlign w:val="bottom"/>
          </w:tcPr>
          <w:p w14:paraId="103C2EBA" w14:textId="412159C6" w:rsidR="00376776" w:rsidRPr="00413D96" w:rsidRDefault="00A1321E" w:rsidP="00376776">
            <w:pPr>
              <w:ind w:right="-72"/>
              <w:jc w:val="right"/>
              <w:rPr>
                <w:rFonts w:ascii="Arial" w:eastAsia="Arial Unicode MS" w:hAnsi="Arial" w:cs="Arial"/>
                <w:color w:val="000000"/>
                <w:sz w:val="16"/>
                <w:szCs w:val="16"/>
                <w:cs/>
              </w:rPr>
            </w:pPr>
            <w:r w:rsidRPr="00A1321E">
              <w:rPr>
                <w:rFonts w:ascii="Arial" w:eastAsia="Arial Unicode MS" w:hAnsi="Arial" w:cs="Arial"/>
                <w:color w:val="000000"/>
                <w:sz w:val="16"/>
                <w:szCs w:val="16"/>
              </w:rPr>
              <w:t>2</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058</w:t>
            </w:r>
          </w:p>
        </w:tc>
        <w:tc>
          <w:tcPr>
            <w:tcW w:w="1152" w:type="dxa"/>
            <w:tcBorders>
              <w:left w:val="nil"/>
              <w:bottom w:val="single" w:sz="4" w:space="0" w:color="auto"/>
              <w:right w:val="nil"/>
            </w:tcBorders>
            <w:shd w:val="clear" w:color="auto" w:fill="auto"/>
            <w:vAlign w:val="bottom"/>
          </w:tcPr>
          <w:p w14:paraId="6FD94153" w14:textId="73E2365B"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058</w:t>
            </w:r>
          </w:p>
        </w:tc>
        <w:tc>
          <w:tcPr>
            <w:tcW w:w="1152" w:type="dxa"/>
            <w:tcBorders>
              <w:left w:val="nil"/>
              <w:bottom w:val="single" w:sz="4" w:space="0" w:color="auto"/>
              <w:right w:val="nil"/>
            </w:tcBorders>
            <w:shd w:val="clear" w:color="auto" w:fill="auto"/>
            <w:vAlign w:val="bottom"/>
          </w:tcPr>
          <w:p w14:paraId="7CAC1059" w14:textId="556123C3" w:rsidR="00376776" w:rsidRPr="00413D96" w:rsidRDefault="00376776" w:rsidP="00376776">
            <w:pPr>
              <w:ind w:right="-72"/>
              <w:jc w:val="right"/>
              <w:rPr>
                <w:rFonts w:ascii="Arial" w:eastAsia="Arial Unicode MS" w:hAnsi="Arial" w:cs="Arial"/>
                <w:color w:val="000000"/>
                <w:sz w:val="16"/>
                <w:szCs w:val="16"/>
                <w:cs/>
              </w:rPr>
            </w:pPr>
            <w:r w:rsidRPr="00413D96">
              <w:rPr>
                <w:rFonts w:ascii="Arial" w:eastAsia="Arial Unicode MS" w:hAnsi="Arial" w:cs="Arial"/>
                <w:color w:val="000000"/>
                <w:sz w:val="16"/>
                <w:szCs w:val="16"/>
              </w:rPr>
              <w:t>-</w:t>
            </w:r>
          </w:p>
        </w:tc>
        <w:tc>
          <w:tcPr>
            <w:tcW w:w="1152" w:type="dxa"/>
            <w:tcBorders>
              <w:left w:val="nil"/>
              <w:bottom w:val="single" w:sz="4" w:space="0" w:color="auto"/>
              <w:right w:val="nil"/>
            </w:tcBorders>
            <w:shd w:val="clear" w:color="auto" w:fill="auto"/>
            <w:vAlign w:val="bottom"/>
          </w:tcPr>
          <w:p w14:paraId="6FFC28A1" w14:textId="3B994DDB"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376776" w:rsidRPr="00413D96" w14:paraId="048F9618" w14:textId="77777777" w:rsidTr="004B78DD">
        <w:tc>
          <w:tcPr>
            <w:tcW w:w="4320" w:type="dxa"/>
            <w:tcBorders>
              <w:top w:val="nil"/>
              <w:left w:val="nil"/>
              <w:right w:val="nil"/>
            </w:tcBorders>
            <w:shd w:val="clear" w:color="auto" w:fill="auto"/>
          </w:tcPr>
          <w:p w14:paraId="1E734354" w14:textId="77777777" w:rsidR="00376776" w:rsidRPr="00413D96" w:rsidRDefault="00376776" w:rsidP="00376776">
            <w:pPr>
              <w:ind w:left="43" w:right="-72" w:hanging="144"/>
              <w:rPr>
                <w:rFonts w:ascii="Arial" w:eastAsia="Arial Unicode MS" w:hAnsi="Arial" w:cs="Arial"/>
                <w:color w:val="000000"/>
                <w:sz w:val="16"/>
                <w:szCs w:val="16"/>
              </w:rPr>
            </w:pPr>
          </w:p>
        </w:tc>
        <w:tc>
          <w:tcPr>
            <w:tcW w:w="3629" w:type="dxa"/>
            <w:tcBorders>
              <w:top w:val="nil"/>
              <w:left w:val="nil"/>
              <w:right w:val="nil"/>
            </w:tcBorders>
            <w:shd w:val="clear" w:color="auto" w:fill="auto"/>
          </w:tcPr>
          <w:p w14:paraId="46EAA7F6" w14:textId="77777777" w:rsidR="00376776" w:rsidRPr="00413D96" w:rsidRDefault="00376776" w:rsidP="00376776">
            <w:pPr>
              <w:ind w:left="147" w:right="-72" w:hanging="147"/>
              <w:rPr>
                <w:rFonts w:ascii="Arial" w:eastAsia="Arial Unicode MS" w:hAnsi="Arial" w:cs="Arial"/>
                <w:color w:val="000000"/>
                <w:sz w:val="16"/>
                <w:szCs w:val="16"/>
              </w:rPr>
            </w:pPr>
          </w:p>
        </w:tc>
        <w:tc>
          <w:tcPr>
            <w:tcW w:w="1152" w:type="dxa"/>
            <w:tcBorders>
              <w:top w:val="nil"/>
              <w:left w:val="nil"/>
              <w:right w:val="nil"/>
            </w:tcBorders>
            <w:shd w:val="clear" w:color="auto" w:fill="auto"/>
            <w:vAlign w:val="bottom"/>
          </w:tcPr>
          <w:p w14:paraId="333A55EB" w14:textId="77777777" w:rsidR="00376776" w:rsidRPr="00413D96" w:rsidRDefault="00376776" w:rsidP="00376776">
            <w:pPr>
              <w:ind w:right="-72"/>
              <w:jc w:val="right"/>
              <w:rPr>
                <w:rFonts w:ascii="Arial" w:eastAsia="Arial Unicode MS" w:hAnsi="Arial" w:cs="Arial"/>
                <w:color w:val="000000"/>
                <w:sz w:val="16"/>
                <w:szCs w:val="16"/>
                <w:lang w:val="en-US"/>
              </w:rPr>
            </w:pPr>
          </w:p>
        </w:tc>
        <w:tc>
          <w:tcPr>
            <w:tcW w:w="1152" w:type="dxa"/>
            <w:tcBorders>
              <w:top w:val="nil"/>
              <w:left w:val="nil"/>
              <w:right w:val="nil"/>
            </w:tcBorders>
            <w:shd w:val="clear" w:color="auto" w:fill="auto"/>
            <w:vAlign w:val="bottom"/>
          </w:tcPr>
          <w:p w14:paraId="5FFEF22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shd w:val="clear" w:color="auto" w:fill="auto"/>
            <w:vAlign w:val="bottom"/>
          </w:tcPr>
          <w:p w14:paraId="529BF36B"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43D62D62" w14:textId="77777777" w:rsidR="00376776" w:rsidRPr="00413D96" w:rsidRDefault="00376776" w:rsidP="00376776">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shd w:val="clear" w:color="auto" w:fill="auto"/>
            <w:vAlign w:val="bottom"/>
          </w:tcPr>
          <w:p w14:paraId="0A97D675"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shd w:val="clear" w:color="auto" w:fill="auto"/>
            <w:vAlign w:val="bottom"/>
          </w:tcPr>
          <w:p w14:paraId="7E0AEF69" w14:textId="77777777" w:rsidR="00376776" w:rsidRPr="00413D96" w:rsidRDefault="00376776" w:rsidP="00376776">
            <w:pPr>
              <w:ind w:right="-72"/>
              <w:jc w:val="right"/>
              <w:rPr>
                <w:rFonts w:ascii="Arial" w:eastAsia="Arial Unicode MS" w:hAnsi="Arial" w:cs="Arial"/>
                <w:color w:val="000000"/>
                <w:sz w:val="16"/>
                <w:szCs w:val="16"/>
              </w:rPr>
            </w:pPr>
          </w:p>
        </w:tc>
      </w:tr>
      <w:tr w:rsidR="00376776" w:rsidRPr="00413D96" w14:paraId="1C5077BA" w14:textId="77777777" w:rsidTr="004B78DD">
        <w:trPr>
          <w:trHeight w:val="68"/>
        </w:trPr>
        <w:tc>
          <w:tcPr>
            <w:tcW w:w="4320" w:type="dxa"/>
            <w:tcBorders>
              <w:top w:val="nil"/>
              <w:left w:val="nil"/>
              <w:right w:val="nil"/>
            </w:tcBorders>
            <w:shd w:val="clear" w:color="auto" w:fill="auto"/>
          </w:tcPr>
          <w:p w14:paraId="5539BD65" w14:textId="77777777" w:rsidR="00376776" w:rsidRPr="00413D96" w:rsidRDefault="00376776" w:rsidP="00376776">
            <w:pPr>
              <w:ind w:left="43" w:right="-72" w:hanging="144"/>
              <w:rPr>
                <w:rFonts w:ascii="Arial" w:eastAsia="Arial Unicode MS" w:hAnsi="Arial" w:cs="Arial"/>
                <w:color w:val="000000"/>
                <w:sz w:val="16"/>
                <w:szCs w:val="16"/>
                <w:cs/>
              </w:rPr>
            </w:pPr>
            <w:r w:rsidRPr="00413D96">
              <w:rPr>
                <w:rFonts w:ascii="Arial" w:eastAsia="Arial Unicode MS" w:hAnsi="Arial" w:cs="Arial"/>
                <w:color w:val="000000"/>
                <w:sz w:val="16"/>
                <w:szCs w:val="16"/>
              </w:rPr>
              <w:t>Total investments in associates</w:t>
            </w:r>
          </w:p>
        </w:tc>
        <w:tc>
          <w:tcPr>
            <w:tcW w:w="3629" w:type="dxa"/>
            <w:tcBorders>
              <w:top w:val="nil"/>
              <w:left w:val="nil"/>
              <w:right w:val="nil"/>
            </w:tcBorders>
            <w:shd w:val="clear" w:color="auto" w:fill="auto"/>
          </w:tcPr>
          <w:p w14:paraId="2323BFAF" w14:textId="77777777" w:rsidR="00376776" w:rsidRPr="00413D96" w:rsidRDefault="00376776" w:rsidP="00376776">
            <w:pPr>
              <w:ind w:right="-72"/>
              <w:jc w:val="center"/>
              <w:rPr>
                <w:rFonts w:ascii="Arial" w:eastAsia="Arial Unicode MS" w:hAnsi="Arial" w:cs="Arial"/>
                <w:color w:val="000000"/>
                <w:sz w:val="16"/>
                <w:szCs w:val="16"/>
                <w:cs/>
              </w:rPr>
            </w:pPr>
          </w:p>
        </w:tc>
        <w:tc>
          <w:tcPr>
            <w:tcW w:w="1152" w:type="dxa"/>
            <w:tcBorders>
              <w:top w:val="nil"/>
              <w:left w:val="nil"/>
              <w:right w:val="nil"/>
            </w:tcBorders>
            <w:shd w:val="clear" w:color="auto" w:fill="auto"/>
          </w:tcPr>
          <w:p w14:paraId="2D7D56F2"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top w:val="nil"/>
              <w:left w:val="nil"/>
              <w:right w:val="nil"/>
            </w:tcBorders>
            <w:shd w:val="clear" w:color="auto" w:fill="auto"/>
          </w:tcPr>
          <w:p w14:paraId="3C7D487F" w14:textId="77777777" w:rsidR="00376776" w:rsidRPr="00413D96" w:rsidRDefault="00376776" w:rsidP="00376776">
            <w:pPr>
              <w:ind w:right="-72"/>
              <w:jc w:val="right"/>
              <w:rPr>
                <w:rFonts w:ascii="Arial" w:eastAsia="Arial Unicode MS" w:hAnsi="Arial" w:cs="Arial"/>
                <w:color w:val="000000"/>
                <w:sz w:val="16"/>
                <w:szCs w:val="16"/>
                <w:cs/>
              </w:rPr>
            </w:pPr>
          </w:p>
        </w:tc>
        <w:tc>
          <w:tcPr>
            <w:tcW w:w="1152" w:type="dxa"/>
            <w:tcBorders>
              <w:left w:val="nil"/>
              <w:bottom w:val="single" w:sz="4" w:space="0" w:color="auto"/>
              <w:right w:val="nil"/>
            </w:tcBorders>
            <w:shd w:val="clear" w:color="auto" w:fill="auto"/>
          </w:tcPr>
          <w:p w14:paraId="2D530E06" w14:textId="40EC6DA8"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982</w:t>
            </w:r>
          </w:p>
        </w:tc>
        <w:tc>
          <w:tcPr>
            <w:tcW w:w="1152" w:type="dxa"/>
            <w:tcBorders>
              <w:left w:val="nil"/>
              <w:bottom w:val="single" w:sz="4" w:space="0" w:color="auto"/>
              <w:right w:val="nil"/>
            </w:tcBorders>
            <w:shd w:val="clear" w:color="auto" w:fill="auto"/>
          </w:tcPr>
          <w:p w14:paraId="664DC682" w14:textId="0C5832D7"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w:t>
            </w:r>
            <w:r w:rsidR="00376776"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104</w:t>
            </w:r>
          </w:p>
        </w:tc>
        <w:tc>
          <w:tcPr>
            <w:tcW w:w="1152" w:type="dxa"/>
            <w:tcBorders>
              <w:left w:val="nil"/>
              <w:bottom w:val="single" w:sz="4" w:space="0" w:color="auto"/>
              <w:right w:val="nil"/>
            </w:tcBorders>
            <w:shd w:val="clear" w:color="auto" w:fill="auto"/>
          </w:tcPr>
          <w:p w14:paraId="50C54A42" w14:textId="1906BB9E" w:rsidR="00376776" w:rsidRPr="00413D96" w:rsidRDefault="00A1321E" w:rsidP="00376776">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68</w:t>
            </w:r>
          </w:p>
        </w:tc>
        <w:tc>
          <w:tcPr>
            <w:tcW w:w="1152" w:type="dxa"/>
            <w:tcBorders>
              <w:left w:val="nil"/>
              <w:bottom w:val="single" w:sz="4" w:space="0" w:color="auto"/>
              <w:right w:val="nil"/>
            </w:tcBorders>
            <w:shd w:val="clear" w:color="auto" w:fill="auto"/>
          </w:tcPr>
          <w:p w14:paraId="3BBEA86F" w14:textId="2EB32A12" w:rsidR="00376776" w:rsidRPr="00413D96" w:rsidRDefault="00376776" w:rsidP="00376776">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bl>
    <w:p w14:paraId="560DE666" w14:textId="77777777" w:rsidR="001F6B9F" w:rsidRPr="00413D96" w:rsidRDefault="001F6B9F" w:rsidP="00BD647D">
      <w:pPr>
        <w:ind w:firstLine="540"/>
        <w:jc w:val="both"/>
        <w:rPr>
          <w:rFonts w:ascii="Arial" w:eastAsia="Arial Unicode MS" w:hAnsi="Arial" w:cs="Arial"/>
          <w:color w:val="000000"/>
          <w:sz w:val="18"/>
          <w:szCs w:val="18"/>
        </w:rPr>
      </w:pPr>
    </w:p>
    <w:p w14:paraId="6E4CA9FF" w14:textId="77777777" w:rsidR="000A7E87" w:rsidRPr="00413D96" w:rsidRDefault="000A7E87" w:rsidP="00BD647D">
      <w:pPr>
        <w:jc w:val="both"/>
        <w:rPr>
          <w:rFonts w:ascii="Arial" w:eastAsia="Arial Unicode MS" w:hAnsi="Arial" w:cs="Arial"/>
          <w:color w:val="000000"/>
          <w:sz w:val="16"/>
          <w:szCs w:val="16"/>
          <w:lang w:eastAsia="th-TH"/>
        </w:rPr>
        <w:sectPr w:rsidR="000A7E87" w:rsidRPr="00413D96" w:rsidSect="001500B7">
          <w:pgSz w:w="16840" w:h="11907" w:orient="landscape" w:code="9"/>
          <w:pgMar w:top="1440" w:right="720" w:bottom="720" w:left="720" w:header="706" w:footer="706" w:gutter="0"/>
          <w:cols w:space="720"/>
          <w:noEndnote/>
          <w:docGrid w:linePitch="326"/>
        </w:sectPr>
      </w:pPr>
    </w:p>
    <w:p w14:paraId="0E229EC4" w14:textId="77777777" w:rsidR="001B1BE5" w:rsidRPr="00413D96" w:rsidRDefault="001B1BE5" w:rsidP="00DC6A9C">
      <w:pPr>
        <w:ind w:left="540"/>
        <w:jc w:val="both"/>
        <w:rPr>
          <w:rFonts w:ascii="Arial" w:eastAsia="Arial Unicode MS" w:hAnsi="Arial" w:cs="Arial"/>
          <w:i/>
          <w:iCs/>
          <w:color w:val="000000"/>
          <w:sz w:val="18"/>
          <w:szCs w:val="18"/>
        </w:rPr>
      </w:pPr>
    </w:p>
    <w:p w14:paraId="613173E2" w14:textId="77777777" w:rsidR="009168BD" w:rsidRPr="00413D96" w:rsidRDefault="009168BD" w:rsidP="00DC6A9C">
      <w:pPr>
        <w:ind w:left="540"/>
        <w:jc w:val="both"/>
        <w:rPr>
          <w:rFonts w:ascii="Arial" w:eastAsia="Arial Unicode MS" w:hAnsi="Arial" w:cs="Arial"/>
          <w:i/>
          <w:iCs/>
          <w:color w:val="000000"/>
          <w:sz w:val="18"/>
          <w:szCs w:val="18"/>
        </w:rPr>
      </w:pPr>
      <w:r w:rsidRPr="00413D96">
        <w:rPr>
          <w:rFonts w:ascii="Arial" w:eastAsia="Arial Unicode MS" w:hAnsi="Arial" w:cs="Arial"/>
          <w:i/>
          <w:iCs/>
          <w:color w:val="000000"/>
          <w:sz w:val="18"/>
          <w:szCs w:val="18"/>
        </w:rPr>
        <w:t>Summarised financial information for associates</w:t>
      </w:r>
    </w:p>
    <w:p w14:paraId="41378529" w14:textId="77777777" w:rsidR="009168BD" w:rsidRPr="00413D96" w:rsidRDefault="009168BD" w:rsidP="00DC6A9C">
      <w:pPr>
        <w:ind w:left="540"/>
        <w:jc w:val="both"/>
        <w:rPr>
          <w:rFonts w:ascii="Arial" w:eastAsia="Arial Unicode MS" w:hAnsi="Arial" w:cs="Arial"/>
          <w:i/>
          <w:iCs/>
          <w:color w:val="000000"/>
          <w:sz w:val="18"/>
          <w:szCs w:val="18"/>
        </w:rPr>
      </w:pPr>
    </w:p>
    <w:p w14:paraId="09FC4A7E" w14:textId="499D82F1" w:rsidR="009168BD" w:rsidRPr="00413D96" w:rsidRDefault="009168BD" w:rsidP="00DC6A9C">
      <w:pPr>
        <w:ind w:left="540"/>
        <w:jc w:val="both"/>
        <w:rPr>
          <w:rFonts w:ascii="Arial" w:eastAsia="Arial Unicode MS" w:hAnsi="Arial" w:cs="Arial"/>
          <w:color w:val="000000"/>
          <w:sz w:val="18"/>
          <w:szCs w:val="18"/>
        </w:rPr>
      </w:pPr>
      <w:r w:rsidRPr="00413D96">
        <w:rPr>
          <w:rFonts w:ascii="Arial" w:eastAsia="Arial Unicode MS" w:hAnsi="Arial" w:cs="Arial"/>
          <w:color w:val="000000"/>
          <w:spacing w:val="-4"/>
          <w:sz w:val="18"/>
          <w:szCs w:val="18"/>
        </w:rPr>
        <w:t>The table below is the summarised financial information for</w:t>
      </w:r>
      <w:r w:rsidRPr="00413D96">
        <w:rPr>
          <w:rFonts w:ascii="Arial" w:eastAsia="Arial Unicode MS" w:hAnsi="Arial" w:cs="Arial"/>
          <w:color w:val="000000"/>
          <w:spacing w:val="-4"/>
          <w:sz w:val="18"/>
          <w:szCs w:val="18"/>
          <w:lang w:val="en-US"/>
        </w:rPr>
        <w:t xml:space="preserve"> </w:t>
      </w:r>
      <w:r w:rsidRPr="00413D96">
        <w:rPr>
          <w:rFonts w:ascii="Arial" w:eastAsia="Arial Unicode MS" w:hAnsi="Arial" w:cs="Arial"/>
          <w:color w:val="000000"/>
          <w:spacing w:val="-4"/>
          <w:sz w:val="18"/>
          <w:szCs w:val="18"/>
        </w:rPr>
        <w:t>associate</w:t>
      </w:r>
      <w:r w:rsidR="00901EAC" w:rsidRPr="00413D96">
        <w:rPr>
          <w:rFonts w:ascii="Arial" w:eastAsia="Arial Unicode MS" w:hAnsi="Arial" w:cs="Arial"/>
          <w:color w:val="000000"/>
          <w:spacing w:val="-4"/>
          <w:sz w:val="18"/>
          <w:szCs w:val="18"/>
        </w:rPr>
        <w:t>s</w:t>
      </w:r>
      <w:r w:rsidRPr="00413D96">
        <w:rPr>
          <w:rFonts w:ascii="Arial" w:eastAsia="Arial Unicode MS" w:hAnsi="Arial" w:cs="Arial"/>
          <w:color w:val="000000"/>
          <w:spacing w:val="-4"/>
          <w:sz w:val="18"/>
          <w:szCs w:val="18"/>
        </w:rPr>
        <w:t xml:space="preserve"> that </w:t>
      </w:r>
      <w:r w:rsidR="00901EAC" w:rsidRPr="00413D96">
        <w:rPr>
          <w:rFonts w:ascii="Arial" w:eastAsia="Arial Unicode MS" w:hAnsi="Arial" w:cs="Arial"/>
          <w:color w:val="000000"/>
          <w:spacing w:val="-4"/>
          <w:sz w:val="18"/>
          <w:szCs w:val="18"/>
        </w:rPr>
        <w:t>are</w:t>
      </w:r>
      <w:r w:rsidRPr="00413D96">
        <w:rPr>
          <w:rFonts w:ascii="Arial" w:eastAsia="Arial Unicode MS" w:hAnsi="Arial" w:cs="Arial"/>
          <w:color w:val="000000"/>
          <w:spacing w:val="-4"/>
          <w:sz w:val="18"/>
          <w:szCs w:val="18"/>
        </w:rPr>
        <w:t xml:space="preserve"> material to the Group. The financial</w:t>
      </w:r>
      <w:r w:rsidRPr="00413D96">
        <w:rPr>
          <w:rFonts w:ascii="Arial" w:eastAsia="Arial Unicode MS" w:hAnsi="Arial" w:cs="Arial"/>
          <w:color w:val="000000"/>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EC27A06" w14:textId="77777777" w:rsidR="009168BD" w:rsidRPr="00413D96" w:rsidRDefault="009168BD" w:rsidP="00DC6A9C">
      <w:pPr>
        <w:ind w:left="540"/>
        <w:jc w:val="both"/>
        <w:rPr>
          <w:rFonts w:ascii="Arial" w:eastAsia="Arial Unicode MS" w:hAnsi="Arial" w:cs="Arial"/>
          <w:color w:val="000000"/>
          <w:sz w:val="18"/>
          <w:szCs w:val="18"/>
        </w:rPr>
      </w:pPr>
    </w:p>
    <w:p w14:paraId="75CFFF22" w14:textId="77777777" w:rsidR="009168BD" w:rsidRPr="00413D96" w:rsidRDefault="009168BD" w:rsidP="00DC6A9C">
      <w:pPr>
        <w:ind w:left="540"/>
        <w:jc w:val="thaiDistribute"/>
        <w:rPr>
          <w:rFonts w:ascii="Arial" w:eastAsia="Arial Unicode MS" w:hAnsi="Arial" w:cs="Arial"/>
          <w:i/>
          <w:iCs/>
          <w:color w:val="000000"/>
          <w:sz w:val="18"/>
          <w:szCs w:val="18"/>
        </w:rPr>
      </w:pPr>
      <w:r w:rsidRPr="00413D96">
        <w:rPr>
          <w:rFonts w:ascii="Arial" w:eastAsia="Arial Unicode MS" w:hAnsi="Arial" w:cs="Arial"/>
          <w:i/>
          <w:iCs/>
          <w:color w:val="000000"/>
          <w:sz w:val="18"/>
          <w:szCs w:val="18"/>
        </w:rPr>
        <w:t>Summarised statement of financial position</w:t>
      </w:r>
    </w:p>
    <w:p w14:paraId="477BBC14" w14:textId="77777777" w:rsidR="009168BD" w:rsidRPr="00413D96" w:rsidRDefault="009168BD" w:rsidP="00DC6A9C">
      <w:pPr>
        <w:ind w:left="540"/>
        <w:jc w:val="both"/>
        <w:rPr>
          <w:rFonts w:ascii="Arial" w:eastAsia="Arial Unicode MS" w:hAnsi="Arial" w:cs="Arial"/>
          <w:color w:val="000000"/>
          <w:sz w:val="18"/>
          <w:szCs w:val="18"/>
        </w:rPr>
      </w:pPr>
    </w:p>
    <w:tbl>
      <w:tblPr>
        <w:tblW w:w="5000" w:type="pct"/>
        <w:tblLook w:val="0000" w:firstRow="0" w:lastRow="0" w:firstColumn="0" w:lastColumn="0" w:noHBand="0" w:noVBand="0"/>
      </w:tblPr>
      <w:tblGrid>
        <w:gridCol w:w="4066"/>
        <w:gridCol w:w="1377"/>
        <w:gridCol w:w="1327"/>
        <w:gridCol w:w="1481"/>
        <w:gridCol w:w="1352"/>
        <w:gridCol w:w="1549"/>
        <w:gridCol w:w="1451"/>
        <w:gridCol w:w="1466"/>
        <w:gridCol w:w="1331"/>
      </w:tblGrid>
      <w:tr w:rsidR="00A91B97" w:rsidRPr="00413D96" w14:paraId="3D08206A" w14:textId="77777777" w:rsidTr="00E417C7">
        <w:trPr>
          <w:cantSplit/>
        </w:trPr>
        <w:tc>
          <w:tcPr>
            <w:tcW w:w="1320" w:type="pct"/>
            <w:shd w:val="clear" w:color="auto" w:fill="auto"/>
          </w:tcPr>
          <w:p w14:paraId="70EB2780" w14:textId="77777777" w:rsidR="00A91B97" w:rsidRPr="00413D96" w:rsidRDefault="00A91B97" w:rsidP="00A20447">
            <w:pPr>
              <w:ind w:left="427" w:right="-86"/>
              <w:rPr>
                <w:rFonts w:ascii="Arial" w:hAnsi="Arial" w:cs="Arial"/>
                <w:color w:val="000000"/>
                <w:sz w:val="18"/>
                <w:szCs w:val="18"/>
              </w:rPr>
            </w:pPr>
          </w:p>
        </w:tc>
        <w:tc>
          <w:tcPr>
            <w:tcW w:w="878" w:type="pct"/>
            <w:gridSpan w:val="2"/>
            <w:tcBorders>
              <w:bottom w:val="single" w:sz="4" w:space="0" w:color="auto"/>
            </w:tcBorders>
            <w:shd w:val="clear" w:color="auto" w:fill="auto"/>
            <w:vAlign w:val="bottom"/>
          </w:tcPr>
          <w:p w14:paraId="5B6C874D" w14:textId="77777777" w:rsidR="00522D70" w:rsidRPr="00413D96" w:rsidRDefault="00A91B97" w:rsidP="00BD647D">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Xayaburi Power </w:t>
            </w:r>
          </w:p>
          <w:p w14:paraId="08574A59" w14:textId="60E56550" w:rsidR="00A91B97" w:rsidRPr="00413D96" w:rsidRDefault="00A91B97" w:rsidP="00BD647D">
            <w:pPr>
              <w:ind w:right="-72"/>
              <w:jc w:val="center"/>
              <w:rPr>
                <w:rFonts w:ascii="Arial" w:hAnsi="Arial" w:cs="Arial"/>
                <w:b/>
                <w:bCs/>
                <w:color w:val="000000"/>
                <w:sz w:val="18"/>
                <w:szCs w:val="18"/>
                <w:cs/>
              </w:rPr>
            </w:pPr>
            <w:r w:rsidRPr="00413D96">
              <w:rPr>
                <w:rFonts w:ascii="Arial" w:hAnsi="Arial" w:cs="Arial"/>
                <w:b/>
                <w:bCs/>
                <w:color w:val="000000"/>
                <w:sz w:val="18"/>
                <w:szCs w:val="18"/>
              </w:rPr>
              <w:t>Company Limited</w:t>
            </w:r>
          </w:p>
        </w:tc>
        <w:tc>
          <w:tcPr>
            <w:tcW w:w="920" w:type="pct"/>
            <w:gridSpan w:val="2"/>
            <w:tcBorders>
              <w:bottom w:val="single" w:sz="4" w:space="0" w:color="auto"/>
            </w:tcBorders>
            <w:shd w:val="clear" w:color="auto" w:fill="auto"/>
          </w:tcPr>
          <w:p w14:paraId="17CBDABA" w14:textId="77777777" w:rsidR="00A91B97" w:rsidRPr="00413D96" w:rsidRDefault="00A91B97" w:rsidP="00BD647D">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Avaada Energy </w:t>
            </w:r>
          </w:p>
          <w:p w14:paraId="0292D35D" w14:textId="77777777" w:rsidR="00A91B97" w:rsidRPr="00413D96" w:rsidRDefault="00A91B97" w:rsidP="00BD647D">
            <w:pPr>
              <w:ind w:right="-72"/>
              <w:jc w:val="center"/>
              <w:rPr>
                <w:rFonts w:ascii="Arial" w:hAnsi="Arial" w:cs="Arial"/>
                <w:b/>
                <w:bCs/>
                <w:color w:val="000000"/>
                <w:sz w:val="18"/>
                <w:szCs w:val="18"/>
              </w:rPr>
            </w:pPr>
            <w:r w:rsidRPr="00413D96">
              <w:rPr>
                <w:rFonts w:ascii="Arial" w:hAnsi="Arial" w:cs="Arial"/>
                <w:b/>
                <w:bCs/>
                <w:color w:val="000000"/>
                <w:sz w:val="18"/>
                <w:szCs w:val="18"/>
              </w:rPr>
              <w:t>Private Limited</w:t>
            </w:r>
          </w:p>
        </w:tc>
        <w:tc>
          <w:tcPr>
            <w:tcW w:w="974" w:type="pct"/>
            <w:gridSpan w:val="2"/>
            <w:tcBorders>
              <w:bottom w:val="single" w:sz="4" w:space="0" w:color="auto"/>
            </w:tcBorders>
            <w:shd w:val="clear" w:color="auto" w:fill="auto"/>
            <w:vAlign w:val="center"/>
          </w:tcPr>
          <w:p w14:paraId="65B9BC7F" w14:textId="77777777" w:rsidR="00522D70" w:rsidRPr="00413D96" w:rsidRDefault="00522D70" w:rsidP="00E32995">
            <w:pPr>
              <w:ind w:right="-72"/>
              <w:jc w:val="center"/>
              <w:rPr>
                <w:rFonts w:ascii="Arial" w:hAnsi="Arial" w:cs="Arial"/>
                <w:b/>
                <w:bCs/>
                <w:color w:val="000000"/>
                <w:sz w:val="18"/>
                <w:szCs w:val="18"/>
              </w:rPr>
            </w:pPr>
          </w:p>
          <w:p w14:paraId="673471EC" w14:textId="51F95835" w:rsidR="00A91B97" w:rsidRPr="00413D96" w:rsidRDefault="00A91B97" w:rsidP="00E32995">
            <w:pPr>
              <w:ind w:right="-72"/>
              <w:jc w:val="center"/>
              <w:rPr>
                <w:rFonts w:ascii="Arial" w:hAnsi="Arial" w:cs="Arial"/>
                <w:b/>
                <w:bCs/>
                <w:color w:val="000000"/>
                <w:sz w:val="18"/>
                <w:szCs w:val="18"/>
              </w:rPr>
            </w:pPr>
            <w:r w:rsidRPr="00413D96">
              <w:rPr>
                <w:rFonts w:ascii="Arial" w:hAnsi="Arial" w:cs="Arial"/>
                <w:b/>
                <w:bCs/>
                <w:color w:val="000000"/>
                <w:sz w:val="18"/>
                <w:szCs w:val="18"/>
              </w:rPr>
              <w:t>Changfang &amp; Xidao</w:t>
            </w:r>
          </w:p>
        </w:tc>
        <w:tc>
          <w:tcPr>
            <w:tcW w:w="908" w:type="pct"/>
            <w:gridSpan w:val="2"/>
            <w:tcBorders>
              <w:bottom w:val="single" w:sz="4" w:space="0" w:color="auto"/>
            </w:tcBorders>
            <w:shd w:val="clear" w:color="auto" w:fill="auto"/>
          </w:tcPr>
          <w:p w14:paraId="786B0C56" w14:textId="77777777" w:rsidR="00522D70" w:rsidRPr="00413D96" w:rsidRDefault="00522D70" w:rsidP="00BD647D">
            <w:pPr>
              <w:ind w:right="-72"/>
              <w:jc w:val="center"/>
              <w:rPr>
                <w:rFonts w:ascii="Arial" w:hAnsi="Arial" w:cs="Arial"/>
                <w:b/>
                <w:bCs/>
                <w:color w:val="000000"/>
                <w:sz w:val="18"/>
                <w:szCs w:val="18"/>
              </w:rPr>
            </w:pPr>
          </w:p>
          <w:p w14:paraId="55C33654" w14:textId="21814CC6" w:rsidR="00A91B97" w:rsidRPr="00413D96" w:rsidRDefault="00A91B97" w:rsidP="00BD647D">
            <w:pPr>
              <w:ind w:right="-72"/>
              <w:jc w:val="center"/>
              <w:rPr>
                <w:rFonts w:ascii="Arial" w:hAnsi="Arial" w:cs="Arial"/>
                <w:b/>
                <w:bCs/>
                <w:color w:val="000000"/>
                <w:sz w:val="18"/>
                <w:szCs w:val="18"/>
              </w:rPr>
            </w:pPr>
            <w:r w:rsidRPr="00413D96">
              <w:rPr>
                <w:rFonts w:ascii="Arial" w:hAnsi="Arial" w:cs="Arial"/>
                <w:b/>
                <w:bCs/>
                <w:color w:val="000000"/>
                <w:sz w:val="18"/>
                <w:szCs w:val="18"/>
              </w:rPr>
              <w:t>Total</w:t>
            </w:r>
          </w:p>
        </w:tc>
      </w:tr>
      <w:tr w:rsidR="00E32995" w:rsidRPr="00413D96" w14:paraId="5A828B3B" w14:textId="77777777" w:rsidTr="004B78DD">
        <w:trPr>
          <w:cantSplit/>
        </w:trPr>
        <w:tc>
          <w:tcPr>
            <w:tcW w:w="1320" w:type="pct"/>
            <w:shd w:val="clear" w:color="auto" w:fill="auto"/>
          </w:tcPr>
          <w:p w14:paraId="7BD06290" w14:textId="73244FDC" w:rsidR="00E32995" w:rsidRPr="00413D96" w:rsidRDefault="00E32995" w:rsidP="00A20447">
            <w:pPr>
              <w:ind w:left="427" w:right="-86"/>
              <w:rPr>
                <w:rFonts w:ascii="Arial" w:hAnsi="Arial" w:cs="Arial"/>
                <w:b/>
                <w:bCs/>
                <w:color w:val="000000"/>
                <w:sz w:val="18"/>
                <w:szCs w:val="18"/>
                <w:cs/>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447" w:type="pct"/>
            <w:tcBorders>
              <w:top w:val="single" w:sz="4" w:space="0" w:color="auto"/>
            </w:tcBorders>
            <w:shd w:val="clear" w:color="auto" w:fill="auto"/>
          </w:tcPr>
          <w:p w14:paraId="04622946" w14:textId="42461DE1" w:rsidR="00E32995" w:rsidRPr="00413D96" w:rsidRDefault="00A1321E" w:rsidP="00E32995">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431" w:type="pct"/>
            <w:tcBorders>
              <w:top w:val="single" w:sz="4" w:space="0" w:color="auto"/>
            </w:tcBorders>
            <w:shd w:val="clear" w:color="auto" w:fill="auto"/>
          </w:tcPr>
          <w:p w14:paraId="44D618C1" w14:textId="74CE57EB" w:rsidR="00E32995" w:rsidRPr="00413D96" w:rsidRDefault="00A1321E" w:rsidP="00E32995">
            <w:pPr>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2023</w:t>
            </w:r>
          </w:p>
        </w:tc>
        <w:tc>
          <w:tcPr>
            <w:tcW w:w="481" w:type="pct"/>
            <w:tcBorders>
              <w:top w:val="single" w:sz="4" w:space="0" w:color="auto"/>
            </w:tcBorders>
            <w:shd w:val="clear" w:color="auto" w:fill="auto"/>
          </w:tcPr>
          <w:p w14:paraId="64807209" w14:textId="5199AD80"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39" w:type="pct"/>
            <w:tcBorders>
              <w:top w:val="single" w:sz="4" w:space="0" w:color="auto"/>
            </w:tcBorders>
            <w:shd w:val="clear" w:color="auto" w:fill="auto"/>
          </w:tcPr>
          <w:p w14:paraId="2EA3BFE0" w14:textId="16B55E42"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503" w:type="pct"/>
            <w:tcBorders>
              <w:top w:val="single" w:sz="4" w:space="0" w:color="auto"/>
            </w:tcBorders>
            <w:shd w:val="clear" w:color="auto" w:fill="auto"/>
          </w:tcPr>
          <w:p w14:paraId="0C0AF960" w14:textId="5206647D"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71" w:type="pct"/>
            <w:tcBorders>
              <w:top w:val="single" w:sz="4" w:space="0" w:color="auto"/>
            </w:tcBorders>
            <w:shd w:val="clear" w:color="auto" w:fill="auto"/>
          </w:tcPr>
          <w:p w14:paraId="34C0722D" w14:textId="286789E0"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476" w:type="pct"/>
            <w:tcBorders>
              <w:top w:val="single" w:sz="4" w:space="0" w:color="auto"/>
            </w:tcBorders>
            <w:shd w:val="clear" w:color="auto" w:fill="auto"/>
          </w:tcPr>
          <w:p w14:paraId="5B04D0D6" w14:textId="63B38952"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32" w:type="pct"/>
            <w:tcBorders>
              <w:top w:val="single" w:sz="4" w:space="0" w:color="auto"/>
            </w:tcBorders>
            <w:shd w:val="clear" w:color="auto" w:fill="auto"/>
          </w:tcPr>
          <w:p w14:paraId="62CC8120" w14:textId="3E54EA63"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3B36C5" w:rsidRPr="00413D96" w14:paraId="290E7FA1" w14:textId="77777777" w:rsidTr="004B78DD">
        <w:trPr>
          <w:cantSplit/>
        </w:trPr>
        <w:tc>
          <w:tcPr>
            <w:tcW w:w="1320" w:type="pct"/>
            <w:shd w:val="clear" w:color="auto" w:fill="auto"/>
          </w:tcPr>
          <w:p w14:paraId="5D2431C5" w14:textId="77777777" w:rsidR="003B36C5" w:rsidRPr="00413D96" w:rsidRDefault="003B36C5" w:rsidP="003B36C5">
            <w:pPr>
              <w:ind w:left="427" w:right="-86"/>
              <w:rPr>
                <w:rFonts w:ascii="Arial" w:hAnsi="Arial" w:cs="Arial"/>
                <w:color w:val="000000"/>
                <w:sz w:val="18"/>
                <w:szCs w:val="18"/>
              </w:rPr>
            </w:pPr>
          </w:p>
        </w:tc>
        <w:tc>
          <w:tcPr>
            <w:tcW w:w="447" w:type="pct"/>
            <w:tcBorders>
              <w:bottom w:val="single" w:sz="4" w:space="0" w:color="auto"/>
            </w:tcBorders>
            <w:shd w:val="clear" w:color="auto" w:fill="auto"/>
          </w:tcPr>
          <w:p w14:paraId="2E9C67A6" w14:textId="2F3CFA66"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31" w:type="pct"/>
            <w:tcBorders>
              <w:bottom w:val="single" w:sz="4" w:space="0" w:color="auto"/>
            </w:tcBorders>
            <w:shd w:val="clear" w:color="auto" w:fill="auto"/>
          </w:tcPr>
          <w:p w14:paraId="7A9CB539" w14:textId="415358F8"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81" w:type="pct"/>
            <w:tcBorders>
              <w:bottom w:val="single" w:sz="4" w:space="0" w:color="auto"/>
            </w:tcBorders>
            <w:shd w:val="clear" w:color="auto" w:fill="auto"/>
          </w:tcPr>
          <w:p w14:paraId="2591A253" w14:textId="635E0FAF"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39" w:type="pct"/>
            <w:tcBorders>
              <w:bottom w:val="single" w:sz="4" w:space="0" w:color="auto"/>
            </w:tcBorders>
            <w:shd w:val="clear" w:color="auto" w:fill="auto"/>
          </w:tcPr>
          <w:p w14:paraId="10ACF830" w14:textId="6ED6421B"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503" w:type="pct"/>
            <w:tcBorders>
              <w:bottom w:val="single" w:sz="4" w:space="0" w:color="auto"/>
            </w:tcBorders>
            <w:shd w:val="clear" w:color="auto" w:fill="auto"/>
          </w:tcPr>
          <w:p w14:paraId="4F2367CE" w14:textId="673A5E08"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71" w:type="pct"/>
            <w:tcBorders>
              <w:bottom w:val="single" w:sz="4" w:space="0" w:color="auto"/>
            </w:tcBorders>
            <w:shd w:val="clear" w:color="auto" w:fill="auto"/>
          </w:tcPr>
          <w:p w14:paraId="64FA94A5" w14:textId="4B8D77D3"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76" w:type="pct"/>
            <w:tcBorders>
              <w:bottom w:val="single" w:sz="4" w:space="0" w:color="auto"/>
            </w:tcBorders>
            <w:shd w:val="clear" w:color="auto" w:fill="auto"/>
          </w:tcPr>
          <w:p w14:paraId="56BA10C5" w14:textId="21C24667"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32" w:type="pct"/>
            <w:tcBorders>
              <w:bottom w:val="single" w:sz="4" w:space="0" w:color="auto"/>
            </w:tcBorders>
            <w:shd w:val="clear" w:color="auto" w:fill="auto"/>
          </w:tcPr>
          <w:p w14:paraId="3B222C69" w14:textId="4C9BBC7D"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E32995" w:rsidRPr="00413D96" w14:paraId="26209101" w14:textId="77777777" w:rsidTr="004B78DD">
        <w:trPr>
          <w:cantSplit/>
        </w:trPr>
        <w:tc>
          <w:tcPr>
            <w:tcW w:w="1320" w:type="pct"/>
            <w:shd w:val="clear" w:color="auto" w:fill="auto"/>
          </w:tcPr>
          <w:p w14:paraId="2C4301E8" w14:textId="77777777" w:rsidR="00E32995" w:rsidRPr="00413D96" w:rsidRDefault="00E32995" w:rsidP="00A20447">
            <w:pPr>
              <w:ind w:left="427" w:right="-86"/>
              <w:rPr>
                <w:rFonts w:ascii="Arial" w:hAnsi="Arial" w:cs="Arial"/>
                <w:color w:val="000000"/>
                <w:sz w:val="18"/>
                <w:szCs w:val="18"/>
                <w:cs/>
              </w:rPr>
            </w:pPr>
          </w:p>
        </w:tc>
        <w:tc>
          <w:tcPr>
            <w:tcW w:w="447" w:type="pct"/>
            <w:tcBorders>
              <w:top w:val="single" w:sz="4" w:space="0" w:color="auto"/>
            </w:tcBorders>
            <w:shd w:val="clear" w:color="auto" w:fill="auto"/>
          </w:tcPr>
          <w:p w14:paraId="21ACE086" w14:textId="77777777" w:rsidR="00E32995" w:rsidRPr="00413D96" w:rsidRDefault="00E32995" w:rsidP="00E32995">
            <w:pPr>
              <w:ind w:right="-72"/>
              <w:jc w:val="right"/>
              <w:rPr>
                <w:rFonts w:ascii="Arial" w:hAnsi="Arial" w:cs="Arial"/>
                <w:color w:val="000000"/>
                <w:sz w:val="18"/>
                <w:szCs w:val="18"/>
              </w:rPr>
            </w:pPr>
          </w:p>
        </w:tc>
        <w:tc>
          <w:tcPr>
            <w:tcW w:w="431" w:type="pct"/>
            <w:tcBorders>
              <w:top w:val="single" w:sz="4" w:space="0" w:color="auto"/>
            </w:tcBorders>
            <w:shd w:val="clear" w:color="auto" w:fill="auto"/>
          </w:tcPr>
          <w:p w14:paraId="002E33D9" w14:textId="77777777" w:rsidR="00E32995" w:rsidRPr="00413D96" w:rsidRDefault="00E32995" w:rsidP="00E32995">
            <w:pPr>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0787C408" w14:textId="77777777" w:rsidR="00E32995" w:rsidRPr="00413D96" w:rsidRDefault="00E32995" w:rsidP="00E32995">
            <w:pPr>
              <w:ind w:right="-72"/>
              <w:jc w:val="right"/>
              <w:rPr>
                <w:rFonts w:ascii="Arial" w:hAnsi="Arial" w:cs="Arial"/>
                <w:color w:val="000000"/>
                <w:sz w:val="18"/>
                <w:szCs w:val="18"/>
              </w:rPr>
            </w:pPr>
          </w:p>
        </w:tc>
        <w:tc>
          <w:tcPr>
            <w:tcW w:w="439" w:type="pct"/>
            <w:tcBorders>
              <w:top w:val="single" w:sz="4" w:space="0" w:color="auto"/>
            </w:tcBorders>
            <w:shd w:val="clear" w:color="auto" w:fill="auto"/>
          </w:tcPr>
          <w:p w14:paraId="7E782339" w14:textId="77777777" w:rsidR="00E32995" w:rsidRPr="00413D96" w:rsidRDefault="00E32995" w:rsidP="00E32995">
            <w:pPr>
              <w:ind w:right="-72"/>
              <w:jc w:val="right"/>
              <w:rPr>
                <w:rFonts w:ascii="Arial" w:hAnsi="Arial" w:cs="Arial"/>
                <w:color w:val="000000"/>
                <w:sz w:val="18"/>
                <w:szCs w:val="18"/>
              </w:rPr>
            </w:pPr>
          </w:p>
        </w:tc>
        <w:tc>
          <w:tcPr>
            <w:tcW w:w="503" w:type="pct"/>
            <w:tcBorders>
              <w:top w:val="single" w:sz="4" w:space="0" w:color="auto"/>
            </w:tcBorders>
            <w:shd w:val="clear" w:color="auto" w:fill="auto"/>
          </w:tcPr>
          <w:p w14:paraId="184EBD14" w14:textId="77777777" w:rsidR="00E32995" w:rsidRPr="00413D96" w:rsidRDefault="00E32995" w:rsidP="00E32995">
            <w:pPr>
              <w:ind w:right="-72"/>
              <w:jc w:val="right"/>
              <w:rPr>
                <w:rFonts w:ascii="Arial" w:hAnsi="Arial" w:cs="Arial"/>
                <w:color w:val="000000"/>
                <w:sz w:val="18"/>
                <w:szCs w:val="18"/>
              </w:rPr>
            </w:pPr>
          </w:p>
        </w:tc>
        <w:tc>
          <w:tcPr>
            <w:tcW w:w="471" w:type="pct"/>
            <w:tcBorders>
              <w:top w:val="single" w:sz="4" w:space="0" w:color="auto"/>
            </w:tcBorders>
            <w:shd w:val="clear" w:color="auto" w:fill="auto"/>
          </w:tcPr>
          <w:p w14:paraId="42BEC1A2" w14:textId="1C5231D7" w:rsidR="00E32995" w:rsidRPr="00413D96" w:rsidRDefault="00E32995" w:rsidP="00E32995">
            <w:pPr>
              <w:ind w:right="-72"/>
              <w:jc w:val="right"/>
              <w:rPr>
                <w:rFonts w:ascii="Arial" w:hAnsi="Arial" w:cs="Arial"/>
                <w:color w:val="000000"/>
                <w:sz w:val="18"/>
                <w:szCs w:val="18"/>
              </w:rPr>
            </w:pPr>
          </w:p>
        </w:tc>
        <w:tc>
          <w:tcPr>
            <w:tcW w:w="476" w:type="pct"/>
            <w:tcBorders>
              <w:top w:val="single" w:sz="4" w:space="0" w:color="auto"/>
            </w:tcBorders>
            <w:shd w:val="clear" w:color="auto" w:fill="auto"/>
          </w:tcPr>
          <w:p w14:paraId="61EC3263" w14:textId="7C256C75" w:rsidR="00E32995" w:rsidRPr="00413D96" w:rsidRDefault="00E32995" w:rsidP="00E32995">
            <w:pPr>
              <w:ind w:right="-72"/>
              <w:jc w:val="right"/>
              <w:rPr>
                <w:rFonts w:ascii="Arial" w:hAnsi="Arial" w:cs="Arial"/>
                <w:color w:val="000000"/>
                <w:sz w:val="18"/>
                <w:szCs w:val="18"/>
              </w:rPr>
            </w:pPr>
          </w:p>
        </w:tc>
        <w:tc>
          <w:tcPr>
            <w:tcW w:w="432" w:type="pct"/>
            <w:tcBorders>
              <w:top w:val="single" w:sz="4" w:space="0" w:color="auto"/>
            </w:tcBorders>
            <w:shd w:val="clear" w:color="auto" w:fill="auto"/>
          </w:tcPr>
          <w:p w14:paraId="3D55F83A" w14:textId="77777777" w:rsidR="00E32995" w:rsidRPr="00413D96" w:rsidRDefault="00E32995" w:rsidP="00E32995">
            <w:pPr>
              <w:ind w:right="-72"/>
              <w:jc w:val="right"/>
              <w:rPr>
                <w:rFonts w:ascii="Arial" w:hAnsi="Arial" w:cs="Arial"/>
                <w:color w:val="000000"/>
                <w:sz w:val="18"/>
                <w:szCs w:val="18"/>
              </w:rPr>
            </w:pPr>
          </w:p>
        </w:tc>
      </w:tr>
      <w:tr w:rsidR="00D16E95" w:rsidRPr="00413D96" w14:paraId="01D35567" w14:textId="77777777" w:rsidTr="004B78DD">
        <w:trPr>
          <w:cantSplit/>
        </w:trPr>
        <w:tc>
          <w:tcPr>
            <w:tcW w:w="1320" w:type="pct"/>
            <w:shd w:val="clear" w:color="auto" w:fill="auto"/>
          </w:tcPr>
          <w:p w14:paraId="4A67953A" w14:textId="77777777" w:rsidR="00D16E95" w:rsidRPr="00413D96" w:rsidRDefault="00D16E95" w:rsidP="00D16E95">
            <w:pPr>
              <w:ind w:left="427" w:right="-86"/>
              <w:rPr>
                <w:rFonts w:ascii="Arial" w:hAnsi="Arial" w:cs="Arial"/>
                <w:b/>
                <w:bCs/>
                <w:color w:val="000000"/>
                <w:sz w:val="18"/>
                <w:szCs w:val="18"/>
              </w:rPr>
            </w:pPr>
            <w:r w:rsidRPr="00413D96">
              <w:rPr>
                <w:rFonts w:ascii="Arial" w:hAnsi="Arial" w:cs="Arial"/>
                <w:b/>
                <w:bCs/>
                <w:color w:val="000000"/>
                <w:sz w:val="18"/>
                <w:szCs w:val="18"/>
              </w:rPr>
              <w:t>Total current assets</w:t>
            </w:r>
          </w:p>
        </w:tc>
        <w:tc>
          <w:tcPr>
            <w:tcW w:w="447" w:type="pct"/>
            <w:tcBorders>
              <w:top w:val="nil"/>
              <w:left w:val="nil"/>
              <w:bottom w:val="single" w:sz="4" w:space="0" w:color="auto"/>
              <w:right w:val="nil"/>
            </w:tcBorders>
            <w:shd w:val="clear" w:color="auto" w:fill="auto"/>
          </w:tcPr>
          <w:p w14:paraId="02D49EF3" w14:textId="747C312B"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5</w:t>
            </w:r>
            <w:r w:rsidR="00D16E95" w:rsidRPr="00413D96">
              <w:rPr>
                <w:rFonts w:ascii="Arial" w:hAnsi="Arial" w:cs="Arial"/>
                <w:color w:val="000000"/>
                <w:sz w:val="18"/>
                <w:szCs w:val="18"/>
              </w:rPr>
              <w:t>,</w:t>
            </w:r>
            <w:r w:rsidRPr="00A1321E">
              <w:rPr>
                <w:rFonts w:ascii="Arial" w:hAnsi="Arial" w:cs="Arial"/>
                <w:color w:val="000000"/>
                <w:sz w:val="18"/>
                <w:szCs w:val="18"/>
              </w:rPr>
              <w:t>540</w:t>
            </w:r>
          </w:p>
        </w:tc>
        <w:tc>
          <w:tcPr>
            <w:tcW w:w="431" w:type="pct"/>
            <w:tcBorders>
              <w:bottom w:val="single" w:sz="4" w:space="0" w:color="auto"/>
            </w:tcBorders>
            <w:shd w:val="clear" w:color="auto" w:fill="auto"/>
          </w:tcPr>
          <w:p w14:paraId="31E291B1" w14:textId="7675BA40"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7</w:t>
            </w:r>
            <w:r w:rsidR="00D16E95" w:rsidRPr="00413D96">
              <w:rPr>
                <w:rFonts w:ascii="Arial" w:hAnsi="Arial" w:cs="Arial"/>
                <w:color w:val="000000"/>
                <w:sz w:val="18"/>
                <w:szCs w:val="18"/>
              </w:rPr>
              <w:t>,</w:t>
            </w:r>
            <w:r w:rsidRPr="00A1321E">
              <w:rPr>
                <w:rFonts w:ascii="Arial" w:hAnsi="Arial" w:cs="Arial"/>
                <w:color w:val="000000"/>
                <w:sz w:val="18"/>
                <w:szCs w:val="18"/>
              </w:rPr>
              <w:t>592</w:t>
            </w:r>
          </w:p>
        </w:tc>
        <w:tc>
          <w:tcPr>
            <w:tcW w:w="481" w:type="pct"/>
            <w:tcBorders>
              <w:bottom w:val="single" w:sz="4" w:space="0" w:color="auto"/>
            </w:tcBorders>
            <w:shd w:val="clear" w:color="auto" w:fill="auto"/>
          </w:tcPr>
          <w:p w14:paraId="5BFBFCBB" w14:textId="4D42EAA9"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14</w:t>
            </w:r>
            <w:r w:rsidR="00D16E95" w:rsidRPr="00413D96">
              <w:rPr>
                <w:rFonts w:ascii="Arial" w:hAnsi="Arial" w:cs="Arial"/>
                <w:color w:val="000000"/>
                <w:sz w:val="18"/>
                <w:szCs w:val="18"/>
              </w:rPr>
              <w:t>,</w:t>
            </w:r>
            <w:r w:rsidRPr="00A1321E">
              <w:rPr>
                <w:rFonts w:ascii="Arial" w:hAnsi="Arial" w:cs="Arial"/>
                <w:color w:val="000000"/>
                <w:sz w:val="18"/>
                <w:szCs w:val="18"/>
              </w:rPr>
              <w:t>724</w:t>
            </w:r>
          </w:p>
        </w:tc>
        <w:tc>
          <w:tcPr>
            <w:tcW w:w="439" w:type="pct"/>
            <w:tcBorders>
              <w:bottom w:val="single" w:sz="4" w:space="0" w:color="auto"/>
            </w:tcBorders>
            <w:shd w:val="clear" w:color="auto" w:fill="auto"/>
          </w:tcPr>
          <w:p w14:paraId="6D1B8313" w14:textId="62A5F562"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10</w:t>
            </w:r>
            <w:r w:rsidR="00D16E95" w:rsidRPr="00413D96">
              <w:rPr>
                <w:rFonts w:ascii="Arial" w:hAnsi="Arial" w:cs="Arial"/>
                <w:color w:val="000000"/>
                <w:sz w:val="18"/>
                <w:szCs w:val="18"/>
              </w:rPr>
              <w:t>,</w:t>
            </w:r>
            <w:r w:rsidRPr="00A1321E">
              <w:rPr>
                <w:rFonts w:ascii="Arial" w:hAnsi="Arial" w:cs="Arial"/>
                <w:color w:val="000000"/>
                <w:sz w:val="18"/>
                <w:szCs w:val="18"/>
              </w:rPr>
              <w:t>265</w:t>
            </w:r>
          </w:p>
        </w:tc>
        <w:tc>
          <w:tcPr>
            <w:tcW w:w="503" w:type="pct"/>
            <w:tcBorders>
              <w:bottom w:val="single" w:sz="4" w:space="0" w:color="auto"/>
            </w:tcBorders>
            <w:shd w:val="clear" w:color="auto" w:fill="auto"/>
          </w:tcPr>
          <w:p w14:paraId="02954C4E" w14:textId="47A07178"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4</w:t>
            </w:r>
            <w:r w:rsidR="00D16E95" w:rsidRPr="00413D96">
              <w:rPr>
                <w:rFonts w:ascii="Arial" w:hAnsi="Arial" w:cs="Arial"/>
                <w:color w:val="000000"/>
                <w:sz w:val="18"/>
                <w:szCs w:val="18"/>
              </w:rPr>
              <w:t>,</w:t>
            </w:r>
            <w:r w:rsidRPr="00A1321E">
              <w:rPr>
                <w:rFonts w:ascii="Arial" w:hAnsi="Arial" w:cs="Arial"/>
                <w:color w:val="000000"/>
                <w:sz w:val="18"/>
                <w:szCs w:val="18"/>
              </w:rPr>
              <w:t>347</w:t>
            </w:r>
          </w:p>
        </w:tc>
        <w:tc>
          <w:tcPr>
            <w:tcW w:w="471" w:type="pct"/>
            <w:tcBorders>
              <w:bottom w:val="single" w:sz="4" w:space="0" w:color="auto"/>
            </w:tcBorders>
            <w:shd w:val="clear" w:color="auto" w:fill="auto"/>
          </w:tcPr>
          <w:p w14:paraId="37A06A36" w14:textId="549F294D"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w:t>
            </w:r>
            <w:r w:rsidR="00D16E95" w:rsidRPr="00413D96">
              <w:rPr>
                <w:rFonts w:ascii="Arial" w:hAnsi="Arial" w:cs="Arial"/>
                <w:color w:val="000000"/>
                <w:sz w:val="18"/>
                <w:szCs w:val="18"/>
              </w:rPr>
              <w:t>,</w:t>
            </w:r>
            <w:r w:rsidRPr="00A1321E">
              <w:rPr>
                <w:rFonts w:ascii="Arial" w:hAnsi="Arial" w:cs="Arial"/>
                <w:color w:val="000000"/>
                <w:sz w:val="18"/>
                <w:szCs w:val="18"/>
              </w:rPr>
              <w:t>456</w:t>
            </w:r>
          </w:p>
        </w:tc>
        <w:tc>
          <w:tcPr>
            <w:tcW w:w="476" w:type="pct"/>
            <w:tcBorders>
              <w:bottom w:val="single" w:sz="4" w:space="0" w:color="auto"/>
            </w:tcBorders>
            <w:shd w:val="clear" w:color="auto" w:fill="auto"/>
          </w:tcPr>
          <w:p w14:paraId="53805461" w14:textId="1CA551D7"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24</w:t>
            </w:r>
            <w:r w:rsidR="00D16E95" w:rsidRPr="00413D96">
              <w:rPr>
                <w:rFonts w:ascii="Arial" w:hAnsi="Arial" w:cs="Arial"/>
                <w:color w:val="000000"/>
                <w:sz w:val="18"/>
                <w:szCs w:val="18"/>
              </w:rPr>
              <w:t>,</w:t>
            </w:r>
            <w:r w:rsidRPr="00A1321E">
              <w:rPr>
                <w:rFonts w:ascii="Arial" w:hAnsi="Arial" w:cs="Arial"/>
                <w:color w:val="000000"/>
                <w:sz w:val="18"/>
                <w:szCs w:val="18"/>
              </w:rPr>
              <w:t>611</w:t>
            </w:r>
          </w:p>
        </w:tc>
        <w:tc>
          <w:tcPr>
            <w:tcW w:w="432" w:type="pct"/>
            <w:tcBorders>
              <w:bottom w:val="single" w:sz="4" w:space="0" w:color="auto"/>
            </w:tcBorders>
            <w:shd w:val="clear" w:color="auto" w:fill="auto"/>
          </w:tcPr>
          <w:p w14:paraId="7D31FD67" w14:textId="58501BF1"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21</w:t>
            </w:r>
            <w:r w:rsidR="00D16E95" w:rsidRPr="00413D96">
              <w:rPr>
                <w:rFonts w:ascii="Arial" w:hAnsi="Arial" w:cs="Arial"/>
                <w:color w:val="000000"/>
                <w:sz w:val="18"/>
                <w:szCs w:val="18"/>
              </w:rPr>
              <w:t>,</w:t>
            </w:r>
            <w:r w:rsidRPr="00A1321E">
              <w:rPr>
                <w:rFonts w:ascii="Arial" w:hAnsi="Arial" w:cs="Arial"/>
                <w:color w:val="000000"/>
                <w:sz w:val="18"/>
                <w:szCs w:val="18"/>
              </w:rPr>
              <w:t>313</w:t>
            </w:r>
          </w:p>
        </w:tc>
      </w:tr>
      <w:tr w:rsidR="00D16E95" w:rsidRPr="00413D96" w14:paraId="313EDAD2" w14:textId="77777777" w:rsidTr="004B78DD">
        <w:trPr>
          <w:cantSplit/>
        </w:trPr>
        <w:tc>
          <w:tcPr>
            <w:tcW w:w="1320" w:type="pct"/>
            <w:shd w:val="clear" w:color="auto" w:fill="auto"/>
          </w:tcPr>
          <w:p w14:paraId="238002FF" w14:textId="77777777" w:rsidR="00D16E95" w:rsidRPr="00413D96" w:rsidRDefault="00D16E95" w:rsidP="00D16E95">
            <w:pPr>
              <w:ind w:left="427" w:right="-86"/>
              <w:rPr>
                <w:rFonts w:ascii="Arial" w:hAnsi="Arial" w:cs="Arial"/>
                <w:b/>
                <w:bCs/>
                <w:color w:val="000000"/>
                <w:sz w:val="18"/>
                <w:szCs w:val="18"/>
                <w:cs/>
              </w:rPr>
            </w:pPr>
          </w:p>
        </w:tc>
        <w:tc>
          <w:tcPr>
            <w:tcW w:w="447" w:type="pct"/>
            <w:tcBorders>
              <w:top w:val="single" w:sz="4" w:space="0" w:color="auto"/>
              <w:left w:val="nil"/>
              <w:right w:val="nil"/>
            </w:tcBorders>
            <w:shd w:val="clear" w:color="auto" w:fill="auto"/>
          </w:tcPr>
          <w:p w14:paraId="00FFBB6C"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shd w:val="clear" w:color="auto" w:fill="auto"/>
          </w:tcPr>
          <w:p w14:paraId="6DC5CCFD"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5855ECF0"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shd w:val="clear" w:color="auto" w:fill="auto"/>
          </w:tcPr>
          <w:p w14:paraId="736F8F46"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shd w:val="clear" w:color="auto" w:fill="auto"/>
          </w:tcPr>
          <w:p w14:paraId="07AF6D7D"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shd w:val="clear" w:color="auto" w:fill="auto"/>
          </w:tcPr>
          <w:p w14:paraId="3F2DDBBF" w14:textId="349D0AAD"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shd w:val="clear" w:color="auto" w:fill="auto"/>
          </w:tcPr>
          <w:p w14:paraId="19D85356" w14:textId="2017769B"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shd w:val="clear" w:color="auto" w:fill="auto"/>
          </w:tcPr>
          <w:p w14:paraId="1B01DB18"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6E95" w:rsidRPr="00413D96" w14:paraId="381651E2" w14:textId="77777777" w:rsidTr="004B78DD">
        <w:trPr>
          <w:cantSplit/>
        </w:trPr>
        <w:tc>
          <w:tcPr>
            <w:tcW w:w="1320" w:type="pct"/>
            <w:shd w:val="clear" w:color="auto" w:fill="auto"/>
          </w:tcPr>
          <w:p w14:paraId="535D7F7B" w14:textId="507BEBCF" w:rsidR="00D16E95" w:rsidRPr="00413D96" w:rsidRDefault="00D16E95" w:rsidP="00D16E95">
            <w:pPr>
              <w:ind w:left="427" w:right="-86"/>
              <w:rPr>
                <w:rFonts w:ascii="Arial" w:hAnsi="Arial" w:cs="Arial"/>
                <w:b/>
                <w:bCs/>
                <w:color w:val="000000"/>
                <w:sz w:val="18"/>
                <w:szCs w:val="18"/>
              </w:rPr>
            </w:pPr>
            <w:r w:rsidRPr="00413D96">
              <w:rPr>
                <w:rFonts w:ascii="Arial" w:hAnsi="Arial" w:cs="Arial"/>
                <w:b/>
                <w:bCs/>
                <w:color w:val="000000"/>
                <w:sz w:val="18"/>
                <w:szCs w:val="18"/>
              </w:rPr>
              <w:t>Total non-current assets</w:t>
            </w:r>
          </w:p>
        </w:tc>
        <w:tc>
          <w:tcPr>
            <w:tcW w:w="447" w:type="pct"/>
            <w:tcBorders>
              <w:top w:val="nil"/>
              <w:left w:val="nil"/>
              <w:bottom w:val="single" w:sz="4" w:space="0" w:color="auto"/>
              <w:right w:val="nil"/>
            </w:tcBorders>
            <w:shd w:val="clear" w:color="auto" w:fill="auto"/>
          </w:tcPr>
          <w:p w14:paraId="44F07FAE" w14:textId="0AE9B041"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122</w:t>
            </w:r>
            <w:r w:rsidR="00D16E95" w:rsidRPr="00413D96">
              <w:rPr>
                <w:rFonts w:ascii="Arial" w:hAnsi="Arial" w:cs="Arial"/>
                <w:color w:val="000000"/>
                <w:sz w:val="18"/>
                <w:szCs w:val="18"/>
              </w:rPr>
              <w:t>,</w:t>
            </w:r>
            <w:r w:rsidRPr="00A1321E">
              <w:rPr>
                <w:rFonts w:ascii="Arial" w:hAnsi="Arial" w:cs="Arial"/>
                <w:color w:val="000000"/>
                <w:sz w:val="18"/>
                <w:szCs w:val="18"/>
              </w:rPr>
              <w:t>007</w:t>
            </w:r>
          </w:p>
        </w:tc>
        <w:tc>
          <w:tcPr>
            <w:tcW w:w="431" w:type="pct"/>
            <w:tcBorders>
              <w:bottom w:val="single" w:sz="4" w:space="0" w:color="auto"/>
            </w:tcBorders>
            <w:shd w:val="clear" w:color="auto" w:fill="auto"/>
          </w:tcPr>
          <w:p w14:paraId="595F0290" w14:textId="1E382614"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123</w:t>
            </w:r>
            <w:r w:rsidR="00D16E95" w:rsidRPr="00413D96">
              <w:rPr>
                <w:rFonts w:ascii="Arial" w:hAnsi="Arial" w:cs="Arial"/>
                <w:color w:val="000000"/>
                <w:sz w:val="18"/>
                <w:szCs w:val="18"/>
              </w:rPr>
              <w:t>,</w:t>
            </w:r>
            <w:r w:rsidRPr="00A1321E">
              <w:rPr>
                <w:rFonts w:ascii="Arial" w:hAnsi="Arial" w:cs="Arial"/>
                <w:color w:val="000000"/>
                <w:sz w:val="18"/>
                <w:szCs w:val="18"/>
              </w:rPr>
              <w:t>361</w:t>
            </w:r>
          </w:p>
        </w:tc>
        <w:tc>
          <w:tcPr>
            <w:tcW w:w="481" w:type="pct"/>
            <w:tcBorders>
              <w:bottom w:val="single" w:sz="4" w:space="0" w:color="auto"/>
            </w:tcBorders>
            <w:shd w:val="clear" w:color="auto" w:fill="auto"/>
          </w:tcPr>
          <w:p w14:paraId="2CF22BAD" w14:textId="7C7BBB8B"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83</w:t>
            </w:r>
            <w:r w:rsidR="00D16E95" w:rsidRPr="00413D96">
              <w:rPr>
                <w:rFonts w:ascii="Arial" w:hAnsi="Arial" w:cs="Arial"/>
                <w:color w:val="000000"/>
                <w:sz w:val="18"/>
                <w:szCs w:val="18"/>
              </w:rPr>
              <w:t>,</w:t>
            </w:r>
            <w:r w:rsidRPr="00A1321E">
              <w:rPr>
                <w:rFonts w:ascii="Arial" w:hAnsi="Arial" w:cs="Arial"/>
                <w:color w:val="000000"/>
                <w:sz w:val="18"/>
                <w:szCs w:val="18"/>
              </w:rPr>
              <w:t>394</w:t>
            </w:r>
          </w:p>
        </w:tc>
        <w:tc>
          <w:tcPr>
            <w:tcW w:w="439" w:type="pct"/>
            <w:tcBorders>
              <w:bottom w:val="single" w:sz="4" w:space="0" w:color="auto"/>
            </w:tcBorders>
            <w:shd w:val="clear" w:color="auto" w:fill="auto"/>
          </w:tcPr>
          <w:p w14:paraId="61824BC3" w14:textId="7972363F"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74</w:t>
            </w:r>
            <w:r w:rsidR="00D16E95" w:rsidRPr="00413D96">
              <w:rPr>
                <w:rFonts w:ascii="Arial" w:hAnsi="Arial" w:cs="Arial"/>
                <w:color w:val="000000"/>
                <w:sz w:val="18"/>
                <w:szCs w:val="18"/>
              </w:rPr>
              <w:t>,</w:t>
            </w:r>
            <w:r w:rsidRPr="00A1321E">
              <w:rPr>
                <w:rFonts w:ascii="Arial" w:hAnsi="Arial" w:cs="Arial"/>
                <w:color w:val="000000"/>
                <w:sz w:val="18"/>
                <w:szCs w:val="18"/>
              </w:rPr>
              <w:t>237</w:t>
            </w:r>
          </w:p>
        </w:tc>
        <w:tc>
          <w:tcPr>
            <w:tcW w:w="503" w:type="pct"/>
            <w:tcBorders>
              <w:bottom w:val="single" w:sz="4" w:space="0" w:color="auto"/>
            </w:tcBorders>
            <w:shd w:val="clear" w:color="auto" w:fill="auto"/>
          </w:tcPr>
          <w:p w14:paraId="7F34A05B" w14:textId="2B61FF3E"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143</w:t>
            </w:r>
            <w:r w:rsidR="00D16E95" w:rsidRPr="00413D96">
              <w:rPr>
                <w:rFonts w:ascii="Arial" w:hAnsi="Arial" w:cs="Arial"/>
                <w:color w:val="000000"/>
                <w:sz w:val="18"/>
                <w:szCs w:val="18"/>
              </w:rPr>
              <w:t>,</w:t>
            </w:r>
            <w:r w:rsidRPr="00A1321E">
              <w:rPr>
                <w:rFonts w:ascii="Arial" w:hAnsi="Arial" w:cs="Arial"/>
                <w:color w:val="000000"/>
                <w:sz w:val="18"/>
                <w:szCs w:val="18"/>
              </w:rPr>
              <w:t>881</w:t>
            </w:r>
          </w:p>
        </w:tc>
        <w:tc>
          <w:tcPr>
            <w:tcW w:w="471" w:type="pct"/>
            <w:tcBorders>
              <w:bottom w:val="single" w:sz="4" w:space="0" w:color="auto"/>
            </w:tcBorders>
            <w:shd w:val="clear" w:color="auto" w:fill="auto"/>
          </w:tcPr>
          <w:p w14:paraId="78CA0D66" w14:textId="16E21E91"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139</w:t>
            </w:r>
            <w:r w:rsidR="00D16E95" w:rsidRPr="00413D96">
              <w:rPr>
                <w:rFonts w:ascii="Arial" w:hAnsi="Arial" w:cs="Arial"/>
                <w:color w:val="000000"/>
                <w:sz w:val="18"/>
                <w:szCs w:val="18"/>
              </w:rPr>
              <w:t>,</w:t>
            </w:r>
            <w:r w:rsidRPr="00A1321E">
              <w:rPr>
                <w:rFonts w:ascii="Arial" w:hAnsi="Arial" w:cs="Arial"/>
                <w:color w:val="000000"/>
                <w:sz w:val="18"/>
                <w:szCs w:val="18"/>
              </w:rPr>
              <w:t>664</w:t>
            </w:r>
          </w:p>
        </w:tc>
        <w:tc>
          <w:tcPr>
            <w:tcW w:w="476" w:type="pct"/>
            <w:tcBorders>
              <w:bottom w:val="single" w:sz="4" w:space="0" w:color="auto"/>
            </w:tcBorders>
            <w:shd w:val="clear" w:color="auto" w:fill="auto"/>
          </w:tcPr>
          <w:p w14:paraId="5EA14F5B" w14:textId="6016259E"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349</w:t>
            </w:r>
            <w:r w:rsidR="00D16E95" w:rsidRPr="00413D96">
              <w:rPr>
                <w:rFonts w:ascii="Arial" w:hAnsi="Arial" w:cs="Arial"/>
                <w:color w:val="000000"/>
                <w:sz w:val="18"/>
                <w:szCs w:val="18"/>
              </w:rPr>
              <w:t>,</w:t>
            </w:r>
            <w:r w:rsidRPr="00A1321E">
              <w:rPr>
                <w:rFonts w:ascii="Arial" w:hAnsi="Arial" w:cs="Arial"/>
                <w:color w:val="000000"/>
                <w:sz w:val="18"/>
                <w:szCs w:val="18"/>
              </w:rPr>
              <w:t>282</w:t>
            </w:r>
          </w:p>
        </w:tc>
        <w:tc>
          <w:tcPr>
            <w:tcW w:w="432" w:type="pct"/>
            <w:tcBorders>
              <w:bottom w:val="single" w:sz="4" w:space="0" w:color="auto"/>
            </w:tcBorders>
            <w:shd w:val="clear" w:color="auto" w:fill="auto"/>
          </w:tcPr>
          <w:p w14:paraId="6D6E35E4" w14:textId="3A295DE7"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337</w:t>
            </w:r>
            <w:r w:rsidR="00D16E95" w:rsidRPr="00413D96">
              <w:rPr>
                <w:rFonts w:ascii="Arial" w:hAnsi="Arial" w:cs="Arial"/>
                <w:color w:val="000000"/>
                <w:sz w:val="18"/>
                <w:szCs w:val="18"/>
              </w:rPr>
              <w:t>,</w:t>
            </w:r>
            <w:r w:rsidRPr="00A1321E">
              <w:rPr>
                <w:rFonts w:ascii="Arial" w:hAnsi="Arial" w:cs="Arial"/>
                <w:color w:val="000000"/>
                <w:sz w:val="18"/>
                <w:szCs w:val="18"/>
              </w:rPr>
              <w:t>262</w:t>
            </w:r>
          </w:p>
        </w:tc>
      </w:tr>
      <w:tr w:rsidR="00D16E95" w:rsidRPr="00413D96" w14:paraId="058D87DD" w14:textId="77777777" w:rsidTr="004B78DD">
        <w:trPr>
          <w:cantSplit/>
        </w:trPr>
        <w:tc>
          <w:tcPr>
            <w:tcW w:w="1320" w:type="pct"/>
            <w:shd w:val="clear" w:color="auto" w:fill="auto"/>
          </w:tcPr>
          <w:p w14:paraId="4B500DDD" w14:textId="77777777" w:rsidR="00D16E95" w:rsidRPr="00413D96" w:rsidRDefault="00D16E95" w:rsidP="00D16E95">
            <w:pPr>
              <w:ind w:left="427" w:right="-86"/>
              <w:rPr>
                <w:rFonts w:ascii="Arial" w:hAnsi="Arial" w:cs="Arial"/>
                <w:color w:val="000000"/>
                <w:sz w:val="18"/>
                <w:szCs w:val="18"/>
                <w:cs/>
              </w:rPr>
            </w:pPr>
          </w:p>
        </w:tc>
        <w:tc>
          <w:tcPr>
            <w:tcW w:w="447" w:type="pct"/>
            <w:tcBorders>
              <w:top w:val="single" w:sz="4" w:space="0" w:color="auto"/>
              <w:left w:val="nil"/>
              <w:right w:val="nil"/>
            </w:tcBorders>
            <w:shd w:val="clear" w:color="auto" w:fill="auto"/>
          </w:tcPr>
          <w:p w14:paraId="5930AB0E"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shd w:val="clear" w:color="auto" w:fill="auto"/>
          </w:tcPr>
          <w:p w14:paraId="3B1F14C6"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326CBDDB"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shd w:val="clear" w:color="auto" w:fill="auto"/>
          </w:tcPr>
          <w:p w14:paraId="10BC50CE"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shd w:val="clear" w:color="auto" w:fill="auto"/>
          </w:tcPr>
          <w:p w14:paraId="04619C54"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shd w:val="clear" w:color="auto" w:fill="auto"/>
          </w:tcPr>
          <w:p w14:paraId="5B28BE77" w14:textId="20F8D073"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shd w:val="clear" w:color="auto" w:fill="auto"/>
          </w:tcPr>
          <w:p w14:paraId="2374A4F0" w14:textId="7A70F9B6"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shd w:val="clear" w:color="auto" w:fill="auto"/>
          </w:tcPr>
          <w:p w14:paraId="4CE84435"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6E95" w:rsidRPr="00413D96" w14:paraId="0916B89C" w14:textId="77777777" w:rsidTr="004B78DD">
        <w:trPr>
          <w:cantSplit/>
        </w:trPr>
        <w:tc>
          <w:tcPr>
            <w:tcW w:w="1320" w:type="pct"/>
            <w:shd w:val="clear" w:color="auto" w:fill="auto"/>
          </w:tcPr>
          <w:p w14:paraId="21A1DE43" w14:textId="77777777" w:rsidR="00D16E95" w:rsidRPr="00413D96" w:rsidRDefault="00D16E95" w:rsidP="00D16E95">
            <w:pPr>
              <w:ind w:left="427" w:right="-86"/>
              <w:rPr>
                <w:rFonts w:ascii="Arial" w:hAnsi="Arial" w:cs="Arial"/>
                <w:b/>
                <w:bCs/>
                <w:color w:val="000000"/>
                <w:sz w:val="18"/>
                <w:szCs w:val="18"/>
                <w:cs/>
              </w:rPr>
            </w:pPr>
            <w:r w:rsidRPr="00413D96">
              <w:rPr>
                <w:rFonts w:ascii="Arial" w:hAnsi="Arial" w:cs="Arial"/>
                <w:b/>
                <w:bCs/>
                <w:color w:val="000000"/>
                <w:sz w:val="18"/>
                <w:szCs w:val="18"/>
              </w:rPr>
              <w:t>Total current liabilities</w:t>
            </w:r>
          </w:p>
        </w:tc>
        <w:tc>
          <w:tcPr>
            <w:tcW w:w="447" w:type="pct"/>
            <w:tcBorders>
              <w:top w:val="nil"/>
              <w:left w:val="nil"/>
              <w:bottom w:val="single" w:sz="4" w:space="0" w:color="auto"/>
              <w:right w:val="nil"/>
            </w:tcBorders>
            <w:shd w:val="clear" w:color="auto" w:fill="auto"/>
          </w:tcPr>
          <w:p w14:paraId="59D873ED" w14:textId="0C9F1938"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w:t>
            </w:r>
            <w:r w:rsidRPr="00413D96">
              <w:rPr>
                <w:rFonts w:ascii="Arial" w:hAnsi="Arial" w:cs="Arial"/>
                <w:color w:val="000000"/>
                <w:sz w:val="18"/>
                <w:szCs w:val="18"/>
              </w:rPr>
              <w:t>,</w:t>
            </w:r>
            <w:r w:rsidR="00A1321E" w:rsidRPr="00A1321E">
              <w:rPr>
                <w:rFonts w:ascii="Arial" w:hAnsi="Arial" w:cs="Arial"/>
                <w:color w:val="000000"/>
                <w:sz w:val="18"/>
                <w:szCs w:val="18"/>
              </w:rPr>
              <w:t>291</w:t>
            </w:r>
            <w:r w:rsidRPr="00413D96">
              <w:rPr>
                <w:rFonts w:ascii="Arial" w:hAnsi="Arial" w:cs="Arial"/>
                <w:color w:val="000000"/>
                <w:sz w:val="18"/>
                <w:szCs w:val="18"/>
              </w:rPr>
              <w:t>)</w:t>
            </w:r>
          </w:p>
        </w:tc>
        <w:tc>
          <w:tcPr>
            <w:tcW w:w="431" w:type="pct"/>
            <w:tcBorders>
              <w:bottom w:val="single" w:sz="4" w:space="0" w:color="auto"/>
            </w:tcBorders>
            <w:shd w:val="clear" w:color="auto" w:fill="auto"/>
          </w:tcPr>
          <w:p w14:paraId="5FE41ECA" w14:textId="1A377399"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w:t>
            </w:r>
            <w:r w:rsidRPr="00413D96">
              <w:rPr>
                <w:rFonts w:ascii="Arial" w:hAnsi="Arial" w:cs="Arial"/>
                <w:color w:val="000000"/>
                <w:sz w:val="18"/>
                <w:szCs w:val="18"/>
              </w:rPr>
              <w:t>,</w:t>
            </w:r>
            <w:r w:rsidR="00A1321E" w:rsidRPr="00A1321E">
              <w:rPr>
                <w:rFonts w:ascii="Arial" w:hAnsi="Arial" w:cs="Arial"/>
                <w:color w:val="000000"/>
                <w:sz w:val="18"/>
                <w:szCs w:val="18"/>
              </w:rPr>
              <w:t>359</w:t>
            </w:r>
            <w:r w:rsidRPr="00413D96">
              <w:rPr>
                <w:rFonts w:ascii="Arial" w:hAnsi="Arial" w:cs="Arial"/>
                <w:color w:val="000000"/>
                <w:sz w:val="18"/>
                <w:szCs w:val="18"/>
              </w:rPr>
              <w:t>)</w:t>
            </w:r>
          </w:p>
        </w:tc>
        <w:tc>
          <w:tcPr>
            <w:tcW w:w="481" w:type="pct"/>
            <w:tcBorders>
              <w:bottom w:val="single" w:sz="4" w:space="0" w:color="auto"/>
            </w:tcBorders>
            <w:shd w:val="clear" w:color="auto" w:fill="auto"/>
          </w:tcPr>
          <w:p w14:paraId="4D7E2777" w14:textId="178FA87F"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10</w:t>
            </w:r>
            <w:r w:rsidRPr="00413D96">
              <w:rPr>
                <w:rFonts w:ascii="Arial" w:hAnsi="Arial" w:cs="Arial"/>
                <w:color w:val="000000"/>
                <w:sz w:val="18"/>
                <w:szCs w:val="18"/>
              </w:rPr>
              <w:t>,</w:t>
            </w:r>
            <w:r w:rsidR="00A1321E" w:rsidRPr="00A1321E">
              <w:rPr>
                <w:rFonts w:ascii="Arial" w:hAnsi="Arial" w:cs="Arial"/>
                <w:color w:val="000000"/>
                <w:sz w:val="18"/>
                <w:szCs w:val="18"/>
              </w:rPr>
              <w:t>922</w:t>
            </w:r>
            <w:r w:rsidRPr="00413D96">
              <w:rPr>
                <w:rFonts w:ascii="Arial" w:hAnsi="Arial" w:cs="Arial"/>
                <w:color w:val="000000"/>
                <w:sz w:val="18"/>
                <w:szCs w:val="18"/>
              </w:rPr>
              <w:t>)</w:t>
            </w:r>
          </w:p>
        </w:tc>
        <w:tc>
          <w:tcPr>
            <w:tcW w:w="439" w:type="pct"/>
            <w:tcBorders>
              <w:bottom w:val="single" w:sz="4" w:space="0" w:color="auto"/>
            </w:tcBorders>
            <w:shd w:val="clear" w:color="auto" w:fill="auto"/>
          </w:tcPr>
          <w:p w14:paraId="7BBCD246" w14:textId="1ABCEC1D"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w:t>
            </w:r>
            <w:r w:rsidRPr="00413D96">
              <w:rPr>
                <w:rFonts w:ascii="Arial" w:hAnsi="Arial" w:cs="Arial"/>
                <w:color w:val="000000"/>
                <w:sz w:val="18"/>
                <w:szCs w:val="18"/>
              </w:rPr>
              <w:t>,</w:t>
            </w:r>
            <w:r w:rsidR="00A1321E" w:rsidRPr="00A1321E">
              <w:rPr>
                <w:rFonts w:ascii="Arial" w:hAnsi="Arial" w:cs="Arial"/>
                <w:color w:val="000000"/>
                <w:sz w:val="18"/>
                <w:szCs w:val="18"/>
              </w:rPr>
              <w:t>307</w:t>
            </w:r>
            <w:r w:rsidRPr="00413D96">
              <w:rPr>
                <w:rFonts w:ascii="Arial" w:hAnsi="Arial" w:cs="Arial"/>
                <w:color w:val="000000"/>
                <w:sz w:val="18"/>
                <w:szCs w:val="18"/>
              </w:rPr>
              <w:t>)</w:t>
            </w:r>
          </w:p>
        </w:tc>
        <w:tc>
          <w:tcPr>
            <w:tcW w:w="503" w:type="pct"/>
            <w:tcBorders>
              <w:bottom w:val="single" w:sz="4" w:space="0" w:color="auto"/>
            </w:tcBorders>
            <w:shd w:val="clear" w:color="auto" w:fill="auto"/>
          </w:tcPr>
          <w:p w14:paraId="1A8BF17D" w14:textId="43479E84"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w:t>
            </w:r>
            <w:r w:rsidRPr="00413D96">
              <w:rPr>
                <w:rFonts w:ascii="Arial" w:hAnsi="Arial" w:cs="Arial"/>
                <w:color w:val="000000"/>
                <w:sz w:val="18"/>
                <w:szCs w:val="18"/>
              </w:rPr>
              <w:t>,</w:t>
            </w:r>
            <w:r w:rsidR="00A1321E" w:rsidRPr="00A1321E">
              <w:rPr>
                <w:rFonts w:ascii="Arial" w:hAnsi="Arial" w:cs="Arial"/>
                <w:color w:val="000000"/>
                <w:sz w:val="18"/>
                <w:szCs w:val="18"/>
              </w:rPr>
              <w:t>275</w:t>
            </w:r>
            <w:r w:rsidRPr="00413D96">
              <w:rPr>
                <w:rFonts w:ascii="Arial" w:hAnsi="Arial" w:cs="Arial"/>
                <w:color w:val="000000"/>
                <w:sz w:val="18"/>
                <w:szCs w:val="18"/>
              </w:rPr>
              <w:t>)</w:t>
            </w:r>
          </w:p>
        </w:tc>
        <w:tc>
          <w:tcPr>
            <w:tcW w:w="471" w:type="pct"/>
            <w:tcBorders>
              <w:bottom w:val="single" w:sz="4" w:space="0" w:color="auto"/>
            </w:tcBorders>
            <w:shd w:val="clear" w:color="auto" w:fill="auto"/>
          </w:tcPr>
          <w:p w14:paraId="6ED96988" w14:textId="15AFC823"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749</w:t>
            </w:r>
            <w:r w:rsidRPr="00413D96">
              <w:rPr>
                <w:rFonts w:ascii="Arial" w:hAnsi="Arial" w:cs="Arial"/>
                <w:color w:val="000000"/>
                <w:sz w:val="18"/>
                <w:szCs w:val="18"/>
              </w:rPr>
              <w:t>)</w:t>
            </w:r>
          </w:p>
        </w:tc>
        <w:tc>
          <w:tcPr>
            <w:tcW w:w="476" w:type="pct"/>
            <w:tcBorders>
              <w:bottom w:val="single" w:sz="4" w:space="0" w:color="auto"/>
            </w:tcBorders>
            <w:shd w:val="clear" w:color="auto" w:fill="auto"/>
          </w:tcPr>
          <w:p w14:paraId="15DBC3AA" w14:textId="0855A44A"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27</w:t>
            </w:r>
            <w:r w:rsidRPr="00413D96">
              <w:rPr>
                <w:rFonts w:ascii="Arial" w:hAnsi="Arial" w:cs="Arial"/>
                <w:color w:val="000000"/>
                <w:sz w:val="18"/>
                <w:szCs w:val="18"/>
              </w:rPr>
              <w:t>,</w:t>
            </w:r>
            <w:r w:rsidR="00A1321E" w:rsidRPr="00A1321E">
              <w:rPr>
                <w:rFonts w:ascii="Arial" w:hAnsi="Arial" w:cs="Arial"/>
                <w:color w:val="000000"/>
                <w:sz w:val="18"/>
                <w:szCs w:val="18"/>
              </w:rPr>
              <w:t>488</w:t>
            </w:r>
            <w:r w:rsidRPr="00413D96">
              <w:rPr>
                <w:rFonts w:ascii="Arial" w:hAnsi="Arial" w:cs="Arial"/>
                <w:color w:val="000000"/>
                <w:sz w:val="18"/>
                <w:szCs w:val="18"/>
              </w:rPr>
              <w:t>)</w:t>
            </w:r>
          </w:p>
        </w:tc>
        <w:tc>
          <w:tcPr>
            <w:tcW w:w="432" w:type="pct"/>
            <w:tcBorders>
              <w:bottom w:val="single" w:sz="4" w:space="0" w:color="auto"/>
            </w:tcBorders>
            <w:shd w:val="clear" w:color="auto" w:fill="auto"/>
          </w:tcPr>
          <w:p w14:paraId="2AEE0A87" w14:textId="68A1527B"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11</w:t>
            </w:r>
            <w:r w:rsidRPr="00413D96">
              <w:rPr>
                <w:rFonts w:ascii="Arial" w:hAnsi="Arial" w:cs="Arial"/>
                <w:color w:val="000000"/>
                <w:sz w:val="18"/>
                <w:szCs w:val="18"/>
              </w:rPr>
              <w:t>,</w:t>
            </w:r>
            <w:r w:rsidR="00A1321E" w:rsidRPr="00A1321E">
              <w:rPr>
                <w:rFonts w:ascii="Arial" w:hAnsi="Arial" w:cs="Arial"/>
                <w:color w:val="000000"/>
                <w:sz w:val="18"/>
                <w:szCs w:val="18"/>
              </w:rPr>
              <w:t>415</w:t>
            </w:r>
            <w:r w:rsidRPr="00413D96">
              <w:rPr>
                <w:rFonts w:ascii="Arial" w:hAnsi="Arial" w:cs="Arial"/>
                <w:color w:val="000000"/>
                <w:sz w:val="18"/>
                <w:szCs w:val="18"/>
              </w:rPr>
              <w:t>)</w:t>
            </w:r>
          </w:p>
        </w:tc>
      </w:tr>
      <w:tr w:rsidR="00D16E95" w:rsidRPr="00413D96" w14:paraId="67114C28" w14:textId="77777777" w:rsidTr="004B78DD">
        <w:trPr>
          <w:cantSplit/>
        </w:trPr>
        <w:tc>
          <w:tcPr>
            <w:tcW w:w="1320" w:type="pct"/>
            <w:shd w:val="clear" w:color="auto" w:fill="auto"/>
          </w:tcPr>
          <w:p w14:paraId="47B4EACC" w14:textId="77777777" w:rsidR="00D16E95" w:rsidRPr="00413D96" w:rsidRDefault="00D16E95" w:rsidP="00D16E95">
            <w:pPr>
              <w:ind w:left="427" w:right="-86"/>
              <w:rPr>
                <w:rFonts w:ascii="Arial" w:hAnsi="Arial" w:cs="Arial"/>
                <w:b/>
                <w:bCs/>
                <w:color w:val="000000"/>
                <w:sz w:val="18"/>
                <w:szCs w:val="18"/>
                <w:cs/>
              </w:rPr>
            </w:pPr>
          </w:p>
        </w:tc>
        <w:tc>
          <w:tcPr>
            <w:tcW w:w="447" w:type="pct"/>
            <w:tcBorders>
              <w:top w:val="single" w:sz="4" w:space="0" w:color="auto"/>
              <w:left w:val="nil"/>
              <w:right w:val="nil"/>
            </w:tcBorders>
            <w:shd w:val="clear" w:color="auto" w:fill="auto"/>
          </w:tcPr>
          <w:p w14:paraId="02A081CF"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shd w:val="clear" w:color="auto" w:fill="auto"/>
          </w:tcPr>
          <w:p w14:paraId="62A092AD"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4527E4B2"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shd w:val="clear" w:color="auto" w:fill="auto"/>
          </w:tcPr>
          <w:p w14:paraId="267D5616"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shd w:val="clear" w:color="auto" w:fill="auto"/>
          </w:tcPr>
          <w:p w14:paraId="1A86C4F0"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shd w:val="clear" w:color="auto" w:fill="auto"/>
          </w:tcPr>
          <w:p w14:paraId="4CE2E06B" w14:textId="05BC0E8C"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shd w:val="clear" w:color="auto" w:fill="auto"/>
          </w:tcPr>
          <w:p w14:paraId="315C402B" w14:textId="25B2869C"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shd w:val="clear" w:color="auto" w:fill="auto"/>
          </w:tcPr>
          <w:p w14:paraId="3B16719C"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6E95" w:rsidRPr="00413D96" w14:paraId="7449ED46" w14:textId="77777777" w:rsidTr="004B78DD">
        <w:trPr>
          <w:cantSplit/>
        </w:trPr>
        <w:tc>
          <w:tcPr>
            <w:tcW w:w="1320" w:type="pct"/>
            <w:shd w:val="clear" w:color="auto" w:fill="auto"/>
          </w:tcPr>
          <w:p w14:paraId="1DA3763F" w14:textId="3D123280" w:rsidR="00D16E95" w:rsidRPr="00413D96" w:rsidRDefault="00D16E95" w:rsidP="00D16E95">
            <w:pPr>
              <w:ind w:left="427" w:right="-86"/>
              <w:rPr>
                <w:rFonts w:ascii="Arial" w:hAnsi="Arial" w:cs="Arial"/>
                <w:b/>
                <w:bCs/>
                <w:color w:val="000000"/>
                <w:sz w:val="18"/>
                <w:szCs w:val="18"/>
              </w:rPr>
            </w:pPr>
            <w:r w:rsidRPr="00413D96">
              <w:rPr>
                <w:rFonts w:ascii="Arial" w:hAnsi="Arial" w:cs="Arial"/>
                <w:b/>
                <w:bCs/>
                <w:color w:val="000000"/>
                <w:sz w:val="18"/>
                <w:szCs w:val="18"/>
              </w:rPr>
              <w:t>Total non-current liabilities</w:t>
            </w:r>
          </w:p>
        </w:tc>
        <w:tc>
          <w:tcPr>
            <w:tcW w:w="447" w:type="pct"/>
            <w:tcBorders>
              <w:top w:val="nil"/>
              <w:left w:val="nil"/>
              <w:bottom w:val="single" w:sz="4" w:space="0" w:color="auto"/>
              <w:right w:val="nil"/>
            </w:tcBorders>
            <w:shd w:val="clear" w:color="auto" w:fill="auto"/>
          </w:tcPr>
          <w:p w14:paraId="22FC0EF4" w14:textId="1890D89E"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82</w:t>
            </w:r>
            <w:r w:rsidRPr="00413D96">
              <w:rPr>
                <w:rFonts w:ascii="Arial" w:hAnsi="Arial" w:cs="Arial"/>
                <w:color w:val="000000"/>
                <w:sz w:val="18"/>
                <w:szCs w:val="18"/>
              </w:rPr>
              <w:t>,</w:t>
            </w:r>
            <w:r w:rsidR="00A1321E" w:rsidRPr="00A1321E">
              <w:rPr>
                <w:rFonts w:ascii="Arial" w:hAnsi="Arial" w:cs="Arial"/>
                <w:color w:val="000000"/>
                <w:sz w:val="18"/>
                <w:szCs w:val="18"/>
              </w:rPr>
              <w:t>618</w:t>
            </w:r>
            <w:r w:rsidRPr="00413D96">
              <w:rPr>
                <w:rFonts w:ascii="Arial" w:hAnsi="Arial" w:cs="Arial"/>
                <w:color w:val="000000"/>
                <w:sz w:val="18"/>
                <w:szCs w:val="18"/>
              </w:rPr>
              <w:t>)</w:t>
            </w:r>
          </w:p>
        </w:tc>
        <w:tc>
          <w:tcPr>
            <w:tcW w:w="431" w:type="pct"/>
            <w:tcBorders>
              <w:bottom w:val="single" w:sz="4" w:space="0" w:color="auto"/>
            </w:tcBorders>
            <w:shd w:val="clear" w:color="auto" w:fill="auto"/>
          </w:tcPr>
          <w:p w14:paraId="3AD665BB" w14:textId="20DD93B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90</w:t>
            </w:r>
            <w:r w:rsidRPr="00413D96">
              <w:rPr>
                <w:rFonts w:ascii="Arial" w:hAnsi="Arial" w:cs="Arial"/>
                <w:color w:val="000000"/>
                <w:sz w:val="18"/>
                <w:szCs w:val="18"/>
              </w:rPr>
              <w:t>,</w:t>
            </w:r>
            <w:r w:rsidR="00A1321E" w:rsidRPr="00A1321E">
              <w:rPr>
                <w:rFonts w:ascii="Arial" w:hAnsi="Arial" w:cs="Arial"/>
                <w:color w:val="000000"/>
                <w:sz w:val="18"/>
                <w:szCs w:val="18"/>
              </w:rPr>
              <w:t>731</w:t>
            </w:r>
            <w:r w:rsidRPr="00413D96">
              <w:rPr>
                <w:rFonts w:ascii="Arial" w:hAnsi="Arial" w:cs="Arial"/>
                <w:color w:val="000000"/>
                <w:sz w:val="18"/>
                <w:szCs w:val="18"/>
              </w:rPr>
              <w:t>)</w:t>
            </w:r>
          </w:p>
        </w:tc>
        <w:tc>
          <w:tcPr>
            <w:tcW w:w="481" w:type="pct"/>
            <w:tcBorders>
              <w:bottom w:val="single" w:sz="4" w:space="0" w:color="auto"/>
            </w:tcBorders>
            <w:shd w:val="clear" w:color="auto" w:fill="auto"/>
          </w:tcPr>
          <w:p w14:paraId="4E098E86" w14:textId="7F7AD88F"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52</w:t>
            </w:r>
            <w:r w:rsidRPr="00413D96">
              <w:rPr>
                <w:rFonts w:ascii="Arial" w:hAnsi="Arial" w:cs="Arial"/>
                <w:color w:val="000000"/>
                <w:sz w:val="18"/>
                <w:szCs w:val="18"/>
              </w:rPr>
              <w:t>,</w:t>
            </w:r>
            <w:r w:rsidR="00A1321E" w:rsidRPr="00A1321E">
              <w:rPr>
                <w:rFonts w:ascii="Arial" w:hAnsi="Arial" w:cs="Arial"/>
                <w:color w:val="000000"/>
                <w:sz w:val="18"/>
                <w:szCs w:val="18"/>
              </w:rPr>
              <w:t>237</w:t>
            </w:r>
            <w:r w:rsidRPr="00413D96">
              <w:rPr>
                <w:rFonts w:ascii="Arial" w:hAnsi="Arial" w:cs="Arial"/>
                <w:color w:val="000000"/>
                <w:sz w:val="18"/>
                <w:szCs w:val="18"/>
              </w:rPr>
              <w:t>)</w:t>
            </w:r>
          </w:p>
        </w:tc>
        <w:tc>
          <w:tcPr>
            <w:tcW w:w="439" w:type="pct"/>
            <w:tcBorders>
              <w:bottom w:val="single" w:sz="4" w:space="0" w:color="auto"/>
            </w:tcBorders>
            <w:shd w:val="clear" w:color="auto" w:fill="auto"/>
          </w:tcPr>
          <w:p w14:paraId="5FAD917B" w14:textId="0F34ABA3"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43</w:t>
            </w:r>
            <w:r w:rsidRPr="00413D96">
              <w:rPr>
                <w:rFonts w:ascii="Arial" w:hAnsi="Arial" w:cs="Arial"/>
                <w:color w:val="000000"/>
                <w:sz w:val="18"/>
                <w:szCs w:val="18"/>
              </w:rPr>
              <w:t>,</w:t>
            </w:r>
            <w:r w:rsidR="00A1321E" w:rsidRPr="00A1321E">
              <w:rPr>
                <w:rFonts w:ascii="Arial" w:hAnsi="Arial" w:cs="Arial"/>
                <w:color w:val="000000"/>
                <w:sz w:val="18"/>
                <w:szCs w:val="18"/>
              </w:rPr>
              <w:t>055</w:t>
            </w:r>
            <w:r w:rsidRPr="00413D96">
              <w:rPr>
                <w:rFonts w:ascii="Arial" w:hAnsi="Arial" w:cs="Arial"/>
                <w:color w:val="000000"/>
                <w:sz w:val="18"/>
                <w:szCs w:val="18"/>
              </w:rPr>
              <w:t>)</w:t>
            </w:r>
          </w:p>
        </w:tc>
        <w:tc>
          <w:tcPr>
            <w:tcW w:w="503" w:type="pct"/>
            <w:tcBorders>
              <w:bottom w:val="single" w:sz="4" w:space="0" w:color="auto"/>
            </w:tcBorders>
            <w:shd w:val="clear" w:color="auto" w:fill="auto"/>
          </w:tcPr>
          <w:p w14:paraId="44F58186" w14:textId="00FD52BA"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98</w:t>
            </w:r>
            <w:r w:rsidRPr="00413D96">
              <w:rPr>
                <w:rFonts w:ascii="Arial" w:hAnsi="Arial" w:cs="Arial"/>
                <w:color w:val="000000"/>
                <w:sz w:val="18"/>
                <w:szCs w:val="18"/>
              </w:rPr>
              <w:t>,</w:t>
            </w:r>
            <w:r w:rsidR="00A1321E" w:rsidRPr="00A1321E">
              <w:rPr>
                <w:rFonts w:ascii="Arial" w:hAnsi="Arial" w:cs="Arial"/>
                <w:color w:val="000000"/>
                <w:sz w:val="18"/>
                <w:szCs w:val="18"/>
              </w:rPr>
              <w:t>155</w:t>
            </w:r>
            <w:r w:rsidRPr="00413D96">
              <w:rPr>
                <w:rFonts w:ascii="Arial" w:hAnsi="Arial" w:cs="Arial"/>
                <w:color w:val="000000"/>
                <w:sz w:val="18"/>
                <w:szCs w:val="18"/>
              </w:rPr>
              <w:t>)</w:t>
            </w:r>
          </w:p>
        </w:tc>
        <w:tc>
          <w:tcPr>
            <w:tcW w:w="471" w:type="pct"/>
            <w:tcBorders>
              <w:bottom w:val="single" w:sz="4" w:space="0" w:color="auto"/>
            </w:tcBorders>
            <w:shd w:val="clear" w:color="auto" w:fill="auto"/>
          </w:tcPr>
          <w:p w14:paraId="3CAE268A" w14:textId="79C55EC1"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97</w:t>
            </w:r>
            <w:r w:rsidRPr="00413D96">
              <w:rPr>
                <w:rFonts w:ascii="Arial" w:hAnsi="Arial" w:cs="Arial"/>
                <w:color w:val="000000"/>
                <w:sz w:val="18"/>
                <w:szCs w:val="18"/>
              </w:rPr>
              <w:t>,</w:t>
            </w:r>
            <w:r w:rsidR="00A1321E" w:rsidRPr="00A1321E">
              <w:rPr>
                <w:rFonts w:ascii="Arial" w:hAnsi="Arial" w:cs="Arial"/>
                <w:color w:val="000000"/>
                <w:sz w:val="18"/>
                <w:szCs w:val="18"/>
              </w:rPr>
              <w:t>302</w:t>
            </w:r>
            <w:r w:rsidRPr="00413D96">
              <w:rPr>
                <w:rFonts w:ascii="Arial" w:hAnsi="Arial" w:cs="Arial"/>
                <w:color w:val="000000"/>
                <w:sz w:val="18"/>
                <w:szCs w:val="18"/>
              </w:rPr>
              <w:t>)</w:t>
            </w:r>
          </w:p>
        </w:tc>
        <w:tc>
          <w:tcPr>
            <w:tcW w:w="476" w:type="pct"/>
            <w:tcBorders>
              <w:bottom w:val="single" w:sz="4" w:space="0" w:color="auto"/>
            </w:tcBorders>
            <w:shd w:val="clear" w:color="auto" w:fill="auto"/>
          </w:tcPr>
          <w:p w14:paraId="20B2FD9E" w14:textId="6EB43DAD"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233</w:t>
            </w:r>
            <w:r w:rsidRPr="00413D96">
              <w:rPr>
                <w:rFonts w:ascii="Arial" w:hAnsi="Arial" w:cs="Arial"/>
                <w:color w:val="000000"/>
                <w:sz w:val="18"/>
                <w:szCs w:val="18"/>
              </w:rPr>
              <w:t>,</w:t>
            </w:r>
            <w:r w:rsidR="00A1321E" w:rsidRPr="00A1321E">
              <w:rPr>
                <w:rFonts w:ascii="Arial" w:hAnsi="Arial" w:cs="Arial"/>
                <w:color w:val="000000"/>
                <w:sz w:val="18"/>
                <w:szCs w:val="18"/>
              </w:rPr>
              <w:t>010</w:t>
            </w:r>
            <w:r w:rsidRPr="00413D96">
              <w:rPr>
                <w:rFonts w:ascii="Arial" w:hAnsi="Arial" w:cs="Arial"/>
                <w:color w:val="000000"/>
                <w:sz w:val="18"/>
                <w:szCs w:val="18"/>
              </w:rPr>
              <w:t>)</w:t>
            </w:r>
          </w:p>
        </w:tc>
        <w:tc>
          <w:tcPr>
            <w:tcW w:w="432" w:type="pct"/>
            <w:tcBorders>
              <w:bottom w:val="single" w:sz="4" w:space="0" w:color="auto"/>
            </w:tcBorders>
            <w:shd w:val="clear" w:color="auto" w:fill="auto"/>
          </w:tcPr>
          <w:p w14:paraId="0DB85963" w14:textId="03797F4A"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231</w:t>
            </w:r>
            <w:r w:rsidRPr="00413D96">
              <w:rPr>
                <w:rFonts w:ascii="Arial" w:hAnsi="Arial" w:cs="Arial"/>
                <w:color w:val="000000"/>
                <w:sz w:val="18"/>
                <w:szCs w:val="18"/>
              </w:rPr>
              <w:t>,</w:t>
            </w:r>
            <w:r w:rsidR="00A1321E" w:rsidRPr="00A1321E">
              <w:rPr>
                <w:rFonts w:ascii="Arial" w:hAnsi="Arial" w:cs="Arial"/>
                <w:color w:val="000000"/>
                <w:sz w:val="18"/>
                <w:szCs w:val="18"/>
              </w:rPr>
              <w:t>088</w:t>
            </w:r>
            <w:r w:rsidRPr="00413D96">
              <w:rPr>
                <w:rFonts w:ascii="Arial" w:hAnsi="Arial" w:cs="Arial"/>
                <w:color w:val="000000"/>
                <w:sz w:val="18"/>
                <w:szCs w:val="18"/>
              </w:rPr>
              <w:t>)</w:t>
            </w:r>
          </w:p>
        </w:tc>
      </w:tr>
      <w:tr w:rsidR="00D16E95" w:rsidRPr="00413D96" w14:paraId="5F8A3BA3" w14:textId="77777777" w:rsidTr="004B78DD">
        <w:trPr>
          <w:cantSplit/>
        </w:trPr>
        <w:tc>
          <w:tcPr>
            <w:tcW w:w="1320" w:type="pct"/>
            <w:shd w:val="clear" w:color="auto" w:fill="auto"/>
          </w:tcPr>
          <w:p w14:paraId="53208D1E" w14:textId="77777777" w:rsidR="00D16E95" w:rsidRPr="00413D96" w:rsidRDefault="00D16E95" w:rsidP="00D16E95">
            <w:pPr>
              <w:ind w:left="427" w:right="-86"/>
              <w:rPr>
                <w:rFonts w:ascii="Arial" w:hAnsi="Arial" w:cs="Arial"/>
                <w:b/>
                <w:bCs/>
                <w:color w:val="000000"/>
                <w:sz w:val="18"/>
                <w:szCs w:val="18"/>
                <w:cs/>
              </w:rPr>
            </w:pPr>
          </w:p>
        </w:tc>
        <w:tc>
          <w:tcPr>
            <w:tcW w:w="447" w:type="pct"/>
            <w:tcBorders>
              <w:top w:val="single" w:sz="4" w:space="0" w:color="auto"/>
              <w:left w:val="nil"/>
              <w:right w:val="nil"/>
            </w:tcBorders>
            <w:shd w:val="clear" w:color="auto" w:fill="auto"/>
          </w:tcPr>
          <w:p w14:paraId="22D286F3"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shd w:val="clear" w:color="auto" w:fill="auto"/>
          </w:tcPr>
          <w:p w14:paraId="018FE3F6"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0828F304"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shd w:val="clear" w:color="auto" w:fill="auto"/>
          </w:tcPr>
          <w:p w14:paraId="25FF9F19"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shd w:val="clear" w:color="auto" w:fill="auto"/>
          </w:tcPr>
          <w:p w14:paraId="7C1FEDDB"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shd w:val="clear" w:color="auto" w:fill="auto"/>
          </w:tcPr>
          <w:p w14:paraId="7F25FACB" w14:textId="1976C2E8"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shd w:val="clear" w:color="auto" w:fill="auto"/>
          </w:tcPr>
          <w:p w14:paraId="5A873B5D" w14:textId="00094844"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shd w:val="clear" w:color="auto" w:fill="auto"/>
          </w:tcPr>
          <w:p w14:paraId="10FD469A" w14:textId="77777777" w:rsidR="00D16E95" w:rsidRPr="00413D96" w:rsidRDefault="00D16E95"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16E95" w:rsidRPr="00413D96" w14:paraId="2DB3FE91" w14:textId="77777777" w:rsidTr="004B78DD">
        <w:trPr>
          <w:cantSplit/>
        </w:trPr>
        <w:tc>
          <w:tcPr>
            <w:tcW w:w="1320" w:type="pct"/>
            <w:shd w:val="clear" w:color="auto" w:fill="auto"/>
          </w:tcPr>
          <w:p w14:paraId="551ED72C" w14:textId="77777777" w:rsidR="00D16E95" w:rsidRPr="00413D96" w:rsidRDefault="00D16E95" w:rsidP="00D16E95">
            <w:pPr>
              <w:ind w:left="427" w:right="-86"/>
              <w:rPr>
                <w:rFonts w:ascii="Arial" w:hAnsi="Arial" w:cs="Arial"/>
                <w:b/>
                <w:bCs/>
                <w:color w:val="000000"/>
                <w:sz w:val="18"/>
                <w:szCs w:val="18"/>
              </w:rPr>
            </w:pPr>
            <w:r w:rsidRPr="00413D96">
              <w:rPr>
                <w:rFonts w:ascii="Arial" w:hAnsi="Arial" w:cs="Arial"/>
                <w:b/>
                <w:bCs/>
                <w:color w:val="000000"/>
                <w:sz w:val="18"/>
                <w:szCs w:val="18"/>
              </w:rPr>
              <w:t>Net assets</w:t>
            </w:r>
          </w:p>
        </w:tc>
        <w:tc>
          <w:tcPr>
            <w:tcW w:w="447" w:type="pct"/>
            <w:tcBorders>
              <w:left w:val="nil"/>
              <w:bottom w:val="single" w:sz="4" w:space="0" w:color="auto"/>
              <w:right w:val="nil"/>
            </w:tcBorders>
            <w:shd w:val="clear" w:color="auto" w:fill="auto"/>
          </w:tcPr>
          <w:p w14:paraId="1B318F99" w14:textId="2A3BA494"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35</w:t>
            </w:r>
            <w:r w:rsidR="00D16E95" w:rsidRPr="00413D96">
              <w:rPr>
                <w:rFonts w:ascii="Arial" w:hAnsi="Arial" w:cs="Arial"/>
                <w:color w:val="000000"/>
                <w:sz w:val="18"/>
                <w:szCs w:val="18"/>
              </w:rPr>
              <w:t>,</w:t>
            </w:r>
            <w:r w:rsidRPr="00A1321E">
              <w:rPr>
                <w:rFonts w:ascii="Arial" w:hAnsi="Arial" w:cs="Arial"/>
                <w:color w:val="000000"/>
                <w:sz w:val="18"/>
                <w:szCs w:val="18"/>
              </w:rPr>
              <w:t>638</w:t>
            </w:r>
          </w:p>
        </w:tc>
        <w:tc>
          <w:tcPr>
            <w:tcW w:w="431" w:type="pct"/>
            <w:tcBorders>
              <w:bottom w:val="single" w:sz="4" w:space="0" w:color="auto"/>
            </w:tcBorders>
            <w:shd w:val="clear" w:color="auto" w:fill="auto"/>
          </w:tcPr>
          <w:p w14:paraId="575EA78A" w14:textId="319F56BB"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34</w:t>
            </w:r>
            <w:r w:rsidR="00D16E95" w:rsidRPr="00413D96">
              <w:rPr>
                <w:rFonts w:ascii="Arial" w:hAnsi="Arial" w:cs="Arial"/>
                <w:color w:val="000000"/>
                <w:sz w:val="18"/>
                <w:szCs w:val="18"/>
              </w:rPr>
              <w:t>,</w:t>
            </w:r>
            <w:r w:rsidRPr="00A1321E">
              <w:rPr>
                <w:rFonts w:ascii="Arial" w:hAnsi="Arial" w:cs="Arial"/>
                <w:color w:val="000000"/>
                <w:sz w:val="18"/>
                <w:szCs w:val="18"/>
              </w:rPr>
              <w:t>863</w:t>
            </w:r>
          </w:p>
        </w:tc>
        <w:tc>
          <w:tcPr>
            <w:tcW w:w="481" w:type="pct"/>
            <w:tcBorders>
              <w:bottom w:val="single" w:sz="4" w:space="0" w:color="auto"/>
            </w:tcBorders>
            <w:shd w:val="clear" w:color="auto" w:fill="auto"/>
          </w:tcPr>
          <w:p w14:paraId="654E337F" w14:textId="4AAA5916"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34</w:t>
            </w:r>
            <w:r w:rsidR="00D16E95" w:rsidRPr="00413D96">
              <w:rPr>
                <w:rFonts w:ascii="Arial" w:hAnsi="Arial" w:cs="Arial"/>
                <w:color w:val="000000"/>
                <w:sz w:val="18"/>
                <w:szCs w:val="18"/>
              </w:rPr>
              <w:t>,</w:t>
            </w:r>
            <w:r w:rsidRPr="00A1321E">
              <w:rPr>
                <w:rFonts w:ascii="Arial" w:hAnsi="Arial" w:cs="Arial"/>
                <w:color w:val="000000"/>
                <w:sz w:val="18"/>
                <w:szCs w:val="18"/>
              </w:rPr>
              <w:t>959</w:t>
            </w:r>
          </w:p>
        </w:tc>
        <w:tc>
          <w:tcPr>
            <w:tcW w:w="439" w:type="pct"/>
            <w:tcBorders>
              <w:bottom w:val="single" w:sz="4" w:space="0" w:color="auto"/>
            </w:tcBorders>
            <w:shd w:val="clear" w:color="auto" w:fill="auto"/>
          </w:tcPr>
          <w:p w14:paraId="041A6B3A" w14:textId="6F0017F8"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36</w:t>
            </w:r>
            <w:r w:rsidR="00D16E95" w:rsidRPr="00413D96">
              <w:rPr>
                <w:rFonts w:ascii="Arial" w:hAnsi="Arial" w:cs="Arial"/>
                <w:color w:val="000000"/>
                <w:sz w:val="18"/>
                <w:szCs w:val="18"/>
              </w:rPr>
              <w:t>,</w:t>
            </w:r>
            <w:r w:rsidRPr="00A1321E">
              <w:rPr>
                <w:rFonts w:ascii="Arial" w:hAnsi="Arial" w:cs="Arial"/>
                <w:color w:val="000000"/>
                <w:sz w:val="18"/>
                <w:szCs w:val="18"/>
              </w:rPr>
              <w:t>140</w:t>
            </w:r>
          </w:p>
        </w:tc>
        <w:tc>
          <w:tcPr>
            <w:tcW w:w="503" w:type="pct"/>
            <w:tcBorders>
              <w:bottom w:val="single" w:sz="4" w:space="0" w:color="auto"/>
            </w:tcBorders>
            <w:shd w:val="clear" w:color="auto" w:fill="auto"/>
          </w:tcPr>
          <w:p w14:paraId="23D61608" w14:textId="21531FAA"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42</w:t>
            </w:r>
            <w:r w:rsidR="00D16E95" w:rsidRPr="00413D96">
              <w:rPr>
                <w:rFonts w:ascii="Arial" w:hAnsi="Arial" w:cs="Arial"/>
                <w:color w:val="000000"/>
                <w:sz w:val="18"/>
                <w:szCs w:val="18"/>
              </w:rPr>
              <w:t>,</w:t>
            </w:r>
            <w:r w:rsidRPr="00A1321E">
              <w:rPr>
                <w:rFonts w:ascii="Arial" w:hAnsi="Arial" w:cs="Arial"/>
                <w:color w:val="000000"/>
                <w:sz w:val="18"/>
                <w:szCs w:val="18"/>
              </w:rPr>
              <w:t>798</w:t>
            </w:r>
          </w:p>
        </w:tc>
        <w:tc>
          <w:tcPr>
            <w:tcW w:w="471" w:type="pct"/>
            <w:tcBorders>
              <w:bottom w:val="single" w:sz="4" w:space="0" w:color="auto"/>
            </w:tcBorders>
            <w:shd w:val="clear" w:color="auto" w:fill="auto"/>
          </w:tcPr>
          <w:p w14:paraId="4E342A25" w14:textId="4CF651E4"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45</w:t>
            </w:r>
            <w:r w:rsidR="00D16E95" w:rsidRPr="00413D96">
              <w:rPr>
                <w:rFonts w:ascii="Arial" w:hAnsi="Arial" w:cs="Arial"/>
                <w:color w:val="000000"/>
                <w:sz w:val="18"/>
                <w:szCs w:val="18"/>
              </w:rPr>
              <w:t>,</w:t>
            </w:r>
            <w:r w:rsidRPr="00A1321E">
              <w:rPr>
                <w:rFonts w:ascii="Arial" w:hAnsi="Arial" w:cs="Arial"/>
                <w:color w:val="000000"/>
                <w:sz w:val="18"/>
                <w:szCs w:val="18"/>
              </w:rPr>
              <w:t>069</w:t>
            </w:r>
          </w:p>
        </w:tc>
        <w:tc>
          <w:tcPr>
            <w:tcW w:w="476" w:type="pct"/>
            <w:tcBorders>
              <w:bottom w:val="single" w:sz="4" w:space="0" w:color="auto"/>
            </w:tcBorders>
            <w:shd w:val="clear" w:color="auto" w:fill="auto"/>
          </w:tcPr>
          <w:p w14:paraId="04904C9E" w14:textId="2A593210"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113</w:t>
            </w:r>
            <w:r w:rsidR="00D16E95" w:rsidRPr="00413D96">
              <w:rPr>
                <w:rFonts w:ascii="Arial" w:hAnsi="Arial" w:cs="Arial"/>
                <w:color w:val="000000"/>
                <w:sz w:val="18"/>
                <w:szCs w:val="18"/>
              </w:rPr>
              <w:t>,</w:t>
            </w:r>
            <w:r w:rsidRPr="00A1321E">
              <w:rPr>
                <w:rFonts w:ascii="Arial" w:hAnsi="Arial" w:cs="Arial"/>
                <w:color w:val="000000"/>
                <w:sz w:val="18"/>
                <w:szCs w:val="18"/>
              </w:rPr>
              <w:t>395</w:t>
            </w:r>
          </w:p>
        </w:tc>
        <w:tc>
          <w:tcPr>
            <w:tcW w:w="432" w:type="pct"/>
            <w:tcBorders>
              <w:bottom w:val="single" w:sz="4" w:space="0" w:color="auto"/>
            </w:tcBorders>
            <w:shd w:val="clear" w:color="auto" w:fill="auto"/>
          </w:tcPr>
          <w:p w14:paraId="2ED7F3E2" w14:textId="14DD46C5" w:rsidR="00D16E95" w:rsidRPr="00413D96" w:rsidRDefault="00A1321E" w:rsidP="00D16E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116</w:t>
            </w:r>
            <w:r w:rsidR="00D16E95" w:rsidRPr="00413D96">
              <w:rPr>
                <w:rFonts w:ascii="Arial" w:hAnsi="Arial" w:cs="Arial"/>
                <w:color w:val="000000"/>
                <w:sz w:val="18"/>
                <w:szCs w:val="18"/>
              </w:rPr>
              <w:t>,</w:t>
            </w:r>
            <w:r w:rsidRPr="00A1321E">
              <w:rPr>
                <w:rFonts w:ascii="Arial" w:hAnsi="Arial" w:cs="Arial"/>
                <w:color w:val="000000"/>
                <w:sz w:val="18"/>
                <w:szCs w:val="18"/>
              </w:rPr>
              <w:t>072</w:t>
            </w:r>
          </w:p>
        </w:tc>
      </w:tr>
    </w:tbl>
    <w:p w14:paraId="108AD7B0" w14:textId="77777777" w:rsidR="00907165" w:rsidRPr="00413D96" w:rsidRDefault="00907165">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08A532A4" w14:textId="77777777" w:rsidR="009168BD" w:rsidRPr="00413D96" w:rsidRDefault="009168BD" w:rsidP="00BD647D">
      <w:pPr>
        <w:ind w:left="540"/>
        <w:jc w:val="both"/>
        <w:rPr>
          <w:rFonts w:ascii="Arial" w:eastAsia="Arial Unicode MS" w:hAnsi="Arial" w:cs="Arial"/>
          <w:color w:val="000000"/>
          <w:sz w:val="18"/>
          <w:szCs w:val="18"/>
        </w:rPr>
      </w:pPr>
    </w:p>
    <w:p w14:paraId="5ECE93A4" w14:textId="77777777" w:rsidR="009168BD" w:rsidRPr="00413D96" w:rsidRDefault="009168BD" w:rsidP="00BD647D">
      <w:pPr>
        <w:ind w:left="540"/>
        <w:jc w:val="thaiDistribute"/>
        <w:rPr>
          <w:rFonts w:ascii="Arial" w:eastAsia="Arial Unicode MS" w:hAnsi="Arial" w:cs="Arial"/>
          <w:i/>
          <w:iCs/>
          <w:color w:val="000000"/>
          <w:sz w:val="18"/>
          <w:szCs w:val="18"/>
        </w:rPr>
      </w:pPr>
      <w:r w:rsidRPr="00413D96">
        <w:rPr>
          <w:rFonts w:ascii="Arial" w:eastAsia="Arial Unicode MS" w:hAnsi="Arial" w:cs="Arial"/>
          <w:i/>
          <w:iCs/>
          <w:color w:val="000000"/>
          <w:sz w:val="18"/>
          <w:szCs w:val="18"/>
        </w:rPr>
        <w:t>Summarised statement of comprehensive income</w:t>
      </w:r>
    </w:p>
    <w:p w14:paraId="3602ED4B" w14:textId="77777777" w:rsidR="009168BD" w:rsidRPr="00413D96" w:rsidRDefault="009168BD" w:rsidP="00BD647D">
      <w:pPr>
        <w:ind w:left="540"/>
        <w:jc w:val="thaiDistribute"/>
        <w:rPr>
          <w:rFonts w:ascii="Arial" w:eastAsia="Arial Unicode MS" w:hAnsi="Arial" w:cs="Arial"/>
          <w:i/>
          <w:iCs/>
          <w:color w:val="000000"/>
          <w:sz w:val="18"/>
          <w:szCs w:val="18"/>
        </w:rPr>
      </w:pPr>
    </w:p>
    <w:tbl>
      <w:tblPr>
        <w:tblW w:w="5000" w:type="pct"/>
        <w:tblLook w:val="0000" w:firstRow="0" w:lastRow="0" w:firstColumn="0" w:lastColumn="0" w:noHBand="0" w:noVBand="0"/>
      </w:tblPr>
      <w:tblGrid>
        <w:gridCol w:w="4248"/>
        <w:gridCol w:w="1392"/>
        <w:gridCol w:w="1235"/>
        <w:gridCol w:w="1398"/>
        <w:gridCol w:w="1389"/>
        <w:gridCol w:w="1518"/>
        <w:gridCol w:w="1454"/>
        <w:gridCol w:w="1460"/>
        <w:gridCol w:w="1306"/>
      </w:tblGrid>
      <w:tr w:rsidR="00A91B97" w:rsidRPr="00413D96" w14:paraId="6251F513" w14:textId="77777777" w:rsidTr="00E417C7">
        <w:trPr>
          <w:cantSplit/>
        </w:trPr>
        <w:tc>
          <w:tcPr>
            <w:tcW w:w="1379" w:type="pct"/>
            <w:shd w:val="clear" w:color="auto" w:fill="auto"/>
          </w:tcPr>
          <w:p w14:paraId="2956339C" w14:textId="77777777" w:rsidR="00A91B97" w:rsidRPr="00413D96" w:rsidRDefault="00A91B97" w:rsidP="00E32995">
            <w:pPr>
              <w:ind w:left="436" w:right="-90"/>
              <w:rPr>
                <w:rFonts w:ascii="Arial" w:hAnsi="Arial" w:cs="Arial"/>
                <w:color w:val="000000"/>
                <w:sz w:val="18"/>
                <w:szCs w:val="18"/>
              </w:rPr>
            </w:pPr>
          </w:p>
        </w:tc>
        <w:tc>
          <w:tcPr>
            <w:tcW w:w="853" w:type="pct"/>
            <w:gridSpan w:val="2"/>
            <w:tcBorders>
              <w:bottom w:val="single" w:sz="4" w:space="0" w:color="auto"/>
            </w:tcBorders>
            <w:shd w:val="clear" w:color="auto" w:fill="auto"/>
            <w:vAlign w:val="bottom"/>
          </w:tcPr>
          <w:p w14:paraId="554CCE9C" w14:textId="77777777" w:rsidR="00522D70" w:rsidRPr="00413D96" w:rsidRDefault="00A91B97" w:rsidP="00E32995">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Xayaburi Power </w:t>
            </w:r>
          </w:p>
          <w:p w14:paraId="6B06A795" w14:textId="5F0EC949" w:rsidR="00A91B97" w:rsidRPr="00413D96" w:rsidRDefault="00A91B97" w:rsidP="00E32995">
            <w:pPr>
              <w:ind w:right="-72"/>
              <w:jc w:val="center"/>
              <w:rPr>
                <w:rFonts w:ascii="Arial" w:hAnsi="Arial" w:cs="Arial"/>
                <w:b/>
                <w:bCs/>
                <w:color w:val="000000"/>
                <w:sz w:val="18"/>
                <w:szCs w:val="18"/>
                <w:cs/>
              </w:rPr>
            </w:pPr>
            <w:r w:rsidRPr="00413D96">
              <w:rPr>
                <w:rFonts w:ascii="Arial" w:hAnsi="Arial" w:cs="Arial"/>
                <w:b/>
                <w:bCs/>
                <w:color w:val="000000"/>
                <w:sz w:val="18"/>
                <w:szCs w:val="18"/>
              </w:rPr>
              <w:t>Company Limited</w:t>
            </w:r>
          </w:p>
        </w:tc>
        <w:tc>
          <w:tcPr>
            <w:tcW w:w="905" w:type="pct"/>
            <w:gridSpan w:val="2"/>
            <w:tcBorders>
              <w:bottom w:val="single" w:sz="4" w:space="0" w:color="auto"/>
            </w:tcBorders>
            <w:shd w:val="clear" w:color="auto" w:fill="auto"/>
          </w:tcPr>
          <w:p w14:paraId="34867D1F" w14:textId="77777777" w:rsidR="00522D70" w:rsidRPr="00413D96" w:rsidRDefault="00A91B97" w:rsidP="00E32995">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Avaada Energy </w:t>
            </w:r>
          </w:p>
          <w:p w14:paraId="7957FD01" w14:textId="267AD991" w:rsidR="00A91B97" w:rsidRPr="00413D96" w:rsidRDefault="00A91B97">
            <w:pPr>
              <w:ind w:right="-72"/>
              <w:jc w:val="center"/>
              <w:rPr>
                <w:rFonts w:ascii="Arial" w:hAnsi="Arial" w:cs="Arial"/>
                <w:b/>
                <w:bCs/>
                <w:color w:val="000000"/>
                <w:sz w:val="18"/>
                <w:szCs w:val="18"/>
              </w:rPr>
            </w:pPr>
            <w:r w:rsidRPr="00413D96">
              <w:rPr>
                <w:rFonts w:ascii="Arial" w:hAnsi="Arial" w:cs="Arial"/>
                <w:b/>
                <w:bCs/>
                <w:color w:val="000000"/>
                <w:sz w:val="18"/>
                <w:szCs w:val="18"/>
              </w:rPr>
              <w:t>Private Limited</w:t>
            </w:r>
          </w:p>
        </w:tc>
        <w:tc>
          <w:tcPr>
            <w:tcW w:w="965" w:type="pct"/>
            <w:gridSpan w:val="2"/>
            <w:tcBorders>
              <w:bottom w:val="single" w:sz="4" w:space="0" w:color="auto"/>
            </w:tcBorders>
            <w:shd w:val="clear" w:color="auto" w:fill="auto"/>
            <w:vAlign w:val="center"/>
          </w:tcPr>
          <w:p w14:paraId="7889FE15" w14:textId="77777777" w:rsidR="00522D70" w:rsidRPr="00413D96" w:rsidRDefault="00522D70" w:rsidP="00E32995">
            <w:pPr>
              <w:ind w:right="-72"/>
              <w:jc w:val="center"/>
              <w:rPr>
                <w:rFonts w:ascii="Arial" w:hAnsi="Arial" w:cs="Arial"/>
                <w:b/>
                <w:bCs/>
                <w:color w:val="000000"/>
                <w:sz w:val="18"/>
                <w:szCs w:val="18"/>
              </w:rPr>
            </w:pPr>
          </w:p>
          <w:p w14:paraId="5B0C435E" w14:textId="4F07C7D4" w:rsidR="00A91B97" w:rsidRPr="00413D96" w:rsidRDefault="00A91B97" w:rsidP="00E32995">
            <w:pPr>
              <w:ind w:right="-72"/>
              <w:jc w:val="center"/>
              <w:rPr>
                <w:rFonts w:ascii="Arial" w:hAnsi="Arial" w:cs="Arial"/>
                <w:b/>
                <w:bCs/>
                <w:color w:val="000000"/>
                <w:sz w:val="18"/>
                <w:szCs w:val="18"/>
              </w:rPr>
            </w:pPr>
            <w:r w:rsidRPr="00413D96">
              <w:rPr>
                <w:rFonts w:ascii="Arial" w:hAnsi="Arial" w:cs="Arial"/>
                <w:b/>
                <w:bCs/>
                <w:color w:val="000000"/>
                <w:sz w:val="18"/>
                <w:szCs w:val="18"/>
              </w:rPr>
              <w:t>Changfang &amp; Xidao</w:t>
            </w:r>
          </w:p>
        </w:tc>
        <w:tc>
          <w:tcPr>
            <w:tcW w:w="898" w:type="pct"/>
            <w:gridSpan w:val="2"/>
            <w:tcBorders>
              <w:bottom w:val="single" w:sz="4" w:space="0" w:color="auto"/>
            </w:tcBorders>
            <w:shd w:val="clear" w:color="auto" w:fill="auto"/>
          </w:tcPr>
          <w:p w14:paraId="40D0BA45" w14:textId="77777777" w:rsidR="00522D70" w:rsidRPr="00413D96" w:rsidRDefault="00522D70" w:rsidP="00E32995">
            <w:pPr>
              <w:ind w:right="-72"/>
              <w:jc w:val="center"/>
              <w:rPr>
                <w:rFonts w:ascii="Arial" w:hAnsi="Arial" w:cs="Arial"/>
                <w:b/>
                <w:bCs/>
                <w:color w:val="000000"/>
                <w:sz w:val="18"/>
                <w:szCs w:val="18"/>
              </w:rPr>
            </w:pPr>
          </w:p>
          <w:p w14:paraId="3F92158F" w14:textId="3A3C9299" w:rsidR="00A91B97" w:rsidRPr="00413D96" w:rsidRDefault="00A91B97" w:rsidP="00E32995">
            <w:pPr>
              <w:ind w:right="-72"/>
              <w:jc w:val="center"/>
              <w:rPr>
                <w:rFonts w:ascii="Arial" w:hAnsi="Arial" w:cs="Arial"/>
                <w:b/>
                <w:bCs/>
                <w:color w:val="000000"/>
                <w:sz w:val="18"/>
                <w:szCs w:val="18"/>
              </w:rPr>
            </w:pPr>
            <w:r w:rsidRPr="00413D96">
              <w:rPr>
                <w:rFonts w:ascii="Arial" w:hAnsi="Arial" w:cs="Arial"/>
                <w:b/>
                <w:bCs/>
                <w:color w:val="000000"/>
                <w:sz w:val="18"/>
                <w:szCs w:val="18"/>
              </w:rPr>
              <w:t>Total</w:t>
            </w:r>
          </w:p>
        </w:tc>
      </w:tr>
      <w:tr w:rsidR="00E32995" w:rsidRPr="00413D96" w14:paraId="281C1537" w14:textId="77777777" w:rsidTr="004B78DD">
        <w:trPr>
          <w:cantSplit/>
        </w:trPr>
        <w:tc>
          <w:tcPr>
            <w:tcW w:w="1379" w:type="pct"/>
            <w:shd w:val="clear" w:color="auto" w:fill="auto"/>
          </w:tcPr>
          <w:p w14:paraId="7D33C9D8" w14:textId="7014CA78" w:rsidR="00E32995" w:rsidRPr="00413D96" w:rsidRDefault="00E32995" w:rsidP="00E32995">
            <w:pPr>
              <w:ind w:left="436" w:right="-90"/>
              <w:rPr>
                <w:rFonts w:ascii="Arial" w:hAnsi="Arial" w:cs="Arial"/>
                <w:b/>
                <w:bCs/>
                <w:color w:val="000000"/>
                <w:sz w:val="18"/>
                <w:szCs w:val="18"/>
              </w:rPr>
            </w:pPr>
            <w:r w:rsidRPr="00413D96">
              <w:rPr>
                <w:rFonts w:ascii="Arial" w:hAnsi="Arial" w:cs="Arial"/>
                <w:b/>
                <w:bCs/>
                <w:color w:val="000000"/>
                <w:sz w:val="18"/>
                <w:szCs w:val="18"/>
              </w:rPr>
              <w:t>For the years ended</w:t>
            </w:r>
            <w:r w:rsidR="000909E1" w:rsidRPr="00413D96">
              <w:rPr>
                <w:rFonts w:ascii="Arial" w:hAnsi="Arial" w:cs="Arial"/>
                <w:b/>
                <w:bCs/>
                <w:color w:val="000000"/>
                <w:sz w:val="18"/>
                <w:szCs w:val="18"/>
              </w:rPr>
              <w:t xml:space="preserve"> </w:t>
            </w:r>
            <w:r w:rsidR="00A1321E" w:rsidRPr="00A1321E">
              <w:rPr>
                <w:rFonts w:ascii="Arial" w:hAnsi="Arial" w:cs="Arial"/>
                <w:b/>
                <w:bCs/>
                <w:color w:val="000000"/>
                <w:sz w:val="18"/>
                <w:szCs w:val="18"/>
              </w:rPr>
              <w:t>31</w:t>
            </w:r>
            <w:r w:rsidR="000909E1" w:rsidRPr="00413D96">
              <w:rPr>
                <w:rFonts w:ascii="Arial" w:hAnsi="Arial" w:cs="Arial"/>
                <w:b/>
                <w:bCs/>
                <w:color w:val="000000"/>
                <w:sz w:val="18"/>
                <w:szCs w:val="18"/>
              </w:rPr>
              <w:t xml:space="preserve"> December</w:t>
            </w:r>
          </w:p>
        </w:tc>
        <w:tc>
          <w:tcPr>
            <w:tcW w:w="452" w:type="pct"/>
            <w:tcBorders>
              <w:top w:val="single" w:sz="4" w:space="0" w:color="auto"/>
            </w:tcBorders>
            <w:shd w:val="clear" w:color="auto" w:fill="auto"/>
          </w:tcPr>
          <w:p w14:paraId="46D34B8B" w14:textId="798EA07A" w:rsidR="00E32995" w:rsidRPr="00413D96" w:rsidRDefault="00A1321E" w:rsidP="00E32995">
            <w:pPr>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401" w:type="pct"/>
            <w:tcBorders>
              <w:top w:val="single" w:sz="4" w:space="0" w:color="auto"/>
            </w:tcBorders>
            <w:shd w:val="clear" w:color="auto" w:fill="auto"/>
          </w:tcPr>
          <w:p w14:paraId="3305F8E0" w14:textId="1A43798D" w:rsidR="00E32995" w:rsidRPr="00413D96" w:rsidRDefault="00A1321E" w:rsidP="00E32995">
            <w:pPr>
              <w:ind w:right="-72"/>
              <w:jc w:val="right"/>
              <w:rPr>
                <w:rFonts w:ascii="Arial" w:hAnsi="Arial" w:cs="Arial"/>
                <w:b/>
                <w:bCs/>
                <w:color w:val="000000"/>
                <w:sz w:val="18"/>
                <w:szCs w:val="18"/>
                <w:lang w:val="en-US"/>
              </w:rPr>
            </w:pPr>
            <w:r w:rsidRPr="00A1321E">
              <w:rPr>
                <w:rFonts w:ascii="Arial" w:eastAsia="Arial Unicode MS" w:hAnsi="Arial" w:cs="Arial"/>
                <w:b/>
                <w:bCs/>
                <w:color w:val="000000"/>
                <w:sz w:val="18"/>
                <w:szCs w:val="18"/>
              </w:rPr>
              <w:t>2023</w:t>
            </w:r>
          </w:p>
        </w:tc>
        <w:tc>
          <w:tcPr>
            <w:tcW w:w="454" w:type="pct"/>
            <w:tcBorders>
              <w:top w:val="single" w:sz="4" w:space="0" w:color="auto"/>
            </w:tcBorders>
            <w:shd w:val="clear" w:color="auto" w:fill="auto"/>
          </w:tcPr>
          <w:p w14:paraId="07297A00" w14:textId="364CB9CF"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51" w:type="pct"/>
            <w:tcBorders>
              <w:top w:val="single" w:sz="4" w:space="0" w:color="auto"/>
            </w:tcBorders>
            <w:shd w:val="clear" w:color="auto" w:fill="auto"/>
          </w:tcPr>
          <w:p w14:paraId="5D3A168F" w14:textId="34972E6A"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493" w:type="pct"/>
            <w:tcBorders>
              <w:top w:val="single" w:sz="4" w:space="0" w:color="auto"/>
            </w:tcBorders>
            <w:shd w:val="clear" w:color="auto" w:fill="auto"/>
          </w:tcPr>
          <w:p w14:paraId="3B8EFFB4" w14:textId="48C2AE23"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72" w:type="pct"/>
            <w:tcBorders>
              <w:top w:val="single" w:sz="4" w:space="0" w:color="auto"/>
            </w:tcBorders>
            <w:shd w:val="clear" w:color="auto" w:fill="auto"/>
          </w:tcPr>
          <w:p w14:paraId="79D811BA" w14:textId="6E361EE1"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474" w:type="pct"/>
            <w:tcBorders>
              <w:top w:val="single" w:sz="4" w:space="0" w:color="auto"/>
            </w:tcBorders>
            <w:shd w:val="clear" w:color="auto" w:fill="auto"/>
          </w:tcPr>
          <w:p w14:paraId="18804D82" w14:textId="4B5C48DD"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424" w:type="pct"/>
            <w:tcBorders>
              <w:top w:val="single" w:sz="4" w:space="0" w:color="auto"/>
            </w:tcBorders>
            <w:shd w:val="clear" w:color="auto" w:fill="auto"/>
          </w:tcPr>
          <w:p w14:paraId="0D2A3ABD" w14:textId="44BB4921" w:rsidR="00E32995" w:rsidRPr="00413D96" w:rsidRDefault="00A1321E" w:rsidP="00E32995">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3B36C5" w:rsidRPr="00413D96" w14:paraId="4DB84FB0" w14:textId="77777777" w:rsidTr="004B78DD">
        <w:trPr>
          <w:cantSplit/>
        </w:trPr>
        <w:tc>
          <w:tcPr>
            <w:tcW w:w="1379" w:type="pct"/>
            <w:shd w:val="clear" w:color="auto" w:fill="auto"/>
          </w:tcPr>
          <w:p w14:paraId="5866AD6E" w14:textId="5C44C214" w:rsidR="003B36C5" w:rsidRPr="00413D96" w:rsidRDefault="003B36C5" w:rsidP="003B36C5">
            <w:pPr>
              <w:ind w:left="436" w:right="-90"/>
              <w:rPr>
                <w:rFonts w:ascii="Arial" w:hAnsi="Arial" w:cs="Arial"/>
                <w:b/>
                <w:bCs/>
                <w:color w:val="000000"/>
                <w:sz w:val="18"/>
                <w:szCs w:val="18"/>
                <w:cs/>
              </w:rPr>
            </w:pPr>
            <w:r w:rsidRPr="00413D96">
              <w:rPr>
                <w:rFonts w:ascii="Arial" w:hAnsi="Arial" w:cs="Arial"/>
                <w:b/>
                <w:bCs/>
                <w:color w:val="000000"/>
                <w:sz w:val="18"/>
                <w:szCs w:val="18"/>
                <w:cs/>
              </w:rPr>
              <w:t xml:space="preserve">   </w:t>
            </w:r>
            <w:r w:rsidRPr="00413D96">
              <w:rPr>
                <w:rFonts w:ascii="Arial" w:hAnsi="Arial" w:cs="Arial"/>
                <w:b/>
                <w:bCs/>
                <w:color w:val="000000"/>
                <w:sz w:val="18"/>
                <w:szCs w:val="18"/>
              </w:rPr>
              <w:t xml:space="preserve">   </w:t>
            </w:r>
          </w:p>
        </w:tc>
        <w:tc>
          <w:tcPr>
            <w:tcW w:w="452" w:type="pct"/>
            <w:tcBorders>
              <w:bottom w:val="single" w:sz="4" w:space="0" w:color="auto"/>
            </w:tcBorders>
            <w:shd w:val="clear" w:color="auto" w:fill="auto"/>
          </w:tcPr>
          <w:p w14:paraId="7618359E" w14:textId="77777777"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01" w:type="pct"/>
            <w:tcBorders>
              <w:bottom w:val="single" w:sz="4" w:space="0" w:color="auto"/>
            </w:tcBorders>
            <w:shd w:val="clear" w:color="auto" w:fill="auto"/>
          </w:tcPr>
          <w:p w14:paraId="19CDD461" w14:textId="77777777"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54" w:type="pct"/>
            <w:tcBorders>
              <w:bottom w:val="single" w:sz="4" w:space="0" w:color="auto"/>
            </w:tcBorders>
            <w:shd w:val="clear" w:color="auto" w:fill="auto"/>
          </w:tcPr>
          <w:p w14:paraId="085948F6" w14:textId="77777777" w:rsidR="003B36C5" w:rsidRPr="00413D96" w:rsidRDefault="003B36C5" w:rsidP="003B36C5">
            <w:pPr>
              <w:ind w:right="-72"/>
              <w:jc w:val="right"/>
              <w:rPr>
                <w:rFonts w:ascii="Arial" w:hAnsi="Arial" w:cs="Arial"/>
                <w:b/>
                <w:bCs/>
                <w:color w:val="000000"/>
                <w:sz w:val="18"/>
                <w:szCs w:val="18"/>
                <w:lang w:val="en-US"/>
              </w:rPr>
            </w:pPr>
            <w:r w:rsidRPr="00413D96">
              <w:rPr>
                <w:rFonts w:ascii="Arial" w:hAnsi="Arial" w:cs="Arial"/>
                <w:b/>
                <w:bCs/>
                <w:color w:val="000000"/>
                <w:sz w:val="18"/>
                <w:szCs w:val="18"/>
              </w:rPr>
              <w:t>Million Baht</w:t>
            </w:r>
          </w:p>
        </w:tc>
        <w:tc>
          <w:tcPr>
            <w:tcW w:w="451" w:type="pct"/>
            <w:tcBorders>
              <w:bottom w:val="single" w:sz="4" w:space="0" w:color="auto"/>
            </w:tcBorders>
            <w:shd w:val="clear" w:color="auto" w:fill="auto"/>
          </w:tcPr>
          <w:p w14:paraId="6450AFED" w14:textId="77777777"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93" w:type="pct"/>
            <w:tcBorders>
              <w:bottom w:val="single" w:sz="4" w:space="0" w:color="auto"/>
            </w:tcBorders>
            <w:shd w:val="clear" w:color="auto" w:fill="auto"/>
          </w:tcPr>
          <w:p w14:paraId="78180AB9" w14:textId="4B7C2427"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72" w:type="pct"/>
            <w:tcBorders>
              <w:bottom w:val="single" w:sz="4" w:space="0" w:color="auto"/>
            </w:tcBorders>
            <w:shd w:val="clear" w:color="auto" w:fill="auto"/>
          </w:tcPr>
          <w:p w14:paraId="66E8954E" w14:textId="452220DF"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74" w:type="pct"/>
            <w:tcBorders>
              <w:bottom w:val="single" w:sz="4" w:space="0" w:color="auto"/>
            </w:tcBorders>
            <w:shd w:val="clear" w:color="auto" w:fill="auto"/>
          </w:tcPr>
          <w:p w14:paraId="0679F789" w14:textId="2FD8EF64"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424" w:type="pct"/>
            <w:tcBorders>
              <w:bottom w:val="single" w:sz="4" w:space="0" w:color="auto"/>
            </w:tcBorders>
            <w:shd w:val="clear" w:color="auto" w:fill="auto"/>
          </w:tcPr>
          <w:p w14:paraId="1019ED7B" w14:textId="1CEF1402" w:rsidR="003B36C5" w:rsidRPr="00413D96" w:rsidRDefault="003B36C5" w:rsidP="003B36C5">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3B36C5" w:rsidRPr="00413D96" w14:paraId="5FCDD604" w14:textId="77777777" w:rsidTr="004B78DD">
        <w:trPr>
          <w:cantSplit/>
        </w:trPr>
        <w:tc>
          <w:tcPr>
            <w:tcW w:w="1379" w:type="pct"/>
            <w:shd w:val="clear" w:color="auto" w:fill="auto"/>
          </w:tcPr>
          <w:p w14:paraId="32D60222" w14:textId="77777777" w:rsidR="003B36C5" w:rsidRPr="00413D96" w:rsidRDefault="003B36C5" w:rsidP="003B36C5">
            <w:pPr>
              <w:ind w:left="436" w:right="-90"/>
              <w:rPr>
                <w:rFonts w:ascii="Arial" w:hAnsi="Arial" w:cs="Arial"/>
                <w:color w:val="000000"/>
                <w:sz w:val="18"/>
                <w:szCs w:val="18"/>
                <w:cs/>
              </w:rPr>
            </w:pPr>
          </w:p>
        </w:tc>
        <w:tc>
          <w:tcPr>
            <w:tcW w:w="452" w:type="pct"/>
            <w:tcBorders>
              <w:top w:val="single" w:sz="4" w:space="0" w:color="auto"/>
            </w:tcBorders>
            <w:shd w:val="clear" w:color="auto" w:fill="auto"/>
          </w:tcPr>
          <w:p w14:paraId="571C9B1B" w14:textId="77777777" w:rsidR="003B36C5" w:rsidRPr="00413D96" w:rsidRDefault="003B36C5" w:rsidP="003B36C5">
            <w:pPr>
              <w:ind w:right="-72"/>
              <w:jc w:val="right"/>
              <w:rPr>
                <w:rFonts w:ascii="Arial" w:hAnsi="Arial" w:cs="Arial"/>
                <w:color w:val="000000"/>
                <w:sz w:val="18"/>
                <w:szCs w:val="18"/>
              </w:rPr>
            </w:pPr>
          </w:p>
        </w:tc>
        <w:tc>
          <w:tcPr>
            <w:tcW w:w="401" w:type="pct"/>
            <w:tcBorders>
              <w:top w:val="single" w:sz="4" w:space="0" w:color="auto"/>
            </w:tcBorders>
            <w:shd w:val="clear" w:color="auto" w:fill="auto"/>
          </w:tcPr>
          <w:p w14:paraId="7F7742F5" w14:textId="77777777" w:rsidR="003B36C5" w:rsidRPr="00413D96" w:rsidRDefault="003B36C5" w:rsidP="003B36C5">
            <w:pPr>
              <w:ind w:right="-72"/>
              <w:jc w:val="right"/>
              <w:rPr>
                <w:rFonts w:ascii="Arial" w:hAnsi="Arial" w:cs="Arial"/>
                <w:color w:val="000000"/>
                <w:sz w:val="18"/>
                <w:szCs w:val="18"/>
              </w:rPr>
            </w:pPr>
          </w:p>
        </w:tc>
        <w:tc>
          <w:tcPr>
            <w:tcW w:w="454" w:type="pct"/>
            <w:tcBorders>
              <w:top w:val="single" w:sz="4" w:space="0" w:color="auto"/>
            </w:tcBorders>
            <w:shd w:val="clear" w:color="auto" w:fill="auto"/>
          </w:tcPr>
          <w:p w14:paraId="1D509D47" w14:textId="77777777" w:rsidR="003B36C5" w:rsidRPr="00413D96" w:rsidRDefault="003B36C5" w:rsidP="003B36C5">
            <w:pPr>
              <w:ind w:right="-72"/>
              <w:jc w:val="right"/>
              <w:rPr>
                <w:rFonts w:ascii="Arial" w:hAnsi="Arial" w:cs="Arial"/>
                <w:color w:val="000000"/>
                <w:sz w:val="18"/>
                <w:szCs w:val="18"/>
              </w:rPr>
            </w:pPr>
          </w:p>
        </w:tc>
        <w:tc>
          <w:tcPr>
            <w:tcW w:w="451" w:type="pct"/>
            <w:tcBorders>
              <w:top w:val="single" w:sz="4" w:space="0" w:color="auto"/>
            </w:tcBorders>
            <w:shd w:val="clear" w:color="auto" w:fill="auto"/>
          </w:tcPr>
          <w:p w14:paraId="38AE7267" w14:textId="77777777" w:rsidR="003B36C5" w:rsidRPr="00413D96" w:rsidRDefault="003B36C5" w:rsidP="003B36C5">
            <w:pPr>
              <w:ind w:right="-72"/>
              <w:jc w:val="right"/>
              <w:rPr>
                <w:rFonts w:ascii="Arial" w:hAnsi="Arial" w:cs="Arial"/>
                <w:color w:val="000000"/>
                <w:sz w:val="18"/>
                <w:szCs w:val="18"/>
              </w:rPr>
            </w:pPr>
          </w:p>
        </w:tc>
        <w:tc>
          <w:tcPr>
            <w:tcW w:w="493" w:type="pct"/>
            <w:tcBorders>
              <w:top w:val="single" w:sz="4" w:space="0" w:color="auto"/>
            </w:tcBorders>
            <w:shd w:val="clear" w:color="auto" w:fill="auto"/>
          </w:tcPr>
          <w:p w14:paraId="049F9CE5" w14:textId="77777777" w:rsidR="003B36C5" w:rsidRPr="00413D96" w:rsidRDefault="003B36C5" w:rsidP="003B36C5">
            <w:pPr>
              <w:ind w:right="-72"/>
              <w:jc w:val="right"/>
              <w:rPr>
                <w:rFonts w:ascii="Arial" w:hAnsi="Arial" w:cs="Arial"/>
                <w:color w:val="000000"/>
                <w:sz w:val="18"/>
                <w:szCs w:val="18"/>
              </w:rPr>
            </w:pPr>
          </w:p>
        </w:tc>
        <w:tc>
          <w:tcPr>
            <w:tcW w:w="472" w:type="pct"/>
            <w:tcBorders>
              <w:top w:val="single" w:sz="4" w:space="0" w:color="auto"/>
            </w:tcBorders>
            <w:shd w:val="clear" w:color="auto" w:fill="auto"/>
          </w:tcPr>
          <w:p w14:paraId="47569527" w14:textId="4D605B69" w:rsidR="003B36C5" w:rsidRPr="00413D96" w:rsidRDefault="003B36C5" w:rsidP="003B36C5">
            <w:pPr>
              <w:ind w:right="-72"/>
              <w:jc w:val="right"/>
              <w:rPr>
                <w:rFonts w:ascii="Arial" w:hAnsi="Arial" w:cs="Arial"/>
                <w:color w:val="000000"/>
                <w:sz w:val="18"/>
                <w:szCs w:val="18"/>
              </w:rPr>
            </w:pPr>
          </w:p>
        </w:tc>
        <w:tc>
          <w:tcPr>
            <w:tcW w:w="474" w:type="pct"/>
            <w:tcBorders>
              <w:top w:val="single" w:sz="4" w:space="0" w:color="auto"/>
            </w:tcBorders>
            <w:shd w:val="clear" w:color="auto" w:fill="auto"/>
          </w:tcPr>
          <w:p w14:paraId="1767A972" w14:textId="03B4BA2A" w:rsidR="003B36C5" w:rsidRPr="00413D96" w:rsidRDefault="003B36C5" w:rsidP="003B36C5">
            <w:pPr>
              <w:ind w:right="-72"/>
              <w:jc w:val="right"/>
              <w:rPr>
                <w:rFonts w:ascii="Arial" w:hAnsi="Arial" w:cs="Arial"/>
                <w:color w:val="000000"/>
                <w:sz w:val="18"/>
                <w:szCs w:val="18"/>
              </w:rPr>
            </w:pPr>
          </w:p>
        </w:tc>
        <w:tc>
          <w:tcPr>
            <w:tcW w:w="424" w:type="pct"/>
            <w:tcBorders>
              <w:top w:val="single" w:sz="4" w:space="0" w:color="auto"/>
            </w:tcBorders>
            <w:shd w:val="clear" w:color="auto" w:fill="auto"/>
          </w:tcPr>
          <w:p w14:paraId="7EDC2D96" w14:textId="77777777" w:rsidR="003B36C5" w:rsidRPr="00413D96" w:rsidRDefault="003B36C5" w:rsidP="003B36C5">
            <w:pPr>
              <w:ind w:right="-72"/>
              <w:jc w:val="right"/>
              <w:rPr>
                <w:rFonts w:ascii="Arial" w:hAnsi="Arial" w:cs="Arial"/>
                <w:color w:val="000000"/>
                <w:sz w:val="18"/>
                <w:szCs w:val="18"/>
              </w:rPr>
            </w:pPr>
          </w:p>
        </w:tc>
      </w:tr>
      <w:tr w:rsidR="0033437D" w:rsidRPr="00413D96" w14:paraId="08721487" w14:textId="77777777" w:rsidTr="004B78DD">
        <w:trPr>
          <w:cantSplit/>
        </w:trPr>
        <w:tc>
          <w:tcPr>
            <w:tcW w:w="1379" w:type="pct"/>
            <w:shd w:val="clear" w:color="auto" w:fill="auto"/>
          </w:tcPr>
          <w:p w14:paraId="76984179" w14:textId="77777777" w:rsidR="0033437D" w:rsidRPr="00413D96" w:rsidRDefault="0033437D" w:rsidP="0033437D">
            <w:pPr>
              <w:ind w:left="436"/>
              <w:rPr>
                <w:rFonts w:ascii="Arial" w:hAnsi="Arial" w:cs="Arial"/>
                <w:color w:val="000000"/>
                <w:sz w:val="18"/>
                <w:szCs w:val="18"/>
                <w:cs/>
              </w:rPr>
            </w:pPr>
            <w:r w:rsidRPr="00413D96">
              <w:rPr>
                <w:rFonts w:ascii="Arial" w:hAnsi="Arial" w:cs="Arial"/>
                <w:color w:val="000000"/>
                <w:sz w:val="18"/>
                <w:szCs w:val="18"/>
              </w:rPr>
              <w:t>Revenue</w:t>
            </w:r>
          </w:p>
        </w:tc>
        <w:tc>
          <w:tcPr>
            <w:tcW w:w="452" w:type="pct"/>
            <w:shd w:val="clear" w:color="auto" w:fill="auto"/>
          </w:tcPr>
          <w:p w14:paraId="4A14BFFC" w14:textId="5D4018B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478</w:t>
            </w:r>
          </w:p>
        </w:tc>
        <w:tc>
          <w:tcPr>
            <w:tcW w:w="401" w:type="pct"/>
            <w:shd w:val="clear" w:color="auto" w:fill="auto"/>
          </w:tcPr>
          <w:p w14:paraId="1915F84C" w14:textId="1AF35DBB"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922</w:t>
            </w:r>
          </w:p>
        </w:tc>
        <w:tc>
          <w:tcPr>
            <w:tcW w:w="454" w:type="pct"/>
            <w:shd w:val="clear" w:color="auto" w:fill="auto"/>
          </w:tcPr>
          <w:p w14:paraId="7AE3359A" w14:textId="3DE3D34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091</w:t>
            </w:r>
          </w:p>
        </w:tc>
        <w:tc>
          <w:tcPr>
            <w:tcW w:w="451" w:type="pct"/>
            <w:shd w:val="clear" w:color="auto" w:fill="auto"/>
          </w:tcPr>
          <w:p w14:paraId="798C4569" w14:textId="03DD9FE5"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7</w:t>
            </w:r>
            <w:r w:rsidR="0033437D" w:rsidRPr="00413D96">
              <w:rPr>
                <w:rFonts w:ascii="Arial" w:hAnsi="Arial" w:cs="Arial"/>
                <w:color w:val="000000"/>
                <w:sz w:val="18"/>
                <w:szCs w:val="18"/>
              </w:rPr>
              <w:t>,</w:t>
            </w:r>
            <w:r w:rsidRPr="00A1321E">
              <w:rPr>
                <w:rFonts w:ascii="Arial" w:hAnsi="Arial" w:cs="Arial"/>
                <w:color w:val="000000"/>
                <w:sz w:val="18"/>
                <w:szCs w:val="18"/>
              </w:rPr>
              <w:t>966</w:t>
            </w:r>
          </w:p>
        </w:tc>
        <w:tc>
          <w:tcPr>
            <w:tcW w:w="493" w:type="pct"/>
            <w:shd w:val="clear" w:color="auto" w:fill="auto"/>
          </w:tcPr>
          <w:p w14:paraId="524A768A" w14:textId="5D4DD34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5</w:t>
            </w:r>
            <w:r w:rsidR="0033437D" w:rsidRPr="00413D96">
              <w:rPr>
                <w:rFonts w:ascii="Arial" w:hAnsi="Arial" w:cs="Arial"/>
                <w:color w:val="000000"/>
                <w:sz w:val="18"/>
                <w:szCs w:val="18"/>
              </w:rPr>
              <w:t>,</w:t>
            </w:r>
            <w:r w:rsidRPr="00A1321E">
              <w:rPr>
                <w:rFonts w:ascii="Arial" w:hAnsi="Arial" w:cs="Arial"/>
                <w:color w:val="000000"/>
                <w:sz w:val="18"/>
                <w:szCs w:val="18"/>
              </w:rPr>
              <w:t>415</w:t>
            </w:r>
          </w:p>
        </w:tc>
        <w:tc>
          <w:tcPr>
            <w:tcW w:w="472" w:type="pct"/>
            <w:shd w:val="clear" w:color="auto" w:fill="auto"/>
          </w:tcPr>
          <w:p w14:paraId="54256408" w14:textId="5E23138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834</w:t>
            </w:r>
          </w:p>
        </w:tc>
        <w:tc>
          <w:tcPr>
            <w:tcW w:w="474" w:type="pct"/>
            <w:shd w:val="clear" w:color="auto" w:fill="auto"/>
          </w:tcPr>
          <w:p w14:paraId="154FBFB6" w14:textId="3E6E5A56"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26</w:t>
            </w:r>
            <w:r w:rsidR="0033437D" w:rsidRPr="00413D96">
              <w:rPr>
                <w:rFonts w:ascii="Arial" w:hAnsi="Arial" w:cs="Arial"/>
                <w:color w:val="000000"/>
                <w:sz w:val="18"/>
                <w:szCs w:val="18"/>
              </w:rPr>
              <w:t>,</w:t>
            </w:r>
            <w:r w:rsidRPr="00A1321E">
              <w:rPr>
                <w:rFonts w:ascii="Arial" w:hAnsi="Arial" w:cs="Arial"/>
                <w:color w:val="000000"/>
                <w:sz w:val="18"/>
                <w:szCs w:val="18"/>
              </w:rPr>
              <w:t>984</w:t>
            </w:r>
          </w:p>
        </w:tc>
        <w:tc>
          <w:tcPr>
            <w:tcW w:w="424" w:type="pct"/>
            <w:shd w:val="clear" w:color="auto" w:fill="auto"/>
          </w:tcPr>
          <w:p w14:paraId="2F7A789E" w14:textId="20831BD2"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22</w:t>
            </w:r>
            <w:r w:rsidR="0033437D" w:rsidRPr="00413D96">
              <w:rPr>
                <w:rFonts w:ascii="Arial" w:hAnsi="Arial" w:cs="Arial"/>
                <w:color w:val="000000"/>
                <w:sz w:val="18"/>
                <w:szCs w:val="18"/>
              </w:rPr>
              <w:t>,</w:t>
            </w:r>
            <w:r w:rsidRPr="00A1321E">
              <w:rPr>
                <w:rFonts w:ascii="Arial" w:hAnsi="Arial" w:cs="Arial"/>
                <w:color w:val="000000"/>
                <w:sz w:val="18"/>
                <w:szCs w:val="18"/>
              </w:rPr>
              <w:t>722</w:t>
            </w:r>
          </w:p>
        </w:tc>
      </w:tr>
      <w:tr w:rsidR="0033437D" w:rsidRPr="00413D96" w14:paraId="19C2EE97" w14:textId="77777777" w:rsidTr="004B78DD">
        <w:trPr>
          <w:cantSplit/>
        </w:trPr>
        <w:tc>
          <w:tcPr>
            <w:tcW w:w="1379" w:type="pct"/>
            <w:shd w:val="clear" w:color="auto" w:fill="auto"/>
          </w:tcPr>
          <w:p w14:paraId="1B8A2B54" w14:textId="55852EB3" w:rsidR="0033437D" w:rsidRPr="00413D96" w:rsidRDefault="0033437D" w:rsidP="0033437D">
            <w:pPr>
              <w:ind w:left="436" w:right="-72"/>
              <w:rPr>
                <w:rFonts w:ascii="Arial" w:eastAsia="Arial Unicode MS" w:hAnsi="Arial" w:cs="Arial"/>
                <w:color w:val="000000"/>
                <w:sz w:val="18"/>
                <w:szCs w:val="18"/>
                <w:cs/>
              </w:rPr>
            </w:pPr>
            <w:r w:rsidRPr="00413D96">
              <w:rPr>
                <w:rFonts w:ascii="Arial" w:eastAsia="Arial Unicode MS" w:hAnsi="Arial" w:cs="Arial"/>
                <w:color w:val="000000"/>
                <w:sz w:val="18"/>
                <w:szCs w:val="18"/>
              </w:rPr>
              <w:t>Profit (loss) from continuing operations</w:t>
            </w:r>
          </w:p>
        </w:tc>
        <w:tc>
          <w:tcPr>
            <w:tcW w:w="452" w:type="pct"/>
            <w:shd w:val="clear" w:color="auto" w:fill="auto"/>
          </w:tcPr>
          <w:p w14:paraId="1EACF668" w14:textId="211ACB6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w:t>
            </w:r>
            <w:r w:rsidR="0033437D" w:rsidRPr="00413D96">
              <w:rPr>
                <w:rFonts w:ascii="Arial" w:hAnsi="Arial" w:cs="Arial"/>
                <w:color w:val="000000"/>
                <w:sz w:val="18"/>
                <w:szCs w:val="18"/>
              </w:rPr>
              <w:t>,</w:t>
            </w:r>
            <w:r w:rsidRPr="00A1321E">
              <w:rPr>
                <w:rFonts w:ascii="Arial" w:hAnsi="Arial" w:cs="Arial"/>
                <w:color w:val="000000"/>
                <w:sz w:val="18"/>
                <w:szCs w:val="18"/>
              </w:rPr>
              <w:t>353</w:t>
            </w:r>
          </w:p>
        </w:tc>
        <w:tc>
          <w:tcPr>
            <w:tcW w:w="401" w:type="pct"/>
            <w:shd w:val="clear" w:color="auto" w:fill="auto"/>
          </w:tcPr>
          <w:p w14:paraId="6C75B2CB" w14:textId="24BDF55C"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130</w:t>
            </w:r>
          </w:p>
        </w:tc>
        <w:tc>
          <w:tcPr>
            <w:tcW w:w="454" w:type="pct"/>
            <w:shd w:val="clear" w:color="auto" w:fill="auto"/>
          </w:tcPr>
          <w:p w14:paraId="7A590CBB" w14:textId="5ECA732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140</w:t>
            </w:r>
          </w:p>
        </w:tc>
        <w:tc>
          <w:tcPr>
            <w:tcW w:w="451" w:type="pct"/>
            <w:shd w:val="clear" w:color="auto" w:fill="auto"/>
          </w:tcPr>
          <w:p w14:paraId="454A4CDB" w14:textId="7FE9FDB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711</w:t>
            </w:r>
          </w:p>
        </w:tc>
        <w:tc>
          <w:tcPr>
            <w:tcW w:w="493" w:type="pct"/>
            <w:shd w:val="clear" w:color="auto" w:fill="auto"/>
          </w:tcPr>
          <w:p w14:paraId="13B36874" w14:textId="462BDF69"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353</w:t>
            </w:r>
            <w:r w:rsidRPr="00413D96">
              <w:rPr>
                <w:rFonts w:ascii="Arial" w:hAnsi="Arial" w:cs="Arial"/>
                <w:color w:val="000000"/>
                <w:sz w:val="18"/>
                <w:szCs w:val="18"/>
              </w:rPr>
              <w:t>)</w:t>
            </w:r>
          </w:p>
        </w:tc>
        <w:tc>
          <w:tcPr>
            <w:tcW w:w="472" w:type="pct"/>
            <w:shd w:val="clear" w:color="auto" w:fill="auto"/>
          </w:tcPr>
          <w:p w14:paraId="4ECDBEF4" w14:textId="0839A4F9"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568</w:t>
            </w:r>
            <w:r w:rsidRPr="00413D96">
              <w:rPr>
                <w:rFonts w:ascii="Arial" w:hAnsi="Arial" w:cs="Arial"/>
                <w:color w:val="000000"/>
                <w:sz w:val="18"/>
                <w:szCs w:val="18"/>
              </w:rPr>
              <w:t>)</w:t>
            </w:r>
          </w:p>
        </w:tc>
        <w:tc>
          <w:tcPr>
            <w:tcW w:w="474" w:type="pct"/>
            <w:shd w:val="clear" w:color="auto" w:fill="auto"/>
          </w:tcPr>
          <w:p w14:paraId="4E734F31" w14:textId="47192FBF"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140</w:t>
            </w:r>
          </w:p>
        </w:tc>
        <w:tc>
          <w:tcPr>
            <w:tcW w:w="424" w:type="pct"/>
            <w:shd w:val="clear" w:color="auto" w:fill="auto"/>
          </w:tcPr>
          <w:p w14:paraId="38B1D847" w14:textId="5199C99D"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273</w:t>
            </w:r>
          </w:p>
        </w:tc>
      </w:tr>
      <w:tr w:rsidR="0033437D" w:rsidRPr="00413D96" w14:paraId="42AB8D54" w14:textId="77777777" w:rsidTr="004B78DD">
        <w:trPr>
          <w:cantSplit/>
        </w:trPr>
        <w:tc>
          <w:tcPr>
            <w:tcW w:w="1379" w:type="pct"/>
            <w:shd w:val="clear" w:color="auto" w:fill="auto"/>
          </w:tcPr>
          <w:p w14:paraId="6647E5AE" w14:textId="2D4F5D63" w:rsidR="0033437D" w:rsidRPr="00413D96" w:rsidRDefault="0033437D" w:rsidP="0033437D">
            <w:pPr>
              <w:ind w:left="436"/>
              <w:rPr>
                <w:rFonts w:ascii="Arial" w:hAnsi="Arial" w:cs="Arial"/>
                <w:color w:val="000000"/>
                <w:sz w:val="18"/>
                <w:szCs w:val="18"/>
                <w:cs/>
              </w:rPr>
            </w:pPr>
            <w:r w:rsidRPr="00413D96">
              <w:rPr>
                <w:rFonts w:ascii="Arial" w:eastAsia="Arial Unicode MS" w:hAnsi="Arial" w:cs="Arial"/>
                <w:color w:val="000000"/>
                <w:spacing w:val="-8"/>
                <w:sz w:val="18"/>
                <w:szCs w:val="18"/>
              </w:rPr>
              <w:t xml:space="preserve">Other comprehensive </w:t>
            </w:r>
            <w:r w:rsidRPr="00413D96">
              <w:rPr>
                <w:rFonts w:ascii="Arial" w:eastAsia="Arial Unicode MS" w:hAnsi="Arial" w:cs="Arial"/>
                <w:color w:val="000000"/>
                <w:sz w:val="18"/>
                <w:szCs w:val="18"/>
              </w:rPr>
              <w:t>income</w:t>
            </w:r>
            <w:r w:rsidRPr="00413D96">
              <w:rPr>
                <w:rFonts w:ascii="Arial" w:eastAsia="Arial Unicode MS" w:hAnsi="Arial" w:cs="Arial"/>
                <w:color w:val="000000"/>
                <w:spacing w:val="-8"/>
                <w:sz w:val="18"/>
                <w:szCs w:val="18"/>
              </w:rPr>
              <w:t xml:space="preserve"> (expense)</w:t>
            </w:r>
          </w:p>
        </w:tc>
        <w:tc>
          <w:tcPr>
            <w:tcW w:w="452" w:type="pct"/>
            <w:shd w:val="clear" w:color="auto" w:fill="auto"/>
          </w:tcPr>
          <w:p w14:paraId="6F432158" w14:textId="709AEA9A"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171</w:t>
            </w:r>
          </w:p>
        </w:tc>
        <w:tc>
          <w:tcPr>
            <w:tcW w:w="401" w:type="pct"/>
            <w:shd w:val="clear" w:color="auto" w:fill="auto"/>
          </w:tcPr>
          <w:p w14:paraId="7D6324B3" w14:textId="64CD3FDE"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101</w:t>
            </w:r>
            <w:r w:rsidRPr="00413D96">
              <w:rPr>
                <w:rFonts w:ascii="Arial" w:hAnsi="Arial" w:cs="Arial"/>
                <w:color w:val="000000"/>
                <w:sz w:val="18"/>
                <w:szCs w:val="18"/>
              </w:rPr>
              <w:t>)</w:t>
            </w:r>
          </w:p>
        </w:tc>
        <w:tc>
          <w:tcPr>
            <w:tcW w:w="454" w:type="pct"/>
            <w:shd w:val="clear" w:color="auto" w:fill="auto"/>
          </w:tcPr>
          <w:p w14:paraId="5F83F16B" w14:textId="611B4348"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321</w:t>
            </w:r>
            <w:r w:rsidRPr="00413D96">
              <w:rPr>
                <w:rFonts w:ascii="Arial" w:hAnsi="Arial" w:cs="Arial"/>
                <w:color w:val="000000"/>
                <w:sz w:val="18"/>
                <w:szCs w:val="18"/>
              </w:rPr>
              <w:t>)</w:t>
            </w:r>
          </w:p>
        </w:tc>
        <w:tc>
          <w:tcPr>
            <w:tcW w:w="451" w:type="pct"/>
            <w:shd w:val="clear" w:color="auto" w:fill="auto"/>
          </w:tcPr>
          <w:p w14:paraId="63D18297" w14:textId="6840ADCA"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292</w:t>
            </w:r>
            <w:r w:rsidRPr="00413D96">
              <w:rPr>
                <w:rFonts w:ascii="Arial" w:hAnsi="Arial" w:cs="Arial"/>
                <w:color w:val="000000"/>
                <w:sz w:val="18"/>
                <w:szCs w:val="18"/>
              </w:rPr>
              <w:t>)</w:t>
            </w:r>
          </w:p>
        </w:tc>
        <w:tc>
          <w:tcPr>
            <w:tcW w:w="493" w:type="pct"/>
            <w:shd w:val="clear" w:color="auto" w:fill="auto"/>
          </w:tcPr>
          <w:p w14:paraId="72EE2460" w14:textId="556605EE"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031</w:t>
            </w:r>
            <w:r w:rsidRPr="00413D96">
              <w:rPr>
                <w:rFonts w:ascii="Arial" w:hAnsi="Arial" w:cs="Arial"/>
                <w:color w:val="000000"/>
                <w:sz w:val="18"/>
                <w:szCs w:val="18"/>
              </w:rPr>
              <w:t>)</w:t>
            </w:r>
          </w:p>
        </w:tc>
        <w:tc>
          <w:tcPr>
            <w:tcW w:w="472" w:type="pct"/>
            <w:shd w:val="clear" w:color="auto" w:fill="auto"/>
          </w:tcPr>
          <w:p w14:paraId="585433B7" w14:textId="3787513B"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656</w:t>
            </w:r>
          </w:p>
        </w:tc>
        <w:tc>
          <w:tcPr>
            <w:tcW w:w="474" w:type="pct"/>
            <w:shd w:val="clear" w:color="auto" w:fill="auto"/>
          </w:tcPr>
          <w:p w14:paraId="778BCA32" w14:textId="4737C81A"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181</w:t>
            </w:r>
            <w:r w:rsidRPr="00413D96">
              <w:rPr>
                <w:rFonts w:ascii="Arial" w:hAnsi="Arial" w:cs="Arial"/>
                <w:color w:val="000000"/>
                <w:sz w:val="18"/>
                <w:szCs w:val="18"/>
              </w:rPr>
              <w:t>)</w:t>
            </w:r>
          </w:p>
        </w:tc>
        <w:tc>
          <w:tcPr>
            <w:tcW w:w="424" w:type="pct"/>
            <w:shd w:val="clear" w:color="auto" w:fill="auto"/>
          </w:tcPr>
          <w:p w14:paraId="48D8DD38" w14:textId="1A6F67EA"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263</w:t>
            </w:r>
          </w:p>
        </w:tc>
      </w:tr>
      <w:tr w:rsidR="0033437D" w:rsidRPr="00413D96" w14:paraId="2154BB25" w14:textId="77777777" w:rsidTr="004B78DD">
        <w:trPr>
          <w:cantSplit/>
        </w:trPr>
        <w:tc>
          <w:tcPr>
            <w:tcW w:w="1379" w:type="pct"/>
            <w:shd w:val="clear" w:color="auto" w:fill="auto"/>
          </w:tcPr>
          <w:p w14:paraId="4A599D24" w14:textId="12BD51A7" w:rsidR="0033437D" w:rsidRPr="00413D96" w:rsidRDefault="0033437D" w:rsidP="0033437D">
            <w:pPr>
              <w:ind w:left="436"/>
              <w:rPr>
                <w:rFonts w:ascii="Arial" w:hAnsi="Arial" w:cs="Arial"/>
                <w:color w:val="000000"/>
                <w:sz w:val="18"/>
                <w:szCs w:val="18"/>
              </w:rPr>
            </w:pPr>
            <w:r w:rsidRPr="00413D96">
              <w:rPr>
                <w:rFonts w:ascii="Arial" w:eastAsia="Arial Unicode MS" w:hAnsi="Arial" w:cs="Arial"/>
                <w:color w:val="000000"/>
                <w:spacing w:val="-8"/>
                <w:sz w:val="18"/>
                <w:szCs w:val="18"/>
              </w:rPr>
              <w:t>Income (expense) on comprehensive income</w:t>
            </w:r>
          </w:p>
        </w:tc>
        <w:tc>
          <w:tcPr>
            <w:tcW w:w="452" w:type="pct"/>
            <w:shd w:val="clear" w:color="auto" w:fill="auto"/>
          </w:tcPr>
          <w:p w14:paraId="6AEE4ECF" w14:textId="00AC5FE2"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w:t>
            </w:r>
            <w:r w:rsidR="0033437D" w:rsidRPr="00413D96">
              <w:rPr>
                <w:rFonts w:ascii="Arial" w:hAnsi="Arial" w:cs="Arial"/>
                <w:color w:val="000000"/>
                <w:sz w:val="18"/>
                <w:szCs w:val="18"/>
              </w:rPr>
              <w:t>,</w:t>
            </w:r>
            <w:r w:rsidRPr="00A1321E">
              <w:rPr>
                <w:rFonts w:ascii="Arial" w:hAnsi="Arial" w:cs="Arial"/>
                <w:color w:val="000000"/>
                <w:sz w:val="18"/>
                <w:szCs w:val="18"/>
              </w:rPr>
              <w:t>524</w:t>
            </w:r>
          </w:p>
        </w:tc>
        <w:tc>
          <w:tcPr>
            <w:tcW w:w="401" w:type="pct"/>
            <w:shd w:val="clear" w:color="auto" w:fill="auto"/>
          </w:tcPr>
          <w:p w14:paraId="53524825" w14:textId="12F6598A"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029</w:t>
            </w:r>
          </w:p>
        </w:tc>
        <w:tc>
          <w:tcPr>
            <w:tcW w:w="454" w:type="pct"/>
            <w:shd w:val="clear" w:color="auto" w:fill="auto"/>
          </w:tcPr>
          <w:p w14:paraId="16A6917B" w14:textId="3CD03AA4"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181</w:t>
            </w:r>
            <w:r w:rsidRPr="00413D96">
              <w:rPr>
                <w:rFonts w:ascii="Arial" w:hAnsi="Arial" w:cs="Arial"/>
                <w:color w:val="000000"/>
                <w:sz w:val="18"/>
                <w:szCs w:val="18"/>
              </w:rPr>
              <w:t>)</w:t>
            </w:r>
          </w:p>
        </w:tc>
        <w:tc>
          <w:tcPr>
            <w:tcW w:w="451" w:type="pct"/>
            <w:shd w:val="clear" w:color="auto" w:fill="auto"/>
          </w:tcPr>
          <w:p w14:paraId="0F27CD97" w14:textId="156F28FA"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419</w:t>
            </w:r>
          </w:p>
        </w:tc>
        <w:tc>
          <w:tcPr>
            <w:tcW w:w="493" w:type="pct"/>
            <w:shd w:val="clear" w:color="auto" w:fill="auto"/>
          </w:tcPr>
          <w:p w14:paraId="6A7777B9" w14:textId="471EB2F0"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384</w:t>
            </w:r>
            <w:r w:rsidRPr="00413D96">
              <w:rPr>
                <w:rFonts w:ascii="Arial" w:hAnsi="Arial" w:cs="Arial"/>
                <w:color w:val="000000"/>
                <w:sz w:val="18"/>
                <w:szCs w:val="18"/>
              </w:rPr>
              <w:t>)</w:t>
            </w:r>
          </w:p>
        </w:tc>
        <w:tc>
          <w:tcPr>
            <w:tcW w:w="472" w:type="pct"/>
            <w:shd w:val="clear" w:color="auto" w:fill="auto"/>
          </w:tcPr>
          <w:p w14:paraId="085F60BC" w14:textId="7753AD2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88</w:t>
            </w:r>
          </w:p>
        </w:tc>
        <w:tc>
          <w:tcPr>
            <w:tcW w:w="474" w:type="pct"/>
            <w:shd w:val="clear" w:color="auto" w:fill="auto"/>
          </w:tcPr>
          <w:p w14:paraId="0506CC49" w14:textId="799C8878"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041</w:t>
            </w:r>
            <w:r w:rsidRPr="00413D96">
              <w:rPr>
                <w:rFonts w:ascii="Arial" w:hAnsi="Arial" w:cs="Arial"/>
                <w:color w:val="000000"/>
                <w:sz w:val="18"/>
                <w:szCs w:val="18"/>
              </w:rPr>
              <w:t>)</w:t>
            </w:r>
          </w:p>
        </w:tc>
        <w:tc>
          <w:tcPr>
            <w:tcW w:w="424" w:type="pct"/>
            <w:shd w:val="clear" w:color="auto" w:fill="auto"/>
          </w:tcPr>
          <w:p w14:paraId="70D7C95C" w14:textId="6C4277A6"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536</w:t>
            </w:r>
          </w:p>
        </w:tc>
      </w:tr>
      <w:tr w:rsidR="0033437D" w:rsidRPr="00413D96" w14:paraId="350E009D" w14:textId="77777777" w:rsidTr="004B78DD">
        <w:trPr>
          <w:cantSplit/>
        </w:trPr>
        <w:tc>
          <w:tcPr>
            <w:tcW w:w="1379" w:type="pct"/>
            <w:shd w:val="clear" w:color="auto" w:fill="auto"/>
          </w:tcPr>
          <w:p w14:paraId="4A9C437F" w14:textId="7114C6B1" w:rsidR="0033437D" w:rsidRPr="00413D96" w:rsidRDefault="0033437D" w:rsidP="0033437D">
            <w:pPr>
              <w:ind w:left="436" w:right="-60"/>
              <w:rPr>
                <w:rFonts w:ascii="Arial" w:hAnsi="Arial" w:cs="Arial"/>
                <w:color w:val="000000"/>
                <w:sz w:val="18"/>
                <w:szCs w:val="18"/>
                <w:cs/>
              </w:rPr>
            </w:pPr>
            <w:r w:rsidRPr="00413D96">
              <w:rPr>
                <w:rFonts w:ascii="Arial" w:eastAsia="Arial Unicode MS" w:hAnsi="Arial" w:cs="Arial"/>
                <w:color w:val="000000"/>
                <w:spacing w:val="-6"/>
                <w:sz w:val="18"/>
                <w:szCs w:val="18"/>
              </w:rPr>
              <w:t>Dividend received from associates</w:t>
            </w:r>
          </w:p>
        </w:tc>
        <w:tc>
          <w:tcPr>
            <w:tcW w:w="452" w:type="pct"/>
            <w:shd w:val="clear" w:color="auto" w:fill="auto"/>
          </w:tcPr>
          <w:p w14:paraId="67D63CCC" w14:textId="24C8AA5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187</w:t>
            </w:r>
          </w:p>
        </w:tc>
        <w:tc>
          <w:tcPr>
            <w:tcW w:w="401" w:type="pct"/>
            <w:shd w:val="clear" w:color="auto" w:fill="auto"/>
          </w:tcPr>
          <w:p w14:paraId="20E739E6" w14:textId="494F6A12"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122</w:t>
            </w:r>
          </w:p>
        </w:tc>
        <w:tc>
          <w:tcPr>
            <w:tcW w:w="454" w:type="pct"/>
            <w:shd w:val="clear" w:color="auto" w:fill="auto"/>
          </w:tcPr>
          <w:p w14:paraId="61A4F396" w14:textId="2A2EE50F"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1" w:type="pct"/>
            <w:shd w:val="clear" w:color="auto" w:fill="auto"/>
          </w:tcPr>
          <w:p w14:paraId="1021A2D4" w14:textId="46356A2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93" w:type="pct"/>
            <w:shd w:val="clear" w:color="auto" w:fill="auto"/>
          </w:tcPr>
          <w:p w14:paraId="1505B459" w14:textId="0A36C0A7"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2" w:type="pct"/>
            <w:shd w:val="clear" w:color="auto" w:fill="auto"/>
          </w:tcPr>
          <w:p w14:paraId="26FC9F4F" w14:textId="408D4138"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4" w:type="pct"/>
            <w:shd w:val="clear" w:color="auto" w:fill="auto"/>
          </w:tcPr>
          <w:p w14:paraId="7570509D" w14:textId="4325829C"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187</w:t>
            </w:r>
          </w:p>
        </w:tc>
        <w:tc>
          <w:tcPr>
            <w:tcW w:w="424" w:type="pct"/>
            <w:shd w:val="clear" w:color="auto" w:fill="auto"/>
          </w:tcPr>
          <w:p w14:paraId="70D1A0AD" w14:textId="7BA096CB"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122</w:t>
            </w:r>
          </w:p>
        </w:tc>
      </w:tr>
      <w:tr w:rsidR="0033437D" w:rsidRPr="00413D96" w14:paraId="00AC9885" w14:textId="77777777" w:rsidTr="004B78DD">
        <w:trPr>
          <w:cantSplit/>
        </w:trPr>
        <w:tc>
          <w:tcPr>
            <w:tcW w:w="1379" w:type="pct"/>
            <w:shd w:val="clear" w:color="auto" w:fill="auto"/>
          </w:tcPr>
          <w:p w14:paraId="753A52EF" w14:textId="77777777" w:rsidR="0033437D" w:rsidRPr="00413D96" w:rsidRDefault="0033437D" w:rsidP="0033437D">
            <w:pPr>
              <w:ind w:left="436"/>
              <w:rPr>
                <w:rFonts w:ascii="Arial" w:hAnsi="Arial" w:cs="Arial"/>
                <w:b/>
                <w:bCs/>
                <w:color w:val="000000"/>
                <w:sz w:val="18"/>
                <w:szCs w:val="18"/>
                <w:cs/>
              </w:rPr>
            </w:pPr>
          </w:p>
        </w:tc>
        <w:tc>
          <w:tcPr>
            <w:tcW w:w="452" w:type="pct"/>
            <w:shd w:val="clear" w:color="auto" w:fill="auto"/>
            <w:vAlign w:val="bottom"/>
          </w:tcPr>
          <w:p w14:paraId="598C9B1A" w14:textId="77777777" w:rsidR="0033437D" w:rsidRPr="00413D96" w:rsidRDefault="0033437D" w:rsidP="0033437D">
            <w:pPr>
              <w:ind w:right="-72"/>
              <w:jc w:val="right"/>
              <w:rPr>
                <w:rFonts w:ascii="Arial" w:hAnsi="Arial" w:cs="Arial"/>
                <w:color w:val="000000"/>
                <w:sz w:val="18"/>
                <w:szCs w:val="18"/>
              </w:rPr>
            </w:pPr>
          </w:p>
        </w:tc>
        <w:tc>
          <w:tcPr>
            <w:tcW w:w="401" w:type="pct"/>
            <w:shd w:val="clear" w:color="auto" w:fill="auto"/>
            <w:vAlign w:val="bottom"/>
          </w:tcPr>
          <w:p w14:paraId="02270D17" w14:textId="77777777"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54" w:type="pct"/>
            <w:shd w:val="clear" w:color="auto" w:fill="auto"/>
            <w:vAlign w:val="bottom"/>
          </w:tcPr>
          <w:p w14:paraId="2F2DDA43" w14:textId="77777777"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51" w:type="pct"/>
            <w:shd w:val="clear" w:color="auto" w:fill="auto"/>
            <w:vAlign w:val="bottom"/>
          </w:tcPr>
          <w:p w14:paraId="0D1B0AF2" w14:textId="77777777"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3" w:type="pct"/>
            <w:shd w:val="clear" w:color="auto" w:fill="auto"/>
          </w:tcPr>
          <w:p w14:paraId="582F6383" w14:textId="77777777"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2" w:type="pct"/>
            <w:shd w:val="clear" w:color="auto" w:fill="auto"/>
          </w:tcPr>
          <w:p w14:paraId="5B76CC7E" w14:textId="16E48783"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4" w:type="pct"/>
            <w:shd w:val="clear" w:color="auto" w:fill="auto"/>
            <w:vAlign w:val="bottom"/>
          </w:tcPr>
          <w:p w14:paraId="617F9EC8" w14:textId="4478703E"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24" w:type="pct"/>
            <w:shd w:val="clear" w:color="auto" w:fill="auto"/>
            <w:vAlign w:val="bottom"/>
          </w:tcPr>
          <w:p w14:paraId="77FB59AF" w14:textId="77777777" w:rsidR="0033437D" w:rsidRPr="00413D96" w:rsidRDefault="0033437D"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3437D" w:rsidRPr="00413D96" w14:paraId="66F815E2" w14:textId="77777777" w:rsidTr="004B78DD">
        <w:trPr>
          <w:cantSplit/>
        </w:trPr>
        <w:tc>
          <w:tcPr>
            <w:tcW w:w="1379" w:type="pct"/>
            <w:shd w:val="clear" w:color="auto" w:fill="auto"/>
          </w:tcPr>
          <w:p w14:paraId="7863E939" w14:textId="5AA2BA06" w:rsidR="0033437D" w:rsidRPr="00413D96" w:rsidRDefault="0033437D" w:rsidP="0033437D">
            <w:pPr>
              <w:ind w:left="436" w:right="-78"/>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Reconciliation to carrying amounts:</w:t>
            </w:r>
          </w:p>
        </w:tc>
        <w:tc>
          <w:tcPr>
            <w:tcW w:w="452" w:type="pct"/>
            <w:shd w:val="clear" w:color="auto" w:fill="auto"/>
            <w:vAlign w:val="bottom"/>
          </w:tcPr>
          <w:p w14:paraId="2BF737C8" w14:textId="77777777" w:rsidR="0033437D" w:rsidRPr="00413D96" w:rsidRDefault="0033437D" w:rsidP="0033437D">
            <w:pPr>
              <w:ind w:right="-72"/>
              <w:jc w:val="right"/>
              <w:rPr>
                <w:rFonts w:ascii="Arial" w:hAnsi="Arial" w:cs="Arial"/>
                <w:color w:val="000000"/>
                <w:sz w:val="18"/>
                <w:szCs w:val="18"/>
              </w:rPr>
            </w:pPr>
          </w:p>
        </w:tc>
        <w:tc>
          <w:tcPr>
            <w:tcW w:w="401" w:type="pct"/>
            <w:shd w:val="clear" w:color="auto" w:fill="auto"/>
            <w:vAlign w:val="bottom"/>
          </w:tcPr>
          <w:p w14:paraId="4623AD47" w14:textId="77777777" w:rsidR="0033437D" w:rsidRPr="00413D96" w:rsidRDefault="0033437D" w:rsidP="0033437D">
            <w:pPr>
              <w:ind w:right="-72"/>
              <w:jc w:val="right"/>
              <w:rPr>
                <w:rFonts w:ascii="Arial" w:hAnsi="Arial" w:cs="Arial"/>
                <w:color w:val="000000"/>
                <w:sz w:val="18"/>
                <w:szCs w:val="18"/>
              </w:rPr>
            </w:pPr>
          </w:p>
        </w:tc>
        <w:tc>
          <w:tcPr>
            <w:tcW w:w="454" w:type="pct"/>
            <w:shd w:val="clear" w:color="auto" w:fill="auto"/>
            <w:vAlign w:val="bottom"/>
          </w:tcPr>
          <w:p w14:paraId="61BB4A6B" w14:textId="77777777" w:rsidR="0033437D" w:rsidRPr="00413D96" w:rsidRDefault="0033437D" w:rsidP="0033437D">
            <w:pPr>
              <w:ind w:right="-72"/>
              <w:jc w:val="right"/>
              <w:rPr>
                <w:rFonts w:ascii="Arial" w:hAnsi="Arial" w:cs="Arial"/>
                <w:color w:val="000000"/>
                <w:sz w:val="18"/>
                <w:szCs w:val="18"/>
              </w:rPr>
            </w:pPr>
          </w:p>
        </w:tc>
        <w:tc>
          <w:tcPr>
            <w:tcW w:w="451" w:type="pct"/>
            <w:shd w:val="clear" w:color="auto" w:fill="auto"/>
            <w:vAlign w:val="bottom"/>
          </w:tcPr>
          <w:p w14:paraId="6922CB9A" w14:textId="77777777" w:rsidR="0033437D" w:rsidRPr="00413D96" w:rsidRDefault="0033437D" w:rsidP="0033437D">
            <w:pPr>
              <w:ind w:right="-72"/>
              <w:jc w:val="right"/>
              <w:rPr>
                <w:rFonts w:ascii="Arial" w:hAnsi="Arial" w:cs="Arial"/>
                <w:color w:val="000000"/>
                <w:sz w:val="18"/>
                <w:szCs w:val="18"/>
              </w:rPr>
            </w:pPr>
          </w:p>
        </w:tc>
        <w:tc>
          <w:tcPr>
            <w:tcW w:w="493" w:type="pct"/>
            <w:shd w:val="clear" w:color="auto" w:fill="auto"/>
          </w:tcPr>
          <w:p w14:paraId="5F498E31" w14:textId="77777777" w:rsidR="0033437D" w:rsidRPr="00413D96" w:rsidRDefault="0033437D" w:rsidP="0033437D">
            <w:pPr>
              <w:ind w:right="-72"/>
              <w:jc w:val="right"/>
              <w:rPr>
                <w:rFonts w:ascii="Arial" w:hAnsi="Arial" w:cs="Arial"/>
                <w:color w:val="000000"/>
                <w:sz w:val="18"/>
                <w:szCs w:val="18"/>
              </w:rPr>
            </w:pPr>
          </w:p>
        </w:tc>
        <w:tc>
          <w:tcPr>
            <w:tcW w:w="472" w:type="pct"/>
            <w:shd w:val="clear" w:color="auto" w:fill="auto"/>
          </w:tcPr>
          <w:p w14:paraId="686B845F" w14:textId="2D0977E6" w:rsidR="0033437D" w:rsidRPr="00413D96" w:rsidRDefault="0033437D" w:rsidP="0033437D">
            <w:pPr>
              <w:ind w:right="-72"/>
              <w:jc w:val="right"/>
              <w:rPr>
                <w:rFonts w:ascii="Arial" w:hAnsi="Arial" w:cs="Arial"/>
                <w:color w:val="000000"/>
                <w:sz w:val="18"/>
                <w:szCs w:val="18"/>
              </w:rPr>
            </w:pPr>
          </w:p>
        </w:tc>
        <w:tc>
          <w:tcPr>
            <w:tcW w:w="474" w:type="pct"/>
            <w:shd w:val="clear" w:color="auto" w:fill="auto"/>
            <w:vAlign w:val="bottom"/>
          </w:tcPr>
          <w:p w14:paraId="76E9BFE3" w14:textId="778FF308" w:rsidR="0033437D" w:rsidRPr="00413D96" w:rsidRDefault="0033437D" w:rsidP="0033437D">
            <w:pPr>
              <w:ind w:right="-72"/>
              <w:jc w:val="right"/>
              <w:rPr>
                <w:rFonts w:ascii="Arial" w:hAnsi="Arial" w:cs="Arial"/>
                <w:color w:val="000000"/>
                <w:sz w:val="18"/>
                <w:szCs w:val="18"/>
              </w:rPr>
            </w:pPr>
          </w:p>
        </w:tc>
        <w:tc>
          <w:tcPr>
            <w:tcW w:w="424" w:type="pct"/>
            <w:shd w:val="clear" w:color="auto" w:fill="auto"/>
            <w:vAlign w:val="bottom"/>
          </w:tcPr>
          <w:p w14:paraId="00736BB8" w14:textId="77777777" w:rsidR="0033437D" w:rsidRPr="00413D96" w:rsidRDefault="0033437D" w:rsidP="0033437D">
            <w:pPr>
              <w:ind w:right="-72"/>
              <w:jc w:val="right"/>
              <w:rPr>
                <w:rFonts w:ascii="Arial" w:hAnsi="Arial" w:cs="Arial"/>
                <w:color w:val="000000"/>
                <w:sz w:val="18"/>
                <w:szCs w:val="18"/>
              </w:rPr>
            </w:pPr>
          </w:p>
        </w:tc>
      </w:tr>
      <w:tr w:rsidR="0033437D" w:rsidRPr="00413D96" w14:paraId="26F9ECE3" w14:textId="77777777">
        <w:trPr>
          <w:cantSplit/>
        </w:trPr>
        <w:tc>
          <w:tcPr>
            <w:tcW w:w="1379" w:type="pct"/>
            <w:shd w:val="clear" w:color="auto" w:fill="auto"/>
          </w:tcPr>
          <w:p w14:paraId="17BC3A3F" w14:textId="6B4DB695"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net assets at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January </w:t>
            </w:r>
          </w:p>
        </w:tc>
        <w:tc>
          <w:tcPr>
            <w:tcW w:w="452" w:type="pct"/>
            <w:shd w:val="clear" w:color="auto" w:fill="auto"/>
          </w:tcPr>
          <w:p w14:paraId="2B1348A6" w14:textId="3EE83C0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34</w:t>
            </w:r>
            <w:r w:rsidR="0033437D" w:rsidRPr="00413D96">
              <w:rPr>
                <w:rFonts w:ascii="Arial" w:hAnsi="Arial" w:cs="Arial"/>
                <w:color w:val="000000"/>
                <w:sz w:val="18"/>
                <w:szCs w:val="18"/>
              </w:rPr>
              <w:t>,</w:t>
            </w:r>
            <w:r w:rsidRPr="00A1321E">
              <w:rPr>
                <w:rFonts w:ascii="Arial" w:hAnsi="Arial" w:cs="Arial"/>
                <w:color w:val="000000"/>
                <w:sz w:val="18"/>
                <w:szCs w:val="18"/>
              </w:rPr>
              <w:t>863</w:t>
            </w:r>
          </w:p>
        </w:tc>
        <w:tc>
          <w:tcPr>
            <w:tcW w:w="401" w:type="pct"/>
            <w:shd w:val="clear" w:color="auto" w:fill="auto"/>
          </w:tcPr>
          <w:p w14:paraId="1DD6BFE7" w14:textId="35639332"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33</w:t>
            </w:r>
            <w:r w:rsidR="0033437D" w:rsidRPr="00413D96">
              <w:rPr>
                <w:rFonts w:ascii="Arial" w:hAnsi="Arial" w:cs="Arial"/>
                <w:color w:val="000000"/>
                <w:sz w:val="18"/>
                <w:szCs w:val="18"/>
              </w:rPr>
              <w:t>,</w:t>
            </w:r>
            <w:r w:rsidRPr="00A1321E">
              <w:rPr>
                <w:rFonts w:ascii="Arial" w:hAnsi="Arial" w:cs="Arial"/>
                <w:color w:val="000000"/>
                <w:sz w:val="18"/>
                <w:szCs w:val="18"/>
              </w:rPr>
              <w:t>326</w:t>
            </w:r>
          </w:p>
        </w:tc>
        <w:tc>
          <w:tcPr>
            <w:tcW w:w="454" w:type="pct"/>
            <w:shd w:val="clear" w:color="auto" w:fill="auto"/>
          </w:tcPr>
          <w:p w14:paraId="528CD237" w14:textId="1210FCB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36</w:t>
            </w:r>
            <w:r w:rsidR="0033437D" w:rsidRPr="00413D96">
              <w:rPr>
                <w:rFonts w:ascii="Arial" w:hAnsi="Arial" w:cs="Arial"/>
                <w:color w:val="000000"/>
                <w:sz w:val="18"/>
                <w:szCs w:val="18"/>
              </w:rPr>
              <w:t>,</w:t>
            </w:r>
            <w:r w:rsidRPr="00A1321E">
              <w:rPr>
                <w:rFonts w:ascii="Arial" w:hAnsi="Arial" w:cs="Arial"/>
                <w:color w:val="000000"/>
                <w:sz w:val="18"/>
                <w:szCs w:val="18"/>
              </w:rPr>
              <w:t>140</w:t>
            </w:r>
          </w:p>
        </w:tc>
        <w:tc>
          <w:tcPr>
            <w:tcW w:w="451" w:type="pct"/>
            <w:shd w:val="clear" w:color="auto" w:fill="auto"/>
          </w:tcPr>
          <w:p w14:paraId="7F6964E3" w14:textId="2A958835"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21</w:t>
            </w:r>
            <w:r w:rsidR="0033437D" w:rsidRPr="00413D96">
              <w:rPr>
                <w:rFonts w:ascii="Arial" w:hAnsi="Arial" w:cs="Arial"/>
                <w:color w:val="000000"/>
                <w:sz w:val="18"/>
                <w:szCs w:val="18"/>
              </w:rPr>
              <w:t>,</w:t>
            </w:r>
            <w:r w:rsidRPr="00A1321E">
              <w:rPr>
                <w:rFonts w:ascii="Arial" w:hAnsi="Arial" w:cs="Arial"/>
                <w:color w:val="000000"/>
                <w:sz w:val="18"/>
                <w:szCs w:val="18"/>
              </w:rPr>
              <w:t>963</w:t>
            </w:r>
          </w:p>
        </w:tc>
        <w:tc>
          <w:tcPr>
            <w:tcW w:w="493" w:type="pct"/>
            <w:shd w:val="clear" w:color="auto" w:fill="auto"/>
          </w:tcPr>
          <w:p w14:paraId="022F468E" w14:textId="511D791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45</w:t>
            </w:r>
            <w:r w:rsidR="0033437D" w:rsidRPr="00413D96">
              <w:rPr>
                <w:rFonts w:ascii="Arial" w:hAnsi="Arial" w:cs="Arial"/>
                <w:color w:val="000000"/>
                <w:sz w:val="18"/>
                <w:szCs w:val="18"/>
              </w:rPr>
              <w:t>,</w:t>
            </w:r>
            <w:r w:rsidRPr="00A1321E">
              <w:rPr>
                <w:rFonts w:ascii="Arial" w:hAnsi="Arial" w:cs="Arial"/>
                <w:color w:val="000000"/>
                <w:sz w:val="18"/>
                <w:szCs w:val="18"/>
              </w:rPr>
              <w:t>069</w:t>
            </w:r>
          </w:p>
        </w:tc>
        <w:tc>
          <w:tcPr>
            <w:tcW w:w="472" w:type="pct"/>
            <w:shd w:val="clear" w:color="auto" w:fill="auto"/>
          </w:tcPr>
          <w:p w14:paraId="55F0C3E1" w14:textId="387742A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428</w:t>
            </w:r>
          </w:p>
        </w:tc>
        <w:tc>
          <w:tcPr>
            <w:tcW w:w="474" w:type="pct"/>
            <w:shd w:val="clear" w:color="auto" w:fill="auto"/>
          </w:tcPr>
          <w:p w14:paraId="095061AA" w14:textId="454BA357"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116</w:t>
            </w:r>
            <w:r w:rsidR="0033437D" w:rsidRPr="00413D96">
              <w:rPr>
                <w:rFonts w:ascii="Arial" w:hAnsi="Arial" w:cs="Arial"/>
                <w:color w:val="000000"/>
                <w:sz w:val="18"/>
                <w:szCs w:val="18"/>
              </w:rPr>
              <w:t>,</w:t>
            </w:r>
            <w:r w:rsidRPr="00A1321E">
              <w:rPr>
                <w:rFonts w:ascii="Arial" w:hAnsi="Arial" w:cs="Arial"/>
                <w:color w:val="000000"/>
                <w:sz w:val="18"/>
                <w:szCs w:val="18"/>
              </w:rPr>
              <w:t>072</w:t>
            </w:r>
          </w:p>
        </w:tc>
        <w:tc>
          <w:tcPr>
            <w:tcW w:w="424" w:type="pct"/>
            <w:shd w:val="clear" w:color="auto" w:fill="auto"/>
            <w:vAlign w:val="bottom"/>
          </w:tcPr>
          <w:p w14:paraId="6BBF5A59" w14:textId="3C6D3A9D"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68</w:t>
            </w:r>
            <w:r w:rsidR="0033437D" w:rsidRPr="00413D96">
              <w:rPr>
                <w:rFonts w:ascii="Arial" w:hAnsi="Arial" w:cs="Arial"/>
                <w:color w:val="000000"/>
                <w:sz w:val="18"/>
                <w:szCs w:val="18"/>
              </w:rPr>
              <w:t>,</w:t>
            </w:r>
            <w:r w:rsidRPr="00A1321E">
              <w:rPr>
                <w:rFonts w:ascii="Arial" w:hAnsi="Arial" w:cs="Arial"/>
                <w:color w:val="000000"/>
                <w:sz w:val="18"/>
                <w:szCs w:val="18"/>
              </w:rPr>
              <w:t>717</w:t>
            </w:r>
          </w:p>
        </w:tc>
      </w:tr>
      <w:tr w:rsidR="0033437D" w:rsidRPr="00413D96" w14:paraId="064478DB" w14:textId="77777777">
        <w:trPr>
          <w:cantSplit/>
        </w:trPr>
        <w:tc>
          <w:tcPr>
            <w:tcW w:w="1379" w:type="pct"/>
            <w:shd w:val="clear" w:color="auto" w:fill="auto"/>
          </w:tcPr>
          <w:p w14:paraId="0B744523" w14:textId="4517716E"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Adjust fair value of net assets</w:t>
            </w:r>
          </w:p>
        </w:tc>
        <w:tc>
          <w:tcPr>
            <w:tcW w:w="452" w:type="pct"/>
            <w:shd w:val="clear" w:color="auto" w:fill="auto"/>
          </w:tcPr>
          <w:p w14:paraId="068D037E" w14:textId="75D000B7"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01" w:type="pct"/>
            <w:shd w:val="clear" w:color="auto" w:fill="auto"/>
          </w:tcPr>
          <w:p w14:paraId="6ACBBFF4" w14:textId="07511CC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4" w:type="pct"/>
            <w:shd w:val="clear" w:color="auto" w:fill="auto"/>
          </w:tcPr>
          <w:p w14:paraId="258FE2E9" w14:textId="4DCA4B4C"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1" w:type="pct"/>
            <w:shd w:val="clear" w:color="auto" w:fill="auto"/>
          </w:tcPr>
          <w:p w14:paraId="1C00D472" w14:textId="6E001B84"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93" w:type="pct"/>
            <w:shd w:val="clear" w:color="auto" w:fill="auto"/>
          </w:tcPr>
          <w:p w14:paraId="5910C103" w14:textId="152C8BE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2" w:type="pct"/>
            <w:shd w:val="clear" w:color="auto" w:fill="auto"/>
          </w:tcPr>
          <w:p w14:paraId="1BCD44DA" w14:textId="62AE36AE"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31</w:t>
            </w:r>
            <w:r w:rsidR="0033437D" w:rsidRPr="00413D96">
              <w:rPr>
                <w:rFonts w:ascii="Arial" w:hAnsi="Arial" w:cs="Arial"/>
                <w:color w:val="000000"/>
                <w:sz w:val="18"/>
                <w:szCs w:val="18"/>
              </w:rPr>
              <w:t>,</w:t>
            </w:r>
            <w:r w:rsidRPr="00A1321E">
              <w:rPr>
                <w:rFonts w:ascii="Arial" w:hAnsi="Arial" w:cs="Arial"/>
                <w:color w:val="000000"/>
                <w:sz w:val="18"/>
                <w:szCs w:val="18"/>
              </w:rPr>
              <w:t>553</w:t>
            </w:r>
          </w:p>
        </w:tc>
        <w:tc>
          <w:tcPr>
            <w:tcW w:w="474" w:type="pct"/>
            <w:shd w:val="clear" w:color="auto" w:fill="auto"/>
          </w:tcPr>
          <w:p w14:paraId="66E2DE0C" w14:textId="0BAADADC"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24" w:type="pct"/>
            <w:shd w:val="clear" w:color="auto" w:fill="auto"/>
            <w:vAlign w:val="bottom"/>
          </w:tcPr>
          <w:p w14:paraId="286D5AE3" w14:textId="7E757F5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31</w:t>
            </w:r>
            <w:r w:rsidR="0033437D" w:rsidRPr="00413D96">
              <w:rPr>
                <w:rFonts w:ascii="Arial" w:hAnsi="Arial" w:cs="Arial"/>
                <w:color w:val="000000"/>
                <w:sz w:val="18"/>
                <w:szCs w:val="18"/>
              </w:rPr>
              <w:t>,</w:t>
            </w:r>
            <w:r w:rsidRPr="00A1321E">
              <w:rPr>
                <w:rFonts w:ascii="Arial" w:hAnsi="Arial" w:cs="Arial"/>
                <w:color w:val="000000"/>
                <w:sz w:val="18"/>
                <w:szCs w:val="18"/>
              </w:rPr>
              <w:t>553</w:t>
            </w:r>
          </w:p>
        </w:tc>
      </w:tr>
      <w:tr w:rsidR="0033437D" w:rsidRPr="00413D96" w14:paraId="1C7D8911" w14:textId="77777777">
        <w:trPr>
          <w:cantSplit/>
        </w:trPr>
        <w:tc>
          <w:tcPr>
            <w:tcW w:w="1379" w:type="pct"/>
            <w:shd w:val="clear" w:color="auto" w:fill="auto"/>
          </w:tcPr>
          <w:p w14:paraId="7E1977C6" w14:textId="4421B8F4" w:rsidR="0033437D" w:rsidRPr="00413D96" w:rsidRDefault="0033437D" w:rsidP="0033437D">
            <w:pPr>
              <w:ind w:left="440"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Capital increase</w:t>
            </w:r>
          </w:p>
        </w:tc>
        <w:tc>
          <w:tcPr>
            <w:tcW w:w="452" w:type="pct"/>
            <w:shd w:val="clear" w:color="auto" w:fill="auto"/>
          </w:tcPr>
          <w:p w14:paraId="3214EC87" w14:textId="349AED35"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01" w:type="pct"/>
            <w:shd w:val="clear" w:color="auto" w:fill="auto"/>
          </w:tcPr>
          <w:p w14:paraId="67C2CBC9" w14:textId="0A03F6E5"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4" w:type="pct"/>
            <w:shd w:val="clear" w:color="auto" w:fill="auto"/>
          </w:tcPr>
          <w:p w14:paraId="3710C892" w14:textId="55235960"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1" w:type="pct"/>
            <w:shd w:val="clear" w:color="auto" w:fill="auto"/>
          </w:tcPr>
          <w:p w14:paraId="19EB47C2" w14:textId="3AC67B3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758</w:t>
            </w:r>
          </w:p>
        </w:tc>
        <w:tc>
          <w:tcPr>
            <w:tcW w:w="493" w:type="pct"/>
            <w:shd w:val="clear" w:color="auto" w:fill="auto"/>
          </w:tcPr>
          <w:p w14:paraId="722C9239" w14:textId="722F8854"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113</w:t>
            </w:r>
          </w:p>
        </w:tc>
        <w:tc>
          <w:tcPr>
            <w:tcW w:w="472" w:type="pct"/>
            <w:shd w:val="clear" w:color="auto" w:fill="auto"/>
          </w:tcPr>
          <w:p w14:paraId="32F2901D" w14:textId="154578E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4" w:type="pct"/>
            <w:shd w:val="clear" w:color="auto" w:fill="auto"/>
          </w:tcPr>
          <w:p w14:paraId="1E8F88AC" w14:textId="75FEAFC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113</w:t>
            </w:r>
          </w:p>
        </w:tc>
        <w:tc>
          <w:tcPr>
            <w:tcW w:w="424" w:type="pct"/>
            <w:shd w:val="clear" w:color="auto" w:fill="auto"/>
            <w:vAlign w:val="bottom"/>
          </w:tcPr>
          <w:p w14:paraId="037AE3B0" w14:textId="70D7B5F4"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758</w:t>
            </w:r>
          </w:p>
        </w:tc>
      </w:tr>
      <w:tr w:rsidR="0033437D" w:rsidRPr="00413D96" w14:paraId="5F0D7580" w14:textId="77777777">
        <w:trPr>
          <w:cantSplit/>
        </w:trPr>
        <w:tc>
          <w:tcPr>
            <w:tcW w:w="1379" w:type="pct"/>
            <w:shd w:val="clear" w:color="auto" w:fill="auto"/>
          </w:tcPr>
          <w:p w14:paraId="6EF8AA8F" w14:textId="2B5519EC" w:rsidR="0033437D" w:rsidRPr="00413D96" w:rsidRDefault="0033437D" w:rsidP="0033437D">
            <w:pPr>
              <w:ind w:left="436"/>
              <w:rPr>
                <w:rFonts w:ascii="Arial" w:eastAsia="Arial Unicode MS" w:hAnsi="Arial" w:cs="Arial"/>
                <w:color w:val="000000"/>
                <w:sz w:val="18"/>
                <w:szCs w:val="18"/>
                <w:cs/>
              </w:rPr>
            </w:pPr>
            <w:r w:rsidRPr="00413D96">
              <w:rPr>
                <w:rFonts w:ascii="Arial" w:eastAsia="Arial Unicode MS" w:hAnsi="Arial" w:cs="Arial"/>
                <w:color w:val="000000"/>
                <w:sz w:val="18"/>
                <w:szCs w:val="18"/>
              </w:rPr>
              <w:t>Profit (loss) for the year</w:t>
            </w:r>
          </w:p>
        </w:tc>
        <w:tc>
          <w:tcPr>
            <w:tcW w:w="452" w:type="pct"/>
            <w:shd w:val="clear" w:color="auto" w:fill="auto"/>
          </w:tcPr>
          <w:p w14:paraId="54B41447" w14:textId="125DDF2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w:t>
            </w:r>
            <w:r w:rsidR="0033437D" w:rsidRPr="00413D96">
              <w:rPr>
                <w:rFonts w:ascii="Arial" w:hAnsi="Arial" w:cs="Arial"/>
                <w:color w:val="000000"/>
                <w:sz w:val="18"/>
                <w:szCs w:val="18"/>
              </w:rPr>
              <w:t>,</w:t>
            </w:r>
            <w:r w:rsidRPr="00A1321E">
              <w:rPr>
                <w:rFonts w:ascii="Arial" w:hAnsi="Arial" w:cs="Arial"/>
                <w:color w:val="000000"/>
                <w:sz w:val="18"/>
                <w:szCs w:val="18"/>
              </w:rPr>
              <w:t>353</w:t>
            </w:r>
          </w:p>
        </w:tc>
        <w:tc>
          <w:tcPr>
            <w:tcW w:w="401" w:type="pct"/>
            <w:shd w:val="clear" w:color="auto" w:fill="auto"/>
          </w:tcPr>
          <w:p w14:paraId="1B7ACA07" w14:textId="4C09165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130</w:t>
            </w:r>
          </w:p>
        </w:tc>
        <w:tc>
          <w:tcPr>
            <w:tcW w:w="454" w:type="pct"/>
            <w:shd w:val="clear" w:color="auto" w:fill="auto"/>
          </w:tcPr>
          <w:p w14:paraId="50A5270A" w14:textId="28E374A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140</w:t>
            </w:r>
          </w:p>
        </w:tc>
        <w:tc>
          <w:tcPr>
            <w:tcW w:w="451" w:type="pct"/>
            <w:shd w:val="clear" w:color="auto" w:fill="auto"/>
          </w:tcPr>
          <w:p w14:paraId="6AD782D2" w14:textId="10B8512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711</w:t>
            </w:r>
          </w:p>
        </w:tc>
        <w:tc>
          <w:tcPr>
            <w:tcW w:w="493" w:type="pct"/>
            <w:shd w:val="clear" w:color="auto" w:fill="auto"/>
          </w:tcPr>
          <w:p w14:paraId="31180158" w14:textId="6A434366"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353</w:t>
            </w:r>
            <w:r w:rsidRPr="00413D96">
              <w:rPr>
                <w:rFonts w:ascii="Arial" w:hAnsi="Arial" w:cs="Arial"/>
                <w:color w:val="000000"/>
                <w:sz w:val="18"/>
                <w:szCs w:val="18"/>
              </w:rPr>
              <w:t>)</w:t>
            </w:r>
          </w:p>
        </w:tc>
        <w:tc>
          <w:tcPr>
            <w:tcW w:w="472" w:type="pct"/>
            <w:shd w:val="clear" w:color="auto" w:fill="auto"/>
          </w:tcPr>
          <w:p w14:paraId="3AE9B026" w14:textId="3C5E9F49"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568</w:t>
            </w:r>
            <w:r w:rsidRPr="00413D96">
              <w:rPr>
                <w:rFonts w:ascii="Arial" w:hAnsi="Arial" w:cs="Arial"/>
                <w:color w:val="000000"/>
                <w:sz w:val="18"/>
                <w:szCs w:val="18"/>
              </w:rPr>
              <w:t>)</w:t>
            </w:r>
          </w:p>
        </w:tc>
        <w:tc>
          <w:tcPr>
            <w:tcW w:w="474" w:type="pct"/>
            <w:shd w:val="clear" w:color="auto" w:fill="auto"/>
          </w:tcPr>
          <w:p w14:paraId="68C2AA79" w14:textId="0F69F74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140</w:t>
            </w:r>
          </w:p>
        </w:tc>
        <w:tc>
          <w:tcPr>
            <w:tcW w:w="424" w:type="pct"/>
            <w:shd w:val="clear" w:color="auto" w:fill="auto"/>
            <w:vAlign w:val="bottom"/>
          </w:tcPr>
          <w:p w14:paraId="0F12CB49" w14:textId="602002DF"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273</w:t>
            </w:r>
          </w:p>
        </w:tc>
      </w:tr>
      <w:tr w:rsidR="0033437D" w:rsidRPr="00413D96" w14:paraId="6AB65C9D" w14:textId="77777777">
        <w:trPr>
          <w:cantSplit/>
        </w:trPr>
        <w:tc>
          <w:tcPr>
            <w:tcW w:w="1379" w:type="pct"/>
            <w:shd w:val="clear" w:color="auto" w:fill="auto"/>
          </w:tcPr>
          <w:p w14:paraId="2261A25E" w14:textId="77777777"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Other comprehensive </w:t>
            </w:r>
          </w:p>
          <w:p w14:paraId="169EB516" w14:textId="081C21CB"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income (expense) for the year</w:t>
            </w:r>
          </w:p>
        </w:tc>
        <w:tc>
          <w:tcPr>
            <w:tcW w:w="452" w:type="pct"/>
            <w:shd w:val="clear" w:color="auto" w:fill="auto"/>
          </w:tcPr>
          <w:p w14:paraId="6195C4AA" w14:textId="76D66F8E"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171</w:t>
            </w:r>
          </w:p>
        </w:tc>
        <w:tc>
          <w:tcPr>
            <w:tcW w:w="401" w:type="pct"/>
            <w:shd w:val="clear" w:color="auto" w:fill="auto"/>
          </w:tcPr>
          <w:p w14:paraId="49A68606" w14:textId="3EF8F903"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101</w:t>
            </w:r>
            <w:r w:rsidRPr="00413D96">
              <w:rPr>
                <w:rFonts w:ascii="Arial" w:hAnsi="Arial" w:cs="Arial"/>
                <w:color w:val="000000"/>
                <w:sz w:val="18"/>
                <w:szCs w:val="18"/>
              </w:rPr>
              <w:t>)</w:t>
            </w:r>
          </w:p>
        </w:tc>
        <w:tc>
          <w:tcPr>
            <w:tcW w:w="454" w:type="pct"/>
            <w:shd w:val="clear" w:color="auto" w:fill="auto"/>
          </w:tcPr>
          <w:p w14:paraId="14706CF9" w14:textId="336E9BDF"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321</w:t>
            </w:r>
            <w:r w:rsidRPr="00413D96">
              <w:rPr>
                <w:rFonts w:ascii="Arial" w:hAnsi="Arial" w:cs="Arial"/>
                <w:color w:val="000000"/>
                <w:sz w:val="18"/>
                <w:szCs w:val="18"/>
              </w:rPr>
              <w:t>)</w:t>
            </w:r>
          </w:p>
        </w:tc>
        <w:tc>
          <w:tcPr>
            <w:tcW w:w="451" w:type="pct"/>
            <w:shd w:val="clear" w:color="auto" w:fill="auto"/>
          </w:tcPr>
          <w:p w14:paraId="3811494D" w14:textId="1A4FCCD2"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292</w:t>
            </w:r>
            <w:r w:rsidRPr="00413D96">
              <w:rPr>
                <w:rFonts w:ascii="Arial" w:hAnsi="Arial" w:cs="Arial"/>
                <w:color w:val="000000"/>
                <w:sz w:val="18"/>
                <w:szCs w:val="18"/>
              </w:rPr>
              <w:t>)</w:t>
            </w:r>
          </w:p>
        </w:tc>
        <w:tc>
          <w:tcPr>
            <w:tcW w:w="493" w:type="pct"/>
            <w:shd w:val="clear" w:color="auto" w:fill="auto"/>
          </w:tcPr>
          <w:p w14:paraId="507C53B0" w14:textId="06FF1385"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031</w:t>
            </w:r>
            <w:r w:rsidRPr="00413D96">
              <w:rPr>
                <w:rFonts w:ascii="Arial" w:hAnsi="Arial" w:cs="Arial"/>
                <w:color w:val="000000"/>
                <w:sz w:val="18"/>
                <w:szCs w:val="18"/>
              </w:rPr>
              <w:t>)</w:t>
            </w:r>
          </w:p>
        </w:tc>
        <w:tc>
          <w:tcPr>
            <w:tcW w:w="472" w:type="pct"/>
            <w:shd w:val="clear" w:color="auto" w:fill="auto"/>
          </w:tcPr>
          <w:p w14:paraId="4ADAF002" w14:textId="4E49B16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656</w:t>
            </w:r>
          </w:p>
        </w:tc>
        <w:tc>
          <w:tcPr>
            <w:tcW w:w="474" w:type="pct"/>
            <w:shd w:val="clear" w:color="auto" w:fill="auto"/>
          </w:tcPr>
          <w:p w14:paraId="0A35D555" w14:textId="5CC4FB77"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181</w:t>
            </w:r>
            <w:r w:rsidRPr="00413D96">
              <w:rPr>
                <w:rFonts w:ascii="Arial" w:hAnsi="Arial" w:cs="Arial"/>
                <w:color w:val="000000"/>
                <w:sz w:val="18"/>
                <w:szCs w:val="18"/>
              </w:rPr>
              <w:t>)</w:t>
            </w:r>
          </w:p>
        </w:tc>
        <w:tc>
          <w:tcPr>
            <w:tcW w:w="424" w:type="pct"/>
            <w:shd w:val="clear" w:color="auto" w:fill="auto"/>
            <w:vAlign w:val="bottom"/>
          </w:tcPr>
          <w:p w14:paraId="4E45E6DC" w14:textId="333B7FE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263</w:t>
            </w:r>
          </w:p>
        </w:tc>
      </w:tr>
      <w:tr w:rsidR="0033437D" w:rsidRPr="00413D96" w14:paraId="266A3D08" w14:textId="77777777">
        <w:trPr>
          <w:cantSplit/>
        </w:trPr>
        <w:tc>
          <w:tcPr>
            <w:tcW w:w="1379" w:type="pct"/>
            <w:shd w:val="clear" w:color="auto" w:fill="auto"/>
          </w:tcPr>
          <w:p w14:paraId="710BD2F1" w14:textId="77777777" w:rsidR="0033437D" w:rsidRPr="00413D96" w:rsidRDefault="0033437D" w:rsidP="0033437D">
            <w:pPr>
              <w:ind w:left="436"/>
              <w:rPr>
                <w:rFonts w:ascii="Arial" w:eastAsia="Arial Unicode MS" w:hAnsi="Arial" w:cs="Arial"/>
                <w:color w:val="000000"/>
                <w:sz w:val="18"/>
                <w:szCs w:val="18"/>
                <w:cs/>
              </w:rPr>
            </w:pPr>
            <w:r w:rsidRPr="00413D96">
              <w:rPr>
                <w:rFonts w:ascii="Arial" w:eastAsia="Arial Unicode MS" w:hAnsi="Arial" w:cs="Arial"/>
                <w:color w:val="000000"/>
                <w:sz w:val="18"/>
                <w:szCs w:val="18"/>
              </w:rPr>
              <w:t>Dividends paid</w:t>
            </w:r>
          </w:p>
        </w:tc>
        <w:tc>
          <w:tcPr>
            <w:tcW w:w="452" w:type="pct"/>
            <w:tcBorders>
              <w:bottom w:val="single" w:sz="4" w:space="0" w:color="auto"/>
            </w:tcBorders>
            <w:shd w:val="clear" w:color="auto" w:fill="auto"/>
          </w:tcPr>
          <w:p w14:paraId="6DA85492" w14:textId="538C85D1"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749</w:t>
            </w:r>
            <w:r w:rsidRPr="00413D96">
              <w:rPr>
                <w:rFonts w:ascii="Arial" w:hAnsi="Arial" w:cs="Arial"/>
                <w:color w:val="000000"/>
                <w:sz w:val="18"/>
                <w:szCs w:val="18"/>
              </w:rPr>
              <w:t>)</w:t>
            </w:r>
          </w:p>
        </w:tc>
        <w:tc>
          <w:tcPr>
            <w:tcW w:w="401" w:type="pct"/>
            <w:tcBorders>
              <w:bottom w:val="single" w:sz="4" w:space="0" w:color="auto"/>
            </w:tcBorders>
            <w:shd w:val="clear" w:color="auto" w:fill="auto"/>
          </w:tcPr>
          <w:p w14:paraId="6DC149F7" w14:textId="1B9BCE31"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492</w:t>
            </w:r>
            <w:r w:rsidRPr="00413D96">
              <w:rPr>
                <w:rFonts w:ascii="Arial" w:hAnsi="Arial" w:cs="Arial"/>
                <w:color w:val="000000"/>
                <w:sz w:val="18"/>
                <w:szCs w:val="18"/>
              </w:rPr>
              <w:t>)</w:t>
            </w:r>
          </w:p>
        </w:tc>
        <w:tc>
          <w:tcPr>
            <w:tcW w:w="454" w:type="pct"/>
            <w:tcBorders>
              <w:bottom w:val="single" w:sz="4" w:space="0" w:color="auto"/>
            </w:tcBorders>
            <w:shd w:val="clear" w:color="auto" w:fill="auto"/>
          </w:tcPr>
          <w:p w14:paraId="2B3F7C59" w14:textId="56C4C54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51" w:type="pct"/>
            <w:tcBorders>
              <w:bottom w:val="single" w:sz="4" w:space="0" w:color="auto"/>
            </w:tcBorders>
            <w:shd w:val="clear" w:color="auto" w:fill="auto"/>
          </w:tcPr>
          <w:p w14:paraId="3D92204C" w14:textId="66FC27BB"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93" w:type="pct"/>
            <w:tcBorders>
              <w:bottom w:val="single" w:sz="4" w:space="0" w:color="auto"/>
            </w:tcBorders>
            <w:shd w:val="clear" w:color="auto" w:fill="auto"/>
          </w:tcPr>
          <w:p w14:paraId="320C97B5" w14:textId="728D25E5"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2" w:type="pct"/>
            <w:tcBorders>
              <w:bottom w:val="single" w:sz="4" w:space="0" w:color="auto"/>
            </w:tcBorders>
            <w:shd w:val="clear" w:color="auto" w:fill="auto"/>
          </w:tcPr>
          <w:p w14:paraId="5CAC3E73" w14:textId="3ED1ECC1"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74" w:type="pct"/>
            <w:tcBorders>
              <w:bottom w:val="single" w:sz="4" w:space="0" w:color="auto"/>
            </w:tcBorders>
            <w:shd w:val="clear" w:color="auto" w:fill="auto"/>
          </w:tcPr>
          <w:p w14:paraId="29EDE5C4" w14:textId="519190C8"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749</w:t>
            </w:r>
            <w:r w:rsidRPr="00413D96">
              <w:rPr>
                <w:rFonts w:ascii="Arial" w:hAnsi="Arial" w:cs="Arial"/>
                <w:color w:val="000000"/>
                <w:sz w:val="18"/>
                <w:szCs w:val="18"/>
              </w:rPr>
              <w:t>)</w:t>
            </w:r>
          </w:p>
        </w:tc>
        <w:tc>
          <w:tcPr>
            <w:tcW w:w="424" w:type="pct"/>
            <w:tcBorders>
              <w:bottom w:val="single" w:sz="4" w:space="0" w:color="auto"/>
            </w:tcBorders>
            <w:shd w:val="clear" w:color="auto" w:fill="auto"/>
            <w:vAlign w:val="bottom"/>
          </w:tcPr>
          <w:p w14:paraId="26946819" w14:textId="4ADB2C9F"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492</w:t>
            </w:r>
            <w:r w:rsidRPr="00413D96">
              <w:rPr>
                <w:rFonts w:ascii="Arial" w:hAnsi="Arial" w:cs="Arial"/>
                <w:color w:val="000000"/>
                <w:sz w:val="18"/>
                <w:szCs w:val="18"/>
              </w:rPr>
              <w:t>)</w:t>
            </w:r>
          </w:p>
        </w:tc>
      </w:tr>
      <w:tr w:rsidR="0033437D" w:rsidRPr="00413D96" w14:paraId="08F2DFC4" w14:textId="77777777" w:rsidTr="004B78DD">
        <w:trPr>
          <w:cantSplit/>
        </w:trPr>
        <w:tc>
          <w:tcPr>
            <w:tcW w:w="1379" w:type="pct"/>
            <w:shd w:val="clear" w:color="auto" w:fill="auto"/>
          </w:tcPr>
          <w:p w14:paraId="54B42D5A" w14:textId="77777777" w:rsidR="0033437D" w:rsidRPr="00413D96" w:rsidRDefault="0033437D" w:rsidP="0033437D">
            <w:pPr>
              <w:ind w:left="436"/>
              <w:rPr>
                <w:rFonts w:ascii="Arial" w:eastAsia="Arial Unicode MS" w:hAnsi="Arial" w:cs="Arial"/>
                <w:color w:val="000000"/>
                <w:sz w:val="18"/>
                <w:szCs w:val="18"/>
              </w:rPr>
            </w:pPr>
          </w:p>
        </w:tc>
        <w:tc>
          <w:tcPr>
            <w:tcW w:w="452" w:type="pct"/>
            <w:tcBorders>
              <w:top w:val="single" w:sz="4" w:space="0" w:color="auto"/>
            </w:tcBorders>
            <w:shd w:val="clear" w:color="auto" w:fill="auto"/>
            <w:vAlign w:val="bottom"/>
          </w:tcPr>
          <w:p w14:paraId="1F3CC08C" w14:textId="77777777" w:rsidR="0033437D" w:rsidRPr="00413D96" w:rsidRDefault="0033437D" w:rsidP="0033437D">
            <w:pPr>
              <w:ind w:right="-72"/>
              <w:jc w:val="right"/>
              <w:rPr>
                <w:rFonts w:ascii="Arial" w:hAnsi="Arial" w:cs="Arial"/>
                <w:color w:val="000000"/>
                <w:sz w:val="18"/>
                <w:szCs w:val="18"/>
              </w:rPr>
            </w:pPr>
          </w:p>
        </w:tc>
        <w:tc>
          <w:tcPr>
            <w:tcW w:w="401" w:type="pct"/>
            <w:tcBorders>
              <w:top w:val="single" w:sz="4" w:space="0" w:color="auto"/>
            </w:tcBorders>
            <w:shd w:val="clear" w:color="auto" w:fill="auto"/>
            <w:vAlign w:val="bottom"/>
          </w:tcPr>
          <w:p w14:paraId="78B36F15" w14:textId="77777777" w:rsidR="0033437D" w:rsidRPr="00413D96" w:rsidRDefault="0033437D" w:rsidP="0033437D">
            <w:pPr>
              <w:ind w:right="-72"/>
              <w:jc w:val="right"/>
              <w:rPr>
                <w:rFonts w:ascii="Arial" w:hAnsi="Arial" w:cs="Arial"/>
                <w:color w:val="000000"/>
                <w:sz w:val="18"/>
                <w:szCs w:val="18"/>
              </w:rPr>
            </w:pPr>
          </w:p>
        </w:tc>
        <w:tc>
          <w:tcPr>
            <w:tcW w:w="454" w:type="pct"/>
            <w:tcBorders>
              <w:top w:val="single" w:sz="4" w:space="0" w:color="auto"/>
            </w:tcBorders>
            <w:shd w:val="clear" w:color="auto" w:fill="auto"/>
            <w:vAlign w:val="bottom"/>
          </w:tcPr>
          <w:p w14:paraId="16B969A0" w14:textId="77777777" w:rsidR="0033437D" w:rsidRPr="00413D96" w:rsidRDefault="0033437D" w:rsidP="0033437D">
            <w:pPr>
              <w:ind w:right="-72"/>
              <w:jc w:val="right"/>
              <w:rPr>
                <w:rFonts w:ascii="Arial" w:hAnsi="Arial" w:cs="Arial"/>
                <w:color w:val="000000"/>
                <w:sz w:val="18"/>
                <w:szCs w:val="18"/>
              </w:rPr>
            </w:pPr>
          </w:p>
        </w:tc>
        <w:tc>
          <w:tcPr>
            <w:tcW w:w="451" w:type="pct"/>
            <w:tcBorders>
              <w:top w:val="single" w:sz="4" w:space="0" w:color="auto"/>
            </w:tcBorders>
            <w:shd w:val="clear" w:color="auto" w:fill="auto"/>
            <w:vAlign w:val="bottom"/>
          </w:tcPr>
          <w:p w14:paraId="6215CF4D" w14:textId="77777777" w:rsidR="0033437D" w:rsidRPr="00413D96" w:rsidRDefault="0033437D" w:rsidP="0033437D">
            <w:pPr>
              <w:ind w:right="-72"/>
              <w:jc w:val="right"/>
              <w:rPr>
                <w:rFonts w:ascii="Arial" w:hAnsi="Arial" w:cs="Arial"/>
                <w:color w:val="000000"/>
                <w:sz w:val="18"/>
                <w:szCs w:val="18"/>
              </w:rPr>
            </w:pPr>
          </w:p>
        </w:tc>
        <w:tc>
          <w:tcPr>
            <w:tcW w:w="493" w:type="pct"/>
            <w:tcBorders>
              <w:top w:val="single" w:sz="4" w:space="0" w:color="auto"/>
            </w:tcBorders>
            <w:shd w:val="clear" w:color="auto" w:fill="auto"/>
            <w:vAlign w:val="bottom"/>
          </w:tcPr>
          <w:p w14:paraId="25FFD3C8" w14:textId="77777777" w:rsidR="0033437D" w:rsidRPr="00413D96" w:rsidRDefault="0033437D" w:rsidP="0033437D">
            <w:pPr>
              <w:ind w:right="-72"/>
              <w:jc w:val="right"/>
              <w:rPr>
                <w:rFonts w:ascii="Arial" w:hAnsi="Arial" w:cs="Arial"/>
                <w:color w:val="000000"/>
                <w:sz w:val="18"/>
                <w:szCs w:val="18"/>
              </w:rPr>
            </w:pPr>
          </w:p>
        </w:tc>
        <w:tc>
          <w:tcPr>
            <w:tcW w:w="472" w:type="pct"/>
            <w:tcBorders>
              <w:top w:val="single" w:sz="4" w:space="0" w:color="auto"/>
            </w:tcBorders>
            <w:shd w:val="clear" w:color="auto" w:fill="auto"/>
            <w:vAlign w:val="bottom"/>
          </w:tcPr>
          <w:p w14:paraId="1BCE0717" w14:textId="2824C755" w:rsidR="0033437D" w:rsidRPr="00413D96" w:rsidRDefault="0033437D" w:rsidP="0033437D">
            <w:pPr>
              <w:ind w:right="-72"/>
              <w:jc w:val="right"/>
              <w:rPr>
                <w:rFonts w:ascii="Arial" w:hAnsi="Arial" w:cs="Arial"/>
                <w:color w:val="000000"/>
                <w:sz w:val="18"/>
                <w:szCs w:val="18"/>
              </w:rPr>
            </w:pPr>
          </w:p>
        </w:tc>
        <w:tc>
          <w:tcPr>
            <w:tcW w:w="474" w:type="pct"/>
            <w:tcBorders>
              <w:top w:val="single" w:sz="4" w:space="0" w:color="auto"/>
            </w:tcBorders>
            <w:shd w:val="clear" w:color="auto" w:fill="auto"/>
            <w:vAlign w:val="bottom"/>
          </w:tcPr>
          <w:p w14:paraId="79BEB54E" w14:textId="56E49FA9" w:rsidR="0033437D" w:rsidRPr="00413D96" w:rsidRDefault="0033437D" w:rsidP="0033437D">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243E669A" w14:textId="77777777" w:rsidR="0033437D" w:rsidRPr="00413D96" w:rsidRDefault="0033437D" w:rsidP="0033437D">
            <w:pPr>
              <w:ind w:right="-72"/>
              <w:jc w:val="right"/>
              <w:rPr>
                <w:rFonts w:ascii="Arial" w:hAnsi="Arial" w:cs="Arial"/>
                <w:color w:val="000000"/>
                <w:sz w:val="18"/>
                <w:szCs w:val="18"/>
              </w:rPr>
            </w:pPr>
          </w:p>
        </w:tc>
      </w:tr>
      <w:tr w:rsidR="0033437D" w:rsidRPr="00413D96" w14:paraId="6C09BC34" w14:textId="77777777">
        <w:trPr>
          <w:cantSplit/>
        </w:trPr>
        <w:tc>
          <w:tcPr>
            <w:tcW w:w="1379" w:type="pct"/>
            <w:shd w:val="clear" w:color="auto" w:fill="auto"/>
          </w:tcPr>
          <w:p w14:paraId="687F100F" w14:textId="77777777"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assets</w:t>
            </w:r>
          </w:p>
        </w:tc>
        <w:tc>
          <w:tcPr>
            <w:tcW w:w="452" w:type="pct"/>
            <w:tcBorders>
              <w:bottom w:val="single" w:sz="4" w:space="0" w:color="auto"/>
            </w:tcBorders>
            <w:shd w:val="clear" w:color="auto" w:fill="auto"/>
          </w:tcPr>
          <w:p w14:paraId="6D97EF94" w14:textId="0CCB02D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35</w:t>
            </w:r>
            <w:r w:rsidR="0033437D" w:rsidRPr="00413D96">
              <w:rPr>
                <w:rFonts w:ascii="Arial" w:hAnsi="Arial" w:cs="Arial"/>
                <w:color w:val="000000"/>
                <w:sz w:val="18"/>
                <w:szCs w:val="18"/>
              </w:rPr>
              <w:t>,</w:t>
            </w:r>
            <w:r w:rsidRPr="00A1321E">
              <w:rPr>
                <w:rFonts w:ascii="Arial" w:hAnsi="Arial" w:cs="Arial"/>
                <w:color w:val="000000"/>
                <w:sz w:val="18"/>
                <w:szCs w:val="18"/>
              </w:rPr>
              <w:t>638</w:t>
            </w:r>
          </w:p>
        </w:tc>
        <w:tc>
          <w:tcPr>
            <w:tcW w:w="401" w:type="pct"/>
            <w:tcBorders>
              <w:bottom w:val="single" w:sz="4" w:space="0" w:color="auto"/>
            </w:tcBorders>
            <w:shd w:val="clear" w:color="auto" w:fill="auto"/>
          </w:tcPr>
          <w:p w14:paraId="78CF02B0" w14:textId="142E7D8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34</w:t>
            </w:r>
            <w:r w:rsidR="0033437D" w:rsidRPr="00413D96">
              <w:rPr>
                <w:rFonts w:ascii="Arial" w:hAnsi="Arial" w:cs="Arial"/>
                <w:color w:val="000000"/>
                <w:sz w:val="18"/>
                <w:szCs w:val="18"/>
              </w:rPr>
              <w:t>,</w:t>
            </w:r>
            <w:r w:rsidRPr="00A1321E">
              <w:rPr>
                <w:rFonts w:ascii="Arial" w:hAnsi="Arial" w:cs="Arial"/>
                <w:color w:val="000000"/>
                <w:sz w:val="18"/>
                <w:szCs w:val="18"/>
              </w:rPr>
              <w:t>863</w:t>
            </w:r>
          </w:p>
        </w:tc>
        <w:tc>
          <w:tcPr>
            <w:tcW w:w="454" w:type="pct"/>
            <w:tcBorders>
              <w:bottom w:val="single" w:sz="4" w:space="0" w:color="auto"/>
            </w:tcBorders>
            <w:shd w:val="clear" w:color="auto" w:fill="auto"/>
          </w:tcPr>
          <w:p w14:paraId="38A718F1" w14:textId="0528593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34</w:t>
            </w:r>
            <w:r w:rsidR="0033437D" w:rsidRPr="00413D96">
              <w:rPr>
                <w:rFonts w:ascii="Arial" w:hAnsi="Arial" w:cs="Arial"/>
                <w:color w:val="000000"/>
                <w:sz w:val="18"/>
                <w:szCs w:val="18"/>
              </w:rPr>
              <w:t>,</w:t>
            </w:r>
            <w:r w:rsidRPr="00A1321E">
              <w:rPr>
                <w:rFonts w:ascii="Arial" w:hAnsi="Arial" w:cs="Arial"/>
                <w:color w:val="000000"/>
                <w:sz w:val="18"/>
                <w:szCs w:val="18"/>
              </w:rPr>
              <w:t>959</w:t>
            </w:r>
          </w:p>
        </w:tc>
        <w:tc>
          <w:tcPr>
            <w:tcW w:w="451" w:type="pct"/>
            <w:tcBorders>
              <w:bottom w:val="single" w:sz="4" w:space="0" w:color="auto"/>
            </w:tcBorders>
            <w:shd w:val="clear" w:color="auto" w:fill="auto"/>
          </w:tcPr>
          <w:p w14:paraId="7D74AAE4" w14:textId="6C18E87A"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36</w:t>
            </w:r>
            <w:r w:rsidR="0033437D" w:rsidRPr="00413D96">
              <w:rPr>
                <w:rFonts w:ascii="Arial" w:hAnsi="Arial" w:cs="Arial"/>
                <w:color w:val="000000"/>
                <w:sz w:val="18"/>
                <w:szCs w:val="18"/>
              </w:rPr>
              <w:t>,</w:t>
            </w:r>
            <w:r w:rsidRPr="00A1321E">
              <w:rPr>
                <w:rFonts w:ascii="Arial" w:hAnsi="Arial" w:cs="Arial"/>
                <w:color w:val="000000"/>
                <w:sz w:val="18"/>
                <w:szCs w:val="18"/>
              </w:rPr>
              <w:t>140</w:t>
            </w:r>
          </w:p>
        </w:tc>
        <w:tc>
          <w:tcPr>
            <w:tcW w:w="493" w:type="pct"/>
            <w:tcBorders>
              <w:bottom w:val="single" w:sz="4" w:space="0" w:color="auto"/>
            </w:tcBorders>
            <w:shd w:val="clear" w:color="auto" w:fill="auto"/>
          </w:tcPr>
          <w:p w14:paraId="7680AEAD" w14:textId="6781DE86"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42</w:t>
            </w:r>
            <w:r w:rsidR="0033437D" w:rsidRPr="00413D96">
              <w:rPr>
                <w:rFonts w:ascii="Arial" w:hAnsi="Arial" w:cs="Arial"/>
                <w:color w:val="000000"/>
                <w:sz w:val="18"/>
                <w:szCs w:val="18"/>
              </w:rPr>
              <w:t>,</w:t>
            </w:r>
            <w:r w:rsidRPr="00A1321E">
              <w:rPr>
                <w:rFonts w:ascii="Arial" w:hAnsi="Arial" w:cs="Arial"/>
                <w:color w:val="000000"/>
                <w:sz w:val="18"/>
                <w:szCs w:val="18"/>
              </w:rPr>
              <w:t>798</w:t>
            </w:r>
          </w:p>
        </w:tc>
        <w:tc>
          <w:tcPr>
            <w:tcW w:w="472" w:type="pct"/>
            <w:tcBorders>
              <w:bottom w:val="single" w:sz="4" w:space="0" w:color="auto"/>
            </w:tcBorders>
            <w:shd w:val="clear" w:color="auto" w:fill="auto"/>
          </w:tcPr>
          <w:p w14:paraId="7F8AA0A2" w14:textId="2245789C"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45</w:t>
            </w:r>
            <w:r w:rsidR="0033437D" w:rsidRPr="00413D96">
              <w:rPr>
                <w:rFonts w:ascii="Arial" w:hAnsi="Arial" w:cs="Arial"/>
                <w:color w:val="000000"/>
                <w:sz w:val="18"/>
                <w:szCs w:val="18"/>
              </w:rPr>
              <w:t>,</w:t>
            </w:r>
            <w:r w:rsidRPr="00A1321E">
              <w:rPr>
                <w:rFonts w:ascii="Arial" w:hAnsi="Arial" w:cs="Arial"/>
                <w:color w:val="000000"/>
                <w:sz w:val="18"/>
                <w:szCs w:val="18"/>
              </w:rPr>
              <w:t>069</w:t>
            </w:r>
          </w:p>
        </w:tc>
        <w:tc>
          <w:tcPr>
            <w:tcW w:w="474" w:type="pct"/>
            <w:tcBorders>
              <w:bottom w:val="single" w:sz="4" w:space="0" w:color="auto"/>
            </w:tcBorders>
            <w:shd w:val="clear" w:color="auto" w:fill="auto"/>
          </w:tcPr>
          <w:p w14:paraId="7FCCE8C2" w14:textId="0F625BC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113</w:t>
            </w:r>
            <w:r w:rsidR="0033437D" w:rsidRPr="00413D96">
              <w:rPr>
                <w:rFonts w:ascii="Arial" w:hAnsi="Arial" w:cs="Arial"/>
                <w:color w:val="000000"/>
                <w:sz w:val="18"/>
                <w:szCs w:val="18"/>
              </w:rPr>
              <w:t>,</w:t>
            </w:r>
            <w:r w:rsidRPr="00A1321E">
              <w:rPr>
                <w:rFonts w:ascii="Arial" w:hAnsi="Arial" w:cs="Arial"/>
                <w:color w:val="000000"/>
                <w:sz w:val="18"/>
                <w:szCs w:val="18"/>
              </w:rPr>
              <w:t>395</w:t>
            </w:r>
          </w:p>
        </w:tc>
        <w:tc>
          <w:tcPr>
            <w:tcW w:w="424" w:type="pct"/>
            <w:tcBorders>
              <w:bottom w:val="single" w:sz="4" w:space="0" w:color="auto"/>
            </w:tcBorders>
            <w:shd w:val="clear" w:color="auto" w:fill="auto"/>
            <w:vAlign w:val="bottom"/>
          </w:tcPr>
          <w:p w14:paraId="730A4519" w14:textId="31C8D9D2" w:rsidR="0033437D" w:rsidRPr="00413D96" w:rsidRDefault="00A1321E" w:rsidP="003343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116</w:t>
            </w:r>
            <w:r w:rsidR="0033437D" w:rsidRPr="00413D96">
              <w:rPr>
                <w:rFonts w:ascii="Arial" w:hAnsi="Arial" w:cs="Arial"/>
                <w:color w:val="000000"/>
                <w:sz w:val="18"/>
                <w:szCs w:val="18"/>
              </w:rPr>
              <w:t>,</w:t>
            </w:r>
            <w:r w:rsidRPr="00A1321E">
              <w:rPr>
                <w:rFonts w:ascii="Arial" w:hAnsi="Arial" w:cs="Arial"/>
                <w:color w:val="000000"/>
                <w:sz w:val="18"/>
                <w:szCs w:val="18"/>
              </w:rPr>
              <w:t>072</w:t>
            </w:r>
          </w:p>
        </w:tc>
      </w:tr>
      <w:tr w:rsidR="0033437D" w:rsidRPr="00413D96" w14:paraId="2D3C1577" w14:textId="77777777" w:rsidTr="004B78DD">
        <w:trPr>
          <w:cantSplit/>
        </w:trPr>
        <w:tc>
          <w:tcPr>
            <w:tcW w:w="1379" w:type="pct"/>
            <w:shd w:val="clear" w:color="auto" w:fill="auto"/>
          </w:tcPr>
          <w:p w14:paraId="4C85F4ED" w14:textId="77777777" w:rsidR="0033437D" w:rsidRPr="00413D96" w:rsidRDefault="0033437D" w:rsidP="0033437D">
            <w:pPr>
              <w:ind w:left="436"/>
              <w:rPr>
                <w:rFonts w:ascii="Arial" w:eastAsia="Arial Unicode MS" w:hAnsi="Arial" w:cs="Arial"/>
                <w:color w:val="000000"/>
                <w:sz w:val="18"/>
                <w:szCs w:val="18"/>
              </w:rPr>
            </w:pPr>
          </w:p>
        </w:tc>
        <w:tc>
          <w:tcPr>
            <w:tcW w:w="452" w:type="pct"/>
            <w:tcBorders>
              <w:top w:val="single" w:sz="4" w:space="0" w:color="auto"/>
            </w:tcBorders>
            <w:shd w:val="clear" w:color="auto" w:fill="auto"/>
            <w:vAlign w:val="bottom"/>
          </w:tcPr>
          <w:p w14:paraId="4A120070" w14:textId="77777777" w:rsidR="0033437D" w:rsidRPr="00413D96" w:rsidRDefault="0033437D" w:rsidP="0033437D">
            <w:pPr>
              <w:ind w:right="-72"/>
              <w:jc w:val="right"/>
              <w:rPr>
                <w:rFonts w:ascii="Arial" w:hAnsi="Arial" w:cs="Arial"/>
                <w:color w:val="000000"/>
                <w:sz w:val="18"/>
                <w:szCs w:val="18"/>
              </w:rPr>
            </w:pPr>
          </w:p>
        </w:tc>
        <w:tc>
          <w:tcPr>
            <w:tcW w:w="401" w:type="pct"/>
            <w:tcBorders>
              <w:top w:val="single" w:sz="4" w:space="0" w:color="auto"/>
            </w:tcBorders>
            <w:shd w:val="clear" w:color="auto" w:fill="auto"/>
            <w:vAlign w:val="bottom"/>
          </w:tcPr>
          <w:p w14:paraId="2FA7A872" w14:textId="77777777" w:rsidR="0033437D" w:rsidRPr="00413D96" w:rsidRDefault="0033437D" w:rsidP="0033437D">
            <w:pPr>
              <w:ind w:right="-72"/>
              <w:jc w:val="right"/>
              <w:rPr>
                <w:rFonts w:ascii="Arial" w:hAnsi="Arial" w:cs="Arial"/>
                <w:color w:val="000000"/>
                <w:sz w:val="18"/>
                <w:szCs w:val="18"/>
              </w:rPr>
            </w:pPr>
          </w:p>
        </w:tc>
        <w:tc>
          <w:tcPr>
            <w:tcW w:w="454" w:type="pct"/>
            <w:tcBorders>
              <w:top w:val="single" w:sz="4" w:space="0" w:color="auto"/>
            </w:tcBorders>
            <w:shd w:val="clear" w:color="auto" w:fill="auto"/>
            <w:vAlign w:val="bottom"/>
          </w:tcPr>
          <w:p w14:paraId="4DF5FC7F" w14:textId="77777777" w:rsidR="0033437D" w:rsidRPr="00413D96" w:rsidRDefault="0033437D" w:rsidP="0033437D">
            <w:pPr>
              <w:ind w:right="-72"/>
              <w:jc w:val="right"/>
              <w:rPr>
                <w:rFonts w:ascii="Arial" w:hAnsi="Arial" w:cs="Arial"/>
                <w:color w:val="000000"/>
                <w:sz w:val="18"/>
                <w:szCs w:val="18"/>
              </w:rPr>
            </w:pPr>
          </w:p>
        </w:tc>
        <w:tc>
          <w:tcPr>
            <w:tcW w:w="451" w:type="pct"/>
            <w:tcBorders>
              <w:top w:val="single" w:sz="4" w:space="0" w:color="auto"/>
            </w:tcBorders>
            <w:shd w:val="clear" w:color="auto" w:fill="auto"/>
            <w:vAlign w:val="bottom"/>
          </w:tcPr>
          <w:p w14:paraId="70E4813B" w14:textId="77777777" w:rsidR="0033437D" w:rsidRPr="00413D96" w:rsidRDefault="0033437D" w:rsidP="0033437D">
            <w:pPr>
              <w:ind w:right="-72"/>
              <w:jc w:val="right"/>
              <w:rPr>
                <w:rFonts w:ascii="Arial" w:hAnsi="Arial" w:cs="Arial"/>
                <w:color w:val="000000"/>
                <w:sz w:val="18"/>
                <w:szCs w:val="18"/>
              </w:rPr>
            </w:pPr>
          </w:p>
        </w:tc>
        <w:tc>
          <w:tcPr>
            <w:tcW w:w="493" w:type="pct"/>
            <w:tcBorders>
              <w:top w:val="single" w:sz="4" w:space="0" w:color="auto"/>
            </w:tcBorders>
            <w:shd w:val="clear" w:color="auto" w:fill="auto"/>
            <w:vAlign w:val="bottom"/>
          </w:tcPr>
          <w:p w14:paraId="1C302370" w14:textId="77777777" w:rsidR="0033437D" w:rsidRPr="00413D96" w:rsidRDefault="0033437D" w:rsidP="0033437D">
            <w:pPr>
              <w:ind w:right="-72"/>
              <w:jc w:val="right"/>
              <w:rPr>
                <w:rFonts w:ascii="Arial" w:hAnsi="Arial" w:cs="Arial"/>
                <w:color w:val="000000"/>
                <w:sz w:val="18"/>
                <w:szCs w:val="18"/>
              </w:rPr>
            </w:pPr>
          </w:p>
        </w:tc>
        <w:tc>
          <w:tcPr>
            <w:tcW w:w="472" w:type="pct"/>
            <w:tcBorders>
              <w:top w:val="single" w:sz="4" w:space="0" w:color="auto"/>
            </w:tcBorders>
            <w:shd w:val="clear" w:color="auto" w:fill="auto"/>
            <w:vAlign w:val="bottom"/>
          </w:tcPr>
          <w:p w14:paraId="5A3E2B4D" w14:textId="41BA1E7B" w:rsidR="0033437D" w:rsidRPr="00413D96" w:rsidRDefault="0033437D" w:rsidP="0033437D">
            <w:pPr>
              <w:ind w:right="-72"/>
              <w:jc w:val="right"/>
              <w:rPr>
                <w:rFonts w:ascii="Arial" w:hAnsi="Arial" w:cs="Arial"/>
                <w:color w:val="000000"/>
                <w:sz w:val="18"/>
                <w:szCs w:val="18"/>
              </w:rPr>
            </w:pPr>
          </w:p>
        </w:tc>
        <w:tc>
          <w:tcPr>
            <w:tcW w:w="474" w:type="pct"/>
            <w:tcBorders>
              <w:top w:val="single" w:sz="4" w:space="0" w:color="auto"/>
            </w:tcBorders>
            <w:shd w:val="clear" w:color="auto" w:fill="auto"/>
            <w:vAlign w:val="bottom"/>
          </w:tcPr>
          <w:p w14:paraId="093EA042" w14:textId="04415A9F" w:rsidR="0033437D" w:rsidRPr="00413D96" w:rsidRDefault="0033437D" w:rsidP="0033437D">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4296C623" w14:textId="77777777" w:rsidR="0033437D" w:rsidRPr="00413D96" w:rsidRDefault="0033437D" w:rsidP="0033437D">
            <w:pPr>
              <w:ind w:right="-72"/>
              <w:jc w:val="right"/>
              <w:rPr>
                <w:rFonts w:ascii="Arial" w:eastAsia="Arial Unicode MS" w:hAnsi="Arial" w:cs="Arial"/>
                <w:color w:val="000000"/>
                <w:sz w:val="18"/>
                <w:szCs w:val="18"/>
              </w:rPr>
            </w:pPr>
          </w:p>
        </w:tc>
      </w:tr>
      <w:tr w:rsidR="0033437D" w:rsidRPr="00413D96" w14:paraId="13BC5977" w14:textId="77777777" w:rsidTr="004B78DD">
        <w:trPr>
          <w:cantSplit/>
        </w:trPr>
        <w:tc>
          <w:tcPr>
            <w:tcW w:w="1379" w:type="pct"/>
            <w:shd w:val="clear" w:color="auto" w:fill="auto"/>
          </w:tcPr>
          <w:p w14:paraId="75104D85" w14:textId="758B70F4" w:rsidR="0033437D" w:rsidRPr="00413D96" w:rsidRDefault="0033437D" w:rsidP="0033437D">
            <w:pPr>
              <w:ind w:left="440" w:right="-72"/>
              <w:rPr>
                <w:rFonts w:ascii="Arial" w:eastAsia="Arial Unicode MS" w:hAnsi="Arial" w:cs="Arial"/>
                <w:color w:val="000000"/>
                <w:sz w:val="18"/>
                <w:szCs w:val="18"/>
              </w:rPr>
            </w:pPr>
            <w:r w:rsidRPr="00413D96">
              <w:rPr>
                <w:rFonts w:ascii="Arial" w:eastAsia="Arial Unicode MS" w:hAnsi="Arial" w:cs="Arial"/>
                <w:color w:val="000000"/>
                <w:sz w:val="18"/>
                <w:szCs w:val="18"/>
              </w:rPr>
              <w:t>Group’s share in associates (%)</w:t>
            </w:r>
          </w:p>
        </w:tc>
        <w:tc>
          <w:tcPr>
            <w:tcW w:w="452" w:type="pct"/>
            <w:shd w:val="clear" w:color="auto" w:fill="auto"/>
            <w:vAlign w:val="bottom"/>
          </w:tcPr>
          <w:p w14:paraId="0D7AD89D" w14:textId="03DA1A3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25</w:t>
            </w:r>
            <w:r w:rsidR="0033437D" w:rsidRPr="00413D96">
              <w:rPr>
                <w:rFonts w:ascii="Arial" w:hAnsi="Arial" w:cs="Arial"/>
                <w:color w:val="000000"/>
                <w:sz w:val="18"/>
                <w:szCs w:val="18"/>
              </w:rPr>
              <w:t>%</w:t>
            </w:r>
          </w:p>
        </w:tc>
        <w:tc>
          <w:tcPr>
            <w:tcW w:w="401" w:type="pct"/>
            <w:shd w:val="clear" w:color="auto" w:fill="auto"/>
            <w:vAlign w:val="bottom"/>
          </w:tcPr>
          <w:p w14:paraId="3CD4A4BA" w14:textId="0AE5A772"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25</w:t>
            </w:r>
            <w:r w:rsidR="0033437D" w:rsidRPr="00413D96">
              <w:rPr>
                <w:rFonts w:ascii="Arial" w:hAnsi="Arial" w:cs="Arial"/>
                <w:color w:val="000000"/>
                <w:sz w:val="18"/>
                <w:szCs w:val="18"/>
              </w:rPr>
              <w:t>%</w:t>
            </w:r>
          </w:p>
        </w:tc>
        <w:tc>
          <w:tcPr>
            <w:tcW w:w="454" w:type="pct"/>
            <w:shd w:val="clear" w:color="auto" w:fill="auto"/>
            <w:vAlign w:val="bottom"/>
          </w:tcPr>
          <w:p w14:paraId="1CC050DA" w14:textId="6D36C04E"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42</w:t>
            </w:r>
            <w:r w:rsidR="0033437D" w:rsidRPr="00413D96">
              <w:rPr>
                <w:rFonts w:ascii="Arial" w:hAnsi="Arial" w:cs="Arial"/>
                <w:color w:val="000000"/>
                <w:sz w:val="18"/>
                <w:szCs w:val="18"/>
              </w:rPr>
              <w:t>.</w:t>
            </w:r>
            <w:r w:rsidRPr="00A1321E">
              <w:rPr>
                <w:rFonts w:ascii="Arial" w:hAnsi="Arial" w:cs="Arial"/>
                <w:color w:val="000000"/>
                <w:sz w:val="18"/>
                <w:szCs w:val="18"/>
              </w:rPr>
              <w:t>93</w:t>
            </w:r>
            <w:r w:rsidR="0033437D" w:rsidRPr="00413D96">
              <w:rPr>
                <w:rFonts w:ascii="Arial" w:hAnsi="Arial" w:cs="Arial"/>
                <w:color w:val="000000"/>
                <w:sz w:val="18"/>
                <w:szCs w:val="18"/>
              </w:rPr>
              <w:t>%</w:t>
            </w:r>
          </w:p>
        </w:tc>
        <w:tc>
          <w:tcPr>
            <w:tcW w:w="451" w:type="pct"/>
            <w:shd w:val="clear" w:color="auto" w:fill="auto"/>
            <w:vAlign w:val="bottom"/>
          </w:tcPr>
          <w:p w14:paraId="7411F4C0" w14:textId="04EB5E7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42</w:t>
            </w:r>
            <w:r w:rsidR="0033437D" w:rsidRPr="00413D96">
              <w:rPr>
                <w:rFonts w:ascii="Arial" w:hAnsi="Arial" w:cs="Arial"/>
                <w:color w:val="000000"/>
                <w:sz w:val="18"/>
                <w:szCs w:val="18"/>
              </w:rPr>
              <w:t>.</w:t>
            </w:r>
            <w:r w:rsidRPr="00A1321E">
              <w:rPr>
                <w:rFonts w:ascii="Arial" w:hAnsi="Arial" w:cs="Arial"/>
                <w:color w:val="000000"/>
                <w:sz w:val="18"/>
                <w:szCs w:val="18"/>
              </w:rPr>
              <w:t>93</w:t>
            </w:r>
            <w:r w:rsidR="0033437D" w:rsidRPr="00413D96">
              <w:rPr>
                <w:rFonts w:ascii="Arial" w:hAnsi="Arial" w:cs="Arial"/>
                <w:color w:val="000000"/>
                <w:sz w:val="18"/>
                <w:szCs w:val="18"/>
              </w:rPr>
              <w:t>%</w:t>
            </w:r>
          </w:p>
        </w:tc>
        <w:tc>
          <w:tcPr>
            <w:tcW w:w="493" w:type="pct"/>
            <w:shd w:val="clear" w:color="auto" w:fill="auto"/>
            <w:vAlign w:val="bottom"/>
          </w:tcPr>
          <w:p w14:paraId="1D46CA45" w14:textId="17A73CD6"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25</w:t>
            </w:r>
            <w:r w:rsidR="0033437D" w:rsidRPr="00413D96">
              <w:rPr>
                <w:rFonts w:ascii="Arial" w:hAnsi="Arial" w:cs="Arial"/>
                <w:color w:val="000000"/>
                <w:sz w:val="18"/>
                <w:szCs w:val="18"/>
              </w:rPr>
              <w:t>%</w:t>
            </w:r>
          </w:p>
        </w:tc>
        <w:tc>
          <w:tcPr>
            <w:tcW w:w="472" w:type="pct"/>
            <w:shd w:val="clear" w:color="auto" w:fill="auto"/>
            <w:vAlign w:val="bottom"/>
          </w:tcPr>
          <w:p w14:paraId="674B971A" w14:textId="6C704BAE"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25</w:t>
            </w:r>
            <w:r w:rsidR="0033437D" w:rsidRPr="00413D96">
              <w:rPr>
                <w:rFonts w:ascii="Arial" w:hAnsi="Arial" w:cs="Arial"/>
                <w:color w:val="000000"/>
                <w:sz w:val="18"/>
                <w:szCs w:val="18"/>
              </w:rPr>
              <w:t>%</w:t>
            </w:r>
          </w:p>
        </w:tc>
        <w:tc>
          <w:tcPr>
            <w:tcW w:w="474" w:type="pct"/>
            <w:shd w:val="clear" w:color="auto" w:fill="auto"/>
            <w:vAlign w:val="bottom"/>
          </w:tcPr>
          <w:p w14:paraId="18C7CAC5" w14:textId="6492A2E4"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c>
          <w:tcPr>
            <w:tcW w:w="424" w:type="pct"/>
            <w:shd w:val="clear" w:color="auto" w:fill="auto"/>
            <w:vAlign w:val="bottom"/>
          </w:tcPr>
          <w:p w14:paraId="6CC319A9" w14:textId="0CD18561" w:rsidR="0033437D" w:rsidRPr="00413D96" w:rsidRDefault="0033437D" w:rsidP="0033437D">
            <w:pPr>
              <w:ind w:right="-72"/>
              <w:jc w:val="right"/>
              <w:rPr>
                <w:rFonts w:ascii="Arial" w:hAnsi="Arial" w:cs="Arial"/>
                <w:color w:val="000000"/>
                <w:sz w:val="18"/>
                <w:szCs w:val="18"/>
              </w:rPr>
            </w:pPr>
            <w:r w:rsidRPr="00413D96">
              <w:rPr>
                <w:rFonts w:ascii="Arial" w:hAnsi="Arial" w:cs="Arial"/>
                <w:color w:val="000000"/>
                <w:sz w:val="18"/>
                <w:szCs w:val="18"/>
              </w:rPr>
              <w:t>-</w:t>
            </w:r>
          </w:p>
        </w:tc>
      </w:tr>
      <w:tr w:rsidR="0033437D" w:rsidRPr="00413D96" w14:paraId="227784D9" w14:textId="77777777">
        <w:trPr>
          <w:cantSplit/>
        </w:trPr>
        <w:tc>
          <w:tcPr>
            <w:tcW w:w="1379" w:type="pct"/>
            <w:shd w:val="clear" w:color="auto" w:fill="auto"/>
          </w:tcPr>
          <w:p w14:paraId="7195F3F5" w14:textId="73308400" w:rsidR="0033437D" w:rsidRPr="00413D96" w:rsidRDefault="0033437D" w:rsidP="0033437D">
            <w:pPr>
              <w:ind w:left="436"/>
              <w:rPr>
                <w:rFonts w:ascii="Arial" w:eastAsia="Arial Unicode MS" w:hAnsi="Arial" w:cs="Arial"/>
                <w:color w:val="000000"/>
                <w:sz w:val="18"/>
                <w:szCs w:val="18"/>
                <w:cs/>
              </w:rPr>
            </w:pPr>
            <w:r w:rsidRPr="00413D96">
              <w:rPr>
                <w:rFonts w:ascii="Arial" w:eastAsia="Arial Unicode MS" w:hAnsi="Arial" w:cs="Arial"/>
                <w:color w:val="000000"/>
                <w:sz w:val="18"/>
                <w:szCs w:val="18"/>
              </w:rPr>
              <w:t>Group’s share in associates</w:t>
            </w:r>
          </w:p>
        </w:tc>
        <w:tc>
          <w:tcPr>
            <w:tcW w:w="452" w:type="pct"/>
            <w:shd w:val="clear" w:color="auto" w:fill="auto"/>
          </w:tcPr>
          <w:p w14:paraId="20BCEF86" w14:textId="1D3ADF3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910</w:t>
            </w:r>
          </w:p>
        </w:tc>
        <w:tc>
          <w:tcPr>
            <w:tcW w:w="401" w:type="pct"/>
            <w:shd w:val="clear" w:color="auto" w:fill="auto"/>
          </w:tcPr>
          <w:p w14:paraId="0B3DA25A" w14:textId="044EFA9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716</w:t>
            </w:r>
          </w:p>
        </w:tc>
        <w:tc>
          <w:tcPr>
            <w:tcW w:w="454" w:type="pct"/>
            <w:shd w:val="clear" w:color="auto" w:fill="auto"/>
          </w:tcPr>
          <w:p w14:paraId="09FF9CCA" w14:textId="4A997D0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15</w:t>
            </w:r>
            <w:r w:rsidR="0033437D" w:rsidRPr="00413D96">
              <w:rPr>
                <w:rFonts w:ascii="Arial" w:hAnsi="Arial" w:cs="Arial"/>
                <w:color w:val="000000"/>
                <w:sz w:val="18"/>
                <w:szCs w:val="18"/>
              </w:rPr>
              <w:t>,</w:t>
            </w:r>
            <w:r w:rsidRPr="00A1321E">
              <w:rPr>
                <w:rFonts w:ascii="Arial" w:hAnsi="Arial" w:cs="Arial"/>
                <w:color w:val="000000"/>
                <w:sz w:val="18"/>
                <w:szCs w:val="18"/>
              </w:rPr>
              <w:t>008</w:t>
            </w:r>
          </w:p>
        </w:tc>
        <w:tc>
          <w:tcPr>
            <w:tcW w:w="451" w:type="pct"/>
            <w:shd w:val="clear" w:color="auto" w:fill="auto"/>
          </w:tcPr>
          <w:p w14:paraId="4C5DD5C7" w14:textId="08AA797B"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15</w:t>
            </w:r>
            <w:r w:rsidR="0033437D" w:rsidRPr="00413D96">
              <w:rPr>
                <w:rFonts w:ascii="Arial" w:hAnsi="Arial" w:cs="Arial"/>
                <w:color w:val="000000"/>
                <w:sz w:val="18"/>
                <w:szCs w:val="18"/>
              </w:rPr>
              <w:t>,</w:t>
            </w:r>
            <w:r w:rsidRPr="00A1321E">
              <w:rPr>
                <w:rFonts w:ascii="Arial" w:hAnsi="Arial" w:cs="Arial"/>
                <w:color w:val="000000"/>
                <w:sz w:val="18"/>
                <w:szCs w:val="18"/>
              </w:rPr>
              <w:t>515</w:t>
            </w:r>
          </w:p>
        </w:tc>
        <w:tc>
          <w:tcPr>
            <w:tcW w:w="493" w:type="pct"/>
            <w:shd w:val="clear" w:color="auto" w:fill="auto"/>
          </w:tcPr>
          <w:p w14:paraId="5528915B" w14:textId="1EEC7270"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10</w:t>
            </w:r>
            <w:r w:rsidR="0033437D" w:rsidRPr="00413D96">
              <w:rPr>
                <w:rFonts w:ascii="Arial" w:hAnsi="Arial" w:cs="Arial"/>
                <w:color w:val="000000"/>
                <w:sz w:val="18"/>
                <w:szCs w:val="18"/>
              </w:rPr>
              <w:t>,</w:t>
            </w:r>
            <w:r w:rsidRPr="00A1321E">
              <w:rPr>
                <w:rFonts w:ascii="Arial" w:hAnsi="Arial" w:cs="Arial"/>
                <w:color w:val="000000"/>
                <w:sz w:val="18"/>
                <w:szCs w:val="18"/>
              </w:rPr>
              <w:t>699</w:t>
            </w:r>
          </w:p>
        </w:tc>
        <w:tc>
          <w:tcPr>
            <w:tcW w:w="472" w:type="pct"/>
            <w:shd w:val="clear" w:color="auto" w:fill="auto"/>
          </w:tcPr>
          <w:p w14:paraId="036C19DF" w14:textId="0FC56F0B"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11</w:t>
            </w:r>
            <w:r w:rsidR="0033437D" w:rsidRPr="00413D96">
              <w:rPr>
                <w:rFonts w:ascii="Arial" w:hAnsi="Arial" w:cs="Arial"/>
                <w:color w:val="000000"/>
                <w:sz w:val="18"/>
                <w:szCs w:val="18"/>
              </w:rPr>
              <w:t>,</w:t>
            </w:r>
            <w:r w:rsidRPr="00A1321E">
              <w:rPr>
                <w:rFonts w:ascii="Arial" w:hAnsi="Arial" w:cs="Arial"/>
                <w:color w:val="000000"/>
                <w:sz w:val="18"/>
                <w:szCs w:val="18"/>
              </w:rPr>
              <w:t>267</w:t>
            </w:r>
          </w:p>
        </w:tc>
        <w:tc>
          <w:tcPr>
            <w:tcW w:w="474" w:type="pct"/>
            <w:shd w:val="clear" w:color="auto" w:fill="auto"/>
          </w:tcPr>
          <w:p w14:paraId="7677BDFA" w14:textId="086559E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34</w:t>
            </w:r>
            <w:r w:rsidR="0033437D" w:rsidRPr="00413D96">
              <w:rPr>
                <w:rFonts w:ascii="Arial" w:hAnsi="Arial" w:cs="Arial"/>
                <w:color w:val="000000"/>
                <w:sz w:val="18"/>
                <w:szCs w:val="18"/>
              </w:rPr>
              <w:t>,</w:t>
            </w:r>
            <w:r w:rsidRPr="00A1321E">
              <w:rPr>
                <w:rFonts w:ascii="Arial" w:hAnsi="Arial" w:cs="Arial"/>
                <w:color w:val="000000"/>
                <w:sz w:val="18"/>
                <w:szCs w:val="18"/>
              </w:rPr>
              <w:t>617</w:t>
            </w:r>
          </w:p>
        </w:tc>
        <w:tc>
          <w:tcPr>
            <w:tcW w:w="424" w:type="pct"/>
            <w:shd w:val="clear" w:color="auto" w:fill="auto"/>
            <w:vAlign w:val="bottom"/>
          </w:tcPr>
          <w:p w14:paraId="6671452C" w14:textId="3BB2E2E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35</w:t>
            </w:r>
            <w:r w:rsidR="0033437D" w:rsidRPr="00413D96">
              <w:rPr>
                <w:rFonts w:ascii="Arial" w:hAnsi="Arial" w:cs="Arial"/>
                <w:color w:val="000000"/>
                <w:sz w:val="18"/>
                <w:szCs w:val="18"/>
              </w:rPr>
              <w:t>,</w:t>
            </w:r>
            <w:r w:rsidRPr="00A1321E">
              <w:rPr>
                <w:rFonts w:ascii="Arial" w:hAnsi="Arial" w:cs="Arial"/>
                <w:color w:val="000000"/>
                <w:sz w:val="18"/>
                <w:szCs w:val="18"/>
              </w:rPr>
              <w:t>498</w:t>
            </w:r>
          </w:p>
        </w:tc>
      </w:tr>
      <w:tr w:rsidR="0033437D" w:rsidRPr="00413D96" w14:paraId="15AA773D" w14:textId="77777777">
        <w:trPr>
          <w:cantSplit/>
        </w:trPr>
        <w:tc>
          <w:tcPr>
            <w:tcW w:w="1379" w:type="pct"/>
            <w:shd w:val="clear" w:color="auto" w:fill="auto"/>
          </w:tcPr>
          <w:p w14:paraId="5E3046D5" w14:textId="77777777" w:rsidR="0033437D" w:rsidRPr="00413D96" w:rsidRDefault="0033437D" w:rsidP="0033437D">
            <w:pPr>
              <w:ind w:left="436"/>
              <w:rPr>
                <w:rFonts w:ascii="Arial" w:eastAsia="Arial Unicode MS" w:hAnsi="Arial" w:cs="Arial"/>
                <w:color w:val="000000"/>
                <w:sz w:val="18"/>
                <w:szCs w:val="18"/>
                <w:cs/>
              </w:rPr>
            </w:pPr>
            <w:r w:rsidRPr="00413D96">
              <w:rPr>
                <w:rFonts w:ascii="Arial" w:eastAsia="Arial Unicode MS" w:hAnsi="Arial" w:cs="Arial"/>
                <w:color w:val="000000"/>
                <w:sz w:val="18"/>
                <w:szCs w:val="18"/>
              </w:rPr>
              <w:t>Goodwill</w:t>
            </w:r>
          </w:p>
        </w:tc>
        <w:tc>
          <w:tcPr>
            <w:tcW w:w="452" w:type="pct"/>
            <w:tcBorders>
              <w:bottom w:val="single" w:sz="4" w:space="0" w:color="auto"/>
            </w:tcBorders>
            <w:shd w:val="clear" w:color="auto" w:fill="auto"/>
          </w:tcPr>
          <w:p w14:paraId="7D1A3696" w14:textId="0992F76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35</w:t>
            </w:r>
          </w:p>
        </w:tc>
        <w:tc>
          <w:tcPr>
            <w:tcW w:w="401" w:type="pct"/>
            <w:tcBorders>
              <w:bottom w:val="single" w:sz="4" w:space="0" w:color="auto"/>
            </w:tcBorders>
            <w:shd w:val="clear" w:color="auto" w:fill="auto"/>
          </w:tcPr>
          <w:p w14:paraId="71AD1731" w14:textId="578CBC3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35</w:t>
            </w:r>
          </w:p>
        </w:tc>
        <w:tc>
          <w:tcPr>
            <w:tcW w:w="454" w:type="pct"/>
            <w:tcBorders>
              <w:bottom w:val="single" w:sz="4" w:space="0" w:color="auto"/>
            </w:tcBorders>
            <w:shd w:val="clear" w:color="auto" w:fill="auto"/>
          </w:tcPr>
          <w:p w14:paraId="185FB900" w14:textId="22C1F6FE"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w:t>
            </w:r>
            <w:r w:rsidR="0033437D" w:rsidRPr="00413D96">
              <w:rPr>
                <w:rFonts w:ascii="Arial" w:hAnsi="Arial" w:cs="Arial"/>
                <w:color w:val="000000"/>
                <w:sz w:val="18"/>
                <w:szCs w:val="18"/>
              </w:rPr>
              <w:t>,</w:t>
            </w:r>
            <w:r w:rsidRPr="00A1321E">
              <w:rPr>
                <w:rFonts w:ascii="Arial" w:hAnsi="Arial" w:cs="Arial"/>
                <w:color w:val="000000"/>
                <w:sz w:val="18"/>
                <w:szCs w:val="18"/>
              </w:rPr>
              <w:t>927</w:t>
            </w:r>
          </w:p>
        </w:tc>
        <w:tc>
          <w:tcPr>
            <w:tcW w:w="451" w:type="pct"/>
            <w:tcBorders>
              <w:bottom w:val="single" w:sz="4" w:space="0" w:color="auto"/>
            </w:tcBorders>
            <w:shd w:val="clear" w:color="auto" w:fill="auto"/>
          </w:tcPr>
          <w:p w14:paraId="2B48F4C4" w14:textId="1F2B654F"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5</w:t>
            </w:r>
            <w:r w:rsidR="0033437D" w:rsidRPr="00413D96">
              <w:rPr>
                <w:rFonts w:ascii="Arial" w:hAnsi="Arial" w:cs="Arial"/>
                <w:color w:val="000000"/>
                <w:sz w:val="18"/>
                <w:szCs w:val="18"/>
              </w:rPr>
              <w:t>,</w:t>
            </w:r>
            <w:r w:rsidRPr="00A1321E">
              <w:rPr>
                <w:rFonts w:ascii="Arial" w:hAnsi="Arial" w:cs="Arial"/>
                <w:color w:val="000000"/>
                <w:sz w:val="18"/>
                <w:szCs w:val="18"/>
              </w:rPr>
              <w:t>117</w:t>
            </w:r>
          </w:p>
        </w:tc>
        <w:tc>
          <w:tcPr>
            <w:tcW w:w="493" w:type="pct"/>
            <w:tcBorders>
              <w:bottom w:val="single" w:sz="4" w:space="0" w:color="auto"/>
            </w:tcBorders>
            <w:shd w:val="clear" w:color="auto" w:fill="auto"/>
          </w:tcPr>
          <w:p w14:paraId="613FACAC" w14:textId="1DC893B4"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771</w:t>
            </w:r>
          </w:p>
        </w:tc>
        <w:tc>
          <w:tcPr>
            <w:tcW w:w="472" w:type="pct"/>
            <w:tcBorders>
              <w:bottom w:val="single" w:sz="4" w:space="0" w:color="auto"/>
            </w:tcBorders>
            <w:shd w:val="clear" w:color="auto" w:fill="auto"/>
          </w:tcPr>
          <w:p w14:paraId="76059278" w14:textId="11DE1617"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965</w:t>
            </w:r>
          </w:p>
        </w:tc>
        <w:tc>
          <w:tcPr>
            <w:tcW w:w="474" w:type="pct"/>
            <w:tcBorders>
              <w:bottom w:val="single" w:sz="4" w:space="0" w:color="auto"/>
            </w:tcBorders>
            <w:shd w:val="clear" w:color="auto" w:fill="auto"/>
          </w:tcPr>
          <w:p w14:paraId="28E2CCC9" w14:textId="5A5A813D"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7</w:t>
            </w:r>
            <w:r w:rsidR="0033437D" w:rsidRPr="00413D96">
              <w:rPr>
                <w:rFonts w:ascii="Arial" w:hAnsi="Arial" w:cs="Arial"/>
                <w:color w:val="000000"/>
                <w:sz w:val="18"/>
                <w:szCs w:val="18"/>
              </w:rPr>
              <w:t>,</w:t>
            </w:r>
            <w:r w:rsidRPr="00A1321E">
              <w:rPr>
                <w:rFonts w:ascii="Arial" w:hAnsi="Arial" w:cs="Arial"/>
                <w:color w:val="000000"/>
                <w:sz w:val="18"/>
                <w:szCs w:val="18"/>
              </w:rPr>
              <w:t>733</w:t>
            </w:r>
          </w:p>
        </w:tc>
        <w:tc>
          <w:tcPr>
            <w:tcW w:w="424" w:type="pct"/>
            <w:tcBorders>
              <w:bottom w:val="single" w:sz="4" w:space="0" w:color="auto"/>
            </w:tcBorders>
            <w:shd w:val="clear" w:color="auto" w:fill="auto"/>
            <w:vAlign w:val="bottom"/>
          </w:tcPr>
          <w:p w14:paraId="1FD6FCBC" w14:textId="0307BCB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117</w:t>
            </w:r>
          </w:p>
        </w:tc>
      </w:tr>
      <w:tr w:rsidR="0033437D" w:rsidRPr="00413D96" w14:paraId="5A82F304" w14:textId="77777777" w:rsidTr="004B78DD">
        <w:trPr>
          <w:cantSplit/>
        </w:trPr>
        <w:tc>
          <w:tcPr>
            <w:tcW w:w="1379" w:type="pct"/>
            <w:shd w:val="clear" w:color="auto" w:fill="auto"/>
          </w:tcPr>
          <w:p w14:paraId="47AD28D1" w14:textId="77777777" w:rsidR="0033437D" w:rsidRPr="00413D96" w:rsidRDefault="0033437D" w:rsidP="0033437D">
            <w:pPr>
              <w:ind w:left="436"/>
              <w:rPr>
                <w:rFonts w:ascii="Arial" w:eastAsia="Arial Unicode MS" w:hAnsi="Arial" w:cs="Arial"/>
                <w:color w:val="000000"/>
                <w:sz w:val="18"/>
                <w:szCs w:val="18"/>
              </w:rPr>
            </w:pPr>
          </w:p>
        </w:tc>
        <w:tc>
          <w:tcPr>
            <w:tcW w:w="452" w:type="pct"/>
            <w:tcBorders>
              <w:top w:val="single" w:sz="4" w:space="0" w:color="auto"/>
            </w:tcBorders>
            <w:shd w:val="clear" w:color="auto" w:fill="auto"/>
            <w:vAlign w:val="bottom"/>
          </w:tcPr>
          <w:p w14:paraId="5903A29B" w14:textId="77777777" w:rsidR="0033437D" w:rsidRPr="00413D96" w:rsidRDefault="0033437D" w:rsidP="0033437D">
            <w:pPr>
              <w:ind w:right="-72"/>
              <w:jc w:val="right"/>
              <w:rPr>
                <w:rFonts w:ascii="Arial" w:hAnsi="Arial" w:cs="Arial"/>
                <w:color w:val="000000"/>
                <w:sz w:val="18"/>
                <w:szCs w:val="18"/>
              </w:rPr>
            </w:pPr>
          </w:p>
        </w:tc>
        <w:tc>
          <w:tcPr>
            <w:tcW w:w="401" w:type="pct"/>
            <w:tcBorders>
              <w:top w:val="single" w:sz="4" w:space="0" w:color="auto"/>
            </w:tcBorders>
            <w:shd w:val="clear" w:color="auto" w:fill="auto"/>
            <w:vAlign w:val="bottom"/>
          </w:tcPr>
          <w:p w14:paraId="7B81F57D" w14:textId="77777777" w:rsidR="0033437D" w:rsidRPr="00413D96" w:rsidRDefault="0033437D" w:rsidP="0033437D">
            <w:pPr>
              <w:ind w:right="-72"/>
              <w:jc w:val="right"/>
              <w:rPr>
                <w:rFonts w:ascii="Arial" w:hAnsi="Arial" w:cs="Arial"/>
                <w:color w:val="000000"/>
                <w:sz w:val="18"/>
                <w:szCs w:val="18"/>
              </w:rPr>
            </w:pPr>
          </w:p>
        </w:tc>
        <w:tc>
          <w:tcPr>
            <w:tcW w:w="454" w:type="pct"/>
            <w:tcBorders>
              <w:top w:val="single" w:sz="4" w:space="0" w:color="auto"/>
            </w:tcBorders>
            <w:shd w:val="clear" w:color="auto" w:fill="auto"/>
            <w:vAlign w:val="bottom"/>
          </w:tcPr>
          <w:p w14:paraId="43B3ACCD" w14:textId="77777777" w:rsidR="0033437D" w:rsidRPr="00413D96" w:rsidRDefault="0033437D" w:rsidP="0033437D">
            <w:pPr>
              <w:ind w:right="-72"/>
              <w:jc w:val="right"/>
              <w:rPr>
                <w:rFonts w:ascii="Arial" w:hAnsi="Arial" w:cs="Arial"/>
                <w:color w:val="000000"/>
                <w:sz w:val="18"/>
                <w:szCs w:val="18"/>
              </w:rPr>
            </w:pPr>
          </w:p>
        </w:tc>
        <w:tc>
          <w:tcPr>
            <w:tcW w:w="451" w:type="pct"/>
            <w:tcBorders>
              <w:top w:val="single" w:sz="4" w:space="0" w:color="auto"/>
            </w:tcBorders>
            <w:shd w:val="clear" w:color="auto" w:fill="auto"/>
            <w:vAlign w:val="bottom"/>
          </w:tcPr>
          <w:p w14:paraId="5EF91FFE" w14:textId="77777777" w:rsidR="0033437D" w:rsidRPr="00413D96" w:rsidRDefault="0033437D" w:rsidP="0033437D">
            <w:pPr>
              <w:ind w:right="-72"/>
              <w:jc w:val="right"/>
              <w:rPr>
                <w:rFonts w:ascii="Arial" w:hAnsi="Arial" w:cs="Arial"/>
                <w:color w:val="000000"/>
                <w:sz w:val="18"/>
                <w:szCs w:val="18"/>
              </w:rPr>
            </w:pPr>
          </w:p>
        </w:tc>
        <w:tc>
          <w:tcPr>
            <w:tcW w:w="493" w:type="pct"/>
            <w:tcBorders>
              <w:top w:val="single" w:sz="4" w:space="0" w:color="auto"/>
            </w:tcBorders>
            <w:shd w:val="clear" w:color="auto" w:fill="auto"/>
            <w:vAlign w:val="bottom"/>
          </w:tcPr>
          <w:p w14:paraId="68E07F86" w14:textId="77777777" w:rsidR="0033437D" w:rsidRPr="00413D96" w:rsidRDefault="0033437D" w:rsidP="0033437D">
            <w:pPr>
              <w:ind w:right="-72"/>
              <w:jc w:val="right"/>
              <w:rPr>
                <w:rFonts w:ascii="Arial" w:hAnsi="Arial" w:cs="Arial"/>
                <w:color w:val="000000"/>
                <w:sz w:val="18"/>
                <w:szCs w:val="18"/>
              </w:rPr>
            </w:pPr>
          </w:p>
        </w:tc>
        <w:tc>
          <w:tcPr>
            <w:tcW w:w="472" w:type="pct"/>
            <w:tcBorders>
              <w:top w:val="single" w:sz="4" w:space="0" w:color="auto"/>
            </w:tcBorders>
            <w:shd w:val="clear" w:color="auto" w:fill="auto"/>
            <w:vAlign w:val="bottom"/>
          </w:tcPr>
          <w:p w14:paraId="452E458B" w14:textId="62D03725" w:rsidR="0033437D" w:rsidRPr="00413D96" w:rsidRDefault="0033437D" w:rsidP="0033437D">
            <w:pPr>
              <w:ind w:right="-72"/>
              <w:jc w:val="right"/>
              <w:rPr>
                <w:rFonts w:ascii="Arial" w:hAnsi="Arial" w:cs="Arial"/>
                <w:color w:val="000000"/>
                <w:sz w:val="18"/>
                <w:szCs w:val="18"/>
              </w:rPr>
            </w:pPr>
          </w:p>
        </w:tc>
        <w:tc>
          <w:tcPr>
            <w:tcW w:w="474" w:type="pct"/>
            <w:tcBorders>
              <w:top w:val="single" w:sz="4" w:space="0" w:color="auto"/>
            </w:tcBorders>
            <w:shd w:val="clear" w:color="auto" w:fill="auto"/>
            <w:vAlign w:val="bottom"/>
          </w:tcPr>
          <w:p w14:paraId="164D4637" w14:textId="4ED10EB6" w:rsidR="0033437D" w:rsidRPr="00413D96" w:rsidRDefault="0033437D" w:rsidP="0033437D">
            <w:pPr>
              <w:ind w:right="-72"/>
              <w:jc w:val="right"/>
              <w:rPr>
                <w:rFonts w:ascii="Arial" w:hAnsi="Arial" w:cs="Arial"/>
                <w:color w:val="000000"/>
                <w:sz w:val="18"/>
                <w:szCs w:val="18"/>
              </w:rPr>
            </w:pPr>
          </w:p>
        </w:tc>
        <w:tc>
          <w:tcPr>
            <w:tcW w:w="424" w:type="pct"/>
            <w:tcBorders>
              <w:top w:val="single" w:sz="4" w:space="0" w:color="auto"/>
            </w:tcBorders>
            <w:shd w:val="clear" w:color="auto" w:fill="auto"/>
            <w:vAlign w:val="bottom"/>
          </w:tcPr>
          <w:p w14:paraId="2D8B77E2" w14:textId="77777777" w:rsidR="0033437D" w:rsidRPr="00413D96" w:rsidRDefault="0033437D" w:rsidP="0033437D">
            <w:pPr>
              <w:ind w:right="-72"/>
              <w:jc w:val="right"/>
              <w:rPr>
                <w:rFonts w:ascii="Arial" w:hAnsi="Arial" w:cs="Arial"/>
                <w:color w:val="000000"/>
                <w:sz w:val="18"/>
                <w:szCs w:val="18"/>
              </w:rPr>
            </w:pPr>
          </w:p>
        </w:tc>
      </w:tr>
      <w:tr w:rsidR="0033437D" w:rsidRPr="00413D96" w14:paraId="2F40792D" w14:textId="77777777">
        <w:trPr>
          <w:cantSplit/>
        </w:trPr>
        <w:tc>
          <w:tcPr>
            <w:tcW w:w="1379" w:type="pct"/>
            <w:shd w:val="clear" w:color="auto" w:fill="auto"/>
          </w:tcPr>
          <w:p w14:paraId="6CB1B917" w14:textId="77777777" w:rsidR="0033437D" w:rsidRPr="00413D96" w:rsidRDefault="0033437D" w:rsidP="0033437D">
            <w:pPr>
              <w:ind w:left="436" w:right="-69"/>
              <w:rPr>
                <w:rFonts w:ascii="Arial" w:eastAsia="Arial Unicode MS" w:hAnsi="Arial" w:cs="Arial"/>
                <w:color w:val="000000"/>
                <w:sz w:val="18"/>
                <w:szCs w:val="18"/>
              </w:rPr>
            </w:pPr>
            <w:r w:rsidRPr="00413D96">
              <w:rPr>
                <w:rFonts w:ascii="Arial" w:eastAsia="Arial Unicode MS" w:hAnsi="Arial" w:cs="Arial"/>
                <w:color w:val="000000"/>
                <w:sz w:val="18"/>
                <w:szCs w:val="18"/>
              </w:rPr>
              <w:t>Associate carrying amount</w:t>
            </w:r>
          </w:p>
        </w:tc>
        <w:tc>
          <w:tcPr>
            <w:tcW w:w="452" w:type="pct"/>
            <w:tcBorders>
              <w:bottom w:val="single" w:sz="4" w:space="0" w:color="auto"/>
            </w:tcBorders>
            <w:shd w:val="clear" w:color="auto" w:fill="auto"/>
          </w:tcPr>
          <w:p w14:paraId="7916A2FC" w14:textId="3E5BE615"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945</w:t>
            </w:r>
          </w:p>
        </w:tc>
        <w:tc>
          <w:tcPr>
            <w:tcW w:w="401" w:type="pct"/>
            <w:tcBorders>
              <w:bottom w:val="single" w:sz="4" w:space="0" w:color="auto"/>
            </w:tcBorders>
            <w:shd w:val="clear" w:color="auto" w:fill="auto"/>
          </w:tcPr>
          <w:p w14:paraId="747792A8" w14:textId="3CCD9DFD"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8</w:t>
            </w:r>
            <w:r w:rsidR="0033437D" w:rsidRPr="00413D96">
              <w:rPr>
                <w:rFonts w:ascii="Arial" w:hAnsi="Arial" w:cs="Arial"/>
                <w:color w:val="000000"/>
                <w:sz w:val="18"/>
                <w:szCs w:val="18"/>
              </w:rPr>
              <w:t>,</w:t>
            </w:r>
            <w:r w:rsidRPr="00A1321E">
              <w:rPr>
                <w:rFonts w:ascii="Arial" w:hAnsi="Arial" w:cs="Arial"/>
                <w:color w:val="000000"/>
                <w:sz w:val="18"/>
                <w:szCs w:val="18"/>
              </w:rPr>
              <w:t>751</w:t>
            </w:r>
          </w:p>
        </w:tc>
        <w:tc>
          <w:tcPr>
            <w:tcW w:w="454" w:type="pct"/>
            <w:tcBorders>
              <w:bottom w:val="single" w:sz="4" w:space="0" w:color="auto"/>
            </w:tcBorders>
            <w:shd w:val="clear" w:color="auto" w:fill="auto"/>
          </w:tcPr>
          <w:p w14:paraId="2A4233A3" w14:textId="3C91C718"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19</w:t>
            </w:r>
            <w:r w:rsidR="0033437D" w:rsidRPr="00413D96">
              <w:rPr>
                <w:rFonts w:ascii="Arial" w:hAnsi="Arial" w:cs="Arial"/>
                <w:color w:val="000000"/>
                <w:sz w:val="18"/>
                <w:szCs w:val="18"/>
              </w:rPr>
              <w:t>,</w:t>
            </w:r>
            <w:r w:rsidRPr="00A1321E">
              <w:rPr>
                <w:rFonts w:ascii="Arial" w:hAnsi="Arial" w:cs="Arial"/>
                <w:color w:val="000000"/>
                <w:sz w:val="18"/>
                <w:szCs w:val="18"/>
              </w:rPr>
              <w:t>935</w:t>
            </w:r>
          </w:p>
        </w:tc>
        <w:tc>
          <w:tcPr>
            <w:tcW w:w="451" w:type="pct"/>
            <w:tcBorders>
              <w:bottom w:val="single" w:sz="4" w:space="0" w:color="auto"/>
            </w:tcBorders>
            <w:shd w:val="clear" w:color="auto" w:fill="auto"/>
          </w:tcPr>
          <w:p w14:paraId="48C3D0C0" w14:textId="6DEA5A2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20</w:t>
            </w:r>
            <w:r w:rsidR="0033437D" w:rsidRPr="00413D96">
              <w:rPr>
                <w:rFonts w:ascii="Arial" w:hAnsi="Arial" w:cs="Arial"/>
                <w:color w:val="000000"/>
                <w:sz w:val="18"/>
                <w:szCs w:val="18"/>
              </w:rPr>
              <w:t>,</w:t>
            </w:r>
            <w:r w:rsidRPr="00A1321E">
              <w:rPr>
                <w:rFonts w:ascii="Arial" w:hAnsi="Arial" w:cs="Arial"/>
                <w:color w:val="000000"/>
                <w:sz w:val="18"/>
                <w:szCs w:val="18"/>
              </w:rPr>
              <w:t>632</w:t>
            </w:r>
          </w:p>
        </w:tc>
        <w:tc>
          <w:tcPr>
            <w:tcW w:w="493" w:type="pct"/>
            <w:tcBorders>
              <w:bottom w:val="single" w:sz="4" w:space="0" w:color="auto"/>
            </w:tcBorders>
            <w:shd w:val="clear" w:color="auto" w:fill="auto"/>
          </w:tcPr>
          <w:p w14:paraId="337FC9D0" w14:textId="31BB0789"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13</w:t>
            </w:r>
            <w:r w:rsidR="0033437D" w:rsidRPr="00413D96">
              <w:rPr>
                <w:rFonts w:ascii="Arial" w:hAnsi="Arial" w:cs="Arial"/>
                <w:color w:val="000000"/>
                <w:sz w:val="18"/>
                <w:szCs w:val="18"/>
              </w:rPr>
              <w:t>,</w:t>
            </w:r>
            <w:r w:rsidRPr="00A1321E">
              <w:rPr>
                <w:rFonts w:ascii="Arial" w:hAnsi="Arial" w:cs="Arial"/>
                <w:color w:val="000000"/>
                <w:sz w:val="18"/>
                <w:szCs w:val="18"/>
              </w:rPr>
              <w:t>470</w:t>
            </w:r>
          </w:p>
        </w:tc>
        <w:tc>
          <w:tcPr>
            <w:tcW w:w="472" w:type="pct"/>
            <w:tcBorders>
              <w:bottom w:val="single" w:sz="4" w:space="0" w:color="auto"/>
            </w:tcBorders>
            <w:shd w:val="clear" w:color="auto" w:fill="auto"/>
          </w:tcPr>
          <w:p w14:paraId="68F3D47E" w14:textId="2FC71A11"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14</w:t>
            </w:r>
            <w:r w:rsidR="0033437D" w:rsidRPr="00413D96">
              <w:rPr>
                <w:rFonts w:ascii="Arial" w:hAnsi="Arial" w:cs="Arial"/>
                <w:color w:val="000000"/>
                <w:sz w:val="18"/>
                <w:szCs w:val="18"/>
              </w:rPr>
              <w:t>,</w:t>
            </w:r>
            <w:r w:rsidRPr="00A1321E">
              <w:rPr>
                <w:rFonts w:ascii="Arial" w:hAnsi="Arial" w:cs="Arial"/>
                <w:color w:val="000000"/>
                <w:sz w:val="18"/>
                <w:szCs w:val="18"/>
              </w:rPr>
              <w:t>232</w:t>
            </w:r>
          </w:p>
        </w:tc>
        <w:tc>
          <w:tcPr>
            <w:tcW w:w="474" w:type="pct"/>
            <w:tcBorders>
              <w:bottom w:val="single" w:sz="4" w:space="0" w:color="auto"/>
            </w:tcBorders>
            <w:shd w:val="clear" w:color="auto" w:fill="auto"/>
          </w:tcPr>
          <w:p w14:paraId="1B2C3C1B" w14:textId="42723F57"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42</w:t>
            </w:r>
            <w:r w:rsidR="0033437D" w:rsidRPr="00413D96">
              <w:rPr>
                <w:rFonts w:ascii="Arial" w:hAnsi="Arial" w:cs="Arial"/>
                <w:color w:val="000000"/>
                <w:sz w:val="18"/>
                <w:szCs w:val="18"/>
              </w:rPr>
              <w:t>,</w:t>
            </w:r>
            <w:r w:rsidRPr="00A1321E">
              <w:rPr>
                <w:rFonts w:ascii="Arial" w:hAnsi="Arial" w:cs="Arial"/>
                <w:color w:val="000000"/>
                <w:sz w:val="18"/>
                <w:szCs w:val="18"/>
              </w:rPr>
              <w:t>350</w:t>
            </w:r>
          </w:p>
        </w:tc>
        <w:tc>
          <w:tcPr>
            <w:tcW w:w="424" w:type="pct"/>
            <w:tcBorders>
              <w:bottom w:val="single" w:sz="4" w:space="0" w:color="auto"/>
            </w:tcBorders>
            <w:shd w:val="clear" w:color="auto" w:fill="auto"/>
            <w:vAlign w:val="bottom"/>
          </w:tcPr>
          <w:p w14:paraId="0B0A8FEF" w14:textId="19A8C4E3" w:rsidR="0033437D" w:rsidRPr="00413D96" w:rsidRDefault="00A1321E" w:rsidP="0033437D">
            <w:pPr>
              <w:ind w:right="-72"/>
              <w:jc w:val="right"/>
              <w:rPr>
                <w:rFonts w:ascii="Arial" w:hAnsi="Arial" w:cs="Arial"/>
                <w:color w:val="000000"/>
                <w:sz w:val="18"/>
                <w:szCs w:val="18"/>
              </w:rPr>
            </w:pPr>
            <w:r w:rsidRPr="00A1321E">
              <w:rPr>
                <w:rFonts w:ascii="Arial" w:hAnsi="Arial" w:cs="Arial"/>
                <w:color w:val="000000"/>
                <w:sz w:val="18"/>
                <w:szCs w:val="18"/>
              </w:rPr>
              <w:t>43</w:t>
            </w:r>
            <w:r w:rsidR="0033437D" w:rsidRPr="00413D96">
              <w:rPr>
                <w:rFonts w:ascii="Arial" w:hAnsi="Arial" w:cs="Arial"/>
                <w:color w:val="000000"/>
                <w:sz w:val="18"/>
                <w:szCs w:val="18"/>
              </w:rPr>
              <w:t>,</w:t>
            </w:r>
            <w:r w:rsidRPr="00A1321E">
              <w:rPr>
                <w:rFonts w:ascii="Arial" w:hAnsi="Arial" w:cs="Arial"/>
                <w:color w:val="000000"/>
                <w:sz w:val="18"/>
                <w:szCs w:val="18"/>
              </w:rPr>
              <w:t>615</w:t>
            </w:r>
          </w:p>
        </w:tc>
      </w:tr>
    </w:tbl>
    <w:p w14:paraId="71815663" w14:textId="77777777" w:rsidR="009C4FAE" w:rsidRPr="00413D96" w:rsidRDefault="009C4FAE" w:rsidP="00BD647D">
      <w:pPr>
        <w:ind w:left="540"/>
        <w:jc w:val="both"/>
        <w:rPr>
          <w:rFonts w:ascii="Arial" w:eastAsia="Arial Unicode MS" w:hAnsi="Arial" w:cs="Arial"/>
          <w:i/>
          <w:iCs/>
          <w:color w:val="000000"/>
          <w:sz w:val="18"/>
          <w:szCs w:val="18"/>
          <w:lang w:val="en-US"/>
        </w:rPr>
      </w:pPr>
    </w:p>
    <w:p w14:paraId="32FFD582" w14:textId="0171456F" w:rsidR="009C4FAE" w:rsidRPr="00413D96" w:rsidRDefault="009C4FAE" w:rsidP="00BD647D">
      <w:pPr>
        <w:ind w:left="540"/>
        <w:jc w:val="both"/>
        <w:rPr>
          <w:rFonts w:ascii="Arial" w:eastAsia="Arial Unicode MS" w:hAnsi="Arial" w:cs="Arial"/>
          <w:i/>
          <w:iCs/>
          <w:color w:val="000000"/>
          <w:sz w:val="18"/>
          <w:szCs w:val="18"/>
          <w:lang w:val="en-US"/>
        </w:rPr>
        <w:sectPr w:rsidR="009C4FAE" w:rsidRPr="00413D96" w:rsidSect="001500B7">
          <w:pgSz w:w="16840" w:h="11907" w:orient="landscape" w:code="9"/>
          <w:pgMar w:top="1440" w:right="720" w:bottom="720" w:left="720" w:header="706" w:footer="706" w:gutter="0"/>
          <w:cols w:space="720"/>
          <w:noEndnote/>
          <w:docGrid w:linePitch="326"/>
        </w:sectPr>
      </w:pPr>
    </w:p>
    <w:p w14:paraId="44C43275" w14:textId="77777777" w:rsidR="00522D70" w:rsidRPr="00413D96" w:rsidRDefault="00522D70" w:rsidP="00BD647D">
      <w:pPr>
        <w:ind w:left="540"/>
        <w:jc w:val="both"/>
        <w:rPr>
          <w:rFonts w:ascii="Arial" w:eastAsia="Arial Unicode MS" w:hAnsi="Arial" w:cs="Arial"/>
          <w:i/>
          <w:iCs/>
          <w:color w:val="000000"/>
          <w:sz w:val="18"/>
          <w:szCs w:val="18"/>
        </w:rPr>
      </w:pPr>
    </w:p>
    <w:p w14:paraId="061502A1" w14:textId="293329AA" w:rsidR="009168BD" w:rsidRPr="00413D96" w:rsidRDefault="009168BD" w:rsidP="00BD647D">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Individually immaterial associates</w:t>
      </w:r>
    </w:p>
    <w:p w14:paraId="6F129CCC" w14:textId="77777777" w:rsidR="009168BD" w:rsidRPr="00413D96" w:rsidRDefault="009168BD" w:rsidP="00BD647D">
      <w:pPr>
        <w:ind w:left="540"/>
        <w:jc w:val="both"/>
        <w:rPr>
          <w:rFonts w:ascii="Arial" w:eastAsia="Arial Unicode MS" w:hAnsi="Arial" w:cs="Arial"/>
          <w:i/>
          <w:iCs/>
          <w:color w:val="000000"/>
          <w:sz w:val="18"/>
          <w:szCs w:val="18"/>
        </w:rPr>
      </w:pPr>
    </w:p>
    <w:p w14:paraId="381634CC" w14:textId="77777777" w:rsidR="009168BD" w:rsidRPr="00413D96" w:rsidRDefault="009168BD" w:rsidP="00BD647D">
      <w:pPr>
        <w:ind w:left="540"/>
        <w:jc w:val="both"/>
        <w:rPr>
          <w:rFonts w:ascii="Arial" w:eastAsia="Arial Unicode MS" w:hAnsi="Arial" w:cs="Arial"/>
          <w:color w:val="000000"/>
          <w:sz w:val="18"/>
          <w:szCs w:val="18"/>
        </w:rPr>
      </w:pPr>
      <w:r w:rsidRPr="00413D96">
        <w:rPr>
          <w:rFonts w:ascii="Arial" w:eastAsia="Arial Unicode MS" w:hAnsi="Arial" w:cs="Arial"/>
          <w:color w:val="000000"/>
          <w:spacing w:val="-4"/>
          <w:sz w:val="18"/>
          <w:szCs w:val="18"/>
        </w:rPr>
        <w:t>In addition to the interests in the associate disclosed above, the Group also has interests in a number of individually</w:t>
      </w:r>
      <w:r w:rsidRPr="00413D96">
        <w:rPr>
          <w:rFonts w:ascii="Arial" w:eastAsia="Arial Unicode MS" w:hAnsi="Arial" w:cs="Arial"/>
          <w:color w:val="000000"/>
          <w:sz w:val="18"/>
          <w:szCs w:val="18"/>
        </w:rPr>
        <w:t xml:space="preserve"> immaterial associates that are accounted for using</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the equity method as follows:</w:t>
      </w:r>
    </w:p>
    <w:p w14:paraId="46F44529" w14:textId="77777777" w:rsidR="009168BD" w:rsidRPr="00413D96" w:rsidRDefault="009168BD" w:rsidP="005E0413">
      <w:pPr>
        <w:ind w:left="540"/>
        <w:jc w:val="both"/>
        <w:rPr>
          <w:rFonts w:ascii="Arial" w:eastAsia="Arial Unicode MS" w:hAnsi="Arial" w:cs="Arial"/>
          <w:i/>
          <w:iCs/>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9"/>
        <w:gridCol w:w="1440"/>
        <w:gridCol w:w="1440"/>
      </w:tblGrid>
      <w:tr w:rsidR="00EE3197" w:rsidRPr="00413D96" w14:paraId="05C48627" w14:textId="77777777" w:rsidTr="00E417C7">
        <w:tc>
          <w:tcPr>
            <w:tcW w:w="6669" w:type="dxa"/>
            <w:tcBorders>
              <w:top w:val="nil"/>
              <w:left w:val="nil"/>
              <w:bottom w:val="nil"/>
              <w:right w:val="nil"/>
            </w:tcBorders>
            <w:shd w:val="clear" w:color="auto" w:fill="auto"/>
          </w:tcPr>
          <w:p w14:paraId="240E0193" w14:textId="77777777" w:rsidR="00EE3197" w:rsidRPr="00413D96" w:rsidRDefault="00EE3197" w:rsidP="00BD647D">
            <w:pPr>
              <w:ind w:left="540"/>
              <w:jc w:val="both"/>
              <w:rPr>
                <w:rFonts w:ascii="Arial" w:hAnsi="Arial" w:cs="Arial"/>
                <w:color w:val="000000"/>
                <w:sz w:val="18"/>
                <w:szCs w:val="18"/>
              </w:rPr>
            </w:pPr>
          </w:p>
        </w:tc>
        <w:tc>
          <w:tcPr>
            <w:tcW w:w="2880" w:type="dxa"/>
            <w:gridSpan w:val="2"/>
            <w:tcBorders>
              <w:top w:val="nil"/>
              <w:left w:val="nil"/>
              <w:bottom w:val="single" w:sz="4" w:space="0" w:color="auto"/>
              <w:right w:val="nil"/>
            </w:tcBorders>
            <w:shd w:val="clear" w:color="auto" w:fill="auto"/>
            <w:vAlign w:val="bottom"/>
          </w:tcPr>
          <w:p w14:paraId="09D06762" w14:textId="77777777" w:rsidR="003B36C5" w:rsidRPr="00413D96" w:rsidRDefault="00EE3197" w:rsidP="003B36C5">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485F2969" w14:textId="3589FD8A" w:rsidR="00EE3197" w:rsidRPr="00413D96" w:rsidRDefault="00182EE8" w:rsidP="003B36C5">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financial </w:t>
            </w:r>
            <w:r w:rsidR="00EE3197" w:rsidRPr="00413D96">
              <w:rPr>
                <w:rFonts w:ascii="Arial" w:hAnsi="Arial" w:cs="Arial"/>
                <w:b/>
                <w:bCs/>
                <w:color w:val="000000"/>
                <w:sz w:val="18"/>
                <w:szCs w:val="18"/>
              </w:rPr>
              <w:t>statements</w:t>
            </w:r>
          </w:p>
        </w:tc>
      </w:tr>
      <w:tr w:rsidR="00C000C4" w:rsidRPr="00413D96" w14:paraId="3C55746A" w14:textId="77777777" w:rsidTr="00E417C7">
        <w:tc>
          <w:tcPr>
            <w:tcW w:w="6669" w:type="dxa"/>
            <w:tcBorders>
              <w:top w:val="nil"/>
              <w:left w:val="nil"/>
              <w:bottom w:val="nil"/>
              <w:right w:val="nil"/>
            </w:tcBorders>
            <w:shd w:val="clear" w:color="auto" w:fill="auto"/>
          </w:tcPr>
          <w:p w14:paraId="5F5B33F3" w14:textId="77777777" w:rsidR="00C000C4" w:rsidRPr="00413D96" w:rsidRDefault="00C000C4" w:rsidP="00C000C4">
            <w:pPr>
              <w:ind w:left="54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8E4CA71" w14:textId="351B89F1" w:rsidR="00C000C4" w:rsidRPr="00413D96" w:rsidRDefault="00A1321E" w:rsidP="00C000C4">
            <w:pPr>
              <w:ind w:left="-40"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0C3730BD" w14:textId="5C2B697B" w:rsidR="00C000C4" w:rsidRPr="00413D96" w:rsidRDefault="00A1321E" w:rsidP="00C000C4">
            <w:pPr>
              <w:ind w:left="-40"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C000C4" w:rsidRPr="00413D96" w14:paraId="4A0E7CC9" w14:textId="77777777" w:rsidTr="004B78DD">
        <w:tc>
          <w:tcPr>
            <w:tcW w:w="6669" w:type="dxa"/>
            <w:tcBorders>
              <w:top w:val="nil"/>
              <w:left w:val="nil"/>
              <w:bottom w:val="nil"/>
              <w:right w:val="nil"/>
            </w:tcBorders>
            <w:shd w:val="clear" w:color="auto" w:fill="auto"/>
          </w:tcPr>
          <w:p w14:paraId="355FD15D" w14:textId="77777777" w:rsidR="00C000C4" w:rsidRPr="00413D96" w:rsidRDefault="00C000C4" w:rsidP="00C000C4">
            <w:pPr>
              <w:ind w:left="540"/>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tcPr>
          <w:p w14:paraId="37EFA1DF" w14:textId="77777777" w:rsidR="00C000C4" w:rsidRPr="00413D96" w:rsidRDefault="00C000C4" w:rsidP="00C000C4">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440" w:type="dxa"/>
            <w:tcBorders>
              <w:top w:val="nil"/>
              <w:left w:val="nil"/>
              <w:bottom w:val="single" w:sz="4" w:space="0" w:color="auto"/>
              <w:right w:val="nil"/>
            </w:tcBorders>
            <w:shd w:val="clear" w:color="auto" w:fill="auto"/>
            <w:hideMark/>
          </w:tcPr>
          <w:p w14:paraId="7F21AD9E" w14:textId="77777777" w:rsidR="00C000C4" w:rsidRPr="00413D96" w:rsidRDefault="00C000C4" w:rsidP="00C000C4">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C000C4" w:rsidRPr="00413D96" w14:paraId="1A49F317" w14:textId="77777777" w:rsidTr="004B78DD">
        <w:tc>
          <w:tcPr>
            <w:tcW w:w="6669" w:type="dxa"/>
            <w:tcBorders>
              <w:top w:val="nil"/>
              <w:left w:val="nil"/>
              <w:bottom w:val="nil"/>
              <w:right w:val="nil"/>
            </w:tcBorders>
            <w:shd w:val="clear" w:color="auto" w:fill="auto"/>
          </w:tcPr>
          <w:p w14:paraId="28D60490" w14:textId="77777777" w:rsidR="00C000C4" w:rsidRPr="00413D96" w:rsidRDefault="00C000C4" w:rsidP="00C000C4">
            <w:pPr>
              <w:ind w:left="540"/>
              <w:rPr>
                <w:rFonts w:ascii="Arial" w:hAnsi="Arial" w:cs="Arial"/>
                <w:b/>
                <w:bCs/>
                <w:color w:val="000000"/>
                <w:sz w:val="14"/>
                <w:szCs w:val="14"/>
              </w:rPr>
            </w:pPr>
          </w:p>
        </w:tc>
        <w:tc>
          <w:tcPr>
            <w:tcW w:w="1440" w:type="dxa"/>
            <w:tcBorders>
              <w:top w:val="single" w:sz="4" w:space="0" w:color="auto"/>
              <w:left w:val="nil"/>
              <w:bottom w:val="nil"/>
              <w:right w:val="nil"/>
            </w:tcBorders>
            <w:shd w:val="clear" w:color="auto" w:fill="auto"/>
          </w:tcPr>
          <w:p w14:paraId="3579BE1D" w14:textId="77777777" w:rsidR="00C000C4" w:rsidRPr="00413D96" w:rsidRDefault="00C000C4" w:rsidP="00C000C4">
            <w:pPr>
              <w:ind w:right="-72"/>
              <w:jc w:val="right"/>
              <w:rPr>
                <w:rFonts w:ascii="Arial" w:hAnsi="Arial" w:cs="Arial"/>
                <w:color w:val="000000"/>
                <w:sz w:val="14"/>
                <w:szCs w:val="14"/>
              </w:rPr>
            </w:pPr>
          </w:p>
        </w:tc>
        <w:tc>
          <w:tcPr>
            <w:tcW w:w="1440" w:type="dxa"/>
            <w:tcBorders>
              <w:top w:val="single" w:sz="4" w:space="0" w:color="auto"/>
              <w:left w:val="nil"/>
              <w:bottom w:val="nil"/>
              <w:right w:val="nil"/>
            </w:tcBorders>
            <w:shd w:val="clear" w:color="auto" w:fill="auto"/>
          </w:tcPr>
          <w:p w14:paraId="1A7F220C" w14:textId="77777777" w:rsidR="00C000C4" w:rsidRPr="00413D96" w:rsidRDefault="00C000C4" w:rsidP="00C000C4">
            <w:pPr>
              <w:ind w:right="-72"/>
              <w:jc w:val="right"/>
              <w:rPr>
                <w:rFonts w:ascii="Arial" w:hAnsi="Arial" w:cs="Arial"/>
                <w:color w:val="000000"/>
                <w:sz w:val="14"/>
                <w:szCs w:val="14"/>
              </w:rPr>
            </w:pPr>
          </w:p>
        </w:tc>
      </w:tr>
      <w:tr w:rsidR="008C4F9A" w:rsidRPr="00413D96" w14:paraId="3CBFC3C3" w14:textId="77777777" w:rsidTr="004B78DD">
        <w:tc>
          <w:tcPr>
            <w:tcW w:w="6669" w:type="dxa"/>
            <w:tcBorders>
              <w:top w:val="nil"/>
              <w:left w:val="nil"/>
              <w:bottom w:val="nil"/>
              <w:right w:val="nil"/>
            </w:tcBorders>
            <w:shd w:val="clear" w:color="auto" w:fill="auto"/>
          </w:tcPr>
          <w:p w14:paraId="21FF6CD5" w14:textId="77777777" w:rsidR="008C4F9A" w:rsidRPr="00413D96" w:rsidRDefault="008C4F9A" w:rsidP="008C4F9A">
            <w:pPr>
              <w:ind w:left="540"/>
              <w:rPr>
                <w:rFonts w:ascii="Arial" w:hAnsi="Arial" w:cs="Arial"/>
                <w:b/>
                <w:bCs/>
                <w:color w:val="000000"/>
                <w:sz w:val="18"/>
                <w:szCs w:val="18"/>
              </w:rPr>
            </w:pPr>
            <w:r w:rsidRPr="00413D96">
              <w:rPr>
                <w:rFonts w:ascii="Arial" w:hAnsi="Arial" w:cs="Arial"/>
                <w:b/>
                <w:bCs/>
                <w:color w:val="000000"/>
                <w:sz w:val="18"/>
                <w:szCs w:val="18"/>
              </w:rPr>
              <w:t>Aggregate carrying amount of individually immaterial associates</w:t>
            </w:r>
          </w:p>
        </w:tc>
        <w:tc>
          <w:tcPr>
            <w:tcW w:w="1440" w:type="dxa"/>
            <w:tcBorders>
              <w:top w:val="nil"/>
              <w:left w:val="nil"/>
              <w:bottom w:val="single" w:sz="4" w:space="0" w:color="auto"/>
              <w:right w:val="nil"/>
            </w:tcBorders>
            <w:shd w:val="clear" w:color="auto" w:fill="auto"/>
          </w:tcPr>
          <w:p w14:paraId="5EFEF90D" w14:textId="0548CC94" w:rsidR="008C4F9A" w:rsidRPr="00413D96" w:rsidRDefault="00A1321E" w:rsidP="008C4F9A">
            <w:pPr>
              <w:ind w:right="-72"/>
              <w:jc w:val="right"/>
              <w:rPr>
                <w:rFonts w:ascii="Arial" w:hAnsi="Arial" w:cs="Arial"/>
                <w:color w:val="000000"/>
                <w:sz w:val="18"/>
                <w:szCs w:val="18"/>
              </w:rPr>
            </w:pPr>
            <w:r w:rsidRPr="00A1321E">
              <w:rPr>
                <w:rFonts w:ascii="Arial" w:hAnsi="Arial" w:cs="Arial"/>
                <w:color w:val="000000"/>
                <w:sz w:val="18"/>
                <w:szCs w:val="18"/>
              </w:rPr>
              <w:t>2</w:t>
            </w:r>
            <w:r w:rsidR="0033437D" w:rsidRPr="00413D96">
              <w:rPr>
                <w:rFonts w:ascii="Arial" w:hAnsi="Arial" w:cs="Arial"/>
                <w:color w:val="000000"/>
                <w:sz w:val="18"/>
                <w:szCs w:val="18"/>
              </w:rPr>
              <w:t>,</w:t>
            </w:r>
            <w:r w:rsidRPr="00A1321E">
              <w:rPr>
                <w:rFonts w:ascii="Arial" w:hAnsi="Arial" w:cs="Arial"/>
                <w:color w:val="000000"/>
                <w:sz w:val="18"/>
                <w:szCs w:val="18"/>
              </w:rPr>
              <w:t>966</w:t>
            </w:r>
          </w:p>
        </w:tc>
        <w:tc>
          <w:tcPr>
            <w:tcW w:w="1440" w:type="dxa"/>
            <w:tcBorders>
              <w:top w:val="nil"/>
              <w:left w:val="nil"/>
              <w:bottom w:val="single" w:sz="4" w:space="0" w:color="auto"/>
              <w:right w:val="nil"/>
            </w:tcBorders>
            <w:shd w:val="clear" w:color="auto" w:fill="auto"/>
          </w:tcPr>
          <w:p w14:paraId="76A5411C" w14:textId="541FF994" w:rsidR="008C4F9A" w:rsidRPr="00413D96" w:rsidRDefault="00A1321E" w:rsidP="008C4F9A">
            <w:pPr>
              <w:ind w:right="-72"/>
              <w:jc w:val="right"/>
              <w:rPr>
                <w:rFonts w:ascii="Arial" w:hAnsi="Arial" w:cs="Arial"/>
                <w:color w:val="000000"/>
                <w:sz w:val="18"/>
                <w:szCs w:val="18"/>
              </w:rPr>
            </w:pPr>
            <w:r w:rsidRPr="00A1321E">
              <w:rPr>
                <w:rFonts w:ascii="Arial" w:hAnsi="Arial" w:cs="Arial"/>
                <w:color w:val="000000"/>
                <w:sz w:val="18"/>
                <w:szCs w:val="18"/>
              </w:rPr>
              <w:t>3</w:t>
            </w:r>
            <w:r w:rsidR="0033437D" w:rsidRPr="00413D96">
              <w:rPr>
                <w:rFonts w:ascii="Arial" w:hAnsi="Arial" w:cs="Arial"/>
                <w:color w:val="000000"/>
                <w:sz w:val="18"/>
                <w:szCs w:val="18"/>
              </w:rPr>
              <w:t>,</w:t>
            </w:r>
            <w:r w:rsidRPr="00A1321E">
              <w:rPr>
                <w:rFonts w:ascii="Arial" w:hAnsi="Arial" w:cs="Arial"/>
                <w:color w:val="000000"/>
                <w:sz w:val="18"/>
                <w:szCs w:val="18"/>
              </w:rPr>
              <w:t>053</w:t>
            </w:r>
          </w:p>
        </w:tc>
      </w:tr>
      <w:tr w:rsidR="008C4F9A" w:rsidRPr="00413D96" w14:paraId="7DF9D5F3" w14:textId="77777777" w:rsidTr="004B78DD">
        <w:tc>
          <w:tcPr>
            <w:tcW w:w="6669" w:type="dxa"/>
            <w:tcBorders>
              <w:top w:val="nil"/>
              <w:left w:val="nil"/>
              <w:bottom w:val="nil"/>
              <w:right w:val="nil"/>
            </w:tcBorders>
            <w:shd w:val="clear" w:color="auto" w:fill="auto"/>
          </w:tcPr>
          <w:p w14:paraId="23C5DB98" w14:textId="77777777" w:rsidR="008C4F9A" w:rsidRPr="00413D96" w:rsidRDefault="008C4F9A" w:rsidP="008C4F9A">
            <w:pPr>
              <w:ind w:left="540"/>
              <w:rPr>
                <w:rFonts w:ascii="Arial" w:hAnsi="Arial" w:cs="Arial"/>
                <w:b/>
                <w:bCs/>
                <w:color w:val="000000"/>
                <w:sz w:val="18"/>
                <w:szCs w:val="18"/>
              </w:rPr>
            </w:pPr>
            <w:r w:rsidRPr="00413D96">
              <w:rPr>
                <w:rFonts w:ascii="Arial" w:hAnsi="Arial" w:cs="Arial"/>
                <w:b/>
                <w:bCs/>
                <w:color w:val="000000"/>
                <w:sz w:val="18"/>
                <w:szCs w:val="18"/>
              </w:rPr>
              <w:t>The Group’s share of:</w:t>
            </w:r>
          </w:p>
        </w:tc>
        <w:tc>
          <w:tcPr>
            <w:tcW w:w="1440" w:type="dxa"/>
            <w:tcBorders>
              <w:top w:val="single" w:sz="4" w:space="0" w:color="auto"/>
              <w:left w:val="nil"/>
              <w:bottom w:val="nil"/>
              <w:right w:val="nil"/>
            </w:tcBorders>
            <w:shd w:val="clear" w:color="auto" w:fill="auto"/>
          </w:tcPr>
          <w:p w14:paraId="78862231" w14:textId="77777777" w:rsidR="008C4F9A" w:rsidRPr="00413D96" w:rsidRDefault="008C4F9A" w:rsidP="008C4F9A">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CDAB90C" w14:textId="77777777" w:rsidR="008C4F9A" w:rsidRPr="00413D96" w:rsidRDefault="008C4F9A" w:rsidP="008C4F9A">
            <w:pPr>
              <w:ind w:left="-40" w:right="-72"/>
              <w:jc w:val="right"/>
              <w:rPr>
                <w:rFonts w:ascii="Arial" w:hAnsi="Arial" w:cs="Arial"/>
                <w:b/>
                <w:bCs/>
                <w:color w:val="000000"/>
                <w:sz w:val="18"/>
                <w:szCs w:val="18"/>
              </w:rPr>
            </w:pPr>
          </w:p>
        </w:tc>
      </w:tr>
      <w:tr w:rsidR="008C4F9A" w:rsidRPr="00413D96" w14:paraId="07208495" w14:textId="77777777" w:rsidTr="004B78DD">
        <w:tc>
          <w:tcPr>
            <w:tcW w:w="6669" w:type="dxa"/>
            <w:tcBorders>
              <w:top w:val="nil"/>
              <w:left w:val="nil"/>
              <w:bottom w:val="nil"/>
              <w:right w:val="nil"/>
            </w:tcBorders>
            <w:shd w:val="clear" w:color="auto" w:fill="auto"/>
          </w:tcPr>
          <w:p w14:paraId="145CA5C5" w14:textId="7DA0DEDF" w:rsidR="008C4F9A" w:rsidRPr="00413D96" w:rsidRDefault="008C4F9A" w:rsidP="008C4F9A">
            <w:pPr>
              <w:ind w:left="540"/>
              <w:rPr>
                <w:rFonts w:ascii="Arial" w:hAnsi="Arial" w:cs="Arial"/>
                <w:b/>
                <w:bCs/>
                <w:color w:val="000000"/>
                <w:sz w:val="18"/>
                <w:szCs w:val="18"/>
              </w:rPr>
            </w:pPr>
            <w:r w:rsidRPr="00413D96">
              <w:rPr>
                <w:rFonts w:ascii="Arial" w:hAnsi="Arial" w:cs="Arial"/>
                <w:color w:val="000000"/>
                <w:sz w:val="18"/>
                <w:szCs w:val="18"/>
              </w:rPr>
              <w:t>Profit (loss) from continuing operations</w:t>
            </w:r>
          </w:p>
        </w:tc>
        <w:tc>
          <w:tcPr>
            <w:tcW w:w="1440" w:type="dxa"/>
            <w:tcBorders>
              <w:top w:val="nil"/>
              <w:left w:val="nil"/>
              <w:bottom w:val="nil"/>
              <w:right w:val="nil"/>
            </w:tcBorders>
            <w:shd w:val="clear" w:color="auto" w:fill="auto"/>
          </w:tcPr>
          <w:p w14:paraId="41503655" w14:textId="183BDEF7" w:rsidR="008C4F9A" w:rsidRPr="00413D96" w:rsidRDefault="00A1321E"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15</w:t>
            </w:r>
          </w:p>
        </w:tc>
        <w:tc>
          <w:tcPr>
            <w:tcW w:w="1440" w:type="dxa"/>
            <w:tcBorders>
              <w:top w:val="nil"/>
              <w:left w:val="nil"/>
              <w:bottom w:val="nil"/>
              <w:right w:val="nil"/>
            </w:tcBorders>
            <w:shd w:val="clear" w:color="auto" w:fill="auto"/>
          </w:tcPr>
          <w:p w14:paraId="3D412475" w14:textId="55BE0F01" w:rsidR="008C4F9A" w:rsidRPr="00413D96" w:rsidRDefault="008C4F9A" w:rsidP="008C4F9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111</w:t>
            </w:r>
            <w:r w:rsidRPr="00413D96">
              <w:rPr>
                <w:rFonts w:ascii="Arial" w:hAnsi="Arial" w:cs="Arial"/>
                <w:color w:val="000000"/>
                <w:sz w:val="18"/>
                <w:szCs w:val="18"/>
              </w:rPr>
              <w:t>)</w:t>
            </w:r>
          </w:p>
        </w:tc>
      </w:tr>
      <w:tr w:rsidR="008C4F9A" w:rsidRPr="00413D96" w14:paraId="7869C45F" w14:textId="77777777" w:rsidTr="004B78DD">
        <w:tc>
          <w:tcPr>
            <w:tcW w:w="6669" w:type="dxa"/>
            <w:tcBorders>
              <w:top w:val="nil"/>
              <w:left w:val="nil"/>
              <w:bottom w:val="nil"/>
              <w:right w:val="nil"/>
            </w:tcBorders>
            <w:shd w:val="clear" w:color="auto" w:fill="auto"/>
          </w:tcPr>
          <w:p w14:paraId="7491CE40" w14:textId="045F8B6A" w:rsidR="008C4F9A" w:rsidRPr="00413D96" w:rsidRDefault="008C4F9A" w:rsidP="008C4F9A">
            <w:pPr>
              <w:ind w:left="540"/>
              <w:rPr>
                <w:rFonts w:ascii="Arial" w:hAnsi="Arial" w:cs="Arial"/>
                <w:color w:val="000000"/>
                <w:sz w:val="18"/>
                <w:szCs w:val="18"/>
              </w:rPr>
            </w:pPr>
            <w:r w:rsidRPr="00413D96">
              <w:rPr>
                <w:rFonts w:ascii="Arial" w:hAnsi="Arial" w:cs="Arial"/>
                <w:color w:val="000000"/>
                <w:sz w:val="18"/>
                <w:szCs w:val="18"/>
              </w:rPr>
              <w:t>Other comprehensive income (expense)</w:t>
            </w:r>
          </w:p>
        </w:tc>
        <w:tc>
          <w:tcPr>
            <w:tcW w:w="1440" w:type="dxa"/>
            <w:tcBorders>
              <w:top w:val="nil"/>
              <w:left w:val="nil"/>
              <w:bottom w:val="single" w:sz="4" w:space="0" w:color="auto"/>
              <w:right w:val="nil"/>
            </w:tcBorders>
            <w:shd w:val="clear" w:color="auto" w:fill="auto"/>
          </w:tcPr>
          <w:p w14:paraId="18A25A93" w14:textId="32309B92" w:rsidR="008C4F9A" w:rsidRPr="00413D96" w:rsidRDefault="0033437D"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18</w:t>
            </w:r>
            <w:r w:rsidRPr="00413D9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27796D7B" w14:textId="412CEB2F" w:rsidR="008C4F9A" w:rsidRPr="00413D96" w:rsidRDefault="00A1321E"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37</w:t>
            </w:r>
          </w:p>
        </w:tc>
      </w:tr>
      <w:tr w:rsidR="008C4F9A" w:rsidRPr="00413D96" w14:paraId="68217E72" w14:textId="77777777" w:rsidTr="004B78DD">
        <w:tc>
          <w:tcPr>
            <w:tcW w:w="6669" w:type="dxa"/>
            <w:tcBorders>
              <w:top w:val="nil"/>
              <w:left w:val="nil"/>
              <w:bottom w:val="nil"/>
              <w:right w:val="nil"/>
            </w:tcBorders>
            <w:shd w:val="clear" w:color="auto" w:fill="auto"/>
          </w:tcPr>
          <w:p w14:paraId="0C9F75AA" w14:textId="77777777" w:rsidR="008C4F9A" w:rsidRPr="00413D96" w:rsidRDefault="008C4F9A" w:rsidP="008C4F9A">
            <w:pPr>
              <w:ind w:left="540"/>
              <w:rPr>
                <w:rFonts w:ascii="Arial" w:hAnsi="Arial" w:cs="Arial"/>
                <w:color w:val="000000"/>
                <w:sz w:val="14"/>
                <w:szCs w:val="14"/>
              </w:rPr>
            </w:pPr>
          </w:p>
        </w:tc>
        <w:tc>
          <w:tcPr>
            <w:tcW w:w="1440" w:type="dxa"/>
            <w:tcBorders>
              <w:top w:val="single" w:sz="4" w:space="0" w:color="auto"/>
              <w:left w:val="nil"/>
              <w:bottom w:val="nil"/>
              <w:right w:val="nil"/>
            </w:tcBorders>
            <w:shd w:val="clear" w:color="auto" w:fill="auto"/>
          </w:tcPr>
          <w:p w14:paraId="5C71A5B1" w14:textId="77777777" w:rsidR="008C4F9A" w:rsidRPr="00413D96" w:rsidRDefault="008C4F9A"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c>
          <w:tcPr>
            <w:tcW w:w="1440" w:type="dxa"/>
            <w:tcBorders>
              <w:top w:val="single" w:sz="4" w:space="0" w:color="auto"/>
              <w:left w:val="nil"/>
              <w:bottom w:val="nil"/>
              <w:right w:val="nil"/>
            </w:tcBorders>
            <w:shd w:val="clear" w:color="auto" w:fill="auto"/>
          </w:tcPr>
          <w:p w14:paraId="0EEE5437" w14:textId="77777777" w:rsidR="008C4F9A" w:rsidRPr="00413D96" w:rsidRDefault="008C4F9A"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r>
      <w:tr w:rsidR="008C4F9A" w:rsidRPr="00413D96" w14:paraId="166C3A80" w14:textId="77777777" w:rsidTr="004B78DD">
        <w:tc>
          <w:tcPr>
            <w:tcW w:w="6669" w:type="dxa"/>
            <w:tcBorders>
              <w:top w:val="nil"/>
              <w:left w:val="nil"/>
              <w:bottom w:val="nil"/>
              <w:right w:val="nil"/>
            </w:tcBorders>
            <w:shd w:val="clear" w:color="auto" w:fill="auto"/>
          </w:tcPr>
          <w:p w14:paraId="67FCCBA8" w14:textId="2CB3B47D" w:rsidR="008C4F9A" w:rsidRPr="00413D96" w:rsidRDefault="008C4F9A" w:rsidP="008C4F9A">
            <w:pPr>
              <w:ind w:left="540"/>
              <w:rPr>
                <w:rFonts w:ascii="Arial" w:hAnsi="Arial" w:cs="Arial"/>
                <w:color w:val="000000"/>
                <w:sz w:val="18"/>
                <w:szCs w:val="18"/>
              </w:rPr>
            </w:pPr>
            <w:r w:rsidRPr="00413D96">
              <w:rPr>
                <w:rFonts w:ascii="Arial" w:hAnsi="Arial" w:cs="Arial"/>
                <w:color w:val="000000"/>
                <w:sz w:val="18"/>
                <w:szCs w:val="18"/>
              </w:rPr>
              <w:t>Total comprehensive expense</w:t>
            </w:r>
          </w:p>
        </w:tc>
        <w:tc>
          <w:tcPr>
            <w:tcW w:w="1440" w:type="dxa"/>
            <w:tcBorders>
              <w:top w:val="nil"/>
              <w:left w:val="nil"/>
              <w:bottom w:val="single" w:sz="4" w:space="0" w:color="auto"/>
              <w:right w:val="nil"/>
            </w:tcBorders>
            <w:shd w:val="clear" w:color="auto" w:fill="auto"/>
          </w:tcPr>
          <w:p w14:paraId="681DC99D" w14:textId="3A7ED240" w:rsidR="008C4F9A" w:rsidRPr="00413D96" w:rsidRDefault="0033437D"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w:t>
            </w:r>
            <w:r w:rsidRPr="00413D96">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9CC8737" w14:textId="0FB4BD4E" w:rsidR="008C4F9A" w:rsidRPr="00413D96" w:rsidRDefault="008C4F9A" w:rsidP="008C4F9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74</w:t>
            </w:r>
            <w:r w:rsidRPr="00413D96">
              <w:rPr>
                <w:rFonts w:ascii="Arial" w:hAnsi="Arial" w:cs="Arial"/>
                <w:color w:val="000000"/>
                <w:sz w:val="18"/>
                <w:szCs w:val="18"/>
              </w:rPr>
              <w:t>)</w:t>
            </w:r>
          </w:p>
        </w:tc>
      </w:tr>
    </w:tbl>
    <w:p w14:paraId="510CFB18" w14:textId="77777777" w:rsidR="001B1BE5" w:rsidRPr="00413D96" w:rsidRDefault="001B1BE5" w:rsidP="00DC6A9C">
      <w:pPr>
        <w:ind w:left="540" w:hanging="540"/>
        <w:rPr>
          <w:rFonts w:ascii="Arial" w:eastAsia="Arial Unicode MS" w:hAnsi="Arial" w:cs="Arial"/>
          <w:color w:val="000000"/>
          <w:sz w:val="18"/>
          <w:szCs w:val="18"/>
        </w:rPr>
      </w:pPr>
    </w:p>
    <w:p w14:paraId="7A09A334" w14:textId="3C118F06" w:rsidR="009168BD" w:rsidRPr="00413D96" w:rsidRDefault="00A1321E" w:rsidP="00DC6A9C">
      <w:pP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19</w:t>
      </w:r>
      <w:r w:rsidR="009168BD"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3</w:t>
      </w:r>
      <w:r w:rsidR="009168BD" w:rsidRPr="00413D96">
        <w:rPr>
          <w:rFonts w:ascii="Arial" w:eastAsia="Arial Unicode MS" w:hAnsi="Arial" w:cs="Arial"/>
          <w:b/>
          <w:bCs/>
          <w:color w:val="000000"/>
          <w:sz w:val="18"/>
          <w:szCs w:val="18"/>
        </w:rPr>
        <w:tab/>
        <w:t xml:space="preserve">Investments in joint ventures </w:t>
      </w:r>
    </w:p>
    <w:p w14:paraId="5EC6F9C6" w14:textId="77777777" w:rsidR="009168BD" w:rsidRPr="00413D96" w:rsidRDefault="009168BD" w:rsidP="00BD647D">
      <w:pPr>
        <w:ind w:left="547" w:hanging="7"/>
        <w:jc w:val="both"/>
        <w:rPr>
          <w:rFonts w:ascii="Arial" w:eastAsia="Arial Unicode MS" w:hAnsi="Arial" w:cs="Arial"/>
          <w:color w:val="000000"/>
          <w:sz w:val="18"/>
          <w:szCs w:val="18"/>
          <w:cs/>
        </w:rPr>
      </w:pPr>
    </w:p>
    <w:p w14:paraId="126912C0" w14:textId="7C213827" w:rsidR="009168BD" w:rsidRPr="00413D96" w:rsidRDefault="009168BD" w:rsidP="00BD647D">
      <w:pPr>
        <w:ind w:left="547" w:hanging="7"/>
        <w:jc w:val="both"/>
        <w:rPr>
          <w:rFonts w:ascii="Arial" w:eastAsia="Arial Unicode MS" w:hAnsi="Arial" w:cs="Arial"/>
          <w:color w:val="000000"/>
          <w:sz w:val="18"/>
          <w:szCs w:val="18"/>
        </w:rPr>
      </w:pPr>
      <w:r w:rsidRPr="00413D96">
        <w:rPr>
          <w:rFonts w:ascii="Arial" w:eastAsia="Arial Unicode MS" w:hAnsi="Arial" w:cs="Arial"/>
          <w:color w:val="000000"/>
          <w:sz w:val="18"/>
          <w:szCs w:val="18"/>
        </w:rPr>
        <w:t>Movements of investments in joint ventures for the year</w:t>
      </w:r>
      <w:r w:rsidR="00182EE8" w:rsidRPr="00413D96">
        <w:rPr>
          <w:rFonts w:ascii="Arial" w:eastAsia="Arial Unicode MS" w:hAnsi="Arial" w:cs="Arial"/>
          <w:color w:val="000000"/>
          <w:sz w:val="18"/>
          <w:szCs w:val="18"/>
        </w:rPr>
        <w:t>s</w:t>
      </w:r>
      <w:r w:rsidRPr="00413D96">
        <w:rPr>
          <w:rFonts w:ascii="Arial" w:eastAsia="Arial Unicode MS" w:hAnsi="Arial" w:cs="Arial"/>
          <w:color w:val="000000"/>
          <w:sz w:val="18"/>
          <w:szCs w:val="18"/>
        </w:rPr>
        <w:t xml:space="preserve"> ended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December are as follows:</w:t>
      </w:r>
    </w:p>
    <w:p w14:paraId="6400FFDA" w14:textId="77777777" w:rsidR="009168BD" w:rsidRPr="00413D96" w:rsidRDefault="009168BD" w:rsidP="00BD647D">
      <w:pPr>
        <w:ind w:left="547" w:hanging="7"/>
        <w:jc w:val="both"/>
        <w:outlineLvl w:val="0"/>
        <w:rPr>
          <w:rFonts w:ascii="Arial" w:eastAsia="Arial Unicode MS" w:hAnsi="Arial" w:cs="Arial"/>
          <w:color w:val="000000"/>
          <w:sz w:val="18"/>
          <w:szCs w:val="18"/>
        </w:rPr>
      </w:pPr>
    </w:p>
    <w:tbl>
      <w:tblPr>
        <w:tblW w:w="91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0"/>
        <w:gridCol w:w="1440"/>
        <w:gridCol w:w="1440"/>
      </w:tblGrid>
      <w:tr w:rsidR="00925B0D" w:rsidRPr="00413D96" w14:paraId="776E6B71" w14:textId="77777777" w:rsidTr="00E417C7">
        <w:tc>
          <w:tcPr>
            <w:tcW w:w="6250" w:type="dxa"/>
            <w:tcBorders>
              <w:top w:val="nil"/>
              <w:left w:val="nil"/>
              <w:bottom w:val="nil"/>
              <w:right w:val="nil"/>
            </w:tcBorders>
            <w:shd w:val="clear" w:color="auto" w:fill="auto"/>
          </w:tcPr>
          <w:p w14:paraId="15643F91" w14:textId="77777777" w:rsidR="00925B0D" w:rsidRPr="00413D96" w:rsidRDefault="00925B0D" w:rsidP="00DC6A9C">
            <w:pPr>
              <w:ind w:left="78" w:right="-72"/>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41E74A55" w14:textId="77777777" w:rsidR="00DC6A9C" w:rsidRPr="00413D96" w:rsidRDefault="00925B0D" w:rsidP="00422CB0">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611B829B" w14:textId="77777777" w:rsidR="00925B0D" w:rsidRPr="00413D96" w:rsidRDefault="00925B0D" w:rsidP="00422CB0">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925B0D" w:rsidRPr="00413D96" w14:paraId="1345D17F" w14:textId="77777777" w:rsidTr="004B78DD">
        <w:tc>
          <w:tcPr>
            <w:tcW w:w="6250" w:type="dxa"/>
            <w:tcBorders>
              <w:top w:val="nil"/>
              <w:left w:val="nil"/>
              <w:bottom w:val="nil"/>
              <w:right w:val="nil"/>
            </w:tcBorders>
            <w:shd w:val="clear" w:color="auto" w:fill="auto"/>
          </w:tcPr>
          <w:p w14:paraId="621CC6E9" w14:textId="77777777" w:rsidR="00925B0D" w:rsidRPr="00413D96" w:rsidRDefault="00925B0D" w:rsidP="00DC6A9C">
            <w:pPr>
              <w:ind w:left="78" w:right="-72"/>
              <w:rPr>
                <w:rFonts w:ascii="Arial" w:eastAsia="Arial Unicode MS" w:hAnsi="Arial" w:cs="Arial"/>
                <w:color w:val="000000"/>
                <w:sz w:val="18"/>
                <w:szCs w:val="18"/>
              </w:rPr>
            </w:pPr>
          </w:p>
        </w:tc>
        <w:tc>
          <w:tcPr>
            <w:tcW w:w="2880" w:type="dxa"/>
            <w:gridSpan w:val="2"/>
            <w:tcBorders>
              <w:top w:val="single" w:sz="4" w:space="0" w:color="auto"/>
              <w:left w:val="nil"/>
              <w:bottom w:val="nil"/>
              <w:right w:val="nil"/>
            </w:tcBorders>
            <w:shd w:val="clear" w:color="auto" w:fill="auto"/>
          </w:tcPr>
          <w:p w14:paraId="0507B20A" w14:textId="77777777" w:rsidR="00925B0D" w:rsidRPr="00413D96" w:rsidRDefault="00925B0D" w:rsidP="00C97608">
            <w:pPr>
              <w:ind w:left="-40"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Investment </w:t>
            </w:r>
            <w:r w:rsidR="00182EE8" w:rsidRPr="00413D96">
              <w:rPr>
                <w:rFonts w:ascii="Arial" w:eastAsia="Arial Unicode MS" w:hAnsi="Arial" w:cs="Arial"/>
                <w:b/>
                <w:bCs/>
                <w:color w:val="000000"/>
                <w:sz w:val="18"/>
                <w:szCs w:val="18"/>
              </w:rPr>
              <w:t>at</w:t>
            </w:r>
            <w:r w:rsidRPr="00413D96">
              <w:rPr>
                <w:rFonts w:ascii="Arial" w:eastAsia="Arial Unicode MS" w:hAnsi="Arial" w:cs="Arial"/>
                <w:b/>
                <w:bCs/>
                <w:color w:val="000000"/>
                <w:sz w:val="18"/>
                <w:szCs w:val="18"/>
              </w:rPr>
              <w:t xml:space="preserve"> equity method</w:t>
            </w:r>
          </w:p>
        </w:tc>
      </w:tr>
      <w:tr w:rsidR="00C000C4" w:rsidRPr="00413D96" w14:paraId="4677701B" w14:textId="77777777" w:rsidTr="004B78DD">
        <w:tc>
          <w:tcPr>
            <w:tcW w:w="6250" w:type="dxa"/>
            <w:tcBorders>
              <w:top w:val="nil"/>
              <w:left w:val="nil"/>
              <w:bottom w:val="nil"/>
              <w:right w:val="nil"/>
            </w:tcBorders>
            <w:shd w:val="clear" w:color="auto" w:fill="auto"/>
          </w:tcPr>
          <w:p w14:paraId="7882C0E3" w14:textId="77777777" w:rsidR="00C000C4" w:rsidRPr="00413D96" w:rsidRDefault="00C000C4" w:rsidP="00C000C4">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4B2EB6CE" w14:textId="318EF143" w:rsidR="00C000C4" w:rsidRPr="00413D96"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5A27DDDE" w14:textId="0149AFF9" w:rsidR="00C000C4" w:rsidRPr="00413D96" w:rsidDel="00925B0D"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12D3D630" w14:textId="77777777" w:rsidTr="004B78DD">
        <w:tc>
          <w:tcPr>
            <w:tcW w:w="6250" w:type="dxa"/>
            <w:tcBorders>
              <w:top w:val="nil"/>
              <w:left w:val="nil"/>
              <w:bottom w:val="nil"/>
              <w:right w:val="nil"/>
            </w:tcBorders>
            <w:shd w:val="clear" w:color="auto" w:fill="auto"/>
          </w:tcPr>
          <w:p w14:paraId="6F148935" w14:textId="77777777" w:rsidR="009168BD" w:rsidRPr="00413D96" w:rsidRDefault="009168BD" w:rsidP="00DC6A9C">
            <w:pPr>
              <w:ind w:left="78" w:right="-72"/>
              <w:rPr>
                <w:rFonts w:ascii="Arial" w:eastAsia="Arial Unicode MS" w:hAnsi="Arial" w:cs="Arial"/>
                <w:color w:val="000000"/>
                <w:sz w:val="18"/>
                <w:szCs w:val="18"/>
              </w:rPr>
            </w:pPr>
          </w:p>
        </w:tc>
        <w:tc>
          <w:tcPr>
            <w:tcW w:w="1440" w:type="dxa"/>
            <w:tcBorders>
              <w:top w:val="nil"/>
              <w:left w:val="nil"/>
              <w:bottom w:val="single" w:sz="4" w:space="0" w:color="auto"/>
              <w:right w:val="nil"/>
            </w:tcBorders>
            <w:shd w:val="clear" w:color="auto" w:fill="auto"/>
          </w:tcPr>
          <w:p w14:paraId="01E0A873"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22AAF05D"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792CE5" w:rsidRPr="00413D96" w14:paraId="0228BB0B" w14:textId="77777777" w:rsidTr="004B78DD">
        <w:trPr>
          <w:trHeight w:val="160"/>
        </w:trPr>
        <w:tc>
          <w:tcPr>
            <w:tcW w:w="6250" w:type="dxa"/>
            <w:tcBorders>
              <w:top w:val="nil"/>
              <w:left w:val="nil"/>
              <w:bottom w:val="nil"/>
              <w:right w:val="nil"/>
            </w:tcBorders>
            <w:shd w:val="clear" w:color="auto" w:fill="auto"/>
          </w:tcPr>
          <w:p w14:paraId="63CCB4F8" w14:textId="77777777" w:rsidR="00792CE5" w:rsidRPr="00413D96" w:rsidRDefault="00792CE5" w:rsidP="00792CE5">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3F477D83" w14:textId="77777777" w:rsidR="00792CE5" w:rsidRPr="00413D96" w:rsidRDefault="00792CE5" w:rsidP="00792CE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34A6E840" w14:textId="77777777" w:rsidR="00792CE5" w:rsidRPr="00413D96" w:rsidRDefault="00792CE5" w:rsidP="00792CE5">
            <w:pPr>
              <w:ind w:left="-40" w:right="-72"/>
              <w:jc w:val="right"/>
              <w:rPr>
                <w:rFonts w:ascii="Arial" w:eastAsia="Arial Unicode MS" w:hAnsi="Arial" w:cs="Arial"/>
                <w:b/>
                <w:bCs/>
                <w:color w:val="000000"/>
                <w:sz w:val="18"/>
                <w:szCs w:val="18"/>
              </w:rPr>
            </w:pPr>
          </w:p>
        </w:tc>
      </w:tr>
      <w:tr w:rsidR="00E96F94" w:rsidRPr="00413D96" w14:paraId="4C34035E" w14:textId="77777777" w:rsidTr="004B78DD">
        <w:tc>
          <w:tcPr>
            <w:tcW w:w="6250" w:type="dxa"/>
            <w:tcBorders>
              <w:top w:val="nil"/>
              <w:left w:val="nil"/>
              <w:bottom w:val="nil"/>
              <w:right w:val="nil"/>
            </w:tcBorders>
            <w:shd w:val="clear" w:color="auto" w:fill="auto"/>
          </w:tcPr>
          <w:p w14:paraId="6F9C35AA" w14:textId="77777777"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net book value</w:t>
            </w:r>
            <w:r w:rsidRPr="00413D96">
              <w:rPr>
                <w:rFonts w:ascii="Arial" w:eastAsia="Arial Unicode MS" w:hAnsi="Arial" w:cs="Arial"/>
                <w:color w:val="000000"/>
                <w:sz w:val="18"/>
                <w:szCs w:val="18"/>
                <w:cs/>
              </w:rPr>
              <w:t xml:space="preserve"> </w:t>
            </w:r>
          </w:p>
        </w:tc>
        <w:tc>
          <w:tcPr>
            <w:tcW w:w="1440" w:type="dxa"/>
            <w:tcBorders>
              <w:top w:val="nil"/>
              <w:left w:val="nil"/>
              <w:bottom w:val="nil"/>
              <w:right w:val="nil"/>
            </w:tcBorders>
            <w:shd w:val="clear" w:color="auto" w:fill="auto"/>
          </w:tcPr>
          <w:p w14:paraId="56C39C17" w14:textId="4BC8CE67"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967</w:t>
            </w:r>
          </w:p>
        </w:tc>
        <w:tc>
          <w:tcPr>
            <w:tcW w:w="1440" w:type="dxa"/>
            <w:tcBorders>
              <w:top w:val="nil"/>
              <w:left w:val="nil"/>
              <w:bottom w:val="nil"/>
              <w:right w:val="nil"/>
            </w:tcBorders>
            <w:shd w:val="clear" w:color="auto" w:fill="auto"/>
          </w:tcPr>
          <w:p w14:paraId="29480D53" w14:textId="17B41284"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r>
      <w:tr w:rsidR="00E96F94" w:rsidRPr="00413D96" w14:paraId="7647B96F" w14:textId="77777777" w:rsidTr="004B78DD">
        <w:tc>
          <w:tcPr>
            <w:tcW w:w="6250" w:type="dxa"/>
            <w:tcBorders>
              <w:top w:val="nil"/>
              <w:left w:val="nil"/>
              <w:bottom w:val="nil"/>
              <w:right w:val="nil"/>
            </w:tcBorders>
            <w:shd w:val="clear" w:color="auto" w:fill="auto"/>
          </w:tcPr>
          <w:p w14:paraId="0FCB08FC" w14:textId="77777777"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Share of profit</w:t>
            </w:r>
          </w:p>
        </w:tc>
        <w:tc>
          <w:tcPr>
            <w:tcW w:w="1440" w:type="dxa"/>
            <w:tcBorders>
              <w:top w:val="nil"/>
              <w:left w:val="nil"/>
              <w:bottom w:val="nil"/>
              <w:right w:val="nil"/>
            </w:tcBorders>
            <w:shd w:val="clear" w:color="auto" w:fill="auto"/>
          </w:tcPr>
          <w:p w14:paraId="7B247041" w14:textId="14908F7C"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214</w:t>
            </w:r>
          </w:p>
        </w:tc>
        <w:tc>
          <w:tcPr>
            <w:tcW w:w="1440" w:type="dxa"/>
            <w:tcBorders>
              <w:top w:val="nil"/>
              <w:left w:val="nil"/>
              <w:bottom w:val="nil"/>
              <w:right w:val="nil"/>
            </w:tcBorders>
            <w:shd w:val="clear" w:color="auto" w:fill="auto"/>
          </w:tcPr>
          <w:p w14:paraId="3FF35D1B" w14:textId="379EFD2A"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464</w:t>
            </w:r>
          </w:p>
        </w:tc>
      </w:tr>
      <w:tr w:rsidR="00E96F94" w:rsidRPr="00413D96" w14:paraId="56E4A723" w14:textId="77777777" w:rsidTr="004B78DD">
        <w:tc>
          <w:tcPr>
            <w:tcW w:w="6250" w:type="dxa"/>
            <w:tcBorders>
              <w:top w:val="nil"/>
              <w:left w:val="nil"/>
              <w:bottom w:val="nil"/>
              <w:right w:val="nil"/>
            </w:tcBorders>
            <w:shd w:val="clear" w:color="auto" w:fill="auto"/>
          </w:tcPr>
          <w:p w14:paraId="38A1D55B" w14:textId="23CF9B07"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Share of other comprehensive income</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expense</w:t>
            </w:r>
          </w:p>
        </w:tc>
        <w:tc>
          <w:tcPr>
            <w:tcW w:w="1440" w:type="dxa"/>
            <w:tcBorders>
              <w:top w:val="nil"/>
              <w:left w:val="nil"/>
              <w:bottom w:val="nil"/>
              <w:right w:val="nil"/>
            </w:tcBorders>
            <w:shd w:val="clear" w:color="auto" w:fill="auto"/>
            <w:vAlign w:val="bottom"/>
          </w:tcPr>
          <w:p w14:paraId="3382CB9E" w14:textId="06B831B3" w:rsidR="00E96F94" w:rsidRPr="00413D96" w:rsidRDefault="00E96F94" w:rsidP="00E96F94">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shd w:val="clear" w:color="auto" w:fill="auto"/>
            <w:vAlign w:val="bottom"/>
          </w:tcPr>
          <w:p w14:paraId="3BCA31C8" w14:textId="77777777" w:rsidR="00E96F94" w:rsidRPr="00413D96" w:rsidRDefault="00E96F94" w:rsidP="00E96F94">
            <w:pPr>
              <w:ind w:left="-40" w:right="-72"/>
              <w:jc w:val="right"/>
              <w:rPr>
                <w:rFonts w:ascii="Arial" w:eastAsia="Arial Unicode MS" w:hAnsi="Arial" w:cs="Arial"/>
                <w:color w:val="000000"/>
                <w:sz w:val="18"/>
                <w:szCs w:val="18"/>
              </w:rPr>
            </w:pPr>
          </w:p>
        </w:tc>
      </w:tr>
      <w:tr w:rsidR="00E96F94" w:rsidRPr="00413D96" w14:paraId="489C6E05" w14:textId="77777777">
        <w:tc>
          <w:tcPr>
            <w:tcW w:w="6250" w:type="dxa"/>
            <w:tcBorders>
              <w:top w:val="nil"/>
              <w:left w:val="nil"/>
              <w:bottom w:val="nil"/>
              <w:right w:val="nil"/>
            </w:tcBorders>
            <w:shd w:val="clear" w:color="auto" w:fill="auto"/>
          </w:tcPr>
          <w:p w14:paraId="1CECCF9F" w14:textId="77777777" w:rsidR="00E96F94" w:rsidRPr="00413D96" w:rsidRDefault="00E96F94" w:rsidP="00E96F94">
            <w:pPr>
              <w:ind w:left="78" w:right="-74"/>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Exchange difference on translation of financial</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statements</w:t>
            </w:r>
          </w:p>
        </w:tc>
        <w:tc>
          <w:tcPr>
            <w:tcW w:w="1440" w:type="dxa"/>
            <w:tcBorders>
              <w:top w:val="nil"/>
              <w:left w:val="nil"/>
              <w:bottom w:val="nil"/>
              <w:right w:val="nil"/>
            </w:tcBorders>
            <w:shd w:val="clear" w:color="auto" w:fill="auto"/>
            <w:vAlign w:val="bottom"/>
          </w:tcPr>
          <w:p w14:paraId="43E5BB70" w14:textId="2B975167"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p>
        </w:tc>
        <w:tc>
          <w:tcPr>
            <w:tcW w:w="1440" w:type="dxa"/>
            <w:tcBorders>
              <w:top w:val="nil"/>
              <w:left w:val="nil"/>
              <w:bottom w:val="nil"/>
              <w:right w:val="nil"/>
            </w:tcBorders>
            <w:shd w:val="clear" w:color="auto" w:fill="auto"/>
            <w:vAlign w:val="bottom"/>
          </w:tcPr>
          <w:p w14:paraId="5F5485C3" w14:textId="0C997E94"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w:t>
            </w:r>
            <w:r w:rsidRPr="00413D96">
              <w:rPr>
                <w:rFonts w:ascii="Arial" w:eastAsia="Arial Unicode MS" w:hAnsi="Arial" w:cs="Arial"/>
                <w:color w:val="000000"/>
                <w:sz w:val="18"/>
                <w:szCs w:val="18"/>
              </w:rPr>
              <w:t>)</w:t>
            </w:r>
          </w:p>
        </w:tc>
      </w:tr>
      <w:tr w:rsidR="00E96F94" w:rsidRPr="00413D96" w14:paraId="17471B34" w14:textId="77777777">
        <w:tc>
          <w:tcPr>
            <w:tcW w:w="6250" w:type="dxa"/>
            <w:tcBorders>
              <w:top w:val="nil"/>
              <w:left w:val="nil"/>
              <w:bottom w:val="nil"/>
              <w:right w:val="nil"/>
            </w:tcBorders>
            <w:shd w:val="clear" w:color="auto" w:fill="auto"/>
          </w:tcPr>
          <w:p w14:paraId="71C17998" w14:textId="2BF68801" w:rsidR="00E96F94" w:rsidRPr="00413D96" w:rsidRDefault="00E96F94" w:rsidP="00E96F94">
            <w:pPr>
              <w:ind w:left="78" w:right="-74"/>
              <w:rPr>
                <w:rFonts w:ascii="Arial" w:eastAsia="Arial Unicode MS" w:hAnsi="Arial" w:cs="Arial"/>
                <w:color w:val="000000"/>
                <w:sz w:val="18"/>
                <w:szCs w:val="18"/>
                <w:cs/>
              </w:rPr>
            </w:pPr>
            <w:r w:rsidRPr="00413D96">
              <w:rPr>
                <w:rFonts w:ascii="Arial" w:eastAsia="Arial Unicode MS" w:hAnsi="Arial" w:cs="Arial"/>
                <w:color w:val="000000"/>
                <w:sz w:val="18"/>
                <w:szCs w:val="18"/>
              </w:rPr>
              <w:t>Dividend income</w:t>
            </w:r>
          </w:p>
        </w:tc>
        <w:tc>
          <w:tcPr>
            <w:tcW w:w="1440" w:type="dxa"/>
            <w:tcBorders>
              <w:top w:val="nil"/>
              <w:left w:val="nil"/>
              <w:bottom w:val="nil"/>
              <w:right w:val="nil"/>
            </w:tcBorders>
            <w:shd w:val="clear" w:color="auto" w:fill="auto"/>
          </w:tcPr>
          <w:p w14:paraId="2662AEDC" w14:textId="46957F14"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139</w:t>
            </w:r>
            <w:r w:rsidRPr="00413D96">
              <w:rPr>
                <w:rFonts w:ascii="Arial" w:eastAsia="Arial Unicode MS" w:hAnsi="Arial" w:cs="Arial"/>
                <w:color w:val="000000"/>
                <w:sz w:val="18"/>
                <w:szCs w:val="18"/>
              </w:rPr>
              <w:t>)</w:t>
            </w:r>
          </w:p>
        </w:tc>
        <w:tc>
          <w:tcPr>
            <w:tcW w:w="1440" w:type="dxa"/>
            <w:tcBorders>
              <w:top w:val="nil"/>
              <w:left w:val="nil"/>
              <w:bottom w:val="nil"/>
              <w:right w:val="nil"/>
            </w:tcBorders>
            <w:shd w:val="clear" w:color="auto" w:fill="auto"/>
            <w:vAlign w:val="bottom"/>
          </w:tcPr>
          <w:p w14:paraId="32DB0477" w14:textId="4DEA27CF"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414</w:t>
            </w:r>
            <w:r w:rsidRPr="00413D96">
              <w:rPr>
                <w:rFonts w:ascii="Arial" w:eastAsia="Arial Unicode MS" w:hAnsi="Arial" w:cs="Arial"/>
                <w:color w:val="000000"/>
                <w:sz w:val="18"/>
                <w:szCs w:val="18"/>
              </w:rPr>
              <w:t>)</w:t>
            </w:r>
          </w:p>
        </w:tc>
      </w:tr>
      <w:tr w:rsidR="00E96F94" w:rsidRPr="00413D96" w14:paraId="0390CAAE" w14:textId="77777777" w:rsidTr="004B78DD">
        <w:tc>
          <w:tcPr>
            <w:tcW w:w="6250" w:type="dxa"/>
            <w:tcBorders>
              <w:top w:val="nil"/>
              <w:left w:val="nil"/>
              <w:bottom w:val="nil"/>
              <w:right w:val="nil"/>
            </w:tcBorders>
            <w:shd w:val="clear" w:color="auto" w:fill="auto"/>
          </w:tcPr>
          <w:p w14:paraId="34358A09" w14:textId="5420E107" w:rsidR="00E96F94" w:rsidRPr="00413D96" w:rsidRDefault="00E96F94" w:rsidP="00E96F94">
            <w:pPr>
              <w:ind w:left="78" w:right="-72"/>
              <w:rPr>
                <w:rFonts w:ascii="Arial" w:eastAsia="Arial Unicode MS" w:hAnsi="Arial" w:cs="Arial"/>
                <w:color w:val="000000"/>
                <w:sz w:val="18"/>
                <w:szCs w:val="18"/>
                <w:vertAlign w:val="superscript"/>
                <w:lang w:val="en-US"/>
              </w:rPr>
            </w:pPr>
            <w:r w:rsidRPr="00413D96">
              <w:rPr>
                <w:rFonts w:ascii="Arial" w:eastAsia="Arial Unicode MS" w:hAnsi="Arial" w:cs="Arial"/>
                <w:color w:val="000000"/>
                <w:sz w:val="18"/>
                <w:szCs w:val="18"/>
                <w:lang w:val="en-US"/>
              </w:rPr>
              <w:t xml:space="preserve">Loss from impairment in investment </w:t>
            </w:r>
            <w:r w:rsidRPr="00413D96">
              <w:rPr>
                <w:rFonts w:ascii="Arial" w:eastAsia="Arial Unicode MS" w:hAnsi="Arial" w:cs="Arial"/>
                <w:color w:val="000000"/>
                <w:sz w:val="16"/>
                <w:szCs w:val="16"/>
                <w:vertAlign w:val="superscript"/>
                <w:lang w:val="en-US"/>
              </w:rPr>
              <w:t>(a)</w:t>
            </w:r>
            <w:r w:rsidRPr="00413D96">
              <w:rPr>
                <w:rFonts w:ascii="Arial" w:eastAsia="Arial Unicode MS" w:hAnsi="Arial" w:cs="Arial"/>
                <w:color w:val="000000"/>
                <w:sz w:val="18"/>
                <w:szCs w:val="18"/>
                <w:lang w:val="en-US"/>
              </w:rPr>
              <w:t xml:space="preserve"> </w:t>
            </w:r>
          </w:p>
        </w:tc>
        <w:tc>
          <w:tcPr>
            <w:tcW w:w="1440" w:type="dxa"/>
            <w:tcBorders>
              <w:top w:val="nil"/>
              <w:left w:val="nil"/>
              <w:bottom w:val="single" w:sz="4" w:space="0" w:color="auto"/>
              <w:right w:val="nil"/>
            </w:tcBorders>
            <w:shd w:val="clear" w:color="auto" w:fill="auto"/>
          </w:tcPr>
          <w:p w14:paraId="04FD5B68" w14:textId="1AAAFBAA"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172</w:t>
            </w:r>
            <w:r w:rsidRPr="00413D96">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auto"/>
          </w:tcPr>
          <w:p w14:paraId="06A859FC" w14:textId="0FEF7DC6" w:rsidR="00E96F94" w:rsidRPr="00413D96" w:rsidRDefault="00E96F94" w:rsidP="00E96F94">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E96F94" w:rsidRPr="00413D96" w14:paraId="681224F4" w14:textId="77777777" w:rsidTr="004B78DD">
        <w:tc>
          <w:tcPr>
            <w:tcW w:w="6250" w:type="dxa"/>
            <w:tcBorders>
              <w:top w:val="nil"/>
              <w:left w:val="nil"/>
              <w:bottom w:val="nil"/>
              <w:right w:val="nil"/>
            </w:tcBorders>
            <w:shd w:val="clear" w:color="auto" w:fill="auto"/>
          </w:tcPr>
          <w:p w14:paraId="64BC162D" w14:textId="77777777" w:rsidR="00E96F94" w:rsidRPr="00413D96" w:rsidRDefault="00E96F94" w:rsidP="00E96F94">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1EABB98E" w14:textId="77777777" w:rsidR="00E96F94" w:rsidRPr="00413D96" w:rsidRDefault="00E96F94" w:rsidP="00E96F94">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3CFA4411" w14:textId="77777777" w:rsidR="00E96F94" w:rsidRPr="00413D96" w:rsidRDefault="00E96F94" w:rsidP="00E96F94">
            <w:pPr>
              <w:ind w:left="-40" w:right="-72"/>
              <w:jc w:val="right"/>
              <w:rPr>
                <w:rFonts w:ascii="Arial" w:eastAsia="Arial Unicode MS" w:hAnsi="Arial" w:cs="Arial"/>
                <w:color w:val="000000"/>
                <w:sz w:val="18"/>
                <w:szCs w:val="18"/>
              </w:rPr>
            </w:pPr>
          </w:p>
        </w:tc>
      </w:tr>
      <w:tr w:rsidR="00E96F94" w:rsidRPr="00413D96" w14:paraId="49CDFBD6" w14:textId="77777777" w:rsidTr="004B78DD">
        <w:tc>
          <w:tcPr>
            <w:tcW w:w="6250" w:type="dxa"/>
            <w:tcBorders>
              <w:top w:val="nil"/>
              <w:left w:val="nil"/>
              <w:bottom w:val="nil"/>
              <w:right w:val="nil"/>
            </w:tcBorders>
            <w:shd w:val="clear" w:color="auto" w:fill="auto"/>
          </w:tcPr>
          <w:p w14:paraId="1B208A3F" w14:textId="77777777"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book value</w:t>
            </w:r>
          </w:p>
        </w:tc>
        <w:tc>
          <w:tcPr>
            <w:tcW w:w="1440" w:type="dxa"/>
            <w:tcBorders>
              <w:top w:val="nil"/>
              <w:left w:val="nil"/>
              <w:bottom w:val="single" w:sz="4" w:space="0" w:color="auto"/>
              <w:right w:val="nil"/>
            </w:tcBorders>
            <w:shd w:val="clear" w:color="auto" w:fill="auto"/>
          </w:tcPr>
          <w:p w14:paraId="4A64520D" w14:textId="5F160BA6"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866</w:t>
            </w:r>
          </w:p>
        </w:tc>
        <w:tc>
          <w:tcPr>
            <w:tcW w:w="1440" w:type="dxa"/>
            <w:tcBorders>
              <w:top w:val="nil"/>
              <w:left w:val="nil"/>
              <w:bottom w:val="single" w:sz="4" w:space="0" w:color="auto"/>
              <w:right w:val="nil"/>
            </w:tcBorders>
            <w:shd w:val="clear" w:color="auto" w:fill="auto"/>
          </w:tcPr>
          <w:p w14:paraId="05AC9B49" w14:textId="53EA77F7"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967</w:t>
            </w:r>
          </w:p>
        </w:tc>
      </w:tr>
    </w:tbl>
    <w:p w14:paraId="7E43230B" w14:textId="77777777" w:rsidR="009168BD" w:rsidRPr="00413D96" w:rsidRDefault="009168BD" w:rsidP="00BD647D">
      <w:pPr>
        <w:ind w:left="540"/>
        <w:jc w:val="thaiDistribute"/>
        <w:rPr>
          <w:rFonts w:ascii="Arial" w:eastAsia="Arial Unicode MS" w:hAnsi="Arial" w:cs="Arial"/>
          <w:color w:val="000000"/>
          <w:sz w:val="18"/>
          <w:szCs w:val="18"/>
        </w:rPr>
      </w:pPr>
    </w:p>
    <w:tbl>
      <w:tblPr>
        <w:tblW w:w="9115" w:type="dxa"/>
        <w:tblInd w:w="351" w:type="dxa"/>
        <w:tblBorders>
          <w:top w:val="single" w:sz="4" w:space="0" w:color="auto"/>
          <w:bottom w:val="single" w:sz="4" w:space="0" w:color="auto"/>
        </w:tblBorders>
        <w:tblLayout w:type="fixed"/>
        <w:tblLook w:val="04A0" w:firstRow="1" w:lastRow="0" w:firstColumn="1" w:lastColumn="0" w:noHBand="0" w:noVBand="1"/>
      </w:tblPr>
      <w:tblGrid>
        <w:gridCol w:w="6235"/>
        <w:gridCol w:w="1440"/>
        <w:gridCol w:w="1440"/>
      </w:tblGrid>
      <w:tr w:rsidR="000A7E87" w:rsidRPr="00413D96" w14:paraId="25374FE1" w14:textId="77777777" w:rsidTr="00E417C7">
        <w:trPr>
          <w:trHeight w:val="20"/>
        </w:trPr>
        <w:tc>
          <w:tcPr>
            <w:tcW w:w="6235" w:type="dxa"/>
            <w:tcBorders>
              <w:top w:val="nil"/>
              <w:bottom w:val="nil"/>
            </w:tcBorders>
            <w:shd w:val="clear" w:color="auto" w:fill="auto"/>
          </w:tcPr>
          <w:p w14:paraId="70A4692F" w14:textId="77777777" w:rsidR="000A7E87" w:rsidRPr="00413D96" w:rsidRDefault="000A7E87" w:rsidP="007A6CD0">
            <w:pPr>
              <w:ind w:left="78" w:right="-72"/>
              <w:rPr>
                <w:rFonts w:ascii="Arial" w:eastAsia="Arial Unicode MS" w:hAnsi="Arial" w:cs="Arial"/>
                <w:color w:val="000000"/>
                <w:sz w:val="18"/>
                <w:szCs w:val="18"/>
              </w:rPr>
            </w:pPr>
          </w:p>
        </w:tc>
        <w:tc>
          <w:tcPr>
            <w:tcW w:w="2880" w:type="dxa"/>
            <w:gridSpan w:val="2"/>
            <w:tcBorders>
              <w:top w:val="nil"/>
              <w:bottom w:val="single" w:sz="4" w:space="0" w:color="auto"/>
            </w:tcBorders>
            <w:shd w:val="clear" w:color="auto" w:fill="auto"/>
            <w:vAlign w:val="bottom"/>
            <w:hideMark/>
          </w:tcPr>
          <w:p w14:paraId="6E642A94" w14:textId="77777777" w:rsidR="00DC6A9C" w:rsidRPr="00413D96" w:rsidRDefault="000A7E87"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13C26F5F" w14:textId="77777777" w:rsidR="000A7E87" w:rsidRPr="00413D96" w:rsidRDefault="000A7E87"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0A7E87" w:rsidRPr="00413D96" w14:paraId="0664156C" w14:textId="77777777" w:rsidTr="004B78DD">
        <w:trPr>
          <w:trHeight w:val="20"/>
        </w:trPr>
        <w:tc>
          <w:tcPr>
            <w:tcW w:w="6235" w:type="dxa"/>
            <w:tcBorders>
              <w:top w:val="nil"/>
              <w:bottom w:val="nil"/>
            </w:tcBorders>
            <w:shd w:val="clear" w:color="auto" w:fill="auto"/>
          </w:tcPr>
          <w:p w14:paraId="56001F56" w14:textId="77777777" w:rsidR="000A7E87" w:rsidRPr="00413D96" w:rsidRDefault="000A7E87" w:rsidP="007A6CD0">
            <w:pPr>
              <w:ind w:left="78" w:right="-72"/>
              <w:rPr>
                <w:rFonts w:ascii="Arial" w:eastAsia="Arial Unicode MS" w:hAnsi="Arial" w:cs="Arial"/>
                <w:color w:val="000000"/>
                <w:sz w:val="18"/>
                <w:szCs w:val="18"/>
              </w:rPr>
            </w:pPr>
          </w:p>
        </w:tc>
        <w:tc>
          <w:tcPr>
            <w:tcW w:w="2880" w:type="dxa"/>
            <w:gridSpan w:val="2"/>
            <w:tcBorders>
              <w:top w:val="single" w:sz="4" w:space="0" w:color="auto"/>
              <w:bottom w:val="nil"/>
            </w:tcBorders>
            <w:shd w:val="clear" w:color="auto" w:fill="auto"/>
            <w:vAlign w:val="center"/>
          </w:tcPr>
          <w:p w14:paraId="5DBF13B6" w14:textId="77777777" w:rsidR="000A7E87" w:rsidRPr="00413D96" w:rsidRDefault="000A7E87" w:rsidP="00C97608">
            <w:pPr>
              <w:ind w:left="-40"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Investment </w:t>
            </w:r>
            <w:r w:rsidR="00182EE8" w:rsidRPr="00413D96">
              <w:rPr>
                <w:rFonts w:ascii="Arial" w:eastAsia="Arial Unicode MS" w:hAnsi="Arial" w:cs="Arial"/>
                <w:b/>
                <w:bCs/>
                <w:color w:val="000000"/>
                <w:sz w:val="18"/>
                <w:szCs w:val="18"/>
              </w:rPr>
              <w:t>at</w:t>
            </w:r>
            <w:r w:rsidRPr="00413D96">
              <w:rPr>
                <w:rFonts w:ascii="Arial" w:eastAsia="Arial Unicode MS" w:hAnsi="Arial" w:cs="Arial"/>
                <w:b/>
                <w:bCs/>
                <w:color w:val="000000"/>
                <w:sz w:val="18"/>
                <w:szCs w:val="18"/>
              </w:rPr>
              <w:t xml:space="preserve"> cost method</w:t>
            </w:r>
          </w:p>
        </w:tc>
      </w:tr>
      <w:tr w:rsidR="00C000C4" w:rsidRPr="00413D96" w14:paraId="672CEDEE" w14:textId="77777777" w:rsidTr="004B78DD">
        <w:trPr>
          <w:trHeight w:val="20"/>
        </w:trPr>
        <w:tc>
          <w:tcPr>
            <w:tcW w:w="6235" w:type="dxa"/>
            <w:tcBorders>
              <w:top w:val="nil"/>
              <w:bottom w:val="nil"/>
            </w:tcBorders>
            <w:shd w:val="clear" w:color="auto" w:fill="auto"/>
          </w:tcPr>
          <w:p w14:paraId="48967DB7" w14:textId="77777777" w:rsidR="00C000C4" w:rsidRPr="00413D96" w:rsidRDefault="00C000C4" w:rsidP="007A6CD0">
            <w:pPr>
              <w:ind w:left="78"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5061B922" w14:textId="24AFF14B" w:rsidR="00C000C4" w:rsidRPr="00413D96"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bottom w:val="nil"/>
            </w:tcBorders>
            <w:shd w:val="clear" w:color="auto" w:fill="auto"/>
          </w:tcPr>
          <w:p w14:paraId="50083D85" w14:textId="5CA98A95" w:rsidR="00C000C4" w:rsidRPr="00413D96" w:rsidRDefault="00A1321E" w:rsidP="00C000C4">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0A7E87" w:rsidRPr="00413D96" w14:paraId="4D081B7D" w14:textId="77777777" w:rsidTr="004B78DD">
        <w:trPr>
          <w:trHeight w:val="20"/>
        </w:trPr>
        <w:tc>
          <w:tcPr>
            <w:tcW w:w="6235" w:type="dxa"/>
            <w:tcBorders>
              <w:top w:val="nil"/>
              <w:bottom w:val="nil"/>
            </w:tcBorders>
            <w:shd w:val="clear" w:color="auto" w:fill="auto"/>
          </w:tcPr>
          <w:p w14:paraId="41B0C2C4" w14:textId="77777777" w:rsidR="000A7E87" w:rsidRPr="00413D96" w:rsidRDefault="000A7E87" w:rsidP="007A6CD0">
            <w:pPr>
              <w:ind w:left="78" w:right="-72"/>
              <w:rPr>
                <w:rFonts w:ascii="Arial" w:eastAsia="Arial Unicode MS" w:hAnsi="Arial" w:cs="Arial"/>
                <w:b/>
                <w:bCs/>
                <w:color w:val="000000"/>
                <w:sz w:val="18"/>
                <w:szCs w:val="18"/>
              </w:rPr>
            </w:pPr>
          </w:p>
        </w:tc>
        <w:tc>
          <w:tcPr>
            <w:tcW w:w="1440" w:type="dxa"/>
            <w:tcBorders>
              <w:top w:val="nil"/>
              <w:bottom w:val="single" w:sz="4" w:space="0" w:color="auto"/>
            </w:tcBorders>
            <w:shd w:val="clear" w:color="auto" w:fill="auto"/>
          </w:tcPr>
          <w:p w14:paraId="352CA3FC" w14:textId="77777777" w:rsidR="000A7E87" w:rsidRPr="00413D96" w:rsidRDefault="000A7E87" w:rsidP="00BD647D">
            <w:pPr>
              <w:ind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440" w:type="dxa"/>
            <w:tcBorders>
              <w:top w:val="nil"/>
              <w:bottom w:val="single" w:sz="4" w:space="0" w:color="auto"/>
            </w:tcBorders>
            <w:shd w:val="clear" w:color="auto" w:fill="auto"/>
          </w:tcPr>
          <w:p w14:paraId="0C9BB8AA" w14:textId="77777777" w:rsidR="000A7E87" w:rsidRPr="00413D96" w:rsidRDefault="000A7E87" w:rsidP="00BD647D">
            <w:pPr>
              <w:ind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0A7E87" w:rsidRPr="00413D96" w14:paraId="54159546" w14:textId="77777777" w:rsidTr="004B78DD">
        <w:trPr>
          <w:trHeight w:val="20"/>
        </w:trPr>
        <w:tc>
          <w:tcPr>
            <w:tcW w:w="6235" w:type="dxa"/>
            <w:tcBorders>
              <w:top w:val="nil"/>
              <w:bottom w:val="nil"/>
            </w:tcBorders>
            <w:shd w:val="clear" w:color="auto" w:fill="auto"/>
          </w:tcPr>
          <w:p w14:paraId="4B135A0F" w14:textId="77777777" w:rsidR="000A7E87" w:rsidRPr="00413D96" w:rsidRDefault="000A7E87" w:rsidP="007A6CD0">
            <w:pPr>
              <w:ind w:left="78"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4072CE83" w14:textId="77777777" w:rsidR="000A7E87" w:rsidRPr="00413D96" w:rsidRDefault="000A7E87" w:rsidP="00BD647D">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shd w:val="clear" w:color="auto" w:fill="auto"/>
          </w:tcPr>
          <w:p w14:paraId="0F6941FF" w14:textId="77777777" w:rsidR="000A7E87" w:rsidRPr="00413D96" w:rsidRDefault="000A7E87" w:rsidP="00BD647D">
            <w:pPr>
              <w:ind w:left="-40" w:right="-72"/>
              <w:jc w:val="right"/>
              <w:rPr>
                <w:rFonts w:ascii="Arial" w:eastAsia="Arial Unicode MS" w:hAnsi="Arial" w:cs="Arial"/>
                <w:color w:val="000000"/>
                <w:sz w:val="18"/>
                <w:szCs w:val="18"/>
              </w:rPr>
            </w:pPr>
          </w:p>
        </w:tc>
      </w:tr>
      <w:tr w:rsidR="008C4F9A" w:rsidRPr="00413D96" w14:paraId="7E23491C" w14:textId="77777777" w:rsidTr="004B78DD">
        <w:trPr>
          <w:trHeight w:val="20"/>
        </w:trPr>
        <w:tc>
          <w:tcPr>
            <w:tcW w:w="6235" w:type="dxa"/>
            <w:tcBorders>
              <w:top w:val="nil"/>
              <w:bottom w:val="nil"/>
            </w:tcBorders>
            <w:shd w:val="clear" w:color="auto" w:fill="auto"/>
          </w:tcPr>
          <w:p w14:paraId="5B0C7CC3" w14:textId="77777777" w:rsidR="008C4F9A" w:rsidRPr="00413D96" w:rsidRDefault="008C4F9A" w:rsidP="008C4F9A">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Open net book value</w:t>
            </w:r>
          </w:p>
        </w:tc>
        <w:tc>
          <w:tcPr>
            <w:tcW w:w="1440" w:type="dxa"/>
            <w:tcBorders>
              <w:top w:val="nil"/>
              <w:bottom w:val="nil"/>
            </w:tcBorders>
            <w:shd w:val="clear" w:color="auto" w:fill="auto"/>
            <w:vAlign w:val="bottom"/>
          </w:tcPr>
          <w:p w14:paraId="091B38FB" w14:textId="2922E929" w:rsidR="008C4F9A" w:rsidRPr="00413D96" w:rsidRDefault="00A1321E" w:rsidP="008C4F9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829</w:t>
            </w:r>
          </w:p>
        </w:tc>
        <w:tc>
          <w:tcPr>
            <w:tcW w:w="1440" w:type="dxa"/>
            <w:tcBorders>
              <w:top w:val="nil"/>
              <w:bottom w:val="nil"/>
            </w:tcBorders>
            <w:shd w:val="clear" w:color="auto" w:fill="auto"/>
            <w:vAlign w:val="bottom"/>
          </w:tcPr>
          <w:p w14:paraId="7465BD7D" w14:textId="2A7688E3" w:rsidR="008C4F9A" w:rsidRPr="00413D96" w:rsidRDefault="00A1321E" w:rsidP="008C4F9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8C4F9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829</w:t>
            </w:r>
          </w:p>
        </w:tc>
      </w:tr>
      <w:tr w:rsidR="00E96F94" w:rsidRPr="00413D96" w14:paraId="60864757" w14:textId="77777777" w:rsidTr="004B78DD">
        <w:trPr>
          <w:trHeight w:val="20"/>
        </w:trPr>
        <w:tc>
          <w:tcPr>
            <w:tcW w:w="6235" w:type="dxa"/>
            <w:tcBorders>
              <w:top w:val="nil"/>
              <w:bottom w:val="nil"/>
            </w:tcBorders>
            <w:shd w:val="clear" w:color="auto" w:fill="auto"/>
          </w:tcPr>
          <w:p w14:paraId="2AB8BC2C" w14:textId="5AB59066"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lang w:val="en-US"/>
              </w:rPr>
              <w:t xml:space="preserve">Loss from impairment in investment </w:t>
            </w:r>
            <w:r w:rsidR="001A21A4" w:rsidRPr="00413D96">
              <w:rPr>
                <w:rFonts w:ascii="Arial" w:eastAsia="Arial Unicode MS" w:hAnsi="Arial" w:cs="Arial"/>
                <w:color w:val="000000"/>
                <w:sz w:val="18"/>
                <w:szCs w:val="18"/>
                <w:lang w:val="en-US"/>
              </w:rPr>
              <w:t>in joint ventures</w:t>
            </w:r>
            <w:r w:rsidRPr="00413D96">
              <w:rPr>
                <w:rFonts w:ascii="Arial" w:eastAsia="Arial Unicode MS" w:hAnsi="Arial" w:cs="Arial"/>
                <w:color w:val="000000"/>
                <w:sz w:val="18"/>
                <w:szCs w:val="18"/>
                <w:lang w:val="en-US"/>
              </w:rPr>
              <w:t xml:space="preserve"> </w:t>
            </w:r>
          </w:p>
        </w:tc>
        <w:tc>
          <w:tcPr>
            <w:tcW w:w="1440" w:type="dxa"/>
            <w:tcBorders>
              <w:top w:val="nil"/>
              <w:bottom w:val="single" w:sz="4" w:space="0" w:color="auto"/>
            </w:tcBorders>
            <w:shd w:val="clear" w:color="auto" w:fill="auto"/>
            <w:vAlign w:val="bottom"/>
          </w:tcPr>
          <w:p w14:paraId="0C17A759" w14:textId="0597078F" w:rsidR="00E96F94" w:rsidRPr="00413D96" w:rsidRDefault="00E96F94" w:rsidP="00E96F94">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502</w:t>
            </w:r>
            <w:r w:rsidRPr="00413D96">
              <w:rPr>
                <w:rFonts w:ascii="Arial" w:eastAsia="Arial Unicode MS" w:hAnsi="Arial" w:cs="Arial"/>
                <w:color w:val="000000"/>
                <w:sz w:val="18"/>
                <w:szCs w:val="18"/>
              </w:rPr>
              <w:t>)</w:t>
            </w:r>
          </w:p>
        </w:tc>
        <w:tc>
          <w:tcPr>
            <w:tcW w:w="1440" w:type="dxa"/>
            <w:tcBorders>
              <w:top w:val="nil"/>
              <w:bottom w:val="single" w:sz="4" w:space="0" w:color="auto"/>
            </w:tcBorders>
            <w:shd w:val="clear" w:color="auto" w:fill="auto"/>
            <w:vAlign w:val="bottom"/>
          </w:tcPr>
          <w:p w14:paraId="027BC020" w14:textId="71A00D37" w:rsidR="00E96F94" w:rsidRPr="00413D96" w:rsidRDefault="00E96F94" w:rsidP="00E96F94">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E96F94" w:rsidRPr="00413D96" w14:paraId="691ECFF2" w14:textId="77777777" w:rsidTr="004B78DD">
        <w:trPr>
          <w:trHeight w:val="20"/>
        </w:trPr>
        <w:tc>
          <w:tcPr>
            <w:tcW w:w="6235" w:type="dxa"/>
            <w:tcBorders>
              <w:top w:val="nil"/>
              <w:bottom w:val="nil"/>
            </w:tcBorders>
            <w:shd w:val="clear" w:color="auto" w:fill="auto"/>
          </w:tcPr>
          <w:p w14:paraId="1A6BCBE5" w14:textId="77777777" w:rsidR="00E96F94" w:rsidRPr="00413D96" w:rsidRDefault="00E96F94" w:rsidP="00E96F94">
            <w:pPr>
              <w:ind w:left="78" w:right="-72"/>
              <w:rPr>
                <w:rFonts w:ascii="Arial" w:eastAsia="Arial Unicode MS" w:hAnsi="Arial" w:cs="Arial"/>
                <w:color w:val="000000"/>
                <w:sz w:val="18"/>
                <w:szCs w:val="18"/>
              </w:rPr>
            </w:pPr>
          </w:p>
        </w:tc>
        <w:tc>
          <w:tcPr>
            <w:tcW w:w="1440" w:type="dxa"/>
            <w:tcBorders>
              <w:top w:val="single" w:sz="4" w:space="0" w:color="auto"/>
              <w:bottom w:val="nil"/>
            </w:tcBorders>
            <w:shd w:val="clear" w:color="auto" w:fill="auto"/>
            <w:vAlign w:val="bottom"/>
          </w:tcPr>
          <w:p w14:paraId="3479E144" w14:textId="77777777" w:rsidR="00E96F94" w:rsidRPr="00413D96" w:rsidRDefault="00E96F94" w:rsidP="00E96F94">
            <w:pPr>
              <w:ind w:right="-72"/>
              <w:jc w:val="right"/>
              <w:rPr>
                <w:rFonts w:ascii="Arial" w:eastAsia="Arial Unicode MS" w:hAnsi="Arial" w:cs="Arial"/>
                <w:b/>
                <w:bCs/>
                <w:color w:val="000000"/>
                <w:sz w:val="18"/>
                <w:szCs w:val="18"/>
              </w:rPr>
            </w:pPr>
          </w:p>
        </w:tc>
        <w:tc>
          <w:tcPr>
            <w:tcW w:w="1440" w:type="dxa"/>
            <w:tcBorders>
              <w:top w:val="single" w:sz="4" w:space="0" w:color="auto"/>
              <w:bottom w:val="nil"/>
            </w:tcBorders>
            <w:shd w:val="clear" w:color="auto" w:fill="auto"/>
            <w:vAlign w:val="bottom"/>
          </w:tcPr>
          <w:p w14:paraId="42C3B5B6" w14:textId="77777777" w:rsidR="00E96F94" w:rsidRPr="00413D96" w:rsidRDefault="00E96F94" w:rsidP="00E96F94">
            <w:pPr>
              <w:ind w:right="-72"/>
              <w:jc w:val="right"/>
              <w:rPr>
                <w:rFonts w:ascii="Arial" w:eastAsia="Arial Unicode MS" w:hAnsi="Arial" w:cs="Arial"/>
                <w:b/>
                <w:bCs/>
                <w:color w:val="000000"/>
                <w:sz w:val="18"/>
                <w:szCs w:val="18"/>
              </w:rPr>
            </w:pPr>
          </w:p>
        </w:tc>
      </w:tr>
      <w:tr w:rsidR="00E96F94" w:rsidRPr="00413D96" w14:paraId="0F8D90F6" w14:textId="77777777" w:rsidTr="004B78DD">
        <w:trPr>
          <w:trHeight w:val="20"/>
        </w:trPr>
        <w:tc>
          <w:tcPr>
            <w:tcW w:w="6235" w:type="dxa"/>
            <w:tcBorders>
              <w:top w:val="nil"/>
              <w:bottom w:val="nil"/>
            </w:tcBorders>
            <w:shd w:val="clear" w:color="auto" w:fill="auto"/>
          </w:tcPr>
          <w:p w14:paraId="5E1C6608" w14:textId="77777777" w:rsidR="00E96F94" w:rsidRPr="00413D96" w:rsidRDefault="00E96F94" w:rsidP="00E96F94">
            <w:pPr>
              <w:ind w:left="78"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book value</w:t>
            </w:r>
          </w:p>
        </w:tc>
        <w:tc>
          <w:tcPr>
            <w:tcW w:w="1440" w:type="dxa"/>
            <w:tcBorders>
              <w:top w:val="nil"/>
              <w:bottom w:val="single" w:sz="4" w:space="0" w:color="auto"/>
            </w:tcBorders>
            <w:shd w:val="clear" w:color="auto" w:fill="auto"/>
            <w:vAlign w:val="bottom"/>
          </w:tcPr>
          <w:p w14:paraId="02832910" w14:textId="66E06A77" w:rsidR="00E96F94" w:rsidRPr="00413D96" w:rsidRDefault="00A1321E" w:rsidP="00E96F94">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327</w:t>
            </w:r>
          </w:p>
        </w:tc>
        <w:tc>
          <w:tcPr>
            <w:tcW w:w="1440" w:type="dxa"/>
            <w:tcBorders>
              <w:top w:val="nil"/>
              <w:bottom w:val="single" w:sz="4" w:space="0" w:color="auto"/>
            </w:tcBorders>
            <w:shd w:val="clear" w:color="auto" w:fill="auto"/>
            <w:vAlign w:val="bottom"/>
          </w:tcPr>
          <w:p w14:paraId="7CCAEA5B" w14:textId="3EDA0F0C" w:rsidR="00E96F94" w:rsidRPr="00413D96" w:rsidRDefault="00A1321E" w:rsidP="00E96F9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96F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829</w:t>
            </w:r>
          </w:p>
        </w:tc>
      </w:tr>
    </w:tbl>
    <w:p w14:paraId="20CC7408" w14:textId="77777777" w:rsidR="00FA51F4" w:rsidRPr="00413D96" w:rsidRDefault="00FA51F4" w:rsidP="00BD647D">
      <w:pPr>
        <w:ind w:left="540"/>
        <w:jc w:val="thaiDistribute"/>
        <w:rPr>
          <w:rFonts w:ascii="Arial" w:eastAsia="Arial Unicode MS" w:hAnsi="Arial" w:cs="Arial"/>
          <w:color w:val="000000"/>
          <w:sz w:val="18"/>
          <w:szCs w:val="18"/>
        </w:rPr>
      </w:pPr>
    </w:p>
    <w:p w14:paraId="77BDFAAF" w14:textId="436F0AA7" w:rsidR="00FA51F4" w:rsidRPr="00413D96" w:rsidRDefault="00FA51F4" w:rsidP="00CE7631">
      <w:pPr>
        <w:pStyle w:val="ListParagraph"/>
        <w:numPr>
          <w:ilvl w:val="0"/>
          <w:numId w:val="29"/>
        </w:numPr>
        <w:spacing w:after="0" w:line="240" w:lineRule="auto"/>
        <w:ind w:left="1080" w:hanging="540"/>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Thai Solar Renewable Company Limited</w:t>
      </w:r>
    </w:p>
    <w:p w14:paraId="5CBCAF79" w14:textId="77777777" w:rsidR="000C171F" w:rsidRPr="00413D96" w:rsidRDefault="000C171F" w:rsidP="00CE7631">
      <w:pPr>
        <w:ind w:left="1080"/>
        <w:jc w:val="thaiDistribute"/>
        <w:rPr>
          <w:rFonts w:ascii="Arial" w:eastAsia="Arial Unicode MS" w:hAnsi="Arial" w:cs="Arial"/>
          <w:color w:val="000000"/>
          <w:sz w:val="18"/>
          <w:szCs w:val="18"/>
        </w:rPr>
      </w:pPr>
    </w:p>
    <w:p w14:paraId="43E712C9" w14:textId="12C3163E" w:rsidR="00FA51F4" w:rsidRPr="00413D96" w:rsidRDefault="00FA51F4" w:rsidP="00CE7631">
      <w:pPr>
        <w:ind w:left="1080"/>
        <w:jc w:val="thaiDistribute"/>
        <w:rPr>
          <w:rFonts w:ascii="Arial" w:eastAsia="Arial Unicode MS" w:hAnsi="Arial" w:cs="Arial"/>
          <w:color w:val="000000"/>
          <w:sz w:val="18"/>
          <w:szCs w:val="18"/>
        </w:rPr>
        <w:sectPr w:rsidR="00FA51F4" w:rsidRPr="00413D96" w:rsidSect="001500B7">
          <w:pgSz w:w="11907" w:h="16840" w:code="9"/>
          <w:pgMar w:top="1440" w:right="720" w:bottom="720" w:left="1728" w:header="706" w:footer="706" w:gutter="0"/>
          <w:cols w:space="720"/>
          <w:noEndnote/>
          <w:docGrid w:linePitch="326"/>
        </w:sectPr>
      </w:pPr>
      <w:r w:rsidRPr="00413D96">
        <w:rPr>
          <w:rFonts w:ascii="Arial" w:eastAsia="Arial Unicode MS" w:hAnsi="Arial" w:cs="Arial"/>
          <w:color w:val="000000"/>
          <w:spacing w:val="-2"/>
          <w:sz w:val="18"/>
          <w:szCs w:val="18"/>
        </w:rPr>
        <w:t xml:space="preserve">During year </w:t>
      </w:r>
      <w:r w:rsidR="00A1321E" w:rsidRPr="00A1321E">
        <w:rPr>
          <w:rFonts w:ascii="Arial" w:eastAsia="Arial Unicode MS" w:hAnsi="Arial" w:cs="Arial"/>
          <w:color w:val="000000"/>
          <w:spacing w:val="-2"/>
          <w:sz w:val="18"/>
          <w:szCs w:val="18"/>
        </w:rPr>
        <w:t>2024</w:t>
      </w:r>
      <w:r w:rsidRPr="00413D96">
        <w:rPr>
          <w:rFonts w:ascii="Arial" w:eastAsia="Arial Unicode MS" w:hAnsi="Arial" w:cs="Arial"/>
          <w:color w:val="000000"/>
          <w:spacing w:val="-2"/>
          <w:sz w:val="18"/>
          <w:szCs w:val="18"/>
        </w:rPr>
        <w:t xml:space="preserve">, the Company recognised an impairment loss on its investment in Thai Solar Renewable Company Limited amounting to Baht </w:t>
      </w:r>
      <w:r w:rsidR="00A1321E" w:rsidRPr="00A1321E">
        <w:rPr>
          <w:rFonts w:ascii="Arial" w:eastAsia="Arial Unicode MS" w:hAnsi="Arial" w:cs="Arial"/>
          <w:color w:val="000000"/>
          <w:spacing w:val="-2"/>
          <w:sz w:val="18"/>
          <w:szCs w:val="18"/>
        </w:rPr>
        <w:t>172</w:t>
      </w:r>
      <w:r w:rsidRPr="00413D96">
        <w:rPr>
          <w:rFonts w:ascii="Arial" w:eastAsia="Arial Unicode MS" w:hAnsi="Arial" w:cs="Arial"/>
          <w:color w:val="000000"/>
          <w:spacing w:val="-2"/>
          <w:sz w:val="18"/>
          <w:szCs w:val="18"/>
        </w:rPr>
        <w:t xml:space="preserve"> million in the consolidated statement </w:t>
      </w:r>
      <w:r w:rsidR="000F74D3" w:rsidRPr="00413D96">
        <w:rPr>
          <w:rFonts w:ascii="Arial" w:eastAsia="Arial Unicode MS" w:hAnsi="Arial" w:cs="Arial"/>
          <w:color w:val="000000"/>
          <w:spacing w:val="-2"/>
          <w:sz w:val="18"/>
          <w:szCs w:val="18"/>
        </w:rPr>
        <w:t xml:space="preserve">of income </w:t>
      </w:r>
      <w:r w:rsidRPr="00413D96">
        <w:rPr>
          <w:rFonts w:ascii="Arial" w:eastAsia="Arial Unicode MS" w:hAnsi="Arial" w:cs="Arial"/>
          <w:color w:val="000000"/>
          <w:spacing w:val="-2"/>
          <w:sz w:val="18"/>
          <w:szCs w:val="18"/>
        </w:rPr>
        <w:t xml:space="preserve">and Baht </w:t>
      </w:r>
      <w:r w:rsidR="00A1321E" w:rsidRPr="00A1321E">
        <w:rPr>
          <w:rFonts w:ascii="Arial" w:eastAsia="Arial Unicode MS" w:hAnsi="Arial" w:cs="Arial"/>
          <w:color w:val="000000"/>
          <w:spacing w:val="-2"/>
          <w:sz w:val="18"/>
          <w:szCs w:val="18"/>
        </w:rPr>
        <w:t>502</w:t>
      </w:r>
      <w:r w:rsidRPr="00413D96">
        <w:rPr>
          <w:rFonts w:ascii="Arial" w:eastAsia="Arial Unicode MS" w:hAnsi="Arial" w:cs="Arial"/>
          <w:color w:val="000000"/>
          <w:spacing w:val="-2"/>
          <w:sz w:val="18"/>
          <w:szCs w:val="18"/>
        </w:rPr>
        <w:t xml:space="preserve"> million in the separate</w:t>
      </w:r>
      <w:r w:rsidR="009D7A2B" w:rsidRPr="00413D96">
        <w:rPr>
          <w:rFonts w:ascii="Arial" w:eastAsia="Arial Unicode MS" w:hAnsi="Arial" w:cs="Arial"/>
          <w:color w:val="000000"/>
          <w:spacing w:val="-2"/>
          <w:sz w:val="18"/>
          <w:szCs w:val="18"/>
        </w:rPr>
        <w:t xml:space="preserve"> </w:t>
      </w:r>
      <w:r w:rsidRPr="00413D96">
        <w:rPr>
          <w:rFonts w:ascii="Arial" w:eastAsia="Arial Unicode MS" w:hAnsi="Arial" w:cs="Arial"/>
          <w:color w:val="000000"/>
          <w:spacing w:val="-2"/>
          <w:sz w:val="18"/>
          <w:szCs w:val="18"/>
        </w:rPr>
        <w:t>statement</w:t>
      </w:r>
      <w:r w:rsidR="009D7A2B" w:rsidRPr="00413D96">
        <w:rPr>
          <w:rFonts w:ascii="Arial" w:eastAsia="Arial Unicode MS" w:hAnsi="Arial" w:cs="Arial"/>
          <w:color w:val="000000"/>
          <w:spacing w:val="-2"/>
          <w:sz w:val="18"/>
          <w:szCs w:val="18"/>
        </w:rPr>
        <w:t xml:space="preserve"> of income</w:t>
      </w:r>
      <w:r w:rsidRPr="00413D96">
        <w:rPr>
          <w:rFonts w:ascii="Arial" w:eastAsia="Arial Unicode MS" w:hAnsi="Arial" w:cs="Arial"/>
          <w:color w:val="000000"/>
          <w:spacing w:val="-2"/>
          <w:sz w:val="18"/>
          <w:szCs w:val="18"/>
        </w:rPr>
        <w:t>, in order to reflect the recoverable value based on the expected return from the investment</w:t>
      </w:r>
      <w:r w:rsidRPr="00413D96">
        <w:rPr>
          <w:rFonts w:ascii="Arial" w:eastAsia="Arial Unicode MS" w:hAnsi="Arial" w:cs="Arial"/>
          <w:color w:val="000000"/>
          <w:sz w:val="18"/>
          <w:szCs w:val="18"/>
        </w:rPr>
        <w:t>.</w:t>
      </w:r>
    </w:p>
    <w:p w14:paraId="12C88376" w14:textId="77777777" w:rsidR="005E0413" w:rsidRPr="00413D96" w:rsidRDefault="005E0413" w:rsidP="00BD647D">
      <w:pPr>
        <w:ind w:left="540"/>
        <w:jc w:val="both"/>
        <w:rPr>
          <w:rFonts w:ascii="Arial" w:eastAsia="Arial Unicode MS" w:hAnsi="Arial" w:cs="Arial"/>
          <w:color w:val="000000"/>
          <w:sz w:val="18"/>
          <w:szCs w:val="18"/>
        </w:rPr>
      </w:pPr>
    </w:p>
    <w:p w14:paraId="3168028F" w14:textId="77777777" w:rsidR="009168BD" w:rsidRPr="00413D96" w:rsidRDefault="009168BD" w:rsidP="00BD647D">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details of investments in joint ventures are as follows: </w:t>
      </w:r>
    </w:p>
    <w:p w14:paraId="7E3706BB" w14:textId="77777777" w:rsidR="009168BD" w:rsidRPr="00413D96" w:rsidRDefault="009168BD" w:rsidP="00BD647D">
      <w:pPr>
        <w:ind w:left="540"/>
        <w:jc w:val="both"/>
        <w:rPr>
          <w:rFonts w:ascii="Arial" w:eastAsia="Arial Unicode MS" w:hAnsi="Arial" w:cs="Arial"/>
          <w:color w:val="000000"/>
          <w:sz w:val="18"/>
          <w:szCs w:val="18"/>
        </w:rPr>
      </w:pPr>
    </w:p>
    <w:tbl>
      <w:tblPr>
        <w:tblW w:w="14864" w:type="dxa"/>
        <w:tblInd w:w="522" w:type="dxa"/>
        <w:tblBorders>
          <w:top w:val="single" w:sz="4" w:space="0" w:color="auto"/>
          <w:bottom w:val="single" w:sz="4" w:space="0" w:color="auto"/>
        </w:tblBorders>
        <w:tblLayout w:type="fixed"/>
        <w:tblLook w:val="0000" w:firstRow="0" w:lastRow="0" w:firstColumn="0" w:lastColumn="0" w:noHBand="0" w:noVBand="0"/>
      </w:tblPr>
      <w:tblGrid>
        <w:gridCol w:w="3060"/>
        <w:gridCol w:w="2588"/>
        <w:gridCol w:w="1152"/>
        <w:gridCol w:w="1152"/>
        <w:gridCol w:w="1152"/>
        <w:gridCol w:w="1152"/>
        <w:gridCol w:w="1152"/>
        <w:gridCol w:w="1152"/>
        <w:gridCol w:w="1152"/>
        <w:gridCol w:w="1152"/>
      </w:tblGrid>
      <w:tr w:rsidR="007C0300" w:rsidRPr="00413D96" w14:paraId="10AC90F8" w14:textId="77777777" w:rsidTr="00E417C7">
        <w:trPr>
          <w:cantSplit/>
        </w:trPr>
        <w:tc>
          <w:tcPr>
            <w:tcW w:w="3060" w:type="dxa"/>
            <w:tcBorders>
              <w:top w:val="nil"/>
              <w:bottom w:val="nil"/>
            </w:tcBorders>
            <w:shd w:val="clear" w:color="auto" w:fill="auto"/>
          </w:tcPr>
          <w:p w14:paraId="200A2B85" w14:textId="77777777" w:rsidR="007C0300" w:rsidRPr="00413D96" w:rsidRDefault="007C0300" w:rsidP="00245731">
            <w:pPr>
              <w:ind w:left="72" w:right="-72" w:hanging="144"/>
              <w:rPr>
                <w:rFonts w:ascii="Arial" w:eastAsia="Arial Unicode MS" w:hAnsi="Arial" w:cs="Arial"/>
                <w:b/>
                <w:bCs/>
                <w:color w:val="000000"/>
                <w:sz w:val="16"/>
                <w:szCs w:val="16"/>
                <w:u w:val="single"/>
              </w:rPr>
            </w:pPr>
          </w:p>
        </w:tc>
        <w:tc>
          <w:tcPr>
            <w:tcW w:w="2588" w:type="dxa"/>
            <w:tcBorders>
              <w:top w:val="nil"/>
              <w:bottom w:val="nil"/>
            </w:tcBorders>
            <w:shd w:val="clear" w:color="auto" w:fill="auto"/>
          </w:tcPr>
          <w:p w14:paraId="41346342" w14:textId="77777777" w:rsidR="007C0300" w:rsidRPr="00413D96" w:rsidRDefault="007C0300" w:rsidP="00245731">
            <w:pPr>
              <w:ind w:left="144" w:right="-72" w:hanging="144"/>
              <w:jc w:val="center"/>
              <w:rPr>
                <w:rFonts w:ascii="Arial" w:eastAsia="Arial Unicode MS" w:hAnsi="Arial" w:cs="Arial"/>
                <w:color w:val="000000"/>
                <w:sz w:val="16"/>
                <w:szCs w:val="16"/>
              </w:rPr>
            </w:pPr>
          </w:p>
        </w:tc>
        <w:tc>
          <w:tcPr>
            <w:tcW w:w="9216" w:type="dxa"/>
            <w:gridSpan w:val="8"/>
            <w:tcBorders>
              <w:top w:val="nil"/>
              <w:bottom w:val="single" w:sz="4" w:space="0" w:color="auto"/>
            </w:tcBorders>
            <w:shd w:val="clear" w:color="auto" w:fill="auto"/>
            <w:vAlign w:val="bottom"/>
          </w:tcPr>
          <w:p w14:paraId="11D0C1EE" w14:textId="017000FB" w:rsidR="007C0300" w:rsidRPr="00413D96" w:rsidRDefault="007C0300" w:rsidP="00422CB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Consolidated financial statements</w:t>
            </w:r>
          </w:p>
        </w:tc>
      </w:tr>
      <w:tr w:rsidR="007C0300" w:rsidRPr="00413D96" w14:paraId="7F8BBF13" w14:textId="77777777" w:rsidTr="004B78DD">
        <w:trPr>
          <w:cantSplit/>
          <w:trHeight w:val="70"/>
        </w:trPr>
        <w:tc>
          <w:tcPr>
            <w:tcW w:w="3060" w:type="dxa"/>
            <w:tcBorders>
              <w:top w:val="nil"/>
              <w:bottom w:val="nil"/>
            </w:tcBorders>
            <w:shd w:val="clear" w:color="auto" w:fill="auto"/>
          </w:tcPr>
          <w:p w14:paraId="474234D6" w14:textId="77777777" w:rsidR="007C0300" w:rsidRPr="00413D96" w:rsidRDefault="007C0300" w:rsidP="00245731">
            <w:pPr>
              <w:ind w:left="72" w:right="-72" w:hanging="144"/>
              <w:rPr>
                <w:rFonts w:ascii="Arial" w:eastAsia="Arial Unicode MS" w:hAnsi="Arial" w:cs="Arial"/>
                <w:b/>
                <w:bCs/>
                <w:color w:val="000000"/>
                <w:sz w:val="16"/>
                <w:szCs w:val="16"/>
                <w:u w:val="single"/>
              </w:rPr>
            </w:pPr>
          </w:p>
        </w:tc>
        <w:tc>
          <w:tcPr>
            <w:tcW w:w="2588" w:type="dxa"/>
            <w:tcBorders>
              <w:top w:val="nil"/>
              <w:bottom w:val="nil"/>
            </w:tcBorders>
            <w:shd w:val="clear" w:color="auto" w:fill="auto"/>
          </w:tcPr>
          <w:p w14:paraId="51F1DF2A" w14:textId="77777777" w:rsidR="007C0300" w:rsidRPr="00413D96" w:rsidRDefault="007C0300" w:rsidP="00245731">
            <w:pPr>
              <w:ind w:left="144" w:right="-72" w:hanging="144"/>
              <w:jc w:val="center"/>
              <w:rPr>
                <w:rFonts w:ascii="Arial" w:eastAsia="Arial Unicode MS" w:hAnsi="Arial" w:cs="Arial"/>
                <w:color w:val="000000"/>
                <w:sz w:val="16"/>
                <w:szCs w:val="16"/>
              </w:rPr>
            </w:pPr>
          </w:p>
        </w:tc>
        <w:tc>
          <w:tcPr>
            <w:tcW w:w="2304" w:type="dxa"/>
            <w:gridSpan w:val="2"/>
            <w:tcBorders>
              <w:top w:val="single" w:sz="4" w:space="0" w:color="auto"/>
              <w:bottom w:val="single" w:sz="4" w:space="0" w:color="auto"/>
            </w:tcBorders>
            <w:shd w:val="clear" w:color="auto" w:fill="auto"/>
            <w:vAlign w:val="bottom"/>
          </w:tcPr>
          <w:p w14:paraId="470B3DE7"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413D96">
              <w:rPr>
                <w:rFonts w:ascii="Arial" w:eastAsia="Arial Unicode MS" w:hAnsi="Arial" w:cs="Arial"/>
                <w:b/>
                <w:bCs/>
                <w:color w:val="000000"/>
                <w:sz w:val="16"/>
                <w:szCs w:val="16"/>
                <w:lang w:bidi="th-TH"/>
              </w:rPr>
              <w:t xml:space="preserve">Portion of ordinary shares held by the </w:t>
            </w:r>
            <w:r w:rsidRPr="00413D96">
              <w:rPr>
                <w:rFonts w:ascii="Arial" w:eastAsia="Arial Unicode MS" w:hAnsi="Arial" w:cs="Arial"/>
                <w:b/>
                <w:bCs/>
                <w:color w:val="000000"/>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1552931F"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BE2DBB0"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912B717"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0E06EA7D"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A5E7DED"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lang w:bidi="th-TH"/>
              </w:rPr>
              <w:t>Dividend income</w:t>
            </w:r>
          </w:p>
          <w:p w14:paraId="5611AFA2"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during the year</w:t>
            </w:r>
          </w:p>
        </w:tc>
      </w:tr>
      <w:tr w:rsidR="007C0300" w:rsidRPr="00413D96" w14:paraId="741EC01B" w14:textId="77777777" w:rsidTr="004B78DD">
        <w:trPr>
          <w:cantSplit/>
        </w:trPr>
        <w:tc>
          <w:tcPr>
            <w:tcW w:w="3060" w:type="dxa"/>
            <w:tcBorders>
              <w:top w:val="nil"/>
              <w:bottom w:val="nil"/>
            </w:tcBorders>
            <w:shd w:val="clear" w:color="auto" w:fill="auto"/>
          </w:tcPr>
          <w:p w14:paraId="2F2E4B51" w14:textId="77777777" w:rsidR="007C0300" w:rsidRPr="00413D96" w:rsidRDefault="007C0300" w:rsidP="007C0300">
            <w:pPr>
              <w:ind w:left="72" w:right="-72" w:hanging="144"/>
              <w:rPr>
                <w:rFonts w:ascii="Arial" w:eastAsia="Arial Unicode MS" w:hAnsi="Arial" w:cs="Arial"/>
                <w:b/>
                <w:bCs/>
                <w:color w:val="000000"/>
                <w:sz w:val="16"/>
                <w:szCs w:val="16"/>
                <w:u w:val="single"/>
              </w:rPr>
            </w:pPr>
          </w:p>
        </w:tc>
        <w:tc>
          <w:tcPr>
            <w:tcW w:w="2588" w:type="dxa"/>
            <w:tcBorders>
              <w:top w:val="nil"/>
              <w:bottom w:val="nil"/>
            </w:tcBorders>
            <w:shd w:val="clear" w:color="auto" w:fill="auto"/>
          </w:tcPr>
          <w:p w14:paraId="1E0C2F61" w14:textId="77777777" w:rsidR="007C0300" w:rsidRPr="00413D96" w:rsidRDefault="007C0300" w:rsidP="007C0300">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tcPr>
          <w:p w14:paraId="5482649E" w14:textId="5F2D54A8"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295AED12" w14:textId="64C388D3"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2045A60E" w14:textId="7AA2BD00"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2B002ABF" w14:textId="07F63191"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4074BC0D" w14:textId="4CC43CBE"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595F1051" w14:textId="237C2330"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c>
          <w:tcPr>
            <w:tcW w:w="1152" w:type="dxa"/>
            <w:tcBorders>
              <w:top w:val="nil"/>
              <w:bottom w:val="nil"/>
            </w:tcBorders>
            <w:shd w:val="clear" w:color="auto" w:fill="auto"/>
          </w:tcPr>
          <w:p w14:paraId="2F01EC36" w14:textId="04998306"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2024</w:t>
            </w:r>
          </w:p>
        </w:tc>
        <w:tc>
          <w:tcPr>
            <w:tcW w:w="1152" w:type="dxa"/>
            <w:tcBorders>
              <w:top w:val="nil"/>
              <w:bottom w:val="nil"/>
            </w:tcBorders>
            <w:shd w:val="clear" w:color="auto" w:fill="auto"/>
          </w:tcPr>
          <w:p w14:paraId="77CFA5F6" w14:textId="07E8CB25" w:rsidR="007C0300" w:rsidRPr="00413D96"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1321E">
              <w:rPr>
                <w:rFonts w:ascii="Arial" w:eastAsia="Arial Unicode MS" w:hAnsi="Arial" w:cs="Arial"/>
                <w:b/>
                <w:bCs/>
                <w:color w:val="000000"/>
                <w:sz w:val="16"/>
                <w:szCs w:val="16"/>
                <w:lang w:bidi="th-TH"/>
              </w:rPr>
              <w:t>2023</w:t>
            </w:r>
          </w:p>
        </w:tc>
      </w:tr>
      <w:tr w:rsidR="007C0300" w:rsidRPr="00413D96" w14:paraId="06EFAA42" w14:textId="77777777" w:rsidTr="004B78DD">
        <w:trPr>
          <w:cantSplit/>
        </w:trPr>
        <w:tc>
          <w:tcPr>
            <w:tcW w:w="3060" w:type="dxa"/>
            <w:tcBorders>
              <w:top w:val="nil"/>
              <w:bottom w:val="single" w:sz="4" w:space="0" w:color="auto"/>
            </w:tcBorders>
            <w:shd w:val="clear" w:color="auto" w:fill="auto"/>
          </w:tcPr>
          <w:p w14:paraId="5ABCC1D2" w14:textId="77777777" w:rsidR="007C0300" w:rsidRPr="00413D96" w:rsidRDefault="007C0300" w:rsidP="007C0300">
            <w:pPr>
              <w:ind w:left="72" w:right="-72" w:hanging="144"/>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Company</w:t>
            </w:r>
          </w:p>
        </w:tc>
        <w:tc>
          <w:tcPr>
            <w:tcW w:w="2588" w:type="dxa"/>
            <w:tcBorders>
              <w:top w:val="nil"/>
              <w:bottom w:val="single" w:sz="4" w:space="0" w:color="auto"/>
            </w:tcBorders>
            <w:shd w:val="clear" w:color="auto" w:fill="auto"/>
          </w:tcPr>
          <w:p w14:paraId="1664726E" w14:textId="77777777" w:rsidR="007C0300" w:rsidRPr="00413D96" w:rsidRDefault="007C0300" w:rsidP="007C0300">
            <w:pPr>
              <w:ind w:left="144" w:right="-72" w:hanging="144"/>
              <w:jc w:val="center"/>
              <w:rPr>
                <w:rFonts w:ascii="Arial" w:eastAsia="Arial Unicode MS" w:hAnsi="Arial" w:cs="Arial"/>
                <w:b/>
                <w:bCs/>
                <w:color w:val="000000"/>
                <w:sz w:val="16"/>
                <w:szCs w:val="16"/>
              </w:rPr>
            </w:pPr>
            <w:r w:rsidRPr="00413D96">
              <w:rPr>
                <w:rFonts w:ascii="Arial" w:eastAsia="Arial Unicode MS" w:hAnsi="Arial" w:cs="Arial"/>
                <w:b/>
                <w:bCs/>
                <w:color w:val="000000"/>
                <w:sz w:val="16"/>
                <w:szCs w:val="16"/>
              </w:rPr>
              <w:t>Business</w:t>
            </w:r>
          </w:p>
        </w:tc>
        <w:tc>
          <w:tcPr>
            <w:tcW w:w="1152" w:type="dxa"/>
            <w:tcBorders>
              <w:top w:val="nil"/>
              <w:bottom w:val="single" w:sz="4" w:space="0" w:color="auto"/>
            </w:tcBorders>
            <w:shd w:val="clear" w:color="auto" w:fill="auto"/>
          </w:tcPr>
          <w:p w14:paraId="268690F9" w14:textId="77777777" w:rsidR="007C0300" w:rsidRPr="00413D96"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413D96">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13745DFA" w14:textId="77777777" w:rsidR="007C0300" w:rsidRPr="00413D96"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413D96">
              <w:rPr>
                <w:rFonts w:ascii="Arial" w:eastAsia="Arial Unicode MS" w:hAnsi="Arial" w:cs="Arial"/>
                <w:b/>
                <w:bCs/>
                <w:color w:val="000000"/>
                <w:sz w:val="16"/>
                <w:szCs w:val="16"/>
                <w:lang w:bidi="th-TH"/>
              </w:rPr>
              <w:t>%</w:t>
            </w:r>
          </w:p>
        </w:tc>
        <w:tc>
          <w:tcPr>
            <w:tcW w:w="1152" w:type="dxa"/>
            <w:tcBorders>
              <w:top w:val="nil"/>
              <w:bottom w:val="single" w:sz="4" w:space="0" w:color="auto"/>
            </w:tcBorders>
            <w:shd w:val="clear" w:color="auto" w:fill="auto"/>
          </w:tcPr>
          <w:p w14:paraId="7245F82A"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014E53E1"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34F49284"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25A59923"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5CF0A81F"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c>
          <w:tcPr>
            <w:tcW w:w="1152" w:type="dxa"/>
            <w:tcBorders>
              <w:top w:val="nil"/>
              <w:bottom w:val="single" w:sz="4" w:space="0" w:color="auto"/>
            </w:tcBorders>
            <w:shd w:val="clear" w:color="auto" w:fill="auto"/>
          </w:tcPr>
          <w:p w14:paraId="176E8BA3" w14:textId="77777777" w:rsidR="007C0300" w:rsidRPr="00413D96" w:rsidRDefault="007C0300" w:rsidP="007C0300">
            <w:pPr>
              <w:ind w:right="-72"/>
              <w:jc w:val="right"/>
              <w:rPr>
                <w:rFonts w:ascii="Arial" w:hAnsi="Arial" w:cs="Arial"/>
                <w:b/>
                <w:bCs/>
                <w:color w:val="000000"/>
                <w:sz w:val="16"/>
                <w:szCs w:val="16"/>
              </w:rPr>
            </w:pPr>
            <w:r w:rsidRPr="00413D96">
              <w:rPr>
                <w:rFonts w:ascii="Arial" w:hAnsi="Arial" w:cs="Arial"/>
                <w:b/>
                <w:bCs/>
                <w:color w:val="000000"/>
                <w:sz w:val="16"/>
                <w:szCs w:val="16"/>
              </w:rPr>
              <w:t>Million Baht</w:t>
            </w:r>
          </w:p>
        </w:tc>
      </w:tr>
      <w:tr w:rsidR="007C0300" w:rsidRPr="00413D96" w14:paraId="041704AC" w14:textId="77777777" w:rsidTr="004B78DD">
        <w:trPr>
          <w:cantSplit/>
        </w:trPr>
        <w:tc>
          <w:tcPr>
            <w:tcW w:w="3060" w:type="dxa"/>
            <w:tcBorders>
              <w:top w:val="single" w:sz="4" w:space="0" w:color="auto"/>
              <w:bottom w:val="nil"/>
            </w:tcBorders>
            <w:shd w:val="clear" w:color="auto" w:fill="auto"/>
          </w:tcPr>
          <w:p w14:paraId="336368BD" w14:textId="77777777" w:rsidR="007C0300" w:rsidRPr="00413D96" w:rsidRDefault="007C0300" w:rsidP="007C0300">
            <w:pPr>
              <w:ind w:left="72" w:right="-72" w:hanging="144"/>
              <w:rPr>
                <w:rFonts w:ascii="Arial" w:eastAsia="Arial Unicode MS" w:hAnsi="Arial" w:cs="Arial"/>
                <w:b/>
                <w:bCs/>
                <w:color w:val="000000"/>
                <w:sz w:val="16"/>
                <w:szCs w:val="16"/>
                <w:u w:val="single"/>
              </w:rPr>
            </w:pPr>
          </w:p>
        </w:tc>
        <w:tc>
          <w:tcPr>
            <w:tcW w:w="2588" w:type="dxa"/>
            <w:tcBorders>
              <w:top w:val="single" w:sz="4" w:space="0" w:color="auto"/>
              <w:bottom w:val="nil"/>
            </w:tcBorders>
            <w:shd w:val="clear" w:color="auto" w:fill="auto"/>
          </w:tcPr>
          <w:p w14:paraId="07B5EE6F" w14:textId="77777777" w:rsidR="007C0300" w:rsidRPr="00413D96" w:rsidRDefault="007C0300" w:rsidP="007C0300">
            <w:pPr>
              <w:ind w:left="144" w:right="-72" w:hanging="144"/>
              <w:rPr>
                <w:rFonts w:ascii="Arial" w:eastAsia="Arial Unicode MS" w:hAnsi="Arial" w:cs="Arial"/>
                <w:color w:val="000000"/>
                <w:sz w:val="16"/>
                <w:szCs w:val="16"/>
              </w:rPr>
            </w:pPr>
          </w:p>
        </w:tc>
        <w:tc>
          <w:tcPr>
            <w:tcW w:w="1152" w:type="dxa"/>
            <w:tcBorders>
              <w:top w:val="single" w:sz="4" w:space="0" w:color="auto"/>
              <w:bottom w:val="nil"/>
            </w:tcBorders>
            <w:shd w:val="clear" w:color="auto" w:fill="auto"/>
          </w:tcPr>
          <w:p w14:paraId="6988CEA5"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tcPr>
          <w:p w14:paraId="406C843B"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tcPr>
          <w:p w14:paraId="1E19A1AE"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585C464F"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67022415"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582F1C3C"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25B0523"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18E0D34E"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7C0300" w:rsidRPr="00413D96" w14:paraId="76F660E1" w14:textId="77777777" w:rsidTr="004B78DD">
        <w:trPr>
          <w:cantSplit/>
        </w:trPr>
        <w:tc>
          <w:tcPr>
            <w:tcW w:w="3060" w:type="dxa"/>
            <w:tcBorders>
              <w:top w:val="nil"/>
              <w:bottom w:val="nil"/>
            </w:tcBorders>
            <w:shd w:val="clear" w:color="auto" w:fill="auto"/>
          </w:tcPr>
          <w:p w14:paraId="021AE9D8" w14:textId="77777777" w:rsidR="007C0300" w:rsidRPr="00413D96" w:rsidRDefault="007C0300" w:rsidP="007C0300">
            <w:pPr>
              <w:ind w:left="43" w:right="-72" w:hanging="144"/>
              <w:rPr>
                <w:rFonts w:ascii="Arial" w:eastAsia="Arial Unicode MS" w:hAnsi="Arial" w:cs="Arial"/>
                <w:color w:val="000000"/>
                <w:sz w:val="16"/>
                <w:szCs w:val="16"/>
                <w:u w:val="single"/>
              </w:rPr>
            </w:pPr>
            <w:r w:rsidRPr="00413D96">
              <w:rPr>
                <w:rFonts w:ascii="Arial" w:eastAsia="Arial Unicode MS" w:hAnsi="Arial" w:cs="Arial"/>
                <w:color w:val="000000"/>
                <w:sz w:val="16"/>
                <w:szCs w:val="16"/>
                <w:u w:val="single"/>
              </w:rPr>
              <w:t>Joint ventures established in Thailand</w:t>
            </w:r>
          </w:p>
        </w:tc>
        <w:tc>
          <w:tcPr>
            <w:tcW w:w="2588" w:type="dxa"/>
            <w:tcBorders>
              <w:top w:val="nil"/>
              <w:bottom w:val="nil"/>
            </w:tcBorders>
            <w:shd w:val="clear" w:color="auto" w:fill="auto"/>
          </w:tcPr>
          <w:p w14:paraId="5D89AF27" w14:textId="77777777" w:rsidR="007C0300" w:rsidRPr="00413D96" w:rsidRDefault="007C0300" w:rsidP="007C0300">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tcPr>
          <w:p w14:paraId="0611410B"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5EF8ED41"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tcPr>
          <w:p w14:paraId="0EB2C18A" w14:textId="77777777" w:rsidR="007C0300" w:rsidRPr="00413D96"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AB78653"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DA90B05"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918BC2D"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4F7B97B"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E9360D2" w14:textId="77777777" w:rsidR="007C0300" w:rsidRPr="00413D96"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A958B3" w:rsidRPr="00413D96" w14:paraId="28786DC3" w14:textId="77777777" w:rsidTr="00A958B3">
        <w:trPr>
          <w:cantSplit/>
        </w:trPr>
        <w:tc>
          <w:tcPr>
            <w:tcW w:w="3060" w:type="dxa"/>
            <w:tcBorders>
              <w:top w:val="nil"/>
              <w:bottom w:val="nil"/>
            </w:tcBorders>
            <w:shd w:val="clear" w:color="auto" w:fill="auto"/>
          </w:tcPr>
          <w:p w14:paraId="64EF9D09" w14:textId="77777777"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Thai Solar Renewable Company Limited </w:t>
            </w:r>
          </w:p>
          <w:p w14:paraId="57684181" w14:textId="77777777"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   and its subsidiary</w:t>
            </w:r>
          </w:p>
        </w:tc>
        <w:tc>
          <w:tcPr>
            <w:tcW w:w="2588" w:type="dxa"/>
            <w:tcBorders>
              <w:top w:val="nil"/>
              <w:bottom w:val="nil"/>
            </w:tcBorders>
            <w:shd w:val="clear" w:color="auto" w:fill="auto"/>
          </w:tcPr>
          <w:p w14:paraId="55A5C688" w14:textId="77777777" w:rsidR="00A958B3" w:rsidRPr="00413D96" w:rsidRDefault="00A958B3" w:rsidP="009C2FDD">
            <w:pPr>
              <w:ind w:left="144" w:right="-72" w:hanging="144"/>
              <w:jc w:val="center"/>
              <w:rPr>
                <w:rFonts w:ascii="Arial" w:eastAsia="Arial Unicode MS" w:hAnsi="Arial" w:cs="Arial"/>
                <w:color w:val="000000"/>
                <w:sz w:val="16"/>
                <w:szCs w:val="16"/>
              </w:rPr>
            </w:pPr>
            <w:r w:rsidRPr="00413D96">
              <w:rPr>
                <w:rFonts w:ascii="Arial" w:eastAsia="Arial Unicode MS" w:hAnsi="Arial" w:cs="Arial"/>
                <w:color w:val="000000"/>
                <w:sz w:val="16"/>
                <w:szCs w:val="16"/>
              </w:rPr>
              <w:t>Invest in other companies</w:t>
            </w:r>
          </w:p>
        </w:tc>
        <w:tc>
          <w:tcPr>
            <w:tcW w:w="1152" w:type="dxa"/>
            <w:tcBorders>
              <w:top w:val="nil"/>
              <w:bottom w:val="nil"/>
            </w:tcBorders>
            <w:shd w:val="clear" w:color="auto" w:fill="auto"/>
            <w:vAlign w:val="bottom"/>
          </w:tcPr>
          <w:p w14:paraId="42B6D6BF" w14:textId="221CD970"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40</w:t>
            </w:r>
          </w:p>
        </w:tc>
        <w:tc>
          <w:tcPr>
            <w:tcW w:w="1152" w:type="dxa"/>
            <w:tcBorders>
              <w:top w:val="nil"/>
              <w:bottom w:val="nil"/>
            </w:tcBorders>
            <w:shd w:val="clear" w:color="auto" w:fill="auto"/>
            <w:vAlign w:val="bottom"/>
          </w:tcPr>
          <w:p w14:paraId="28CAFC31" w14:textId="563F6E0D"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40</w:t>
            </w:r>
          </w:p>
        </w:tc>
        <w:tc>
          <w:tcPr>
            <w:tcW w:w="1152" w:type="dxa"/>
            <w:tcBorders>
              <w:top w:val="nil"/>
              <w:bottom w:val="nil"/>
            </w:tcBorders>
            <w:shd w:val="clear" w:color="auto" w:fill="auto"/>
            <w:vAlign w:val="bottom"/>
          </w:tcPr>
          <w:p w14:paraId="567821E8" w14:textId="22005A76"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A958B3" w:rsidRPr="00413D96">
              <w:rPr>
                <w:rFonts w:ascii="Arial" w:eastAsia="Arial Unicode MS" w:hAnsi="Arial" w:cs="Arial"/>
                <w:color w:val="000000"/>
                <w:sz w:val="16"/>
                <w:szCs w:val="16"/>
                <w:lang w:val="en-US"/>
              </w:rPr>
              <w:t>,</w:t>
            </w:r>
            <w:r w:rsidRPr="00A1321E">
              <w:rPr>
                <w:rFonts w:ascii="Arial" w:eastAsia="Arial Unicode MS" w:hAnsi="Arial" w:cs="Arial"/>
                <w:color w:val="000000"/>
                <w:sz w:val="16"/>
                <w:szCs w:val="16"/>
              </w:rPr>
              <w:t>697</w:t>
            </w:r>
          </w:p>
        </w:tc>
        <w:tc>
          <w:tcPr>
            <w:tcW w:w="1152" w:type="dxa"/>
            <w:tcBorders>
              <w:top w:val="nil"/>
              <w:bottom w:val="nil"/>
            </w:tcBorders>
            <w:shd w:val="clear" w:color="auto" w:fill="auto"/>
            <w:vAlign w:val="bottom"/>
          </w:tcPr>
          <w:p w14:paraId="425270FC" w14:textId="163999AC"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A958B3" w:rsidRPr="00413D96">
              <w:rPr>
                <w:rFonts w:ascii="Arial" w:eastAsia="Arial Unicode MS" w:hAnsi="Arial" w:cs="Arial"/>
                <w:color w:val="000000"/>
                <w:sz w:val="16"/>
                <w:szCs w:val="16"/>
                <w:lang w:val="en-US"/>
              </w:rPr>
              <w:t>,</w:t>
            </w:r>
            <w:r w:rsidRPr="00A1321E">
              <w:rPr>
                <w:rFonts w:ascii="Arial" w:eastAsia="Arial Unicode MS" w:hAnsi="Arial" w:cs="Arial"/>
                <w:color w:val="000000"/>
                <w:sz w:val="16"/>
                <w:szCs w:val="16"/>
              </w:rPr>
              <w:t>697</w:t>
            </w:r>
          </w:p>
        </w:tc>
        <w:tc>
          <w:tcPr>
            <w:tcW w:w="1152" w:type="dxa"/>
            <w:tcBorders>
              <w:top w:val="nil"/>
              <w:bottom w:val="nil"/>
            </w:tcBorders>
            <w:shd w:val="clear" w:color="auto" w:fill="auto"/>
            <w:vAlign w:val="bottom"/>
          </w:tcPr>
          <w:p w14:paraId="7CD53C0D" w14:textId="61440358"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623AD7"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366</w:t>
            </w:r>
          </w:p>
        </w:tc>
        <w:tc>
          <w:tcPr>
            <w:tcW w:w="1152" w:type="dxa"/>
            <w:tcBorders>
              <w:top w:val="nil"/>
              <w:bottom w:val="nil"/>
            </w:tcBorders>
            <w:shd w:val="clear" w:color="auto" w:fill="auto"/>
            <w:vAlign w:val="bottom"/>
          </w:tcPr>
          <w:p w14:paraId="5AE96B5D" w14:textId="50FBFD43"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395</w:t>
            </w:r>
          </w:p>
        </w:tc>
        <w:tc>
          <w:tcPr>
            <w:tcW w:w="1152" w:type="dxa"/>
            <w:tcBorders>
              <w:top w:val="nil"/>
              <w:bottom w:val="nil"/>
            </w:tcBorders>
            <w:shd w:val="clear" w:color="auto" w:fill="auto"/>
            <w:vAlign w:val="bottom"/>
          </w:tcPr>
          <w:p w14:paraId="7852EFC9" w14:textId="3BF04319"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139</w:t>
            </w:r>
          </w:p>
        </w:tc>
        <w:tc>
          <w:tcPr>
            <w:tcW w:w="1152" w:type="dxa"/>
            <w:tcBorders>
              <w:top w:val="nil"/>
              <w:bottom w:val="nil"/>
            </w:tcBorders>
            <w:shd w:val="clear" w:color="auto" w:fill="auto"/>
            <w:vAlign w:val="bottom"/>
          </w:tcPr>
          <w:p w14:paraId="62F33D02" w14:textId="2076F292" w:rsidR="00A958B3" w:rsidRPr="00413D96" w:rsidRDefault="00A1321E" w:rsidP="00A958B3">
            <w:pPr>
              <w:tabs>
                <w:tab w:val="decimal" w:pos="533"/>
              </w:tabs>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414</w:t>
            </w:r>
          </w:p>
        </w:tc>
      </w:tr>
      <w:tr w:rsidR="00A958B3" w:rsidRPr="00413D96" w14:paraId="2172AD69" w14:textId="77777777" w:rsidTr="00A958B3">
        <w:trPr>
          <w:cantSplit/>
        </w:trPr>
        <w:tc>
          <w:tcPr>
            <w:tcW w:w="3060" w:type="dxa"/>
            <w:tcBorders>
              <w:top w:val="nil"/>
              <w:bottom w:val="nil"/>
            </w:tcBorders>
            <w:shd w:val="clear" w:color="auto" w:fill="auto"/>
          </w:tcPr>
          <w:p w14:paraId="2F17AB3B" w14:textId="038FBA13"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 xml:space="preserve">Navanakorn Electricity Generating </w:t>
            </w:r>
            <w:r w:rsidRPr="00413D96">
              <w:rPr>
                <w:rFonts w:ascii="Arial" w:eastAsia="Arial Unicode MS" w:hAnsi="Arial" w:cs="Arial"/>
                <w:color w:val="000000"/>
                <w:sz w:val="16"/>
                <w:szCs w:val="16"/>
              </w:rPr>
              <w:br/>
              <w:t xml:space="preserve">Company Limited </w:t>
            </w:r>
          </w:p>
        </w:tc>
        <w:tc>
          <w:tcPr>
            <w:tcW w:w="2588" w:type="dxa"/>
            <w:tcBorders>
              <w:top w:val="nil"/>
              <w:bottom w:val="nil"/>
            </w:tcBorders>
            <w:shd w:val="clear" w:color="auto" w:fill="auto"/>
          </w:tcPr>
          <w:p w14:paraId="3A10C4A9" w14:textId="77777777" w:rsidR="00A958B3" w:rsidRPr="00413D96" w:rsidRDefault="00A958B3" w:rsidP="00A958B3">
            <w:pPr>
              <w:ind w:left="144"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Generate and supply electricity</w:t>
            </w:r>
          </w:p>
        </w:tc>
        <w:tc>
          <w:tcPr>
            <w:tcW w:w="1152" w:type="dxa"/>
            <w:tcBorders>
              <w:top w:val="nil"/>
              <w:bottom w:val="nil"/>
            </w:tcBorders>
            <w:shd w:val="clear" w:color="auto" w:fill="auto"/>
            <w:vAlign w:val="bottom"/>
          </w:tcPr>
          <w:p w14:paraId="7FBCD7C6" w14:textId="77777777" w:rsidR="00A958B3" w:rsidRPr="00413D96" w:rsidRDefault="00A958B3" w:rsidP="00A958B3">
            <w:pPr>
              <w:ind w:right="-72"/>
              <w:jc w:val="right"/>
              <w:rPr>
                <w:rFonts w:ascii="Arial" w:eastAsia="Arial Unicode MS" w:hAnsi="Arial" w:cs="Arial"/>
                <w:color w:val="000000"/>
                <w:sz w:val="16"/>
                <w:szCs w:val="16"/>
              </w:rPr>
            </w:pPr>
          </w:p>
          <w:p w14:paraId="5463A4C8" w14:textId="3F4D6B9B"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30</w:t>
            </w:r>
          </w:p>
        </w:tc>
        <w:tc>
          <w:tcPr>
            <w:tcW w:w="1152" w:type="dxa"/>
            <w:tcBorders>
              <w:top w:val="nil"/>
              <w:bottom w:val="nil"/>
            </w:tcBorders>
            <w:shd w:val="clear" w:color="auto" w:fill="auto"/>
            <w:vAlign w:val="bottom"/>
          </w:tcPr>
          <w:p w14:paraId="163F9662" w14:textId="77777777" w:rsidR="00A958B3" w:rsidRPr="00413D96" w:rsidRDefault="00A958B3" w:rsidP="00A958B3">
            <w:pPr>
              <w:ind w:right="-72"/>
              <w:jc w:val="right"/>
              <w:rPr>
                <w:rFonts w:ascii="Arial" w:eastAsia="Arial Unicode MS" w:hAnsi="Arial" w:cs="Arial"/>
                <w:color w:val="000000"/>
                <w:sz w:val="16"/>
                <w:szCs w:val="16"/>
              </w:rPr>
            </w:pPr>
          </w:p>
          <w:p w14:paraId="04381BA8" w14:textId="039A42B9"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30</w:t>
            </w:r>
          </w:p>
        </w:tc>
        <w:tc>
          <w:tcPr>
            <w:tcW w:w="1152" w:type="dxa"/>
            <w:tcBorders>
              <w:top w:val="nil"/>
              <w:bottom w:val="nil"/>
            </w:tcBorders>
            <w:shd w:val="clear" w:color="auto" w:fill="auto"/>
            <w:vAlign w:val="bottom"/>
          </w:tcPr>
          <w:p w14:paraId="7789AB4F" w14:textId="6D5921F2"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638</w:t>
            </w:r>
          </w:p>
        </w:tc>
        <w:tc>
          <w:tcPr>
            <w:tcW w:w="1152" w:type="dxa"/>
            <w:tcBorders>
              <w:top w:val="nil"/>
              <w:bottom w:val="nil"/>
            </w:tcBorders>
            <w:shd w:val="clear" w:color="auto" w:fill="auto"/>
            <w:vAlign w:val="bottom"/>
          </w:tcPr>
          <w:p w14:paraId="34192A38" w14:textId="1116C84A"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638</w:t>
            </w:r>
          </w:p>
        </w:tc>
        <w:tc>
          <w:tcPr>
            <w:tcW w:w="1152" w:type="dxa"/>
            <w:tcBorders>
              <w:top w:val="nil"/>
              <w:bottom w:val="nil"/>
            </w:tcBorders>
            <w:shd w:val="clear" w:color="auto" w:fill="auto"/>
            <w:vAlign w:val="bottom"/>
          </w:tcPr>
          <w:p w14:paraId="67FA7CD1" w14:textId="70FDD14E"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854</w:t>
            </w:r>
          </w:p>
        </w:tc>
        <w:tc>
          <w:tcPr>
            <w:tcW w:w="1152" w:type="dxa"/>
            <w:tcBorders>
              <w:top w:val="nil"/>
              <w:bottom w:val="nil"/>
            </w:tcBorders>
            <w:shd w:val="clear" w:color="auto" w:fill="auto"/>
            <w:vAlign w:val="bottom"/>
          </w:tcPr>
          <w:p w14:paraId="2BB62C93" w14:textId="77777777" w:rsidR="00A958B3" w:rsidRPr="00413D96" w:rsidRDefault="00A958B3" w:rsidP="00A958B3">
            <w:pPr>
              <w:ind w:right="-72"/>
              <w:jc w:val="right"/>
              <w:rPr>
                <w:rFonts w:ascii="Arial" w:eastAsia="Arial Unicode MS" w:hAnsi="Arial" w:cs="Arial"/>
                <w:color w:val="000000"/>
                <w:sz w:val="16"/>
                <w:szCs w:val="16"/>
              </w:rPr>
            </w:pPr>
          </w:p>
          <w:p w14:paraId="216CC23C" w14:textId="10F9C6E5"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734</w:t>
            </w:r>
          </w:p>
        </w:tc>
        <w:tc>
          <w:tcPr>
            <w:tcW w:w="1152" w:type="dxa"/>
            <w:tcBorders>
              <w:top w:val="nil"/>
              <w:bottom w:val="nil"/>
            </w:tcBorders>
            <w:shd w:val="clear" w:color="auto" w:fill="auto"/>
            <w:vAlign w:val="bottom"/>
          </w:tcPr>
          <w:p w14:paraId="64643A8E" w14:textId="0A8E9789"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nil"/>
            </w:tcBorders>
            <w:shd w:val="clear" w:color="auto" w:fill="auto"/>
            <w:vAlign w:val="bottom"/>
          </w:tcPr>
          <w:p w14:paraId="23C39688" w14:textId="5E94AB2B" w:rsidR="00A958B3" w:rsidRPr="00413D96" w:rsidRDefault="00A958B3" w:rsidP="00A958B3">
            <w:pPr>
              <w:tabs>
                <w:tab w:val="decimal" w:pos="533"/>
              </w:tabs>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A958B3" w:rsidRPr="00413D96" w14:paraId="7AFBFF86" w14:textId="77777777" w:rsidTr="00A958B3">
        <w:trPr>
          <w:cantSplit/>
        </w:trPr>
        <w:tc>
          <w:tcPr>
            <w:tcW w:w="3060" w:type="dxa"/>
            <w:tcBorders>
              <w:top w:val="nil"/>
              <w:bottom w:val="nil"/>
            </w:tcBorders>
            <w:shd w:val="clear" w:color="auto" w:fill="auto"/>
          </w:tcPr>
          <w:p w14:paraId="0D1F0924" w14:textId="77777777" w:rsidR="00A958B3" w:rsidRPr="00413D96" w:rsidRDefault="00A958B3" w:rsidP="00A958B3">
            <w:pPr>
              <w:ind w:left="43" w:right="-72" w:hanging="144"/>
              <w:rPr>
                <w:rFonts w:ascii="Arial" w:eastAsia="Arial Unicode MS" w:hAnsi="Arial" w:cs="Arial"/>
                <w:color w:val="000000"/>
                <w:sz w:val="16"/>
                <w:szCs w:val="16"/>
              </w:rPr>
            </w:pPr>
          </w:p>
        </w:tc>
        <w:tc>
          <w:tcPr>
            <w:tcW w:w="2588" w:type="dxa"/>
            <w:tcBorders>
              <w:top w:val="nil"/>
              <w:bottom w:val="nil"/>
            </w:tcBorders>
            <w:shd w:val="clear" w:color="auto" w:fill="auto"/>
          </w:tcPr>
          <w:p w14:paraId="7AAE6977"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010EDB3"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47B9C0E"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451EAF7C"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453EFF30"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CD0B7C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E27BB0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53F55BC"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9C8E4BE" w14:textId="77777777" w:rsidR="00A958B3" w:rsidRPr="00413D96" w:rsidRDefault="00A958B3" w:rsidP="00A958B3">
            <w:pPr>
              <w:tabs>
                <w:tab w:val="decimal" w:pos="533"/>
              </w:tabs>
              <w:ind w:right="-72"/>
              <w:jc w:val="right"/>
              <w:rPr>
                <w:rFonts w:ascii="Arial" w:eastAsia="Arial Unicode MS" w:hAnsi="Arial" w:cs="Arial"/>
                <w:color w:val="000000"/>
                <w:sz w:val="16"/>
                <w:szCs w:val="16"/>
              </w:rPr>
            </w:pPr>
          </w:p>
        </w:tc>
      </w:tr>
      <w:tr w:rsidR="00A958B3" w:rsidRPr="00413D96" w14:paraId="77B762A9" w14:textId="77777777" w:rsidTr="00A958B3">
        <w:trPr>
          <w:cantSplit/>
        </w:trPr>
        <w:tc>
          <w:tcPr>
            <w:tcW w:w="3060" w:type="dxa"/>
            <w:tcBorders>
              <w:top w:val="nil"/>
              <w:bottom w:val="nil"/>
            </w:tcBorders>
            <w:shd w:val="clear" w:color="auto" w:fill="auto"/>
          </w:tcPr>
          <w:p w14:paraId="3086A1DB" w14:textId="77777777"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u w:val="single"/>
              </w:rPr>
              <w:t>Joint venture established in Laos</w:t>
            </w:r>
          </w:p>
        </w:tc>
        <w:tc>
          <w:tcPr>
            <w:tcW w:w="2588" w:type="dxa"/>
            <w:tcBorders>
              <w:top w:val="nil"/>
              <w:bottom w:val="nil"/>
            </w:tcBorders>
            <w:shd w:val="clear" w:color="auto" w:fill="auto"/>
          </w:tcPr>
          <w:p w14:paraId="37FC10DF"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C200B55"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45FB14A"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62155EC"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7EA2A1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D5E32E2"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1D309A7"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282627C2"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ACFFA04" w14:textId="77777777" w:rsidR="00A958B3" w:rsidRPr="00413D96" w:rsidRDefault="00A958B3" w:rsidP="00A958B3">
            <w:pPr>
              <w:tabs>
                <w:tab w:val="decimal" w:pos="533"/>
              </w:tabs>
              <w:ind w:right="-72"/>
              <w:jc w:val="right"/>
              <w:rPr>
                <w:rFonts w:ascii="Arial" w:eastAsia="Arial Unicode MS" w:hAnsi="Arial" w:cs="Arial"/>
                <w:color w:val="000000"/>
                <w:sz w:val="16"/>
                <w:szCs w:val="16"/>
              </w:rPr>
            </w:pPr>
          </w:p>
        </w:tc>
      </w:tr>
      <w:tr w:rsidR="00A958B3" w:rsidRPr="00413D96" w14:paraId="7DEBD582" w14:textId="77777777" w:rsidTr="00A958B3">
        <w:trPr>
          <w:cantSplit/>
        </w:trPr>
        <w:tc>
          <w:tcPr>
            <w:tcW w:w="3060" w:type="dxa"/>
            <w:tcBorders>
              <w:top w:val="nil"/>
              <w:bottom w:val="nil"/>
            </w:tcBorders>
            <w:shd w:val="clear" w:color="auto" w:fill="auto"/>
          </w:tcPr>
          <w:p w14:paraId="5150ED39" w14:textId="4833802E" w:rsidR="00A958B3" w:rsidRPr="00413D96" w:rsidRDefault="00A958B3" w:rsidP="00A958B3">
            <w:pPr>
              <w:ind w:left="43" w:right="-72" w:hanging="144"/>
              <w:rPr>
                <w:rFonts w:ascii="Arial" w:eastAsia="Arial Unicode MS" w:hAnsi="Arial" w:cs="Arial"/>
                <w:b/>
                <w:bCs/>
                <w:color w:val="000000"/>
                <w:sz w:val="16"/>
                <w:szCs w:val="16"/>
                <w:u w:val="single"/>
              </w:rPr>
            </w:pPr>
            <w:r w:rsidRPr="00413D96">
              <w:rPr>
                <w:rFonts w:ascii="Arial" w:eastAsia="Arial Unicode MS" w:hAnsi="Arial" w:cs="Arial"/>
                <w:color w:val="000000"/>
                <w:sz w:val="16"/>
                <w:szCs w:val="16"/>
              </w:rPr>
              <w:t xml:space="preserve">Nam Lik </w:t>
            </w:r>
            <w:r w:rsidR="00A1321E" w:rsidRPr="00A1321E">
              <w:rPr>
                <w:rFonts w:ascii="Arial" w:eastAsia="Arial Unicode MS" w:hAnsi="Arial" w:cs="Arial"/>
                <w:color w:val="000000"/>
                <w:sz w:val="16"/>
                <w:szCs w:val="16"/>
              </w:rPr>
              <w:t>1</w:t>
            </w:r>
            <w:r w:rsidRPr="00413D96">
              <w:rPr>
                <w:rFonts w:ascii="Arial" w:eastAsia="Arial Unicode MS" w:hAnsi="Arial" w:cs="Arial"/>
                <w:color w:val="000000"/>
                <w:sz w:val="16"/>
                <w:szCs w:val="16"/>
              </w:rPr>
              <w:t xml:space="preserve"> Power Company Limited</w:t>
            </w:r>
          </w:p>
        </w:tc>
        <w:tc>
          <w:tcPr>
            <w:tcW w:w="2588" w:type="dxa"/>
            <w:tcBorders>
              <w:top w:val="nil"/>
              <w:bottom w:val="nil"/>
            </w:tcBorders>
            <w:shd w:val="clear" w:color="auto" w:fill="auto"/>
          </w:tcPr>
          <w:p w14:paraId="28A9790D" w14:textId="77777777" w:rsidR="00A958B3" w:rsidRPr="00413D96" w:rsidRDefault="00A958B3" w:rsidP="00A958B3">
            <w:pPr>
              <w:ind w:left="144"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Generate and supply electricity</w:t>
            </w:r>
          </w:p>
        </w:tc>
        <w:tc>
          <w:tcPr>
            <w:tcW w:w="1152" w:type="dxa"/>
            <w:tcBorders>
              <w:top w:val="nil"/>
              <w:bottom w:val="nil"/>
            </w:tcBorders>
            <w:shd w:val="clear" w:color="auto" w:fill="auto"/>
            <w:vAlign w:val="bottom"/>
          </w:tcPr>
          <w:p w14:paraId="0895BD4B" w14:textId="47BAB219"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40</w:t>
            </w:r>
          </w:p>
        </w:tc>
        <w:tc>
          <w:tcPr>
            <w:tcW w:w="1152" w:type="dxa"/>
            <w:tcBorders>
              <w:top w:val="nil"/>
              <w:bottom w:val="nil"/>
            </w:tcBorders>
            <w:shd w:val="clear" w:color="auto" w:fill="auto"/>
            <w:vAlign w:val="bottom"/>
          </w:tcPr>
          <w:p w14:paraId="738BAA5A" w14:textId="5BA78AD4"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40</w:t>
            </w:r>
          </w:p>
        </w:tc>
        <w:tc>
          <w:tcPr>
            <w:tcW w:w="1152" w:type="dxa"/>
            <w:tcBorders>
              <w:top w:val="nil"/>
              <w:bottom w:val="single" w:sz="4" w:space="0" w:color="auto"/>
            </w:tcBorders>
            <w:shd w:val="clear" w:color="auto" w:fill="auto"/>
            <w:vAlign w:val="bottom"/>
          </w:tcPr>
          <w:p w14:paraId="5013432B" w14:textId="53A6D0A2"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494</w:t>
            </w:r>
          </w:p>
        </w:tc>
        <w:tc>
          <w:tcPr>
            <w:tcW w:w="1152" w:type="dxa"/>
            <w:tcBorders>
              <w:top w:val="nil"/>
              <w:bottom w:val="single" w:sz="4" w:space="0" w:color="auto"/>
            </w:tcBorders>
            <w:shd w:val="clear" w:color="auto" w:fill="auto"/>
            <w:vAlign w:val="bottom"/>
          </w:tcPr>
          <w:p w14:paraId="0E04A7DC" w14:textId="7ECDD4E7"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494</w:t>
            </w:r>
          </w:p>
        </w:tc>
        <w:tc>
          <w:tcPr>
            <w:tcW w:w="1152" w:type="dxa"/>
            <w:tcBorders>
              <w:top w:val="nil"/>
              <w:bottom w:val="single" w:sz="4" w:space="0" w:color="auto"/>
            </w:tcBorders>
            <w:shd w:val="clear" w:color="auto" w:fill="auto"/>
            <w:vAlign w:val="bottom"/>
          </w:tcPr>
          <w:p w14:paraId="63A8513A" w14:textId="08EA34A6"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818</w:t>
            </w:r>
          </w:p>
        </w:tc>
        <w:tc>
          <w:tcPr>
            <w:tcW w:w="1152" w:type="dxa"/>
            <w:tcBorders>
              <w:top w:val="nil"/>
              <w:bottom w:val="single" w:sz="4" w:space="0" w:color="auto"/>
            </w:tcBorders>
            <w:shd w:val="clear" w:color="auto" w:fill="auto"/>
            <w:vAlign w:val="bottom"/>
          </w:tcPr>
          <w:p w14:paraId="4B4101A6" w14:textId="428D80A5"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838</w:t>
            </w:r>
          </w:p>
        </w:tc>
        <w:tc>
          <w:tcPr>
            <w:tcW w:w="1152" w:type="dxa"/>
            <w:tcBorders>
              <w:top w:val="nil"/>
              <w:bottom w:val="single" w:sz="4" w:space="0" w:color="auto"/>
            </w:tcBorders>
            <w:shd w:val="clear" w:color="auto" w:fill="auto"/>
            <w:vAlign w:val="bottom"/>
          </w:tcPr>
          <w:p w14:paraId="17E92682" w14:textId="1B580D68"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6676FD99" w14:textId="6905397C" w:rsidR="00A958B3" w:rsidRPr="00413D96" w:rsidRDefault="00A958B3" w:rsidP="00A958B3">
            <w:pPr>
              <w:tabs>
                <w:tab w:val="decimal" w:pos="533"/>
              </w:tabs>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A958B3" w:rsidRPr="00413D96" w14:paraId="5D021F39" w14:textId="77777777" w:rsidTr="00A958B3">
        <w:trPr>
          <w:cantSplit/>
        </w:trPr>
        <w:tc>
          <w:tcPr>
            <w:tcW w:w="3060" w:type="dxa"/>
            <w:tcBorders>
              <w:top w:val="nil"/>
              <w:bottom w:val="nil"/>
            </w:tcBorders>
            <w:shd w:val="clear" w:color="auto" w:fill="auto"/>
          </w:tcPr>
          <w:p w14:paraId="5B6AD0E3" w14:textId="77777777" w:rsidR="00A958B3" w:rsidRPr="00413D96" w:rsidRDefault="00A958B3" w:rsidP="00A958B3">
            <w:pPr>
              <w:ind w:left="43" w:right="-72" w:hanging="144"/>
              <w:rPr>
                <w:rFonts w:ascii="Arial" w:eastAsia="Arial Unicode MS" w:hAnsi="Arial" w:cs="Arial"/>
                <w:color w:val="000000"/>
                <w:sz w:val="16"/>
                <w:szCs w:val="16"/>
              </w:rPr>
            </w:pPr>
          </w:p>
        </w:tc>
        <w:tc>
          <w:tcPr>
            <w:tcW w:w="2588" w:type="dxa"/>
            <w:tcBorders>
              <w:top w:val="nil"/>
              <w:bottom w:val="nil"/>
            </w:tcBorders>
            <w:shd w:val="clear" w:color="auto" w:fill="auto"/>
          </w:tcPr>
          <w:p w14:paraId="2BDC8DA0"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473201F3"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6481A469"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5C8D47E1"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330B669E"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576C9A1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7C60EE6C"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DA7A5AA"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138B2B20" w14:textId="77777777" w:rsidR="00A958B3" w:rsidRPr="00413D96" w:rsidRDefault="00A958B3" w:rsidP="00A958B3">
            <w:pPr>
              <w:tabs>
                <w:tab w:val="decimal" w:pos="533"/>
              </w:tabs>
              <w:ind w:right="-72"/>
              <w:jc w:val="right"/>
              <w:rPr>
                <w:rFonts w:ascii="Arial" w:eastAsia="Arial Unicode MS" w:hAnsi="Arial" w:cs="Arial"/>
                <w:color w:val="000000"/>
                <w:sz w:val="16"/>
                <w:szCs w:val="16"/>
              </w:rPr>
            </w:pPr>
          </w:p>
        </w:tc>
      </w:tr>
      <w:tr w:rsidR="00A958B3" w:rsidRPr="00413D96" w14:paraId="2C730F86" w14:textId="77777777" w:rsidTr="00A958B3">
        <w:trPr>
          <w:cantSplit/>
        </w:trPr>
        <w:tc>
          <w:tcPr>
            <w:tcW w:w="3060" w:type="dxa"/>
            <w:tcBorders>
              <w:top w:val="nil"/>
              <w:bottom w:val="nil"/>
            </w:tcBorders>
            <w:shd w:val="clear" w:color="auto" w:fill="auto"/>
          </w:tcPr>
          <w:p w14:paraId="517F7952" w14:textId="53DC30CE"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Total investments in joint ventures</w:t>
            </w:r>
          </w:p>
        </w:tc>
        <w:tc>
          <w:tcPr>
            <w:tcW w:w="2588" w:type="dxa"/>
            <w:tcBorders>
              <w:top w:val="nil"/>
              <w:bottom w:val="nil"/>
            </w:tcBorders>
            <w:shd w:val="clear" w:color="auto" w:fill="auto"/>
          </w:tcPr>
          <w:p w14:paraId="225E328E"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2C63D6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A2EDE74"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318E4E7" w14:textId="3C64A2DB"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829</w:t>
            </w:r>
          </w:p>
        </w:tc>
        <w:tc>
          <w:tcPr>
            <w:tcW w:w="1152" w:type="dxa"/>
            <w:tcBorders>
              <w:top w:val="nil"/>
              <w:bottom w:val="nil"/>
            </w:tcBorders>
            <w:shd w:val="clear" w:color="auto" w:fill="auto"/>
            <w:vAlign w:val="bottom"/>
          </w:tcPr>
          <w:p w14:paraId="7D1246CF" w14:textId="56A9CC1D"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829</w:t>
            </w:r>
          </w:p>
        </w:tc>
        <w:tc>
          <w:tcPr>
            <w:tcW w:w="1152" w:type="dxa"/>
            <w:tcBorders>
              <w:top w:val="nil"/>
              <w:bottom w:val="nil"/>
            </w:tcBorders>
            <w:shd w:val="clear" w:color="auto" w:fill="auto"/>
            <w:vAlign w:val="bottom"/>
          </w:tcPr>
          <w:p w14:paraId="41336BAF" w14:textId="69D72DF0"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3</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038</w:t>
            </w:r>
          </w:p>
        </w:tc>
        <w:tc>
          <w:tcPr>
            <w:tcW w:w="1152" w:type="dxa"/>
            <w:tcBorders>
              <w:top w:val="nil"/>
              <w:bottom w:val="nil"/>
            </w:tcBorders>
            <w:shd w:val="clear" w:color="auto" w:fill="auto"/>
            <w:vAlign w:val="bottom"/>
          </w:tcPr>
          <w:p w14:paraId="6CB6F568" w14:textId="1A7F75DB"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967</w:t>
            </w:r>
          </w:p>
        </w:tc>
        <w:tc>
          <w:tcPr>
            <w:tcW w:w="1152" w:type="dxa"/>
            <w:tcBorders>
              <w:top w:val="nil"/>
              <w:bottom w:val="nil"/>
            </w:tcBorders>
            <w:shd w:val="clear" w:color="auto" w:fill="auto"/>
            <w:vAlign w:val="bottom"/>
          </w:tcPr>
          <w:p w14:paraId="41F19902" w14:textId="7363E3EA"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139</w:t>
            </w:r>
          </w:p>
        </w:tc>
        <w:tc>
          <w:tcPr>
            <w:tcW w:w="1152" w:type="dxa"/>
            <w:tcBorders>
              <w:top w:val="nil"/>
              <w:bottom w:val="nil"/>
            </w:tcBorders>
            <w:shd w:val="clear" w:color="auto" w:fill="auto"/>
            <w:vAlign w:val="bottom"/>
          </w:tcPr>
          <w:p w14:paraId="6C87AFE0" w14:textId="06A4A69C" w:rsidR="00A958B3" w:rsidRPr="00413D96" w:rsidRDefault="00A1321E" w:rsidP="00A958B3">
            <w:pPr>
              <w:tabs>
                <w:tab w:val="decimal" w:pos="533"/>
              </w:tabs>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414</w:t>
            </w:r>
          </w:p>
        </w:tc>
      </w:tr>
      <w:tr w:rsidR="00A958B3" w:rsidRPr="00413D96" w14:paraId="4F665AA3" w14:textId="77777777" w:rsidTr="00A958B3">
        <w:trPr>
          <w:cantSplit/>
          <w:trHeight w:val="288"/>
        </w:trPr>
        <w:tc>
          <w:tcPr>
            <w:tcW w:w="3060" w:type="dxa"/>
            <w:tcBorders>
              <w:top w:val="nil"/>
              <w:bottom w:val="nil"/>
            </w:tcBorders>
            <w:shd w:val="clear" w:color="auto" w:fill="auto"/>
            <w:vAlign w:val="bottom"/>
          </w:tcPr>
          <w:p w14:paraId="1DC1A851" w14:textId="2AA057AB"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u w:val="single"/>
              </w:rPr>
              <w:t>Less</w:t>
            </w:r>
            <w:r w:rsidRPr="00413D96">
              <w:rPr>
                <w:rFonts w:ascii="Arial" w:eastAsia="Arial Unicode MS" w:hAnsi="Arial" w:cs="Arial"/>
                <w:color w:val="000000"/>
                <w:sz w:val="16"/>
                <w:szCs w:val="16"/>
              </w:rPr>
              <w:t>: Allowance in impairment</w:t>
            </w:r>
          </w:p>
        </w:tc>
        <w:tc>
          <w:tcPr>
            <w:tcW w:w="2588" w:type="dxa"/>
            <w:tcBorders>
              <w:top w:val="nil"/>
              <w:bottom w:val="nil"/>
            </w:tcBorders>
            <w:shd w:val="clear" w:color="auto" w:fill="auto"/>
          </w:tcPr>
          <w:p w14:paraId="2962EFC3"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5394D87E"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0422CA6"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single" w:sz="4" w:space="0" w:color="auto"/>
            </w:tcBorders>
            <w:shd w:val="clear" w:color="auto" w:fill="auto"/>
            <w:vAlign w:val="bottom"/>
          </w:tcPr>
          <w:p w14:paraId="55B78BBC" w14:textId="2241FEEE"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r w:rsidR="00A1321E" w:rsidRPr="00A1321E">
              <w:rPr>
                <w:rFonts w:ascii="Arial" w:eastAsia="Arial Unicode MS" w:hAnsi="Arial" w:cs="Arial"/>
                <w:color w:val="000000"/>
                <w:sz w:val="16"/>
                <w:szCs w:val="16"/>
              </w:rPr>
              <w:t>502</w:t>
            </w: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7D78844F" w14:textId="6CF82BF3"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1378C2D0" w14:textId="22362147"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r w:rsidR="00A1321E" w:rsidRPr="00A1321E">
              <w:rPr>
                <w:rFonts w:ascii="Arial" w:eastAsia="Arial Unicode MS" w:hAnsi="Arial" w:cs="Arial"/>
                <w:color w:val="000000"/>
                <w:sz w:val="16"/>
                <w:szCs w:val="16"/>
              </w:rPr>
              <w:t>172</w:t>
            </w: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1AD65FA2" w14:textId="0F1D1A3F"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2D1F9AED" w14:textId="13892354" w:rsidR="00A958B3" w:rsidRPr="00413D96" w:rsidRDefault="00A958B3" w:rsidP="00A958B3">
            <w:pPr>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c>
          <w:tcPr>
            <w:tcW w:w="1152" w:type="dxa"/>
            <w:tcBorders>
              <w:top w:val="nil"/>
              <w:bottom w:val="single" w:sz="4" w:space="0" w:color="auto"/>
            </w:tcBorders>
            <w:shd w:val="clear" w:color="auto" w:fill="auto"/>
            <w:vAlign w:val="bottom"/>
          </w:tcPr>
          <w:p w14:paraId="30873E1B" w14:textId="27702005" w:rsidR="00A958B3" w:rsidRPr="00413D96" w:rsidRDefault="00A958B3" w:rsidP="00A958B3">
            <w:pPr>
              <w:tabs>
                <w:tab w:val="decimal" w:pos="533"/>
              </w:tabs>
              <w:ind w:right="-72"/>
              <w:jc w:val="right"/>
              <w:rPr>
                <w:rFonts w:ascii="Arial" w:eastAsia="Arial Unicode MS" w:hAnsi="Arial" w:cs="Arial"/>
                <w:color w:val="000000"/>
                <w:sz w:val="16"/>
                <w:szCs w:val="16"/>
              </w:rPr>
            </w:pPr>
            <w:r w:rsidRPr="00413D96">
              <w:rPr>
                <w:rFonts w:ascii="Arial" w:eastAsia="Arial Unicode MS" w:hAnsi="Arial" w:cs="Arial"/>
                <w:color w:val="000000"/>
                <w:sz w:val="16"/>
                <w:szCs w:val="16"/>
              </w:rPr>
              <w:t>-</w:t>
            </w:r>
          </w:p>
        </w:tc>
      </w:tr>
      <w:tr w:rsidR="00A958B3" w:rsidRPr="00413D96" w14:paraId="2C72CE5F" w14:textId="77777777" w:rsidTr="00A958B3">
        <w:trPr>
          <w:cantSplit/>
        </w:trPr>
        <w:tc>
          <w:tcPr>
            <w:tcW w:w="3060" w:type="dxa"/>
            <w:tcBorders>
              <w:top w:val="nil"/>
              <w:bottom w:val="nil"/>
            </w:tcBorders>
            <w:shd w:val="clear" w:color="auto" w:fill="auto"/>
          </w:tcPr>
          <w:p w14:paraId="211C333D" w14:textId="77777777" w:rsidR="00A958B3" w:rsidRPr="00413D96" w:rsidRDefault="00A958B3" w:rsidP="00A958B3">
            <w:pPr>
              <w:ind w:left="43" w:right="-72" w:hanging="144"/>
              <w:rPr>
                <w:rFonts w:ascii="Arial" w:eastAsia="Arial Unicode MS" w:hAnsi="Arial" w:cs="Arial"/>
                <w:color w:val="000000"/>
                <w:sz w:val="16"/>
                <w:szCs w:val="16"/>
              </w:rPr>
            </w:pPr>
          </w:p>
        </w:tc>
        <w:tc>
          <w:tcPr>
            <w:tcW w:w="2588" w:type="dxa"/>
            <w:tcBorders>
              <w:top w:val="nil"/>
              <w:bottom w:val="nil"/>
            </w:tcBorders>
            <w:shd w:val="clear" w:color="auto" w:fill="auto"/>
          </w:tcPr>
          <w:p w14:paraId="51E674E4"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111F1E7B"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71E10B61"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617E7901"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4BF50370"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1191C4FE"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03F0DEE"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2E062C25"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single" w:sz="4" w:space="0" w:color="auto"/>
              <w:bottom w:val="nil"/>
            </w:tcBorders>
            <w:shd w:val="clear" w:color="auto" w:fill="auto"/>
            <w:vAlign w:val="bottom"/>
          </w:tcPr>
          <w:p w14:paraId="3DD84243" w14:textId="77777777" w:rsidR="00A958B3" w:rsidRPr="00413D96" w:rsidRDefault="00A958B3" w:rsidP="00A958B3">
            <w:pPr>
              <w:tabs>
                <w:tab w:val="decimal" w:pos="533"/>
              </w:tabs>
              <w:ind w:right="-72"/>
              <w:jc w:val="right"/>
              <w:rPr>
                <w:rFonts w:ascii="Arial" w:eastAsia="Arial Unicode MS" w:hAnsi="Arial" w:cs="Arial"/>
                <w:color w:val="000000"/>
                <w:sz w:val="16"/>
                <w:szCs w:val="16"/>
              </w:rPr>
            </w:pPr>
          </w:p>
        </w:tc>
      </w:tr>
      <w:tr w:rsidR="00A958B3" w:rsidRPr="00413D96" w14:paraId="3232FEDE" w14:textId="77777777" w:rsidTr="00A958B3">
        <w:trPr>
          <w:cantSplit/>
          <w:trHeight w:val="87"/>
        </w:trPr>
        <w:tc>
          <w:tcPr>
            <w:tcW w:w="3060" w:type="dxa"/>
            <w:tcBorders>
              <w:top w:val="nil"/>
              <w:bottom w:val="nil"/>
            </w:tcBorders>
            <w:shd w:val="clear" w:color="auto" w:fill="auto"/>
          </w:tcPr>
          <w:p w14:paraId="3574BB2E" w14:textId="657762D5" w:rsidR="00A958B3" w:rsidRPr="00413D96" w:rsidRDefault="00A958B3" w:rsidP="00A958B3">
            <w:pPr>
              <w:ind w:left="43" w:right="-72" w:hanging="144"/>
              <w:rPr>
                <w:rFonts w:ascii="Arial" w:eastAsia="Arial Unicode MS" w:hAnsi="Arial" w:cs="Arial"/>
                <w:color w:val="000000"/>
                <w:sz w:val="16"/>
                <w:szCs w:val="16"/>
              </w:rPr>
            </w:pPr>
            <w:r w:rsidRPr="00413D96">
              <w:rPr>
                <w:rFonts w:ascii="Arial" w:eastAsia="Arial Unicode MS" w:hAnsi="Arial" w:cs="Arial"/>
                <w:color w:val="000000"/>
                <w:sz w:val="16"/>
                <w:szCs w:val="16"/>
              </w:rPr>
              <w:t>Total investments in joint ventures</w:t>
            </w:r>
            <w:r w:rsidR="002125C9" w:rsidRPr="00413D96">
              <w:rPr>
                <w:rFonts w:ascii="Arial" w:eastAsia="Arial Unicode MS" w:hAnsi="Arial" w:cs="Arial"/>
                <w:color w:val="000000"/>
                <w:sz w:val="16"/>
                <w:szCs w:val="16"/>
                <w:cs/>
              </w:rPr>
              <w:t xml:space="preserve"> </w:t>
            </w:r>
            <w:r w:rsidR="002125C9" w:rsidRPr="00413D96">
              <w:rPr>
                <w:rFonts w:ascii="Arial" w:eastAsia="Arial Unicode MS" w:hAnsi="Arial" w:cs="Arial"/>
                <w:color w:val="000000"/>
                <w:sz w:val="16"/>
                <w:szCs w:val="16"/>
              </w:rPr>
              <w:t>- net</w:t>
            </w:r>
          </w:p>
        </w:tc>
        <w:tc>
          <w:tcPr>
            <w:tcW w:w="2588" w:type="dxa"/>
            <w:tcBorders>
              <w:top w:val="nil"/>
              <w:bottom w:val="nil"/>
            </w:tcBorders>
            <w:shd w:val="clear" w:color="auto" w:fill="auto"/>
          </w:tcPr>
          <w:p w14:paraId="5A3D95A6" w14:textId="77777777" w:rsidR="00A958B3" w:rsidRPr="00413D96" w:rsidRDefault="00A958B3" w:rsidP="00A958B3">
            <w:pPr>
              <w:ind w:left="144" w:right="-72" w:hanging="144"/>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7A2D527"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nil"/>
            </w:tcBorders>
            <w:shd w:val="clear" w:color="auto" w:fill="auto"/>
            <w:vAlign w:val="bottom"/>
          </w:tcPr>
          <w:p w14:paraId="0CD7F676" w14:textId="77777777" w:rsidR="00A958B3" w:rsidRPr="00413D96" w:rsidRDefault="00A958B3" w:rsidP="00A958B3">
            <w:pPr>
              <w:ind w:right="-72"/>
              <w:jc w:val="right"/>
              <w:rPr>
                <w:rFonts w:ascii="Arial" w:eastAsia="Arial Unicode MS" w:hAnsi="Arial" w:cs="Arial"/>
                <w:color w:val="000000"/>
                <w:sz w:val="16"/>
                <w:szCs w:val="16"/>
              </w:rPr>
            </w:pPr>
          </w:p>
        </w:tc>
        <w:tc>
          <w:tcPr>
            <w:tcW w:w="1152" w:type="dxa"/>
            <w:tcBorders>
              <w:top w:val="nil"/>
              <w:bottom w:val="single" w:sz="4" w:space="0" w:color="auto"/>
            </w:tcBorders>
            <w:shd w:val="clear" w:color="auto" w:fill="auto"/>
            <w:vAlign w:val="bottom"/>
          </w:tcPr>
          <w:p w14:paraId="5416D6AC" w14:textId="5B27CEEF"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327</w:t>
            </w:r>
          </w:p>
        </w:tc>
        <w:tc>
          <w:tcPr>
            <w:tcW w:w="1152" w:type="dxa"/>
            <w:tcBorders>
              <w:top w:val="nil"/>
              <w:bottom w:val="single" w:sz="4" w:space="0" w:color="auto"/>
            </w:tcBorders>
            <w:shd w:val="clear" w:color="auto" w:fill="auto"/>
            <w:vAlign w:val="bottom"/>
          </w:tcPr>
          <w:p w14:paraId="0B365B1B" w14:textId="52C4D4FC"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829</w:t>
            </w:r>
          </w:p>
        </w:tc>
        <w:tc>
          <w:tcPr>
            <w:tcW w:w="1152" w:type="dxa"/>
            <w:tcBorders>
              <w:top w:val="nil"/>
              <w:bottom w:val="single" w:sz="4" w:space="0" w:color="auto"/>
            </w:tcBorders>
            <w:shd w:val="clear" w:color="auto" w:fill="auto"/>
            <w:vAlign w:val="bottom"/>
          </w:tcPr>
          <w:p w14:paraId="3F51CD63" w14:textId="6A0A702B"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866</w:t>
            </w:r>
          </w:p>
        </w:tc>
        <w:tc>
          <w:tcPr>
            <w:tcW w:w="1152" w:type="dxa"/>
            <w:tcBorders>
              <w:top w:val="nil"/>
              <w:bottom w:val="single" w:sz="4" w:space="0" w:color="auto"/>
            </w:tcBorders>
            <w:shd w:val="clear" w:color="auto" w:fill="auto"/>
            <w:vAlign w:val="bottom"/>
          </w:tcPr>
          <w:p w14:paraId="404119BE" w14:textId="79E0B8DD"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2</w:t>
            </w:r>
            <w:r w:rsidR="00A958B3" w:rsidRPr="00413D96">
              <w:rPr>
                <w:rFonts w:ascii="Arial" w:eastAsia="Arial Unicode MS" w:hAnsi="Arial" w:cs="Arial"/>
                <w:color w:val="000000"/>
                <w:sz w:val="16"/>
                <w:szCs w:val="16"/>
              </w:rPr>
              <w:t>,</w:t>
            </w:r>
            <w:r w:rsidRPr="00A1321E">
              <w:rPr>
                <w:rFonts w:ascii="Arial" w:eastAsia="Arial Unicode MS" w:hAnsi="Arial" w:cs="Arial"/>
                <w:color w:val="000000"/>
                <w:sz w:val="16"/>
                <w:szCs w:val="16"/>
              </w:rPr>
              <w:t>967</w:t>
            </w:r>
          </w:p>
        </w:tc>
        <w:tc>
          <w:tcPr>
            <w:tcW w:w="1152" w:type="dxa"/>
            <w:tcBorders>
              <w:top w:val="nil"/>
              <w:bottom w:val="single" w:sz="4" w:space="0" w:color="auto"/>
            </w:tcBorders>
            <w:shd w:val="clear" w:color="auto" w:fill="auto"/>
            <w:vAlign w:val="bottom"/>
          </w:tcPr>
          <w:p w14:paraId="1C857281" w14:textId="35D63CFD" w:rsidR="00A958B3" w:rsidRPr="00413D96" w:rsidRDefault="00A1321E" w:rsidP="00A958B3">
            <w:pPr>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139</w:t>
            </w:r>
          </w:p>
        </w:tc>
        <w:tc>
          <w:tcPr>
            <w:tcW w:w="1152" w:type="dxa"/>
            <w:tcBorders>
              <w:top w:val="nil"/>
              <w:bottom w:val="single" w:sz="4" w:space="0" w:color="auto"/>
            </w:tcBorders>
            <w:shd w:val="clear" w:color="auto" w:fill="auto"/>
            <w:vAlign w:val="bottom"/>
          </w:tcPr>
          <w:p w14:paraId="46868898" w14:textId="3149A3A7" w:rsidR="00A958B3" w:rsidRPr="00413D96" w:rsidRDefault="00A1321E" w:rsidP="00A958B3">
            <w:pPr>
              <w:tabs>
                <w:tab w:val="decimal" w:pos="533"/>
              </w:tabs>
              <w:ind w:right="-72"/>
              <w:jc w:val="right"/>
              <w:rPr>
                <w:rFonts w:ascii="Arial" w:eastAsia="Arial Unicode MS" w:hAnsi="Arial" w:cs="Arial"/>
                <w:color w:val="000000"/>
                <w:sz w:val="16"/>
                <w:szCs w:val="16"/>
              </w:rPr>
            </w:pPr>
            <w:r w:rsidRPr="00A1321E">
              <w:rPr>
                <w:rFonts w:ascii="Arial" w:eastAsia="Arial Unicode MS" w:hAnsi="Arial" w:cs="Arial"/>
                <w:color w:val="000000"/>
                <w:sz w:val="16"/>
                <w:szCs w:val="16"/>
              </w:rPr>
              <w:t>414</w:t>
            </w:r>
          </w:p>
        </w:tc>
      </w:tr>
    </w:tbl>
    <w:p w14:paraId="696867B5" w14:textId="77777777" w:rsidR="00DC6A9C" w:rsidRPr="00413D96" w:rsidRDefault="00DC6A9C" w:rsidP="00A20447">
      <w:pPr>
        <w:ind w:left="477" w:firstLine="63"/>
        <w:jc w:val="both"/>
        <w:rPr>
          <w:rFonts w:ascii="Arial" w:eastAsia="Arial Unicode MS" w:hAnsi="Arial" w:cs="Arial"/>
          <w:color w:val="000000"/>
          <w:sz w:val="18"/>
          <w:szCs w:val="18"/>
        </w:rPr>
      </w:pPr>
    </w:p>
    <w:p w14:paraId="3CDAAB13" w14:textId="77777777" w:rsidR="009168BD" w:rsidRPr="00413D96" w:rsidRDefault="009168BD" w:rsidP="00BD647D">
      <w:pPr>
        <w:jc w:val="both"/>
        <w:outlineLvl w:val="0"/>
        <w:rPr>
          <w:rFonts w:ascii="Arial" w:eastAsia="Arial Unicode MS" w:hAnsi="Arial"/>
          <w:color w:val="000000"/>
          <w:sz w:val="18"/>
          <w:szCs w:val="18"/>
          <w:cs/>
          <w:lang w:val="en-US"/>
        </w:rPr>
        <w:sectPr w:rsidR="009168BD" w:rsidRPr="00413D96" w:rsidSect="001500B7">
          <w:pgSz w:w="16840" w:h="11907" w:orient="landscape" w:code="9"/>
          <w:pgMar w:top="1440" w:right="720" w:bottom="720" w:left="720" w:header="706" w:footer="706" w:gutter="0"/>
          <w:cols w:space="720"/>
          <w:noEndnote/>
          <w:docGrid w:linePitch="326"/>
        </w:sectPr>
      </w:pPr>
    </w:p>
    <w:bookmarkEnd w:id="10"/>
    <w:p w14:paraId="2BE1CD9F" w14:textId="77777777" w:rsidR="00E60265" w:rsidRPr="00CE7631" w:rsidRDefault="00E60265" w:rsidP="00DC6A9C">
      <w:pPr>
        <w:ind w:left="540"/>
        <w:jc w:val="both"/>
        <w:rPr>
          <w:rFonts w:ascii="Arial" w:eastAsia="Arial Unicode MS" w:hAnsi="Arial" w:cs="Arial"/>
          <w:i/>
          <w:iCs/>
          <w:color w:val="000000"/>
          <w:sz w:val="18"/>
          <w:szCs w:val="18"/>
        </w:rPr>
      </w:pPr>
    </w:p>
    <w:p w14:paraId="109A1ED0" w14:textId="77777777" w:rsidR="009168BD" w:rsidRPr="00CE7631" w:rsidRDefault="009168BD" w:rsidP="00DC6A9C">
      <w:pPr>
        <w:ind w:left="540"/>
        <w:jc w:val="both"/>
        <w:rPr>
          <w:rFonts w:ascii="Arial" w:eastAsia="Arial Unicode MS" w:hAnsi="Arial" w:cs="Arial"/>
          <w:b/>
          <w:bCs/>
          <w:color w:val="000000"/>
          <w:sz w:val="18"/>
          <w:szCs w:val="18"/>
        </w:rPr>
      </w:pPr>
      <w:r w:rsidRPr="00CE7631">
        <w:rPr>
          <w:rFonts w:ascii="Arial" w:eastAsia="Arial Unicode MS" w:hAnsi="Arial" w:cs="Arial"/>
          <w:b/>
          <w:bCs/>
          <w:color w:val="000000"/>
          <w:sz w:val="18"/>
          <w:szCs w:val="18"/>
        </w:rPr>
        <w:t>Summarised financial information for joint ventures</w:t>
      </w:r>
    </w:p>
    <w:p w14:paraId="039CC112" w14:textId="77777777" w:rsidR="009168BD" w:rsidRPr="00CE7631" w:rsidRDefault="009168BD" w:rsidP="00DC6A9C">
      <w:pPr>
        <w:ind w:left="540"/>
        <w:jc w:val="both"/>
        <w:rPr>
          <w:rFonts w:ascii="Arial" w:eastAsia="Arial Unicode MS" w:hAnsi="Arial" w:cs="Arial"/>
          <w:i/>
          <w:iCs/>
          <w:color w:val="000000"/>
          <w:sz w:val="18"/>
          <w:szCs w:val="18"/>
        </w:rPr>
      </w:pPr>
    </w:p>
    <w:p w14:paraId="1E457522" w14:textId="18A8A299" w:rsidR="00CE7BC9" w:rsidRPr="00CE7631" w:rsidRDefault="009168BD" w:rsidP="00D8199E">
      <w:pPr>
        <w:ind w:left="540"/>
        <w:jc w:val="both"/>
        <w:rPr>
          <w:rFonts w:ascii="Arial" w:eastAsia="Arial Unicode MS" w:hAnsi="Arial" w:cs="Arial"/>
          <w:color w:val="000000"/>
          <w:sz w:val="18"/>
          <w:szCs w:val="18"/>
        </w:rPr>
      </w:pPr>
      <w:r w:rsidRPr="00CE7631">
        <w:rPr>
          <w:rFonts w:ascii="Arial" w:eastAsia="Arial Unicode MS" w:hAnsi="Arial" w:cs="Arial"/>
          <w:color w:val="000000"/>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6834E4F3" w14:textId="77777777" w:rsidR="00C253B5" w:rsidRPr="00CE7631" w:rsidRDefault="00C253B5" w:rsidP="00D8199E">
      <w:pPr>
        <w:ind w:left="540"/>
        <w:jc w:val="both"/>
        <w:rPr>
          <w:rFonts w:ascii="Arial" w:eastAsia="Arial Unicode MS" w:hAnsi="Arial" w:cs="Arial"/>
          <w:color w:val="000000"/>
          <w:sz w:val="18"/>
          <w:szCs w:val="18"/>
        </w:rPr>
      </w:pPr>
    </w:p>
    <w:p w14:paraId="5D8B9B4E" w14:textId="112A42F5" w:rsidR="009168BD" w:rsidRPr="00CE7631" w:rsidRDefault="009168BD" w:rsidP="000A47EF">
      <w:pPr>
        <w:ind w:left="540"/>
        <w:jc w:val="thaiDistribute"/>
        <w:rPr>
          <w:rFonts w:ascii="Arial" w:eastAsia="Arial Unicode MS" w:hAnsi="Arial" w:cs="Arial"/>
          <w:b/>
          <w:bCs/>
          <w:color w:val="000000"/>
          <w:sz w:val="18"/>
          <w:szCs w:val="18"/>
        </w:rPr>
      </w:pPr>
      <w:r w:rsidRPr="00CE7631">
        <w:rPr>
          <w:rFonts w:ascii="Arial" w:eastAsia="Arial Unicode MS" w:hAnsi="Arial" w:cs="Arial"/>
          <w:b/>
          <w:bCs/>
          <w:color w:val="000000"/>
          <w:sz w:val="18"/>
          <w:szCs w:val="18"/>
        </w:rPr>
        <w:t>Summarised statement of financial position</w:t>
      </w:r>
    </w:p>
    <w:tbl>
      <w:tblPr>
        <w:tblW w:w="9621" w:type="dxa"/>
        <w:tblLayout w:type="fixed"/>
        <w:tblLook w:val="0000" w:firstRow="0" w:lastRow="0" w:firstColumn="0" w:lastColumn="0" w:noHBand="0" w:noVBand="0"/>
      </w:tblPr>
      <w:tblGrid>
        <w:gridCol w:w="6507"/>
        <w:gridCol w:w="1555"/>
        <w:gridCol w:w="1559"/>
      </w:tblGrid>
      <w:tr w:rsidR="009168BD" w:rsidRPr="00CE7631" w14:paraId="25218C6E" w14:textId="77777777" w:rsidTr="00E417C7">
        <w:trPr>
          <w:cantSplit/>
        </w:trPr>
        <w:tc>
          <w:tcPr>
            <w:tcW w:w="6507" w:type="dxa"/>
            <w:shd w:val="clear" w:color="auto" w:fill="auto"/>
          </w:tcPr>
          <w:p w14:paraId="4FD1DD38" w14:textId="77777777" w:rsidR="009168BD" w:rsidRPr="00CE7631" w:rsidRDefault="009168BD" w:rsidP="00BD647D">
            <w:pPr>
              <w:ind w:left="436" w:right="-86"/>
              <w:rPr>
                <w:rFonts w:ascii="Arial" w:hAnsi="Arial" w:cs="Arial"/>
                <w:color w:val="000000"/>
                <w:sz w:val="18"/>
                <w:szCs w:val="18"/>
              </w:rPr>
            </w:pPr>
          </w:p>
        </w:tc>
        <w:tc>
          <w:tcPr>
            <w:tcW w:w="3114" w:type="dxa"/>
            <w:gridSpan w:val="2"/>
            <w:tcBorders>
              <w:bottom w:val="single" w:sz="4" w:space="0" w:color="auto"/>
            </w:tcBorders>
            <w:shd w:val="clear" w:color="auto" w:fill="auto"/>
            <w:vAlign w:val="bottom"/>
          </w:tcPr>
          <w:p w14:paraId="41209E09" w14:textId="77777777" w:rsidR="009168BD" w:rsidRPr="00CE7631" w:rsidRDefault="009168BD" w:rsidP="00BD647D">
            <w:pPr>
              <w:ind w:right="-72"/>
              <w:jc w:val="center"/>
              <w:rPr>
                <w:rFonts w:ascii="Arial" w:hAnsi="Arial" w:cs="Arial"/>
                <w:b/>
                <w:bCs/>
                <w:color w:val="000000"/>
                <w:sz w:val="18"/>
                <w:szCs w:val="18"/>
              </w:rPr>
            </w:pPr>
            <w:r w:rsidRPr="00CE7631">
              <w:rPr>
                <w:rFonts w:ascii="Arial" w:hAnsi="Arial" w:cs="Arial"/>
                <w:b/>
                <w:bCs/>
                <w:color w:val="000000"/>
                <w:sz w:val="18"/>
                <w:szCs w:val="18"/>
              </w:rPr>
              <w:t xml:space="preserve">Thai Solar Renewable </w:t>
            </w:r>
          </w:p>
          <w:p w14:paraId="1B5BA04E" w14:textId="77777777" w:rsidR="009168BD" w:rsidRPr="00CE7631" w:rsidRDefault="009168BD" w:rsidP="00BD647D">
            <w:pPr>
              <w:ind w:right="-72"/>
              <w:jc w:val="center"/>
              <w:rPr>
                <w:rFonts w:ascii="Arial" w:hAnsi="Arial" w:cs="Arial"/>
                <w:b/>
                <w:bCs/>
                <w:color w:val="000000"/>
                <w:sz w:val="18"/>
                <w:szCs w:val="18"/>
                <w:cs/>
              </w:rPr>
            </w:pPr>
            <w:r w:rsidRPr="00CE7631">
              <w:rPr>
                <w:rFonts w:ascii="Arial" w:hAnsi="Arial" w:cs="Arial"/>
                <w:b/>
                <w:bCs/>
                <w:color w:val="000000"/>
                <w:sz w:val="18"/>
                <w:szCs w:val="18"/>
              </w:rPr>
              <w:t>Company Limited</w:t>
            </w:r>
          </w:p>
        </w:tc>
      </w:tr>
      <w:tr w:rsidR="00C000C4" w:rsidRPr="00413D96" w14:paraId="48FA5AF2" w14:textId="77777777" w:rsidTr="004B78DD">
        <w:trPr>
          <w:cantSplit/>
        </w:trPr>
        <w:tc>
          <w:tcPr>
            <w:tcW w:w="6507" w:type="dxa"/>
            <w:shd w:val="clear" w:color="auto" w:fill="auto"/>
          </w:tcPr>
          <w:p w14:paraId="1315255D" w14:textId="7A3F47AA" w:rsidR="00C000C4" w:rsidRPr="00413D96" w:rsidRDefault="00C000C4" w:rsidP="00C000C4">
            <w:pPr>
              <w:ind w:left="436" w:right="-86"/>
              <w:rPr>
                <w:rFonts w:ascii="Arial" w:hAnsi="Arial" w:cs="Arial"/>
                <w:b/>
                <w:bCs/>
                <w:color w:val="000000"/>
                <w:sz w:val="18"/>
                <w:szCs w:val="18"/>
                <w:cs/>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555" w:type="dxa"/>
            <w:shd w:val="clear" w:color="auto" w:fill="auto"/>
          </w:tcPr>
          <w:p w14:paraId="2D472C9D" w14:textId="55362C54"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1559" w:type="dxa"/>
            <w:shd w:val="clear" w:color="auto" w:fill="auto"/>
          </w:tcPr>
          <w:p w14:paraId="1E8755FC" w14:textId="567E2E41"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046164FE" w14:textId="77777777" w:rsidTr="004B78DD">
        <w:trPr>
          <w:cantSplit/>
        </w:trPr>
        <w:tc>
          <w:tcPr>
            <w:tcW w:w="6507" w:type="dxa"/>
            <w:shd w:val="clear" w:color="auto" w:fill="auto"/>
          </w:tcPr>
          <w:p w14:paraId="477FCACF" w14:textId="77777777" w:rsidR="009168BD" w:rsidRPr="00413D96" w:rsidRDefault="009168BD" w:rsidP="00BD647D">
            <w:pPr>
              <w:ind w:left="436" w:right="-86"/>
              <w:rPr>
                <w:rFonts w:ascii="Arial" w:hAnsi="Arial" w:cs="Arial"/>
                <w:color w:val="000000"/>
                <w:sz w:val="18"/>
                <w:szCs w:val="18"/>
              </w:rPr>
            </w:pPr>
          </w:p>
        </w:tc>
        <w:tc>
          <w:tcPr>
            <w:tcW w:w="1555" w:type="dxa"/>
            <w:tcBorders>
              <w:bottom w:val="single" w:sz="4" w:space="0" w:color="auto"/>
            </w:tcBorders>
            <w:shd w:val="clear" w:color="auto" w:fill="auto"/>
          </w:tcPr>
          <w:p w14:paraId="0C943953"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559" w:type="dxa"/>
            <w:tcBorders>
              <w:bottom w:val="single" w:sz="4" w:space="0" w:color="auto"/>
            </w:tcBorders>
            <w:shd w:val="clear" w:color="auto" w:fill="auto"/>
          </w:tcPr>
          <w:p w14:paraId="2D67DBA0"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168BD" w:rsidRPr="00CE7631" w14:paraId="17FE3264" w14:textId="77777777" w:rsidTr="004B78DD">
        <w:trPr>
          <w:cantSplit/>
        </w:trPr>
        <w:tc>
          <w:tcPr>
            <w:tcW w:w="6507" w:type="dxa"/>
            <w:shd w:val="clear" w:color="auto" w:fill="auto"/>
          </w:tcPr>
          <w:p w14:paraId="276C0BEA" w14:textId="77777777" w:rsidR="009168BD" w:rsidRPr="00CE7631" w:rsidRDefault="009168BD" w:rsidP="00BD647D">
            <w:pPr>
              <w:ind w:left="436" w:right="-86"/>
              <w:rPr>
                <w:rFonts w:ascii="Arial" w:hAnsi="Arial" w:cs="Arial"/>
                <w:color w:val="000000"/>
                <w:sz w:val="16"/>
                <w:szCs w:val="16"/>
                <w:cs/>
              </w:rPr>
            </w:pPr>
          </w:p>
        </w:tc>
        <w:tc>
          <w:tcPr>
            <w:tcW w:w="1555" w:type="dxa"/>
            <w:tcBorders>
              <w:top w:val="single" w:sz="4" w:space="0" w:color="auto"/>
            </w:tcBorders>
            <w:shd w:val="clear" w:color="auto" w:fill="auto"/>
          </w:tcPr>
          <w:p w14:paraId="7711C6DA" w14:textId="77777777" w:rsidR="009168BD" w:rsidRPr="00CE7631" w:rsidRDefault="009168BD" w:rsidP="00BD647D">
            <w:pPr>
              <w:ind w:right="-72"/>
              <w:jc w:val="right"/>
              <w:rPr>
                <w:rFonts w:ascii="Arial" w:hAnsi="Arial" w:cs="Arial"/>
                <w:color w:val="000000"/>
                <w:sz w:val="16"/>
                <w:szCs w:val="16"/>
              </w:rPr>
            </w:pPr>
          </w:p>
        </w:tc>
        <w:tc>
          <w:tcPr>
            <w:tcW w:w="1559" w:type="dxa"/>
            <w:tcBorders>
              <w:top w:val="single" w:sz="4" w:space="0" w:color="auto"/>
            </w:tcBorders>
            <w:shd w:val="clear" w:color="auto" w:fill="auto"/>
          </w:tcPr>
          <w:p w14:paraId="000697E7" w14:textId="77777777" w:rsidR="009168BD" w:rsidRPr="00CE7631" w:rsidRDefault="009168BD" w:rsidP="00BD647D">
            <w:pPr>
              <w:ind w:right="-72"/>
              <w:jc w:val="right"/>
              <w:rPr>
                <w:rFonts w:ascii="Arial" w:hAnsi="Arial" w:cs="Arial"/>
                <w:color w:val="000000"/>
                <w:sz w:val="16"/>
                <w:szCs w:val="16"/>
              </w:rPr>
            </w:pPr>
          </w:p>
        </w:tc>
      </w:tr>
      <w:tr w:rsidR="009168BD" w:rsidRPr="00413D96" w14:paraId="45B7603B" w14:textId="77777777" w:rsidTr="004B78DD">
        <w:trPr>
          <w:cantSplit/>
        </w:trPr>
        <w:tc>
          <w:tcPr>
            <w:tcW w:w="6507" w:type="dxa"/>
            <w:shd w:val="clear" w:color="auto" w:fill="auto"/>
          </w:tcPr>
          <w:p w14:paraId="0DDFE606" w14:textId="77777777" w:rsidR="009168BD" w:rsidRPr="00413D96" w:rsidRDefault="009168BD" w:rsidP="00BD647D">
            <w:pPr>
              <w:ind w:left="436" w:right="-86"/>
              <w:rPr>
                <w:rFonts w:ascii="Arial" w:hAnsi="Arial" w:cs="Arial"/>
                <w:b/>
                <w:bCs/>
                <w:color w:val="000000"/>
                <w:sz w:val="18"/>
                <w:szCs w:val="18"/>
                <w:cs/>
              </w:rPr>
            </w:pPr>
            <w:r w:rsidRPr="00413D96">
              <w:rPr>
                <w:rFonts w:ascii="Arial" w:hAnsi="Arial" w:cs="Arial"/>
                <w:b/>
                <w:bCs/>
                <w:color w:val="000000"/>
                <w:sz w:val="18"/>
                <w:szCs w:val="18"/>
              </w:rPr>
              <w:t>Current assets</w:t>
            </w:r>
          </w:p>
        </w:tc>
        <w:tc>
          <w:tcPr>
            <w:tcW w:w="1555" w:type="dxa"/>
            <w:shd w:val="clear" w:color="auto" w:fill="auto"/>
          </w:tcPr>
          <w:p w14:paraId="61881E15" w14:textId="77777777" w:rsidR="009168BD" w:rsidRPr="00413D96" w:rsidRDefault="009168BD" w:rsidP="00BD647D">
            <w:pPr>
              <w:ind w:right="-72"/>
              <w:jc w:val="right"/>
              <w:rPr>
                <w:rFonts w:ascii="Arial" w:hAnsi="Arial" w:cs="Arial"/>
                <w:color w:val="000000"/>
                <w:sz w:val="18"/>
                <w:szCs w:val="18"/>
              </w:rPr>
            </w:pPr>
          </w:p>
        </w:tc>
        <w:tc>
          <w:tcPr>
            <w:tcW w:w="1559" w:type="dxa"/>
            <w:shd w:val="clear" w:color="auto" w:fill="auto"/>
          </w:tcPr>
          <w:p w14:paraId="3DF6F23A" w14:textId="77777777" w:rsidR="009168BD" w:rsidRPr="00413D96" w:rsidRDefault="009168BD" w:rsidP="00BD647D">
            <w:pPr>
              <w:ind w:right="-72"/>
              <w:jc w:val="right"/>
              <w:rPr>
                <w:rFonts w:ascii="Arial" w:hAnsi="Arial" w:cs="Arial"/>
                <w:color w:val="000000"/>
                <w:sz w:val="18"/>
                <w:szCs w:val="18"/>
              </w:rPr>
            </w:pPr>
          </w:p>
        </w:tc>
      </w:tr>
      <w:tr w:rsidR="00A31453" w:rsidRPr="00413D96" w14:paraId="1F5C4E14" w14:textId="77777777" w:rsidTr="004B78DD">
        <w:trPr>
          <w:cantSplit/>
        </w:trPr>
        <w:tc>
          <w:tcPr>
            <w:tcW w:w="6507" w:type="dxa"/>
            <w:shd w:val="clear" w:color="auto" w:fill="auto"/>
          </w:tcPr>
          <w:p w14:paraId="26F38403" w14:textId="77777777" w:rsidR="00A31453" w:rsidRPr="00413D96" w:rsidRDefault="00A31453" w:rsidP="00A31453">
            <w:pPr>
              <w:ind w:left="436" w:right="-86"/>
              <w:rPr>
                <w:rFonts w:ascii="Arial" w:hAnsi="Arial" w:cs="Arial"/>
                <w:color w:val="000000"/>
                <w:sz w:val="18"/>
                <w:szCs w:val="18"/>
                <w:cs/>
              </w:rPr>
            </w:pPr>
            <w:r w:rsidRPr="00413D96">
              <w:rPr>
                <w:rFonts w:ascii="Arial" w:hAnsi="Arial" w:cs="Arial"/>
                <w:color w:val="000000"/>
                <w:sz w:val="18"/>
                <w:szCs w:val="18"/>
              </w:rPr>
              <w:t>Cash and cash equivalents</w:t>
            </w:r>
          </w:p>
        </w:tc>
        <w:tc>
          <w:tcPr>
            <w:tcW w:w="1555" w:type="dxa"/>
            <w:shd w:val="clear" w:color="auto" w:fill="auto"/>
            <w:vAlign w:val="bottom"/>
          </w:tcPr>
          <w:p w14:paraId="671C32FD" w14:textId="41DC1DC4" w:rsidR="00A31453" w:rsidRPr="00413D96" w:rsidRDefault="00A1321E" w:rsidP="00A31453">
            <w:pPr>
              <w:ind w:right="-72"/>
              <w:jc w:val="right"/>
              <w:rPr>
                <w:rFonts w:ascii="Arial" w:hAnsi="Arial" w:cs="Arial"/>
                <w:color w:val="000000"/>
                <w:sz w:val="18"/>
                <w:szCs w:val="18"/>
              </w:rPr>
            </w:pPr>
            <w:r w:rsidRPr="00A1321E">
              <w:rPr>
                <w:rFonts w:ascii="Arial" w:hAnsi="Arial" w:cs="Arial"/>
                <w:color w:val="000000"/>
                <w:sz w:val="18"/>
                <w:szCs w:val="18"/>
              </w:rPr>
              <w:t>1</w:t>
            </w:r>
          </w:p>
        </w:tc>
        <w:tc>
          <w:tcPr>
            <w:tcW w:w="1559" w:type="dxa"/>
            <w:shd w:val="clear" w:color="auto" w:fill="auto"/>
            <w:vAlign w:val="bottom"/>
          </w:tcPr>
          <w:p w14:paraId="3FDD1430" w14:textId="19FCBBD1" w:rsidR="00A31453" w:rsidRPr="00413D96" w:rsidRDefault="00A1321E" w:rsidP="00A31453">
            <w:pPr>
              <w:ind w:right="-72"/>
              <w:jc w:val="right"/>
              <w:rPr>
                <w:rFonts w:ascii="Arial" w:hAnsi="Arial" w:cs="Arial"/>
                <w:color w:val="000000"/>
                <w:sz w:val="18"/>
                <w:szCs w:val="18"/>
              </w:rPr>
            </w:pPr>
            <w:r w:rsidRPr="00A1321E">
              <w:rPr>
                <w:rFonts w:ascii="Arial" w:hAnsi="Arial" w:cs="Arial"/>
                <w:color w:val="000000"/>
                <w:sz w:val="18"/>
                <w:szCs w:val="18"/>
              </w:rPr>
              <w:t>1</w:t>
            </w:r>
          </w:p>
        </w:tc>
      </w:tr>
      <w:tr w:rsidR="00A31453" w:rsidRPr="00413D96" w14:paraId="28E922C3" w14:textId="77777777" w:rsidTr="004B78DD">
        <w:trPr>
          <w:cantSplit/>
        </w:trPr>
        <w:tc>
          <w:tcPr>
            <w:tcW w:w="6507" w:type="dxa"/>
            <w:shd w:val="clear" w:color="auto" w:fill="auto"/>
          </w:tcPr>
          <w:p w14:paraId="332C2A89"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color w:val="000000"/>
                <w:sz w:val="18"/>
                <w:szCs w:val="18"/>
              </w:rPr>
              <w:t xml:space="preserve">Other current assets </w:t>
            </w:r>
            <w:r w:rsidRPr="00413D96">
              <w:rPr>
                <w:rFonts w:ascii="Arial" w:hAnsi="Arial" w:cs="Arial"/>
                <w:color w:val="000000"/>
                <w:sz w:val="18"/>
                <w:szCs w:val="18"/>
                <w:cs/>
              </w:rPr>
              <w:t>(</w:t>
            </w:r>
            <w:r w:rsidRPr="00413D96">
              <w:rPr>
                <w:rFonts w:ascii="Arial" w:hAnsi="Arial" w:cs="Arial"/>
                <w:color w:val="000000"/>
                <w:sz w:val="18"/>
                <w:szCs w:val="18"/>
              </w:rPr>
              <w:t>excluding cash</w:t>
            </w:r>
            <w:r w:rsidRPr="00413D96">
              <w:rPr>
                <w:rFonts w:ascii="Arial" w:hAnsi="Arial" w:cs="Arial"/>
                <w:color w:val="000000"/>
                <w:sz w:val="18"/>
                <w:szCs w:val="18"/>
                <w:cs/>
              </w:rPr>
              <w:t>)</w:t>
            </w:r>
          </w:p>
        </w:tc>
        <w:tc>
          <w:tcPr>
            <w:tcW w:w="1555" w:type="dxa"/>
            <w:tcBorders>
              <w:bottom w:val="single" w:sz="4" w:space="0" w:color="auto"/>
            </w:tcBorders>
            <w:shd w:val="clear" w:color="auto" w:fill="auto"/>
            <w:vAlign w:val="bottom"/>
          </w:tcPr>
          <w:p w14:paraId="4068985F" w14:textId="307A44AB"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132</w:t>
            </w:r>
          </w:p>
        </w:tc>
        <w:tc>
          <w:tcPr>
            <w:tcW w:w="1559" w:type="dxa"/>
            <w:tcBorders>
              <w:bottom w:val="single" w:sz="4" w:space="0" w:color="auto"/>
            </w:tcBorders>
            <w:shd w:val="clear" w:color="auto" w:fill="auto"/>
            <w:vAlign w:val="bottom"/>
          </w:tcPr>
          <w:p w14:paraId="07AA3CBF" w14:textId="589D723E"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465</w:t>
            </w:r>
          </w:p>
        </w:tc>
      </w:tr>
      <w:tr w:rsidR="00A31453" w:rsidRPr="00CE7631" w14:paraId="0A154A0E" w14:textId="77777777" w:rsidTr="004B78DD">
        <w:trPr>
          <w:cantSplit/>
        </w:trPr>
        <w:tc>
          <w:tcPr>
            <w:tcW w:w="6507" w:type="dxa"/>
            <w:shd w:val="clear" w:color="auto" w:fill="auto"/>
          </w:tcPr>
          <w:p w14:paraId="13DCB700" w14:textId="77777777" w:rsidR="00A31453" w:rsidRPr="00CE7631" w:rsidRDefault="00A31453" w:rsidP="00A31453">
            <w:pPr>
              <w:ind w:left="436" w:right="-86"/>
              <w:rPr>
                <w:rFonts w:ascii="Arial" w:hAnsi="Arial" w:cs="Arial"/>
                <w:color w:val="000000"/>
                <w:sz w:val="16"/>
                <w:szCs w:val="16"/>
              </w:rPr>
            </w:pPr>
          </w:p>
        </w:tc>
        <w:tc>
          <w:tcPr>
            <w:tcW w:w="1555" w:type="dxa"/>
            <w:tcBorders>
              <w:top w:val="single" w:sz="4" w:space="0" w:color="auto"/>
            </w:tcBorders>
            <w:shd w:val="clear" w:color="auto" w:fill="auto"/>
            <w:vAlign w:val="bottom"/>
          </w:tcPr>
          <w:p w14:paraId="15652C28"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655BB400"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2CDD2B50" w14:textId="77777777" w:rsidTr="004B78DD">
        <w:trPr>
          <w:cantSplit/>
        </w:trPr>
        <w:tc>
          <w:tcPr>
            <w:tcW w:w="6507" w:type="dxa"/>
            <w:shd w:val="clear" w:color="auto" w:fill="auto"/>
          </w:tcPr>
          <w:p w14:paraId="12E74F3C"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color w:val="000000"/>
                <w:sz w:val="18"/>
                <w:szCs w:val="18"/>
              </w:rPr>
              <w:t>Total current assets</w:t>
            </w:r>
          </w:p>
        </w:tc>
        <w:tc>
          <w:tcPr>
            <w:tcW w:w="1555" w:type="dxa"/>
            <w:tcBorders>
              <w:bottom w:val="single" w:sz="4" w:space="0" w:color="auto"/>
            </w:tcBorders>
            <w:shd w:val="clear" w:color="auto" w:fill="auto"/>
            <w:vAlign w:val="bottom"/>
          </w:tcPr>
          <w:p w14:paraId="4ED773B5" w14:textId="1C345081"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1321E">
              <w:rPr>
                <w:rFonts w:ascii="Arial" w:hAnsi="Arial" w:cs="Arial"/>
                <w:color w:val="000000"/>
                <w:sz w:val="18"/>
                <w:szCs w:val="18"/>
              </w:rPr>
              <w:t>133</w:t>
            </w:r>
          </w:p>
        </w:tc>
        <w:tc>
          <w:tcPr>
            <w:tcW w:w="1559" w:type="dxa"/>
            <w:tcBorders>
              <w:bottom w:val="single" w:sz="4" w:space="0" w:color="auto"/>
            </w:tcBorders>
            <w:shd w:val="clear" w:color="auto" w:fill="auto"/>
            <w:vAlign w:val="bottom"/>
          </w:tcPr>
          <w:p w14:paraId="3A7EC876" w14:textId="2095B53A"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1321E">
              <w:rPr>
                <w:rFonts w:ascii="Arial" w:hAnsi="Arial" w:cs="Arial"/>
                <w:color w:val="000000"/>
                <w:sz w:val="18"/>
                <w:szCs w:val="18"/>
              </w:rPr>
              <w:t>466</w:t>
            </w:r>
          </w:p>
        </w:tc>
      </w:tr>
      <w:tr w:rsidR="00A31453" w:rsidRPr="00CE7631" w14:paraId="4B6552E6" w14:textId="77777777" w:rsidTr="004B78DD">
        <w:trPr>
          <w:cantSplit/>
        </w:trPr>
        <w:tc>
          <w:tcPr>
            <w:tcW w:w="6507" w:type="dxa"/>
            <w:shd w:val="clear" w:color="auto" w:fill="auto"/>
          </w:tcPr>
          <w:p w14:paraId="3BD36ABD" w14:textId="77777777" w:rsidR="00A31453" w:rsidRPr="00CE7631" w:rsidRDefault="00A31453" w:rsidP="00A31453">
            <w:pPr>
              <w:ind w:left="436" w:right="-86"/>
              <w:rPr>
                <w:rFonts w:ascii="Arial" w:hAnsi="Arial" w:cs="Arial"/>
                <w:b/>
                <w:bCs/>
                <w:color w:val="000000"/>
                <w:sz w:val="16"/>
                <w:szCs w:val="16"/>
                <w:cs/>
              </w:rPr>
            </w:pPr>
          </w:p>
        </w:tc>
        <w:tc>
          <w:tcPr>
            <w:tcW w:w="1555" w:type="dxa"/>
            <w:tcBorders>
              <w:top w:val="single" w:sz="4" w:space="0" w:color="auto"/>
            </w:tcBorders>
            <w:shd w:val="clear" w:color="auto" w:fill="auto"/>
            <w:vAlign w:val="bottom"/>
          </w:tcPr>
          <w:p w14:paraId="38B2A3DC"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38450889"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460B7CD0" w14:textId="77777777" w:rsidTr="004B78DD">
        <w:trPr>
          <w:cantSplit/>
          <w:trHeight w:val="180"/>
        </w:trPr>
        <w:tc>
          <w:tcPr>
            <w:tcW w:w="6507" w:type="dxa"/>
            <w:shd w:val="clear" w:color="auto" w:fill="auto"/>
          </w:tcPr>
          <w:p w14:paraId="092A2750"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b/>
                <w:bCs/>
                <w:color w:val="000000"/>
                <w:sz w:val="18"/>
                <w:szCs w:val="18"/>
              </w:rPr>
              <w:t>Non-current assets</w:t>
            </w:r>
          </w:p>
        </w:tc>
        <w:tc>
          <w:tcPr>
            <w:tcW w:w="1555" w:type="dxa"/>
            <w:tcBorders>
              <w:bottom w:val="single" w:sz="4" w:space="0" w:color="auto"/>
            </w:tcBorders>
            <w:shd w:val="clear" w:color="auto" w:fill="auto"/>
            <w:vAlign w:val="bottom"/>
          </w:tcPr>
          <w:p w14:paraId="3132CECD" w14:textId="462DE97B"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694</w:t>
            </w:r>
          </w:p>
        </w:tc>
        <w:tc>
          <w:tcPr>
            <w:tcW w:w="1559" w:type="dxa"/>
            <w:tcBorders>
              <w:bottom w:val="single" w:sz="4" w:space="0" w:color="auto"/>
            </w:tcBorders>
            <w:shd w:val="clear" w:color="auto" w:fill="auto"/>
            <w:vAlign w:val="bottom"/>
          </w:tcPr>
          <w:p w14:paraId="053464CB" w14:textId="70B1FA2D" w:rsidR="00A31453" w:rsidRPr="00413D96" w:rsidRDefault="00A1321E"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3</w:t>
            </w:r>
            <w:r w:rsidR="00A31453" w:rsidRPr="00413D96">
              <w:rPr>
                <w:rFonts w:ascii="Arial" w:hAnsi="Arial" w:cs="Arial"/>
                <w:color w:val="000000"/>
                <w:sz w:val="18"/>
                <w:szCs w:val="18"/>
              </w:rPr>
              <w:t>,</w:t>
            </w:r>
            <w:r w:rsidRPr="00A1321E">
              <w:rPr>
                <w:rFonts w:ascii="Arial" w:hAnsi="Arial" w:cs="Arial"/>
                <w:color w:val="000000"/>
                <w:sz w:val="18"/>
                <w:szCs w:val="18"/>
              </w:rPr>
              <w:t>961</w:t>
            </w:r>
          </w:p>
        </w:tc>
      </w:tr>
      <w:tr w:rsidR="00A31453" w:rsidRPr="00CE7631" w14:paraId="1714FE78" w14:textId="77777777" w:rsidTr="004B78DD">
        <w:trPr>
          <w:cantSplit/>
        </w:trPr>
        <w:tc>
          <w:tcPr>
            <w:tcW w:w="6507" w:type="dxa"/>
            <w:shd w:val="clear" w:color="auto" w:fill="auto"/>
          </w:tcPr>
          <w:p w14:paraId="41C012D3" w14:textId="77777777" w:rsidR="00A31453" w:rsidRPr="00CE7631" w:rsidRDefault="00A31453" w:rsidP="00A31453">
            <w:pPr>
              <w:ind w:left="436" w:right="-86"/>
              <w:rPr>
                <w:rFonts w:ascii="Arial" w:hAnsi="Arial" w:cs="Arial"/>
                <w:color w:val="000000"/>
                <w:sz w:val="16"/>
                <w:szCs w:val="16"/>
                <w:cs/>
              </w:rPr>
            </w:pPr>
          </w:p>
        </w:tc>
        <w:tc>
          <w:tcPr>
            <w:tcW w:w="1555" w:type="dxa"/>
            <w:tcBorders>
              <w:top w:val="single" w:sz="4" w:space="0" w:color="auto"/>
            </w:tcBorders>
            <w:shd w:val="clear" w:color="auto" w:fill="auto"/>
            <w:vAlign w:val="bottom"/>
          </w:tcPr>
          <w:p w14:paraId="009F0BA3" w14:textId="77777777" w:rsidR="00A31453" w:rsidRPr="00CE7631" w:rsidRDefault="00A31453" w:rsidP="00A31453">
            <w:pPr>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708E1DAA" w14:textId="77777777" w:rsidR="00A31453" w:rsidRPr="00CE7631" w:rsidRDefault="00A31453" w:rsidP="00A31453">
            <w:pPr>
              <w:ind w:right="-72"/>
              <w:jc w:val="right"/>
              <w:rPr>
                <w:rFonts w:ascii="Arial" w:hAnsi="Arial" w:cs="Arial"/>
                <w:color w:val="000000"/>
                <w:sz w:val="16"/>
                <w:szCs w:val="16"/>
              </w:rPr>
            </w:pPr>
          </w:p>
        </w:tc>
      </w:tr>
      <w:tr w:rsidR="00A31453" w:rsidRPr="00413D96" w14:paraId="47EEC8D3" w14:textId="77777777" w:rsidTr="004B78DD">
        <w:trPr>
          <w:cantSplit/>
        </w:trPr>
        <w:tc>
          <w:tcPr>
            <w:tcW w:w="6507" w:type="dxa"/>
            <w:shd w:val="clear" w:color="auto" w:fill="auto"/>
          </w:tcPr>
          <w:p w14:paraId="1B72FC6A" w14:textId="77777777" w:rsidR="00A31453" w:rsidRPr="00413D96" w:rsidRDefault="00A31453" w:rsidP="00A31453">
            <w:pPr>
              <w:ind w:left="436" w:right="-86"/>
              <w:rPr>
                <w:rFonts w:ascii="Arial" w:hAnsi="Arial" w:cs="Arial"/>
                <w:b/>
                <w:bCs/>
                <w:color w:val="000000"/>
                <w:sz w:val="18"/>
                <w:szCs w:val="18"/>
                <w:cs/>
              </w:rPr>
            </w:pPr>
            <w:r w:rsidRPr="00413D96">
              <w:rPr>
                <w:rFonts w:ascii="Arial" w:hAnsi="Arial" w:cs="Arial"/>
                <w:b/>
                <w:bCs/>
                <w:color w:val="000000"/>
                <w:sz w:val="18"/>
                <w:szCs w:val="18"/>
              </w:rPr>
              <w:t>Current liabilities</w:t>
            </w:r>
          </w:p>
        </w:tc>
        <w:tc>
          <w:tcPr>
            <w:tcW w:w="1555" w:type="dxa"/>
            <w:shd w:val="clear" w:color="auto" w:fill="auto"/>
            <w:vAlign w:val="bottom"/>
          </w:tcPr>
          <w:p w14:paraId="254A388A" w14:textId="77777777" w:rsidR="00A31453" w:rsidRPr="00413D96" w:rsidRDefault="00A31453" w:rsidP="00A31453">
            <w:pPr>
              <w:ind w:right="-72"/>
              <w:jc w:val="right"/>
              <w:rPr>
                <w:rFonts w:ascii="Arial" w:hAnsi="Arial" w:cs="Arial"/>
                <w:color w:val="000000"/>
                <w:sz w:val="18"/>
                <w:szCs w:val="18"/>
              </w:rPr>
            </w:pPr>
          </w:p>
        </w:tc>
        <w:tc>
          <w:tcPr>
            <w:tcW w:w="1559" w:type="dxa"/>
            <w:shd w:val="clear" w:color="auto" w:fill="auto"/>
            <w:vAlign w:val="bottom"/>
          </w:tcPr>
          <w:p w14:paraId="2B67CB4B" w14:textId="77777777" w:rsidR="00A31453" w:rsidRPr="00413D96" w:rsidRDefault="00A31453" w:rsidP="00A31453">
            <w:pPr>
              <w:ind w:right="-72"/>
              <w:jc w:val="right"/>
              <w:rPr>
                <w:rFonts w:ascii="Arial" w:hAnsi="Arial" w:cs="Arial"/>
                <w:color w:val="000000"/>
                <w:sz w:val="18"/>
                <w:szCs w:val="18"/>
              </w:rPr>
            </w:pPr>
          </w:p>
        </w:tc>
      </w:tr>
      <w:tr w:rsidR="00A31453" w:rsidRPr="00413D96" w14:paraId="3AFF0859" w14:textId="77777777" w:rsidTr="004B78DD">
        <w:trPr>
          <w:cantSplit/>
        </w:trPr>
        <w:tc>
          <w:tcPr>
            <w:tcW w:w="6507" w:type="dxa"/>
            <w:shd w:val="clear" w:color="auto" w:fill="auto"/>
          </w:tcPr>
          <w:p w14:paraId="2E9B128E" w14:textId="77777777" w:rsidR="00A31453" w:rsidRPr="00413D96" w:rsidRDefault="00A31453" w:rsidP="00A31453">
            <w:pPr>
              <w:ind w:left="436" w:right="-86"/>
              <w:rPr>
                <w:rFonts w:ascii="Arial" w:hAnsi="Arial" w:cs="Arial"/>
                <w:color w:val="000000"/>
                <w:sz w:val="18"/>
                <w:szCs w:val="18"/>
                <w:cs/>
              </w:rPr>
            </w:pPr>
            <w:r w:rsidRPr="00413D96">
              <w:rPr>
                <w:rFonts w:ascii="Arial" w:hAnsi="Arial" w:cs="Arial"/>
                <w:color w:val="000000"/>
                <w:sz w:val="18"/>
                <w:szCs w:val="18"/>
              </w:rPr>
              <w:t xml:space="preserve">Current financial liabilities </w:t>
            </w:r>
            <w:r w:rsidRPr="00413D96">
              <w:rPr>
                <w:rFonts w:ascii="Arial" w:hAnsi="Arial" w:cs="Arial"/>
                <w:color w:val="000000"/>
                <w:sz w:val="18"/>
                <w:szCs w:val="18"/>
                <w:cs/>
              </w:rPr>
              <w:t>(</w:t>
            </w:r>
            <w:r w:rsidRPr="00413D96">
              <w:rPr>
                <w:rFonts w:ascii="Arial" w:hAnsi="Arial" w:cs="Arial"/>
                <w:color w:val="000000"/>
                <w:sz w:val="18"/>
                <w:szCs w:val="18"/>
              </w:rPr>
              <w:t>excluding trade payables</w:t>
            </w:r>
            <w:r w:rsidRPr="00413D96">
              <w:rPr>
                <w:rFonts w:ascii="Arial" w:hAnsi="Arial" w:cs="Arial"/>
                <w:color w:val="000000"/>
                <w:sz w:val="18"/>
                <w:szCs w:val="18"/>
                <w:cs/>
              </w:rPr>
              <w:t>)</w:t>
            </w:r>
          </w:p>
        </w:tc>
        <w:tc>
          <w:tcPr>
            <w:tcW w:w="1555" w:type="dxa"/>
            <w:shd w:val="clear" w:color="auto" w:fill="auto"/>
            <w:vAlign w:val="bottom"/>
          </w:tcPr>
          <w:p w14:paraId="0E23AB81" w14:textId="450B1767" w:rsidR="00A31453" w:rsidRPr="00413D96" w:rsidRDefault="00A958B3" w:rsidP="00A3145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189</w:t>
            </w:r>
            <w:r w:rsidRPr="00413D96">
              <w:rPr>
                <w:rFonts w:ascii="Arial" w:hAnsi="Arial" w:cs="Arial"/>
                <w:color w:val="000000"/>
                <w:sz w:val="18"/>
                <w:szCs w:val="18"/>
              </w:rPr>
              <w:t>)</w:t>
            </w:r>
          </w:p>
        </w:tc>
        <w:tc>
          <w:tcPr>
            <w:tcW w:w="1559" w:type="dxa"/>
            <w:shd w:val="clear" w:color="auto" w:fill="auto"/>
            <w:vAlign w:val="bottom"/>
          </w:tcPr>
          <w:p w14:paraId="09772625" w14:textId="1CFB679A" w:rsidR="00A31453" w:rsidRPr="00413D96" w:rsidRDefault="00A31453" w:rsidP="00A3145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268</w:t>
            </w:r>
            <w:r w:rsidRPr="00413D96">
              <w:rPr>
                <w:rFonts w:ascii="Arial" w:hAnsi="Arial" w:cs="Arial"/>
                <w:color w:val="000000"/>
                <w:sz w:val="18"/>
                <w:szCs w:val="18"/>
              </w:rPr>
              <w:t>)</w:t>
            </w:r>
          </w:p>
        </w:tc>
      </w:tr>
      <w:tr w:rsidR="00A31453" w:rsidRPr="00CE7631" w14:paraId="6F4D160B" w14:textId="77777777" w:rsidTr="004B78DD">
        <w:trPr>
          <w:cantSplit/>
        </w:trPr>
        <w:tc>
          <w:tcPr>
            <w:tcW w:w="6507" w:type="dxa"/>
            <w:shd w:val="clear" w:color="auto" w:fill="auto"/>
          </w:tcPr>
          <w:p w14:paraId="64F00CEE" w14:textId="77777777" w:rsidR="00A31453" w:rsidRPr="00CE7631" w:rsidRDefault="00A31453" w:rsidP="00A31453">
            <w:pPr>
              <w:ind w:left="436" w:right="-86"/>
              <w:rPr>
                <w:rFonts w:ascii="Arial" w:hAnsi="Arial" w:cs="Arial"/>
                <w:color w:val="000000"/>
                <w:sz w:val="18"/>
                <w:szCs w:val="18"/>
              </w:rPr>
            </w:pPr>
            <w:r w:rsidRPr="00CE7631">
              <w:rPr>
                <w:rFonts w:ascii="Arial" w:hAnsi="Arial" w:cs="Arial"/>
                <w:color w:val="000000"/>
                <w:sz w:val="18"/>
                <w:szCs w:val="18"/>
              </w:rPr>
              <w:t xml:space="preserve">Other current liabilities </w:t>
            </w:r>
            <w:r w:rsidRPr="00CE7631">
              <w:rPr>
                <w:rFonts w:ascii="Arial" w:hAnsi="Arial" w:cs="Arial"/>
                <w:color w:val="000000"/>
                <w:sz w:val="18"/>
                <w:szCs w:val="18"/>
                <w:cs/>
              </w:rPr>
              <w:t>(</w:t>
            </w:r>
            <w:r w:rsidRPr="00CE7631">
              <w:rPr>
                <w:rFonts w:ascii="Arial" w:hAnsi="Arial" w:cs="Arial"/>
                <w:color w:val="000000"/>
                <w:sz w:val="18"/>
                <w:szCs w:val="18"/>
              </w:rPr>
              <w:t>including trade payables</w:t>
            </w:r>
            <w:r w:rsidRPr="00CE7631">
              <w:rPr>
                <w:rFonts w:ascii="Arial" w:hAnsi="Arial" w:cs="Arial"/>
                <w:color w:val="000000"/>
                <w:sz w:val="18"/>
                <w:szCs w:val="18"/>
                <w:cs/>
              </w:rPr>
              <w:t>)</w:t>
            </w:r>
          </w:p>
        </w:tc>
        <w:tc>
          <w:tcPr>
            <w:tcW w:w="1555" w:type="dxa"/>
            <w:tcBorders>
              <w:bottom w:val="single" w:sz="4" w:space="0" w:color="auto"/>
            </w:tcBorders>
            <w:shd w:val="clear" w:color="auto" w:fill="auto"/>
            <w:vAlign w:val="bottom"/>
          </w:tcPr>
          <w:p w14:paraId="682CF50E" w14:textId="6E5D9DA4" w:rsidR="00A31453" w:rsidRPr="00CE7631" w:rsidRDefault="00A958B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E7631">
              <w:rPr>
                <w:rFonts w:ascii="Arial" w:hAnsi="Arial" w:cs="Arial"/>
                <w:color w:val="000000"/>
                <w:sz w:val="18"/>
                <w:szCs w:val="18"/>
              </w:rPr>
              <w:t>(</w:t>
            </w:r>
            <w:r w:rsidR="00A1321E" w:rsidRPr="00A1321E">
              <w:rPr>
                <w:rFonts w:ascii="Arial" w:hAnsi="Arial" w:cs="Arial"/>
                <w:color w:val="000000"/>
                <w:sz w:val="18"/>
                <w:szCs w:val="18"/>
              </w:rPr>
              <w:t>35</w:t>
            </w:r>
            <w:r w:rsidRPr="00CE7631">
              <w:rPr>
                <w:rFonts w:ascii="Arial" w:hAnsi="Arial" w:cs="Arial"/>
                <w:color w:val="000000"/>
                <w:sz w:val="18"/>
                <w:szCs w:val="18"/>
              </w:rPr>
              <w:t>)</w:t>
            </w:r>
          </w:p>
        </w:tc>
        <w:tc>
          <w:tcPr>
            <w:tcW w:w="1559" w:type="dxa"/>
            <w:tcBorders>
              <w:bottom w:val="single" w:sz="4" w:space="0" w:color="auto"/>
            </w:tcBorders>
            <w:shd w:val="clear" w:color="auto" w:fill="auto"/>
            <w:vAlign w:val="bottom"/>
          </w:tcPr>
          <w:p w14:paraId="1FC1F7D3" w14:textId="36B80014"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E7631">
              <w:rPr>
                <w:rFonts w:ascii="Arial" w:hAnsi="Arial" w:cs="Arial"/>
                <w:color w:val="000000"/>
                <w:sz w:val="18"/>
                <w:szCs w:val="18"/>
              </w:rPr>
              <w:t>(</w:t>
            </w:r>
            <w:r w:rsidR="00A1321E" w:rsidRPr="00A1321E">
              <w:rPr>
                <w:rFonts w:ascii="Arial" w:hAnsi="Arial" w:cs="Arial"/>
                <w:color w:val="000000"/>
                <w:sz w:val="18"/>
                <w:szCs w:val="18"/>
              </w:rPr>
              <w:t>294</w:t>
            </w:r>
            <w:r w:rsidRPr="00CE7631">
              <w:rPr>
                <w:rFonts w:ascii="Arial" w:hAnsi="Arial" w:cs="Arial"/>
                <w:color w:val="000000"/>
                <w:sz w:val="18"/>
                <w:szCs w:val="18"/>
              </w:rPr>
              <w:t>)</w:t>
            </w:r>
          </w:p>
        </w:tc>
      </w:tr>
      <w:tr w:rsidR="00A31453" w:rsidRPr="00CE7631" w14:paraId="4E31B44F" w14:textId="77777777" w:rsidTr="004B78DD">
        <w:trPr>
          <w:cantSplit/>
        </w:trPr>
        <w:tc>
          <w:tcPr>
            <w:tcW w:w="6507" w:type="dxa"/>
            <w:shd w:val="clear" w:color="auto" w:fill="auto"/>
          </w:tcPr>
          <w:p w14:paraId="7B538D44" w14:textId="77777777" w:rsidR="00A31453" w:rsidRPr="00CE7631" w:rsidRDefault="00A31453" w:rsidP="00A31453">
            <w:pPr>
              <w:ind w:left="436" w:right="-86"/>
              <w:rPr>
                <w:rFonts w:ascii="Arial" w:hAnsi="Arial" w:cs="Arial"/>
                <w:b/>
                <w:bCs/>
                <w:color w:val="000000"/>
                <w:sz w:val="16"/>
                <w:szCs w:val="16"/>
                <w:cs/>
              </w:rPr>
            </w:pPr>
          </w:p>
        </w:tc>
        <w:tc>
          <w:tcPr>
            <w:tcW w:w="1555" w:type="dxa"/>
            <w:tcBorders>
              <w:top w:val="single" w:sz="4" w:space="0" w:color="auto"/>
            </w:tcBorders>
            <w:shd w:val="clear" w:color="auto" w:fill="auto"/>
            <w:vAlign w:val="bottom"/>
          </w:tcPr>
          <w:p w14:paraId="4F5F71D9"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1B9F6D52"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16B6B32F" w14:textId="77777777" w:rsidTr="004B78DD">
        <w:trPr>
          <w:cantSplit/>
        </w:trPr>
        <w:tc>
          <w:tcPr>
            <w:tcW w:w="6507" w:type="dxa"/>
            <w:shd w:val="clear" w:color="auto" w:fill="auto"/>
          </w:tcPr>
          <w:p w14:paraId="63DF2C83" w14:textId="77777777" w:rsidR="00A31453" w:rsidRPr="00413D96" w:rsidRDefault="00A31453" w:rsidP="00A31453">
            <w:pPr>
              <w:ind w:left="436" w:right="-86"/>
              <w:rPr>
                <w:rFonts w:ascii="Arial" w:hAnsi="Arial" w:cs="Arial"/>
                <w:color w:val="000000"/>
                <w:sz w:val="18"/>
                <w:szCs w:val="18"/>
                <w:cs/>
              </w:rPr>
            </w:pPr>
            <w:r w:rsidRPr="00413D96">
              <w:rPr>
                <w:rFonts w:ascii="Arial" w:hAnsi="Arial" w:cs="Arial"/>
                <w:color w:val="000000"/>
                <w:sz w:val="18"/>
                <w:szCs w:val="18"/>
              </w:rPr>
              <w:t>Total current liabilities</w:t>
            </w:r>
          </w:p>
        </w:tc>
        <w:tc>
          <w:tcPr>
            <w:tcW w:w="1555" w:type="dxa"/>
            <w:tcBorders>
              <w:bottom w:val="single" w:sz="4" w:space="0" w:color="auto"/>
            </w:tcBorders>
            <w:shd w:val="clear" w:color="auto" w:fill="auto"/>
            <w:vAlign w:val="bottom"/>
          </w:tcPr>
          <w:p w14:paraId="03BB9A6D" w14:textId="4CF321F7" w:rsidR="00A31453" w:rsidRPr="00413D96" w:rsidRDefault="00A958B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224</w:t>
            </w:r>
            <w:r w:rsidRPr="00413D96">
              <w:rPr>
                <w:rFonts w:ascii="Arial" w:hAnsi="Arial" w:cs="Arial"/>
                <w:color w:val="000000"/>
                <w:sz w:val="18"/>
                <w:szCs w:val="18"/>
              </w:rPr>
              <w:t>)</w:t>
            </w:r>
          </w:p>
        </w:tc>
        <w:tc>
          <w:tcPr>
            <w:tcW w:w="1559" w:type="dxa"/>
            <w:tcBorders>
              <w:bottom w:val="single" w:sz="4" w:space="0" w:color="auto"/>
            </w:tcBorders>
            <w:shd w:val="clear" w:color="auto" w:fill="auto"/>
            <w:vAlign w:val="bottom"/>
          </w:tcPr>
          <w:p w14:paraId="4F1FEC3D" w14:textId="5FB9872B" w:rsidR="00A31453" w:rsidRPr="00413D96"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562</w:t>
            </w:r>
            <w:r w:rsidRPr="00413D96">
              <w:rPr>
                <w:rFonts w:ascii="Arial" w:hAnsi="Arial" w:cs="Arial"/>
                <w:color w:val="000000"/>
                <w:sz w:val="18"/>
                <w:szCs w:val="18"/>
              </w:rPr>
              <w:t>)</w:t>
            </w:r>
          </w:p>
        </w:tc>
      </w:tr>
      <w:tr w:rsidR="00A31453" w:rsidRPr="00CE7631" w14:paraId="153159DD" w14:textId="77777777" w:rsidTr="004B78DD">
        <w:trPr>
          <w:cantSplit/>
        </w:trPr>
        <w:tc>
          <w:tcPr>
            <w:tcW w:w="6507" w:type="dxa"/>
            <w:shd w:val="clear" w:color="auto" w:fill="auto"/>
          </w:tcPr>
          <w:p w14:paraId="7A04CF70" w14:textId="77777777" w:rsidR="00A31453" w:rsidRPr="00CE7631" w:rsidRDefault="00A31453" w:rsidP="00A31453">
            <w:pPr>
              <w:ind w:left="436" w:right="-86"/>
              <w:rPr>
                <w:rFonts w:ascii="Arial" w:hAnsi="Arial" w:cs="Arial"/>
                <w:b/>
                <w:bCs/>
                <w:color w:val="000000"/>
                <w:sz w:val="16"/>
                <w:szCs w:val="16"/>
                <w:cs/>
              </w:rPr>
            </w:pPr>
          </w:p>
        </w:tc>
        <w:tc>
          <w:tcPr>
            <w:tcW w:w="1555" w:type="dxa"/>
            <w:tcBorders>
              <w:top w:val="single" w:sz="4" w:space="0" w:color="auto"/>
            </w:tcBorders>
            <w:shd w:val="clear" w:color="auto" w:fill="auto"/>
            <w:vAlign w:val="bottom"/>
          </w:tcPr>
          <w:p w14:paraId="2596F2D3"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2AEE5B4D"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75AC94A2" w14:textId="77777777" w:rsidTr="004B78DD">
        <w:trPr>
          <w:cantSplit/>
        </w:trPr>
        <w:tc>
          <w:tcPr>
            <w:tcW w:w="6507" w:type="dxa"/>
            <w:shd w:val="clear" w:color="auto" w:fill="auto"/>
          </w:tcPr>
          <w:p w14:paraId="2151324D" w14:textId="77777777" w:rsidR="00A31453" w:rsidRPr="00413D96" w:rsidRDefault="00A31453" w:rsidP="00A31453">
            <w:pPr>
              <w:ind w:left="436" w:right="-86"/>
              <w:rPr>
                <w:rFonts w:ascii="Arial" w:hAnsi="Arial" w:cs="Arial"/>
                <w:color w:val="000000"/>
                <w:sz w:val="18"/>
                <w:szCs w:val="18"/>
                <w:cs/>
              </w:rPr>
            </w:pPr>
            <w:r w:rsidRPr="00413D96">
              <w:rPr>
                <w:rFonts w:ascii="Arial" w:hAnsi="Arial" w:cs="Arial"/>
                <w:b/>
                <w:bCs/>
                <w:color w:val="000000"/>
                <w:sz w:val="18"/>
                <w:szCs w:val="18"/>
              </w:rPr>
              <w:t>Non-current liabilities</w:t>
            </w:r>
          </w:p>
        </w:tc>
        <w:tc>
          <w:tcPr>
            <w:tcW w:w="1555" w:type="dxa"/>
            <w:shd w:val="clear" w:color="auto" w:fill="auto"/>
            <w:vAlign w:val="bottom"/>
          </w:tcPr>
          <w:p w14:paraId="43038498" w14:textId="77777777" w:rsidR="00A31453" w:rsidRPr="00413D96" w:rsidRDefault="00A31453" w:rsidP="00A31453">
            <w:pPr>
              <w:ind w:right="-72"/>
              <w:jc w:val="right"/>
              <w:rPr>
                <w:rFonts w:ascii="Arial" w:hAnsi="Arial" w:cs="Arial"/>
                <w:color w:val="000000"/>
                <w:sz w:val="18"/>
                <w:szCs w:val="18"/>
              </w:rPr>
            </w:pPr>
          </w:p>
        </w:tc>
        <w:tc>
          <w:tcPr>
            <w:tcW w:w="1559" w:type="dxa"/>
            <w:shd w:val="clear" w:color="auto" w:fill="auto"/>
            <w:vAlign w:val="bottom"/>
          </w:tcPr>
          <w:p w14:paraId="7902A623" w14:textId="77777777" w:rsidR="00A31453" w:rsidRPr="00413D96" w:rsidRDefault="00A31453" w:rsidP="00A31453">
            <w:pPr>
              <w:ind w:right="-72"/>
              <w:jc w:val="right"/>
              <w:rPr>
                <w:rFonts w:ascii="Arial" w:hAnsi="Arial" w:cs="Arial"/>
                <w:color w:val="000000"/>
                <w:sz w:val="18"/>
                <w:szCs w:val="18"/>
              </w:rPr>
            </w:pPr>
          </w:p>
        </w:tc>
      </w:tr>
      <w:tr w:rsidR="00A31453" w:rsidRPr="00413D96" w14:paraId="595E78BA" w14:textId="77777777" w:rsidTr="004B78DD">
        <w:trPr>
          <w:cantSplit/>
        </w:trPr>
        <w:tc>
          <w:tcPr>
            <w:tcW w:w="6507" w:type="dxa"/>
            <w:shd w:val="clear" w:color="auto" w:fill="auto"/>
          </w:tcPr>
          <w:p w14:paraId="78CEF7DE"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color w:val="000000"/>
                <w:sz w:val="18"/>
                <w:szCs w:val="18"/>
              </w:rPr>
              <w:t>Non-current financial liabilities</w:t>
            </w:r>
          </w:p>
        </w:tc>
        <w:tc>
          <w:tcPr>
            <w:tcW w:w="1555" w:type="dxa"/>
            <w:shd w:val="clear" w:color="auto" w:fill="auto"/>
            <w:vAlign w:val="bottom"/>
          </w:tcPr>
          <w:p w14:paraId="37080AF1" w14:textId="71367A34" w:rsidR="00A31453" w:rsidRPr="00413D96" w:rsidRDefault="00A958B3" w:rsidP="00A3145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277</w:t>
            </w:r>
            <w:r w:rsidRPr="00413D96">
              <w:rPr>
                <w:rFonts w:ascii="Arial" w:hAnsi="Arial" w:cs="Arial"/>
                <w:color w:val="000000"/>
                <w:sz w:val="18"/>
                <w:szCs w:val="18"/>
              </w:rPr>
              <w:t>)</w:t>
            </w:r>
          </w:p>
        </w:tc>
        <w:tc>
          <w:tcPr>
            <w:tcW w:w="1559" w:type="dxa"/>
            <w:shd w:val="clear" w:color="auto" w:fill="auto"/>
            <w:vAlign w:val="bottom"/>
          </w:tcPr>
          <w:p w14:paraId="4A988CCD" w14:textId="294816A7" w:rsidR="00A31453" w:rsidRPr="00413D96" w:rsidRDefault="00A31453" w:rsidP="00A3145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464</w:t>
            </w:r>
            <w:r w:rsidRPr="00413D96">
              <w:rPr>
                <w:rFonts w:ascii="Arial" w:hAnsi="Arial" w:cs="Arial"/>
                <w:color w:val="000000"/>
                <w:sz w:val="18"/>
                <w:szCs w:val="18"/>
              </w:rPr>
              <w:t>)</w:t>
            </w:r>
          </w:p>
        </w:tc>
      </w:tr>
      <w:tr w:rsidR="00A31453" w:rsidRPr="00413D96" w14:paraId="20237E61" w14:textId="77777777" w:rsidTr="004B78DD">
        <w:trPr>
          <w:cantSplit/>
        </w:trPr>
        <w:tc>
          <w:tcPr>
            <w:tcW w:w="6507" w:type="dxa"/>
            <w:shd w:val="clear" w:color="auto" w:fill="auto"/>
          </w:tcPr>
          <w:p w14:paraId="184A52C3" w14:textId="77777777" w:rsidR="00A31453" w:rsidRPr="00413D96" w:rsidRDefault="00A31453" w:rsidP="00A31453">
            <w:pPr>
              <w:ind w:left="436" w:right="-86"/>
              <w:rPr>
                <w:rFonts w:ascii="Arial" w:hAnsi="Arial" w:cs="Arial"/>
                <w:color w:val="000000"/>
                <w:sz w:val="18"/>
                <w:szCs w:val="18"/>
                <w:cs/>
              </w:rPr>
            </w:pPr>
            <w:r w:rsidRPr="00413D96">
              <w:rPr>
                <w:rFonts w:ascii="Arial" w:hAnsi="Arial" w:cs="Arial"/>
                <w:color w:val="000000"/>
                <w:sz w:val="18"/>
                <w:szCs w:val="18"/>
              </w:rPr>
              <w:t>Other non-current liabilities</w:t>
            </w:r>
          </w:p>
        </w:tc>
        <w:tc>
          <w:tcPr>
            <w:tcW w:w="1555" w:type="dxa"/>
            <w:tcBorders>
              <w:bottom w:val="single" w:sz="4" w:space="0" w:color="auto"/>
            </w:tcBorders>
            <w:shd w:val="clear" w:color="auto" w:fill="auto"/>
            <w:vAlign w:val="bottom"/>
          </w:tcPr>
          <w:p w14:paraId="7655B87C" w14:textId="0061EDD4" w:rsidR="00A31453" w:rsidRPr="00413D96" w:rsidRDefault="00A958B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p>
        </w:tc>
        <w:tc>
          <w:tcPr>
            <w:tcW w:w="1559" w:type="dxa"/>
            <w:tcBorders>
              <w:bottom w:val="single" w:sz="4" w:space="0" w:color="auto"/>
            </w:tcBorders>
            <w:shd w:val="clear" w:color="auto" w:fill="auto"/>
            <w:vAlign w:val="bottom"/>
          </w:tcPr>
          <w:p w14:paraId="51936F59" w14:textId="59BAC23F" w:rsidR="00A31453" w:rsidRPr="00413D96"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w:t>
            </w:r>
            <w:r w:rsidRPr="00413D96">
              <w:rPr>
                <w:rFonts w:ascii="Arial" w:hAnsi="Arial" w:cs="Arial"/>
                <w:color w:val="000000"/>
                <w:sz w:val="18"/>
                <w:szCs w:val="18"/>
              </w:rPr>
              <w:t>)</w:t>
            </w:r>
          </w:p>
        </w:tc>
      </w:tr>
      <w:tr w:rsidR="00A31453" w:rsidRPr="00CE7631" w14:paraId="4657D0C8" w14:textId="77777777" w:rsidTr="004B78DD">
        <w:trPr>
          <w:cantSplit/>
        </w:trPr>
        <w:tc>
          <w:tcPr>
            <w:tcW w:w="6507" w:type="dxa"/>
            <w:shd w:val="clear" w:color="auto" w:fill="auto"/>
          </w:tcPr>
          <w:p w14:paraId="1F2E04D5" w14:textId="77777777" w:rsidR="00A31453" w:rsidRPr="00CE7631" w:rsidRDefault="00A31453" w:rsidP="00A31453">
            <w:pPr>
              <w:ind w:left="436" w:right="-86"/>
              <w:rPr>
                <w:rFonts w:ascii="Arial" w:hAnsi="Arial" w:cs="Arial"/>
                <w:color w:val="000000"/>
                <w:sz w:val="16"/>
                <w:szCs w:val="16"/>
              </w:rPr>
            </w:pPr>
          </w:p>
        </w:tc>
        <w:tc>
          <w:tcPr>
            <w:tcW w:w="1555" w:type="dxa"/>
            <w:tcBorders>
              <w:top w:val="single" w:sz="4" w:space="0" w:color="auto"/>
            </w:tcBorders>
            <w:shd w:val="clear" w:color="auto" w:fill="auto"/>
            <w:vAlign w:val="bottom"/>
          </w:tcPr>
          <w:p w14:paraId="437C1A6C"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0B0E802C"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1A634202" w14:textId="77777777" w:rsidTr="004B78DD">
        <w:trPr>
          <w:cantSplit/>
        </w:trPr>
        <w:tc>
          <w:tcPr>
            <w:tcW w:w="6507" w:type="dxa"/>
            <w:shd w:val="clear" w:color="auto" w:fill="auto"/>
          </w:tcPr>
          <w:p w14:paraId="0CB408F0"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color w:val="000000"/>
                <w:sz w:val="18"/>
                <w:szCs w:val="18"/>
              </w:rPr>
              <w:t>Total non-current liabilities</w:t>
            </w:r>
          </w:p>
        </w:tc>
        <w:tc>
          <w:tcPr>
            <w:tcW w:w="1555" w:type="dxa"/>
            <w:tcBorders>
              <w:bottom w:val="single" w:sz="4" w:space="0" w:color="auto"/>
            </w:tcBorders>
            <w:shd w:val="clear" w:color="auto" w:fill="auto"/>
            <w:vAlign w:val="bottom"/>
          </w:tcPr>
          <w:p w14:paraId="71C78D6A" w14:textId="759568A0" w:rsidR="00A31453" w:rsidRPr="00413D96" w:rsidRDefault="00A958B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277</w:t>
            </w:r>
            <w:r w:rsidRPr="00413D96">
              <w:rPr>
                <w:rFonts w:ascii="Arial" w:hAnsi="Arial" w:cs="Arial"/>
                <w:color w:val="000000"/>
                <w:sz w:val="18"/>
                <w:szCs w:val="18"/>
              </w:rPr>
              <w:t>)</w:t>
            </w:r>
          </w:p>
        </w:tc>
        <w:tc>
          <w:tcPr>
            <w:tcW w:w="1559" w:type="dxa"/>
            <w:tcBorders>
              <w:bottom w:val="single" w:sz="4" w:space="0" w:color="auto"/>
            </w:tcBorders>
            <w:shd w:val="clear" w:color="auto" w:fill="auto"/>
            <w:vAlign w:val="bottom"/>
          </w:tcPr>
          <w:p w14:paraId="0F891E7C" w14:textId="7EF7E9AA" w:rsidR="00A31453" w:rsidRPr="00413D96"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468</w:t>
            </w:r>
            <w:r w:rsidRPr="00413D96">
              <w:rPr>
                <w:rFonts w:ascii="Arial" w:hAnsi="Arial" w:cs="Arial"/>
                <w:color w:val="000000"/>
                <w:sz w:val="18"/>
                <w:szCs w:val="18"/>
              </w:rPr>
              <w:t>)</w:t>
            </w:r>
          </w:p>
        </w:tc>
      </w:tr>
      <w:tr w:rsidR="00A31453" w:rsidRPr="00CE7631" w14:paraId="7222CFE7" w14:textId="77777777" w:rsidTr="004B78DD">
        <w:trPr>
          <w:cantSplit/>
        </w:trPr>
        <w:tc>
          <w:tcPr>
            <w:tcW w:w="6507" w:type="dxa"/>
            <w:shd w:val="clear" w:color="auto" w:fill="auto"/>
          </w:tcPr>
          <w:p w14:paraId="6CE7FAB9" w14:textId="77777777" w:rsidR="00A31453" w:rsidRPr="00CE7631" w:rsidRDefault="00A31453" w:rsidP="00A31453">
            <w:pPr>
              <w:ind w:left="436" w:right="-86"/>
              <w:rPr>
                <w:rFonts w:ascii="Arial" w:hAnsi="Arial" w:cs="Arial"/>
                <w:b/>
                <w:bCs/>
                <w:color w:val="000000"/>
                <w:sz w:val="16"/>
                <w:szCs w:val="16"/>
                <w:cs/>
              </w:rPr>
            </w:pPr>
          </w:p>
        </w:tc>
        <w:tc>
          <w:tcPr>
            <w:tcW w:w="1555" w:type="dxa"/>
            <w:tcBorders>
              <w:top w:val="single" w:sz="4" w:space="0" w:color="auto"/>
            </w:tcBorders>
            <w:shd w:val="clear" w:color="auto" w:fill="auto"/>
            <w:vAlign w:val="bottom"/>
          </w:tcPr>
          <w:p w14:paraId="1A8A8DA9"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559" w:type="dxa"/>
            <w:tcBorders>
              <w:top w:val="single" w:sz="4" w:space="0" w:color="auto"/>
            </w:tcBorders>
            <w:shd w:val="clear" w:color="auto" w:fill="auto"/>
            <w:vAlign w:val="bottom"/>
          </w:tcPr>
          <w:p w14:paraId="50694903" w14:textId="77777777" w:rsidR="00A31453" w:rsidRPr="00CE7631" w:rsidRDefault="00A31453" w:rsidP="00A314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A31453" w:rsidRPr="00413D96" w14:paraId="114826EF" w14:textId="77777777" w:rsidTr="004B78DD">
        <w:trPr>
          <w:cantSplit/>
        </w:trPr>
        <w:tc>
          <w:tcPr>
            <w:tcW w:w="6507" w:type="dxa"/>
            <w:shd w:val="clear" w:color="auto" w:fill="auto"/>
          </w:tcPr>
          <w:p w14:paraId="3C8ECCA0" w14:textId="77777777" w:rsidR="00A31453" w:rsidRPr="00413D96" w:rsidRDefault="00A31453" w:rsidP="00A31453">
            <w:pPr>
              <w:ind w:left="436" w:right="-86"/>
              <w:rPr>
                <w:rFonts w:ascii="Arial" w:hAnsi="Arial" w:cs="Arial"/>
                <w:color w:val="000000"/>
                <w:sz w:val="18"/>
                <w:szCs w:val="18"/>
              </w:rPr>
            </w:pPr>
            <w:r w:rsidRPr="00413D96">
              <w:rPr>
                <w:rFonts w:ascii="Arial" w:hAnsi="Arial" w:cs="Arial"/>
                <w:color w:val="000000"/>
                <w:sz w:val="18"/>
                <w:szCs w:val="18"/>
              </w:rPr>
              <w:t>Total net assets</w:t>
            </w:r>
          </w:p>
        </w:tc>
        <w:tc>
          <w:tcPr>
            <w:tcW w:w="1555" w:type="dxa"/>
            <w:tcBorders>
              <w:bottom w:val="single" w:sz="4" w:space="0" w:color="auto"/>
            </w:tcBorders>
            <w:shd w:val="clear" w:color="auto" w:fill="auto"/>
            <w:vAlign w:val="bottom"/>
          </w:tcPr>
          <w:p w14:paraId="4D4CEBC4" w14:textId="574FE9BE" w:rsidR="00A31453" w:rsidRPr="00413D96" w:rsidRDefault="00A1321E" w:rsidP="00A31453">
            <w:pPr>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326</w:t>
            </w:r>
          </w:p>
        </w:tc>
        <w:tc>
          <w:tcPr>
            <w:tcW w:w="1559" w:type="dxa"/>
            <w:tcBorders>
              <w:bottom w:val="single" w:sz="4" w:space="0" w:color="auto"/>
            </w:tcBorders>
            <w:shd w:val="clear" w:color="auto" w:fill="auto"/>
            <w:vAlign w:val="bottom"/>
          </w:tcPr>
          <w:p w14:paraId="1AFDAFA6" w14:textId="18BA2FE6" w:rsidR="00A31453" w:rsidRPr="00413D96" w:rsidRDefault="00A1321E" w:rsidP="00A31453">
            <w:pPr>
              <w:ind w:right="-72"/>
              <w:jc w:val="right"/>
              <w:rPr>
                <w:rFonts w:ascii="Arial" w:hAnsi="Arial" w:cs="Arial"/>
                <w:color w:val="000000"/>
                <w:sz w:val="18"/>
                <w:szCs w:val="18"/>
              </w:rPr>
            </w:pPr>
            <w:r w:rsidRPr="00A1321E">
              <w:rPr>
                <w:rFonts w:ascii="Arial" w:hAnsi="Arial" w:cs="Arial"/>
                <w:color w:val="000000"/>
                <w:sz w:val="18"/>
                <w:szCs w:val="18"/>
              </w:rPr>
              <w:t>3</w:t>
            </w:r>
            <w:r w:rsidR="00A31453" w:rsidRPr="00413D96">
              <w:rPr>
                <w:rFonts w:ascii="Arial" w:hAnsi="Arial" w:cs="Arial"/>
                <w:color w:val="000000"/>
                <w:sz w:val="18"/>
                <w:szCs w:val="18"/>
              </w:rPr>
              <w:t>,</w:t>
            </w:r>
            <w:r w:rsidRPr="00A1321E">
              <w:rPr>
                <w:rFonts w:ascii="Arial" w:hAnsi="Arial" w:cs="Arial"/>
                <w:color w:val="000000"/>
                <w:sz w:val="18"/>
                <w:szCs w:val="18"/>
              </w:rPr>
              <w:t>397</w:t>
            </w:r>
          </w:p>
        </w:tc>
      </w:tr>
    </w:tbl>
    <w:p w14:paraId="6F836696" w14:textId="77777777" w:rsidR="00CE7BC9" w:rsidRPr="00CE7631" w:rsidRDefault="00CE7BC9" w:rsidP="00D8199E">
      <w:pPr>
        <w:jc w:val="thaiDistribute"/>
        <w:rPr>
          <w:rFonts w:ascii="Arial" w:eastAsia="Arial Unicode MS" w:hAnsi="Arial" w:cs="Arial"/>
          <w:b/>
          <w:bCs/>
          <w:color w:val="000000"/>
          <w:sz w:val="16"/>
          <w:szCs w:val="16"/>
        </w:rPr>
      </w:pPr>
    </w:p>
    <w:p w14:paraId="6852DDE9" w14:textId="64672399" w:rsidR="009168BD" w:rsidRPr="00413D96" w:rsidRDefault="009168BD" w:rsidP="000A47EF">
      <w:pPr>
        <w:ind w:left="540"/>
        <w:jc w:val="thaiDistribute"/>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Summarised statement of comprehensive incom</w:t>
      </w:r>
      <w:r w:rsidR="00356DC0" w:rsidRPr="00413D96">
        <w:rPr>
          <w:rFonts w:ascii="Arial" w:eastAsia="Arial Unicode MS" w:hAnsi="Arial" w:cs="Arial"/>
          <w:b/>
          <w:bCs/>
          <w:color w:val="000000"/>
          <w:sz w:val="18"/>
          <w:szCs w:val="18"/>
        </w:rPr>
        <w:t>e</w:t>
      </w:r>
    </w:p>
    <w:tbl>
      <w:tblPr>
        <w:tblW w:w="9619" w:type="dxa"/>
        <w:tblLayout w:type="fixed"/>
        <w:tblLook w:val="0000" w:firstRow="0" w:lastRow="0" w:firstColumn="0" w:lastColumn="0" w:noHBand="0" w:noVBand="0"/>
      </w:tblPr>
      <w:tblGrid>
        <w:gridCol w:w="6507"/>
        <w:gridCol w:w="1555"/>
        <w:gridCol w:w="1557"/>
      </w:tblGrid>
      <w:tr w:rsidR="009168BD" w:rsidRPr="00413D96" w14:paraId="0AF26DA9" w14:textId="77777777" w:rsidTr="00E417C7">
        <w:trPr>
          <w:cantSplit/>
        </w:trPr>
        <w:tc>
          <w:tcPr>
            <w:tcW w:w="6507" w:type="dxa"/>
            <w:shd w:val="clear" w:color="auto" w:fill="auto"/>
          </w:tcPr>
          <w:p w14:paraId="4E181EB7" w14:textId="77777777" w:rsidR="009168BD" w:rsidRPr="00413D96" w:rsidRDefault="009168BD" w:rsidP="00BD647D">
            <w:pPr>
              <w:ind w:left="436" w:right="-126"/>
              <w:rPr>
                <w:rFonts w:ascii="Arial" w:hAnsi="Arial" w:cs="Arial"/>
                <w:color w:val="000000"/>
                <w:sz w:val="18"/>
                <w:szCs w:val="18"/>
              </w:rPr>
            </w:pPr>
          </w:p>
        </w:tc>
        <w:tc>
          <w:tcPr>
            <w:tcW w:w="3112" w:type="dxa"/>
            <w:gridSpan w:val="2"/>
            <w:tcBorders>
              <w:bottom w:val="single" w:sz="4" w:space="0" w:color="auto"/>
            </w:tcBorders>
            <w:shd w:val="clear" w:color="auto" w:fill="auto"/>
            <w:vAlign w:val="bottom"/>
          </w:tcPr>
          <w:p w14:paraId="0E5F41FA" w14:textId="77777777" w:rsidR="009168BD" w:rsidRPr="00413D96" w:rsidRDefault="009168BD" w:rsidP="00BD647D">
            <w:pPr>
              <w:ind w:right="-72"/>
              <w:jc w:val="center"/>
              <w:rPr>
                <w:rFonts w:ascii="Arial" w:hAnsi="Arial" w:cs="Arial"/>
                <w:b/>
                <w:bCs/>
                <w:color w:val="000000"/>
                <w:sz w:val="18"/>
                <w:szCs w:val="18"/>
              </w:rPr>
            </w:pPr>
            <w:r w:rsidRPr="00413D96">
              <w:rPr>
                <w:rFonts w:ascii="Arial" w:hAnsi="Arial" w:cs="Arial"/>
                <w:b/>
                <w:bCs/>
                <w:color w:val="000000"/>
                <w:sz w:val="18"/>
                <w:szCs w:val="18"/>
              </w:rPr>
              <w:t xml:space="preserve">Thai Solar Renewable </w:t>
            </w:r>
          </w:p>
          <w:p w14:paraId="7772D215" w14:textId="77777777" w:rsidR="009168BD" w:rsidRPr="00413D96" w:rsidRDefault="009168BD" w:rsidP="00BD647D">
            <w:pPr>
              <w:ind w:right="-72"/>
              <w:jc w:val="center"/>
              <w:rPr>
                <w:rFonts w:ascii="Arial" w:hAnsi="Arial" w:cs="Arial"/>
                <w:b/>
                <w:bCs/>
                <w:color w:val="000000"/>
                <w:sz w:val="18"/>
                <w:szCs w:val="18"/>
                <w:cs/>
              </w:rPr>
            </w:pPr>
            <w:r w:rsidRPr="00413D96">
              <w:rPr>
                <w:rFonts w:ascii="Arial" w:hAnsi="Arial" w:cs="Arial"/>
                <w:b/>
                <w:bCs/>
                <w:color w:val="000000"/>
                <w:sz w:val="18"/>
                <w:szCs w:val="18"/>
              </w:rPr>
              <w:t>Company Limited</w:t>
            </w:r>
          </w:p>
        </w:tc>
      </w:tr>
      <w:tr w:rsidR="00C000C4" w:rsidRPr="00413D96" w14:paraId="3EC0894C" w14:textId="77777777" w:rsidTr="004B78DD">
        <w:trPr>
          <w:cantSplit/>
        </w:trPr>
        <w:tc>
          <w:tcPr>
            <w:tcW w:w="6507" w:type="dxa"/>
            <w:shd w:val="clear" w:color="auto" w:fill="auto"/>
          </w:tcPr>
          <w:p w14:paraId="1165B3F4" w14:textId="4EAACA08" w:rsidR="00C000C4" w:rsidRPr="00413D96" w:rsidRDefault="00C000C4" w:rsidP="00C000C4">
            <w:pPr>
              <w:ind w:left="436" w:right="-126"/>
              <w:rPr>
                <w:rFonts w:ascii="Arial" w:hAnsi="Arial" w:cs="Arial"/>
                <w:b/>
                <w:bCs/>
                <w:color w:val="000000"/>
                <w:sz w:val="18"/>
                <w:szCs w:val="18"/>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555" w:type="dxa"/>
            <w:tcBorders>
              <w:top w:val="single" w:sz="4" w:space="0" w:color="auto"/>
            </w:tcBorders>
            <w:shd w:val="clear" w:color="auto" w:fill="auto"/>
          </w:tcPr>
          <w:p w14:paraId="05B55D07" w14:textId="486CC2E7"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1557" w:type="dxa"/>
            <w:tcBorders>
              <w:top w:val="single" w:sz="4" w:space="0" w:color="auto"/>
            </w:tcBorders>
            <w:shd w:val="clear" w:color="auto" w:fill="auto"/>
          </w:tcPr>
          <w:p w14:paraId="19BE90AA" w14:textId="19A4C043" w:rsidR="00C000C4" w:rsidRPr="00413D96" w:rsidRDefault="00A1321E" w:rsidP="00C000C4">
            <w:pPr>
              <w:ind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5E8AE2D5" w14:textId="77777777" w:rsidTr="004B78DD">
        <w:trPr>
          <w:cantSplit/>
        </w:trPr>
        <w:tc>
          <w:tcPr>
            <w:tcW w:w="6507" w:type="dxa"/>
            <w:shd w:val="clear" w:color="auto" w:fill="auto"/>
          </w:tcPr>
          <w:p w14:paraId="7B6003A5" w14:textId="77777777" w:rsidR="009168BD" w:rsidRPr="00413D96" w:rsidRDefault="009168BD" w:rsidP="00BD647D">
            <w:pPr>
              <w:ind w:left="436" w:right="-126"/>
              <w:rPr>
                <w:rFonts w:ascii="Arial" w:hAnsi="Arial" w:cs="Arial"/>
                <w:b/>
                <w:bCs/>
                <w:color w:val="000000"/>
                <w:sz w:val="18"/>
                <w:szCs w:val="18"/>
                <w:cs/>
              </w:rPr>
            </w:pPr>
          </w:p>
        </w:tc>
        <w:tc>
          <w:tcPr>
            <w:tcW w:w="1555" w:type="dxa"/>
            <w:tcBorders>
              <w:bottom w:val="single" w:sz="4" w:space="0" w:color="auto"/>
            </w:tcBorders>
            <w:shd w:val="clear" w:color="auto" w:fill="auto"/>
          </w:tcPr>
          <w:p w14:paraId="2D78C562"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557" w:type="dxa"/>
            <w:tcBorders>
              <w:bottom w:val="single" w:sz="4" w:space="0" w:color="auto"/>
            </w:tcBorders>
            <w:shd w:val="clear" w:color="auto" w:fill="auto"/>
          </w:tcPr>
          <w:p w14:paraId="0D38FE92" w14:textId="77777777" w:rsidR="009168BD" w:rsidRPr="00413D96" w:rsidRDefault="009168BD"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168BD" w:rsidRPr="00CE7631" w14:paraId="7FD9326B" w14:textId="77777777" w:rsidTr="004B78DD">
        <w:trPr>
          <w:cantSplit/>
        </w:trPr>
        <w:tc>
          <w:tcPr>
            <w:tcW w:w="6507" w:type="dxa"/>
            <w:shd w:val="clear" w:color="auto" w:fill="auto"/>
          </w:tcPr>
          <w:p w14:paraId="112CDD46" w14:textId="77777777" w:rsidR="009168BD" w:rsidRPr="00CE7631" w:rsidRDefault="009168BD" w:rsidP="00BD647D">
            <w:pPr>
              <w:ind w:left="436" w:right="-126"/>
              <w:rPr>
                <w:rFonts w:ascii="Arial" w:hAnsi="Arial" w:cs="Arial"/>
                <w:color w:val="000000"/>
                <w:sz w:val="16"/>
                <w:szCs w:val="16"/>
                <w:cs/>
              </w:rPr>
            </w:pPr>
          </w:p>
        </w:tc>
        <w:tc>
          <w:tcPr>
            <w:tcW w:w="1555" w:type="dxa"/>
            <w:tcBorders>
              <w:top w:val="single" w:sz="4" w:space="0" w:color="auto"/>
            </w:tcBorders>
            <w:shd w:val="clear" w:color="auto" w:fill="auto"/>
          </w:tcPr>
          <w:p w14:paraId="01317C62" w14:textId="77777777" w:rsidR="009168BD" w:rsidRPr="00CE7631" w:rsidRDefault="009168BD" w:rsidP="00BD647D">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627D66AF" w14:textId="77777777" w:rsidR="009168BD" w:rsidRPr="00CE7631" w:rsidRDefault="009168BD" w:rsidP="00BD647D">
            <w:pPr>
              <w:ind w:right="-72"/>
              <w:jc w:val="right"/>
              <w:rPr>
                <w:rFonts w:ascii="Arial" w:hAnsi="Arial" w:cs="Arial"/>
                <w:color w:val="000000"/>
                <w:sz w:val="16"/>
                <w:szCs w:val="16"/>
              </w:rPr>
            </w:pPr>
          </w:p>
        </w:tc>
      </w:tr>
      <w:tr w:rsidR="00A958B3" w:rsidRPr="00413D96" w14:paraId="6511F7CD" w14:textId="77777777" w:rsidTr="004B78DD">
        <w:trPr>
          <w:cantSplit/>
        </w:trPr>
        <w:tc>
          <w:tcPr>
            <w:tcW w:w="6507" w:type="dxa"/>
            <w:shd w:val="clear" w:color="auto" w:fill="auto"/>
          </w:tcPr>
          <w:p w14:paraId="4A703F49" w14:textId="77777777" w:rsidR="00A958B3" w:rsidRPr="00413D96" w:rsidRDefault="00A958B3" w:rsidP="00A958B3">
            <w:pPr>
              <w:ind w:left="436"/>
              <w:rPr>
                <w:rFonts w:ascii="Arial" w:hAnsi="Arial" w:cs="Arial"/>
                <w:color w:val="000000"/>
                <w:sz w:val="18"/>
                <w:szCs w:val="18"/>
                <w:cs/>
              </w:rPr>
            </w:pPr>
            <w:r w:rsidRPr="00413D96">
              <w:rPr>
                <w:rFonts w:ascii="Arial" w:eastAsia="Arial Unicode MS" w:hAnsi="Arial" w:cs="Arial"/>
                <w:color w:val="000000"/>
                <w:sz w:val="18"/>
                <w:szCs w:val="18"/>
              </w:rPr>
              <w:t>Revenue</w:t>
            </w:r>
          </w:p>
        </w:tc>
        <w:tc>
          <w:tcPr>
            <w:tcW w:w="1555" w:type="dxa"/>
            <w:shd w:val="clear" w:color="auto" w:fill="auto"/>
          </w:tcPr>
          <w:p w14:paraId="4F38BCA5" w14:textId="76CFD809"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788</w:t>
            </w:r>
          </w:p>
        </w:tc>
        <w:tc>
          <w:tcPr>
            <w:tcW w:w="1557" w:type="dxa"/>
            <w:shd w:val="clear" w:color="auto" w:fill="auto"/>
          </w:tcPr>
          <w:p w14:paraId="4EA9D9B6" w14:textId="6A88D52E"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1</w:t>
            </w:r>
            <w:r w:rsidR="00A958B3" w:rsidRPr="00413D96">
              <w:rPr>
                <w:rFonts w:ascii="Arial" w:hAnsi="Arial" w:cs="Arial"/>
                <w:color w:val="000000"/>
                <w:sz w:val="18"/>
                <w:szCs w:val="18"/>
              </w:rPr>
              <w:t>,</w:t>
            </w:r>
            <w:r w:rsidRPr="00A1321E">
              <w:rPr>
                <w:rFonts w:ascii="Arial" w:hAnsi="Arial" w:cs="Arial"/>
                <w:color w:val="000000"/>
                <w:sz w:val="18"/>
                <w:szCs w:val="18"/>
              </w:rPr>
              <w:t>597</w:t>
            </w:r>
          </w:p>
        </w:tc>
      </w:tr>
      <w:tr w:rsidR="00A958B3" w:rsidRPr="00413D96" w14:paraId="6A8EB59C" w14:textId="77777777" w:rsidTr="004B78DD">
        <w:trPr>
          <w:cantSplit/>
        </w:trPr>
        <w:tc>
          <w:tcPr>
            <w:tcW w:w="6507" w:type="dxa"/>
            <w:shd w:val="clear" w:color="auto" w:fill="auto"/>
          </w:tcPr>
          <w:p w14:paraId="7D5C67C2" w14:textId="77777777" w:rsidR="00A958B3" w:rsidRPr="00413D96" w:rsidRDefault="00A958B3" w:rsidP="00A958B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Depreciation and amortisation</w:t>
            </w:r>
          </w:p>
        </w:tc>
        <w:tc>
          <w:tcPr>
            <w:tcW w:w="1555" w:type="dxa"/>
            <w:shd w:val="clear" w:color="auto" w:fill="auto"/>
          </w:tcPr>
          <w:p w14:paraId="5D057A15" w14:textId="2031D098"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244</w:t>
            </w:r>
            <w:r w:rsidRPr="00413D96">
              <w:rPr>
                <w:rFonts w:ascii="Arial" w:hAnsi="Arial" w:cs="Arial"/>
                <w:color w:val="000000"/>
                <w:sz w:val="18"/>
                <w:szCs w:val="18"/>
              </w:rPr>
              <w:t>)</w:t>
            </w:r>
          </w:p>
        </w:tc>
        <w:tc>
          <w:tcPr>
            <w:tcW w:w="1557" w:type="dxa"/>
            <w:shd w:val="clear" w:color="auto" w:fill="auto"/>
          </w:tcPr>
          <w:p w14:paraId="3629542B" w14:textId="7427E404"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245</w:t>
            </w:r>
            <w:r w:rsidRPr="00413D96">
              <w:rPr>
                <w:rFonts w:ascii="Arial" w:hAnsi="Arial" w:cs="Arial"/>
                <w:color w:val="000000"/>
                <w:sz w:val="18"/>
                <w:szCs w:val="18"/>
              </w:rPr>
              <w:t>)</w:t>
            </w:r>
          </w:p>
        </w:tc>
      </w:tr>
      <w:tr w:rsidR="00A958B3" w:rsidRPr="00413D96" w14:paraId="5F61E9BB" w14:textId="77777777" w:rsidTr="004B78DD">
        <w:trPr>
          <w:cantSplit/>
        </w:trPr>
        <w:tc>
          <w:tcPr>
            <w:tcW w:w="6507" w:type="dxa"/>
            <w:shd w:val="clear" w:color="auto" w:fill="auto"/>
          </w:tcPr>
          <w:p w14:paraId="7FDA0027" w14:textId="77777777" w:rsidR="00A958B3" w:rsidRPr="00413D96" w:rsidRDefault="00A958B3" w:rsidP="00A958B3">
            <w:pPr>
              <w:ind w:left="436"/>
              <w:rPr>
                <w:rFonts w:ascii="Arial" w:hAnsi="Arial" w:cs="Arial"/>
                <w:color w:val="000000"/>
                <w:sz w:val="18"/>
                <w:szCs w:val="18"/>
                <w:cs/>
              </w:rPr>
            </w:pPr>
            <w:r w:rsidRPr="00413D96">
              <w:rPr>
                <w:rFonts w:ascii="Arial" w:hAnsi="Arial" w:cs="Arial"/>
                <w:color w:val="000000"/>
                <w:sz w:val="18"/>
                <w:szCs w:val="18"/>
              </w:rPr>
              <w:t>Interest expenses</w:t>
            </w:r>
          </w:p>
        </w:tc>
        <w:tc>
          <w:tcPr>
            <w:tcW w:w="1555" w:type="dxa"/>
            <w:shd w:val="clear" w:color="auto" w:fill="auto"/>
          </w:tcPr>
          <w:p w14:paraId="6944DA3E" w14:textId="79C70120"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39</w:t>
            </w:r>
            <w:r w:rsidRPr="00413D96">
              <w:rPr>
                <w:rFonts w:ascii="Arial" w:hAnsi="Arial" w:cs="Arial"/>
                <w:color w:val="000000"/>
                <w:sz w:val="18"/>
                <w:szCs w:val="18"/>
              </w:rPr>
              <w:t>)</w:t>
            </w:r>
          </w:p>
        </w:tc>
        <w:tc>
          <w:tcPr>
            <w:tcW w:w="1557" w:type="dxa"/>
            <w:shd w:val="clear" w:color="auto" w:fill="auto"/>
          </w:tcPr>
          <w:p w14:paraId="117562F4" w14:textId="342B11F5"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51</w:t>
            </w:r>
            <w:r w:rsidRPr="00413D96">
              <w:rPr>
                <w:rFonts w:ascii="Arial" w:hAnsi="Arial" w:cs="Arial"/>
                <w:color w:val="000000"/>
                <w:sz w:val="18"/>
                <w:szCs w:val="18"/>
              </w:rPr>
              <w:t>)</w:t>
            </w:r>
          </w:p>
        </w:tc>
      </w:tr>
      <w:tr w:rsidR="00A958B3" w:rsidRPr="00413D96" w14:paraId="05BB1D63" w14:textId="77777777" w:rsidTr="004B78DD">
        <w:trPr>
          <w:cantSplit/>
        </w:trPr>
        <w:tc>
          <w:tcPr>
            <w:tcW w:w="6507" w:type="dxa"/>
            <w:shd w:val="clear" w:color="auto" w:fill="auto"/>
          </w:tcPr>
          <w:p w14:paraId="4A508286" w14:textId="77777777" w:rsidR="00A958B3" w:rsidRPr="00413D96" w:rsidRDefault="00A958B3" w:rsidP="00A958B3">
            <w:pPr>
              <w:ind w:left="436" w:right="-72"/>
              <w:rPr>
                <w:rFonts w:ascii="Arial" w:hAnsi="Arial" w:cs="Arial"/>
                <w:b/>
                <w:bCs/>
                <w:color w:val="000000"/>
                <w:sz w:val="18"/>
                <w:szCs w:val="18"/>
                <w:cs/>
              </w:rPr>
            </w:pPr>
            <w:r w:rsidRPr="00413D96">
              <w:rPr>
                <w:rFonts w:ascii="Arial" w:eastAsia="Arial Unicode MS" w:hAnsi="Arial" w:cs="Arial"/>
                <w:b/>
                <w:bCs/>
                <w:color w:val="000000"/>
                <w:sz w:val="18"/>
                <w:szCs w:val="18"/>
              </w:rPr>
              <w:t>Profit from continuing operations</w:t>
            </w:r>
          </w:p>
        </w:tc>
        <w:tc>
          <w:tcPr>
            <w:tcW w:w="1555" w:type="dxa"/>
            <w:shd w:val="clear" w:color="auto" w:fill="auto"/>
          </w:tcPr>
          <w:p w14:paraId="0DAC357C" w14:textId="203027C3"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311</w:t>
            </w:r>
          </w:p>
        </w:tc>
        <w:tc>
          <w:tcPr>
            <w:tcW w:w="1557" w:type="dxa"/>
            <w:shd w:val="clear" w:color="auto" w:fill="auto"/>
          </w:tcPr>
          <w:p w14:paraId="228C919E" w14:textId="4E16C242"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959</w:t>
            </w:r>
          </w:p>
        </w:tc>
      </w:tr>
      <w:tr w:rsidR="00A958B3" w:rsidRPr="00413D96" w14:paraId="18ADE7F5" w14:textId="77777777" w:rsidTr="004B78DD">
        <w:trPr>
          <w:cantSplit/>
        </w:trPr>
        <w:tc>
          <w:tcPr>
            <w:tcW w:w="6507" w:type="dxa"/>
            <w:shd w:val="clear" w:color="auto" w:fill="auto"/>
          </w:tcPr>
          <w:p w14:paraId="76632146" w14:textId="77777777" w:rsidR="00A958B3" w:rsidRPr="00413D96" w:rsidRDefault="00A958B3" w:rsidP="00A958B3">
            <w:pPr>
              <w:ind w:left="436"/>
              <w:rPr>
                <w:rFonts w:ascii="Arial" w:hAnsi="Arial" w:cs="Arial"/>
                <w:color w:val="000000"/>
                <w:sz w:val="18"/>
                <w:szCs w:val="18"/>
                <w:cs/>
              </w:rPr>
            </w:pPr>
            <w:r w:rsidRPr="00413D96">
              <w:rPr>
                <w:rFonts w:ascii="Arial" w:hAnsi="Arial" w:cs="Arial"/>
                <w:color w:val="000000"/>
                <w:sz w:val="18"/>
                <w:szCs w:val="18"/>
              </w:rPr>
              <w:t>Income tax expenses</w:t>
            </w:r>
          </w:p>
        </w:tc>
        <w:tc>
          <w:tcPr>
            <w:tcW w:w="1555" w:type="dxa"/>
            <w:tcBorders>
              <w:top w:val="nil"/>
              <w:left w:val="nil"/>
              <w:bottom w:val="single" w:sz="4" w:space="0" w:color="auto"/>
              <w:right w:val="nil"/>
            </w:tcBorders>
            <w:shd w:val="clear" w:color="auto" w:fill="auto"/>
          </w:tcPr>
          <w:p w14:paraId="5400711D" w14:textId="4A0BAB66"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35</w:t>
            </w:r>
            <w:r w:rsidRPr="00413D96">
              <w:rPr>
                <w:rFonts w:ascii="Arial" w:hAnsi="Arial" w:cs="Arial"/>
                <w:color w:val="000000"/>
                <w:sz w:val="18"/>
                <w:szCs w:val="18"/>
              </w:rPr>
              <w:t>)</w:t>
            </w:r>
          </w:p>
        </w:tc>
        <w:tc>
          <w:tcPr>
            <w:tcW w:w="1557" w:type="dxa"/>
            <w:tcBorders>
              <w:bottom w:val="single" w:sz="4" w:space="0" w:color="auto"/>
            </w:tcBorders>
            <w:shd w:val="clear" w:color="auto" w:fill="auto"/>
          </w:tcPr>
          <w:p w14:paraId="30005AF3" w14:textId="16B51122"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111</w:t>
            </w:r>
            <w:r w:rsidRPr="00413D96">
              <w:rPr>
                <w:rFonts w:ascii="Arial" w:hAnsi="Arial" w:cs="Arial"/>
                <w:color w:val="000000"/>
                <w:sz w:val="18"/>
                <w:szCs w:val="18"/>
              </w:rPr>
              <w:t>)</w:t>
            </w:r>
          </w:p>
        </w:tc>
      </w:tr>
      <w:tr w:rsidR="00A958B3" w:rsidRPr="00CE7631" w14:paraId="02614E87" w14:textId="77777777" w:rsidTr="004B78DD">
        <w:trPr>
          <w:cantSplit/>
        </w:trPr>
        <w:tc>
          <w:tcPr>
            <w:tcW w:w="6507" w:type="dxa"/>
            <w:shd w:val="clear" w:color="auto" w:fill="auto"/>
          </w:tcPr>
          <w:p w14:paraId="62A86703" w14:textId="77777777" w:rsidR="00A958B3" w:rsidRPr="00CE7631" w:rsidRDefault="00A958B3" w:rsidP="00A958B3">
            <w:pPr>
              <w:ind w:left="436" w:right="-126"/>
              <w:rPr>
                <w:rFonts w:ascii="Arial" w:hAnsi="Arial" w:cs="Arial"/>
                <w:color w:val="000000"/>
                <w:sz w:val="16"/>
                <w:szCs w:val="16"/>
                <w:cs/>
              </w:rPr>
            </w:pPr>
          </w:p>
        </w:tc>
        <w:tc>
          <w:tcPr>
            <w:tcW w:w="1555" w:type="dxa"/>
            <w:tcBorders>
              <w:top w:val="single" w:sz="4" w:space="0" w:color="auto"/>
            </w:tcBorders>
            <w:shd w:val="clear" w:color="auto" w:fill="auto"/>
          </w:tcPr>
          <w:p w14:paraId="7184C317" w14:textId="149E87AB"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0D3D43DE" w14:textId="77777777" w:rsidR="00A958B3" w:rsidRPr="00CE7631" w:rsidRDefault="00A958B3" w:rsidP="00A958B3">
            <w:pPr>
              <w:ind w:right="-72"/>
              <w:jc w:val="right"/>
              <w:rPr>
                <w:rFonts w:ascii="Arial" w:hAnsi="Arial" w:cs="Arial"/>
                <w:color w:val="000000"/>
                <w:sz w:val="16"/>
                <w:szCs w:val="16"/>
              </w:rPr>
            </w:pPr>
          </w:p>
        </w:tc>
      </w:tr>
      <w:tr w:rsidR="00A958B3" w:rsidRPr="00413D96" w14:paraId="7B07852A" w14:textId="77777777" w:rsidTr="004B78DD">
        <w:trPr>
          <w:cantSplit/>
        </w:trPr>
        <w:tc>
          <w:tcPr>
            <w:tcW w:w="6507" w:type="dxa"/>
            <w:shd w:val="clear" w:color="auto" w:fill="auto"/>
          </w:tcPr>
          <w:p w14:paraId="6A0E5154" w14:textId="2D1E8247" w:rsidR="00A958B3" w:rsidRPr="00413D96" w:rsidRDefault="00A958B3" w:rsidP="00A958B3">
            <w:pPr>
              <w:ind w:left="436" w:right="-72"/>
              <w:rPr>
                <w:rFonts w:ascii="Arial" w:hAnsi="Arial" w:cs="Arial"/>
                <w:color w:val="000000"/>
                <w:sz w:val="18"/>
                <w:szCs w:val="18"/>
                <w:cs/>
              </w:rPr>
            </w:pPr>
            <w:r w:rsidRPr="00413D96">
              <w:rPr>
                <w:rFonts w:ascii="Arial" w:eastAsia="Arial Unicode MS" w:hAnsi="Arial" w:cs="Arial"/>
                <w:b/>
                <w:bCs/>
                <w:color w:val="000000"/>
                <w:sz w:val="18"/>
                <w:szCs w:val="18"/>
              </w:rPr>
              <w:t>Post-tax profit from continued operations</w:t>
            </w:r>
          </w:p>
        </w:tc>
        <w:tc>
          <w:tcPr>
            <w:tcW w:w="1555" w:type="dxa"/>
            <w:shd w:val="clear" w:color="auto" w:fill="auto"/>
          </w:tcPr>
          <w:p w14:paraId="4252FDE0" w14:textId="0A88EDD0"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276</w:t>
            </w:r>
          </w:p>
        </w:tc>
        <w:tc>
          <w:tcPr>
            <w:tcW w:w="1557" w:type="dxa"/>
            <w:shd w:val="clear" w:color="auto" w:fill="auto"/>
          </w:tcPr>
          <w:p w14:paraId="04E25C9C" w14:textId="40E480C3"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848</w:t>
            </w:r>
          </w:p>
        </w:tc>
      </w:tr>
      <w:tr w:rsidR="00A958B3" w:rsidRPr="00413D96" w14:paraId="6821FF55" w14:textId="77777777" w:rsidTr="004B78DD">
        <w:trPr>
          <w:cantSplit/>
        </w:trPr>
        <w:tc>
          <w:tcPr>
            <w:tcW w:w="6507" w:type="dxa"/>
            <w:shd w:val="clear" w:color="auto" w:fill="auto"/>
          </w:tcPr>
          <w:p w14:paraId="6A8C9ACF" w14:textId="4860CB10" w:rsidR="00A958B3" w:rsidRPr="00413D96" w:rsidRDefault="00A958B3" w:rsidP="00A958B3">
            <w:pPr>
              <w:ind w:left="436"/>
              <w:rPr>
                <w:rFonts w:ascii="Arial" w:hAnsi="Arial" w:cs="Arial"/>
                <w:b/>
                <w:bCs/>
                <w:color w:val="000000"/>
                <w:sz w:val="18"/>
                <w:szCs w:val="18"/>
                <w:cs/>
              </w:rPr>
            </w:pPr>
            <w:r w:rsidRPr="00413D96">
              <w:rPr>
                <w:rFonts w:ascii="Arial" w:hAnsi="Arial" w:cs="Arial"/>
                <w:b/>
                <w:bCs/>
                <w:color w:val="000000"/>
                <w:sz w:val="18"/>
                <w:szCs w:val="18"/>
              </w:rPr>
              <w:t>Other comprehensive income</w:t>
            </w:r>
          </w:p>
        </w:tc>
        <w:tc>
          <w:tcPr>
            <w:tcW w:w="1555" w:type="dxa"/>
            <w:tcBorders>
              <w:bottom w:val="single" w:sz="4" w:space="0" w:color="auto"/>
            </w:tcBorders>
            <w:shd w:val="clear" w:color="auto" w:fill="auto"/>
          </w:tcPr>
          <w:p w14:paraId="2F1BEF76" w14:textId="13C302C9"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p>
        </w:tc>
        <w:tc>
          <w:tcPr>
            <w:tcW w:w="1557" w:type="dxa"/>
            <w:tcBorders>
              <w:bottom w:val="single" w:sz="4" w:space="0" w:color="auto"/>
            </w:tcBorders>
            <w:shd w:val="clear" w:color="auto" w:fill="auto"/>
          </w:tcPr>
          <w:p w14:paraId="5DBE49CC" w14:textId="1FE80DCA"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p>
        </w:tc>
      </w:tr>
      <w:tr w:rsidR="00A958B3" w:rsidRPr="00CE7631" w14:paraId="248030CE" w14:textId="77777777" w:rsidTr="004B78DD">
        <w:trPr>
          <w:cantSplit/>
        </w:trPr>
        <w:tc>
          <w:tcPr>
            <w:tcW w:w="6507" w:type="dxa"/>
            <w:shd w:val="clear" w:color="auto" w:fill="auto"/>
          </w:tcPr>
          <w:p w14:paraId="7B4D531E" w14:textId="77777777" w:rsidR="00A958B3" w:rsidRPr="00CE7631" w:rsidRDefault="00A958B3" w:rsidP="00A958B3">
            <w:pPr>
              <w:ind w:left="436" w:right="-126"/>
              <w:rPr>
                <w:rFonts w:ascii="Arial" w:hAnsi="Arial" w:cs="Arial"/>
                <w:color w:val="000000"/>
                <w:sz w:val="16"/>
                <w:szCs w:val="16"/>
                <w:cs/>
              </w:rPr>
            </w:pPr>
          </w:p>
        </w:tc>
        <w:tc>
          <w:tcPr>
            <w:tcW w:w="1555" w:type="dxa"/>
            <w:tcBorders>
              <w:top w:val="single" w:sz="4" w:space="0" w:color="auto"/>
            </w:tcBorders>
            <w:shd w:val="clear" w:color="auto" w:fill="auto"/>
          </w:tcPr>
          <w:p w14:paraId="607A8DAC" w14:textId="253F2DE3"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5899EF5A" w14:textId="77777777" w:rsidR="00A958B3" w:rsidRPr="00CE7631" w:rsidRDefault="00A958B3" w:rsidP="00A958B3">
            <w:pPr>
              <w:ind w:right="-72"/>
              <w:jc w:val="right"/>
              <w:rPr>
                <w:rFonts w:ascii="Arial" w:hAnsi="Arial" w:cs="Arial"/>
                <w:color w:val="000000"/>
                <w:sz w:val="16"/>
                <w:szCs w:val="16"/>
              </w:rPr>
            </w:pPr>
          </w:p>
        </w:tc>
      </w:tr>
      <w:tr w:rsidR="00A958B3" w:rsidRPr="00413D96" w14:paraId="4E3DF156" w14:textId="77777777" w:rsidTr="004B78DD">
        <w:trPr>
          <w:cantSplit/>
        </w:trPr>
        <w:tc>
          <w:tcPr>
            <w:tcW w:w="6507" w:type="dxa"/>
            <w:shd w:val="clear" w:color="auto" w:fill="auto"/>
          </w:tcPr>
          <w:p w14:paraId="64DD11E5" w14:textId="77777777" w:rsidR="00A958B3" w:rsidRPr="00413D96" w:rsidRDefault="00A958B3" w:rsidP="00A958B3">
            <w:pPr>
              <w:ind w:left="436"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 comprehensive income</w:t>
            </w:r>
          </w:p>
        </w:tc>
        <w:tc>
          <w:tcPr>
            <w:tcW w:w="1555" w:type="dxa"/>
            <w:tcBorders>
              <w:bottom w:val="single" w:sz="4" w:space="0" w:color="auto"/>
            </w:tcBorders>
            <w:shd w:val="clear" w:color="auto" w:fill="auto"/>
          </w:tcPr>
          <w:p w14:paraId="10046DD6" w14:textId="2EE38EAA"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276</w:t>
            </w:r>
          </w:p>
        </w:tc>
        <w:tc>
          <w:tcPr>
            <w:tcW w:w="1557" w:type="dxa"/>
            <w:tcBorders>
              <w:bottom w:val="single" w:sz="4" w:space="0" w:color="auto"/>
            </w:tcBorders>
            <w:shd w:val="clear" w:color="auto" w:fill="auto"/>
          </w:tcPr>
          <w:p w14:paraId="14F676F2" w14:textId="165F372D"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848</w:t>
            </w:r>
          </w:p>
        </w:tc>
      </w:tr>
      <w:tr w:rsidR="00A958B3" w:rsidRPr="00CE7631" w14:paraId="48848DF9" w14:textId="77777777" w:rsidTr="004B78DD">
        <w:trPr>
          <w:cantSplit/>
        </w:trPr>
        <w:tc>
          <w:tcPr>
            <w:tcW w:w="6507" w:type="dxa"/>
            <w:shd w:val="clear" w:color="auto" w:fill="auto"/>
          </w:tcPr>
          <w:p w14:paraId="39605EC3" w14:textId="77777777" w:rsidR="00A958B3" w:rsidRPr="00CE7631" w:rsidRDefault="00A958B3" w:rsidP="00A958B3">
            <w:pPr>
              <w:ind w:left="436" w:right="-126"/>
              <w:rPr>
                <w:rFonts w:ascii="Arial" w:hAnsi="Arial" w:cs="Arial"/>
                <w:color w:val="000000"/>
                <w:sz w:val="16"/>
                <w:szCs w:val="16"/>
                <w:cs/>
              </w:rPr>
            </w:pPr>
          </w:p>
        </w:tc>
        <w:tc>
          <w:tcPr>
            <w:tcW w:w="1555" w:type="dxa"/>
            <w:tcBorders>
              <w:top w:val="single" w:sz="4" w:space="0" w:color="auto"/>
            </w:tcBorders>
            <w:shd w:val="clear" w:color="auto" w:fill="auto"/>
          </w:tcPr>
          <w:p w14:paraId="4120359B" w14:textId="4DD230C8"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0BB56230" w14:textId="77777777" w:rsidR="00A958B3" w:rsidRPr="00CE7631" w:rsidRDefault="00A958B3" w:rsidP="00A958B3">
            <w:pPr>
              <w:ind w:right="-72"/>
              <w:jc w:val="right"/>
              <w:rPr>
                <w:rFonts w:ascii="Arial" w:hAnsi="Arial" w:cs="Arial"/>
                <w:color w:val="000000"/>
                <w:sz w:val="16"/>
                <w:szCs w:val="16"/>
              </w:rPr>
            </w:pPr>
          </w:p>
        </w:tc>
      </w:tr>
      <w:tr w:rsidR="00A958B3" w:rsidRPr="00413D96" w14:paraId="1A192AFC" w14:textId="77777777">
        <w:trPr>
          <w:cantSplit/>
        </w:trPr>
        <w:tc>
          <w:tcPr>
            <w:tcW w:w="6507" w:type="dxa"/>
            <w:shd w:val="clear" w:color="auto" w:fill="auto"/>
          </w:tcPr>
          <w:p w14:paraId="20476EB0" w14:textId="77777777" w:rsidR="00A958B3" w:rsidRPr="00413D96" w:rsidRDefault="00A958B3" w:rsidP="00A958B3">
            <w:pPr>
              <w:ind w:left="436" w:right="-72"/>
              <w:rPr>
                <w:rFonts w:ascii="Arial" w:hAnsi="Arial" w:cs="Arial"/>
                <w:b/>
                <w:bCs/>
                <w:color w:val="000000"/>
                <w:spacing w:val="-4"/>
                <w:sz w:val="18"/>
                <w:szCs w:val="18"/>
                <w:cs/>
              </w:rPr>
            </w:pPr>
            <w:r w:rsidRPr="00413D96">
              <w:rPr>
                <w:rFonts w:ascii="Arial" w:eastAsia="Arial Unicode MS" w:hAnsi="Arial" w:cs="Arial"/>
                <w:b/>
                <w:bCs/>
                <w:color w:val="000000"/>
                <w:sz w:val="18"/>
                <w:szCs w:val="18"/>
              </w:rPr>
              <w:t>Dividend received from joint ventures</w:t>
            </w:r>
          </w:p>
        </w:tc>
        <w:tc>
          <w:tcPr>
            <w:tcW w:w="1555" w:type="dxa"/>
            <w:tcBorders>
              <w:bottom w:val="single" w:sz="4" w:space="0" w:color="auto"/>
            </w:tcBorders>
            <w:shd w:val="clear" w:color="auto" w:fill="auto"/>
          </w:tcPr>
          <w:p w14:paraId="6F6E189F" w14:textId="2E4196D7"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139</w:t>
            </w:r>
          </w:p>
        </w:tc>
        <w:tc>
          <w:tcPr>
            <w:tcW w:w="1557" w:type="dxa"/>
            <w:tcBorders>
              <w:bottom w:val="single" w:sz="4" w:space="0" w:color="auto"/>
            </w:tcBorders>
            <w:shd w:val="clear" w:color="auto" w:fill="auto"/>
            <w:vAlign w:val="bottom"/>
          </w:tcPr>
          <w:p w14:paraId="6DB37EED" w14:textId="2CDC93CB"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414</w:t>
            </w:r>
          </w:p>
        </w:tc>
      </w:tr>
      <w:tr w:rsidR="00A958B3" w:rsidRPr="00CE7631" w14:paraId="74AB9A85" w14:textId="77777777" w:rsidTr="004B78DD">
        <w:trPr>
          <w:cantSplit/>
        </w:trPr>
        <w:tc>
          <w:tcPr>
            <w:tcW w:w="6507" w:type="dxa"/>
            <w:shd w:val="clear" w:color="auto" w:fill="auto"/>
          </w:tcPr>
          <w:p w14:paraId="5292B3C7" w14:textId="77777777" w:rsidR="00A958B3" w:rsidRPr="00CE7631" w:rsidRDefault="00A958B3" w:rsidP="00A958B3">
            <w:pPr>
              <w:ind w:left="436" w:right="-72"/>
              <w:rPr>
                <w:rFonts w:ascii="Arial" w:eastAsia="Arial Unicode MS" w:hAnsi="Arial" w:cs="Arial"/>
                <w:b/>
                <w:bCs/>
                <w:color w:val="000000"/>
                <w:sz w:val="16"/>
                <w:szCs w:val="16"/>
                <w:cs/>
              </w:rPr>
            </w:pPr>
          </w:p>
        </w:tc>
        <w:tc>
          <w:tcPr>
            <w:tcW w:w="1555" w:type="dxa"/>
            <w:tcBorders>
              <w:top w:val="single" w:sz="4" w:space="0" w:color="auto"/>
            </w:tcBorders>
            <w:shd w:val="clear" w:color="auto" w:fill="auto"/>
          </w:tcPr>
          <w:p w14:paraId="6107B5E7" w14:textId="77777777"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7FDA4C3C" w14:textId="77777777" w:rsidR="00A958B3" w:rsidRPr="00CE7631" w:rsidRDefault="00A958B3" w:rsidP="00A958B3">
            <w:pPr>
              <w:ind w:right="-72"/>
              <w:jc w:val="right"/>
              <w:rPr>
                <w:rFonts w:ascii="Arial" w:eastAsia="Arial Unicode MS" w:hAnsi="Arial" w:cs="Arial"/>
                <w:color w:val="000000"/>
                <w:sz w:val="16"/>
                <w:szCs w:val="16"/>
              </w:rPr>
            </w:pPr>
          </w:p>
        </w:tc>
      </w:tr>
      <w:tr w:rsidR="00A958B3" w:rsidRPr="00413D96" w14:paraId="4EAAD672" w14:textId="77777777" w:rsidTr="004B78DD">
        <w:trPr>
          <w:cantSplit/>
        </w:trPr>
        <w:tc>
          <w:tcPr>
            <w:tcW w:w="6507" w:type="dxa"/>
            <w:shd w:val="clear" w:color="auto" w:fill="auto"/>
          </w:tcPr>
          <w:p w14:paraId="7653E2EA" w14:textId="77777777" w:rsidR="00A958B3" w:rsidRPr="00413D96" w:rsidRDefault="00A958B3" w:rsidP="00A958B3">
            <w:pPr>
              <w:ind w:left="436"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Reconciliation to carrying amounts:</w:t>
            </w:r>
          </w:p>
        </w:tc>
        <w:tc>
          <w:tcPr>
            <w:tcW w:w="1555" w:type="dxa"/>
            <w:shd w:val="clear" w:color="auto" w:fill="auto"/>
          </w:tcPr>
          <w:p w14:paraId="0B351BEE" w14:textId="77777777" w:rsidR="00A958B3" w:rsidRPr="00413D96" w:rsidRDefault="00A958B3" w:rsidP="00A958B3">
            <w:pPr>
              <w:ind w:right="-72"/>
              <w:jc w:val="right"/>
              <w:rPr>
                <w:rFonts w:ascii="Arial" w:hAnsi="Arial" w:cs="Arial"/>
                <w:color w:val="000000"/>
                <w:sz w:val="18"/>
                <w:szCs w:val="18"/>
              </w:rPr>
            </w:pPr>
          </w:p>
        </w:tc>
        <w:tc>
          <w:tcPr>
            <w:tcW w:w="1557" w:type="dxa"/>
            <w:shd w:val="clear" w:color="auto" w:fill="auto"/>
          </w:tcPr>
          <w:p w14:paraId="0F7D22C0" w14:textId="77777777" w:rsidR="00A958B3" w:rsidRPr="00413D96" w:rsidRDefault="00A958B3" w:rsidP="00A958B3">
            <w:pPr>
              <w:ind w:right="-72"/>
              <w:jc w:val="right"/>
              <w:rPr>
                <w:rFonts w:ascii="Arial" w:eastAsia="Arial Unicode MS" w:hAnsi="Arial" w:cs="Arial"/>
                <w:color w:val="000000"/>
                <w:sz w:val="18"/>
                <w:szCs w:val="18"/>
              </w:rPr>
            </w:pPr>
          </w:p>
        </w:tc>
      </w:tr>
      <w:tr w:rsidR="00A958B3" w:rsidRPr="00413D96" w14:paraId="260B43FE" w14:textId="77777777" w:rsidTr="004B78DD">
        <w:trPr>
          <w:cantSplit/>
        </w:trPr>
        <w:tc>
          <w:tcPr>
            <w:tcW w:w="6507" w:type="dxa"/>
            <w:shd w:val="clear" w:color="auto" w:fill="auto"/>
          </w:tcPr>
          <w:p w14:paraId="0AF1C42F" w14:textId="357D69E7" w:rsidR="00A958B3" w:rsidRPr="00413D96" w:rsidRDefault="00A958B3" w:rsidP="00A958B3">
            <w:pPr>
              <w:ind w:left="436" w:right="-72"/>
              <w:rPr>
                <w:rFonts w:ascii="Arial" w:eastAsia="Arial Unicode MS" w:hAnsi="Arial" w:cs="Arial"/>
                <w:b/>
                <w:bCs/>
                <w:color w:val="000000"/>
                <w:sz w:val="18"/>
                <w:szCs w:val="18"/>
              </w:rPr>
            </w:pPr>
            <w:r w:rsidRPr="00413D96">
              <w:rPr>
                <w:rFonts w:ascii="Arial" w:eastAsia="Arial Unicode MS" w:hAnsi="Arial" w:cs="Arial"/>
                <w:color w:val="000000"/>
                <w:sz w:val="18"/>
                <w:szCs w:val="18"/>
              </w:rPr>
              <w:t xml:space="preserve">Opening net assets at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January</w:t>
            </w:r>
          </w:p>
        </w:tc>
        <w:tc>
          <w:tcPr>
            <w:tcW w:w="1555" w:type="dxa"/>
            <w:shd w:val="clear" w:color="auto" w:fill="auto"/>
          </w:tcPr>
          <w:p w14:paraId="780000B5" w14:textId="4FB266D9"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397</w:t>
            </w:r>
          </w:p>
        </w:tc>
        <w:tc>
          <w:tcPr>
            <w:tcW w:w="1557" w:type="dxa"/>
            <w:shd w:val="clear" w:color="auto" w:fill="auto"/>
          </w:tcPr>
          <w:p w14:paraId="33282474" w14:textId="409B2393"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588</w:t>
            </w:r>
          </w:p>
        </w:tc>
      </w:tr>
      <w:tr w:rsidR="00A958B3" w:rsidRPr="00413D96" w14:paraId="1D17FC94" w14:textId="77777777" w:rsidTr="004B78DD">
        <w:trPr>
          <w:cantSplit/>
        </w:trPr>
        <w:tc>
          <w:tcPr>
            <w:tcW w:w="6507" w:type="dxa"/>
            <w:shd w:val="clear" w:color="auto" w:fill="auto"/>
          </w:tcPr>
          <w:p w14:paraId="193C368D" w14:textId="77777777" w:rsidR="00A958B3" w:rsidRPr="00413D96" w:rsidRDefault="00A958B3" w:rsidP="00A958B3">
            <w:pPr>
              <w:ind w:left="436" w:right="-72"/>
              <w:rPr>
                <w:rFonts w:ascii="Arial" w:eastAsia="Arial Unicode MS" w:hAnsi="Arial" w:cs="Arial"/>
                <w:b/>
                <w:bCs/>
                <w:color w:val="000000"/>
                <w:sz w:val="18"/>
                <w:szCs w:val="18"/>
              </w:rPr>
            </w:pPr>
            <w:r w:rsidRPr="00413D96">
              <w:rPr>
                <w:rFonts w:ascii="Arial" w:eastAsia="Arial Unicode MS" w:hAnsi="Arial" w:cs="Arial"/>
                <w:color w:val="000000"/>
                <w:sz w:val="18"/>
                <w:szCs w:val="18"/>
              </w:rPr>
              <w:t>Profit for the year</w:t>
            </w:r>
          </w:p>
        </w:tc>
        <w:tc>
          <w:tcPr>
            <w:tcW w:w="1555" w:type="dxa"/>
            <w:shd w:val="clear" w:color="auto" w:fill="auto"/>
          </w:tcPr>
          <w:p w14:paraId="36057971" w14:textId="0ACF84BC"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276</w:t>
            </w:r>
          </w:p>
        </w:tc>
        <w:tc>
          <w:tcPr>
            <w:tcW w:w="1557" w:type="dxa"/>
            <w:shd w:val="clear" w:color="auto" w:fill="auto"/>
          </w:tcPr>
          <w:p w14:paraId="0B10C310" w14:textId="00E5A192"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848</w:t>
            </w:r>
          </w:p>
        </w:tc>
      </w:tr>
      <w:tr w:rsidR="00A958B3" w:rsidRPr="00413D96" w14:paraId="5FD739A0" w14:textId="77777777" w:rsidTr="004B78DD">
        <w:trPr>
          <w:cantSplit/>
        </w:trPr>
        <w:tc>
          <w:tcPr>
            <w:tcW w:w="6507" w:type="dxa"/>
            <w:shd w:val="clear" w:color="auto" w:fill="auto"/>
          </w:tcPr>
          <w:p w14:paraId="3C418359" w14:textId="5C99652C" w:rsidR="00A958B3" w:rsidRPr="00413D96" w:rsidRDefault="00A958B3" w:rsidP="00A958B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Other comprehensive income (expense)</w:t>
            </w:r>
          </w:p>
        </w:tc>
        <w:tc>
          <w:tcPr>
            <w:tcW w:w="1555" w:type="dxa"/>
            <w:shd w:val="clear" w:color="auto" w:fill="auto"/>
          </w:tcPr>
          <w:p w14:paraId="3858AF0C" w14:textId="10A19FE6"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p>
        </w:tc>
        <w:tc>
          <w:tcPr>
            <w:tcW w:w="1557" w:type="dxa"/>
            <w:shd w:val="clear" w:color="auto" w:fill="auto"/>
          </w:tcPr>
          <w:p w14:paraId="3D401E4D" w14:textId="48563AE4"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p>
        </w:tc>
      </w:tr>
      <w:tr w:rsidR="00A958B3" w:rsidRPr="00413D96" w14:paraId="081489D0" w14:textId="77777777" w:rsidTr="004B78DD">
        <w:trPr>
          <w:cantSplit/>
        </w:trPr>
        <w:tc>
          <w:tcPr>
            <w:tcW w:w="6507" w:type="dxa"/>
            <w:shd w:val="clear" w:color="auto" w:fill="auto"/>
          </w:tcPr>
          <w:p w14:paraId="5ECA9E2B" w14:textId="77777777" w:rsidR="00A958B3" w:rsidRPr="00413D96" w:rsidRDefault="00A958B3" w:rsidP="00A958B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Dividends paid</w:t>
            </w:r>
          </w:p>
        </w:tc>
        <w:tc>
          <w:tcPr>
            <w:tcW w:w="1555" w:type="dxa"/>
            <w:tcBorders>
              <w:top w:val="nil"/>
              <w:left w:val="nil"/>
              <w:bottom w:val="single" w:sz="4" w:space="0" w:color="auto"/>
              <w:right w:val="nil"/>
            </w:tcBorders>
            <w:shd w:val="clear" w:color="auto" w:fill="auto"/>
          </w:tcPr>
          <w:p w14:paraId="1E22B8CE" w14:textId="37A862CB"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347</w:t>
            </w:r>
            <w:r w:rsidRPr="00413D96">
              <w:rPr>
                <w:rFonts w:ascii="Arial" w:hAnsi="Arial" w:cs="Arial"/>
                <w:color w:val="000000"/>
                <w:sz w:val="18"/>
                <w:szCs w:val="18"/>
              </w:rPr>
              <w:t>)</w:t>
            </w:r>
          </w:p>
        </w:tc>
        <w:tc>
          <w:tcPr>
            <w:tcW w:w="1557" w:type="dxa"/>
            <w:tcBorders>
              <w:bottom w:val="single" w:sz="4" w:space="0" w:color="auto"/>
            </w:tcBorders>
            <w:shd w:val="clear" w:color="auto" w:fill="auto"/>
          </w:tcPr>
          <w:p w14:paraId="351880DE" w14:textId="19ADCBE2" w:rsidR="00A958B3" w:rsidRPr="00413D96" w:rsidRDefault="00A958B3" w:rsidP="00A958B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039</w:t>
            </w:r>
            <w:r w:rsidRPr="00413D96">
              <w:rPr>
                <w:rFonts w:ascii="Arial" w:hAnsi="Arial" w:cs="Arial"/>
                <w:color w:val="000000"/>
                <w:sz w:val="18"/>
                <w:szCs w:val="18"/>
              </w:rPr>
              <w:t>)</w:t>
            </w:r>
          </w:p>
        </w:tc>
      </w:tr>
      <w:tr w:rsidR="00A958B3" w:rsidRPr="00CE7631" w14:paraId="25A5CBE8" w14:textId="77777777" w:rsidTr="004B78DD">
        <w:trPr>
          <w:cantSplit/>
        </w:trPr>
        <w:tc>
          <w:tcPr>
            <w:tcW w:w="6507" w:type="dxa"/>
            <w:shd w:val="clear" w:color="auto" w:fill="auto"/>
          </w:tcPr>
          <w:p w14:paraId="16F796C7" w14:textId="77777777" w:rsidR="00A958B3" w:rsidRPr="00CE7631" w:rsidRDefault="00A958B3" w:rsidP="00A958B3">
            <w:pPr>
              <w:ind w:left="436" w:right="-72"/>
              <w:rPr>
                <w:rFonts w:ascii="Arial" w:eastAsia="Arial Unicode MS" w:hAnsi="Arial" w:cs="Arial"/>
                <w:color w:val="000000"/>
                <w:sz w:val="16"/>
                <w:szCs w:val="16"/>
              </w:rPr>
            </w:pPr>
          </w:p>
        </w:tc>
        <w:tc>
          <w:tcPr>
            <w:tcW w:w="1555" w:type="dxa"/>
            <w:tcBorders>
              <w:top w:val="single" w:sz="4" w:space="0" w:color="auto"/>
            </w:tcBorders>
            <w:shd w:val="clear" w:color="auto" w:fill="auto"/>
          </w:tcPr>
          <w:p w14:paraId="33601C32" w14:textId="4A3D62D5"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09268415" w14:textId="77777777" w:rsidR="00A958B3" w:rsidRPr="00CE7631" w:rsidRDefault="00A958B3" w:rsidP="00A958B3">
            <w:pPr>
              <w:ind w:right="-72"/>
              <w:jc w:val="right"/>
              <w:rPr>
                <w:rFonts w:ascii="Arial" w:hAnsi="Arial" w:cs="Arial"/>
                <w:color w:val="000000"/>
                <w:sz w:val="16"/>
                <w:szCs w:val="16"/>
              </w:rPr>
            </w:pPr>
          </w:p>
        </w:tc>
      </w:tr>
      <w:tr w:rsidR="00A958B3" w:rsidRPr="00413D96" w14:paraId="610928D6" w14:textId="77777777" w:rsidTr="004B78DD">
        <w:trPr>
          <w:cantSplit/>
        </w:trPr>
        <w:tc>
          <w:tcPr>
            <w:tcW w:w="6507" w:type="dxa"/>
            <w:shd w:val="clear" w:color="auto" w:fill="auto"/>
          </w:tcPr>
          <w:p w14:paraId="648C588C" w14:textId="77777777" w:rsidR="00A958B3" w:rsidRPr="00413D96" w:rsidRDefault="00A958B3" w:rsidP="00A958B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net assets</w:t>
            </w:r>
          </w:p>
        </w:tc>
        <w:tc>
          <w:tcPr>
            <w:tcW w:w="1555" w:type="dxa"/>
            <w:tcBorders>
              <w:bottom w:val="single" w:sz="4" w:space="0" w:color="auto"/>
            </w:tcBorders>
            <w:shd w:val="clear" w:color="auto" w:fill="auto"/>
          </w:tcPr>
          <w:p w14:paraId="772DE7D2" w14:textId="17612E57"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326</w:t>
            </w:r>
          </w:p>
        </w:tc>
        <w:tc>
          <w:tcPr>
            <w:tcW w:w="1557" w:type="dxa"/>
            <w:tcBorders>
              <w:bottom w:val="single" w:sz="4" w:space="0" w:color="auto"/>
            </w:tcBorders>
            <w:shd w:val="clear" w:color="auto" w:fill="auto"/>
          </w:tcPr>
          <w:p w14:paraId="372351E2" w14:textId="528DC7F0"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3</w:t>
            </w:r>
            <w:r w:rsidR="00A958B3" w:rsidRPr="00413D96">
              <w:rPr>
                <w:rFonts w:ascii="Arial" w:hAnsi="Arial" w:cs="Arial"/>
                <w:color w:val="000000"/>
                <w:sz w:val="18"/>
                <w:szCs w:val="18"/>
              </w:rPr>
              <w:t>,</w:t>
            </w:r>
            <w:r w:rsidRPr="00A1321E">
              <w:rPr>
                <w:rFonts w:ascii="Arial" w:hAnsi="Arial" w:cs="Arial"/>
                <w:color w:val="000000"/>
                <w:sz w:val="18"/>
                <w:szCs w:val="18"/>
              </w:rPr>
              <w:t>397</w:t>
            </w:r>
          </w:p>
        </w:tc>
      </w:tr>
      <w:tr w:rsidR="00A958B3" w:rsidRPr="00CE7631" w14:paraId="0DF42DA5" w14:textId="77777777" w:rsidTr="004B78DD">
        <w:trPr>
          <w:cantSplit/>
        </w:trPr>
        <w:tc>
          <w:tcPr>
            <w:tcW w:w="6507" w:type="dxa"/>
            <w:shd w:val="clear" w:color="auto" w:fill="auto"/>
          </w:tcPr>
          <w:p w14:paraId="37707C80" w14:textId="77777777" w:rsidR="00A958B3" w:rsidRPr="00CE7631" w:rsidRDefault="00A958B3" w:rsidP="00A958B3">
            <w:pPr>
              <w:ind w:left="436" w:right="-72"/>
              <w:rPr>
                <w:rFonts w:ascii="Arial" w:eastAsia="Arial Unicode MS" w:hAnsi="Arial" w:cs="Arial"/>
                <w:color w:val="000000"/>
                <w:sz w:val="16"/>
                <w:szCs w:val="16"/>
                <w:cs/>
              </w:rPr>
            </w:pPr>
          </w:p>
        </w:tc>
        <w:tc>
          <w:tcPr>
            <w:tcW w:w="1555" w:type="dxa"/>
            <w:tcBorders>
              <w:top w:val="single" w:sz="4" w:space="0" w:color="auto"/>
            </w:tcBorders>
            <w:shd w:val="clear" w:color="auto" w:fill="auto"/>
          </w:tcPr>
          <w:p w14:paraId="7164FD69" w14:textId="77777777" w:rsidR="00A958B3" w:rsidRPr="00CE7631" w:rsidRDefault="00A958B3" w:rsidP="00A958B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4A5A86DA" w14:textId="77777777" w:rsidR="00A958B3" w:rsidRPr="00CE7631" w:rsidRDefault="00A958B3" w:rsidP="00A958B3">
            <w:pPr>
              <w:ind w:right="-72"/>
              <w:jc w:val="right"/>
              <w:rPr>
                <w:rFonts w:ascii="Arial" w:hAnsi="Arial" w:cs="Arial"/>
                <w:color w:val="000000"/>
                <w:sz w:val="16"/>
                <w:szCs w:val="16"/>
              </w:rPr>
            </w:pPr>
          </w:p>
        </w:tc>
      </w:tr>
      <w:tr w:rsidR="00A958B3" w:rsidRPr="00413D96" w14:paraId="25A0E55A" w14:textId="77777777" w:rsidTr="004B78DD">
        <w:trPr>
          <w:cantSplit/>
        </w:trPr>
        <w:tc>
          <w:tcPr>
            <w:tcW w:w="6507" w:type="dxa"/>
            <w:shd w:val="clear" w:color="auto" w:fill="auto"/>
          </w:tcPr>
          <w:p w14:paraId="6B87BB40" w14:textId="77777777" w:rsidR="00A958B3" w:rsidRPr="00413D96" w:rsidRDefault="00A958B3" w:rsidP="00A958B3">
            <w:pPr>
              <w:ind w:left="436" w:right="-72"/>
              <w:rPr>
                <w:rFonts w:ascii="Arial" w:eastAsia="Arial Unicode MS" w:hAnsi="Arial" w:cs="Arial"/>
                <w:color w:val="000000"/>
                <w:spacing w:val="-6"/>
                <w:sz w:val="18"/>
                <w:szCs w:val="18"/>
              </w:rPr>
            </w:pPr>
            <w:r w:rsidRPr="00413D96">
              <w:rPr>
                <w:rFonts w:ascii="Arial" w:eastAsia="Arial Unicode MS" w:hAnsi="Arial" w:cs="Arial"/>
                <w:color w:val="000000"/>
                <w:spacing w:val="-6"/>
                <w:sz w:val="18"/>
                <w:szCs w:val="18"/>
              </w:rPr>
              <w:t>Group’s share in joint ventures (%)</w:t>
            </w:r>
          </w:p>
        </w:tc>
        <w:tc>
          <w:tcPr>
            <w:tcW w:w="1555" w:type="dxa"/>
            <w:shd w:val="clear" w:color="auto" w:fill="auto"/>
          </w:tcPr>
          <w:p w14:paraId="51277BD0" w14:textId="02AAD567"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40</w:t>
            </w:r>
            <w:r w:rsidR="00A958B3" w:rsidRPr="00413D96">
              <w:rPr>
                <w:rFonts w:ascii="Arial" w:hAnsi="Arial" w:cs="Arial"/>
                <w:color w:val="000000"/>
                <w:sz w:val="18"/>
                <w:szCs w:val="18"/>
              </w:rPr>
              <w:t>%</w:t>
            </w:r>
          </w:p>
        </w:tc>
        <w:tc>
          <w:tcPr>
            <w:tcW w:w="1557" w:type="dxa"/>
            <w:shd w:val="clear" w:color="auto" w:fill="auto"/>
          </w:tcPr>
          <w:p w14:paraId="72C5B440" w14:textId="430F6E49"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40</w:t>
            </w:r>
            <w:r w:rsidR="00A958B3" w:rsidRPr="00413D96">
              <w:rPr>
                <w:rFonts w:ascii="Arial" w:hAnsi="Arial" w:cs="Arial"/>
                <w:color w:val="000000"/>
                <w:sz w:val="18"/>
                <w:szCs w:val="18"/>
              </w:rPr>
              <w:t>%</w:t>
            </w:r>
          </w:p>
        </w:tc>
      </w:tr>
      <w:tr w:rsidR="00A958B3" w:rsidRPr="00413D96" w14:paraId="0315168D" w14:textId="77777777" w:rsidTr="004B78DD">
        <w:trPr>
          <w:cantSplit/>
        </w:trPr>
        <w:tc>
          <w:tcPr>
            <w:tcW w:w="6507" w:type="dxa"/>
            <w:shd w:val="clear" w:color="auto" w:fill="auto"/>
          </w:tcPr>
          <w:p w14:paraId="288B68F7" w14:textId="77777777" w:rsidR="00A958B3" w:rsidRPr="00413D96" w:rsidRDefault="00A958B3" w:rsidP="00A958B3">
            <w:pPr>
              <w:ind w:left="436" w:right="-72"/>
              <w:rPr>
                <w:rFonts w:ascii="Arial" w:eastAsia="Arial Unicode MS" w:hAnsi="Arial" w:cs="Arial"/>
                <w:color w:val="000000"/>
                <w:spacing w:val="-6"/>
                <w:sz w:val="18"/>
                <w:szCs w:val="18"/>
              </w:rPr>
            </w:pPr>
            <w:r w:rsidRPr="00413D96">
              <w:rPr>
                <w:rFonts w:ascii="Arial" w:eastAsia="Arial Unicode MS" w:hAnsi="Arial" w:cs="Arial"/>
                <w:color w:val="000000"/>
                <w:spacing w:val="-6"/>
                <w:sz w:val="18"/>
                <w:szCs w:val="18"/>
              </w:rPr>
              <w:t xml:space="preserve">Group’s share in joint ventures </w:t>
            </w:r>
          </w:p>
        </w:tc>
        <w:tc>
          <w:tcPr>
            <w:tcW w:w="1555" w:type="dxa"/>
            <w:shd w:val="clear" w:color="auto" w:fill="auto"/>
          </w:tcPr>
          <w:p w14:paraId="07469936" w14:textId="11C088BF"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1</w:t>
            </w:r>
            <w:r w:rsidR="00A958B3" w:rsidRPr="00413D96">
              <w:rPr>
                <w:rFonts w:ascii="Arial" w:hAnsi="Arial" w:cs="Arial"/>
                <w:color w:val="000000"/>
                <w:sz w:val="18"/>
                <w:szCs w:val="18"/>
              </w:rPr>
              <w:t>,</w:t>
            </w:r>
            <w:r w:rsidRPr="00A1321E">
              <w:rPr>
                <w:rFonts w:ascii="Arial" w:hAnsi="Arial" w:cs="Arial"/>
                <w:color w:val="000000"/>
                <w:sz w:val="18"/>
                <w:szCs w:val="18"/>
              </w:rPr>
              <w:t>330</w:t>
            </w:r>
          </w:p>
        </w:tc>
        <w:tc>
          <w:tcPr>
            <w:tcW w:w="1557" w:type="dxa"/>
            <w:shd w:val="clear" w:color="auto" w:fill="auto"/>
          </w:tcPr>
          <w:p w14:paraId="3A70590D" w14:textId="2FA79A41" w:rsidR="00A958B3" w:rsidRPr="00413D96" w:rsidRDefault="00A1321E" w:rsidP="00A958B3">
            <w:pPr>
              <w:ind w:right="-72"/>
              <w:jc w:val="right"/>
              <w:rPr>
                <w:rFonts w:ascii="Arial" w:hAnsi="Arial" w:cs="Arial"/>
                <w:color w:val="000000"/>
                <w:sz w:val="18"/>
                <w:szCs w:val="18"/>
              </w:rPr>
            </w:pPr>
            <w:r w:rsidRPr="00A1321E">
              <w:rPr>
                <w:rFonts w:ascii="Arial" w:hAnsi="Arial" w:cs="Arial"/>
                <w:color w:val="000000"/>
                <w:sz w:val="18"/>
                <w:szCs w:val="18"/>
              </w:rPr>
              <w:t>1</w:t>
            </w:r>
            <w:r w:rsidR="00A958B3" w:rsidRPr="00413D96">
              <w:rPr>
                <w:rFonts w:ascii="Arial" w:hAnsi="Arial" w:cs="Arial"/>
                <w:color w:val="000000"/>
                <w:sz w:val="18"/>
                <w:szCs w:val="18"/>
              </w:rPr>
              <w:t>,</w:t>
            </w:r>
            <w:r w:rsidRPr="00A1321E">
              <w:rPr>
                <w:rFonts w:ascii="Arial" w:hAnsi="Arial" w:cs="Arial"/>
                <w:color w:val="000000"/>
                <w:sz w:val="18"/>
                <w:szCs w:val="18"/>
              </w:rPr>
              <w:t>359</w:t>
            </w:r>
          </w:p>
        </w:tc>
      </w:tr>
      <w:tr w:rsidR="00553113" w:rsidRPr="00413D96" w14:paraId="59C1BF7B" w14:textId="77777777" w:rsidTr="004B78DD">
        <w:trPr>
          <w:cantSplit/>
        </w:trPr>
        <w:tc>
          <w:tcPr>
            <w:tcW w:w="6507" w:type="dxa"/>
            <w:shd w:val="clear" w:color="auto" w:fill="auto"/>
          </w:tcPr>
          <w:p w14:paraId="225AFD11" w14:textId="2502DBFC" w:rsidR="00553113" w:rsidRPr="00413D96" w:rsidRDefault="00553113" w:rsidP="00553113">
            <w:pPr>
              <w:ind w:left="436" w:right="-72"/>
              <w:rPr>
                <w:rFonts w:ascii="Arial" w:eastAsia="Arial Unicode MS" w:hAnsi="Arial" w:cs="Arial"/>
                <w:color w:val="000000"/>
                <w:spacing w:val="-6"/>
                <w:sz w:val="18"/>
                <w:szCs w:val="18"/>
              </w:rPr>
            </w:pPr>
            <w:r w:rsidRPr="00413D96">
              <w:rPr>
                <w:rFonts w:ascii="Arial" w:eastAsia="Arial Unicode MS" w:hAnsi="Arial" w:cs="Arial"/>
                <w:color w:val="000000"/>
                <w:sz w:val="18"/>
                <w:szCs w:val="18"/>
              </w:rPr>
              <w:t>Goodwill</w:t>
            </w:r>
          </w:p>
        </w:tc>
        <w:tc>
          <w:tcPr>
            <w:tcW w:w="1555" w:type="dxa"/>
            <w:shd w:val="clear" w:color="auto" w:fill="auto"/>
          </w:tcPr>
          <w:p w14:paraId="17AB2F2C" w14:textId="351357C3" w:rsidR="00553113" w:rsidRPr="00413D96" w:rsidRDefault="00A1321E" w:rsidP="00553113">
            <w:pPr>
              <w:ind w:right="-72"/>
              <w:jc w:val="right"/>
              <w:rPr>
                <w:rFonts w:ascii="Arial" w:hAnsi="Arial" w:cs="Arial"/>
                <w:color w:val="000000"/>
                <w:sz w:val="18"/>
                <w:szCs w:val="18"/>
              </w:rPr>
            </w:pPr>
            <w:r w:rsidRPr="00A1321E">
              <w:rPr>
                <w:rFonts w:ascii="Arial" w:hAnsi="Arial" w:cs="Arial"/>
                <w:color w:val="000000"/>
                <w:sz w:val="18"/>
                <w:szCs w:val="18"/>
              </w:rPr>
              <w:t>36</w:t>
            </w:r>
          </w:p>
        </w:tc>
        <w:tc>
          <w:tcPr>
            <w:tcW w:w="1557" w:type="dxa"/>
            <w:shd w:val="clear" w:color="auto" w:fill="auto"/>
          </w:tcPr>
          <w:p w14:paraId="1D3D7517" w14:textId="14633F70" w:rsidR="00553113" w:rsidRPr="00413D96" w:rsidRDefault="00A1321E" w:rsidP="00553113">
            <w:pPr>
              <w:ind w:right="-72"/>
              <w:jc w:val="right"/>
              <w:rPr>
                <w:rFonts w:ascii="Arial" w:hAnsi="Arial" w:cs="Arial"/>
                <w:color w:val="000000"/>
                <w:sz w:val="18"/>
                <w:szCs w:val="18"/>
              </w:rPr>
            </w:pPr>
            <w:r w:rsidRPr="00A1321E">
              <w:rPr>
                <w:rFonts w:ascii="Arial" w:hAnsi="Arial" w:cs="Arial"/>
                <w:color w:val="000000"/>
                <w:sz w:val="18"/>
                <w:szCs w:val="18"/>
              </w:rPr>
              <w:t>36</w:t>
            </w:r>
          </w:p>
        </w:tc>
      </w:tr>
      <w:tr w:rsidR="00553113" w:rsidRPr="00413D96" w14:paraId="542C7250" w14:textId="77777777" w:rsidTr="004B78DD">
        <w:trPr>
          <w:cantSplit/>
        </w:trPr>
        <w:tc>
          <w:tcPr>
            <w:tcW w:w="6507" w:type="dxa"/>
            <w:shd w:val="clear" w:color="auto" w:fill="auto"/>
          </w:tcPr>
          <w:p w14:paraId="5B0ED5FE" w14:textId="1D912194" w:rsidR="00553113" w:rsidRPr="00413D96" w:rsidRDefault="00553113" w:rsidP="0055311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Impairment loss</w:t>
            </w:r>
          </w:p>
        </w:tc>
        <w:tc>
          <w:tcPr>
            <w:tcW w:w="1555" w:type="dxa"/>
            <w:tcBorders>
              <w:bottom w:val="single" w:sz="4" w:space="0" w:color="auto"/>
            </w:tcBorders>
            <w:shd w:val="clear" w:color="auto" w:fill="auto"/>
          </w:tcPr>
          <w:p w14:paraId="63346902" w14:textId="18381401" w:rsidR="00553113" w:rsidRPr="00413D96" w:rsidRDefault="00553113" w:rsidP="00553113">
            <w:pPr>
              <w:ind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172</w:t>
            </w:r>
            <w:r w:rsidRPr="00413D96">
              <w:rPr>
                <w:rFonts w:ascii="Arial" w:hAnsi="Arial" w:cs="Arial"/>
                <w:color w:val="000000"/>
                <w:sz w:val="18"/>
                <w:szCs w:val="18"/>
              </w:rPr>
              <w:t>)</w:t>
            </w:r>
          </w:p>
        </w:tc>
        <w:tc>
          <w:tcPr>
            <w:tcW w:w="1557" w:type="dxa"/>
            <w:tcBorders>
              <w:bottom w:val="single" w:sz="4" w:space="0" w:color="auto"/>
            </w:tcBorders>
            <w:shd w:val="clear" w:color="auto" w:fill="auto"/>
          </w:tcPr>
          <w:p w14:paraId="6CAD6C9B" w14:textId="778C4943" w:rsidR="00553113" w:rsidRPr="00413D96" w:rsidRDefault="00553113" w:rsidP="00553113">
            <w:pPr>
              <w:ind w:right="-72"/>
              <w:jc w:val="right"/>
              <w:rPr>
                <w:rFonts w:ascii="Arial" w:hAnsi="Arial" w:cs="Arial"/>
                <w:color w:val="000000"/>
                <w:sz w:val="18"/>
                <w:szCs w:val="18"/>
              </w:rPr>
            </w:pPr>
            <w:r w:rsidRPr="00413D96">
              <w:rPr>
                <w:rFonts w:ascii="Arial" w:hAnsi="Arial" w:cs="Arial"/>
                <w:color w:val="000000"/>
                <w:sz w:val="18"/>
                <w:szCs w:val="18"/>
              </w:rPr>
              <w:t>-</w:t>
            </w:r>
          </w:p>
        </w:tc>
      </w:tr>
      <w:tr w:rsidR="00553113" w:rsidRPr="00CE7631" w14:paraId="264CF830" w14:textId="77777777" w:rsidTr="004B78DD">
        <w:trPr>
          <w:cantSplit/>
          <w:trHeight w:val="77"/>
        </w:trPr>
        <w:tc>
          <w:tcPr>
            <w:tcW w:w="6507" w:type="dxa"/>
            <w:shd w:val="clear" w:color="auto" w:fill="auto"/>
          </w:tcPr>
          <w:p w14:paraId="482A5894" w14:textId="77777777" w:rsidR="00553113" w:rsidRPr="00CE7631" w:rsidRDefault="00553113" w:rsidP="00553113">
            <w:pPr>
              <w:ind w:left="436" w:right="-72"/>
              <w:rPr>
                <w:rFonts w:ascii="Arial" w:eastAsia="Arial Unicode MS" w:hAnsi="Arial" w:cs="Arial"/>
                <w:color w:val="000000"/>
                <w:spacing w:val="-2"/>
                <w:sz w:val="16"/>
                <w:szCs w:val="16"/>
                <w:cs/>
              </w:rPr>
            </w:pPr>
          </w:p>
        </w:tc>
        <w:tc>
          <w:tcPr>
            <w:tcW w:w="1555" w:type="dxa"/>
            <w:tcBorders>
              <w:top w:val="single" w:sz="4" w:space="0" w:color="auto"/>
            </w:tcBorders>
            <w:shd w:val="clear" w:color="auto" w:fill="auto"/>
          </w:tcPr>
          <w:p w14:paraId="1B9506BA" w14:textId="77777777" w:rsidR="00553113" w:rsidRPr="00CE7631" w:rsidRDefault="00553113" w:rsidP="00553113">
            <w:pPr>
              <w:ind w:right="-72"/>
              <w:jc w:val="right"/>
              <w:rPr>
                <w:rFonts w:ascii="Arial" w:hAnsi="Arial" w:cs="Arial"/>
                <w:color w:val="000000"/>
                <w:sz w:val="16"/>
                <w:szCs w:val="16"/>
              </w:rPr>
            </w:pPr>
          </w:p>
        </w:tc>
        <w:tc>
          <w:tcPr>
            <w:tcW w:w="1557" w:type="dxa"/>
            <w:tcBorders>
              <w:top w:val="single" w:sz="4" w:space="0" w:color="auto"/>
            </w:tcBorders>
            <w:shd w:val="clear" w:color="auto" w:fill="auto"/>
          </w:tcPr>
          <w:p w14:paraId="3F2FC2B2" w14:textId="77777777" w:rsidR="00553113" w:rsidRPr="00CE7631" w:rsidRDefault="00553113" w:rsidP="00553113">
            <w:pPr>
              <w:ind w:right="-72"/>
              <w:jc w:val="right"/>
              <w:rPr>
                <w:rFonts w:ascii="Arial" w:hAnsi="Arial" w:cs="Arial"/>
                <w:color w:val="000000"/>
                <w:sz w:val="16"/>
                <w:szCs w:val="16"/>
              </w:rPr>
            </w:pPr>
          </w:p>
        </w:tc>
      </w:tr>
      <w:tr w:rsidR="00553113" w:rsidRPr="00413D96" w14:paraId="694DFCCB" w14:textId="77777777" w:rsidTr="004B78DD">
        <w:trPr>
          <w:cantSplit/>
        </w:trPr>
        <w:tc>
          <w:tcPr>
            <w:tcW w:w="6507" w:type="dxa"/>
            <w:shd w:val="clear" w:color="auto" w:fill="auto"/>
          </w:tcPr>
          <w:p w14:paraId="71DA14E3" w14:textId="77777777" w:rsidR="00553113" w:rsidRPr="00413D96" w:rsidRDefault="00553113" w:rsidP="00553113">
            <w:pPr>
              <w:ind w:left="436" w:right="-72"/>
              <w:rPr>
                <w:rFonts w:ascii="Arial" w:eastAsia="Arial Unicode MS" w:hAnsi="Arial" w:cs="Arial"/>
                <w:color w:val="000000"/>
                <w:sz w:val="18"/>
                <w:szCs w:val="18"/>
              </w:rPr>
            </w:pPr>
            <w:r w:rsidRPr="00413D96">
              <w:rPr>
                <w:rFonts w:ascii="Arial" w:eastAsia="Arial Unicode MS" w:hAnsi="Arial" w:cs="Arial"/>
                <w:color w:val="000000"/>
                <w:sz w:val="18"/>
                <w:szCs w:val="18"/>
              </w:rPr>
              <w:t>Joint venture’s carrying amount</w:t>
            </w:r>
          </w:p>
        </w:tc>
        <w:tc>
          <w:tcPr>
            <w:tcW w:w="1555" w:type="dxa"/>
            <w:tcBorders>
              <w:bottom w:val="single" w:sz="4" w:space="0" w:color="auto"/>
            </w:tcBorders>
            <w:shd w:val="clear" w:color="auto" w:fill="auto"/>
          </w:tcPr>
          <w:p w14:paraId="5660454B" w14:textId="560D6698" w:rsidR="00553113" w:rsidRPr="00413D96" w:rsidRDefault="00A1321E" w:rsidP="00553113">
            <w:pPr>
              <w:ind w:right="-72"/>
              <w:jc w:val="right"/>
              <w:rPr>
                <w:rFonts w:ascii="Arial" w:hAnsi="Arial" w:cs="Arial"/>
                <w:color w:val="000000"/>
                <w:sz w:val="18"/>
                <w:szCs w:val="18"/>
              </w:rPr>
            </w:pPr>
            <w:r w:rsidRPr="00A1321E">
              <w:rPr>
                <w:rFonts w:ascii="Arial" w:hAnsi="Arial" w:cs="Arial"/>
                <w:color w:val="000000"/>
                <w:sz w:val="18"/>
                <w:szCs w:val="18"/>
              </w:rPr>
              <w:t>1</w:t>
            </w:r>
            <w:r w:rsidR="00553113" w:rsidRPr="00413D96">
              <w:rPr>
                <w:rFonts w:ascii="Arial" w:hAnsi="Arial" w:cs="Arial"/>
                <w:color w:val="000000"/>
                <w:sz w:val="18"/>
                <w:szCs w:val="18"/>
              </w:rPr>
              <w:t>,</w:t>
            </w:r>
            <w:r w:rsidRPr="00A1321E">
              <w:rPr>
                <w:rFonts w:ascii="Arial" w:hAnsi="Arial" w:cs="Arial"/>
                <w:color w:val="000000"/>
                <w:sz w:val="18"/>
                <w:szCs w:val="18"/>
              </w:rPr>
              <w:t>194</w:t>
            </w:r>
          </w:p>
        </w:tc>
        <w:tc>
          <w:tcPr>
            <w:tcW w:w="1557" w:type="dxa"/>
            <w:tcBorders>
              <w:bottom w:val="single" w:sz="4" w:space="0" w:color="auto"/>
            </w:tcBorders>
            <w:shd w:val="clear" w:color="auto" w:fill="auto"/>
          </w:tcPr>
          <w:p w14:paraId="464F3FC3" w14:textId="4FD0A316" w:rsidR="00553113" w:rsidRPr="00413D96" w:rsidRDefault="00A1321E" w:rsidP="00553113">
            <w:pPr>
              <w:ind w:right="-72"/>
              <w:jc w:val="right"/>
              <w:rPr>
                <w:rFonts w:ascii="Arial" w:hAnsi="Arial" w:cs="Arial"/>
                <w:color w:val="000000"/>
                <w:sz w:val="18"/>
                <w:szCs w:val="18"/>
              </w:rPr>
            </w:pPr>
            <w:r w:rsidRPr="00A1321E">
              <w:rPr>
                <w:rFonts w:ascii="Arial" w:hAnsi="Arial" w:cs="Arial"/>
                <w:color w:val="000000"/>
                <w:sz w:val="18"/>
                <w:szCs w:val="18"/>
              </w:rPr>
              <w:t>1</w:t>
            </w:r>
            <w:r w:rsidR="00553113" w:rsidRPr="00413D96">
              <w:rPr>
                <w:rFonts w:ascii="Arial" w:hAnsi="Arial" w:cs="Arial"/>
                <w:color w:val="000000"/>
                <w:sz w:val="18"/>
                <w:szCs w:val="18"/>
              </w:rPr>
              <w:t>,</w:t>
            </w:r>
            <w:r w:rsidRPr="00A1321E">
              <w:rPr>
                <w:rFonts w:ascii="Arial" w:hAnsi="Arial" w:cs="Arial"/>
                <w:color w:val="000000"/>
                <w:sz w:val="18"/>
                <w:szCs w:val="18"/>
              </w:rPr>
              <w:t>395</w:t>
            </w:r>
          </w:p>
        </w:tc>
      </w:tr>
    </w:tbl>
    <w:p w14:paraId="10839F64" w14:textId="14883141" w:rsidR="00CE7631" w:rsidRDefault="00CE7631" w:rsidP="00A20447">
      <w:pPr>
        <w:ind w:left="567" w:hanging="567"/>
        <w:jc w:val="both"/>
        <w:rPr>
          <w:rFonts w:ascii="Arial" w:eastAsia="Arial Unicode MS" w:hAnsi="Arial" w:cs="Arial"/>
          <w:color w:val="000000"/>
          <w:sz w:val="18"/>
          <w:szCs w:val="18"/>
        </w:rPr>
      </w:pPr>
    </w:p>
    <w:p w14:paraId="47D63BEA" w14:textId="77777777" w:rsidR="00CE7631" w:rsidRDefault="00CE7631">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18E4972C" w14:textId="77777777" w:rsidR="000D099E" w:rsidRPr="00413D96" w:rsidRDefault="000D099E" w:rsidP="00A20447">
      <w:pPr>
        <w:ind w:left="567" w:hanging="567"/>
        <w:jc w:val="both"/>
        <w:rPr>
          <w:rFonts w:ascii="Arial" w:eastAsia="Arial Unicode MS"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1346"/>
        <w:gridCol w:w="1458"/>
      </w:tblGrid>
      <w:tr w:rsidR="00EE3197" w:rsidRPr="00413D96" w14:paraId="4942CFCF" w14:textId="77777777" w:rsidTr="00E417C7">
        <w:tc>
          <w:tcPr>
            <w:tcW w:w="3544" w:type="pct"/>
            <w:tcBorders>
              <w:top w:val="nil"/>
              <w:left w:val="nil"/>
              <w:bottom w:val="nil"/>
              <w:right w:val="nil"/>
            </w:tcBorders>
            <w:shd w:val="clear" w:color="auto" w:fill="auto"/>
          </w:tcPr>
          <w:p w14:paraId="315F341B" w14:textId="77777777" w:rsidR="00EE3197" w:rsidRPr="00413D96" w:rsidRDefault="00EE3197" w:rsidP="00BD647D">
            <w:pPr>
              <w:ind w:left="540"/>
              <w:jc w:val="both"/>
              <w:rPr>
                <w:rFonts w:ascii="Arial" w:hAnsi="Arial" w:cs="Arial"/>
                <w:color w:val="000000"/>
                <w:sz w:val="18"/>
                <w:szCs w:val="18"/>
              </w:rPr>
            </w:pPr>
          </w:p>
        </w:tc>
        <w:tc>
          <w:tcPr>
            <w:tcW w:w="1456" w:type="pct"/>
            <w:gridSpan w:val="2"/>
            <w:tcBorders>
              <w:top w:val="nil"/>
              <w:left w:val="nil"/>
              <w:bottom w:val="single" w:sz="4" w:space="0" w:color="auto"/>
              <w:right w:val="nil"/>
            </w:tcBorders>
            <w:shd w:val="clear" w:color="auto" w:fill="auto"/>
            <w:vAlign w:val="bottom"/>
          </w:tcPr>
          <w:p w14:paraId="2C5EBB43" w14:textId="24F9E121" w:rsidR="00EE3197" w:rsidRPr="00413D96" w:rsidRDefault="00EE3197" w:rsidP="00422CB0">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r w:rsidR="00A224CD" w:rsidRPr="00413D96">
              <w:rPr>
                <w:rFonts w:ascii="Arial" w:hAnsi="Arial" w:cs="Arial"/>
                <w:b/>
                <w:bCs/>
                <w:color w:val="000000"/>
                <w:sz w:val="18"/>
                <w:szCs w:val="18"/>
              </w:rPr>
              <w:br/>
            </w:r>
            <w:r w:rsidRPr="00413D96">
              <w:rPr>
                <w:rFonts w:ascii="Arial" w:eastAsia="Arial Unicode MS" w:hAnsi="Arial" w:cs="Arial"/>
                <w:b/>
                <w:bCs/>
                <w:color w:val="000000"/>
                <w:sz w:val="18"/>
                <w:szCs w:val="18"/>
              </w:rPr>
              <w:t xml:space="preserve">financial </w:t>
            </w:r>
            <w:r w:rsidRPr="00413D96">
              <w:rPr>
                <w:rFonts w:ascii="Arial" w:hAnsi="Arial" w:cs="Arial"/>
                <w:b/>
                <w:bCs/>
                <w:color w:val="000000"/>
                <w:sz w:val="18"/>
                <w:szCs w:val="18"/>
              </w:rPr>
              <w:t>statements</w:t>
            </w:r>
          </w:p>
        </w:tc>
      </w:tr>
      <w:tr w:rsidR="00CD4CD8" w:rsidRPr="00413D96" w14:paraId="75545DA5" w14:textId="77777777" w:rsidTr="00E417C7">
        <w:tc>
          <w:tcPr>
            <w:tcW w:w="3544" w:type="pct"/>
            <w:tcBorders>
              <w:top w:val="nil"/>
              <w:left w:val="nil"/>
              <w:bottom w:val="nil"/>
              <w:right w:val="nil"/>
            </w:tcBorders>
            <w:shd w:val="clear" w:color="auto" w:fill="auto"/>
          </w:tcPr>
          <w:p w14:paraId="232B0334" w14:textId="77777777" w:rsidR="00CD4CD8" w:rsidRPr="00413D96" w:rsidRDefault="00CD4CD8" w:rsidP="00CD4CD8">
            <w:pPr>
              <w:ind w:left="540"/>
              <w:jc w:val="both"/>
              <w:rPr>
                <w:rFonts w:ascii="Arial" w:hAnsi="Arial" w:cs="Arial"/>
                <w:color w:val="000000"/>
                <w:sz w:val="18"/>
                <w:szCs w:val="18"/>
              </w:rPr>
            </w:pPr>
          </w:p>
        </w:tc>
        <w:tc>
          <w:tcPr>
            <w:tcW w:w="699" w:type="pct"/>
            <w:tcBorders>
              <w:top w:val="single" w:sz="4" w:space="0" w:color="auto"/>
              <w:left w:val="nil"/>
              <w:bottom w:val="nil"/>
              <w:right w:val="nil"/>
            </w:tcBorders>
            <w:shd w:val="clear" w:color="auto" w:fill="auto"/>
          </w:tcPr>
          <w:p w14:paraId="4426B4E9" w14:textId="78705074" w:rsidR="00CD4CD8" w:rsidRPr="00413D96" w:rsidRDefault="00A1321E" w:rsidP="00CD4CD8">
            <w:pPr>
              <w:ind w:left="-40"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2024</w:t>
            </w:r>
          </w:p>
        </w:tc>
        <w:tc>
          <w:tcPr>
            <w:tcW w:w="757" w:type="pct"/>
            <w:tcBorders>
              <w:top w:val="single" w:sz="4" w:space="0" w:color="auto"/>
              <w:left w:val="nil"/>
              <w:bottom w:val="nil"/>
              <w:right w:val="nil"/>
            </w:tcBorders>
            <w:shd w:val="clear" w:color="auto" w:fill="auto"/>
          </w:tcPr>
          <w:p w14:paraId="1BF73260" w14:textId="69563A0E" w:rsidR="00CD4CD8" w:rsidRPr="00413D96" w:rsidRDefault="00A1321E" w:rsidP="00CD4CD8">
            <w:pPr>
              <w:ind w:left="-40" w:right="-72"/>
              <w:jc w:val="right"/>
              <w:rPr>
                <w:rFonts w:ascii="Arial" w:hAnsi="Arial" w:cs="Arial"/>
                <w:b/>
                <w:bCs/>
                <w:color w:val="000000"/>
                <w:sz w:val="18"/>
                <w:szCs w:val="18"/>
              </w:rPr>
            </w:pPr>
            <w:r w:rsidRPr="00A1321E">
              <w:rPr>
                <w:rFonts w:ascii="Arial" w:eastAsia="Arial Unicode MS" w:hAnsi="Arial" w:cs="Arial"/>
                <w:b/>
                <w:bCs/>
                <w:color w:val="000000"/>
                <w:sz w:val="18"/>
                <w:szCs w:val="18"/>
              </w:rPr>
              <w:t>2023</w:t>
            </w:r>
          </w:p>
        </w:tc>
      </w:tr>
      <w:tr w:rsidR="00EE3197" w:rsidRPr="00413D96" w14:paraId="06306959" w14:textId="77777777" w:rsidTr="004B78DD">
        <w:tc>
          <w:tcPr>
            <w:tcW w:w="3544" w:type="pct"/>
            <w:tcBorders>
              <w:top w:val="nil"/>
              <w:left w:val="nil"/>
              <w:bottom w:val="nil"/>
              <w:right w:val="nil"/>
            </w:tcBorders>
            <w:shd w:val="clear" w:color="auto" w:fill="auto"/>
          </w:tcPr>
          <w:p w14:paraId="40997BCD" w14:textId="77777777" w:rsidR="00EE3197" w:rsidRPr="00413D96" w:rsidRDefault="00EE3197" w:rsidP="00BD647D">
            <w:pPr>
              <w:ind w:left="540"/>
              <w:jc w:val="both"/>
              <w:rPr>
                <w:rFonts w:ascii="Arial" w:hAnsi="Arial" w:cs="Arial"/>
                <w:color w:val="000000"/>
                <w:sz w:val="18"/>
                <w:szCs w:val="18"/>
              </w:rPr>
            </w:pPr>
          </w:p>
        </w:tc>
        <w:tc>
          <w:tcPr>
            <w:tcW w:w="699" w:type="pct"/>
            <w:tcBorders>
              <w:top w:val="nil"/>
              <w:left w:val="nil"/>
              <w:bottom w:val="single" w:sz="4" w:space="0" w:color="auto"/>
              <w:right w:val="nil"/>
            </w:tcBorders>
            <w:shd w:val="clear" w:color="auto" w:fill="auto"/>
            <w:hideMark/>
          </w:tcPr>
          <w:p w14:paraId="5B2F40DC" w14:textId="77777777" w:rsidR="00EE3197" w:rsidRPr="00413D96" w:rsidRDefault="00EE3197" w:rsidP="00BD647D">
            <w:pPr>
              <w:ind w:left="-40"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Million Baht</w:t>
            </w:r>
          </w:p>
        </w:tc>
        <w:tc>
          <w:tcPr>
            <w:tcW w:w="757" w:type="pct"/>
            <w:tcBorders>
              <w:top w:val="nil"/>
              <w:left w:val="nil"/>
              <w:bottom w:val="single" w:sz="4" w:space="0" w:color="auto"/>
              <w:right w:val="nil"/>
            </w:tcBorders>
            <w:shd w:val="clear" w:color="auto" w:fill="auto"/>
          </w:tcPr>
          <w:p w14:paraId="3ED82C83" w14:textId="77777777" w:rsidR="00EE3197" w:rsidRPr="00413D96" w:rsidRDefault="00EE3197" w:rsidP="00BD647D">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EE3197" w:rsidRPr="00413D96" w14:paraId="4494E822" w14:textId="77777777" w:rsidTr="004B78DD">
        <w:tc>
          <w:tcPr>
            <w:tcW w:w="3544" w:type="pct"/>
            <w:tcBorders>
              <w:top w:val="nil"/>
              <w:left w:val="nil"/>
              <w:bottom w:val="nil"/>
              <w:right w:val="nil"/>
            </w:tcBorders>
            <w:shd w:val="clear" w:color="auto" w:fill="auto"/>
          </w:tcPr>
          <w:p w14:paraId="0A4620F3" w14:textId="77777777" w:rsidR="00EE3197" w:rsidRPr="00413D96" w:rsidRDefault="00EE3197" w:rsidP="00BD647D">
            <w:pPr>
              <w:ind w:left="540"/>
              <w:rPr>
                <w:rFonts w:ascii="Arial" w:hAnsi="Arial" w:cs="Arial"/>
                <w:b/>
                <w:bCs/>
                <w:color w:val="000000"/>
                <w:sz w:val="8"/>
                <w:szCs w:val="8"/>
              </w:rPr>
            </w:pPr>
          </w:p>
        </w:tc>
        <w:tc>
          <w:tcPr>
            <w:tcW w:w="699" w:type="pct"/>
            <w:tcBorders>
              <w:top w:val="single" w:sz="4" w:space="0" w:color="auto"/>
              <w:left w:val="nil"/>
              <w:bottom w:val="nil"/>
              <w:right w:val="nil"/>
            </w:tcBorders>
            <w:shd w:val="clear" w:color="auto" w:fill="auto"/>
          </w:tcPr>
          <w:p w14:paraId="3F6AC4CC" w14:textId="77777777" w:rsidR="00EE3197" w:rsidRPr="00413D96" w:rsidRDefault="00EE3197" w:rsidP="00BD647D">
            <w:pPr>
              <w:ind w:left="-40" w:right="-72"/>
              <w:jc w:val="right"/>
              <w:rPr>
                <w:rFonts w:ascii="Arial" w:eastAsia="Arial Unicode MS" w:hAnsi="Arial" w:cs="Arial"/>
                <w:color w:val="000000"/>
                <w:sz w:val="8"/>
                <w:szCs w:val="8"/>
              </w:rPr>
            </w:pPr>
          </w:p>
        </w:tc>
        <w:tc>
          <w:tcPr>
            <w:tcW w:w="757" w:type="pct"/>
            <w:tcBorders>
              <w:top w:val="single" w:sz="4" w:space="0" w:color="auto"/>
              <w:left w:val="nil"/>
              <w:bottom w:val="nil"/>
              <w:right w:val="nil"/>
            </w:tcBorders>
            <w:shd w:val="clear" w:color="auto" w:fill="auto"/>
          </w:tcPr>
          <w:p w14:paraId="7E0C9AA0" w14:textId="77777777" w:rsidR="00EE3197" w:rsidRPr="00413D96" w:rsidRDefault="00EE3197" w:rsidP="00BD647D">
            <w:pPr>
              <w:ind w:left="-40" w:right="-72"/>
              <w:jc w:val="right"/>
              <w:rPr>
                <w:rFonts w:ascii="Arial" w:eastAsia="Arial Unicode MS" w:hAnsi="Arial" w:cs="Arial"/>
                <w:color w:val="000000"/>
                <w:sz w:val="8"/>
                <w:szCs w:val="8"/>
              </w:rPr>
            </w:pPr>
          </w:p>
        </w:tc>
      </w:tr>
      <w:tr w:rsidR="00A31453" w:rsidRPr="00413D96" w14:paraId="2D9C3EE4" w14:textId="77777777" w:rsidTr="004B78DD">
        <w:tc>
          <w:tcPr>
            <w:tcW w:w="3544" w:type="pct"/>
            <w:tcBorders>
              <w:top w:val="nil"/>
              <w:left w:val="nil"/>
              <w:bottom w:val="nil"/>
              <w:right w:val="nil"/>
            </w:tcBorders>
            <w:shd w:val="clear" w:color="auto" w:fill="auto"/>
          </w:tcPr>
          <w:p w14:paraId="1F9A2B82" w14:textId="77777777" w:rsidR="00A31453" w:rsidRPr="00413D96" w:rsidRDefault="00A31453" w:rsidP="00A31453">
            <w:pPr>
              <w:ind w:left="540"/>
              <w:rPr>
                <w:rFonts w:ascii="Arial" w:hAnsi="Arial" w:cs="Arial"/>
                <w:b/>
                <w:bCs/>
                <w:color w:val="000000"/>
                <w:sz w:val="18"/>
                <w:szCs w:val="18"/>
              </w:rPr>
            </w:pPr>
            <w:r w:rsidRPr="00413D96">
              <w:rPr>
                <w:rFonts w:ascii="Arial" w:hAnsi="Arial" w:cs="Arial"/>
                <w:b/>
                <w:bCs/>
                <w:color w:val="000000"/>
                <w:sz w:val="18"/>
                <w:szCs w:val="18"/>
              </w:rPr>
              <w:t>Aggregate carrying amount of individually immaterial joint ventures</w:t>
            </w:r>
          </w:p>
        </w:tc>
        <w:tc>
          <w:tcPr>
            <w:tcW w:w="699" w:type="pct"/>
            <w:tcBorders>
              <w:top w:val="nil"/>
              <w:left w:val="nil"/>
              <w:bottom w:val="single" w:sz="4" w:space="0" w:color="auto"/>
              <w:right w:val="nil"/>
            </w:tcBorders>
            <w:shd w:val="clear" w:color="auto" w:fill="auto"/>
          </w:tcPr>
          <w:p w14:paraId="7883D4D1" w14:textId="2D161B93" w:rsidR="00A31453" w:rsidRPr="00413D96" w:rsidRDefault="00A1321E" w:rsidP="00A31453">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CE191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672</w:t>
            </w:r>
          </w:p>
        </w:tc>
        <w:tc>
          <w:tcPr>
            <w:tcW w:w="757" w:type="pct"/>
            <w:tcBorders>
              <w:top w:val="nil"/>
              <w:left w:val="nil"/>
              <w:bottom w:val="single" w:sz="4" w:space="0" w:color="auto"/>
              <w:right w:val="nil"/>
            </w:tcBorders>
            <w:shd w:val="clear" w:color="auto" w:fill="auto"/>
          </w:tcPr>
          <w:p w14:paraId="748857C6" w14:textId="7D617B02" w:rsidR="00A31453" w:rsidRPr="00413D96" w:rsidRDefault="00A1321E" w:rsidP="00A31453">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A3145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572</w:t>
            </w:r>
          </w:p>
        </w:tc>
      </w:tr>
      <w:tr w:rsidR="00A31453" w:rsidRPr="00413D96" w14:paraId="0CF8D513" w14:textId="77777777" w:rsidTr="004B78DD">
        <w:tc>
          <w:tcPr>
            <w:tcW w:w="3544" w:type="pct"/>
            <w:tcBorders>
              <w:top w:val="nil"/>
              <w:left w:val="nil"/>
              <w:bottom w:val="nil"/>
              <w:right w:val="nil"/>
            </w:tcBorders>
            <w:shd w:val="clear" w:color="auto" w:fill="auto"/>
          </w:tcPr>
          <w:p w14:paraId="5E258353" w14:textId="77777777" w:rsidR="00A31453" w:rsidRPr="00413D96" w:rsidRDefault="00A31453" w:rsidP="00A31453">
            <w:pPr>
              <w:ind w:left="540"/>
              <w:rPr>
                <w:rFonts w:ascii="Arial" w:hAnsi="Arial" w:cs="Arial"/>
                <w:b/>
                <w:bCs/>
                <w:color w:val="000000"/>
                <w:sz w:val="18"/>
                <w:szCs w:val="18"/>
              </w:rPr>
            </w:pPr>
          </w:p>
        </w:tc>
        <w:tc>
          <w:tcPr>
            <w:tcW w:w="699" w:type="pct"/>
            <w:tcBorders>
              <w:top w:val="single" w:sz="4" w:space="0" w:color="auto"/>
              <w:left w:val="nil"/>
              <w:bottom w:val="nil"/>
              <w:right w:val="nil"/>
            </w:tcBorders>
            <w:shd w:val="clear" w:color="auto" w:fill="auto"/>
          </w:tcPr>
          <w:p w14:paraId="602BE077" w14:textId="77777777" w:rsidR="00A31453" w:rsidRPr="00413D96" w:rsidRDefault="00A31453" w:rsidP="00A31453">
            <w:pPr>
              <w:ind w:left="-40" w:right="-72"/>
              <w:jc w:val="right"/>
              <w:rPr>
                <w:rFonts w:ascii="Arial" w:hAnsi="Arial" w:cs="Arial"/>
                <w:b/>
                <w:bCs/>
                <w:color w:val="000000"/>
                <w:sz w:val="18"/>
                <w:szCs w:val="18"/>
              </w:rPr>
            </w:pPr>
          </w:p>
        </w:tc>
        <w:tc>
          <w:tcPr>
            <w:tcW w:w="757" w:type="pct"/>
            <w:tcBorders>
              <w:top w:val="single" w:sz="4" w:space="0" w:color="auto"/>
              <w:left w:val="nil"/>
              <w:bottom w:val="nil"/>
              <w:right w:val="nil"/>
            </w:tcBorders>
            <w:shd w:val="clear" w:color="auto" w:fill="auto"/>
          </w:tcPr>
          <w:p w14:paraId="0E4F22DB" w14:textId="77777777" w:rsidR="00A31453" w:rsidRPr="00413D96" w:rsidRDefault="00A31453" w:rsidP="00A31453">
            <w:pPr>
              <w:ind w:left="-40" w:right="-72"/>
              <w:jc w:val="right"/>
              <w:rPr>
                <w:rFonts w:ascii="Arial" w:hAnsi="Arial" w:cs="Arial"/>
                <w:b/>
                <w:bCs/>
                <w:color w:val="000000"/>
                <w:sz w:val="18"/>
                <w:szCs w:val="18"/>
              </w:rPr>
            </w:pPr>
          </w:p>
        </w:tc>
      </w:tr>
      <w:tr w:rsidR="00A31453" w:rsidRPr="00413D96" w14:paraId="254F1FF9" w14:textId="77777777" w:rsidTr="004B78DD">
        <w:tc>
          <w:tcPr>
            <w:tcW w:w="3544" w:type="pct"/>
            <w:tcBorders>
              <w:top w:val="nil"/>
              <w:left w:val="nil"/>
              <w:bottom w:val="nil"/>
              <w:right w:val="nil"/>
            </w:tcBorders>
            <w:shd w:val="clear" w:color="auto" w:fill="auto"/>
          </w:tcPr>
          <w:p w14:paraId="4112DF24" w14:textId="77777777" w:rsidR="00A31453" w:rsidRPr="00413D96" w:rsidRDefault="00A31453" w:rsidP="00A31453">
            <w:pPr>
              <w:ind w:left="540"/>
              <w:rPr>
                <w:rFonts w:ascii="Arial" w:hAnsi="Arial" w:cs="Arial"/>
                <w:b/>
                <w:bCs/>
                <w:color w:val="000000"/>
                <w:sz w:val="18"/>
                <w:szCs w:val="18"/>
              </w:rPr>
            </w:pPr>
            <w:r w:rsidRPr="00413D96">
              <w:rPr>
                <w:rFonts w:ascii="Arial" w:hAnsi="Arial" w:cs="Arial"/>
                <w:b/>
                <w:bCs/>
                <w:color w:val="000000"/>
                <w:sz w:val="18"/>
                <w:szCs w:val="18"/>
              </w:rPr>
              <w:t>The Group’s share of:</w:t>
            </w:r>
          </w:p>
        </w:tc>
        <w:tc>
          <w:tcPr>
            <w:tcW w:w="699" w:type="pct"/>
            <w:tcBorders>
              <w:top w:val="nil"/>
              <w:left w:val="nil"/>
              <w:bottom w:val="nil"/>
              <w:right w:val="nil"/>
            </w:tcBorders>
            <w:shd w:val="clear" w:color="auto" w:fill="auto"/>
          </w:tcPr>
          <w:p w14:paraId="0C074C7C" w14:textId="12EAB2A8" w:rsidR="00A31453" w:rsidRPr="00413D96" w:rsidRDefault="00A31453" w:rsidP="00A31453">
            <w:pPr>
              <w:ind w:left="-40" w:right="-72"/>
              <w:jc w:val="right"/>
              <w:rPr>
                <w:rFonts w:ascii="Arial" w:hAnsi="Arial" w:cs="Arial"/>
                <w:b/>
                <w:bCs/>
                <w:color w:val="000000"/>
                <w:sz w:val="18"/>
                <w:szCs w:val="18"/>
              </w:rPr>
            </w:pPr>
          </w:p>
        </w:tc>
        <w:tc>
          <w:tcPr>
            <w:tcW w:w="757" w:type="pct"/>
            <w:tcBorders>
              <w:top w:val="nil"/>
              <w:left w:val="nil"/>
              <w:bottom w:val="nil"/>
              <w:right w:val="nil"/>
            </w:tcBorders>
            <w:shd w:val="clear" w:color="auto" w:fill="auto"/>
          </w:tcPr>
          <w:p w14:paraId="0F0DF3D0" w14:textId="77777777" w:rsidR="00A31453" w:rsidRPr="00413D96" w:rsidRDefault="00A31453" w:rsidP="00A31453">
            <w:pPr>
              <w:ind w:left="-40" w:right="-72"/>
              <w:jc w:val="right"/>
              <w:rPr>
                <w:rFonts w:ascii="Arial" w:hAnsi="Arial" w:cs="Arial"/>
                <w:b/>
                <w:bCs/>
                <w:color w:val="000000"/>
                <w:sz w:val="18"/>
                <w:szCs w:val="18"/>
              </w:rPr>
            </w:pPr>
          </w:p>
        </w:tc>
      </w:tr>
      <w:tr w:rsidR="00CE1918" w:rsidRPr="00413D96" w14:paraId="0B9C3DFA" w14:textId="77777777" w:rsidTr="004B78DD">
        <w:tc>
          <w:tcPr>
            <w:tcW w:w="3544" w:type="pct"/>
            <w:tcBorders>
              <w:top w:val="nil"/>
              <w:left w:val="nil"/>
              <w:bottom w:val="nil"/>
              <w:right w:val="nil"/>
            </w:tcBorders>
            <w:shd w:val="clear" w:color="auto" w:fill="auto"/>
          </w:tcPr>
          <w:p w14:paraId="678A49C7" w14:textId="77777777" w:rsidR="00CE1918" w:rsidRPr="00413D96" w:rsidRDefault="00CE1918" w:rsidP="00CE1918">
            <w:pPr>
              <w:ind w:left="540"/>
              <w:rPr>
                <w:rFonts w:ascii="Arial" w:hAnsi="Arial" w:cs="Arial"/>
                <w:color w:val="000000"/>
                <w:sz w:val="18"/>
                <w:szCs w:val="18"/>
              </w:rPr>
            </w:pPr>
            <w:r w:rsidRPr="00413D96">
              <w:rPr>
                <w:rFonts w:ascii="Arial" w:hAnsi="Arial" w:cs="Arial"/>
                <w:color w:val="000000"/>
                <w:sz w:val="18"/>
                <w:szCs w:val="18"/>
              </w:rPr>
              <w:t>Profit from continuing operations</w:t>
            </w:r>
          </w:p>
        </w:tc>
        <w:tc>
          <w:tcPr>
            <w:tcW w:w="699" w:type="pct"/>
            <w:tcBorders>
              <w:top w:val="nil"/>
              <w:left w:val="nil"/>
              <w:bottom w:val="nil"/>
              <w:right w:val="nil"/>
            </w:tcBorders>
            <w:shd w:val="clear" w:color="auto" w:fill="auto"/>
          </w:tcPr>
          <w:p w14:paraId="3F3D4B95" w14:textId="5025EF2F" w:rsidR="00CE1918" w:rsidRPr="00413D96" w:rsidRDefault="00A1321E" w:rsidP="00CE1918">
            <w:pPr>
              <w:ind w:left="-40" w:right="-72"/>
              <w:jc w:val="right"/>
              <w:rPr>
                <w:rFonts w:ascii="Arial" w:eastAsia="Arial Unicode MS" w:hAnsi="Arial" w:cs="Arial"/>
                <w:color w:val="000000"/>
                <w:sz w:val="18"/>
                <w:szCs w:val="18"/>
                <w:cs/>
                <w:lang w:val="en-US"/>
              </w:rPr>
            </w:pPr>
            <w:r w:rsidRPr="00A1321E">
              <w:rPr>
                <w:rFonts w:ascii="Arial" w:hAnsi="Arial" w:cs="Arial"/>
                <w:color w:val="000000"/>
                <w:sz w:val="18"/>
                <w:szCs w:val="18"/>
              </w:rPr>
              <w:t>103</w:t>
            </w:r>
          </w:p>
        </w:tc>
        <w:tc>
          <w:tcPr>
            <w:tcW w:w="757" w:type="pct"/>
            <w:tcBorders>
              <w:top w:val="nil"/>
              <w:left w:val="nil"/>
              <w:bottom w:val="nil"/>
              <w:right w:val="nil"/>
            </w:tcBorders>
            <w:shd w:val="clear" w:color="auto" w:fill="auto"/>
          </w:tcPr>
          <w:p w14:paraId="2D89695F" w14:textId="3DCB2583" w:rsidR="00CE1918" w:rsidRPr="00413D96" w:rsidRDefault="00A1321E" w:rsidP="00CE1918">
            <w:pPr>
              <w:ind w:left="-40"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125</w:t>
            </w:r>
          </w:p>
        </w:tc>
      </w:tr>
      <w:tr w:rsidR="00CE1918" w:rsidRPr="00413D96" w14:paraId="66FF6B16" w14:textId="77777777" w:rsidTr="004B78DD">
        <w:tc>
          <w:tcPr>
            <w:tcW w:w="3544" w:type="pct"/>
            <w:tcBorders>
              <w:top w:val="nil"/>
              <w:left w:val="nil"/>
              <w:bottom w:val="nil"/>
              <w:right w:val="nil"/>
            </w:tcBorders>
            <w:shd w:val="clear" w:color="auto" w:fill="auto"/>
          </w:tcPr>
          <w:p w14:paraId="040258D8" w14:textId="256B56B2" w:rsidR="00CE1918" w:rsidRPr="00413D96" w:rsidRDefault="00CE1918" w:rsidP="00CE1918">
            <w:pPr>
              <w:ind w:left="540"/>
              <w:rPr>
                <w:rFonts w:ascii="Arial" w:hAnsi="Arial" w:cs="Arial"/>
                <w:color w:val="000000"/>
                <w:sz w:val="18"/>
                <w:szCs w:val="18"/>
                <w:cs/>
              </w:rPr>
            </w:pPr>
            <w:r w:rsidRPr="00413D96">
              <w:rPr>
                <w:rFonts w:ascii="Arial" w:hAnsi="Arial" w:cs="Arial"/>
                <w:color w:val="000000"/>
                <w:sz w:val="18"/>
                <w:szCs w:val="18"/>
              </w:rPr>
              <w:t>Other comprehensive income (expense)</w:t>
            </w:r>
          </w:p>
        </w:tc>
        <w:tc>
          <w:tcPr>
            <w:tcW w:w="699" w:type="pct"/>
            <w:tcBorders>
              <w:top w:val="nil"/>
              <w:left w:val="nil"/>
              <w:bottom w:val="single" w:sz="4" w:space="0" w:color="auto"/>
              <w:right w:val="nil"/>
            </w:tcBorders>
            <w:shd w:val="clear" w:color="auto" w:fill="auto"/>
          </w:tcPr>
          <w:p w14:paraId="691712B5" w14:textId="22F9EB33" w:rsidR="00CE1918" w:rsidRPr="00413D96" w:rsidRDefault="00CE1918" w:rsidP="00CE1918">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lang w:val="en-US"/>
              </w:rPr>
              <w:t>)</w:t>
            </w:r>
          </w:p>
        </w:tc>
        <w:tc>
          <w:tcPr>
            <w:tcW w:w="757" w:type="pct"/>
            <w:tcBorders>
              <w:top w:val="nil"/>
              <w:left w:val="nil"/>
              <w:bottom w:val="single" w:sz="4" w:space="0" w:color="auto"/>
              <w:right w:val="nil"/>
            </w:tcBorders>
            <w:shd w:val="clear" w:color="auto" w:fill="auto"/>
          </w:tcPr>
          <w:p w14:paraId="3535AB75" w14:textId="74663FE6" w:rsidR="00CE1918" w:rsidRPr="00413D96" w:rsidRDefault="00CE1918" w:rsidP="00CE1918">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w:t>
            </w:r>
            <w:r w:rsidRPr="00413D96">
              <w:rPr>
                <w:rFonts w:ascii="Arial" w:eastAsia="Arial Unicode MS" w:hAnsi="Arial" w:cs="Arial"/>
                <w:color w:val="000000"/>
                <w:sz w:val="18"/>
                <w:szCs w:val="18"/>
              </w:rPr>
              <w:t>)</w:t>
            </w:r>
          </w:p>
        </w:tc>
      </w:tr>
      <w:tr w:rsidR="00CE1918" w:rsidRPr="00413D96" w14:paraId="6A5D72F3" w14:textId="77777777" w:rsidTr="004B78DD">
        <w:tc>
          <w:tcPr>
            <w:tcW w:w="3544" w:type="pct"/>
            <w:tcBorders>
              <w:top w:val="nil"/>
              <w:left w:val="nil"/>
              <w:bottom w:val="nil"/>
              <w:right w:val="nil"/>
            </w:tcBorders>
            <w:shd w:val="clear" w:color="auto" w:fill="auto"/>
          </w:tcPr>
          <w:p w14:paraId="6FBC250C" w14:textId="77777777" w:rsidR="00CE1918" w:rsidRPr="00413D96" w:rsidRDefault="00CE1918" w:rsidP="00CE1918">
            <w:pPr>
              <w:ind w:left="540"/>
              <w:rPr>
                <w:rFonts w:ascii="Arial" w:hAnsi="Arial" w:cs="Arial"/>
                <w:color w:val="000000"/>
                <w:sz w:val="8"/>
                <w:szCs w:val="8"/>
              </w:rPr>
            </w:pPr>
          </w:p>
        </w:tc>
        <w:tc>
          <w:tcPr>
            <w:tcW w:w="699" w:type="pct"/>
            <w:tcBorders>
              <w:top w:val="single" w:sz="4" w:space="0" w:color="auto"/>
              <w:left w:val="nil"/>
              <w:bottom w:val="nil"/>
              <w:right w:val="nil"/>
            </w:tcBorders>
            <w:shd w:val="clear" w:color="auto" w:fill="auto"/>
          </w:tcPr>
          <w:p w14:paraId="1FE63971" w14:textId="77777777" w:rsidR="00CE1918" w:rsidRPr="00413D96" w:rsidRDefault="00CE1918" w:rsidP="00CE1918">
            <w:pPr>
              <w:ind w:left="-40" w:right="-72"/>
              <w:jc w:val="right"/>
              <w:rPr>
                <w:rFonts w:ascii="Arial" w:eastAsia="Arial Unicode MS" w:hAnsi="Arial" w:cs="Arial"/>
                <w:color w:val="000000"/>
                <w:sz w:val="8"/>
                <w:szCs w:val="8"/>
              </w:rPr>
            </w:pPr>
          </w:p>
        </w:tc>
        <w:tc>
          <w:tcPr>
            <w:tcW w:w="757" w:type="pct"/>
            <w:tcBorders>
              <w:top w:val="single" w:sz="4" w:space="0" w:color="auto"/>
              <w:left w:val="nil"/>
              <w:bottom w:val="nil"/>
              <w:right w:val="nil"/>
            </w:tcBorders>
            <w:shd w:val="clear" w:color="auto" w:fill="auto"/>
          </w:tcPr>
          <w:p w14:paraId="5E367619" w14:textId="77777777" w:rsidR="00CE1918" w:rsidRPr="00413D96" w:rsidRDefault="00CE1918" w:rsidP="00CE1918">
            <w:pPr>
              <w:ind w:left="-40" w:right="-72"/>
              <w:jc w:val="right"/>
              <w:rPr>
                <w:rFonts w:ascii="Arial" w:eastAsia="Arial Unicode MS" w:hAnsi="Arial" w:cs="Arial"/>
                <w:color w:val="000000"/>
                <w:sz w:val="8"/>
                <w:szCs w:val="8"/>
              </w:rPr>
            </w:pPr>
          </w:p>
        </w:tc>
      </w:tr>
      <w:tr w:rsidR="00CE1918" w:rsidRPr="00413D96" w14:paraId="25AEC2D1" w14:textId="77777777" w:rsidTr="004B78DD">
        <w:tc>
          <w:tcPr>
            <w:tcW w:w="3544" w:type="pct"/>
            <w:tcBorders>
              <w:top w:val="nil"/>
              <w:left w:val="nil"/>
              <w:bottom w:val="nil"/>
              <w:right w:val="nil"/>
            </w:tcBorders>
            <w:shd w:val="clear" w:color="auto" w:fill="auto"/>
          </w:tcPr>
          <w:p w14:paraId="1E0FB443" w14:textId="77777777" w:rsidR="00CE1918" w:rsidRPr="00413D96" w:rsidRDefault="00CE1918" w:rsidP="00CE1918">
            <w:pPr>
              <w:ind w:left="540"/>
              <w:rPr>
                <w:rFonts w:ascii="Arial" w:hAnsi="Arial" w:cs="Arial"/>
                <w:color w:val="000000"/>
                <w:sz w:val="18"/>
                <w:szCs w:val="18"/>
              </w:rPr>
            </w:pPr>
            <w:r w:rsidRPr="00413D96">
              <w:rPr>
                <w:rFonts w:ascii="Arial" w:hAnsi="Arial" w:cs="Arial"/>
                <w:color w:val="000000"/>
                <w:sz w:val="18"/>
                <w:szCs w:val="18"/>
              </w:rPr>
              <w:t>Total comprehensive income</w:t>
            </w:r>
          </w:p>
        </w:tc>
        <w:tc>
          <w:tcPr>
            <w:tcW w:w="699" w:type="pct"/>
            <w:tcBorders>
              <w:top w:val="nil"/>
              <w:left w:val="nil"/>
              <w:bottom w:val="single" w:sz="4" w:space="0" w:color="auto"/>
              <w:right w:val="nil"/>
            </w:tcBorders>
            <w:shd w:val="clear" w:color="auto" w:fill="auto"/>
          </w:tcPr>
          <w:p w14:paraId="5B833BF7" w14:textId="7A322124" w:rsidR="00CE1918" w:rsidRPr="00413D96" w:rsidRDefault="00A1321E" w:rsidP="00CE1918">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99</w:t>
            </w:r>
          </w:p>
        </w:tc>
        <w:tc>
          <w:tcPr>
            <w:tcW w:w="757" w:type="pct"/>
            <w:tcBorders>
              <w:top w:val="nil"/>
              <w:left w:val="nil"/>
              <w:bottom w:val="single" w:sz="4" w:space="0" w:color="auto"/>
              <w:right w:val="nil"/>
            </w:tcBorders>
            <w:shd w:val="clear" w:color="auto" w:fill="auto"/>
          </w:tcPr>
          <w:p w14:paraId="54A05376" w14:textId="15EDB37D" w:rsidR="00CE1918" w:rsidRPr="00413D96" w:rsidRDefault="00A1321E" w:rsidP="00CE1918">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117</w:t>
            </w:r>
          </w:p>
        </w:tc>
      </w:tr>
    </w:tbl>
    <w:p w14:paraId="3C748373" w14:textId="77777777" w:rsidR="009168BD" w:rsidRPr="00413D96" w:rsidRDefault="009168BD" w:rsidP="00BD647D">
      <w:pPr>
        <w:ind w:left="567" w:hanging="567"/>
        <w:jc w:val="both"/>
        <w:rPr>
          <w:rFonts w:ascii="Arial" w:eastAsia="Arial Unicode MS" w:hAnsi="Arial" w:cs="Arial"/>
          <w:color w:val="000000"/>
          <w:sz w:val="18"/>
          <w:szCs w:val="18"/>
        </w:rPr>
      </w:pPr>
    </w:p>
    <w:p w14:paraId="5CE39D1B" w14:textId="3C0A9219" w:rsidR="009168BD" w:rsidRPr="00413D96" w:rsidRDefault="00A1321E" w:rsidP="00BD647D">
      <w:pPr>
        <w:ind w:left="567" w:hanging="567"/>
        <w:jc w:val="both"/>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19</w:t>
      </w:r>
      <w:r w:rsidR="009168BD" w:rsidRPr="00413D96">
        <w:rPr>
          <w:rFonts w:ascii="Arial" w:eastAsia="Arial Unicode MS" w:hAnsi="Arial" w:cs="Arial"/>
          <w:b/>
          <w:bCs/>
          <w:color w:val="000000"/>
          <w:sz w:val="18"/>
          <w:szCs w:val="18"/>
        </w:rPr>
        <w:t>.</w:t>
      </w:r>
      <w:r w:rsidRPr="00A1321E">
        <w:rPr>
          <w:rFonts w:ascii="Arial" w:eastAsia="Arial Unicode MS" w:hAnsi="Arial" w:cs="Arial"/>
          <w:b/>
          <w:bCs/>
          <w:color w:val="000000"/>
          <w:sz w:val="18"/>
          <w:szCs w:val="18"/>
        </w:rPr>
        <w:t>4</w:t>
      </w:r>
      <w:r w:rsidR="009168BD" w:rsidRPr="00413D96">
        <w:rPr>
          <w:rFonts w:ascii="Arial" w:eastAsia="Arial Unicode MS" w:hAnsi="Arial" w:cs="Arial"/>
          <w:b/>
          <w:bCs/>
          <w:color w:val="000000"/>
          <w:sz w:val="18"/>
          <w:szCs w:val="18"/>
        </w:rPr>
        <w:tab/>
        <w:t xml:space="preserve">Dividend receivables from subsidiaries, associates and joint ventures </w:t>
      </w:r>
    </w:p>
    <w:p w14:paraId="230EF5D8" w14:textId="77777777" w:rsidR="009168BD" w:rsidRPr="00413D96" w:rsidRDefault="009168BD" w:rsidP="00BD647D">
      <w:pPr>
        <w:ind w:left="562"/>
        <w:rPr>
          <w:rFonts w:ascii="Arial" w:eastAsia="Arial Unicode MS" w:hAnsi="Arial" w:cs="Arial"/>
          <w:color w:val="000000"/>
          <w:sz w:val="18"/>
          <w:szCs w:val="18"/>
        </w:rPr>
      </w:pPr>
    </w:p>
    <w:p w14:paraId="0FFA1B91" w14:textId="275D6816" w:rsidR="009168BD" w:rsidRPr="00413D96" w:rsidRDefault="009168BD" w:rsidP="00BD647D">
      <w:pPr>
        <w:ind w:left="562"/>
        <w:jc w:val="both"/>
        <w:rPr>
          <w:rFonts w:ascii="Arial" w:eastAsia="Arial Unicode MS" w:hAnsi="Arial" w:cs="Arial"/>
          <w:color w:val="000000"/>
          <w:spacing w:val="-2"/>
          <w:sz w:val="18"/>
          <w:szCs w:val="18"/>
        </w:rPr>
      </w:pPr>
      <w:r w:rsidRPr="00413D96">
        <w:rPr>
          <w:rFonts w:ascii="Arial" w:eastAsia="Arial Unicode MS" w:hAnsi="Arial" w:cs="Arial"/>
          <w:color w:val="000000"/>
          <w:spacing w:val="-2"/>
          <w:sz w:val="18"/>
          <w:szCs w:val="18"/>
        </w:rPr>
        <w:t xml:space="preserve">The movements of dividend receivables </w:t>
      </w:r>
      <w:r w:rsidR="0000501D" w:rsidRPr="00413D96">
        <w:rPr>
          <w:rFonts w:ascii="Arial" w:eastAsia="Arial Unicode MS" w:hAnsi="Arial" w:cs="Arial"/>
          <w:color w:val="000000"/>
          <w:spacing w:val="-2"/>
          <w:sz w:val="18"/>
          <w:szCs w:val="18"/>
        </w:rPr>
        <w:t>for the year</w:t>
      </w:r>
      <w:r w:rsidR="00B43BDE" w:rsidRPr="00413D96">
        <w:rPr>
          <w:rFonts w:ascii="Arial" w:eastAsia="Arial Unicode MS" w:hAnsi="Arial" w:cs="Arial"/>
          <w:color w:val="000000"/>
          <w:spacing w:val="-2"/>
          <w:sz w:val="18"/>
          <w:szCs w:val="18"/>
        </w:rPr>
        <w:t>s</w:t>
      </w:r>
      <w:r w:rsidR="0000501D" w:rsidRPr="00413D96">
        <w:rPr>
          <w:rFonts w:ascii="Arial" w:eastAsia="Arial Unicode MS" w:hAnsi="Arial" w:cs="Arial"/>
          <w:color w:val="000000"/>
          <w:spacing w:val="-2"/>
          <w:sz w:val="18"/>
          <w:szCs w:val="18"/>
        </w:rPr>
        <w:t xml:space="preserve"> ended </w:t>
      </w:r>
      <w:r w:rsidR="00A1321E" w:rsidRPr="00A1321E">
        <w:rPr>
          <w:rFonts w:ascii="Arial" w:eastAsia="Arial Unicode MS" w:hAnsi="Arial" w:cs="Arial"/>
          <w:color w:val="000000"/>
          <w:spacing w:val="-2"/>
          <w:sz w:val="18"/>
          <w:szCs w:val="18"/>
        </w:rPr>
        <w:t>31</w:t>
      </w:r>
      <w:r w:rsidR="0000501D" w:rsidRPr="00413D96">
        <w:rPr>
          <w:rFonts w:ascii="Arial" w:eastAsia="Arial Unicode MS" w:hAnsi="Arial" w:cs="Arial"/>
          <w:color w:val="000000"/>
          <w:spacing w:val="-2"/>
          <w:sz w:val="18"/>
          <w:szCs w:val="18"/>
        </w:rPr>
        <w:t xml:space="preserve"> December </w:t>
      </w:r>
      <w:r w:rsidRPr="00413D96">
        <w:rPr>
          <w:rFonts w:ascii="Arial" w:eastAsia="Arial Unicode MS" w:hAnsi="Arial" w:cs="Arial"/>
          <w:color w:val="000000"/>
          <w:spacing w:val="-2"/>
          <w:sz w:val="18"/>
          <w:szCs w:val="18"/>
        </w:rPr>
        <w:t>can be analysed as follows:</w:t>
      </w:r>
    </w:p>
    <w:p w14:paraId="090030B8" w14:textId="77777777" w:rsidR="009168BD" w:rsidRPr="00413D96" w:rsidRDefault="009168BD" w:rsidP="00BD647D">
      <w:pPr>
        <w:ind w:left="562"/>
        <w:jc w:val="both"/>
        <w:rPr>
          <w:rFonts w:ascii="Arial" w:eastAsia="Arial Unicode MS" w:hAnsi="Arial" w:cs="Arial"/>
          <w:color w:val="000000"/>
          <w:sz w:val="18"/>
          <w:szCs w:val="18"/>
        </w:rPr>
      </w:pPr>
    </w:p>
    <w:tbl>
      <w:tblPr>
        <w:tblW w:w="4753" w:type="pct"/>
        <w:tblInd w:w="477" w:type="dxa"/>
        <w:tblLook w:val="0000" w:firstRow="0" w:lastRow="0" w:firstColumn="0" w:lastColumn="0" w:noHBand="0" w:noVBand="0"/>
      </w:tblPr>
      <w:tblGrid>
        <w:gridCol w:w="6335"/>
        <w:gridCol w:w="1410"/>
        <w:gridCol w:w="1408"/>
      </w:tblGrid>
      <w:tr w:rsidR="0088198A" w:rsidRPr="00413D96" w14:paraId="26354570" w14:textId="77777777" w:rsidTr="00E417C7">
        <w:tc>
          <w:tcPr>
            <w:tcW w:w="3461" w:type="pct"/>
            <w:shd w:val="clear" w:color="auto" w:fill="auto"/>
          </w:tcPr>
          <w:p w14:paraId="6759A84E" w14:textId="77777777" w:rsidR="0088198A" w:rsidRPr="00413D96" w:rsidRDefault="0088198A" w:rsidP="00BD647D">
            <w:pPr>
              <w:ind w:right="-72"/>
              <w:rPr>
                <w:rFonts w:ascii="Arial" w:eastAsia="Arial Unicode MS" w:hAnsi="Arial" w:cs="Arial"/>
                <w:b/>
                <w:bCs/>
                <w:color w:val="000000"/>
                <w:sz w:val="18"/>
                <w:szCs w:val="18"/>
              </w:rPr>
            </w:pPr>
          </w:p>
        </w:tc>
        <w:tc>
          <w:tcPr>
            <w:tcW w:w="1539" w:type="pct"/>
            <w:gridSpan w:val="2"/>
            <w:tcBorders>
              <w:bottom w:val="single" w:sz="4" w:space="0" w:color="auto"/>
            </w:tcBorders>
            <w:shd w:val="clear" w:color="auto" w:fill="auto"/>
            <w:vAlign w:val="bottom"/>
          </w:tcPr>
          <w:p w14:paraId="759AB1A4" w14:textId="77777777" w:rsidR="0088198A" w:rsidRPr="00413D96" w:rsidRDefault="0088198A"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4A9DE3B4" w14:textId="77777777" w:rsidR="0088198A" w:rsidRPr="00413D96" w:rsidRDefault="0088198A"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CD4CD8" w:rsidRPr="00413D96" w14:paraId="075DCE41" w14:textId="77777777" w:rsidTr="004B78DD">
        <w:tc>
          <w:tcPr>
            <w:tcW w:w="3461" w:type="pct"/>
            <w:shd w:val="clear" w:color="auto" w:fill="auto"/>
          </w:tcPr>
          <w:p w14:paraId="64B59361" w14:textId="77777777" w:rsidR="00CD4CD8" w:rsidRPr="00413D96" w:rsidRDefault="00CD4CD8" w:rsidP="00CD4CD8">
            <w:pPr>
              <w:ind w:right="-72"/>
              <w:rPr>
                <w:rFonts w:ascii="Arial" w:eastAsia="Arial Unicode MS" w:hAnsi="Arial" w:cs="Arial"/>
                <w:b/>
                <w:bCs/>
                <w:color w:val="000000"/>
                <w:sz w:val="18"/>
                <w:szCs w:val="18"/>
              </w:rPr>
            </w:pPr>
          </w:p>
        </w:tc>
        <w:tc>
          <w:tcPr>
            <w:tcW w:w="770" w:type="pct"/>
            <w:tcBorders>
              <w:top w:val="single" w:sz="4" w:space="0" w:color="auto"/>
            </w:tcBorders>
            <w:shd w:val="clear" w:color="auto" w:fill="auto"/>
          </w:tcPr>
          <w:p w14:paraId="24E3EB33" w14:textId="34B75378" w:rsidR="00CD4CD8" w:rsidRPr="00413D96" w:rsidRDefault="00A1321E" w:rsidP="00CD4CD8">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69" w:type="pct"/>
            <w:tcBorders>
              <w:top w:val="single" w:sz="4" w:space="0" w:color="auto"/>
            </w:tcBorders>
            <w:shd w:val="clear" w:color="auto" w:fill="auto"/>
          </w:tcPr>
          <w:p w14:paraId="56C2B9C6" w14:textId="462EF508" w:rsidR="00CD4CD8" w:rsidRPr="00413D96" w:rsidDel="0088198A" w:rsidRDefault="00A1321E" w:rsidP="00CD4CD8">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9168BD" w:rsidRPr="00413D96" w14:paraId="4879C879" w14:textId="77777777" w:rsidTr="004B78DD">
        <w:tc>
          <w:tcPr>
            <w:tcW w:w="3461" w:type="pct"/>
            <w:shd w:val="clear" w:color="auto" w:fill="auto"/>
          </w:tcPr>
          <w:p w14:paraId="34BE479D" w14:textId="77777777" w:rsidR="009168BD" w:rsidRPr="00413D96" w:rsidRDefault="009168BD" w:rsidP="00BD647D">
            <w:pPr>
              <w:ind w:right="-72"/>
              <w:rPr>
                <w:rFonts w:ascii="Arial" w:eastAsia="Arial Unicode MS" w:hAnsi="Arial" w:cs="Arial"/>
                <w:color w:val="000000"/>
                <w:sz w:val="18"/>
                <w:szCs w:val="18"/>
              </w:rPr>
            </w:pPr>
          </w:p>
        </w:tc>
        <w:tc>
          <w:tcPr>
            <w:tcW w:w="770" w:type="pct"/>
            <w:tcBorders>
              <w:bottom w:val="single" w:sz="4" w:space="0" w:color="auto"/>
            </w:tcBorders>
            <w:shd w:val="clear" w:color="auto" w:fill="auto"/>
          </w:tcPr>
          <w:p w14:paraId="02CE2E20" w14:textId="77777777" w:rsidR="009168BD" w:rsidRPr="00413D96" w:rsidRDefault="009168BD" w:rsidP="00BD647D">
            <w:pPr>
              <w:ind w:left="-40"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769" w:type="pct"/>
            <w:tcBorders>
              <w:bottom w:val="single" w:sz="4" w:space="0" w:color="auto"/>
            </w:tcBorders>
            <w:shd w:val="clear" w:color="auto" w:fill="auto"/>
          </w:tcPr>
          <w:p w14:paraId="3ACC3E2B" w14:textId="77777777" w:rsidR="009168BD" w:rsidRPr="00413D96" w:rsidRDefault="009168BD" w:rsidP="00BD647D">
            <w:pPr>
              <w:ind w:left="-40" w:right="-11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9168BD" w:rsidRPr="00413D96" w14:paraId="21EE1B02" w14:textId="77777777" w:rsidTr="004B78DD">
        <w:tc>
          <w:tcPr>
            <w:tcW w:w="3461" w:type="pct"/>
            <w:shd w:val="clear" w:color="auto" w:fill="auto"/>
          </w:tcPr>
          <w:p w14:paraId="030C9411" w14:textId="02B32F82" w:rsidR="009168BD" w:rsidRPr="00413D96" w:rsidRDefault="009168BD" w:rsidP="00BD647D">
            <w:pPr>
              <w:ind w:right="-72"/>
              <w:rPr>
                <w:rFonts w:ascii="Arial" w:eastAsia="Arial Unicode MS" w:hAnsi="Arial" w:cs="Arial"/>
                <w:b/>
                <w:bCs/>
                <w:color w:val="000000"/>
                <w:sz w:val="18"/>
                <w:szCs w:val="18"/>
                <w:cs/>
              </w:rPr>
            </w:pPr>
          </w:p>
        </w:tc>
        <w:tc>
          <w:tcPr>
            <w:tcW w:w="770" w:type="pct"/>
            <w:tcBorders>
              <w:top w:val="single" w:sz="4" w:space="0" w:color="auto"/>
            </w:tcBorders>
            <w:shd w:val="clear" w:color="auto" w:fill="auto"/>
          </w:tcPr>
          <w:p w14:paraId="1498F5F1" w14:textId="77777777" w:rsidR="009168BD" w:rsidRPr="00413D96" w:rsidRDefault="009168BD" w:rsidP="00BD647D">
            <w:pPr>
              <w:ind w:right="-72"/>
              <w:jc w:val="right"/>
              <w:rPr>
                <w:rFonts w:ascii="Arial" w:eastAsia="Arial Unicode MS" w:hAnsi="Arial" w:cs="Arial"/>
                <w:color w:val="000000"/>
                <w:sz w:val="18"/>
                <w:szCs w:val="18"/>
              </w:rPr>
            </w:pPr>
          </w:p>
        </w:tc>
        <w:tc>
          <w:tcPr>
            <w:tcW w:w="769" w:type="pct"/>
            <w:tcBorders>
              <w:top w:val="single" w:sz="4" w:space="0" w:color="auto"/>
            </w:tcBorders>
            <w:shd w:val="clear" w:color="auto" w:fill="auto"/>
          </w:tcPr>
          <w:p w14:paraId="4B1FE702" w14:textId="77777777" w:rsidR="009168BD" w:rsidRPr="00413D96" w:rsidRDefault="009168BD" w:rsidP="00BD647D">
            <w:pPr>
              <w:ind w:right="-72"/>
              <w:jc w:val="right"/>
              <w:rPr>
                <w:rFonts w:ascii="Arial" w:eastAsia="Arial Unicode MS" w:hAnsi="Arial" w:cs="Arial"/>
                <w:color w:val="000000"/>
                <w:sz w:val="18"/>
                <w:szCs w:val="18"/>
              </w:rPr>
            </w:pPr>
          </w:p>
        </w:tc>
      </w:tr>
      <w:tr w:rsidR="000105D1" w:rsidRPr="00413D96" w14:paraId="728BFDB8" w14:textId="77777777" w:rsidTr="004B78DD">
        <w:tc>
          <w:tcPr>
            <w:tcW w:w="3461" w:type="pct"/>
            <w:shd w:val="clear" w:color="auto" w:fill="auto"/>
            <w:vAlign w:val="center"/>
          </w:tcPr>
          <w:p w14:paraId="468EE90D"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balance</w:t>
            </w:r>
          </w:p>
        </w:tc>
        <w:tc>
          <w:tcPr>
            <w:tcW w:w="770" w:type="pct"/>
            <w:shd w:val="clear" w:color="auto" w:fill="auto"/>
            <w:vAlign w:val="bottom"/>
          </w:tcPr>
          <w:p w14:paraId="738F82F1" w14:textId="67260BFA"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c>
          <w:tcPr>
            <w:tcW w:w="769" w:type="pct"/>
            <w:shd w:val="clear" w:color="auto" w:fill="auto"/>
            <w:vAlign w:val="bottom"/>
          </w:tcPr>
          <w:p w14:paraId="639F54FB" w14:textId="7D136436"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106</w:t>
            </w:r>
          </w:p>
        </w:tc>
      </w:tr>
      <w:tr w:rsidR="000105D1" w:rsidRPr="00413D96" w14:paraId="3589A588" w14:textId="77777777" w:rsidTr="004B78DD">
        <w:tc>
          <w:tcPr>
            <w:tcW w:w="3461" w:type="pct"/>
            <w:shd w:val="clear" w:color="auto" w:fill="auto"/>
            <w:vAlign w:val="center"/>
          </w:tcPr>
          <w:p w14:paraId="7F916231"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Dividends declared by associates and joint ventures</w:t>
            </w:r>
          </w:p>
        </w:tc>
        <w:tc>
          <w:tcPr>
            <w:tcW w:w="770" w:type="pct"/>
            <w:shd w:val="clear" w:color="auto" w:fill="auto"/>
            <w:vAlign w:val="bottom"/>
          </w:tcPr>
          <w:p w14:paraId="0770F6CD" w14:textId="33F06137"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411</w:t>
            </w:r>
          </w:p>
        </w:tc>
        <w:tc>
          <w:tcPr>
            <w:tcW w:w="769" w:type="pct"/>
            <w:shd w:val="clear" w:color="auto" w:fill="auto"/>
            <w:vAlign w:val="bottom"/>
          </w:tcPr>
          <w:p w14:paraId="13B8D9D6" w14:textId="5F5F47C4"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544</w:t>
            </w:r>
          </w:p>
        </w:tc>
      </w:tr>
      <w:tr w:rsidR="000105D1" w:rsidRPr="00413D96" w14:paraId="3E96C723" w14:textId="77777777" w:rsidTr="004B78DD">
        <w:tc>
          <w:tcPr>
            <w:tcW w:w="3461" w:type="pct"/>
            <w:shd w:val="clear" w:color="auto" w:fill="auto"/>
            <w:vAlign w:val="center"/>
          </w:tcPr>
          <w:p w14:paraId="7CA0347C"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Dividends received from associates and joint ventures</w:t>
            </w:r>
          </w:p>
        </w:tc>
        <w:tc>
          <w:tcPr>
            <w:tcW w:w="770" w:type="pct"/>
            <w:tcBorders>
              <w:top w:val="nil"/>
              <w:left w:val="nil"/>
              <w:bottom w:val="single" w:sz="4" w:space="0" w:color="auto"/>
              <w:right w:val="nil"/>
            </w:tcBorders>
            <w:shd w:val="clear" w:color="auto" w:fill="auto"/>
            <w:vAlign w:val="bottom"/>
          </w:tcPr>
          <w:p w14:paraId="290A7056" w14:textId="44826491" w:rsidR="000105D1" w:rsidRPr="00413D96" w:rsidRDefault="00CE1918" w:rsidP="000105D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495</w:t>
            </w:r>
            <w:r w:rsidRPr="00413D96">
              <w:rPr>
                <w:rFonts w:ascii="Arial" w:eastAsia="Arial Unicode MS" w:hAnsi="Arial" w:cs="Arial"/>
                <w:color w:val="000000"/>
                <w:sz w:val="18"/>
                <w:szCs w:val="18"/>
              </w:rPr>
              <w:t>)</w:t>
            </w:r>
          </w:p>
        </w:tc>
        <w:tc>
          <w:tcPr>
            <w:tcW w:w="769" w:type="pct"/>
            <w:tcBorders>
              <w:bottom w:val="single" w:sz="4" w:space="0" w:color="auto"/>
            </w:tcBorders>
            <w:shd w:val="clear" w:color="auto" w:fill="auto"/>
            <w:vAlign w:val="bottom"/>
          </w:tcPr>
          <w:p w14:paraId="10844D51" w14:textId="033A26B2" w:rsidR="000105D1" w:rsidRPr="00413D96" w:rsidRDefault="000105D1" w:rsidP="000105D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566</w:t>
            </w:r>
            <w:r w:rsidRPr="00413D96">
              <w:rPr>
                <w:rFonts w:ascii="Arial" w:eastAsia="Arial Unicode MS" w:hAnsi="Arial" w:cs="Arial"/>
                <w:color w:val="000000"/>
                <w:sz w:val="18"/>
                <w:szCs w:val="18"/>
              </w:rPr>
              <w:t>)</w:t>
            </w:r>
          </w:p>
        </w:tc>
      </w:tr>
      <w:tr w:rsidR="000105D1" w:rsidRPr="00413D96" w14:paraId="77F78D1D" w14:textId="77777777" w:rsidTr="004B78DD">
        <w:tc>
          <w:tcPr>
            <w:tcW w:w="3461" w:type="pct"/>
            <w:shd w:val="clear" w:color="auto" w:fill="auto"/>
            <w:vAlign w:val="center"/>
          </w:tcPr>
          <w:p w14:paraId="396251B9" w14:textId="77777777" w:rsidR="000105D1" w:rsidRPr="00413D96" w:rsidRDefault="000105D1" w:rsidP="000105D1">
            <w:pPr>
              <w:ind w:right="-72"/>
              <w:rPr>
                <w:rFonts w:ascii="Arial" w:eastAsia="Arial Unicode MS" w:hAnsi="Arial" w:cs="Arial"/>
                <w:color w:val="000000"/>
                <w:sz w:val="8"/>
                <w:szCs w:val="8"/>
              </w:rPr>
            </w:pPr>
          </w:p>
        </w:tc>
        <w:tc>
          <w:tcPr>
            <w:tcW w:w="770" w:type="pct"/>
            <w:tcBorders>
              <w:top w:val="single" w:sz="4" w:space="0" w:color="auto"/>
            </w:tcBorders>
            <w:shd w:val="clear" w:color="auto" w:fill="auto"/>
            <w:vAlign w:val="bottom"/>
          </w:tcPr>
          <w:p w14:paraId="0BE5EF0A" w14:textId="77777777" w:rsidR="000105D1" w:rsidRPr="00413D96" w:rsidRDefault="000105D1" w:rsidP="000105D1">
            <w:pPr>
              <w:ind w:right="-72"/>
              <w:jc w:val="right"/>
              <w:rPr>
                <w:rFonts w:ascii="Arial" w:eastAsia="Arial Unicode MS" w:hAnsi="Arial" w:cs="Arial"/>
                <w:color w:val="000000"/>
                <w:sz w:val="8"/>
                <w:szCs w:val="8"/>
              </w:rPr>
            </w:pPr>
          </w:p>
        </w:tc>
        <w:tc>
          <w:tcPr>
            <w:tcW w:w="769" w:type="pct"/>
            <w:tcBorders>
              <w:top w:val="single" w:sz="4" w:space="0" w:color="auto"/>
            </w:tcBorders>
            <w:shd w:val="clear" w:color="auto" w:fill="auto"/>
            <w:vAlign w:val="bottom"/>
          </w:tcPr>
          <w:p w14:paraId="0F101B64" w14:textId="77777777" w:rsidR="000105D1" w:rsidRPr="00413D96" w:rsidRDefault="000105D1" w:rsidP="000105D1">
            <w:pPr>
              <w:ind w:right="-72"/>
              <w:jc w:val="right"/>
              <w:rPr>
                <w:rFonts w:ascii="Arial" w:eastAsia="Arial Unicode MS" w:hAnsi="Arial" w:cs="Arial"/>
                <w:color w:val="000000"/>
                <w:sz w:val="8"/>
                <w:szCs w:val="8"/>
              </w:rPr>
            </w:pPr>
          </w:p>
        </w:tc>
      </w:tr>
      <w:tr w:rsidR="000105D1" w:rsidRPr="00413D96" w14:paraId="1671B01F" w14:textId="77777777" w:rsidTr="004B78DD">
        <w:tc>
          <w:tcPr>
            <w:tcW w:w="3461" w:type="pct"/>
            <w:shd w:val="clear" w:color="auto" w:fill="auto"/>
            <w:vAlign w:val="center"/>
          </w:tcPr>
          <w:p w14:paraId="6EED7DCE"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balance</w:t>
            </w:r>
          </w:p>
        </w:tc>
        <w:tc>
          <w:tcPr>
            <w:tcW w:w="770" w:type="pct"/>
            <w:tcBorders>
              <w:bottom w:val="single" w:sz="4" w:space="0" w:color="auto"/>
            </w:tcBorders>
            <w:shd w:val="clear" w:color="auto" w:fill="auto"/>
            <w:vAlign w:val="bottom"/>
          </w:tcPr>
          <w:p w14:paraId="280033CF" w14:textId="515BDFB0" w:rsidR="000105D1" w:rsidRPr="00413D96" w:rsidRDefault="00CE1918" w:rsidP="000105D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9" w:type="pct"/>
            <w:tcBorders>
              <w:bottom w:val="single" w:sz="4" w:space="0" w:color="auto"/>
            </w:tcBorders>
            <w:shd w:val="clear" w:color="auto" w:fill="auto"/>
            <w:vAlign w:val="bottom"/>
          </w:tcPr>
          <w:p w14:paraId="2AD05C4D" w14:textId="3CF47070"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r>
    </w:tbl>
    <w:p w14:paraId="227E46F1" w14:textId="77777777" w:rsidR="009168BD" w:rsidRPr="00413D96" w:rsidRDefault="009168BD" w:rsidP="005E0413">
      <w:pPr>
        <w:ind w:left="540"/>
        <w:rPr>
          <w:rFonts w:ascii="Arial" w:hAnsi="Arial" w:cs="Arial"/>
          <w:color w:val="000000"/>
          <w:sz w:val="18"/>
          <w:szCs w:val="18"/>
        </w:rPr>
      </w:pPr>
    </w:p>
    <w:tbl>
      <w:tblPr>
        <w:tblW w:w="4749" w:type="pct"/>
        <w:tblInd w:w="477" w:type="dxa"/>
        <w:tblLook w:val="0000" w:firstRow="0" w:lastRow="0" w:firstColumn="0" w:lastColumn="0" w:noHBand="0" w:noVBand="0"/>
      </w:tblPr>
      <w:tblGrid>
        <w:gridCol w:w="6328"/>
        <w:gridCol w:w="1408"/>
        <w:gridCol w:w="1410"/>
      </w:tblGrid>
      <w:tr w:rsidR="0088198A" w:rsidRPr="00413D96" w14:paraId="27BD8B25" w14:textId="77777777" w:rsidTr="00E417C7">
        <w:tc>
          <w:tcPr>
            <w:tcW w:w="3459" w:type="pct"/>
            <w:shd w:val="clear" w:color="auto" w:fill="auto"/>
          </w:tcPr>
          <w:p w14:paraId="61744F6F" w14:textId="77777777" w:rsidR="0088198A" w:rsidRPr="00413D96" w:rsidRDefault="0088198A" w:rsidP="00D83DD7">
            <w:pPr>
              <w:ind w:right="-72"/>
              <w:rPr>
                <w:rFonts w:ascii="Arial" w:eastAsia="Arial Unicode MS" w:hAnsi="Arial" w:cs="Arial"/>
                <w:b/>
                <w:bCs/>
                <w:color w:val="000000"/>
                <w:sz w:val="18"/>
                <w:szCs w:val="18"/>
              </w:rPr>
            </w:pPr>
          </w:p>
        </w:tc>
        <w:tc>
          <w:tcPr>
            <w:tcW w:w="1541" w:type="pct"/>
            <w:gridSpan w:val="2"/>
            <w:tcBorders>
              <w:bottom w:val="single" w:sz="4" w:space="0" w:color="auto"/>
            </w:tcBorders>
            <w:shd w:val="clear" w:color="auto" w:fill="auto"/>
            <w:vAlign w:val="bottom"/>
          </w:tcPr>
          <w:p w14:paraId="461844E4" w14:textId="77777777" w:rsidR="0088198A" w:rsidRPr="00413D96" w:rsidRDefault="0088198A"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2C17CA6D" w14:textId="77777777" w:rsidR="0088198A" w:rsidRPr="00413D96" w:rsidRDefault="0088198A"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CD4CD8" w:rsidRPr="00413D96" w14:paraId="10D57025" w14:textId="77777777" w:rsidTr="00E417C7">
        <w:tc>
          <w:tcPr>
            <w:tcW w:w="3459" w:type="pct"/>
            <w:shd w:val="clear" w:color="auto" w:fill="auto"/>
          </w:tcPr>
          <w:p w14:paraId="2D8FD239" w14:textId="77777777" w:rsidR="00CD4CD8" w:rsidRPr="00413D96" w:rsidRDefault="00CD4CD8" w:rsidP="00CD4CD8">
            <w:pPr>
              <w:ind w:right="-72"/>
              <w:rPr>
                <w:rFonts w:ascii="Arial" w:eastAsia="Arial Unicode MS" w:hAnsi="Arial" w:cs="Arial"/>
                <w:b/>
                <w:bCs/>
                <w:color w:val="000000"/>
                <w:sz w:val="18"/>
                <w:szCs w:val="18"/>
              </w:rPr>
            </w:pPr>
          </w:p>
        </w:tc>
        <w:tc>
          <w:tcPr>
            <w:tcW w:w="770" w:type="pct"/>
            <w:tcBorders>
              <w:top w:val="single" w:sz="4" w:space="0" w:color="auto"/>
            </w:tcBorders>
            <w:shd w:val="clear" w:color="auto" w:fill="auto"/>
          </w:tcPr>
          <w:p w14:paraId="0180AF00" w14:textId="579475C8" w:rsidR="00CD4CD8" w:rsidRPr="00413D96" w:rsidRDefault="00A1321E" w:rsidP="00CD4CD8">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71" w:type="pct"/>
            <w:tcBorders>
              <w:top w:val="single" w:sz="4" w:space="0" w:color="auto"/>
            </w:tcBorders>
            <w:shd w:val="clear" w:color="auto" w:fill="auto"/>
          </w:tcPr>
          <w:p w14:paraId="40C641C1" w14:textId="1788B604" w:rsidR="00CD4CD8" w:rsidRPr="00413D96" w:rsidRDefault="00A1321E" w:rsidP="00CD4CD8">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CD4CD8" w:rsidRPr="00413D96" w14:paraId="790A43DE" w14:textId="77777777" w:rsidTr="004B78DD">
        <w:tc>
          <w:tcPr>
            <w:tcW w:w="3459" w:type="pct"/>
            <w:shd w:val="clear" w:color="auto" w:fill="auto"/>
          </w:tcPr>
          <w:p w14:paraId="673BF103" w14:textId="77777777" w:rsidR="00CD4CD8" w:rsidRPr="00413D96" w:rsidRDefault="00CD4CD8" w:rsidP="00CD4CD8">
            <w:pPr>
              <w:ind w:right="-72"/>
              <w:rPr>
                <w:rFonts w:ascii="Arial" w:eastAsia="Arial Unicode MS" w:hAnsi="Arial" w:cs="Arial"/>
                <w:color w:val="000000"/>
                <w:sz w:val="18"/>
                <w:szCs w:val="18"/>
              </w:rPr>
            </w:pPr>
          </w:p>
        </w:tc>
        <w:tc>
          <w:tcPr>
            <w:tcW w:w="770" w:type="pct"/>
            <w:tcBorders>
              <w:bottom w:val="single" w:sz="4" w:space="0" w:color="auto"/>
            </w:tcBorders>
            <w:shd w:val="clear" w:color="auto" w:fill="auto"/>
          </w:tcPr>
          <w:p w14:paraId="0199FB6D" w14:textId="77777777" w:rsidR="00CD4CD8" w:rsidRPr="00413D96" w:rsidRDefault="00CD4CD8" w:rsidP="00CD4CD8">
            <w:pPr>
              <w:ind w:left="-40"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Million Baht</w:t>
            </w:r>
          </w:p>
        </w:tc>
        <w:tc>
          <w:tcPr>
            <w:tcW w:w="771" w:type="pct"/>
            <w:tcBorders>
              <w:bottom w:val="single" w:sz="4" w:space="0" w:color="auto"/>
            </w:tcBorders>
            <w:shd w:val="clear" w:color="auto" w:fill="auto"/>
          </w:tcPr>
          <w:p w14:paraId="0B4F3754" w14:textId="77777777" w:rsidR="00CD4CD8" w:rsidRPr="00413D96" w:rsidRDefault="00CD4CD8" w:rsidP="00CD4CD8">
            <w:pPr>
              <w:ind w:left="-40" w:right="-11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z w:val="18"/>
                <w:szCs w:val="18"/>
              </w:rPr>
              <w:t>Million Baht</w:t>
            </w:r>
          </w:p>
        </w:tc>
      </w:tr>
      <w:tr w:rsidR="00CD4CD8" w:rsidRPr="00413D96" w14:paraId="7E77EBA3" w14:textId="77777777" w:rsidTr="004B78DD">
        <w:tc>
          <w:tcPr>
            <w:tcW w:w="3459" w:type="pct"/>
            <w:shd w:val="clear" w:color="auto" w:fill="auto"/>
          </w:tcPr>
          <w:p w14:paraId="19DA8364" w14:textId="2F324BE5" w:rsidR="00CD4CD8" w:rsidRPr="00413D96" w:rsidRDefault="00CD4CD8" w:rsidP="00CD4CD8">
            <w:pPr>
              <w:ind w:right="-72"/>
              <w:rPr>
                <w:rFonts w:ascii="Arial" w:eastAsia="Arial Unicode MS" w:hAnsi="Arial" w:cs="Arial"/>
                <w:b/>
                <w:bCs/>
                <w:color w:val="000000"/>
                <w:sz w:val="18"/>
                <w:szCs w:val="18"/>
                <w:cs/>
              </w:rPr>
            </w:pPr>
          </w:p>
        </w:tc>
        <w:tc>
          <w:tcPr>
            <w:tcW w:w="770" w:type="pct"/>
            <w:tcBorders>
              <w:top w:val="single" w:sz="4" w:space="0" w:color="auto"/>
            </w:tcBorders>
            <w:shd w:val="clear" w:color="auto" w:fill="auto"/>
          </w:tcPr>
          <w:p w14:paraId="6EEF4634" w14:textId="77777777" w:rsidR="00CD4CD8" w:rsidRPr="00413D96" w:rsidRDefault="00CD4CD8" w:rsidP="00CD4CD8">
            <w:pPr>
              <w:ind w:right="-72"/>
              <w:jc w:val="right"/>
              <w:rPr>
                <w:rFonts w:ascii="Arial" w:eastAsia="Arial Unicode MS" w:hAnsi="Arial" w:cs="Arial"/>
                <w:color w:val="000000"/>
                <w:sz w:val="18"/>
                <w:szCs w:val="18"/>
              </w:rPr>
            </w:pPr>
          </w:p>
        </w:tc>
        <w:tc>
          <w:tcPr>
            <w:tcW w:w="771" w:type="pct"/>
            <w:tcBorders>
              <w:top w:val="single" w:sz="4" w:space="0" w:color="auto"/>
            </w:tcBorders>
            <w:shd w:val="clear" w:color="auto" w:fill="auto"/>
          </w:tcPr>
          <w:p w14:paraId="6C651F8A" w14:textId="77777777" w:rsidR="00CD4CD8" w:rsidRPr="00413D96" w:rsidRDefault="00CD4CD8" w:rsidP="00CD4CD8">
            <w:pPr>
              <w:ind w:right="-72"/>
              <w:jc w:val="right"/>
              <w:rPr>
                <w:rFonts w:ascii="Arial" w:eastAsia="Arial Unicode MS" w:hAnsi="Arial" w:cs="Arial"/>
                <w:color w:val="000000"/>
                <w:sz w:val="18"/>
                <w:szCs w:val="18"/>
              </w:rPr>
            </w:pPr>
          </w:p>
        </w:tc>
      </w:tr>
      <w:tr w:rsidR="000105D1" w:rsidRPr="00413D96" w14:paraId="01ECB9F6" w14:textId="77777777" w:rsidTr="004B78DD">
        <w:tc>
          <w:tcPr>
            <w:tcW w:w="3459" w:type="pct"/>
            <w:shd w:val="clear" w:color="auto" w:fill="auto"/>
            <w:vAlign w:val="center"/>
          </w:tcPr>
          <w:p w14:paraId="5997CBD1"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balance</w:t>
            </w:r>
          </w:p>
        </w:tc>
        <w:tc>
          <w:tcPr>
            <w:tcW w:w="770" w:type="pct"/>
            <w:shd w:val="clear" w:color="auto" w:fill="auto"/>
            <w:vAlign w:val="bottom"/>
          </w:tcPr>
          <w:p w14:paraId="2F72F7A7" w14:textId="3B8A4DDD"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c>
          <w:tcPr>
            <w:tcW w:w="771" w:type="pct"/>
            <w:shd w:val="clear" w:color="auto" w:fill="auto"/>
            <w:vAlign w:val="bottom"/>
          </w:tcPr>
          <w:p w14:paraId="68939CA1" w14:textId="23E54F45"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106</w:t>
            </w:r>
          </w:p>
        </w:tc>
      </w:tr>
      <w:tr w:rsidR="000105D1" w:rsidRPr="00413D96" w14:paraId="0A02C841" w14:textId="77777777" w:rsidTr="004B78DD">
        <w:tc>
          <w:tcPr>
            <w:tcW w:w="3459" w:type="pct"/>
            <w:shd w:val="clear" w:color="auto" w:fill="auto"/>
            <w:vAlign w:val="center"/>
          </w:tcPr>
          <w:p w14:paraId="71A6D44D" w14:textId="77777777" w:rsidR="000105D1" w:rsidRPr="00413D96" w:rsidRDefault="000105D1" w:rsidP="000105D1">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Dividends declared by</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subsidiaries, associates and joint ventures</w:t>
            </w:r>
          </w:p>
        </w:tc>
        <w:tc>
          <w:tcPr>
            <w:tcW w:w="770" w:type="pct"/>
            <w:shd w:val="clear" w:color="auto" w:fill="auto"/>
            <w:vAlign w:val="bottom"/>
          </w:tcPr>
          <w:p w14:paraId="282B882F" w14:textId="1C433BF2"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CE191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873</w:t>
            </w:r>
          </w:p>
        </w:tc>
        <w:tc>
          <w:tcPr>
            <w:tcW w:w="771" w:type="pct"/>
            <w:shd w:val="clear" w:color="auto" w:fill="auto"/>
            <w:vAlign w:val="bottom"/>
          </w:tcPr>
          <w:p w14:paraId="2914475F" w14:textId="2B7415B3" w:rsidR="000105D1" w:rsidRPr="00413D96" w:rsidRDefault="00A1321E" w:rsidP="000105D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0105D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667</w:t>
            </w:r>
          </w:p>
        </w:tc>
      </w:tr>
      <w:tr w:rsidR="00CE1918" w:rsidRPr="00413D96" w14:paraId="00FCE575" w14:textId="77777777" w:rsidTr="004B78DD">
        <w:tc>
          <w:tcPr>
            <w:tcW w:w="3459" w:type="pct"/>
            <w:shd w:val="clear" w:color="auto" w:fill="auto"/>
            <w:vAlign w:val="center"/>
          </w:tcPr>
          <w:p w14:paraId="4C84F30B" w14:textId="7AA0BE9C" w:rsidR="00CE1918" w:rsidRPr="00413D96" w:rsidRDefault="00CE1918" w:rsidP="00CE1918">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Dividends received from subsidiaries, associates and joint ventures</w:t>
            </w:r>
          </w:p>
        </w:tc>
        <w:tc>
          <w:tcPr>
            <w:tcW w:w="770" w:type="pct"/>
            <w:tcBorders>
              <w:bottom w:val="single" w:sz="4" w:space="0" w:color="auto"/>
            </w:tcBorders>
            <w:shd w:val="clear" w:color="auto" w:fill="auto"/>
            <w:vAlign w:val="bottom"/>
          </w:tcPr>
          <w:p w14:paraId="236CB8C0" w14:textId="4041FFA1" w:rsidR="00CE1918" w:rsidRPr="00413D96" w:rsidRDefault="00CE1918" w:rsidP="00CE1918">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957</w:t>
            </w:r>
            <w:r w:rsidRPr="00413D96">
              <w:rPr>
                <w:rFonts w:ascii="Arial" w:eastAsia="Arial Unicode MS" w:hAnsi="Arial" w:cs="Arial"/>
                <w:color w:val="000000"/>
                <w:sz w:val="18"/>
                <w:szCs w:val="18"/>
              </w:rPr>
              <w:t>)</w:t>
            </w:r>
          </w:p>
        </w:tc>
        <w:tc>
          <w:tcPr>
            <w:tcW w:w="771" w:type="pct"/>
            <w:tcBorders>
              <w:bottom w:val="single" w:sz="4" w:space="0" w:color="auto"/>
            </w:tcBorders>
            <w:shd w:val="clear" w:color="auto" w:fill="auto"/>
            <w:vAlign w:val="bottom"/>
          </w:tcPr>
          <w:p w14:paraId="1CF869BB" w14:textId="62343722" w:rsidR="00CE1918" w:rsidRPr="00413D96" w:rsidRDefault="00CE1918" w:rsidP="00CE1918">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689</w:t>
            </w:r>
            <w:r w:rsidRPr="00413D96">
              <w:rPr>
                <w:rFonts w:ascii="Arial" w:eastAsia="Arial Unicode MS" w:hAnsi="Arial" w:cs="Arial"/>
                <w:color w:val="000000"/>
                <w:sz w:val="18"/>
                <w:szCs w:val="18"/>
              </w:rPr>
              <w:t>)</w:t>
            </w:r>
          </w:p>
        </w:tc>
      </w:tr>
      <w:tr w:rsidR="00CE1918" w:rsidRPr="00413D96" w14:paraId="04B7B7C2" w14:textId="77777777" w:rsidTr="004B78DD">
        <w:tc>
          <w:tcPr>
            <w:tcW w:w="3459" w:type="pct"/>
            <w:shd w:val="clear" w:color="auto" w:fill="auto"/>
            <w:vAlign w:val="center"/>
          </w:tcPr>
          <w:p w14:paraId="06DF1FAC" w14:textId="77777777" w:rsidR="00CE1918" w:rsidRPr="00413D96" w:rsidRDefault="00CE1918" w:rsidP="00CE1918">
            <w:pPr>
              <w:ind w:right="-72"/>
              <w:rPr>
                <w:rFonts w:ascii="Arial" w:eastAsia="Arial Unicode MS" w:hAnsi="Arial" w:cs="Arial"/>
                <w:color w:val="000000"/>
                <w:sz w:val="8"/>
                <w:szCs w:val="8"/>
              </w:rPr>
            </w:pPr>
          </w:p>
        </w:tc>
        <w:tc>
          <w:tcPr>
            <w:tcW w:w="770" w:type="pct"/>
            <w:tcBorders>
              <w:top w:val="single" w:sz="4" w:space="0" w:color="auto"/>
            </w:tcBorders>
            <w:shd w:val="clear" w:color="auto" w:fill="auto"/>
            <w:vAlign w:val="bottom"/>
          </w:tcPr>
          <w:p w14:paraId="38CEB64B" w14:textId="77777777" w:rsidR="00CE1918" w:rsidRPr="00413D96" w:rsidRDefault="00CE1918" w:rsidP="00CE1918">
            <w:pPr>
              <w:ind w:right="-72"/>
              <w:jc w:val="right"/>
              <w:rPr>
                <w:rFonts w:ascii="Arial" w:eastAsia="Arial Unicode MS" w:hAnsi="Arial" w:cs="Arial"/>
                <w:color w:val="000000"/>
                <w:sz w:val="8"/>
                <w:szCs w:val="8"/>
              </w:rPr>
            </w:pPr>
          </w:p>
        </w:tc>
        <w:tc>
          <w:tcPr>
            <w:tcW w:w="771" w:type="pct"/>
            <w:tcBorders>
              <w:top w:val="single" w:sz="4" w:space="0" w:color="auto"/>
            </w:tcBorders>
            <w:shd w:val="clear" w:color="auto" w:fill="auto"/>
            <w:vAlign w:val="bottom"/>
          </w:tcPr>
          <w:p w14:paraId="6D34268C" w14:textId="77777777" w:rsidR="00CE1918" w:rsidRPr="00413D96" w:rsidRDefault="00CE1918" w:rsidP="00CE1918">
            <w:pPr>
              <w:ind w:right="-72"/>
              <w:jc w:val="right"/>
              <w:rPr>
                <w:rFonts w:ascii="Arial" w:eastAsia="Arial Unicode MS" w:hAnsi="Arial" w:cs="Arial"/>
                <w:color w:val="000000"/>
                <w:sz w:val="8"/>
                <w:szCs w:val="8"/>
              </w:rPr>
            </w:pPr>
          </w:p>
        </w:tc>
      </w:tr>
      <w:tr w:rsidR="00CE1918" w:rsidRPr="00413D96" w14:paraId="1B228E86" w14:textId="77777777" w:rsidTr="004B78DD">
        <w:tc>
          <w:tcPr>
            <w:tcW w:w="3459" w:type="pct"/>
            <w:shd w:val="clear" w:color="auto" w:fill="auto"/>
            <w:vAlign w:val="center"/>
          </w:tcPr>
          <w:p w14:paraId="17113A5D" w14:textId="77777777" w:rsidR="00CE1918" w:rsidRPr="00413D96" w:rsidRDefault="00CE1918" w:rsidP="00CE1918">
            <w:pPr>
              <w:ind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balance</w:t>
            </w:r>
          </w:p>
        </w:tc>
        <w:tc>
          <w:tcPr>
            <w:tcW w:w="770" w:type="pct"/>
            <w:tcBorders>
              <w:bottom w:val="single" w:sz="4" w:space="0" w:color="auto"/>
            </w:tcBorders>
            <w:shd w:val="clear" w:color="auto" w:fill="auto"/>
            <w:vAlign w:val="bottom"/>
          </w:tcPr>
          <w:p w14:paraId="0AF8ADB2" w14:textId="07A0A130" w:rsidR="00CE1918" w:rsidRPr="00413D96" w:rsidRDefault="00CE1918" w:rsidP="00CE1918">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71" w:type="pct"/>
            <w:tcBorders>
              <w:bottom w:val="single" w:sz="4" w:space="0" w:color="auto"/>
            </w:tcBorders>
            <w:shd w:val="clear" w:color="auto" w:fill="auto"/>
            <w:vAlign w:val="bottom"/>
          </w:tcPr>
          <w:p w14:paraId="012C4A14" w14:textId="234AB23F" w:rsidR="00CE1918" w:rsidRPr="00413D96" w:rsidRDefault="00A1321E" w:rsidP="00CE1918">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r>
    </w:tbl>
    <w:p w14:paraId="1AB952A2" w14:textId="687FEDF3" w:rsidR="00353D3D" w:rsidRPr="00413D96" w:rsidRDefault="00353D3D">
      <w:pPr>
        <w:rPr>
          <w:rFonts w:ascii="Arial" w:hAnsi="Arial" w:cs="Arial"/>
          <w:color w:val="000000"/>
          <w:sz w:val="18"/>
          <w:szCs w:val="18"/>
        </w:rPr>
      </w:pPr>
    </w:p>
    <w:p w14:paraId="0CF2585C" w14:textId="77777777" w:rsidR="0088198A" w:rsidRPr="00413D96" w:rsidRDefault="0088198A" w:rsidP="00BD647D">
      <w:pPr>
        <w:rPr>
          <w:rFonts w:ascii="Arial" w:hAnsi="Arial" w:cs="Arial"/>
          <w:color w:val="000000"/>
          <w:sz w:val="18"/>
          <w:szCs w:val="18"/>
        </w:rPr>
      </w:pPr>
    </w:p>
    <w:tbl>
      <w:tblPr>
        <w:tblW w:w="9630" w:type="dxa"/>
        <w:tblInd w:w="18" w:type="dxa"/>
        <w:tblLook w:val="04A0" w:firstRow="1" w:lastRow="0" w:firstColumn="1" w:lastColumn="0" w:noHBand="0" w:noVBand="1"/>
      </w:tblPr>
      <w:tblGrid>
        <w:gridCol w:w="9630"/>
      </w:tblGrid>
      <w:tr w:rsidR="009168BD" w:rsidRPr="00413D96" w14:paraId="713ADA67" w14:textId="77777777" w:rsidTr="004B78DD">
        <w:trPr>
          <w:trHeight w:val="386"/>
        </w:trPr>
        <w:tc>
          <w:tcPr>
            <w:tcW w:w="9630" w:type="dxa"/>
            <w:shd w:val="clear" w:color="auto" w:fill="auto"/>
            <w:vAlign w:val="center"/>
          </w:tcPr>
          <w:p w14:paraId="52A3CEA1" w14:textId="6610AB2B" w:rsidR="009168BD"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20</w:t>
            </w:r>
            <w:r w:rsidR="009168BD" w:rsidRPr="00413D96">
              <w:rPr>
                <w:rFonts w:ascii="Arial" w:hAnsi="Arial" w:cs="Arial"/>
                <w:color w:val="000000"/>
              </w:rPr>
              <w:tab/>
              <w:t>Financial assets measured at fair value through other comprehensive income</w:t>
            </w:r>
          </w:p>
        </w:tc>
      </w:tr>
    </w:tbl>
    <w:p w14:paraId="79D996C1" w14:textId="77777777" w:rsidR="009168BD" w:rsidRPr="00413D96" w:rsidRDefault="009168BD" w:rsidP="00BD647D">
      <w:pPr>
        <w:jc w:val="thaiDistribute"/>
        <w:rPr>
          <w:rFonts w:ascii="Arial" w:eastAsia="Arial Unicode MS" w:hAnsi="Arial" w:cs="Arial"/>
          <w:color w:val="000000"/>
          <w:sz w:val="18"/>
          <w:szCs w:val="18"/>
        </w:rPr>
      </w:pPr>
    </w:p>
    <w:p w14:paraId="2B795556" w14:textId="041F5534" w:rsidR="009168BD" w:rsidRPr="00413D96" w:rsidRDefault="009168BD" w:rsidP="00BD647D">
      <w:pPr>
        <w:jc w:val="both"/>
        <w:rPr>
          <w:rFonts w:ascii="Arial" w:eastAsia="Arial Unicode MS" w:hAnsi="Arial" w:cs="Arial"/>
          <w:color w:val="000000"/>
          <w:spacing w:val="-2"/>
          <w:sz w:val="18"/>
          <w:szCs w:val="18"/>
        </w:rPr>
      </w:pPr>
      <w:r w:rsidRPr="00413D96">
        <w:rPr>
          <w:rFonts w:ascii="Arial" w:eastAsia="Arial Unicode MS" w:hAnsi="Arial" w:cs="Arial"/>
          <w:color w:val="000000"/>
          <w:spacing w:val="-4"/>
          <w:sz w:val="18"/>
          <w:szCs w:val="18"/>
        </w:rPr>
        <w:t>Movements of financial assets measured at fair value through other comprehensive income for the year</w:t>
      </w:r>
      <w:r w:rsidR="00B43BDE" w:rsidRPr="00413D96">
        <w:rPr>
          <w:rFonts w:ascii="Arial" w:eastAsia="Arial Unicode MS" w:hAnsi="Arial" w:cs="Arial"/>
          <w:color w:val="000000"/>
          <w:spacing w:val="-4"/>
          <w:sz w:val="18"/>
          <w:szCs w:val="18"/>
        </w:rPr>
        <w:t>s</w:t>
      </w:r>
      <w:r w:rsidRPr="00413D96">
        <w:rPr>
          <w:rFonts w:ascii="Arial" w:eastAsia="Arial Unicode MS" w:hAnsi="Arial" w:cs="Arial"/>
          <w:color w:val="000000"/>
          <w:spacing w:val="-4"/>
          <w:sz w:val="18"/>
          <w:szCs w:val="18"/>
        </w:rPr>
        <w:t xml:space="preserve"> ended </w:t>
      </w:r>
      <w:r w:rsidR="00A1321E" w:rsidRPr="00A1321E">
        <w:rPr>
          <w:rFonts w:ascii="Arial" w:eastAsia="Arial Unicode MS" w:hAnsi="Arial" w:cs="Arial"/>
          <w:color w:val="000000"/>
          <w:spacing w:val="-4"/>
          <w:sz w:val="18"/>
          <w:szCs w:val="18"/>
        </w:rPr>
        <w:t>31</w:t>
      </w:r>
      <w:r w:rsidRPr="00413D96">
        <w:rPr>
          <w:rFonts w:ascii="Arial" w:eastAsia="Arial Unicode MS" w:hAnsi="Arial" w:cs="Arial"/>
          <w:color w:val="000000"/>
          <w:spacing w:val="-4"/>
          <w:sz w:val="18"/>
          <w:szCs w:val="18"/>
        </w:rPr>
        <w:t xml:space="preserve"> December</w:t>
      </w:r>
      <w:r w:rsidRPr="00413D96">
        <w:rPr>
          <w:rFonts w:ascii="Arial" w:eastAsia="Arial Unicode MS" w:hAnsi="Arial" w:cs="Arial"/>
          <w:color w:val="000000"/>
          <w:spacing w:val="-2"/>
          <w:sz w:val="18"/>
          <w:szCs w:val="18"/>
        </w:rPr>
        <w:t xml:space="preserve"> are as follows:</w:t>
      </w:r>
    </w:p>
    <w:p w14:paraId="68CB9B62" w14:textId="77777777" w:rsidR="009168BD" w:rsidRPr="00413D96" w:rsidRDefault="009168BD" w:rsidP="00BD647D">
      <w:pPr>
        <w:jc w:val="both"/>
        <w:outlineLvl w:val="0"/>
        <w:rPr>
          <w:rFonts w:ascii="Arial" w:eastAsia="Arial Unicode MS" w:hAnsi="Arial" w:cs="Arial"/>
          <w:color w:val="000000"/>
          <w:sz w:val="18"/>
          <w:szCs w:val="18"/>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413D96" w14:paraId="02D951D1" w14:textId="77777777" w:rsidTr="00E417C7">
        <w:tc>
          <w:tcPr>
            <w:tcW w:w="6736" w:type="dxa"/>
            <w:tcBorders>
              <w:top w:val="nil"/>
              <w:left w:val="nil"/>
              <w:bottom w:val="nil"/>
              <w:right w:val="nil"/>
            </w:tcBorders>
            <w:shd w:val="clear" w:color="auto" w:fill="auto"/>
          </w:tcPr>
          <w:p w14:paraId="6614E1F4" w14:textId="77777777" w:rsidR="00475910" w:rsidRPr="00413D96" w:rsidRDefault="00475910" w:rsidP="00BD647D">
            <w:pPr>
              <w:ind w:left="-101" w:right="-72"/>
              <w:rPr>
                <w:rFonts w:ascii="Arial" w:eastAsia="Arial Unicode MS" w:hAnsi="Arial" w:cs="Arial"/>
                <w:color w:val="000000"/>
                <w:sz w:val="18"/>
                <w:szCs w:val="18"/>
              </w:rPr>
            </w:pPr>
          </w:p>
          <w:p w14:paraId="4A2D484C" w14:textId="77777777" w:rsidR="00475910" w:rsidRPr="00413D96" w:rsidRDefault="00475910" w:rsidP="00BD647D">
            <w:pPr>
              <w:ind w:left="-101" w:right="-72"/>
              <w:rPr>
                <w:rFonts w:ascii="Arial" w:eastAsia="Arial Unicode MS" w:hAnsi="Arial" w:cs="Arial"/>
                <w:color w:val="000000"/>
                <w:sz w:val="18"/>
                <w:szCs w:val="18"/>
              </w:rPr>
            </w:pPr>
          </w:p>
        </w:tc>
        <w:tc>
          <w:tcPr>
            <w:tcW w:w="2883" w:type="dxa"/>
            <w:gridSpan w:val="2"/>
            <w:tcBorders>
              <w:top w:val="nil"/>
              <w:left w:val="nil"/>
              <w:bottom w:val="single" w:sz="4" w:space="0" w:color="auto"/>
              <w:right w:val="nil"/>
            </w:tcBorders>
            <w:shd w:val="clear" w:color="auto" w:fill="auto"/>
            <w:vAlign w:val="bottom"/>
            <w:hideMark/>
          </w:tcPr>
          <w:p w14:paraId="463B72B6" w14:textId="77777777" w:rsidR="00475910" w:rsidRPr="00413D96" w:rsidRDefault="00475910" w:rsidP="00422CB0">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71AC878E" w14:textId="77777777" w:rsidR="00475910" w:rsidRPr="00413D96" w:rsidRDefault="00475910" w:rsidP="00422CB0">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CD4CD8" w:rsidRPr="00413D96" w14:paraId="46305484" w14:textId="77777777" w:rsidTr="00E417C7">
        <w:tc>
          <w:tcPr>
            <w:tcW w:w="6736" w:type="dxa"/>
            <w:tcBorders>
              <w:top w:val="nil"/>
              <w:left w:val="nil"/>
              <w:bottom w:val="nil"/>
              <w:right w:val="nil"/>
            </w:tcBorders>
            <w:shd w:val="clear" w:color="auto" w:fill="auto"/>
          </w:tcPr>
          <w:p w14:paraId="662482E2" w14:textId="77777777" w:rsidR="00CD4CD8" w:rsidRPr="00413D96" w:rsidRDefault="00CD4CD8" w:rsidP="00CD4CD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shd w:val="clear" w:color="auto" w:fill="auto"/>
          </w:tcPr>
          <w:p w14:paraId="21BE0EA5" w14:textId="583A5C85" w:rsidR="00CD4CD8" w:rsidRPr="00413D96" w:rsidRDefault="00A1321E" w:rsidP="00CD4CD8">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134481B2" w14:textId="4390425C" w:rsidR="00CD4CD8" w:rsidRPr="00413D96" w:rsidRDefault="00A1321E" w:rsidP="00CD4CD8">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CD4CD8" w:rsidRPr="00413D96" w14:paraId="00D63038" w14:textId="77777777" w:rsidTr="004B78DD">
        <w:tc>
          <w:tcPr>
            <w:tcW w:w="6736" w:type="dxa"/>
            <w:tcBorders>
              <w:top w:val="nil"/>
              <w:left w:val="nil"/>
              <w:bottom w:val="nil"/>
              <w:right w:val="nil"/>
            </w:tcBorders>
            <w:shd w:val="clear" w:color="auto" w:fill="auto"/>
          </w:tcPr>
          <w:p w14:paraId="47273766" w14:textId="77777777" w:rsidR="00CD4CD8" w:rsidRPr="00413D96" w:rsidRDefault="00CD4CD8" w:rsidP="00CD4CD8">
            <w:pPr>
              <w:ind w:left="-101" w:right="-72"/>
              <w:rPr>
                <w:rFonts w:ascii="Arial" w:eastAsia="Arial Unicode MS" w:hAnsi="Arial" w:cs="Arial"/>
                <w:color w:val="000000"/>
                <w:sz w:val="18"/>
                <w:szCs w:val="18"/>
              </w:rPr>
            </w:pPr>
          </w:p>
        </w:tc>
        <w:tc>
          <w:tcPr>
            <w:tcW w:w="1443" w:type="dxa"/>
            <w:tcBorders>
              <w:top w:val="nil"/>
              <w:left w:val="nil"/>
              <w:bottom w:val="single" w:sz="4" w:space="0" w:color="auto"/>
              <w:right w:val="nil"/>
            </w:tcBorders>
            <w:shd w:val="clear" w:color="auto" w:fill="auto"/>
          </w:tcPr>
          <w:p w14:paraId="46853007" w14:textId="77777777" w:rsidR="00CD4CD8" w:rsidRPr="00413D96" w:rsidRDefault="00CD4CD8" w:rsidP="00CD4CD8">
            <w:pPr>
              <w:ind w:left="-40"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7E904C90" w14:textId="77777777" w:rsidR="00CD4CD8" w:rsidRPr="00413D96" w:rsidRDefault="00CD4CD8" w:rsidP="00CD4CD8">
            <w:pPr>
              <w:ind w:left="-40" w:right="-11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z w:val="18"/>
                <w:szCs w:val="18"/>
              </w:rPr>
              <w:t>Million Baht</w:t>
            </w:r>
          </w:p>
        </w:tc>
      </w:tr>
      <w:tr w:rsidR="00CD4CD8" w:rsidRPr="00413D96" w14:paraId="19B93557" w14:textId="77777777" w:rsidTr="004B78DD">
        <w:trPr>
          <w:trHeight w:val="71"/>
        </w:trPr>
        <w:tc>
          <w:tcPr>
            <w:tcW w:w="6736" w:type="dxa"/>
            <w:tcBorders>
              <w:top w:val="nil"/>
              <w:left w:val="nil"/>
              <w:bottom w:val="nil"/>
              <w:right w:val="nil"/>
            </w:tcBorders>
            <w:shd w:val="clear" w:color="auto" w:fill="auto"/>
          </w:tcPr>
          <w:p w14:paraId="34048A38" w14:textId="77777777" w:rsidR="00CD4CD8" w:rsidRPr="00413D96" w:rsidRDefault="00CD4CD8" w:rsidP="00CD4CD8">
            <w:pPr>
              <w:ind w:left="-101" w:right="-72"/>
              <w:rPr>
                <w:rFonts w:ascii="Arial" w:eastAsia="Arial Unicode MS" w:hAnsi="Arial" w:cs="Arial"/>
                <w:color w:val="000000"/>
                <w:sz w:val="8"/>
                <w:szCs w:val="8"/>
              </w:rPr>
            </w:pPr>
          </w:p>
        </w:tc>
        <w:tc>
          <w:tcPr>
            <w:tcW w:w="1443" w:type="dxa"/>
            <w:tcBorders>
              <w:top w:val="single" w:sz="4" w:space="0" w:color="auto"/>
              <w:left w:val="nil"/>
              <w:bottom w:val="nil"/>
              <w:right w:val="nil"/>
            </w:tcBorders>
            <w:shd w:val="clear" w:color="auto" w:fill="auto"/>
          </w:tcPr>
          <w:p w14:paraId="2D3750D3" w14:textId="77777777" w:rsidR="00CD4CD8" w:rsidRPr="00413D96" w:rsidRDefault="00CD4CD8" w:rsidP="00CD4CD8">
            <w:pPr>
              <w:ind w:left="-40" w:right="-72"/>
              <w:jc w:val="right"/>
              <w:rPr>
                <w:rFonts w:ascii="Arial" w:eastAsia="Arial Unicode MS" w:hAnsi="Arial" w:cs="Arial"/>
                <w:b/>
                <w:bCs/>
                <w:color w:val="000000"/>
                <w:sz w:val="8"/>
                <w:szCs w:val="8"/>
              </w:rPr>
            </w:pPr>
          </w:p>
        </w:tc>
        <w:tc>
          <w:tcPr>
            <w:tcW w:w="1440" w:type="dxa"/>
            <w:tcBorders>
              <w:top w:val="single" w:sz="4" w:space="0" w:color="auto"/>
              <w:left w:val="nil"/>
              <w:bottom w:val="nil"/>
              <w:right w:val="nil"/>
            </w:tcBorders>
            <w:shd w:val="clear" w:color="auto" w:fill="auto"/>
          </w:tcPr>
          <w:p w14:paraId="3E2482C3" w14:textId="77777777" w:rsidR="00CD4CD8" w:rsidRPr="00413D96" w:rsidRDefault="00CD4CD8" w:rsidP="00CD4CD8">
            <w:pPr>
              <w:ind w:left="-40" w:right="-72"/>
              <w:jc w:val="right"/>
              <w:rPr>
                <w:rFonts w:ascii="Arial" w:eastAsia="Arial Unicode MS" w:hAnsi="Arial" w:cs="Arial"/>
                <w:b/>
                <w:bCs/>
                <w:color w:val="000000"/>
                <w:sz w:val="8"/>
                <w:szCs w:val="8"/>
              </w:rPr>
            </w:pPr>
          </w:p>
        </w:tc>
      </w:tr>
      <w:tr w:rsidR="000105D1" w:rsidRPr="00413D96" w14:paraId="73323CAE" w14:textId="77777777" w:rsidTr="004B78DD">
        <w:tc>
          <w:tcPr>
            <w:tcW w:w="6736" w:type="dxa"/>
            <w:tcBorders>
              <w:top w:val="nil"/>
              <w:left w:val="nil"/>
              <w:bottom w:val="nil"/>
              <w:right w:val="nil"/>
            </w:tcBorders>
            <w:shd w:val="clear" w:color="auto" w:fill="auto"/>
          </w:tcPr>
          <w:p w14:paraId="61034F17" w14:textId="77777777" w:rsidR="000105D1" w:rsidRPr="00413D96" w:rsidRDefault="000105D1" w:rsidP="000105D1">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book value </w:t>
            </w:r>
          </w:p>
        </w:tc>
        <w:tc>
          <w:tcPr>
            <w:tcW w:w="1443" w:type="dxa"/>
            <w:tcBorders>
              <w:top w:val="nil"/>
              <w:left w:val="nil"/>
              <w:bottom w:val="nil"/>
              <w:right w:val="nil"/>
            </w:tcBorders>
            <w:shd w:val="clear" w:color="auto" w:fill="auto"/>
            <w:vAlign w:val="center"/>
          </w:tcPr>
          <w:p w14:paraId="56FE039D" w14:textId="662A6F42" w:rsidR="000105D1" w:rsidRPr="00413D96" w:rsidRDefault="00A1321E" w:rsidP="000105D1">
            <w:pPr>
              <w:ind w:left="-107"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4</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754</w:t>
            </w:r>
          </w:p>
        </w:tc>
        <w:tc>
          <w:tcPr>
            <w:tcW w:w="1440" w:type="dxa"/>
            <w:tcBorders>
              <w:top w:val="nil"/>
              <w:left w:val="nil"/>
              <w:bottom w:val="nil"/>
              <w:right w:val="nil"/>
            </w:tcBorders>
            <w:shd w:val="clear" w:color="auto" w:fill="auto"/>
            <w:vAlign w:val="center"/>
          </w:tcPr>
          <w:p w14:paraId="69DD8B34" w14:textId="21B086A3" w:rsidR="000105D1" w:rsidRPr="00413D96" w:rsidRDefault="00A1321E" w:rsidP="000105D1">
            <w:pPr>
              <w:ind w:left="-107"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5</w:t>
            </w:r>
            <w:r w:rsidR="000105D1"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303</w:t>
            </w:r>
          </w:p>
        </w:tc>
      </w:tr>
      <w:tr w:rsidR="00CE1918" w:rsidRPr="00413D96" w14:paraId="4D827462" w14:textId="77777777" w:rsidTr="004B78DD">
        <w:tc>
          <w:tcPr>
            <w:tcW w:w="6736" w:type="dxa"/>
            <w:tcBorders>
              <w:top w:val="nil"/>
              <w:left w:val="nil"/>
              <w:bottom w:val="nil"/>
              <w:right w:val="nil"/>
            </w:tcBorders>
            <w:shd w:val="clear" w:color="auto" w:fill="auto"/>
          </w:tcPr>
          <w:p w14:paraId="22F533CC" w14:textId="77777777" w:rsidR="00CE1918" w:rsidRPr="00413D96" w:rsidRDefault="00CE1918" w:rsidP="00CE1918">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Share of other comprehensive income (expense)</w:t>
            </w:r>
          </w:p>
          <w:p w14:paraId="09B259AD" w14:textId="33D0EB9B" w:rsidR="00CE1918" w:rsidRPr="00413D96" w:rsidRDefault="00CE1918" w:rsidP="00CE1918">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Change in fair value through other comprehensive income (expense)</w:t>
            </w:r>
          </w:p>
        </w:tc>
        <w:tc>
          <w:tcPr>
            <w:tcW w:w="1443" w:type="dxa"/>
            <w:tcBorders>
              <w:top w:val="nil"/>
              <w:left w:val="nil"/>
              <w:bottom w:val="single" w:sz="4" w:space="0" w:color="auto"/>
              <w:right w:val="nil"/>
            </w:tcBorders>
            <w:shd w:val="clear" w:color="auto" w:fill="auto"/>
            <w:vAlign w:val="bottom"/>
          </w:tcPr>
          <w:p w14:paraId="1A26F0FB" w14:textId="2F760B74" w:rsidR="00CE1918" w:rsidRPr="00413D96" w:rsidRDefault="00A1321E" w:rsidP="00CE1918">
            <w:pPr>
              <w:ind w:left="-107"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171</w:t>
            </w:r>
          </w:p>
        </w:tc>
        <w:tc>
          <w:tcPr>
            <w:tcW w:w="1440" w:type="dxa"/>
            <w:tcBorders>
              <w:top w:val="nil"/>
              <w:left w:val="nil"/>
              <w:bottom w:val="single" w:sz="4" w:space="0" w:color="auto"/>
              <w:right w:val="nil"/>
            </w:tcBorders>
            <w:shd w:val="clear" w:color="auto" w:fill="auto"/>
            <w:vAlign w:val="bottom"/>
          </w:tcPr>
          <w:p w14:paraId="62F78A53" w14:textId="507784EA" w:rsidR="00CE1918" w:rsidRPr="00413D96" w:rsidRDefault="00CE1918" w:rsidP="00CE1918">
            <w:pPr>
              <w:ind w:left="-107" w:right="-72"/>
              <w:jc w:val="right"/>
              <w:rPr>
                <w:rFonts w:ascii="Arial" w:eastAsia="Arial Unicode MS" w:hAnsi="Arial" w:cs="Arial"/>
                <w:color w:val="000000"/>
                <w:sz w:val="18"/>
                <w:szCs w:val="18"/>
              </w:rPr>
            </w:pPr>
            <w:r w:rsidRPr="00413D96">
              <w:rPr>
                <w:rFonts w:ascii="Arial" w:eastAsia="Arial Unicode MS" w:hAnsi="Arial" w:cs="Arial"/>
                <w:snapToGrid w:val="0"/>
                <w:color w:val="000000"/>
                <w:sz w:val="18"/>
                <w:szCs w:val="18"/>
                <w:lang w:eastAsia="th-TH"/>
              </w:rPr>
              <w:t>(</w:t>
            </w:r>
            <w:r w:rsidR="00A1321E" w:rsidRPr="00A1321E">
              <w:rPr>
                <w:rFonts w:ascii="Arial" w:eastAsia="Arial Unicode MS" w:hAnsi="Arial" w:cs="Arial"/>
                <w:snapToGrid w:val="0"/>
                <w:color w:val="000000"/>
                <w:sz w:val="18"/>
                <w:szCs w:val="18"/>
                <w:lang w:eastAsia="th-TH"/>
              </w:rPr>
              <w:t>549</w:t>
            </w:r>
            <w:r w:rsidRPr="00413D96">
              <w:rPr>
                <w:rFonts w:ascii="Arial" w:eastAsia="Arial Unicode MS" w:hAnsi="Arial" w:cs="Arial"/>
                <w:snapToGrid w:val="0"/>
                <w:color w:val="000000"/>
                <w:sz w:val="18"/>
                <w:szCs w:val="18"/>
                <w:lang w:eastAsia="th-TH"/>
              </w:rPr>
              <w:t>)</w:t>
            </w:r>
          </w:p>
        </w:tc>
      </w:tr>
      <w:tr w:rsidR="00CE1918" w:rsidRPr="00413D96" w14:paraId="2E246865" w14:textId="77777777" w:rsidTr="004B78DD">
        <w:tc>
          <w:tcPr>
            <w:tcW w:w="6736" w:type="dxa"/>
            <w:tcBorders>
              <w:top w:val="nil"/>
              <w:left w:val="nil"/>
              <w:bottom w:val="nil"/>
              <w:right w:val="nil"/>
            </w:tcBorders>
            <w:shd w:val="clear" w:color="auto" w:fill="auto"/>
          </w:tcPr>
          <w:p w14:paraId="77C9BCAC" w14:textId="77777777" w:rsidR="00CE1918" w:rsidRPr="00413D96" w:rsidRDefault="00CE1918" w:rsidP="00CE1918">
            <w:pPr>
              <w:ind w:left="-101" w:right="-72"/>
              <w:rPr>
                <w:rFonts w:ascii="Arial" w:eastAsia="Arial Unicode MS" w:hAnsi="Arial" w:cs="Arial"/>
                <w:color w:val="000000"/>
                <w:sz w:val="8"/>
                <w:szCs w:val="8"/>
              </w:rPr>
            </w:pPr>
          </w:p>
        </w:tc>
        <w:tc>
          <w:tcPr>
            <w:tcW w:w="1443" w:type="dxa"/>
            <w:tcBorders>
              <w:top w:val="single" w:sz="4" w:space="0" w:color="auto"/>
              <w:left w:val="nil"/>
              <w:bottom w:val="nil"/>
              <w:right w:val="nil"/>
            </w:tcBorders>
            <w:shd w:val="clear" w:color="auto" w:fill="auto"/>
          </w:tcPr>
          <w:p w14:paraId="1158055A" w14:textId="77777777" w:rsidR="00CE1918" w:rsidRPr="00413D96" w:rsidRDefault="00CE1918" w:rsidP="00CE1918">
            <w:pPr>
              <w:ind w:left="-40" w:right="-72"/>
              <w:jc w:val="right"/>
              <w:rPr>
                <w:rFonts w:ascii="Arial" w:eastAsia="Arial Unicode MS" w:hAnsi="Arial" w:cs="Arial"/>
                <w:b/>
                <w:bCs/>
                <w:color w:val="000000"/>
                <w:sz w:val="8"/>
                <w:szCs w:val="8"/>
              </w:rPr>
            </w:pPr>
          </w:p>
        </w:tc>
        <w:tc>
          <w:tcPr>
            <w:tcW w:w="1440" w:type="dxa"/>
            <w:tcBorders>
              <w:top w:val="single" w:sz="4" w:space="0" w:color="auto"/>
              <w:left w:val="nil"/>
              <w:bottom w:val="nil"/>
              <w:right w:val="nil"/>
            </w:tcBorders>
            <w:shd w:val="clear" w:color="auto" w:fill="auto"/>
          </w:tcPr>
          <w:p w14:paraId="78D212B3" w14:textId="77777777" w:rsidR="00CE1918" w:rsidRPr="00413D96" w:rsidRDefault="00CE1918" w:rsidP="00CE1918">
            <w:pPr>
              <w:ind w:left="-40" w:right="-72"/>
              <w:jc w:val="right"/>
              <w:rPr>
                <w:rFonts w:ascii="Arial" w:eastAsia="Arial Unicode MS" w:hAnsi="Arial" w:cs="Arial"/>
                <w:b/>
                <w:bCs/>
                <w:color w:val="000000"/>
                <w:sz w:val="8"/>
                <w:szCs w:val="8"/>
              </w:rPr>
            </w:pPr>
          </w:p>
        </w:tc>
      </w:tr>
      <w:tr w:rsidR="00CE1918" w:rsidRPr="00413D96" w14:paraId="160482D9" w14:textId="77777777" w:rsidTr="004B78DD">
        <w:tc>
          <w:tcPr>
            <w:tcW w:w="6736" w:type="dxa"/>
            <w:tcBorders>
              <w:top w:val="nil"/>
              <w:left w:val="nil"/>
              <w:bottom w:val="nil"/>
              <w:right w:val="nil"/>
            </w:tcBorders>
            <w:shd w:val="clear" w:color="auto" w:fill="auto"/>
          </w:tcPr>
          <w:p w14:paraId="45C5BED6" w14:textId="77777777" w:rsidR="00CE1918" w:rsidRPr="00413D96" w:rsidRDefault="00CE1918" w:rsidP="00CE1918">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book value</w:t>
            </w:r>
          </w:p>
        </w:tc>
        <w:tc>
          <w:tcPr>
            <w:tcW w:w="1443" w:type="dxa"/>
            <w:tcBorders>
              <w:top w:val="nil"/>
              <w:left w:val="nil"/>
              <w:bottom w:val="single" w:sz="4" w:space="0" w:color="auto"/>
              <w:right w:val="nil"/>
            </w:tcBorders>
            <w:shd w:val="clear" w:color="auto" w:fill="auto"/>
            <w:vAlign w:val="center"/>
          </w:tcPr>
          <w:p w14:paraId="4E36F0E8" w14:textId="7DC74612" w:rsidR="00CE1918" w:rsidRPr="00413D96" w:rsidRDefault="00A1321E" w:rsidP="00CE1918">
            <w:pPr>
              <w:ind w:left="-107"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5</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925</w:t>
            </w:r>
          </w:p>
        </w:tc>
        <w:tc>
          <w:tcPr>
            <w:tcW w:w="1440" w:type="dxa"/>
            <w:tcBorders>
              <w:top w:val="nil"/>
              <w:left w:val="nil"/>
              <w:bottom w:val="single" w:sz="4" w:space="0" w:color="auto"/>
              <w:right w:val="nil"/>
            </w:tcBorders>
            <w:shd w:val="clear" w:color="auto" w:fill="auto"/>
            <w:vAlign w:val="center"/>
          </w:tcPr>
          <w:p w14:paraId="2CC4D3F7" w14:textId="0C429476" w:rsidR="00CE1918" w:rsidRPr="00413D96" w:rsidRDefault="00A1321E" w:rsidP="00CE1918">
            <w:pPr>
              <w:ind w:left="-107"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4</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754</w:t>
            </w:r>
          </w:p>
        </w:tc>
      </w:tr>
    </w:tbl>
    <w:p w14:paraId="4FDAEA05" w14:textId="001A76B0" w:rsidR="00E60265" w:rsidRPr="00413D96" w:rsidRDefault="00E60265" w:rsidP="00E60265">
      <w:pPr>
        <w:jc w:val="both"/>
        <w:rPr>
          <w:rFonts w:ascii="Arial" w:eastAsia="Arial Unicode MS" w:hAnsi="Arial" w:cs="Arial"/>
          <w:color w:val="000000"/>
          <w:spacing w:val="-2"/>
          <w:sz w:val="18"/>
          <w:szCs w:val="18"/>
        </w:rPr>
      </w:pPr>
    </w:p>
    <w:tbl>
      <w:tblPr>
        <w:tblW w:w="961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413D96" w14:paraId="79CF9226" w14:textId="77777777" w:rsidTr="00E417C7">
        <w:tc>
          <w:tcPr>
            <w:tcW w:w="6736" w:type="dxa"/>
            <w:tcBorders>
              <w:top w:val="nil"/>
              <w:left w:val="nil"/>
              <w:bottom w:val="nil"/>
              <w:right w:val="nil"/>
            </w:tcBorders>
            <w:shd w:val="clear" w:color="auto" w:fill="auto"/>
          </w:tcPr>
          <w:p w14:paraId="1C50ADCA" w14:textId="77777777" w:rsidR="00475910" w:rsidRPr="00413D96" w:rsidRDefault="00E60265" w:rsidP="00D83DD7">
            <w:pPr>
              <w:ind w:left="-101" w:right="-72"/>
              <w:rPr>
                <w:rFonts w:ascii="Arial" w:eastAsia="Arial Unicode MS" w:hAnsi="Arial" w:cs="Arial"/>
                <w:color w:val="000000"/>
                <w:sz w:val="18"/>
                <w:szCs w:val="18"/>
              </w:rPr>
            </w:pPr>
            <w:r w:rsidRPr="00413D96">
              <w:rPr>
                <w:rFonts w:ascii="Arial" w:eastAsia="Arial Unicode MS" w:hAnsi="Arial" w:cs="Arial"/>
                <w:color w:val="000000"/>
                <w:spacing w:val="-2"/>
                <w:sz w:val="18"/>
                <w:szCs w:val="18"/>
              </w:rPr>
              <w:br w:type="page"/>
            </w:r>
          </w:p>
          <w:p w14:paraId="5E27EE68" w14:textId="77777777" w:rsidR="00475910" w:rsidRPr="00413D96" w:rsidRDefault="00475910" w:rsidP="00D83DD7">
            <w:pPr>
              <w:ind w:left="-101" w:right="-72"/>
              <w:rPr>
                <w:rFonts w:ascii="Arial" w:eastAsia="Arial Unicode MS" w:hAnsi="Arial" w:cs="Arial"/>
                <w:color w:val="000000"/>
                <w:sz w:val="18"/>
                <w:szCs w:val="18"/>
              </w:rPr>
            </w:pPr>
          </w:p>
        </w:tc>
        <w:tc>
          <w:tcPr>
            <w:tcW w:w="2883" w:type="dxa"/>
            <w:gridSpan w:val="2"/>
            <w:tcBorders>
              <w:top w:val="nil"/>
              <w:left w:val="nil"/>
              <w:bottom w:val="single" w:sz="4" w:space="0" w:color="auto"/>
              <w:right w:val="nil"/>
            </w:tcBorders>
            <w:shd w:val="clear" w:color="auto" w:fill="auto"/>
            <w:vAlign w:val="bottom"/>
            <w:hideMark/>
          </w:tcPr>
          <w:p w14:paraId="3CF1E552" w14:textId="77777777" w:rsidR="00475910" w:rsidRPr="00413D96" w:rsidRDefault="00475910" w:rsidP="00422CB0">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26F756F4" w14:textId="77777777" w:rsidR="00475910" w:rsidRPr="00413D96" w:rsidRDefault="00475910" w:rsidP="00422CB0">
            <w:pPr>
              <w:ind w:left="-40"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CD4CD8" w:rsidRPr="00413D96" w14:paraId="3D4BA428" w14:textId="77777777" w:rsidTr="00E417C7">
        <w:tc>
          <w:tcPr>
            <w:tcW w:w="6736" w:type="dxa"/>
            <w:tcBorders>
              <w:top w:val="nil"/>
              <w:left w:val="nil"/>
              <w:bottom w:val="nil"/>
              <w:right w:val="nil"/>
            </w:tcBorders>
            <w:shd w:val="clear" w:color="auto" w:fill="auto"/>
          </w:tcPr>
          <w:p w14:paraId="2B26AEE5" w14:textId="77777777" w:rsidR="00CD4CD8" w:rsidRPr="00413D96" w:rsidRDefault="00CD4CD8" w:rsidP="00CD4CD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shd w:val="clear" w:color="auto" w:fill="auto"/>
          </w:tcPr>
          <w:p w14:paraId="06106109" w14:textId="65FAD4AA" w:rsidR="00CD4CD8" w:rsidRPr="00413D96" w:rsidRDefault="00A1321E" w:rsidP="00CD4CD8">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440" w:type="dxa"/>
            <w:tcBorders>
              <w:top w:val="single" w:sz="4" w:space="0" w:color="auto"/>
              <w:left w:val="nil"/>
              <w:bottom w:val="nil"/>
              <w:right w:val="nil"/>
            </w:tcBorders>
            <w:shd w:val="clear" w:color="auto" w:fill="auto"/>
          </w:tcPr>
          <w:p w14:paraId="3D674194" w14:textId="59E5121C" w:rsidR="00CD4CD8" w:rsidRPr="00413D96" w:rsidRDefault="00A1321E" w:rsidP="00CD4CD8">
            <w:pPr>
              <w:ind w:left="-40"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475910" w:rsidRPr="00413D96" w14:paraId="5B6B0207" w14:textId="77777777" w:rsidTr="004B78DD">
        <w:tc>
          <w:tcPr>
            <w:tcW w:w="6736" w:type="dxa"/>
            <w:tcBorders>
              <w:top w:val="nil"/>
              <w:left w:val="nil"/>
              <w:bottom w:val="nil"/>
              <w:right w:val="nil"/>
            </w:tcBorders>
            <w:shd w:val="clear" w:color="auto" w:fill="auto"/>
          </w:tcPr>
          <w:p w14:paraId="19E560C2" w14:textId="77777777" w:rsidR="00475910" w:rsidRPr="00413D96" w:rsidRDefault="00475910" w:rsidP="00D83DD7">
            <w:pPr>
              <w:ind w:left="-101" w:right="-72"/>
              <w:rPr>
                <w:rFonts w:ascii="Arial" w:eastAsia="Arial Unicode MS" w:hAnsi="Arial" w:cs="Arial"/>
                <w:color w:val="000000"/>
                <w:sz w:val="18"/>
                <w:szCs w:val="18"/>
              </w:rPr>
            </w:pPr>
          </w:p>
        </w:tc>
        <w:tc>
          <w:tcPr>
            <w:tcW w:w="1443" w:type="dxa"/>
            <w:tcBorders>
              <w:top w:val="nil"/>
              <w:left w:val="nil"/>
              <w:bottom w:val="single" w:sz="4" w:space="0" w:color="auto"/>
              <w:right w:val="nil"/>
            </w:tcBorders>
            <w:shd w:val="clear" w:color="auto" w:fill="auto"/>
          </w:tcPr>
          <w:p w14:paraId="0FBDBE3B" w14:textId="77777777" w:rsidR="00475910" w:rsidRPr="00413D96" w:rsidRDefault="00475910" w:rsidP="00D83DD7">
            <w:pPr>
              <w:ind w:left="-40" w:right="-72"/>
              <w:jc w:val="right"/>
              <w:rPr>
                <w:rFonts w:ascii="Arial" w:eastAsia="Arial Unicode MS" w:hAnsi="Arial" w:cs="Arial"/>
                <w:b/>
                <w:bCs/>
                <w:color w:val="000000"/>
                <w:spacing w:val="-8"/>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D37A968" w14:textId="77777777" w:rsidR="00475910" w:rsidRPr="00413D96" w:rsidRDefault="00475910" w:rsidP="00D83DD7">
            <w:pPr>
              <w:ind w:left="-40" w:right="-11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z w:val="18"/>
                <w:szCs w:val="18"/>
              </w:rPr>
              <w:t xml:space="preserve">Million </w:t>
            </w:r>
            <w:r w:rsidR="00286B04" w:rsidRPr="00413D96">
              <w:rPr>
                <w:rFonts w:ascii="Arial" w:eastAsia="Arial Unicode MS" w:hAnsi="Arial" w:cs="Arial"/>
                <w:b/>
                <w:bCs/>
                <w:color w:val="000000"/>
                <w:sz w:val="18"/>
                <w:szCs w:val="18"/>
              </w:rPr>
              <w:t>Baht</w:t>
            </w:r>
          </w:p>
        </w:tc>
      </w:tr>
      <w:tr w:rsidR="00475910" w:rsidRPr="00413D96" w14:paraId="3D81FF52" w14:textId="77777777" w:rsidTr="004B78DD">
        <w:trPr>
          <w:trHeight w:val="71"/>
        </w:trPr>
        <w:tc>
          <w:tcPr>
            <w:tcW w:w="6736" w:type="dxa"/>
            <w:tcBorders>
              <w:top w:val="nil"/>
              <w:left w:val="nil"/>
              <w:bottom w:val="nil"/>
              <w:right w:val="nil"/>
            </w:tcBorders>
            <w:shd w:val="clear" w:color="auto" w:fill="auto"/>
          </w:tcPr>
          <w:p w14:paraId="33399B23" w14:textId="77777777" w:rsidR="00475910" w:rsidRPr="00413D96" w:rsidRDefault="00475910" w:rsidP="00D83DD7">
            <w:pPr>
              <w:ind w:left="-101" w:right="-72"/>
              <w:rPr>
                <w:rFonts w:ascii="Arial" w:eastAsia="Arial Unicode MS" w:hAnsi="Arial" w:cs="Arial"/>
                <w:color w:val="000000"/>
                <w:sz w:val="8"/>
                <w:szCs w:val="8"/>
              </w:rPr>
            </w:pPr>
          </w:p>
        </w:tc>
        <w:tc>
          <w:tcPr>
            <w:tcW w:w="1443" w:type="dxa"/>
            <w:tcBorders>
              <w:top w:val="single" w:sz="4" w:space="0" w:color="auto"/>
              <w:left w:val="nil"/>
              <w:bottom w:val="nil"/>
              <w:right w:val="nil"/>
            </w:tcBorders>
            <w:shd w:val="clear" w:color="auto" w:fill="auto"/>
          </w:tcPr>
          <w:p w14:paraId="44016A54" w14:textId="77777777" w:rsidR="00475910" w:rsidRPr="00413D96" w:rsidRDefault="00475910" w:rsidP="00D83DD7">
            <w:pPr>
              <w:ind w:left="-40" w:right="-72"/>
              <w:jc w:val="right"/>
              <w:rPr>
                <w:rFonts w:ascii="Arial" w:eastAsia="Arial Unicode MS" w:hAnsi="Arial" w:cs="Arial"/>
                <w:b/>
                <w:bCs/>
                <w:color w:val="000000"/>
                <w:sz w:val="8"/>
                <w:szCs w:val="8"/>
              </w:rPr>
            </w:pPr>
          </w:p>
        </w:tc>
        <w:tc>
          <w:tcPr>
            <w:tcW w:w="1440" w:type="dxa"/>
            <w:tcBorders>
              <w:top w:val="single" w:sz="4" w:space="0" w:color="auto"/>
              <w:left w:val="nil"/>
              <w:bottom w:val="nil"/>
              <w:right w:val="nil"/>
            </w:tcBorders>
            <w:shd w:val="clear" w:color="auto" w:fill="auto"/>
          </w:tcPr>
          <w:p w14:paraId="0558DF7A" w14:textId="77777777" w:rsidR="00475910" w:rsidRPr="00413D96" w:rsidRDefault="00475910" w:rsidP="00D83DD7">
            <w:pPr>
              <w:ind w:left="-40" w:right="-72"/>
              <w:jc w:val="right"/>
              <w:rPr>
                <w:rFonts w:ascii="Arial" w:eastAsia="Arial Unicode MS" w:hAnsi="Arial" w:cs="Arial"/>
                <w:b/>
                <w:bCs/>
                <w:color w:val="000000"/>
                <w:sz w:val="8"/>
                <w:szCs w:val="8"/>
              </w:rPr>
            </w:pPr>
          </w:p>
        </w:tc>
      </w:tr>
      <w:tr w:rsidR="000105D1" w:rsidRPr="00413D96" w14:paraId="32DF4AD4" w14:textId="77777777" w:rsidTr="004B78DD">
        <w:tc>
          <w:tcPr>
            <w:tcW w:w="6736" w:type="dxa"/>
            <w:tcBorders>
              <w:top w:val="nil"/>
              <w:left w:val="nil"/>
              <w:bottom w:val="nil"/>
              <w:right w:val="nil"/>
            </w:tcBorders>
            <w:shd w:val="clear" w:color="auto" w:fill="auto"/>
          </w:tcPr>
          <w:p w14:paraId="3F2CC8E0" w14:textId="77777777" w:rsidR="000105D1" w:rsidRPr="00413D96" w:rsidRDefault="000105D1" w:rsidP="000105D1">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book value </w:t>
            </w:r>
          </w:p>
        </w:tc>
        <w:tc>
          <w:tcPr>
            <w:tcW w:w="1443" w:type="dxa"/>
            <w:tcBorders>
              <w:top w:val="nil"/>
              <w:left w:val="nil"/>
              <w:bottom w:val="nil"/>
              <w:right w:val="nil"/>
            </w:tcBorders>
            <w:shd w:val="clear" w:color="auto" w:fill="auto"/>
            <w:vAlign w:val="center"/>
          </w:tcPr>
          <w:p w14:paraId="34231C48" w14:textId="2A5C799A" w:rsidR="000105D1" w:rsidRPr="00413D96" w:rsidRDefault="00A1321E" w:rsidP="000105D1">
            <w:pPr>
              <w:ind w:left="-107"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4</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702</w:t>
            </w:r>
          </w:p>
        </w:tc>
        <w:tc>
          <w:tcPr>
            <w:tcW w:w="1440" w:type="dxa"/>
            <w:tcBorders>
              <w:top w:val="nil"/>
              <w:left w:val="nil"/>
              <w:bottom w:val="nil"/>
              <w:right w:val="nil"/>
            </w:tcBorders>
            <w:shd w:val="clear" w:color="auto" w:fill="auto"/>
            <w:vAlign w:val="center"/>
          </w:tcPr>
          <w:p w14:paraId="4200C701" w14:textId="65BB357B" w:rsidR="000105D1" w:rsidRPr="00413D96" w:rsidRDefault="00A1321E" w:rsidP="000105D1">
            <w:pPr>
              <w:ind w:left="-107"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5</w:t>
            </w:r>
            <w:r w:rsidR="000105D1"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251</w:t>
            </w:r>
          </w:p>
        </w:tc>
      </w:tr>
      <w:tr w:rsidR="007A5397" w:rsidRPr="00413D96" w14:paraId="06E9A312" w14:textId="77777777" w:rsidTr="004B78DD">
        <w:tc>
          <w:tcPr>
            <w:tcW w:w="6736" w:type="dxa"/>
            <w:tcBorders>
              <w:top w:val="nil"/>
              <w:left w:val="nil"/>
              <w:bottom w:val="nil"/>
              <w:right w:val="nil"/>
            </w:tcBorders>
            <w:shd w:val="clear" w:color="auto" w:fill="auto"/>
          </w:tcPr>
          <w:p w14:paraId="39F22CCD" w14:textId="3657BD60" w:rsidR="007A5397" w:rsidRPr="00413D96" w:rsidRDefault="00BF0A64" w:rsidP="000105D1">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Share of other comprehensive income (expense)</w:t>
            </w:r>
          </w:p>
        </w:tc>
        <w:tc>
          <w:tcPr>
            <w:tcW w:w="1443" w:type="dxa"/>
            <w:tcBorders>
              <w:top w:val="nil"/>
              <w:left w:val="nil"/>
              <w:bottom w:val="nil"/>
              <w:right w:val="nil"/>
            </w:tcBorders>
            <w:shd w:val="clear" w:color="auto" w:fill="auto"/>
            <w:vAlign w:val="center"/>
          </w:tcPr>
          <w:p w14:paraId="1AAD78CF" w14:textId="77777777" w:rsidR="007A5397" w:rsidRPr="00413D96" w:rsidRDefault="007A5397" w:rsidP="000105D1">
            <w:pPr>
              <w:ind w:left="-107" w:right="-72"/>
              <w:jc w:val="right"/>
              <w:rPr>
                <w:rFonts w:ascii="Arial" w:eastAsia="Arial Unicode MS" w:hAnsi="Arial" w:cs="Arial"/>
                <w:snapToGrid w:val="0"/>
                <w:color w:val="000000"/>
                <w:sz w:val="18"/>
                <w:szCs w:val="18"/>
                <w:lang w:eastAsia="th-TH"/>
              </w:rPr>
            </w:pPr>
          </w:p>
        </w:tc>
        <w:tc>
          <w:tcPr>
            <w:tcW w:w="1440" w:type="dxa"/>
            <w:tcBorders>
              <w:top w:val="nil"/>
              <w:left w:val="nil"/>
              <w:bottom w:val="nil"/>
              <w:right w:val="nil"/>
            </w:tcBorders>
            <w:shd w:val="clear" w:color="auto" w:fill="auto"/>
            <w:vAlign w:val="center"/>
          </w:tcPr>
          <w:p w14:paraId="0C0069DB" w14:textId="77777777" w:rsidR="007A5397" w:rsidRPr="00413D96" w:rsidRDefault="007A5397" w:rsidP="000105D1">
            <w:pPr>
              <w:ind w:left="-107" w:right="-72"/>
              <w:jc w:val="right"/>
              <w:rPr>
                <w:rFonts w:ascii="Arial" w:eastAsia="Arial Unicode MS" w:hAnsi="Arial" w:cs="Arial"/>
                <w:snapToGrid w:val="0"/>
                <w:color w:val="000000"/>
                <w:sz w:val="18"/>
                <w:szCs w:val="18"/>
                <w:lang w:eastAsia="th-TH"/>
              </w:rPr>
            </w:pPr>
          </w:p>
        </w:tc>
      </w:tr>
      <w:tr w:rsidR="000105D1" w:rsidRPr="00413D96" w14:paraId="4B307323" w14:textId="77777777" w:rsidTr="004B78DD">
        <w:tc>
          <w:tcPr>
            <w:tcW w:w="6736" w:type="dxa"/>
            <w:tcBorders>
              <w:top w:val="nil"/>
              <w:left w:val="nil"/>
              <w:bottom w:val="nil"/>
              <w:right w:val="nil"/>
            </w:tcBorders>
            <w:shd w:val="clear" w:color="auto" w:fill="auto"/>
          </w:tcPr>
          <w:p w14:paraId="58A7759D" w14:textId="54D1057E" w:rsidR="000105D1" w:rsidRPr="00413D96" w:rsidRDefault="00617F7D" w:rsidP="000105D1">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 Change in fair value through other comprehensive income (expense)</w:t>
            </w:r>
          </w:p>
        </w:tc>
        <w:tc>
          <w:tcPr>
            <w:tcW w:w="1443" w:type="dxa"/>
            <w:tcBorders>
              <w:top w:val="nil"/>
              <w:left w:val="nil"/>
              <w:bottom w:val="single" w:sz="4" w:space="0" w:color="auto"/>
              <w:right w:val="nil"/>
            </w:tcBorders>
            <w:shd w:val="clear" w:color="auto" w:fill="auto"/>
          </w:tcPr>
          <w:p w14:paraId="2B57DF8E" w14:textId="17177B94" w:rsidR="000105D1" w:rsidRPr="00413D96" w:rsidRDefault="00A1321E" w:rsidP="000105D1">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CE1918"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171</w:t>
            </w:r>
          </w:p>
        </w:tc>
        <w:tc>
          <w:tcPr>
            <w:tcW w:w="1440" w:type="dxa"/>
            <w:tcBorders>
              <w:top w:val="nil"/>
              <w:left w:val="nil"/>
              <w:bottom w:val="single" w:sz="4" w:space="0" w:color="auto"/>
              <w:right w:val="nil"/>
            </w:tcBorders>
            <w:shd w:val="clear" w:color="auto" w:fill="auto"/>
          </w:tcPr>
          <w:p w14:paraId="6528040E" w14:textId="5E10EEE8" w:rsidR="000105D1" w:rsidRPr="00413D96" w:rsidRDefault="000105D1" w:rsidP="000105D1">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549</w:t>
            </w:r>
            <w:r w:rsidRPr="00413D96">
              <w:rPr>
                <w:rFonts w:ascii="Arial" w:eastAsia="Arial Unicode MS" w:hAnsi="Arial" w:cs="Arial"/>
                <w:color w:val="000000"/>
                <w:sz w:val="18"/>
                <w:szCs w:val="18"/>
              </w:rPr>
              <w:t>)</w:t>
            </w:r>
          </w:p>
        </w:tc>
      </w:tr>
      <w:tr w:rsidR="000105D1" w:rsidRPr="00413D96" w14:paraId="40CAD255" w14:textId="77777777" w:rsidTr="004B78DD">
        <w:tc>
          <w:tcPr>
            <w:tcW w:w="6736" w:type="dxa"/>
            <w:tcBorders>
              <w:top w:val="nil"/>
              <w:left w:val="nil"/>
              <w:bottom w:val="nil"/>
              <w:right w:val="nil"/>
            </w:tcBorders>
            <w:shd w:val="clear" w:color="auto" w:fill="auto"/>
          </w:tcPr>
          <w:p w14:paraId="1CBDEEB1" w14:textId="77777777" w:rsidR="000105D1" w:rsidRPr="00413D96" w:rsidRDefault="000105D1" w:rsidP="000105D1">
            <w:pPr>
              <w:ind w:left="-101" w:right="-72"/>
              <w:rPr>
                <w:rFonts w:ascii="Arial" w:eastAsia="Arial Unicode MS" w:hAnsi="Arial" w:cs="Arial"/>
                <w:color w:val="000000"/>
                <w:sz w:val="8"/>
                <w:szCs w:val="8"/>
              </w:rPr>
            </w:pPr>
          </w:p>
        </w:tc>
        <w:tc>
          <w:tcPr>
            <w:tcW w:w="1443" w:type="dxa"/>
            <w:tcBorders>
              <w:top w:val="single" w:sz="4" w:space="0" w:color="auto"/>
              <w:left w:val="nil"/>
              <w:bottom w:val="nil"/>
              <w:right w:val="nil"/>
            </w:tcBorders>
            <w:shd w:val="clear" w:color="auto" w:fill="auto"/>
          </w:tcPr>
          <w:p w14:paraId="3D7AC222" w14:textId="77777777" w:rsidR="000105D1" w:rsidRPr="00413D96" w:rsidRDefault="000105D1" w:rsidP="000105D1">
            <w:pPr>
              <w:ind w:left="-40" w:right="-72"/>
              <w:jc w:val="right"/>
              <w:rPr>
                <w:rFonts w:ascii="Arial" w:eastAsia="Arial Unicode MS" w:hAnsi="Arial" w:cs="Arial"/>
                <w:b/>
                <w:bCs/>
                <w:color w:val="000000"/>
                <w:sz w:val="8"/>
                <w:szCs w:val="8"/>
              </w:rPr>
            </w:pPr>
          </w:p>
        </w:tc>
        <w:tc>
          <w:tcPr>
            <w:tcW w:w="1440" w:type="dxa"/>
            <w:tcBorders>
              <w:top w:val="single" w:sz="4" w:space="0" w:color="auto"/>
              <w:left w:val="nil"/>
              <w:bottom w:val="nil"/>
              <w:right w:val="nil"/>
            </w:tcBorders>
            <w:shd w:val="clear" w:color="auto" w:fill="auto"/>
          </w:tcPr>
          <w:p w14:paraId="29767748" w14:textId="77777777" w:rsidR="000105D1" w:rsidRPr="00413D96" w:rsidRDefault="000105D1" w:rsidP="000105D1">
            <w:pPr>
              <w:ind w:left="-40" w:right="-72"/>
              <w:jc w:val="right"/>
              <w:rPr>
                <w:rFonts w:ascii="Arial" w:eastAsia="Arial Unicode MS" w:hAnsi="Arial" w:cs="Arial"/>
                <w:b/>
                <w:bCs/>
                <w:color w:val="000000"/>
                <w:sz w:val="8"/>
                <w:szCs w:val="8"/>
              </w:rPr>
            </w:pPr>
          </w:p>
        </w:tc>
      </w:tr>
      <w:tr w:rsidR="000105D1" w:rsidRPr="00413D96" w14:paraId="0CDEC886" w14:textId="77777777" w:rsidTr="004B78DD">
        <w:tc>
          <w:tcPr>
            <w:tcW w:w="6736" w:type="dxa"/>
            <w:tcBorders>
              <w:top w:val="nil"/>
              <w:left w:val="nil"/>
              <w:bottom w:val="nil"/>
              <w:right w:val="nil"/>
            </w:tcBorders>
            <w:shd w:val="clear" w:color="auto" w:fill="auto"/>
          </w:tcPr>
          <w:p w14:paraId="3FF3E42A" w14:textId="77777777" w:rsidR="000105D1" w:rsidRPr="00413D96" w:rsidRDefault="000105D1" w:rsidP="000105D1">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book value</w:t>
            </w:r>
          </w:p>
        </w:tc>
        <w:tc>
          <w:tcPr>
            <w:tcW w:w="1443" w:type="dxa"/>
            <w:tcBorders>
              <w:top w:val="nil"/>
              <w:left w:val="nil"/>
              <w:bottom w:val="single" w:sz="4" w:space="0" w:color="auto"/>
              <w:right w:val="nil"/>
            </w:tcBorders>
            <w:shd w:val="clear" w:color="auto" w:fill="auto"/>
            <w:vAlign w:val="center"/>
          </w:tcPr>
          <w:p w14:paraId="0A84FE92" w14:textId="6805CF7E" w:rsidR="000105D1" w:rsidRPr="00413D96" w:rsidRDefault="00A1321E" w:rsidP="000105D1">
            <w:pPr>
              <w:ind w:left="-107"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5</w:t>
            </w:r>
            <w:r w:rsidR="00CE1918"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873</w:t>
            </w:r>
          </w:p>
        </w:tc>
        <w:tc>
          <w:tcPr>
            <w:tcW w:w="1440" w:type="dxa"/>
            <w:tcBorders>
              <w:top w:val="nil"/>
              <w:left w:val="nil"/>
              <w:bottom w:val="single" w:sz="4" w:space="0" w:color="auto"/>
              <w:right w:val="nil"/>
            </w:tcBorders>
            <w:shd w:val="clear" w:color="auto" w:fill="auto"/>
            <w:vAlign w:val="center"/>
          </w:tcPr>
          <w:p w14:paraId="2B26DC51" w14:textId="433B7A32" w:rsidR="000105D1" w:rsidRPr="00413D96" w:rsidRDefault="00A1321E" w:rsidP="000105D1">
            <w:pPr>
              <w:ind w:left="-107"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4</w:t>
            </w:r>
            <w:r w:rsidR="000105D1"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702</w:t>
            </w:r>
          </w:p>
        </w:tc>
      </w:tr>
    </w:tbl>
    <w:p w14:paraId="3B7D4688" w14:textId="77777777" w:rsidR="00523530" w:rsidRPr="00413D96" w:rsidRDefault="00523530" w:rsidP="00BD647D">
      <w:pPr>
        <w:jc w:val="thaiDistribute"/>
        <w:rPr>
          <w:rFonts w:ascii="Arial" w:eastAsia="Arial Unicode MS" w:hAnsi="Arial" w:cs="Arial"/>
          <w:color w:val="000000"/>
          <w:spacing w:val="-4"/>
          <w:sz w:val="18"/>
          <w:szCs w:val="18"/>
        </w:rPr>
      </w:pPr>
    </w:p>
    <w:p w14:paraId="5007B5D5" w14:textId="77777777" w:rsidR="009168BD" w:rsidRPr="00413D96" w:rsidRDefault="009168BD" w:rsidP="00BD647D">
      <w:pPr>
        <w:ind w:left="562"/>
        <w:rPr>
          <w:rFonts w:ascii="Arial" w:eastAsia="Arial Unicode MS" w:hAnsi="Arial" w:cs="Arial"/>
          <w:i/>
          <w:iCs/>
          <w:color w:val="000000"/>
          <w:sz w:val="18"/>
          <w:szCs w:val="18"/>
        </w:rPr>
        <w:sectPr w:rsidR="009168BD" w:rsidRPr="00413D96" w:rsidSect="001500B7">
          <w:pgSz w:w="12077" w:h="16840" w:code="9"/>
          <w:pgMar w:top="1440" w:right="720" w:bottom="720" w:left="1728" w:header="706" w:footer="706" w:gutter="0"/>
          <w:cols w:space="720"/>
          <w:docGrid w:linePitch="272"/>
        </w:sectPr>
      </w:pPr>
    </w:p>
    <w:p w14:paraId="52D791D5" w14:textId="77777777" w:rsidR="001B1BE5" w:rsidRPr="00413D96" w:rsidRDefault="001B1BE5" w:rsidP="00BD647D">
      <w:pPr>
        <w:jc w:val="both"/>
        <w:rPr>
          <w:rFonts w:ascii="Arial" w:eastAsia="Arial Unicode MS" w:hAnsi="Arial" w:cs="Arial"/>
          <w:color w:val="000000"/>
          <w:sz w:val="18"/>
          <w:szCs w:val="18"/>
        </w:rPr>
      </w:pPr>
    </w:p>
    <w:p w14:paraId="33026FF9" w14:textId="77777777" w:rsidR="009168BD" w:rsidRPr="00413D96" w:rsidRDefault="009168BD"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The details of</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pacing w:val="-6"/>
          <w:sz w:val="18"/>
          <w:szCs w:val="18"/>
        </w:rPr>
        <w:t>financial assets measured at fair value through other comprehensive income</w:t>
      </w:r>
      <w:r w:rsidRPr="00413D96">
        <w:rPr>
          <w:rFonts w:ascii="Arial" w:eastAsia="Arial Unicode MS" w:hAnsi="Arial" w:cs="Arial"/>
          <w:color w:val="000000"/>
          <w:sz w:val="18"/>
          <w:szCs w:val="18"/>
        </w:rPr>
        <w:t xml:space="preserve"> are as follows</w:t>
      </w:r>
      <w:r w:rsidRPr="00413D96">
        <w:rPr>
          <w:rFonts w:ascii="Arial" w:eastAsia="Arial Unicode MS" w:hAnsi="Arial" w:cs="Arial"/>
          <w:color w:val="000000"/>
          <w:sz w:val="18"/>
          <w:szCs w:val="18"/>
          <w:cs/>
        </w:rPr>
        <w:t xml:space="preserve">: </w:t>
      </w:r>
    </w:p>
    <w:p w14:paraId="7F8E63E4" w14:textId="77777777" w:rsidR="009168BD" w:rsidRPr="00413D96" w:rsidRDefault="009168BD" w:rsidP="00BD647D">
      <w:pPr>
        <w:jc w:val="both"/>
        <w:rPr>
          <w:rFonts w:ascii="Arial" w:eastAsia="Arial Unicode MS" w:hAnsi="Arial" w:cs="Arial"/>
          <w:color w:val="000000"/>
          <w:sz w:val="18"/>
          <w:szCs w:val="18"/>
        </w:rPr>
      </w:pPr>
    </w:p>
    <w:tbl>
      <w:tblPr>
        <w:tblW w:w="15390" w:type="dxa"/>
        <w:tblBorders>
          <w:top w:val="single" w:sz="4" w:space="0" w:color="auto"/>
          <w:bottom w:val="single" w:sz="4" w:space="0" w:color="auto"/>
        </w:tblBorders>
        <w:tblLayout w:type="fixed"/>
        <w:tblLook w:val="0000" w:firstRow="0" w:lastRow="0" w:firstColumn="0" w:lastColumn="0" w:noHBand="0" w:noVBand="0"/>
      </w:tblPr>
      <w:tblGrid>
        <w:gridCol w:w="4781"/>
        <w:gridCol w:w="3265"/>
        <w:gridCol w:w="1224"/>
        <w:gridCol w:w="1224"/>
        <w:gridCol w:w="1224"/>
        <w:gridCol w:w="1224"/>
        <w:gridCol w:w="1224"/>
        <w:gridCol w:w="1224"/>
      </w:tblGrid>
      <w:tr w:rsidR="007C0300" w:rsidRPr="00413D96" w14:paraId="2EDB658C" w14:textId="77777777" w:rsidTr="00E417C7">
        <w:trPr>
          <w:cantSplit/>
        </w:trPr>
        <w:tc>
          <w:tcPr>
            <w:tcW w:w="4781" w:type="dxa"/>
            <w:tcBorders>
              <w:top w:val="nil"/>
              <w:bottom w:val="nil"/>
            </w:tcBorders>
            <w:shd w:val="clear" w:color="auto" w:fill="auto"/>
          </w:tcPr>
          <w:p w14:paraId="149B2A20"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shd w:val="clear" w:color="auto" w:fill="auto"/>
          </w:tcPr>
          <w:p w14:paraId="1FABD0B0" w14:textId="77777777" w:rsidR="007C0300" w:rsidRPr="00413D96" w:rsidRDefault="007C0300" w:rsidP="00245731">
            <w:pPr>
              <w:ind w:right="-72"/>
              <w:jc w:val="right"/>
              <w:rPr>
                <w:rFonts w:ascii="Arial" w:eastAsia="Arial Unicode MS" w:hAnsi="Arial" w:cs="Arial"/>
                <w:color w:val="000000"/>
                <w:sz w:val="18"/>
                <w:szCs w:val="18"/>
              </w:rPr>
            </w:pPr>
          </w:p>
        </w:tc>
        <w:tc>
          <w:tcPr>
            <w:tcW w:w="7344" w:type="dxa"/>
            <w:gridSpan w:val="6"/>
            <w:tcBorders>
              <w:top w:val="nil"/>
              <w:bottom w:val="single" w:sz="4" w:space="0" w:color="auto"/>
            </w:tcBorders>
            <w:shd w:val="clear" w:color="auto" w:fill="auto"/>
          </w:tcPr>
          <w:p w14:paraId="1D71B938" w14:textId="77777777" w:rsidR="007C0300" w:rsidRPr="00413D96" w:rsidRDefault="007C0300" w:rsidP="00422CB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rPr>
              <w:t>Consolidated financial statements</w:t>
            </w:r>
          </w:p>
        </w:tc>
      </w:tr>
      <w:tr w:rsidR="007C0300" w:rsidRPr="00413D96" w14:paraId="7CD5CDFA" w14:textId="77777777" w:rsidTr="004B78DD">
        <w:trPr>
          <w:cantSplit/>
        </w:trPr>
        <w:tc>
          <w:tcPr>
            <w:tcW w:w="4781" w:type="dxa"/>
            <w:tcBorders>
              <w:top w:val="nil"/>
              <w:bottom w:val="nil"/>
            </w:tcBorders>
            <w:shd w:val="clear" w:color="auto" w:fill="auto"/>
          </w:tcPr>
          <w:p w14:paraId="31D37B49"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shd w:val="clear" w:color="auto" w:fill="auto"/>
          </w:tcPr>
          <w:p w14:paraId="192D67AE" w14:textId="77777777" w:rsidR="007C0300" w:rsidRPr="00413D96" w:rsidRDefault="007C0300" w:rsidP="00245731">
            <w:pPr>
              <w:ind w:right="-72"/>
              <w:jc w:val="right"/>
              <w:rPr>
                <w:rFonts w:ascii="Arial" w:eastAsia="Arial Unicode MS" w:hAnsi="Arial" w:cs="Arial"/>
                <w:color w:val="000000"/>
                <w:sz w:val="18"/>
                <w:szCs w:val="18"/>
              </w:rPr>
            </w:pPr>
          </w:p>
        </w:tc>
        <w:tc>
          <w:tcPr>
            <w:tcW w:w="2448" w:type="dxa"/>
            <w:gridSpan w:val="2"/>
            <w:tcBorders>
              <w:top w:val="nil"/>
              <w:bottom w:val="single" w:sz="4" w:space="0" w:color="auto"/>
            </w:tcBorders>
            <w:shd w:val="clear" w:color="auto" w:fill="auto"/>
            <w:vAlign w:val="bottom"/>
          </w:tcPr>
          <w:p w14:paraId="7DEF2E9C"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Portion of shares held</w:t>
            </w:r>
          </w:p>
          <w:p w14:paraId="5BDC23E9"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by the Group</w:t>
            </w:r>
          </w:p>
        </w:tc>
        <w:tc>
          <w:tcPr>
            <w:tcW w:w="2448" w:type="dxa"/>
            <w:gridSpan w:val="2"/>
            <w:tcBorders>
              <w:top w:val="nil"/>
              <w:bottom w:val="single" w:sz="4" w:space="0" w:color="auto"/>
            </w:tcBorders>
            <w:shd w:val="clear" w:color="auto" w:fill="auto"/>
            <w:vAlign w:val="bottom"/>
          </w:tcPr>
          <w:p w14:paraId="364ED555" w14:textId="77777777" w:rsidR="005A4374"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Measured at fair value</w:t>
            </w:r>
          </w:p>
          <w:p w14:paraId="55C70D28" w14:textId="77777777" w:rsidR="005A4374"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through other comprehensive</w:t>
            </w:r>
          </w:p>
          <w:p w14:paraId="275A8A9F" w14:textId="7DE1AD6C"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5784BB98"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Dividend income</w:t>
            </w:r>
          </w:p>
          <w:p w14:paraId="1A1D9B26"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during the year</w:t>
            </w:r>
          </w:p>
        </w:tc>
      </w:tr>
      <w:tr w:rsidR="007C0300" w:rsidRPr="00413D96" w14:paraId="73BE2D19" w14:textId="77777777" w:rsidTr="004B78DD">
        <w:trPr>
          <w:cantSplit/>
        </w:trPr>
        <w:tc>
          <w:tcPr>
            <w:tcW w:w="4781" w:type="dxa"/>
            <w:tcBorders>
              <w:top w:val="nil"/>
              <w:bottom w:val="nil"/>
            </w:tcBorders>
            <w:shd w:val="clear" w:color="auto" w:fill="auto"/>
          </w:tcPr>
          <w:p w14:paraId="0B53BB47"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shd w:val="clear" w:color="auto" w:fill="auto"/>
          </w:tcPr>
          <w:p w14:paraId="26443A0F"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22740BD2" w14:textId="70837844"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58F63DDF" w14:textId="62616631"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c>
          <w:tcPr>
            <w:tcW w:w="1224" w:type="dxa"/>
            <w:tcBorders>
              <w:top w:val="nil"/>
              <w:bottom w:val="nil"/>
            </w:tcBorders>
            <w:shd w:val="clear" w:color="auto" w:fill="auto"/>
          </w:tcPr>
          <w:p w14:paraId="79B071E5" w14:textId="503FF89D"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010E4EE3" w14:textId="35036029"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c>
          <w:tcPr>
            <w:tcW w:w="1224" w:type="dxa"/>
            <w:tcBorders>
              <w:top w:val="nil"/>
              <w:bottom w:val="nil"/>
            </w:tcBorders>
            <w:shd w:val="clear" w:color="auto" w:fill="auto"/>
          </w:tcPr>
          <w:p w14:paraId="1CF51523" w14:textId="241EE238"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01389BD0" w14:textId="7E7DB8A8"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r>
      <w:tr w:rsidR="007C0300" w:rsidRPr="00413D96" w14:paraId="65F9204F" w14:textId="77777777" w:rsidTr="004B78DD">
        <w:trPr>
          <w:cantSplit/>
        </w:trPr>
        <w:tc>
          <w:tcPr>
            <w:tcW w:w="4781" w:type="dxa"/>
            <w:tcBorders>
              <w:top w:val="nil"/>
              <w:bottom w:val="single" w:sz="4" w:space="0" w:color="auto"/>
            </w:tcBorders>
            <w:shd w:val="clear" w:color="auto" w:fill="auto"/>
          </w:tcPr>
          <w:p w14:paraId="61D518EC" w14:textId="77777777" w:rsidR="007C0300" w:rsidRPr="00413D96" w:rsidRDefault="007C0300" w:rsidP="00245731">
            <w:pPr>
              <w:ind w:left="161" w:right="-72" w:hanging="270"/>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Company</w:t>
            </w:r>
          </w:p>
        </w:tc>
        <w:tc>
          <w:tcPr>
            <w:tcW w:w="3265" w:type="dxa"/>
            <w:tcBorders>
              <w:top w:val="nil"/>
              <w:bottom w:val="single" w:sz="4" w:space="0" w:color="auto"/>
            </w:tcBorders>
            <w:shd w:val="clear" w:color="auto" w:fill="auto"/>
          </w:tcPr>
          <w:p w14:paraId="4729F4AB" w14:textId="77777777" w:rsidR="007C0300" w:rsidRPr="00413D96" w:rsidRDefault="007C0300" w:rsidP="00245731">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Business</w:t>
            </w:r>
          </w:p>
        </w:tc>
        <w:tc>
          <w:tcPr>
            <w:tcW w:w="1224" w:type="dxa"/>
            <w:tcBorders>
              <w:top w:val="nil"/>
              <w:bottom w:val="single" w:sz="4" w:space="0" w:color="auto"/>
            </w:tcBorders>
            <w:shd w:val="clear" w:color="auto" w:fill="auto"/>
          </w:tcPr>
          <w:p w14:paraId="2F9C2348"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w:t>
            </w:r>
          </w:p>
        </w:tc>
        <w:tc>
          <w:tcPr>
            <w:tcW w:w="1224" w:type="dxa"/>
            <w:tcBorders>
              <w:top w:val="nil"/>
              <w:bottom w:val="single" w:sz="4" w:space="0" w:color="auto"/>
            </w:tcBorders>
            <w:shd w:val="clear" w:color="auto" w:fill="auto"/>
          </w:tcPr>
          <w:p w14:paraId="14024EDC"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w:t>
            </w:r>
          </w:p>
        </w:tc>
        <w:tc>
          <w:tcPr>
            <w:tcW w:w="1224" w:type="dxa"/>
            <w:tcBorders>
              <w:top w:val="nil"/>
              <w:bottom w:val="single" w:sz="4" w:space="0" w:color="auto"/>
            </w:tcBorders>
            <w:shd w:val="clear" w:color="auto" w:fill="auto"/>
          </w:tcPr>
          <w:p w14:paraId="37980F43"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5F8E3FCD"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6F3279BB"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7E74E81A"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7C0300" w:rsidRPr="00413D96" w14:paraId="06752AD1" w14:textId="77777777" w:rsidTr="004B78DD">
        <w:trPr>
          <w:cantSplit/>
        </w:trPr>
        <w:tc>
          <w:tcPr>
            <w:tcW w:w="4781" w:type="dxa"/>
            <w:tcBorders>
              <w:top w:val="single" w:sz="4" w:space="0" w:color="auto"/>
              <w:bottom w:val="nil"/>
            </w:tcBorders>
            <w:shd w:val="clear" w:color="auto" w:fill="auto"/>
          </w:tcPr>
          <w:p w14:paraId="21596213"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single" w:sz="4" w:space="0" w:color="auto"/>
              <w:bottom w:val="nil"/>
            </w:tcBorders>
            <w:shd w:val="clear" w:color="auto" w:fill="auto"/>
          </w:tcPr>
          <w:p w14:paraId="7D14318A"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0ABD75A5"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2156EDD2"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1EEE5194"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37BC6EC3"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52F1FA11"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2813461A" w14:textId="77777777" w:rsidR="007C0300" w:rsidRPr="00413D96" w:rsidRDefault="007C0300" w:rsidP="00245731">
            <w:pPr>
              <w:ind w:right="-72"/>
              <w:jc w:val="right"/>
              <w:rPr>
                <w:rFonts w:ascii="Arial" w:eastAsia="Arial Unicode MS" w:hAnsi="Arial" w:cs="Arial"/>
                <w:color w:val="000000"/>
                <w:sz w:val="18"/>
                <w:szCs w:val="18"/>
              </w:rPr>
            </w:pPr>
          </w:p>
        </w:tc>
      </w:tr>
      <w:tr w:rsidR="007C0300" w:rsidRPr="00413D96" w14:paraId="72C66DA1" w14:textId="77777777" w:rsidTr="004B78DD">
        <w:trPr>
          <w:cantSplit/>
        </w:trPr>
        <w:tc>
          <w:tcPr>
            <w:tcW w:w="4781" w:type="dxa"/>
            <w:tcBorders>
              <w:top w:val="nil"/>
              <w:bottom w:val="nil"/>
            </w:tcBorders>
            <w:shd w:val="clear" w:color="auto" w:fill="auto"/>
          </w:tcPr>
          <w:p w14:paraId="57F83F75" w14:textId="77777777" w:rsidR="007C0300" w:rsidRPr="00413D96" w:rsidRDefault="007C0300" w:rsidP="00245731">
            <w:pPr>
              <w:ind w:left="161" w:right="-72" w:hanging="270"/>
              <w:rPr>
                <w:rFonts w:ascii="Arial" w:eastAsia="Arial Unicode MS" w:hAnsi="Arial" w:cs="Arial"/>
                <w:b/>
                <w:bCs/>
                <w:color w:val="000000"/>
                <w:sz w:val="18"/>
                <w:szCs w:val="18"/>
                <w:u w:val="single"/>
              </w:rPr>
            </w:pPr>
            <w:r w:rsidRPr="00413D96">
              <w:rPr>
                <w:rFonts w:ascii="Arial" w:eastAsia="Arial Unicode MS" w:hAnsi="Arial" w:cs="Arial"/>
                <w:b/>
                <w:bCs/>
                <w:color w:val="000000"/>
                <w:sz w:val="18"/>
                <w:szCs w:val="18"/>
                <w:u w:val="single"/>
              </w:rPr>
              <w:t>Other non-marketable equity securities</w:t>
            </w:r>
          </w:p>
        </w:tc>
        <w:tc>
          <w:tcPr>
            <w:tcW w:w="3265" w:type="dxa"/>
            <w:tcBorders>
              <w:top w:val="nil"/>
              <w:bottom w:val="nil"/>
            </w:tcBorders>
            <w:shd w:val="clear" w:color="auto" w:fill="auto"/>
          </w:tcPr>
          <w:p w14:paraId="69A759CC"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42CCF55"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61AE31E"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6087DDAC"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74FFF47"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30120EF"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D593801" w14:textId="77777777" w:rsidR="007C0300" w:rsidRPr="00413D96" w:rsidRDefault="007C0300" w:rsidP="00245731">
            <w:pPr>
              <w:ind w:right="-72"/>
              <w:jc w:val="right"/>
              <w:rPr>
                <w:rFonts w:ascii="Arial" w:eastAsia="Arial Unicode MS" w:hAnsi="Arial" w:cs="Arial"/>
                <w:color w:val="000000"/>
                <w:sz w:val="18"/>
                <w:szCs w:val="18"/>
              </w:rPr>
            </w:pPr>
          </w:p>
        </w:tc>
      </w:tr>
      <w:tr w:rsidR="007C0300" w:rsidRPr="00413D96" w14:paraId="1220B609" w14:textId="77777777" w:rsidTr="004B78DD">
        <w:trPr>
          <w:cantSplit/>
        </w:trPr>
        <w:tc>
          <w:tcPr>
            <w:tcW w:w="4781" w:type="dxa"/>
            <w:tcBorders>
              <w:top w:val="nil"/>
              <w:bottom w:val="nil"/>
            </w:tcBorders>
            <w:shd w:val="clear" w:color="auto" w:fill="auto"/>
          </w:tcPr>
          <w:p w14:paraId="4168AF93"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shd w:val="clear" w:color="auto" w:fill="auto"/>
          </w:tcPr>
          <w:p w14:paraId="68247E6E"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B132E9B"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9EFD8B0"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1588C63"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D0E917F"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2F0A5AE"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510D74F"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r>
      <w:tr w:rsidR="00163218" w:rsidRPr="00413D96" w14:paraId="4A8C3E66" w14:textId="77777777" w:rsidTr="004B78DD">
        <w:trPr>
          <w:cantSplit/>
        </w:trPr>
        <w:tc>
          <w:tcPr>
            <w:tcW w:w="4781" w:type="dxa"/>
            <w:tcBorders>
              <w:top w:val="nil"/>
              <w:bottom w:val="nil"/>
            </w:tcBorders>
            <w:shd w:val="clear" w:color="auto" w:fill="auto"/>
          </w:tcPr>
          <w:p w14:paraId="0BF443ED" w14:textId="77777777" w:rsidR="00163218" w:rsidRPr="00413D96" w:rsidRDefault="00163218" w:rsidP="00163218">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Ordinary shares</w:t>
            </w:r>
          </w:p>
        </w:tc>
        <w:tc>
          <w:tcPr>
            <w:tcW w:w="3265" w:type="dxa"/>
            <w:tcBorders>
              <w:top w:val="nil"/>
              <w:bottom w:val="nil"/>
            </w:tcBorders>
            <w:shd w:val="clear" w:color="auto" w:fill="auto"/>
          </w:tcPr>
          <w:p w14:paraId="34DE879B" w14:textId="77777777" w:rsidR="00163218" w:rsidRPr="00413D96" w:rsidRDefault="00163218" w:rsidP="00163218">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8051B1A" w14:textId="77777777" w:rsidR="00163218" w:rsidRPr="00413D96" w:rsidRDefault="00163218" w:rsidP="0016321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6ED8D76" w14:textId="77777777" w:rsidR="00163218" w:rsidRPr="00413D96" w:rsidRDefault="00163218" w:rsidP="0016321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258B99C" w14:textId="77777777" w:rsidR="00163218" w:rsidRPr="00413D96" w:rsidRDefault="00163218" w:rsidP="0016321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0D59C64" w14:textId="77777777" w:rsidR="00163218" w:rsidRPr="00413D96" w:rsidRDefault="00163218" w:rsidP="0016321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DDD98F2" w14:textId="77777777" w:rsidR="00163218" w:rsidRPr="00413D96" w:rsidRDefault="00163218" w:rsidP="00163218">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94155FB" w14:textId="77777777" w:rsidR="00163218" w:rsidRPr="00413D96" w:rsidRDefault="00163218" w:rsidP="00163218">
            <w:pPr>
              <w:tabs>
                <w:tab w:val="center" w:pos="392"/>
                <w:tab w:val="decimal" w:pos="533"/>
                <w:tab w:val="right" w:pos="814"/>
              </w:tabs>
              <w:ind w:right="-72"/>
              <w:jc w:val="right"/>
              <w:rPr>
                <w:rFonts w:ascii="Arial" w:eastAsia="Arial Unicode MS" w:hAnsi="Arial" w:cs="Arial"/>
                <w:color w:val="000000"/>
                <w:sz w:val="18"/>
                <w:szCs w:val="18"/>
              </w:rPr>
            </w:pPr>
          </w:p>
        </w:tc>
      </w:tr>
      <w:tr w:rsidR="006B5BF9" w:rsidRPr="00413D96" w14:paraId="318BF4AF" w14:textId="77777777" w:rsidTr="004B78DD">
        <w:trPr>
          <w:cantSplit/>
        </w:trPr>
        <w:tc>
          <w:tcPr>
            <w:tcW w:w="4781" w:type="dxa"/>
            <w:tcBorders>
              <w:top w:val="nil"/>
              <w:bottom w:val="nil"/>
            </w:tcBorders>
            <w:shd w:val="clear" w:color="auto" w:fill="auto"/>
          </w:tcPr>
          <w:p w14:paraId="01429C16"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Ratchaburi Power Company Limited</w:t>
            </w:r>
          </w:p>
        </w:tc>
        <w:tc>
          <w:tcPr>
            <w:tcW w:w="3265" w:type="dxa"/>
            <w:tcBorders>
              <w:top w:val="nil"/>
              <w:bottom w:val="nil"/>
            </w:tcBorders>
            <w:shd w:val="clear" w:color="auto" w:fill="auto"/>
          </w:tcPr>
          <w:p w14:paraId="736AA0FA" w14:textId="77777777" w:rsidR="006B5BF9" w:rsidRPr="00413D96" w:rsidRDefault="006B5BF9" w:rsidP="00DE03DD">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Generate and supply electricity</w:t>
            </w:r>
          </w:p>
        </w:tc>
        <w:tc>
          <w:tcPr>
            <w:tcW w:w="1224" w:type="dxa"/>
            <w:tcBorders>
              <w:top w:val="nil"/>
              <w:bottom w:val="nil"/>
            </w:tcBorders>
            <w:shd w:val="clear" w:color="auto" w:fill="auto"/>
            <w:vAlign w:val="bottom"/>
          </w:tcPr>
          <w:p w14:paraId="5CAE7E5F" w14:textId="06D9DBF1"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bottom w:val="nil"/>
            </w:tcBorders>
            <w:shd w:val="clear" w:color="auto" w:fill="auto"/>
            <w:vAlign w:val="bottom"/>
          </w:tcPr>
          <w:p w14:paraId="2D32E8F1" w14:textId="57C25BC2"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left w:val="nil"/>
              <w:bottom w:val="nil"/>
              <w:right w:val="nil"/>
            </w:tcBorders>
            <w:shd w:val="clear" w:color="auto" w:fill="auto"/>
            <w:vAlign w:val="bottom"/>
          </w:tcPr>
          <w:p w14:paraId="151F24A5" w14:textId="1761BA13"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648</w:t>
            </w:r>
          </w:p>
        </w:tc>
        <w:tc>
          <w:tcPr>
            <w:tcW w:w="1224" w:type="dxa"/>
            <w:tcBorders>
              <w:top w:val="nil"/>
              <w:bottom w:val="nil"/>
            </w:tcBorders>
            <w:shd w:val="clear" w:color="auto" w:fill="auto"/>
            <w:vAlign w:val="bottom"/>
          </w:tcPr>
          <w:p w14:paraId="66CD7F2B" w14:textId="2C771A5E"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742</w:t>
            </w:r>
          </w:p>
        </w:tc>
        <w:tc>
          <w:tcPr>
            <w:tcW w:w="1224" w:type="dxa"/>
            <w:tcBorders>
              <w:top w:val="nil"/>
              <w:left w:val="nil"/>
              <w:bottom w:val="nil"/>
              <w:right w:val="nil"/>
            </w:tcBorders>
            <w:shd w:val="clear" w:color="auto" w:fill="auto"/>
            <w:vAlign w:val="bottom"/>
          </w:tcPr>
          <w:p w14:paraId="74947B6B" w14:textId="7D50B2B6" w:rsidR="006B5BF9" w:rsidRPr="00413D96" w:rsidRDefault="00A1321E" w:rsidP="006B5BF9">
            <w:pPr>
              <w:tabs>
                <w:tab w:val="center" w:pos="392"/>
                <w:tab w:val="right" w:pos="81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194</w:t>
            </w:r>
          </w:p>
        </w:tc>
        <w:tc>
          <w:tcPr>
            <w:tcW w:w="1224" w:type="dxa"/>
            <w:tcBorders>
              <w:top w:val="nil"/>
              <w:bottom w:val="nil"/>
            </w:tcBorders>
            <w:shd w:val="clear" w:color="auto" w:fill="auto"/>
            <w:vAlign w:val="bottom"/>
          </w:tcPr>
          <w:p w14:paraId="7F4FC02A" w14:textId="7BD96775" w:rsidR="006B5BF9" w:rsidRPr="00413D96" w:rsidRDefault="00A1321E" w:rsidP="006B5BF9">
            <w:pPr>
              <w:tabs>
                <w:tab w:val="center" w:pos="392"/>
                <w:tab w:val="decimal" w:pos="533"/>
                <w:tab w:val="right" w:pos="81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225</w:t>
            </w:r>
          </w:p>
        </w:tc>
      </w:tr>
      <w:tr w:rsidR="006B5BF9" w:rsidRPr="00413D96" w14:paraId="663A1290" w14:textId="77777777" w:rsidTr="004B78DD">
        <w:trPr>
          <w:cantSplit/>
        </w:trPr>
        <w:tc>
          <w:tcPr>
            <w:tcW w:w="4781" w:type="dxa"/>
            <w:tcBorders>
              <w:top w:val="nil"/>
              <w:bottom w:val="nil"/>
            </w:tcBorders>
            <w:shd w:val="clear" w:color="auto" w:fill="auto"/>
          </w:tcPr>
          <w:p w14:paraId="6136A6ED"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San Palung Social Enterprise Company Limited</w:t>
            </w:r>
          </w:p>
        </w:tc>
        <w:tc>
          <w:tcPr>
            <w:tcW w:w="3265" w:type="dxa"/>
            <w:tcBorders>
              <w:top w:val="nil"/>
              <w:bottom w:val="nil"/>
            </w:tcBorders>
            <w:shd w:val="clear" w:color="auto" w:fill="auto"/>
          </w:tcPr>
          <w:p w14:paraId="08AECBA3" w14:textId="77777777" w:rsidR="006B5BF9" w:rsidRPr="00413D96" w:rsidRDefault="006B5BF9" w:rsidP="00DE03DD">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Social enterprise</w:t>
            </w:r>
          </w:p>
        </w:tc>
        <w:tc>
          <w:tcPr>
            <w:tcW w:w="1224" w:type="dxa"/>
            <w:tcBorders>
              <w:top w:val="nil"/>
              <w:bottom w:val="nil"/>
            </w:tcBorders>
            <w:shd w:val="clear" w:color="auto" w:fill="auto"/>
            <w:vAlign w:val="bottom"/>
          </w:tcPr>
          <w:p w14:paraId="34C6D128" w14:textId="245D8EA9"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10</w:t>
            </w:r>
          </w:p>
        </w:tc>
        <w:tc>
          <w:tcPr>
            <w:tcW w:w="1224" w:type="dxa"/>
            <w:tcBorders>
              <w:top w:val="nil"/>
              <w:bottom w:val="nil"/>
            </w:tcBorders>
            <w:shd w:val="clear" w:color="auto" w:fill="auto"/>
            <w:vAlign w:val="bottom"/>
          </w:tcPr>
          <w:p w14:paraId="4A52B410" w14:textId="339C2A17"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10</w:t>
            </w:r>
          </w:p>
        </w:tc>
        <w:tc>
          <w:tcPr>
            <w:tcW w:w="1224" w:type="dxa"/>
            <w:tcBorders>
              <w:top w:val="nil"/>
              <w:left w:val="nil"/>
              <w:bottom w:val="nil"/>
              <w:right w:val="nil"/>
            </w:tcBorders>
            <w:shd w:val="clear" w:color="auto" w:fill="auto"/>
            <w:vAlign w:val="bottom"/>
          </w:tcPr>
          <w:p w14:paraId="61D29D0E" w14:textId="01E12619"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1224" w:type="dxa"/>
            <w:tcBorders>
              <w:top w:val="nil"/>
              <w:bottom w:val="nil"/>
            </w:tcBorders>
            <w:shd w:val="clear" w:color="auto" w:fill="auto"/>
            <w:vAlign w:val="bottom"/>
          </w:tcPr>
          <w:p w14:paraId="67E01AB8" w14:textId="6F07722C"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1224" w:type="dxa"/>
            <w:tcBorders>
              <w:top w:val="nil"/>
              <w:left w:val="nil"/>
              <w:bottom w:val="nil"/>
              <w:right w:val="nil"/>
            </w:tcBorders>
            <w:shd w:val="clear" w:color="auto" w:fill="auto"/>
            <w:vAlign w:val="bottom"/>
          </w:tcPr>
          <w:p w14:paraId="1B6DEF9E" w14:textId="2C9C8BFA" w:rsidR="006B5BF9" w:rsidRPr="00413D96" w:rsidRDefault="006B5BF9" w:rsidP="006B5BF9">
            <w:pPr>
              <w:tabs>
                <w:tab w:val="center" w:pos="392"/>
                <w:tab w:val="right" w:pos="814"/>
                <w:tab w:val="right" w:pos="854"/>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24" w:type="dxa"/>
            <w:tcBorders>
              <w:top w:val="nil"/>
              <w:bottom w:val="nil"/>
            </w:tcBorders>
            <w:shd w:val="clear" w:color="auto" w:fill="auto"/>
            <w:vAlign w:val="bottom"/>
          </w:tcPr>
          <w:p w14:paraId="638E5404" w14:textId="14CCCA56" w:rsidR="006B5BF9" w:rsidRPr="00413D96" w:rsidRDefault="006B5BF9" w:rsidP="006B5BF9">
            <w:pPr>
              <w:tabs>
                <w:tab w:val="center" w:pos="392"/>
                <w:tab w:val="decimal" w:pos="533"/>
                <w:tab w:val="right" w:pos="814"/>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B5BF9" w:rsidRPr="00413D96" w14:paraId="51DEB97F" w14:textId="77777777" w:rsidTr="004B78DD">
        <w:trPr>
          <w:cantSplit/>
        </w:trPr>
        <w:tc>
          <w:tcPr>
            <w:tcW w:w="4781" w:type="dxa"/>
            <w:tcBorders>
              <w:top w:val="nil"/>
              <w:bottom w:val="nil"/>
            </w:tcBorders>
            <w:shd w:val="clear" w:color="auto" w:fill="auto"/>
          </w:tcPr>
          <w:p w14:paraId="5CE71AD8" w14:textId="5898A732" w:rsidR="006B5BF9" w:rsidRPr="00413D96" w:rsidRDefault="006B5BF9" w:rsidP="006B5BF9">
            <w:pPr>
              <w:ind w:left="161" w:right="-74" w:hanging="270"/>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 Eastern Fluid Transport Company Limited</w:t>
            </w:r>
          </w:p>
        </w:tc>
        <w:tc>
          <w:tcPr>
            <w:tcW w:w="3265" w:type="dxa"/>
            <w:tcBorders>
              <w:top w:val="nil"/>
              <w:bottom w:val="nil"/>
            </w:tcBorders>
            <w:shd w:val="clear" w:color="auto" w:fill="auto"/>
          </w:tcPr>
          <w:p w14:paraId="28FDA5F7" w14:textId="77777777" w:rsidR="006B5BF9" w:rsidRPr="00413D96" w:rsidRDefault="006B5BF9" w:rsidP="00DE03DD">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Service</w:t>
            </w:r>
          </w:p>
        </w:tc>
        <w:tc>
          <w:tcPr>
            <w:tcW w:w="1224" w:type="dxa"/>
            <w:tcBorders>
              <w:top w:val="nil"/>
              <w:bottom w:val="nil"/>
            </w:tcBorders>
            <w:shd w:val="clear" w:color="auto" w:fill="auto"/>
            <w:vAlign w:val="bottom"/>
          </w:tcPr>
          <w:p w14:paraId="25D4B1E0" w14:textId="13EA46FD"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bottom w:val="nil"/>
            </w:tcBorders>
            <w:shd w:val="clear" w:color="auto" w:fill="auto"/>
            <w:vAlign w:val="bottom"/>
          </w:tcPr>
          <w:p w14:paraId="6BB89A3E" w14:textId="5393B951"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left w:val="nil"/>
              <w:bottom w:val="nil"/>
              <w:right w:val="nil"/>
            </w:tcBorders>
            <w:shd w:val="clear" w:color="auto" w:fill="auto"/>
            <w:vAlign w:val="bottom"/>
          </w:tcPr>
          <w:p w14:paraId="24021B62" w14:textId="5DDA116B"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w:t>
            </w:r>
          </w:p>
        </w:tc>
        <w:tc>
          <w:tcPr>
            <w:tcW w:w="1224" w:type="dxa"/>
            <w:tcBorders>
              <w:top w:val="nil"/>
              <w:bottom w:val="nil"/>
            </w:tcBorders>
            <w:shd w:val="clear" w:color="auto" w:fill="auto"/>
            <w:vAlign w:val="bottom"/>
          </w:tcPr>
          <w:p w14:paraId="7FE156F0" w14:textId="1CFC1F06"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w:t>
            </w:r>
          </w:p>
        </w:tc>
        <w:tc>
          <w:tcPr>
            <w:tcW w:w="1224" w:type="dxa"/>
            <w:tcBorders>
              <w:top w:val="nil"/>
              <w:left w:val="nil"/>
              <w:bottom w:val="nil"/>
              <w:right w:val="nil"/>
            </w:tcBorders>
            <w:shd w:val="clear" w:color="auto" w:fill="auto"/>
            <w:vAlign w:val="bottom"/>
          </w:tcPr>
          <w:p w14:paraId="02D13B50" w14:textId="304502EE"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1224" w:type="dxa"/>
            <w:tcBorders>
              <w:top w:val="nil"/>
              <w:bottom w:val="nil"/>
            </w:tcBorders>
            <w:shd w:val="clear" w:color="auto" w:fill="auto"/>
            <w:vAlign w:val="bottom"/>
          </w:tcPr>
          <w:p w14:paraId="2FDD24EF" w14:textId="0D3254E8" w:rsidR="006B5BF9" w:rsidRPr="00413D96" w:rsidRDefault="00A1321E" w:rsidP="006B5BF9">
            <w:pPr>
              <w:tabs>
                <w:tab w:val="center" w:pos="392"/>
                <w:tab w:val="decimal" w:pos="533"/>
                <w:tab w:val="right" w:pos="81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r>
      <w:tr w:rsidR="006B5BF9" w:rsidRPr="00413D96" w14:paraId="3C6930BC" w14:textId="77777777" w:rsidTr="004B78DD">
        <w:trPr>
          <w:cantSplit/>
        </w:trPr>
        <w:tc>
          <w:tcPr>
            <w:tcW w:w="4781" w:type="dxa"/>
            <w:tcBorders>
              <w:top w:val="nil"/>
              <w:bottom w:val="nil"/>
            </w:tcBorders>
            <w:shd w:val="clear" w:color="auto" w:fill="auto"/>
          </w:tcPr>
          <w:p w14:paraId="4FD278B6" w14:textId="77777777" w:rsidR="006B5BF9" w:rsidRPr="00413D96" w:rsidRDefault="006B5BF9" w:rsidP="006B5BF9">
            <w:pPr>
              <w:ind w:left="161" w:right="-74" w:hanging="270"/>
              <w:rPr>
                <w:rFonts w:ascii="Arial" w:eastAsia="Arial Unicode MS" w:hAnsi="Arial" w:cs="Arial"/>
                <w:color w:val="000000"/>
                <w:sz w:val="18"/>
                <w:szCs w:val="18"/>
              </w:rPr>
            </w:pPr>
          </w:p>
        </w:tc>
        <w:tc>
          <w:tcPr>
            <w:tcW w:w="3265" w:type="dxa"/>
            <w:tcBorders>
              <w:top w:val="nil"/>
              <w:bottom w:val="nil"/>
            </w:tcBorders>
            <w:shd w:val="clear" w:color="auto" w:fill="auto"/>
          </w:tcPr>
          <w:p w14:paraId="586DBAA7" w14:textId="77777777" w:rsidR="006B5BF9" w:rsidRPr="00413D96" w:rsidRDefault="006B5BF9" w:rsidP="00DE03DD">
            <w:pPr>
              <w:ind w:right="-72"/>
              <w:jc w:val="center"/>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49E7F06"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F7BC14D"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9B382AF"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6A95A00"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9EE9774" w14:textId="77777777" w:rsidR="006B5BF9" w:rsidRPr="00413D96" w:rsidRDefault="006B5BF9" w:rsidP="006B5BF9">
            <w:pPr>
              <w:tabs>
                <w:tab w:val="right" w:pos="85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113514BC"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12A98D41" w14:textId="77777777" w:rsidTr="004B78DD">
        <w:trPr>
          <w:cantSplit/>
        </w:trPr>
        <w:tc>
          <w:tcPr>
            <w:tcW w:w="4781" w:type="dxa"/>
            <w:tcBorders>
              <w:top w:val="nil"/>
              <w:bottom w:val="nil"/>
            </w:tcBorders>
            <w:shd w:val="clear" w:color="auto" w:fill="auto"/>
          </w:tcPr>
          <w:p w14:paraId="2A7F7E3B"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Preferred shares</w:t>
            </w:r>
          </w:p>
        </w:tc>
        <w:tc>
          <w:tcPr>
            <w:tcW w:w="3265" w:type="dxa"/>
            <w:tcBorders>
              <w:top w:val="nil"/>
              <w:bottom w:val="nil"/>
            </w:tcBorders>
            <w:shd w:val="clear" w:color="auto" w:fill="auto"/>
          </w:tcPr>
          <w:p w14:paraId="781A606B" w14:textId="77777777" w:rsidR="006B5BF9" w:rsidRPr="00413D96" w:rsidRDefault="006B5BF9" w:rsidP="00DE03DD">
            <w:pPr>
              <w:ind w:right="-72"/>
              <w:jc w:val="center"/>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6F1D18C"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600B842"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4A99200"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852AB31"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167E628D" w14:textId="77777777" w:rsidR="006B5BF9" w:rsidRPr="00413D96" w:rsidRDefault="006B5BF9" w:rsidP="006B5BF9">
            <w:pPr>
              <w:tabs>
                <w:tab w:val="right" w:pos="85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997767F"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25F7C3E5" w14:textId="77777777" w:rsidTr="004B78DD">
        <w:trPr>
          <w:cantSplit/>
        </w:trPr>
        <w:tc>
          <w:tcPr>
            <w:tcW w:w="4781" w:type="dxa"/>
            <w:tcBorders>
              <w:top w:val="nil"/>
              <w:bottom w:val="nil"/>
            </w:tcBorders>
            <w:shd w:val="clear" w:color="auto" w:fill="auto"/>
          </w:tcPr>
          <w:p w14:paraId="0D9CA30D"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Business Services Alliance Company Limited</w:t>
            </w:r>
          </w:p>
        </w:tc>
        <w:tc>
          <w:tcPr>
            <w:tcW w:w="3265" w:type="dxa"/>
            <w:tcBorders>
              <w:top w:val="nil"/>
              <w:bottom w:val="nil"/>
            </w:tcBorders>
            <w:shd w:val="clear" w:color="auto" w:fill="auto"/>
          </w:tcPr>
          <w:p w14:paraId="4D27D22F" w14:textId="77777777" w:rsidR="006B5BF9" w:rsidRPr="00413D96" w:rsidRDefault="006B5BF9" w:rsidP="00DE03DD">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Human resource management</w:t>
            </w:r>
          </w:p>
        </w:tc>
        <w:tc>
          <w:tcPr>
            <w:tcW w:w="1224" w:type="dxa"/>
            <w:tcBorders>
              <w:top w:val="nil"/>
              <w:bottom w:val="nil"/>
            </w:tcBorders>
            <w:shd w:val="clear" w:color="auto" w:fill="auto"/>
            <w:vAlign w:val="bottom"/>
          </w:tcPr>
          <w:p w14:paraId="0BB73237" w14:textId="7ADD3C9A"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25</w:t>
            </w:r>
          </w:p>
        </w:tc>
        <w:tc>
          <w:tcPr>
            <w:tcW w:w="1224" w:type="dxa"/>
            <w:tcBorders>
              <w:top w:val="nil"/>
              <w:bottom w:val="nil"/>
            </w:tcBorders>
            <w:shd w:val="clear" w:color="auto" w:fill="auto"/>
            <w:vAlign w:val="bottom"/>
          </w:tcPr>
          <w:p w14:paraId="0E0E12FE" w14:textId="64C0F122"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25</w:t>
            </w:r>
          </w:p>
        </w:tc>
        <w:tc>
          <w:tcPr>
            <w:tcW w:w="1224" w:type="dxa"/>
            <w:tcBorders>
              <w:top w:val="nil"/>
              <w:left w:val="nil"/>
              <w:bottom w:val="nil"/>
              <w:right w:val="nil"/>
            </w:tcBorders>
            <w:shd w:val="clear" w:color="auto" w:fill="auto"/>
            <w:vAlign w:val="bottom"/>
          </w:tcPr>
          <w:p w14:paraId="4CFB57CA" w14:textId="0B674386" w:rsidR="006B5BF9" w:rsidRPr="00413D96" w:rsidRDefault="006B5BF9" w:rsidP="006B5BF9">
            <w:pPr>
              <w:ind w:right="-72"/>
              <w:jc w:val="right"/>
              <w:rPr>
                <w:rFonts w:ascii="Arial" w:eastAsia="Arial Unicode MS" w:hAnsi="Arial" w:cs="Arial"/>
                <w:color w:val="000000"/>
                <w:sz w:val="18"/>
                <w:szCs w:val="18"/>
                <w:vertAlign w:val="superscript"/>
                <w:cs/>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bottom w:val="nil"/>
            </w:tcBorders>
            <w:shd w:val="clear" w:color="auto" w:fill="auto"/>
            <w:vAlign w:val="bottom"/>
          </w:tcPr>
          <w:p w14:paraId="6163BF17" w14:textId="778F29A8" w:rsidR="006B5BF9" w:rsidRPr="00413D96" w:rsidRDefault="006B5BF9" w:rsidP="006B5BF9">
            <w:pPr>
              <w:ind w:right="-72"/>
              <w:jc w:val="right"/>
              <w:rPr>
                <w:rFonts w:ascii="Arial" w:eastAsia="Arial Unicode MS" w:hAnsi="Arial" w:cs="Arial"/>
                <w:color w:val="000000"/>
                <w:sz w:val="18"/>
                <w:szCs w:val="18"/>
                <w:vertAlign w:val="superscript"/>
                <w:cs/>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left w:val="nil"/>
              <w:bottom w:val="nil"/>
              <w:right w:val="nil"/>
            </w:tcBorders>
            <w:shd w:val="clear" w:color="auto" w:fill="auto"/>
            <w:vAlign w:val="bottom"/>
          </w:tcPr>
          <w:p w14:paraId="4AA6C5F9" w14:textId="3F855E38" w:rsidR="006B5BF9" w:rsidRPr="00413D96" w:rsidRDefault="006B5BF9" w:rsidP="006B5BF9">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bottom w:val="nil"/>
            </w:tcBorders>
            <w:shd w:val="clear" w:color="auto" w:fill="auto"/>
            <w:vAlign w:val="bottom"/>
          </w:tcPr>
          <w:p w14:paraId="7B05BB84" w14:textId="2DA1A383" w:rsidR="006B5BF9" w:rsidRPr="00413D96" w:rsidRDefault="006B5BF9" w:rsidP="006B5BF9">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r>
      <w:tr w:rsidR="006B5BF9" w:rsidRPr="00413D96" w14:paraId="5D298207" w14:textId="77777777" w:rsidTr="004B78DD">
        <w:trPr>
          <w:cantSplit/>
        </w:trPr>
        <w:tc>
          <w:tcPr>
            <w:tcW w:w="4781" w:type="dxa"/>
            <w:tcBorders>
              <w:top w:val="nil"/>
              <w:bottom w:val="nil"/>
            </w:tcBorders>
            <w:shd w:val="clear" w:color="auto" w:fill="auto"/>
          </w:tcPr>
          <w:p w14:paraId="2D22F54B" w14:textId="0184B555" w:rsidR="006B5BF9" w:rsidRPr="00413D96" w:rsidRDefault="006B5BF9" w:rsidP="006B5BF9">
            <w:pPr>
              <w:ind w:left="161" w:right="-74" w:hanging="270"/>
              <w:rPr>
                <w:rFonts w:ascii="Arial" w:eastAsia="Arial Unicode MS" w:hAnsi="Arial" w:cs="Arial"/>
                <w:color w:val="000000"/>
                <w:sz w:val="18"/>
                <w:szCs w:val="18"/>
                <w:vertAlign w:val="superscript"/>
              </w:rPr>
            </w:pP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M Technologies, Inc.</w:t>
            </w:r>
            <w:r w:rsidRPr="00413D96">
              <w:rPr>
                <w:rFonts w:ascii="Arial" w:eastAsia="Arial Unicode MS" w:hAnsi="Arial" w:cs="Arial"/>
                <w:color w:val="000000"/>
                <w:sz w:val="18"/>
                <w:szCs w:val="18"/>
                <w:vertAlign w:val="superscript"/>
              </w:rPr>
              <w:t>(</w:t>
            </w:r>
            <w:r w:rsidR="00A1321E" w:rsidRPr="00A1321E">
              <w:rPr>
                <w:rFonts w:ascii="Arial" w:eastAsia="Arial Unicode MS" w:hAnsi="Arial" w:cs="Arial"/>
                <w:color w:val="000000"/>
                <w:sz w:val="18"/>
                <w:szCs w:val="18"/>
                <w:vertAlign w:val="superscript"/>
              </w:rPr>
              <w:t>1</w:t>
            </w:r>
            <w:r w:rsidRPr="00413D96">
              <w:rPr>
                <w:rFonts w:ascii="Arial" w:eastAsia="Arial Unicode MS" w:hAnsi="Arial" w:cs="Arial"/>
                <w:color w:val="000000"/>
                <w:sz w:val="18"/>
                <w:szCs w:val="18"/>
                <w:vertAlign w:val="superscript"/>
              </w:rPr>
              <w:t>)</w:t>
            </w:r>
          </w:p>
        </w:tc>
        <w:tc>
          <w:tcPr>
            <w:tcW w:w="3265" w:type="dxa"/>
            <w:tcBorders>
              <w:top w:val="nil"/>
              <w:bottom w:val="nil"/>
            </w:tcBorders>
            <w:shd w:val="clear" w:color="auto" w:fill="auto"/>
          </w:tcPr>
          <w:p w14:paraId="31291491" w14:textId="77777777" w:rsidR="006B5BF9" w:rsidRPr="00413D96" w:rsidRDefault="006B5BF9" w:rsidP="00DE03DD">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Research and development in battery</w:t>
            </w:r>
          </w:p>
        </w:tc>
        <w:tc>
          <w:tcPr>
            <w:tcW w:w="1224" w:type="dxa"/>
            <w:tcBorders>
              <w:top w:val="nil"/>
              <w:bottom w:val="nil"/>
            </w:tcBorders>
            <w:shd w:val="clear" w:color="auto" w:fill="auto"/>
            <w:vAlign w:val="bottom"/>
          </w:tcPr>
          <w:p w14:paraId="1006BBBF" w14:textId="03977D11"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w:t>
            </w:r>
          </w:p>
        </w:tc>
        <w:tc>
          <w:tcPr>
            <w:tcW w:w="1224" w:type="dxa"/>
            <w:tcBorders>
              <w:top w:val="nil"/>
              <w:bottom w:val="nil"/>
            </w:tcBorders>
            <w:shd w:val="clear" w:color="auto" w:fill="auto"/>
            <w:vAlign w:val="bottom"/>
          </w:tcPr>
          <w:p w14:paraId="6D5D4349" w14:textId="367A4744"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w:t>
            </w:r>
          </w:p>
        </w:tc>
        <w:tc>
          <w:tcPr>
            <w:tcW w:w="1224" w:type="dxa"/>
            <w:tcBorders>
              <w:top w:val="nil"/>
              <w:left w:val="nil"/>
              <w:bottom w:val="single" w:sz="4" w:space="0" w:color="auto"/>
              <w:right w:val="nil"/>
            </w:tcBorders>
            <w:shd w:val="clear" w:color="auto" w:fill="auto"/>
            <w:vAlign w:val="bottom"/>
          </w:tcPr>
          <w:p w14:paraId="2DEB2A80" w14:textId="0ECB62D7"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224</w:t>
            </w:r>
          </w:p>
        </w:tc>
        <w:tc>
          <w:tcPr>
            <w:tcW w:w="1224" w:type="dxa"/>
            <w:tcBorders>
              <w:top w:val="nil"/>
              <w:bottom w:val="single" w:sz="4" w:space="0" w:color="auto"/>
            </w:tcBorders>
            <w:shd w:val="clear" w:color="auto" w:fill="auto"/>
            <w:vAlign w:val="bottom"/>
          </w:tcPr>
          <w:p w14:paraId="31CA4864" w14:textId="2CA47809"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959</w:t>
            </w:r>
          </w:p>
        </w:tc>
        <w:tc>
          <w:tcPr>
            <w:tcW w:w="1224" w:type="dxa"/>
            <w:tcBorders>
              <w:top w:val="nil"/>
              <w:left w:val="nil"/>
              <w:bottom w:val="single" w:sz="4" w:space="0" w:color="auto"/>
              <w:right w:val="nil"/>
            </w:tcBorders>
            <w:shd w:val="clear" w:color="auto" w:fill="auto"/>
            <w:vAlign w:val="bottom"/>
          </w:tcPr>
          <w:p w14:paraId="384800A4" w14:textId="7A7C57D1"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24" w:type="dxa"/>
            <w:tcBorders>
              <w:top w:val="nil"/>
              <w:bottom w:val="single" w:sz="4" w:space="0" w:color="auto"/>
            </w:tcBorders>
            <w:shd w:val="clear" w:color="auto" w:fill="auto"/>
            <w:vAlign w:val="bottom"/>
          </w:tcPr>
          <w:p w14:paraId="3D4D6507" w14:textId="0A640610"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B5BF9" w:rsidRPr="00413D96" w14:paraId="4E52CC09" w14:textId="77777777" w:rsidTr="004B78DD">
        <w:trPr>
          <w:cantSplit/>
        </w:trPr>
        <w:tc>
          <w:tcPr>
            <w:tcW w:w="4781" w:type="dxa"/>
            <w:tcBorders>
              <w:top w:val="nil"/>
              <w:bottom w:val="nil"/>
            </w:tcBorders>
            <w:shd w:val="clear" w:color="auto" w:fill="auto"/>
          </w:tcPr>
          <w:p w14:paraId="1C6E2122" w14:textId="77777777" w:rsidR="006B5BF9" w:rsidRPr="00413D96" w:rsidRDefault="006B5BF9" w:rsidP="006B5BF9">
            <w:pPr>
              <w:ind w:left="161" w:right="-74" w:hanging="270"/>
              <w:rPr>
                <w:rFonts w:ascii="Arial" w:eastAsia="Arial Unicode MS" w:hAnsi="Arial" w:cs="Arial"/>
                <w:color w:val="000000"/>
                <w:sz w:val="18"/>
                <w:szCs w:val="18"/>
              </w:rPr>
            </w:pPr>
          </w:p>
        </w:tc>
        <w:tc>
          <w:tcPr>
            <w:tcW w:w="3265" w:type="dxa"/>
            <w:tcBorders>
              <w:top w:val="nil"/>
              <w:bottom w:val="nil"/>
            </w:tcBorders>
            <w:shd w:val="clear" w:color="auto" w:fill="auto"/>
          </w:tcPr>
          <w:p w14:paraId="47F9DFFB" w14:textId="77777777" w:rsidR="006B5BF9" w:rsidRPr="00413D96" w:rsidRDefault="006B5BF9" w:rsidP="006B5BF9">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81276BA"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57618F8A"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54CC9665"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vAlign w:val="bottom"/>
          </w:tcPr>
          <w:p w14:paraId="47B284CC"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269D535D"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vAlign w:val="bottom"/>
          </w:tcPr>
          <w:p w14:paraId="7C93D4AC"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1C4512F9" w14:textId="77777777" w:rsidTr="004B78DD">
        <w:trPr>
          <w:cantSplit/>
        </w:trPr>
        <w:tc>
          <w:tcPr>
            <w:tcW w:w="4781" w:type="dxa"/>
            <w:tcBorders>
              <w:top w:val="nil"/>
              <w:bottom w:val="nil"/>
            </w:tcBorders>
            <w:shd w:val="clear" w:color="auto" w:fill="auto"/>
          </w:tcPr>
          <w:p w14:paraId="596A515B" w14:textId="77777777" w:rsidR="006B5BF9" w:rsidRPr="00413D96" w:rsidRDefault="006B5BF9" w:rsidP="006B5BF9">
            <w:pPr>
              <w:tabs>
                <w:tab w:val="left" w:pos="3318"/>
              </w:tabs>
              <w:ind w:left="161" w:right="-74" w:hanging="270"/>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 xml:space="preserve">Total financial assets measured at fair value through </w:t>
            </w:r>
            <w:r w:rsidRPr="00413D96">
              <w:rPr>
                <w:rFonts w:ascii="Arial" w:eastAsia="Arial Unicode MS" w:hAnsi="Arial" w:cs="Arial"/>
                <w:color w:val="000000"/>
                <w:sz w:val="18"/>
                <w:szCs w:val="18"/>
              </w:rPr>
              <w:br/>
              <w:t>other comprehensive income</w:t>
            </w:r>
          </w:p>
        </w:tc>
        <w:tc>
          <w:tcPr>
            <w:tcW w:w="3265" w:type="dxa"/>
            <w:tcBorders>
              <w:top w:val="nil"/>
              <w:bottom w:val="nil"/>
            </w:tcBorders>
            <w:shd w:val="clear" w:color="auto" w:fill="auto"/>
          </w:tcPr>
          <w:p w14:paraId="5EBFF2F6" w14:textId="77777777" w:rsidR="006B5BF9" w:rsidRPr="00413D96" w:rsidRDefault="006B5BF9" w:rsidP="006B5BF9">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4D8BE95"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A140D3C"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single" w:sz="4" w:space="0" w:color="auto"/>
            </w:tcBorders>
            <w:shd w:val="clear" w:color="auto" w:fill="auto"/>
            <w:vAlign w:val="bottom"/>
          </w:tcPr>
          <w:p w14:paraId="3E4C65A1" w14:textId="0AB6F7AB"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925</w:t>
            </w:r>
          </w:p>
        </w:tc>
        <w:tc>
          <w:tcPr>
            <w:tcW w:w="1224" w:type="dxa"/>
            <w:tcBorders>
              <w:top w:val="nil"/>
              <w:bottom w:val="single" w:sz="4" w:space="0" w:color="auto"/>
            </w:tcBorders>
            <w:shd w:val="clear" w:color="auto" w:fill="auto"/>
            <w:vAlign w:val="bottom"/>
          </w:tcPr>
          <w:p w14:paraId="13E3991F" w14:textId="1DE5301F"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754</w:t>
            </w:r>
          </w:p>
        </w:tc>
        <w:tc>
          <w:tcPr>
            <w:tcW w:w="1224" w:type="dxa"/>
            <w:tcBorders>
              <w:top w:val="nil"/>
              <w:bottom w:val="single" w:sz="4" w:space="0" w:color="auto"/>
            </w:tcBorders>
            <w:shd w:val="clear" w:color="auto" w:fill="auto"/>
            <w:vAlign w:val="bottom"/>
          </w:tcPr>
          <w:p w14:paraId="1D76069E" w14:textId="7E9F4F74" w:rsidR="006B5BF9" w:rsidRPr="00413D96" w:rsidRDefault="00A1321E" w:rsidP="006B5BF9">
            <w:pPr>
              <w:tabs>
                <w:tab w:val="center" w:pos="392"/>
                <w:tab w:val="right" w:pos="814"/>
                <w:tab w:val="right" w:pos="85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201</w:t>
            </w:r>
          </w:p>
        </w:tc>
        <w:tc>
          <w:tcPr>
            <w:tcW w:w="1224" w:type="dxa"/>
            <w:tcBorders>
              <w:top w:val="nil"/>
              <w:bottom w:val="single" w:sz="4" w:space="0" w:color="auto"/>
            </w:tcBorders>
            <w:shd w:val="clear" w:color="auto" w:fill="auto"/>
            <w:vAlign w:val="bottom"/>
          </w:tcPr>
          <w:p w14:paraId="53E89265" w14:textId="08200F32"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228</w:t>
            </w:r>
          </w:p>
        </w:tc>
      </w:tr>
    </w:tbl>
    <w:p w14:paraId="20F58B9D" w14:textId="050A5EEF" w:rsidR="009168BD" w:rsidRPr="00413D96" w:rsidRDefault="009168BD" w:rsidP="00BD647D">
      <w:pPr>
        <w:jc w:val="both"/>
        <w:rPr>
          <w:rFonts w:ascii="Arial" w:eastAsia="Arial Unicode MS" w:hAnsi="Arial" w:cs="Arial"/>
          <w:i/>
          <w:iCs/>
          <w:color w:val="000000"/>
          <w:sz w:val="18"/>
          <w:szCs w:val="18"/>
        </w:rPr>
      </w:pPr>
    </w:p>
    <w:p w14:paraId="1EB7E355" w14:textId="00271BD5" w:rsidR="001426D7" w:rsidRPr="00413D96" w:rsidRDefault="000D0CAD" w:rsidP="00CE7631">
      <w:pPr>
        <w:ind w:left="270" w:hanging="270"/>
        <w:jc w:val="both"/>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rPr>
        <w:t xml:space="preserve"> (</w:t>
      </w:r>
      <w:r w:rsidRPr="00413D96">
        <w:rPr>
          <w:rFonts w:ascii="Arial" w:eastAsia="Arial Unicode MS" w:hAnsi="Arial" w:cs="Arial"/>
          <w:color w:val="000000"/>
          <w:sz w:val="18"/>
          <w:szCs w:val="22"/>
          <w:vertAlign w:val="superscript"/>
          <w:lang w:val="en-US"/>
        </w:rPr>
        <w:t>*</w:t>
      </w:r>
      <w:r w:rsidRPr="00413D96">
        <w:rPr>
          <w:rFonts w:ascii="Arial" w:eastAsia="Arial Unicode MS" w:hAnsi="Arial" w:cs="Arial"/>
          <w:color w:val="000000"/>
          <w:sz w:val="18"/>
          <w:szCs w:val="18"/>
          <w:vertAlign w:val="superscript"/>
        </w:rPr>
        <w:t>)</w:t>
      </w:r>
      <w:r w:rsidR="00CE7631">
        <w:rPr>
          <w:rFonts w:ascii="Arial" w:eastAsia="Arial Unicode MS" w:hAnsi="Arial" w:cs="Arial"/>
          <w:color w:val="000000"/>
          <w:sz w:val="18"/>
          <w:szCs w:val="18"/>
          <w:vertAlign w:val="superscript"/>
        </w:rPr>
        <w:tab/>
      </w:r>
      <w:r w:rsidRPr="00413D96">
        <w:rPr>
          <w:rFonts w:ascii="Arial" w:eastAsia="Arial Unicode MS" w:hAnsi="Arial" w:cs="Arial"/>
          <w:color w:val="000000"/>
          <w:sz w:val="18"/>
          <w:szCs w:val="18"/>
        </w:rPr>
        <w:t xml:space="preserve">Amount less than Baht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million</w:t>
      </w:r>
    </w:p>
    <w:p w14:paraId="61A71101" w14:textId="77777777" w:rsidR="00B31DE2" w:rsidRPr="00413D96" w:rsidRDefault="00B31DE2" w:rsidP="00CE7631">
      <w:pPr>
        <w:ind w:left="270" w:hanging="270"/>
        <w:jc w:val="both"/>
        <w:rPr>
          <w:rFonts w:ascii="Arial" w:eastAsia="Arial Unicode MS" w:hAnsi="Arial" w:cs="Arial"/>
          <w:color w:val="000000"/>
          <w:sz w:val="18"/>
          <w:szCs w:val="18"/>
        </w:rPr>
      </w:pPr>
    </w:p>
    <w:p w14:paraId="10A388C3" w14:textId="31ABA6EB" w:rsidR="00B31DE2" w:rsidRPr="00413D96" w:rsidRDefault="00B31DE2" w:rsidP="00CE7631">
      <w:pPr>
        <w:ind w:left="270" w:hanging="270"/>
        <w:jc w:val="both"/>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rPr>
        <w:t>(</w:t>
      </w:r>
      <w:r w:rsidR="00A1321E" w:rsidRPr="00A1321E">
        <w:rPr>
          <w:rFonts w:ascii="Arial" w:eastAsia="Arial Unicode MS" w:hAnsi="Arial" w:cs="Arial"/>
          <w:color w:val="000000"/>
          <w:sz w:val="18"/>
          <w:szCs w:val="18"/>
          <w:vertAlign w:val="superscript"/>
        </w:rPr>
        <w:t>1</w:t>
      </w:r>
      <w:r w:rsidRPr="00413D96">
        <w:rPr>
          <w:rFonts w:ascii="Arial" w:eastAsia="Arial Unicode MS" w:hAnsi="Arial" w:cs="Arial"/>
          <w:color w:val="000000"/>
          <w:sz w:val="18"/>
          <w:szCs w:val="18"/>
          <w:vertAlign w:val="superscript"/>
        </w:rPr>
        <w:t>)</w:t>
      </w:r>
      <w:r w:rsidR="00CE7631">
        <w:rPr>
          <w:rFonts w:ascii="Arial" w:eastAsia="Arial Unicode MS" w:hAnsi="Arial" w:cs="Arial"/>
          <w:b/>
          <w:bCs/>
          <w:color w:val="000000"/>
          <w:sz w:val="18"/>
          <w:szCs w:val="18"/>
        </w:rPr>
        <w:tab/>
      </w:r>
      <w:r w:rsidR="00A1321E" w:rsidRPr="00A1321E">
        <w:rPr>
          <w:rFonts w:ascii="Arial" w:eastAsia="Arial Unicode MS" w:hAnsi="Arial" w:cs="Arial"/>
          <w:b/>
          <w:bCs/>
          <w:color w:val="000000"/>
          <w:sz w:val="18"/>
          <w:szCs w:val="18"/>
        </w:rPr>
        <w:t>24</w:t>
      </w:r>
      <w:r w:rsidRPr="00413D96">
        <w:rPr>
          <w:rFonts w:ascii="Arial" w:eastAsia="Arial Unicode MS" w:hAnsi="Arial" w:cs="Arial"/>
          <w:b/>
          <w:bCs/>
          <w:color w:val="000000"/>
          <w:sz w:val="18"/>
          <w:szCs w:val="18"/>
        </w:rPr>
        <w:t>M Technologies, Inc.</w:t>
      </w:r>
    </w:p>
    <w:p w14:paraId="0F98EF9A" w14:textId="77777777" w:rsidR="001426D7" w:rsidRPr="00413D96" w:rsidRDefault="001426D7" w:rsidP="00CE7631">
      <w:pPr>
        <w:ind w:left="270"/>
        <w:jc w:val="both"/>
        <w:rPr>
          <w:rFonts w:ascii="Arial" w:eastAsia="Arial Unicode MS" w:hAnsi="Arial" w:cs="Arial"/>
          <w:color w:val="000000"/>
          <w:sz w:val="18"/>
          <w:szCs w:val="18"/>
        </w:rPr>
      </w:pPr>
    </w:p>
    <w:p w14:paraId="792C9180" w14:textId="7105A280" w:rsidR="001426D7" w:rsidRPr="00413D96" w:rsidRDefault="001426D7" w:rsidP="00CE7631">
      <w:pPr>
        <w:ind w:left="27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During the </w:t>
      </w:r>
      <w:r w:rsidR="00F00B55" w:rsidRPr="00413D96">
        <w:rPr>
          <w:rFonts w:ascii="Arial" w:eastAsia="Arial Unicode MS" w:hAnsi="Arial" w:cs="Arial"/>
          <w:color w:val="000000"/>
          <w:sz w:val="18"/>
          <w:szCs w:val="18"/>
        </w:rPr>
        <w:t>year</w:t>
      </w:r>
      <w:r w:rsidRPr="00413D96">
        <w:rPr>
          <w:rFonts w:ascii="Arial" w:eastAsia="Arial Unicode MS" w:hAnsi="Arial" w:cs="Arial"/>
          <w:color w:val="000000"/>
          <w:sz w:val="18"/>
          <w:szCs w:val="18"/>
        </w:rPr>
        <w:t xml:space="preserve"> ended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w:t>
      </w:r>
      <w:r w:rsidR="000B43B8" w:rsidRPr="00413D96">
        <w:rPr>
          <w:rFonts w:ascii="Arial" w:eastAsia="Arial Unicode MS" w:hAnsi="Arial" w:cs="Arial"/>
          <w:color w:val="000000"/>
          <w:sz w:val="18"/>
          <w:szCs w:val="18"/>
        </w:rPr>
        <w:t>December</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the Company’s shareholding interests in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 xml:space="preserve">M Technologies, Inc. was decreased from </w:t>
      </w:r>
      <w:r w:rsidR="00A1321E" w:rsidRPr="00A1321E">
        <w:rPr>
          <w:rFonts w:ascii="Arial" w:eastAsia="Arial Unicode MS" w:hAnsi="Arial" w:cs="Arial"/>
          <w:color w:val="000000"/>
          <w:sz w:val="18"/>
          <w:szCs w:val="18"/>
        </w:rPr>
        <w:t>13</w:t>
      </w:r>
      <w:r w:rsidR="00085895"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59</w:t>
      </w:r>
      <w:r w:rsidRPr="00413D96">
        <w:rPr>
          <w:rFonts w:ascii="Arial" w:eastAsia="Arial Unicode MS" w:hAnsi="Arial" w:cs="Arial"/>
          <w:color w:val="000000"/>
          <w:sz w:val="18"/>
          <w:szCs w:val="18"/>
        </w:rPr>
        <w:t>% to</w:t>
      </w:r>
      <w:r w:rsidR="00085895"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11</w:t>
      </w:r>
      <w:r w:rsidR="00085895"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75</w:t>
      </w:r>
      <w:r w:rsidRPr="00413D96">
        <w:rPr>
          <w:rFonts w:ascii="Arial" w:eastAsia="Arial Unicode MS" w:hAnsi="Arial" w:cs="Arial"/>
          <w:color w:val="000000"/>
          <w:sz w:val="18"/>
          <w:szCs w:val="18"/>
        </w:rPr>
        <w:t xml:space="preserve">% since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M Technologies, Inc issued the additional shares capital and the Company waived its rights to subscribe to any additional shares in proportion to its respective shareholding.</w:t>
      </w:r>
    </w:p>
    <w:p w14:paraId="6AC98743" w14:textId="5440CBDE" w:rsidR="00901EAC" w:rsidRPr="00413D96" w:rsidRDefault="00901EAC" w:rsidP="001426D7">
      <w:pPr>
        <w:ind w:left="170"/>
        <w:jc w:val="both"/>
        <w:rPr>
          <w:rFonts w:ascii="Arial" w:eastAsia="Arial Unicode MS" w:hAnsi="Arial" w:cs="Arial"/>
          <w:color w:val="000000"/>
          <w:sz w:val="18"/>
          <w:szCs w:val="18"/>
        </w:rPr>
      </w:pPr>
    </w:p>
    <w:p w14:paraId="06F9BF82" w14:textId="6D6F3AE8" w:rsidR="007C0300" w:rsidRPr="00413D96" w:rsidRDefault="007C0300" w:rsidP="00BD647D">
      <w:pPr>
        <w:jc w:val="both"/>
        <w:rPr>
          <w:rFonts w:ascii="Arial" w:eastAsia="Arial Unicode MS" w:hAnsi="Arial" w:cs="Arial"/>
          <w:color w:val="000000"/>
          <w:sz w:val="18"/>
          <w:szCs w:val="18"/>
        </w:rPr>
      </w:pPr>
      <w:r w:rsidRPr="00413D96">
        <w:rPr>
          <w:rFonts w:ascii="Arial" w:eastAsia="Arial Unicode MS" w:hAnsi="Arial" w:cs="Arial"/>
          <w:i/>
          <w:iCs/>
          <w:color w:val="000000"/>
          <w:sz w:val="18"/>
          <w:szCs w:val="18"/>
        </w:rPr>
        <w:br w:type="page"/>
      </w:r>
    </w:p>
    <w:p w14:paraId="30E74DCD" w14:textId="77777777" w:rsidR="00DD491B" w:rsidRPr="00413D96" w:rsidRDefault="00DD491B" w:rsidP="00BD647D">
      <w:pPr>
        <w:jc w:val="both"/>
        <w:rPr>
          <w:rFonts w:ascii="Arial" w:eastAsia="Arial Unicode MS" w:hAnsi="Arial" w:cs="Arial"/>
          <w:color w:val="000000"/>
          <w:sz w:val="18"/>
          <w:szCs w:val="18"/>
        </w:rPr>
      </w:pPr>
    </w:p>
    <w:p w14:paraId="36349DEB" w14:textId="3BAB2CED" w:rsidR="009168BD" w:rsidRPr="00413D96" w:rsidRDefault="009168BD"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The details of</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financial assets measured at fair value through other comprehensive income are as follows</w:t>
      </w:r>
      <w:r w:rsidRPr="00413D96">
        <w:rPr>
          <w:rFonts w:ascii="Arial" w:eastAsia="Arial Unicode MS" w:hAnsi="Arial" w:cs="Arial"/>
          <w:color w:val="000000"/>
          <w:sz w:val="18"/>
          <w:szCs w:val="18"/>
          <w:cs/>
        </w:rPr>
        <w:t xml:space="preserve">: </w:t>
      </w:r>
    </w:p>
    <w:p w14:paraId="1B9B02FC" w14:textId="77777777" w:rsidR="00DC6A9C" w:rsidRPr="00413D96" w:rsidRDefault="00DC6A9C" w:rsidP="00BD647D">
      <w:pPr>
        <w:jc w:val="both"/>
        <w:rPr>
          <w:rFonts w:ascii="Arial" w:eastAsia="Arial Unicode MS" w:hAnsi="Arial" w:cs="Arial"/>
          <w:color w:val="000000"/>
          <w:sz w:val="18"/>
          <w:szCs w:val="18"/>
        </w:rPr>
      </w:pPr>
    </w:p>
    <w:tbl>
      <w:tblPr>
        <w:tblW w:w="15394" w:type="dxa"/>
        <w:tblInd w:w="9"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413D96" w14:paraId="7C7BA264" w14:textId="77777777" w:rsidTr="00E417C7">
        <w:trPr>
          <w:cantSplit/>
        </w:trPr>
        <w:tc>
          <w:tcPr>
            <w:tcW w:w="4781" w:type="dxa"/>
            <w:tcBorders>
              <w:top w:val="nil"/>
              <w:bottom w:val="nil"/>
            </w:tcBorders>
            <w:shd w:val="clear" w:color="auto" w:fill="auto"/>
          </w:tcPr>
          <w:p w14:paraId="24CE4362"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shd w:val="clear" w:color="auto" w:fill="auto"/>
          </w:tcPr>
          <w:p w14:paraId="17FBC52B" w14:textId="77777777" w:rsidR="007C0300" w:rsidRPr="00413D96" w:rsidRDefault="007C0300" w:rsidP="00245731">
            <w:pPr>
              <w:ind w:right="-72"/>
              <w:jc w:val="right"/>
              <w:rPr>
                <w:rFonts w:ascii="Arial" w:eastAsia="Arial Unicode MS" w:hAnsi="Arial" w:cs="Arial"/>
                <w:color w:val="000000"/>
                <w:sz w:val="18"/>
                <w:szCs w:val="18"/>
              </w:rPr>
            </w:pPr>
          </w:p>
        </w:tc>
        <w:tc>
          <w:tcPr>
            <w:tcW w:w="7344" w:type="dxa"/>
            <w:gridSpan w:val="6"/>
            <w:tcBorders>
              <w:top w:val="nil"/>
              <w:bottom w:val="single" w:sz="4" w:space="0" w:color="auto"/>
            </w:tcBorders>
            <w:shd w:val="clear" w:color="auto" w:fill="auto"/>
          </w:tcPr>
          <w:p w14:paraId="30C7CFCC" w14:textId="77777777" w:rsidR="007C0300" w:rsidRPr="00413D96" w:rsidRDefault="007C0300" w:rsidP="00422CB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rPr>
              <w:t>Separate financial statements</w:t>
            </w:r>
          </w:p>
        </w:tc>
      </w:tr>
      <w:tr w:rsidR="007C0300" w:rsidRPr="00413D96" w14:paraId="2354BCB0" w14:textId="77777777" w:rsidTr="004B78DD">
        <w:trPr>
          <w:cantSplit/>
        </w:trPr>
        <w:tc>
          <w:tcPr>
            <w:tcW w:w="4781" w:type="dxa"/>
            <w:tcBorders>
              <w:top w:val="nil"/>
              <w:bottom w:val="nil"/>
            </w:tcBorders>
            <w:shd w:val="clear" w:color="auto" w:fill="auto"/>
          </w:tcPr>
          <w:p w14:paraId="2E11DC00"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shd w:val="clear" w:color="auto" w:fill="auto"/>
          </w:tcPr>
          <w:p w14:paraId="7E31C7A2" w14:textId="77777777" w:rsidR="007C0300" w:rsidRPr="00413D96" w:rsidRDefault="007C0300" w:rsidP="00245731">
            <w:pPr>
              <w:ind w:right="-72"/>
              <w:jc w:val="right"/>
              <w:rPr>
                <w:rFonts w:ascii="Arial" w:eastAsia="Arial Unicode MS" w:hAnsi="Arial" w:cs="Arial"/>
                <w:color w:val="000000"/>
                <w:sz w:val="18"/>
                <w:szCs w:val="18"/>
              </w:rPr>
            </w:pPr>
          </w:p>
        </w:tc>
        <w:tc>
          <w:tcPr>
            <w:tcW w:w="2448" w:type="dxa"/>
            <w:gridSpan w:val="2"/>
            <w:tcBorders>
              <w:top w:val="nil"/>
              <w:bottom w:val="single" w:sz="4" w:space="0" w:color="auto"/>
            </w:tcBorders>
            <w:shd w:val="clear" w:color="auto" w:fill="auto"/>
            <w:vAlign w:val="bottom"/>
          </w:tcPr>
          <w:p w14:paraId="56C497AC"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Portion of shares held</w:t>
            </w:r>
          </w:p>
          <w:p w14:paraId="4EFB8B35"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by the Company</w:t>
            </w:r>
          </w:p>
        </w:tc>
        <w:tc>
          <w:tcPr>
            <w:tcW w:w="2448" w:type="dxa"/>
            <w:gridSpan w:val="2"/>
            <w:tcBorders>
              <w:top w:val="nil"/>
              <w:bottom w:val="single" w:sz="4" w:space="0" w:color="auto"/>
            </w:tcBorders>
            <w:shd w:val="clear" w:color="auto" w:fill="auto"/>
            <w:vAlign w:val="bottom"/>
          </w:tcPr>
          <w:p w14:paraId="6EB9EDB2" w14:textId="77777777" w:rsidR="005A4374"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 xml:space="preserve">Measured at fair value through other </w:t>
            </w:r>
          </w:p>
          <w:p w14:paraId="60B5229B" w14:textId="77777777" w:rsidR="005A4374"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comprehensive</w:t>
            </w:r>
          </w:p>
          <w:p w14:paraId="23185569" w14:textId="6DE0B60E"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779158DC" w14:textId="77777777"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Dividend income</w:t>
            </w:r>
          </w:p>
          <w:p w14:paraId="1E0AE736" w14:textId="31170E6A" w:rsidR="007C0300" w:rsidRPr="00413D96"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 xml:space="preserve">during the </w:t>
            </w:r>
            <w:r w:rsidR="00F00B55" w:rsidRPr="00413D96">
              <w:rPr>
                <w:rFonts w:ascii="Arial" w:eastAsia="Arial Unicode MS" w:hAnsi="Arial" w:cs="Arial"/>
                <w:b/>
                <w:bCs/>
                <w:color w:val="000000"/>
                <w:sz w:val="18"/>
                <w:szCs w:val="18"/>
                <w:lang w:bidi="th-TH"/>
              </w:rPr>
              <w:t>year</w:t>
            </w:r>
          </w:p>
        </w:tc>
      </w:tr>
      <w:tr w:rsidR="007C0300" w:rsidRPr="00413D96" w14:paraId="58BE8C78" w14:textId="77777777" w:rsidTr="004B78DD">
        <w:trPr>
          <w:cantSplit/>
        </w:trPr>
        <w:tc>
          <w:tcPr>
            <w:tcW w:w="4781" w:type="dxa"/>
            <w:tcBorders>
              <w:top w:val="nil"/>
              <w:bottom w:val="nil"/>
            </w:tcBorders>
            <w:shd w:val="clear" w:color="auto" w:fill="auto"/>
          </w:tcPr>
          <w:p w14:paraId="03215B3A"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shd w:val="clear" w:color="auto" w:fill="auto"/>
          </w:tcPr>
          <w:p w14:paraId="31B560BE"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164D13FF" w14:textId="241F314B"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2604E63F" w14:textId="5B45B895"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c>
          <w:tcPr>
            <w:tcW w:w="1224" w:type="dxa"/>
            <w:tcBorders>
              <w:top w:val="nil"/>
              <w:bottom w:val="nil"/>
            </w:tcBorders>
            <w:shd w:val="clear" w:color="auto" w:fill="auto"/>
          </w:tcPr>
          <w:p w14:paraId="2501B2BD" w14:textId="740E0967"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4D32CACF" w14:textId="1D7C3F57"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c>
          <w:tcPr>
            <w:tcW w:w="1224" w:type="dxa"/>
            <w:tcBorders>
              <w:top w:val="nil"/>
              <w:bottom w:val="nil"/>
            </w:tcBorders>
            <w:shd w:val="clear" w:color="auto" w:fill="auto"/>
          </w:tcPr>
          <w:p w14:paraId="309B5259" w14:textId="5B83D8C9"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2024</w:t>
            </w:r>
          </w:p>
        </w:tc>
        <w:tc>
          <w:tcPr>
            <w:tcW w:w="1224" w:type="dxa"/>
            <w:tcBorders>
              <w:top w:val="nil"/>
              <w:bottom w:val="nil"/>
            </w:tcBorders>
            <w:shd w:val="clear" w:color="auto" w:fill="auto"/>
          </w:tcPr>
          <w:p w14:paraId="51B2F06E" w14:textId="2C8A1D9F" w:rsidR="007C0300" w:rsidRPr="00413D96" w:rsidRDefault="00A1321E"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1321E">
              <w:rPr>
                <w:rFonts w:ascii="Arial" w:eastAsia="Arial Unicode MS" w:hAnsi="Arial" w:cs="Arial"/>
                <w:b/>
                <w:bCs/>
                <w:color w:val="000000"/>
                <w:sz w:val="18"/>
                <w:szCs w:val="18"/>
                <w:lang w:bidi="th-TH"/>
              </w:rPr>
              <w:t>2023</w:t>
            </w:r>
          </w:p>
        </w:tc>
      </w:tr>
      <w:tr w:rsidR="007C0300" w:rsidRPr="00413D96" w14:paraId="58907815" w14:textId="77777777" w:rsidTr="004B78DD">
        <w:trPr>
          <w:cantSplit/>
        </w:trPr>
        <w:tc>
          <w:tcPr>
            <w:tcW w:w="4781" w:type="dxa"/>
            <w:tcBorders>
              <w:top w:val="nil"/>
              <w:bottom w:val="single" w:sz="4" w:space="0" w:color="auto"/>
            </w:tcBorders>
            <w:shd w:val="clear" w:color="auto" w:fill="auto"/>
          </w:tcPr>
          <w:p w14:paraId="211FAFA3" w14:textId="77777777" w:rsidR="007C0300" w:rsidRPr="00413D96" w:rsidRDefault="007C0300" w:rsidP="00245731">
            <w:pPr>
              <w:ind w:left="161" w:right="-72" w:hanging="270"/>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Company</w:t>
            </w:r>
          </w:p>
        </w:tc>
        <w:tc>
          <w:tcPr>
            <w:tcW w:w="3269" w:type="dxa"/>
            <w:tcBorders>
              <w:top w:val="nil"/>
              <w:bottom w:val="single" w:sz="4" w:space="0" w:color="auto"/>
            </w:tcBorders>
            <w:shd w:val="clear" w:color="auto" w:fill="auto"/>
          </w:tcPr>
          <w:p w14:paraId="57A1C419" w14:textId="77777777" w:rsidR="007C0300" w:rsidRPr="00413D96" w:rsidRDefault="007C0300" w:rsidP="00245731">
            <w:pPr>
              <w:ind w:right="-7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Business</w:t>
            </w:r>
          </w:p>
        </w:tc>
        <w:tc>
          <w:tcPr>
            <w:tcW w:w="1224" w:type="dxa"/>
            <w:tcBorders>
              <w:top w:val="nil"/>
              <w:bottom w:val="single" w:sz="4" w:space="0" w:color="auto"/>
            </w:tcBorders>
            <w:shd w:val="clear" w:color="auto" w:fill="auto"/>
          </w:tcPr>
          <w:p w14:paraId="73ECE2A6"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413D96">
              <w:rPr>
                <w:rFonts w:ascii="Arial" w:eastAsia="Arial Unicode MS" w:hAnsi="Arial" w:cs="Arial"/>
                <w:b/>
                <w:bCs/>
                <w:color w:val="000000"/>
                <w:sz w:val="18"/>
                <w:szCs w:val="18"/>
                <w:lang w:bidi="th-TH"/>
              </w:rPr>
              <w:t>%</w:t>
            </w:r>
          </w:p>
        </w:tc>
        <w:tc>
          <w:tcPr>
            <w:tcW w:w="1224" w:type="dxa"/>
            <w:tcBorders>
              <w:top w:val="nil"/>
              <w:bottom w:val="single" w:sz="4" w:space="0" w:color="auto"/>
            </w:tcBorders>
            <w:shd w:val="clear" w:color="auto" w:fill="auto"/>
          </w:tcPr>
          <w:p w14:paraId="61BFE5E6" w14:textId="77777777" w:rsidR="007C0300" w:rsidRPr="00413D96"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413D96">
              <w:rPr>
                <w:rFonts w:ascii="Arial" w:eastAsia="Arial Unicode MS" w:hAnsi="Arial" w:cs="Arial"/>
                <w:b/>
                <w:bCs/>
                <w:color w:val="000000"/>
                <w:sz w:val="18"/>
                <w:szCs w:val="18"/>
                <w:lang w:bidi="th-TH"/>
              </w:rPr>
              <w:t>%</w:t>
            </w:r>
          </w:p>
        </w:tc>
        <w:tc>
          <w:tcPr>
            <w:tcW w:w="1224" w:type="dxa"/>
            <w:tcBorders>
              <w:top w:val="nil"/>
              <w:bottom w:val="single" w:sz="4" w:space="0" w:color="auto"/>
            </w:tcBorders>
            <w:shd w:val="clear" w:color="auto" w:fill="auto"/>
          </w:tcPr>
          <w:p w14:paraId="19E3A277"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4CDC7703"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40CE8861"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24" w:type="dxa"/>
            <w:tcBorders>
              <w:top w:val="nil"/>
              <w:bottom w:val="single" w:sz="4" w:space="0" w:color="auto"/>
            </w:tcBorders>
            <w:shd w:val="clear" w:color="auto" w:fill="auto"/>
          </w:tcPr>
          <w:p w14:paraId="4E52C65B" w14:textId="77777777" w:rsidR="007C0300" w:rsidRPr="00413D96" w:rsidRDefault="007C0300" w:rsidP="00245731">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7C0300" w:rsidRPr="00413D96" w14:paraId="54324B0F" w14:textId="77777777" w:rsidTr="004B78DD">
        <w:trPr>
          <w:cantSplit/>
        </w:trPr>
        <w:tc>
          <w:tcPr>
            <w:tcW w:w="4781" w:type="dxa"/>
            <w:tcBorders>
              <w:top w:val="single" w:sz="4" w:space="0" w:color="auto"/>
              <w:bottom w:val="nil"/>
            </w:tcBorders>
            <w:shd w:val="clear" w:color="auto" w:fill="auto"/>
          </w:tcPr>
          <w:p w14:paraId="395BB477"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single" w:sz="4" w:space="0" w:color="auto"/>
              <w:bottom w:val="nil"/>
            </w:tcBorders>
            <w:shd w:val="clear" w:color="auto" w:fill="auto"/>
          </w:tcPr>
          <w:p w14:paraId="0E271638"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0C8C25C8"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77922F69"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3E31D378"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188A740B"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12928E7C"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tcPr>
          <w:p w14:paraId="1B70DF46" w14:textId="77777777" w:rsidR="007C0300" w:rsidRPr="00413D96" w:rsidRDefault="007C0300" w:rsidP="00245731">
            <w:pPr>
              <w:ind w:right="-72"/>
              <w:jc w:val="right"/>
              <w:rPr>
                <w:rFonts w:ascii="Arial" w:eastAsia="Arial Unicode MS" w:hAnsi="Arial" w:cs="Arial"/>
                <w:color w:val="000000"/>
                <w:sz w:val="18"/>
                <w:szCs w:val="18"/>
              </w:rPr>
            </w:pPr>
          </w:p>
        </w:tc>
      </w:tr>
      <w:tr w:rsidR="007C0300" w:rsidRPr="00413D96" w14:paraId="32B93BDC" w14:textId="77777777" w:rsidTr="004B78DD">
        <w:trPr>
          <w:cantSplit/>
        </w:trPr>
        <w:tc>
          <w:tcPr>
            <w:tcW w:w="4781" w:type="dxa"/>
            <w:tcBorders>
              <w:top w:val="nil"/>
              <w:bottom w:val="nil"/>
            </w:tcBorders>
            <w:shd w:val="clear" w:color="auto" w:fill="auto"/>
          </w:tcPr>
          <w:p w14:paraId="287654FE" w14:textId="77777777" w:rsidR="007C0300" w:rsidRPr="00413D96" w:rsidRDefault="007C0300" w:rsidP="00245731">
            <w:pPr>
              <w:ind w:left="161" w:right="-72" w:hanging="270"/>
              <w:rPr>
                <w:rFonts w:ascii="Arial" w:eastAsia="Arial Unicode MS" w:hAnsi="Arial" w:cs="Arial"/>
                <w:b/>
                <w:bCs/>
                <w:color w:val="000000"/>
                <w:sz w:val="18"/>
                <w:szCs w:val="18"/>
                <w:u w:val="single"/>
              </w:rPr>
            </w:pPr>
            <w:r w:rsidRPr="00413D96">
              <w:rPr>
                <w:rFonts w:ascii="Arial" w:eastAsia="Arial Unicode MS" w:hAnsi="Arial" w:cs="Arial"/>
                <w:b/>
                <w:bCs/>
                <w:color w:val="000000"/>
                <w:sz w:val="18"/>
                <w:szCs w:val="18"/>
                <w:u w:val="single"/>
              </w:rPr>
              <w:t>Other non-marketable equity securities</w:t>
            </w:r>
          </w:p>
        </w:tc>
        <w:tc>
          <w:tcPr>
            <w:tcW w:w="3269" w:type="dxa"/>
            <w:tcBorders>
              <w:top w:val="nil"/>
              <w:bottom w:val="nil"/>
            </w:tcBorders>
            <w:shd w:val="clear" w:color="auto" w:fill="auto"/>
          </w:tcPr>
          <w:p w14:paraId="5EA7663E"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nil"/>
              <w:bottom w:val="nil"/>
            </w:tcBorders>
            <w:shd w:val="clear" w:color="auto" w:fill="auto"/>
          </w:tcPr>
          <w:p w14:paraId="570A4DC9"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4156FC20"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411324E0"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167A89A2"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75FEC0AC" w14:textId="77777777" w:rsidR="007C0300" w:rsidRPr="00413D96"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493288DC" w14:textId="77777777" w:rsidR="007C0300" w:rsidRPr="00413D96" w:rsidRDefault="007C0300" w:rsidP="00245731">
            <w:pPr>
              <w:ind w:right="-72"/>
              <w:jc w:val="right"/>
              <w:rPr>
                <w:rFonts w:ascii="Arial" w:eastAsia="Arial Unicode MS" w:hAnsi="Arial" w:cs="Arial"/>
                <w:color w:val="000000"/>
                <w:sz w:val="18"/>
                <w:szCs w:val="18"/>
              </w:rPr>
            </w:pPr>
          </w:p>
        </w:tc>
      </w:tr>
      <w:tr w:rsidR="007C0300" w:rsidRPr="00413D96" w14:paraId="1186AE48" w14:textId="77777777" w:rsidTr="004B78DD">
        <w:trPr>
          <w:cantSplit/>
        </w:trPr>
        <w:tc>
          <w:tcPr>
            <w:tcW w:w="4781" w:type="dxa"/>
            <w:tcBorders>
              <w:top w:val="nil"/>
              <w:bottom w:val="nil"/>
            </w:tcBorders>
            <w:shd w:val="clear" w:color="auto" w:fill="auto"/>
          </w:tcPr>
          <w:p w14:paraId="073A3BE5" w14:textId="77777777" w:rsidR="007C0300" w:rsidRPr="00413D96"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shd w:val="clear" w:color="auto" w:fill="auto"/>
          </w:tcPr>
          <w:p w14:paraId="601872EB"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nil"/>
              <w:bottom w:val="nil"/>
            </w:tcBorders>
            <w:shd w:val="clear" w:color="auto" w:fill="auto"/>
          </w:tcPr>
          <w:p w14:paraId="24FD7A17"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2B417A3B"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9FAF3EA"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B6C209C"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E2C013F"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938C266"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r>
      <w:tr w:rsidR="007C0300" w:rsidRPr="00413D96" w14:paraId="66B5DFCC" w14:textId="77777777" w:rsidTr="004B78DD">
        <w:trPr>
          <w:cantSplit/>
        </w:trPr>
        <w:tc>
          <w:tcPr>
            <w:tcW w:w="4781" w:type="dxa"/>
            <w:tcBorders>
              <w:top w:val="nil"/>
              <w:bottom w:val="nil"/>
            </w:tcBorders>
            <w:shd w:val="clear" w:color="auto" w:fill="auto"/>
          </w:tcPr>
          <w:p w14:paraId="76D8B0EE" w14:textId="77777777" w:rsidR="007C0300" w:rsidRPr="00413D96" w:rsidRDefault="007C0300" w:rsidP="00245731">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Ordinary shares</w:t>
            </w:r>
          </w:p>
        </w:tc>
        <w:tc>
          <w:tcPr>
            <w:tcW w:w="3269" w:type="dxa"/>
            <w:tcBorders>
              <w:top w:val="nil"/>
              <w:bottom w:val="nil"/>
            </w:tcBorders>
            <w:shd w:val="clear" w:color="auto" w:fill="auto"/>
          </w:tcPr>
          <w:p w14:paraId="7208A42D" w14:textId="77777777" w:rsidR="007C0300" w:rsidRPr="00413D96" w:rsidRDefault="007C0300" w:rsidP="00245731">
            <w:pPr>
              <w:ind w:right="-72"/>
              <w:rPr>
                <w:rFonts w:ascii="Arial" w:eastAsia="Arial Unicode MS" w:hAnsi="Arial" w:cs="Arial"/>
                <w:color w:val="000000"/>
                <w:sz w:val="18"/>
                <w:szCs w:val="18"/>
              </w:rPr>
            </w:pPr>
          </w:p>
        </w:tc>
        <w:tc>
          <w:tcPr>
            <w:tcW w:w="1224" w:type="dxa"/>
            <w:tcBorders>
              <w:top w:val="nil"/>
              <w:bottom w:val="nil"/>
            </w:tcBorders>
            <w:shd w:val="clear" w:color="auto" w:fill="auto"/>
          </w:tcPr>
          <w:p w14:paraId="508F4D28"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tcPr>
          <w:p w14:paraId="248FC648"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AB68E53"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87EDBA6" w14:textId="77777777" w:rsidR="007C0300" w:rsidRPr="00413D96"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05BD2C73"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55EF3A5" w14:textId="77777777" w:rsidR="007C0300" w:rsidRPr="00413D96"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r>
      <w:tr w:rsidR="006B5BF9" w:rsidRPr="00413D96" w14:paraId="1FBDEEB5" w14:textId="77777777" w:rsidTr="004B78DD">
        <w:trPr>
          <w:cantSplit/>
        </w:trPr>
        <w:tc>
          <w:tcPr>
            <w:tcW w:w="4781" w:type="dxa"/>
            <w:tcBorders>
              <w:top w:val="nil"/>
              <w:bottom w:val="nil"/>
            </w:tcBorders>
            <w:shd w:val="clear" w:color="auto" w:fill="auto"/>
          </w:tcPr>
          <w:p w14:paraId="6A5793A9"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Ratchaburi Power Company Limited</w:t>
            </w:r>
          </w:p>
        </w:tc>
        <w:tc>
          <w:tcPr>
            <w:tcW w:w="3269" w:type="dxa"/>
            <w:tcBorders>
              <w:top w:val="nil"/>
              <w:bottom w:val="nil"/>
            </w:tcBorders>
            <w:shd w:val="clear" w:color="auto" w:fill="auto"/>
          </w:tcPr>
          <w:p w14:paraId="3CC8B294" w14:textId="77777777" w:rsidR="006B5BF9" w:rsidRPr="00413D96" w:rsidRDefault="006B5BF9" w:rsidP="002D02BB">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Generate and supply electricity</w:t>
            </w:r>
          </w:p>
        </w:tc>
        <w:tc>
          <w:tcPr>
            <w:tcW w:w="1224" w:type="dxa"/>
            <w:tcBorders>
              <w:top w:val="nil"/>
              <w:bottom w:val="nil"/>
            </w:tcBorders>
            <w:shd w:val="clear" w:color="auto" w:fill="auto"/>
            <w:vAlign w:val="bottom"/>
          </w:tcPr>
          <w:p w14:paraId="7A77BF17" w14:textId="1A5CD2AD"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bottom w:val="nil"/>
            </w:tcBorders>
            <w:shd w:val="clear" w:color="auto" w:fill="auto"/>
            <w:vAlign w:val="bottom"/>
          </w:tcPr>
          <w:p w14:paraId="5EEAC1B3" w14:textId="1E3373A7"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224" w:type="dxa"/>
            <w:tcBorders>
              <w:top w:val="nil"/>
              <w:left w:val="nil"/>
              <w:bottom w:val="nil"/>
              <w:right w:val="nil"/>
            </w:tcBorders>
            <w:shd w:val="clear" w:color="auto" w:fill="auto"/>
            <w:vAlign w:val="bottom"/>
          </w:tcPr>
          <w:p w14:paraId="6F15E30A" w14:textId="2F8F8746"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648</w:t>
            </w:r>
          </w:p>
        </w:tc>
        <w:tc>
          <w:tcPr>
            <w:tcW w:w="1224" w:type="dxa"/>
            <w:tcBorders>
              <w:top w:val="nil"/>
              <w:bottom w:val="nil"/>
            </w:tcBorders>
            <w:shd w:val="clear" w:color="auto" w:fill="auto"/>
            <w:vAlign w:val="bottom"/>
          </w:tcPr>
          <w:p w14:paraId="35B3EFDE" w14:textId="275F98C5" w:rsidR="006B5BF9" w:rsidRPr="00413D96" w:rsidRDefault="00A1321E" w:rsidP="006B5BF9">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742</w:t>
            </w:r>
          </w:p>
        </w:tc>
        <w:tc>
          <w:tcPr>
            <w:tcW w:w="1224" w:type="dxa"/>
            <w:tcBorders>
              <w:top w:val="nil"/>
              <w:left w:val="nil"/>
              <w:bottom w:val="nil"/>
              <w:right w:val="nil"/>
            </w:tcBorders>
            <w:shd w:val="clear" w:color="auto" w:fill="auto"/>
            <w:vAlign w:val="bottom"/>
          </w:tcPr>
          <w:p w14:paraId="5305ED97" w14:textId="7D517A23" w:rsidR="006B5BF9" w:rsidRPr="00413D96" w:rsidRDefault="00A1321E" w:rsidP="006B5BF9">
            <w:pPr>
              <w:tabs>
                <w:tab w:val="center" w:pos="392"/>
                <w:tab w:val="right" w:pos="81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194</w:t>
            </w:r>
          </w:p>
        </w:tc>
        <w:tc>
          <w:tcPr>
            <w:tcW w:w="1224" w:type="dxa"/>
            <w:tcBorders>
              <w:top w:val="nil"/>
              <w:bottom w:val="nil"/>
            </w:tcBorders>
            <w:shd w:val="clear" w:color="auto" w:fill="auto"/>
            <w:vAlign w:val="bottom"/>
          </w:tcPr>
          <w:p w14:paraId="2578A0CF" w14:textId="12E2A0C5"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225</w:t>
            </w:r>
          </w:p>
        </w:tc>
      </w:tr>
      <w:tr w:rsidR="006B5BF9" w:rsidRPr="00413D96" w14:paraId="6E862537" w14:textId="77777777" w:rsidTr="004B78DD">
        <w:trPr>
          <w:cantSplit/>
        </w:trPr>
        <w:tc>
          <w:tcPr>
            <w:tcW w:w="4781" w:type="dxa"/>
            <w:tcBorders>
              <w:top w:val="nil"/>
              <w:bottom w:val="nil"/>
            </w:tcBorders>
            <w:shd w:val="clear" w:color="auto" w:fill="auto"/>
          </w:tcPr>
          <w:p w14:paraId="547B507F"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San Palung Social Enterprise Company Limited</w:t>
            </w:r>
          </w:p>
        </w:tc>
        <w:tc>
          <w:tcPr>
            <w:tcW w:w="3269" w:type="dxa"/>
            <w:tcBorders>
              <w:top w:val="nil"/>
              <w:bottom w:val="nil"/>
            </w:tcBorders>
            <w:shd w:val="clear" w:color="auto" w:fill="auto"/>
          </w:tcPr>
          <w:p w14:paraId="19CC0190" w14:textId="77777777" w:rsidR="006B5BF9" w:rsidRPr="00413D96" w:rsidRDefault="006B5BF9" w:rsidP="002D02BB">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Social enterprise</w:t>
            </w:r>
          </w:p>
        </w:tc>
        <w:tc>
          <w:tcPr>
            <w:tcW w:w="1224" w:type="dxa"/>
            <w:tcBorders>
              <w:top w:val="nil"/>
              <w:bottom w:val="nil"/>
            </w:tcBorders>
            <w:shd w:val="clear" w:color="auto" w:fill="auto"/>
            <w:vAlign w:val="bottom"/>
          </w:tcPr>
          <w:p w14:paraId="4264BA98" w14:textId="0F21EC13"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224" w:type="dxa"/>
            <w:tcBorders>
              <w:top w:val="nil"/>
              <w:bottom w:val="nil"/>
            </w:tcBorders>
            <w:shd w:val="clear" w:color="auto" w:fill="auto"/>
            <w:vAlign w:val="bottom"/>
          </w:tcPr>
          <w:p w14:paraId="2D57256C" w14:textId="405EB7CA"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224" w:type="dxa"/>
            <w:tcBorders>
              <w:top w:val="nil"/>
              <w:left w:val="nil"/>
              <w:bottom w:val="nil"/>
              <w:right w:val="nil"/>
            </w:tcBorders>
            <w:shd w:val="clear" w:color="auto" w:fill="auto"/>
            <w:vAlign w:val="bottom"/>
          </w:tcPr>
          <w:p w14:paraId="03436FAA" w14:textId="5F625EEE"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24" w:type="dxa"/>
            <w:tcBorders>
              <w:top w:val="nil"/>
              <w:bottom w:val="nil"/>
            </w:tcBorders>
            <w:shd w:val="clear" w:color="auto" w:fill="auto"/>
            <w:vAlign w:val="bottom"/>
          </w:tcPr>
          <w:p w14:paraId="4D1F6E8D" w14:textId="5930ACC2"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24" w:type="dxa"/>
            <w:tcBorders>
              <w:top w:val="nil"/>
              <w:left w:val="nil"/>
              <w:bottom w:val="nil"/>
              <w:right w:val="nil"/>
            </w:tcBorders>
            <w:shd w:val="clear" w:color="auto" w:fill="auto"/>
            <w:vAlign w:val="bottom"/>
          </w:tcPr>
          <w:p w14:paraId="49E0EDFE" w14:textId="0A4891E8" w:rsidR="006B5BF9" w:rsidRPr="00413D96" w:rsidRDefault="006B5BF9" w:rsidP="006B5BF9">
            <w:pPr>
              <w:tabs>
                <w:tab w:val="center" w:pos="392"/>
                <w:tab w:val="right" w:pos="814"/>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224" w:type="dxa"/>
            <w:tcBorders>
              <w:top w:val="nil"/>
              <w:bottom w:val="nil"/>
            </w:tcBorders>
            <w:shd w:val="clear" w:color="auto" w:fill="auto"/>
            <w:vAlign w:val="bottom"/>
          </w:tcPr>
          <w:p w14:paraId="551700CA" w14:textId="32BE1C46"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lang w:val="en-US"/>
              </w:rPr>
              <w:t>-</w:t>
            </w:r>
          </w:p>
        </w:tc>
      </w:tr>
      <w:tr w:rsidR="006B5BF9" w:rsidRPr="00413D96" w14:paraId="7C4862FD" w14:textId="77777777" w:rsidTr="004B78DD">
        <w:trPr>
          <w:cantSplit/>
        </w:trPr>
        <w:tc>
          <w:tcPr>
            <w:tcW w:w="4781" w:type="dxa"/>
            <w:tcBorders>
              <w:top w:val="nil"/>
              <w:bottom w:val="nil"/>
            </w:tcBorders>
            <w:shd w:val="clear" w:color="auto" w:fill="auto"/>
          </w:tcPr>
          <w:p w14:paraId="2B4E9509" w14:textId="77777777" w:rsidR="006B5BF9" w:rsidRPr="00413D96" w:rsidRDefault="006B5BF9" w:rsidP="006B5BF9">
            <w:pPr>
              <w:ind w:left="161" w:right="-74" w:hanging="270"/>
              <w:rPr>
                <w:rFonts w:ascii="Arial" w:eastAsia="Arial Unicode MS" w:hAnsi="Arial" w:cs="Arial"/>
                <w:color w:val="000000"/>
                <w:sz w:val="18"/>
                <w:szCs w:val="18"/>
              </w:rPr>
            </w:pPr>
          </w:p>
        </w:tc>
        <w:tc>
          <w:tcPr>
            <w:tcW w:w="3269" w:type="dxa"/>
            <w:tcBorders>
              <w:top w:val="nil"/>
              <w:bottom w:val="nil"/>
            </w:tcBorders>
            <w:shd w:val="clear" w:color="auto" w:fill="auto"/>
          </w:tcPr>
          <w:p w14:paraId="00B83D09" w14:textId="77777777" w:rsidR="006B5BF9" w:rsidRPr="00413D96" w:rsidRDefault="006B5BF9" w:rsidP="002D02BB">
            <w:pPr>
              <w:ind w:right="-72"/>
              <w:jc w:val="center"/>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70A2FAD"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1CD3DC8A"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left w:val="nil"/>
              <w:bottom w:val="nil"/>
              <w:right w:val="nil"/>
            </w:tcBorders>
            <w:shd w:val="clear" w:color="auto" w:fill="auto"/>
            <w:vAlign w:val="bottom"/>
          </w:tcPr>
          <w:p w14:paraId="06C04D2A"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1A5CEC1F"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left w:val="nil"/>
              <w:bottom w:val="nil"/>
              <w:right w:val="nil"/>
            </w:tcBorders>
            <w:shd w:val="clear" w:color="auto" w:fill="auto"/>
            <w:vAlign w:val="bottom"/>
          </w:tcPr>
          <w:p w14:paraId="79DB2D03"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685ABE6E"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45C3783B" w14:textId="77777777" w:rsidTr="004B78DD">
        <w:trPr>
          <w:cantSplit/>
        </w:trPr>
        <w:tc>
          <w:tcPr>
            <w:tcW w:w="4781" w:type="dxa"/>
            <w:tcBorders>
              <w:top w:val="nil"/>
              <w:bottom w:val="nil"/>
            </w:tcBorders>
            <w:shd w:val="clear" w:color="auto" w:fill="auto"/>
          </w:tcPr>
          <w:p w14:paraId="000A8CBC"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Preferred shares</w:t>
            </w:r>
          </w:p>
        </w:tc>
        <w:tc>
          <w:tcPr>
            <w:tcW w:w="3269" w:type="dxa"/>
            <w:tcBorders>
              <w:top w:val="nil"/>
              <w:bottom w:val="nil"/>
            </w:tcBorders>
            <w:shd w:val="clear" w:color="auto" w:fill="auto"/>
          </w:tcPr>
          <w:p w14:paraId="2FC5AF7C" w14:textId="77777777" w:rsidR="006B5BF9" w:rsidRPr="00413D96" w:rsidRDefault="006B5BF9" w:rsidP="002D02BB">
            <w:pPr>
              <w:ind w:right="-72"/>
              <w:jc w:val="center"/>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DEA01D0"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255460E8"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left w:val="nil"/>
              <w:bottom w:val="nil"/>
              <w:right w:val="nil"/>
            </w:tcBorders>
            <w:shd w:val="clear" w:color="auto" w:fill="auto"/>
            <w:vAlign w:val="bottom"/>
          </w:tcPr>
          <w:p w14:paraId="31165DAD"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421494EF"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left w:val="nil"/>
              <w:bottom w:val="nil"/>
              <w:right w:val="nil"/>
            </w:tcBorders>
            <w:shd w:val="clear" w:color="auto" w:fill="auto"/>
            <w:vAlign w:val="bottom"/>
          </w:tcPr>
          <w:p w14:paraId="2AA25B8F"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19F4269"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3DC11005" w14:textId="77777777" w:rsidTr="004B78DD">
        <w:trPr>
          <w:cantSplit/>
        </w:trPr>
        <w:tc>
          <w:tcPr>
            <w:tcW w:w="4781" w:type="dxa"/>
            <w:tcBorders>
              <w:top w:val="nil"/>
              <w:bottom w:val="nil"/>
            </w:tcBorders>
            <w:shd w:val="clear" w:color="auto" w:fill="auto"/>
          </w:tcPr>
          <w:p w14:paraId="76E85136"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Business Services Alliance Company Limited</w:t>
            </w:r>
          </w:p>
        </w:tc>
        <w:tc>
          <w:tcPr>
            <w:tcW w:w="3269" w:type="dxa"/>
            <w:tcBorders>
              <w:top w:val="nil"/>
              <w:bottom w:val="nil"/>
            </w:tcBorders>
            <w:shd w:val="clear" w:color="auto" w:fill="auto"/>
          </w:tcPr>
          <w:p w14:paraId="49808665" w14:textId="77777777" w:rsidR="006B5BF9" w:rsidRPr="00413D96" w:rsidRDefault="006B5BF9" w:rsidP="002D02BB">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Human resource management</w:t>
            </w:r>
          </w:p>
        </w:tc>
        <w:tc>
          <w:tcPr>
            <w:tcW w:w="1224" w:type="dxa"/>
            <w:tcBorders>
              <w:top w:val="nil"/>
              <w:bottom w:val="nil"/>
            </w:tcBorders>
            <w:shd w:val="clear" w:color="auto" w:fill="auto"/>
            <w:vAlign w:val="bottom"/>
          </w:tcPr>
          <w:p w14:paraId="62B09B3E" w14:textId="41891111"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p>
        </w:tc>
        <w:tc>
          <w:tcPr>
            <w:tcW w:w="1224" w:type="dxa"/>
            <w:tcBorders>
              <w:top w:val="nil"/>
              <w:bottom w:val="nil"/>
            </w:tcBorders>
            <w:shd w:val="clear" w:color="auto" w:fill="auto"/>
            <w:vAlign w:val="bottom"/>
          </w:tcPr>
          <w:p w14:paraId="2C408F76" w14:textId="0BE3E9ED"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p>
        </w:tc>
        <w:tc>
          <w:tcPr>
            <w:tcW w:w="1224" w:type="dxa"/>
            <w:tcBorders>
              <w:top w:val="nil"/>
              <w:left w:val="nil"/>
              <w:bottom w:val="nil"/>
              <w:right w:val="nil"/>
            </w:tcBorders>
            <w:shd w:val="clear" w:color="auto" w:fill="auto"/>
            <w:vAlign w:val="bottom"/>
          </w:tcPr>
          <w:p w14:paraId="43CC77F6" w14:textId="67A3DCCC"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bottom w:val="nil"/>
            </w:tcBorders>
            <w:shd w:val="clear" w:color="auto" w:fill="auto"/>
            <w:vAlign w:val="bottom"/>
          </w:tcPr>
          <w:p w14:paraId="1622E6E5" w14:textId="10F43F25"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left w:val="nil"/>
              <w:bottom w:val="nil"/>
              <w:right w:val="nil"/>
            </w:tcBorders>
            <w:shd w:val="clear" w:color="auto" w:fill="auto"/>
            <w:vAlign w:val="bottom"/>
          </w:tcPr>
          <w:p w14:paraId="5400A074" w14:textId="1D1218B2"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224" w:type="dxa"/>
            <w:tcBorders>
              <w:top w:val="nil"/>
              <w:bottom w:val="nil"/>
            </w:tcBorders>
            <w:shd w:val="clear" w:color="auto" w:fill="auto"/>
            <w:vAlign w:val="bottom"/>
          </w:tcPr>
          <w:p w14:paraId="371863FF" w14:textId="7B6F4DA5"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r>
      <w:tr w:rsidR="006B5BF9" w:rsidRPr="00413D96" w14:paraId="01743930" w14:textId="77777777" w:rsidTr="004B78DD">
        <w:trPr>
          <w:cantSplit/>
        </w:trPr>
        <w:tc>
          <w:tcPr>
            <w:tcW w:w="4781" w:type="dxa"/>
            <w:tcBorders>
              <w:top w:val="nil"/>
              <w:bottom w:val="nil"/>
            </w:tcBorders>
            <w:shd w:val="clear" w:color="auto" w:fill="auto"/>
          </w:tcPr>
          <w:p w14:paraId="32905640" w14:textId="546C3308"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M Technologies, Inc.</w:t>
            </w:r>
            <w:r w:rsidRPr="00413D96">
              <w:rPr>
                <w:rFonts w:ascii="Arial" w:eastAsia="Arial Unicode MS" w:hAnsi="Arial" w:cs="Arial"/>
                <w:color w:val="000000"/>
                <w:sz w:val="18"/>
                <w:szCs w:val="18"/>
                <w:vertAlign w:val="superscript"/>
              </w:rPr>
              <w:t>(</w:t>
            </w:r>
            <w:r w:rsidR="00A1321E" w:rsidRPr="00A1321E">
              <w:rPr>
                <w:rFonts w:ascii="Arial" w:eastAsia="Arial Unicode MS" w:hAnsi="Arial" w:cs="Arial"/>
                <w:color w:val="000000"/>
                <w:sz w:val="18"/>
                <w:szCs w:val="18"/>
                <w:vertAlign w:val="superscript"/>
              </w:rPr>
              <w:t>1</w:t>
            </w:r>
            <w:r w:rsidRPr="00413D96">
              <w:rPr>
                <w:rFonts w:ascii="Arial" w:eastAsia="Arial Unicode MS" w:hAnsi="Arial" w:cs="Arial"/>
                <w:color w:val="000000"/>
                <w:sz w:val="18"/>
                <w:szCs w:val="18"/>
                <w:vertAlign w:val="superscript"/>
              </w:rPr>
              <w:t>)</w:t>
            </w:r>
          </w:p>
        </w:tc>
        <w:tc>
          <w:tcPr>
            <w:tcW w:w="3269" w:type="dxa"/>
            <w:tcBorders>
              <w:top w:val="nil"/>
              <w:bottom w:val="nil"/>
            </w:tcBorders>
            <w:shd w:val="clear" w:color="auto" w:fill="auto"/>
          </w:tcPr>
          <w:p w14:paraId="6649A532" w14:textId="77777777" w:rsidR="006B5BF9" w:rsidRPr="00413D96" w:rsidRDefault="006B5BF9" w:rsidP="002D02BB">
            <w:pPr>
              <w:ind w:right="-72"/>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Research and development in battery</w:t>
            </w:r>
          </w:p>
        </w:tc>
        <w:tc>
          <w:tcPr>
            <w:tcW w:w="1224" w:type="dxa"/>
            <w:tcBorders>
              <w:top w:val="nil"/>
              <w:bottom w:val="nil"/>
            </w:tcBorders>
            <w:shd w:val="clear" w:color="auto" w:fill="auto"/>
            <w:vAlign w:val="bottom"/>
          </w:tcPr>
          <w:p w14:paraId="32536819" w14:textId="24EC000B"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w:t>
            </w:r>
          </w:p>
        </w:tc>
        <w:tc>
          <w:tcPr>
            <w:tcW w:w="1224" w:type="dxa"/>
            <w:tcBorders>
              <w:top w:val="nil"/>
              <w:bottom w:val="nil"/>
            </w:tcBorders>
            <w:shd w:val="clear" w:color="auto" w:fill="auto"/>
            <w:vAlign w:val="bottom"/>
          </w:tcPr>
          <w:p w14:paraId="44CD675D" w14:textId="36409C40"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w:t>
            </w:r>
          </w:p>
        </w:tc>
        <w:tc>
          <w:tcPr>
            <w:tcW w:w="1224" w:type="dxa"/>
            <w:tcBorders>
              <w:top w:val="nil"/>
              <w:left w:val="nil"/>
              <w:bottom w:val="single" w:sz="4" w:space="0" w:color="auto"/>
              <w:right w:val="nil"/>
            </w:tcBorders>
            <w:shd w:val="clear" w:color="auto" w:fill="auto"/>
            <w:vAlign w:val="bottom"/>
          </w:tcPr>
          <w:p w14:paraId="17034449" w14:textId="4BF62EE2"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224</w:t>
            </w:r>
          </w:p>
        </w:tc>
        <w:tc>
          <w:tcPr>
            <w:tcW w:w="1224" w:type="dxa"/>
            <w:tcBorders>
              <w:top w:val="nil"/>
              <w:bottom w:val="single" w:sz="4" w:space="0" w:color="auto"/>
            </w:tcBorders>
            <w:shd w:val="clear" w:color="auto" w:fill="auto"/>
            <w:vAlign w:val="bottom"/>
          </w:tcPr>
          <w:p w14:paraId="735F74C4" w14:textId="049525A1"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6B5BF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959</w:t>
            </w:r>
          </w:p>
        </w:tc>
        <w:tc>
          <w:tcPr>
            <w:tcW w:w="1224" w:type="dxa"/>
            <w:tcBorders>
              <w:top w:val="nil"/>
              <w:left w:val="nil"/>
              <w:bottom w:val="single" w:sz="4" w:space="0" w:color="auto"/>
              <w:right w:val="nil"/>
            </w:tcBorders>
            <w:shd w:val="clear" w:color="auto" w:fill="auto"/>
            <w:vAlign w:val="bottom"/>
          </w:tcPr>
          <w:p w14:paraId="300F71A6" w14:textId="5A4A2CF8"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24" w:type="dxa"/>
            <w:tcBorders>
              <w:top w:val="nil"/>
              <w:bottom w:val="single" w:sz="4" w:space="0" w:color="auto"/>
            </w:tcBorders>
            <w:shd w:val="clear" w:color="auto" w:fill="auto"/>
            <w:vAlign w:val="bottom"/>
          </w:tcPr>
          <w:p w14:paraId="5B87BD40" w14:textId="1B547C1E" w:rsidR="006B5BF9" w:rsidRPr="00413D96" w:rsidRDefault="006B5BF9" w:rsidP="006B5BF9">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B5BF9" w:rsidRPr="00413D96" w14:paraId="59E1E234" w14:textId="77777777" w:rsidTr="004B78DD">
        <w:trPr>
          <w:cantSplit/>
        </w:trPr>
        <w:tc>
          <w:tcPr>
            <w:tcW w:w="4781" w:type="dxa"/>
            <w:tcBorders>
              <w:top w:val="nil"/>
              <w:bottom w:val="nil"/>
            </w:tcBorders>
            <w:shd w:val="clear" w:color="auto" w:fill="auto"/>
          </w:tcPr>
          <w:p w14:paraId="62C2A05B" w14:textId="77777777" w:rsidR="006B5BF9" w:rsidRPr="00413D96" w:rsidRDefault="006B5BF9" w:rsidP="006B5BF9">
            <w:pPr>
              <w:ind w:left="161" w:right="-74" w:hanging="270"/>
              <w:rPr>
                <w:rFonts w:ascii="Arial" w:eastAsia="Arial Unicode MS" w:hAnsi="Arial" w:cs="Arial"/>
                <w:color w:val="000000"/>
                <w:sz w:val="18"/>
                <w:szCs w:val="18"/>
              </w:rPr>
            </w:pPr>
          </w:p>
        </w:tc>
        <w:tc>
          <w:tcPr>
            <w:tcW w:w="3269" w:type="dxa"/>
            <w:tcBorders>
              <w:top w:val="nil"/>
              <w:bottom w:val="nil"/>
            </w:tcBorders>
            <w:shd w:val="clear" w:color="auto" w:fill="auto"/>
          </w:tcPr>
          <w:p w14:paraId="5F8EAC8F" w14:textId="77777777" w:rsidR="006B5BF9" w:rsidRPr="00413D96" w:rsidRDefault="006B5BF9" w:rsidP="006B5BF9">
            <w:pPr>
              <w:ind w:right="-72"/>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7F7EC5A8"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3D71CAD2"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517EBFD1"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vAlign w:val="bottom"/>
          </w:tcPr>
          <w:p w14:paraId="0691937D"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19D3DEBB" w14:textId="77777777" w:rsidR="006B5BF9" w:rsidRPr="00413D96" w:rsidRDefault="006B5BF9" w:rsidP="006B5BF9">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shd w:val="clear" w:color="auto" w:fill="auto"/>
            <w:vAlign w:val="bottom"/>
          </w:tcPr>
          <w:p w14:paraId="701467E0" w14:textId="77777777" w:rsidR="006B5BF9" w:rsidRPr="00413D96" w:rsidRDefault="006B5BF9" w:rsidP="006B5BF9">
            <w:pPr>
              <w:ind w:right="-72"/>
              <w:jc w:val="right"/>
              <w:rPr>
                <w:rFonts w:ascii="Arial" w:eastAsia="Arial Unicode MS" w:hAnsi="Arial" w:cs="Arial"/>
                <w:color w:val="000000"/>
                <w:sz w:val="18"/>
                <w:szCs w:val="18"/>
              </w:rPr>
            </w:pPr>
          </w:p>
        </w:tc>
      </w:tr>
      <w:tr w:rsidR="006B5BF9" w:rsidRPr="00413D96" w14:paraId="0F548A4E" w14:textId="77777777" w:rsidTr="004B78DD">
        <w:trPr>
          <w:cantSplit/>
        </w:trPr>
        <w:tc>
          <w:tcPr>
            <w:tcW w:w="4781" w:type="dxa"/>
            <w:tcBorders>
              <w:top w:val="nil"/>
              <w:bottom w:val="nil"/>
            </w:tcBorders>
            <w:shd w:val="clear" w:color="auto" w:fill="auto"/>
          </w:tcPr>
          <w:p w14:paraId="49AFB909" w14:textId="77777777" w:rsidR="006B5BF9" w:rsidRPr="00413D96" w:rsidRDefault="006B5BF9" w:rsidP="006B5BF9">
            <w:pPr>
              <w:ind w:left="161" w:right="-74" w:hanging="270"/>
              <w:rPr>
                <w:rFonts w:ascii="Arial" w:eastAsia="Arial Unicode MS" w:hAnsi="Arial" w:cs="Arial"/>
                <w:color w:val="000000"/>
                <w:sz w:val="18"/>
                <w:szCs w:val="18"/>
              </w:rPr>
            </w:pPr>
            <w:r w:rsidRPr="00413D96">
              <w:rPr>
                <w:rFonts w:ascii="Arial" w:eastAsia="Arial Unicode MS" w:hAnsi="Arial" w:cs="Arial"/>
                <w:color w:val="000000"/>
                <w:sz w:val="18"/>
                <w:szCs w:val="18"/>
              </w:rPr>
              <w:t>Total financial assets measured at fair value</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 xml:space="preserve">through </w:t>
            </w:r>
            <w:r w:rsidRPr="00413D96">
              <w:rPr>
                <w:rFonts w:ascii="Arial" w:eastAsia="Arial Unicode MS" w:hAnsi="Arial" w:cs="Arial"/>
                <w:color w:val="000000"/>
                <w:sz w:val="18"/>
                <w:szCs w:val="18"/>
              </w:rPr>
              <w:br/>
              <w:t>other comprehensive income</w:t>
            </w:r>
          </w:p>
        </w:tc>
        <w:tc>
          <w:tcPr>
            <w:tcW w:w="3269" w:type="dxa"/>
            <w:tcBorders>
              <w:top w:val="nil"/>
              <w:bottom w:val="nil"/>
            </w:tcBorders>
            <w:shd w:val="clear" w:color="auto" w:fill="auto"/>
          </w:tcPr>
          <w:p w14:paraId="755A676E" w14:textId="77777777" w:rsidR="006B5BF9" w:rsidRPr="00413D96" w:rsidRDefault="006B5BF9" w:rsidP="006B5BF9">
            <w:pPr>
              <w:ind w:right="-72"/>
              <w:rPr>
                <w:rFonts w:ascii="Arial" w:eastAsia="Arial Unicode MS" w:hAnsi="Arial" w:cs="Arial"/>
                <w:color w:val="000000"/>
                <w:sz w:val="18"/>
                <w:szCs w:val="18"/>
              </w:rPr>
            </w:pPr>
          </w:p>
        </w:tc>
        <w:tc>
          <w:tcPr>
            <w:tcW w:w="1224" w:type="dxa"/>
            <w:tcBorders>
              <w:top w:val="nil"/>
              <w:bottom w:val="nil"/>
            </w:tcBorders>
            <w:shd w:val="clear" w:color="auto" w:fill="auto"/>
          </w:tcPr>
          <w:p w14:paraId="283EED02"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bottom w:val="nil"/>
            </w:tcBorders>
            <w:shd w:val="clear" w:color="auto" w:fill="auto"/>
            <w:vAlign w:val="bottom"/>
          </w:tcPr>
          <w:p w14:paraId="11173DEC" w14:textId="77777777" w:rsidR="006B5BF9" w:rsidRPr="00413D96" w:rsidRDefault="006B5BF9" w:rsidP="006B5BF9">
            <w:pPr>
              <w:ind w:right="-72"/>
              <w:jc w:val="right"/>
              <w:rPr>
                <w:rFonts w:ascii="Arial" w:eastAsia="Arial Unicode MS" w:hAnsi="Arial" w:cs="Arial"/>
                <w:color w:val="000000"/>
                <w:sz w:val="18"/>
                <w:szCs w:val="18"/>
              </w:rPr>
            </w:pPr>
          </w:p>
        </w:tc>
        <w:tc>
          <w:tcPr>
            <w:tcW w:w="1224" w:type="dxa"/>
            <w:tcBorders>
              <w:top w:val="nil"/>
              <w:left w:val="nil"/>
              <w:bottom w:val="single" w:sz="4" w:space="0" w:color="auto"/>
              <w:right w:val="nil"/>
            </w:tcBorders>
            <w:shd w:val="clear" w:color="auto" w:fill="auto"/>
            <w:vAlign w:val="bottom"/>
          </w:tcPr>
          <w:p w14:paraId="43AF3231" w14:textId="712B1EFC" w:rsidR="006B5BF9" w:rsidRPr="00413D96" w:rsidRDefault="00A1321E" w:rsidP="006B5BF9">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6B5BF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873</w:t>
            </w:r>
          </w:p>
        </w:tc>
        <w:tc>
          <w:tcPr>
            <w:tcW w:w="1224" w:type="dxa"/>
            <w:tcBorders>
              <w:top w:val="nil"/>
              <w:bottom w:val="single" w:sz="4" w:space="0" w:color="auto"/>
            </w:tcBorders>
            <w:shd w:val="clear" w:color="auto" w:fill="auto"/>
            <w:vAlign w:val="bottom"/>
          </w:tcPr>
          <w:p w14:paraId="33256921" w14:textId="2D5D5FCE"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6B5BF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702</w:t>
            </w:r>
          </w:p>
        </w:tc>
        <w:tc>
          <w:tcPr>
            <w:tcW w:w="1224" w:type="dxa"/>
            <w:tcBorders>
              <w:top w:val="nil"/>
              <w:left w:val="nil"/>
              <w:bottom w:val="single" w:sz="4" w:space="0" w:color="auto"/>
              <w:right w:val="nil"/>
            </w:tcBorders>
            <w:shd w:val="clear" w:color="auto" w:fill="auto"/>
            <w:vAlign w:val="bottom"/>
          </w:tcPr>
          <w:p w14:paraId="3D3EDCF9" w14:textId="3CC8D1FF" w:rsidR="006B5BF9" w:rsidRPr="00413D96" w:rsidRDefault="00A1321E" w:rsidP="006B5BF9">
            <w:pPr>
              <w:tabs>
                <w:tab w:val="center" w:pos="392"/>
                <w:tab w:val="right" w:pos="814"/>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194</w:t>
            </w:r>
          </w:p>
        </w:tc>
        <w:tc>
          <w:tcPr>
            <w:tcW w:w="1224" w:type="dxa"/>
            <w:tcBorders>
              <w:top w:val="nil"/>
              <w:bottom w:val="single" w:sz="4" w:space="0" w:color="auto"/>
            </w:tcBorders>
            <w:shd w:val="clear" w:color="auto" w:fill="auto"/>
            <w:vAlign w:val="bottom"/>
          </w:tcPr>
          <w:p w14:paraId="2FB008F6" w14:textId="6A4DE79E" w:rsidR="006B5BF9" w:rsidRPr="00413D96" w:rsidRDefault="00A1321E" w:rsidP="006B5BF9">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225</w:t>
            </w:r>
          </w:p>
        </w:tc>
      </w:tr>
    </w:tbl>
    <w:p w14:paraId="4AF765F0" w14:textId="77777777" w:rsidR="00E855FD" w:rsidRPr="00413D96" w:rsidRDefault="00E855FD" w:rsidP="00E855FD">
      <w:pPr>
        <w:rPr>
          <w:rFonts w:ascii="Arial" w:hAnsi="Arial" w:cs="Arial"/>
          <w:color w:val="000000"/>
          <w:sz w:val="20"/>
          <w:szCs w:val="20"/>
        </w:rPr>
      </w:pPr>
    </w:p>
    <w:p w14:paraId="4DF1A4FB" w14:textId="07A58656" w:rsidR="001426D7" w:rsidRPr="00413D96" w:rsidRDefault="002A4ED1" w:rsidP="00CE7631">
      <w:pPr>
        <w:ind w:left="270" w:hanging="270"/>
        <w:jc w:val="both"/>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rPr>
        <w:t>(*)</w:t>
      </w:r>
      <w:r w:rsidR="00CE7631">
        <w:rPr>
          <w:rFonts w:ascii="Arial" w:eastAsia="Arial Unicode MS" w:hAnsi="Arial" w:cs="Arial"/>
          <w:color w:val="000000"/>
          <w:sz w:val="18"/>
          <w:szCs w:val="18"/>
        </w:rPr>
        <w:tab/>
      </w:r>
      <w:r w:rsidRPr="00413D96">
        <w:rPr>
          <w:rFonts w:ascii="Arial" w:eastAsia="Arial Unicode MS" w:hAnsi="Arial" w:cs="Arial"/>
          <w:color w:val="000000"/>
          <w:sz w:val="18"/>
          <w:szCs w:val="18"/>
        </w:rPr>
        <w:t xml:space="preserve">Amount less than Baht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million</w:t>
      </w:r>
    </w:p>
    <w:p w14:paraId="4A5311B1" w14:textId="77777777" w:rsidR="001426D7" w:rsidRPr="00413D96" w:rsidRDefault="001426D7" w:rsidP="00CE7631">
      <w:pPr>
        <w:ind w:left="270" w:hanging="270"/>
        <w:jc w:val="both"/>
        <w:rPr>
          <w:rFonts w:ascii="Arial" w:eastAsia="Arial Unicode MS" w:hAnsi="Arial" w:cs="Arial"/>
          <w:color w:val="000000"/>
          <w:sz w:val="18"/>
          <w:szCs w:val="18"/>
        </w:rPr>
      </w:pPr>
    </w:p>
    <w:p w14:paraId="4790F622" w14:textId="5005320A" w:rsidR="002D02BB" w:rsidRPr="00413D96" w:rsidRDefault="002D02BB" w:rsidP="00CE7631">
      <w:pPr>
        <w:ind w:left="270" w:hanging="270"/>
        <w:jc w:val="both"/>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rPr>
        <w:t>(</w:t>
      </w:r>
      <w:r w:rsidR="00A1321E" w:rsidRPr="00A1321E">
        <w:rPr>
          <w:rFonts w:ascii="Arial" w:eastAsia="Arial Unicode MS" w:hAnsi="Arial" w:cs="Arial"/>
          <w:color w:val="000000"/>
          <w:sz w:val="18"/>
          <w:szCs w:val="18"/>
          <w:vertAlign w:val="superscript"/>
        </w:rPr>
        <w:t>1</w:t>
      </w:r>
      <w:r w:rsidRPr="00413D96">
        <w:rPr>
          <w:rFonts w:ascii="Arial" w:eastAsia="Arial Unicode MS" w:hAnsi="Arial" w:cs="Arial"/>
          <w:color w:val="000000"/>
          <w:sz w:val="18"/>
          <w:szCs w:val="18"/>
          <w:vertAlign w:val="superscript"/>
        </w:rPr>
        <w:t>)</w:t>
      </w:r>
      <w:r w:rsidR="00CE7631">
        <w:rPr>
          <w:rFonts w:ascii="Arial" w:eastAsia="Arial Unicode MS" w:hAnsi="Arial" w:cs="Arial"/>
          <w:color w:val="000000"/>
          <w:sz w:val="18"/>
          <w:szCs w:val="18"/>
          <w:vertAlign w:val="superscript"/>
        </w:rPr>
        <w:tab/>
      </w:r>
      <w:r w:rsidR="00A1321E" w:rsidRPr="00A1321E">
        <w:rPr>
          <w:rFonts w:ascii="Arial" w:eastAsia="Arial Unicode MS" w:hAnsi="Arial" w:cs="Arial"/>
          <w:b/>
          <w:bCs/>
          <w:color w:val="000000"/>
          <w:sz w:val="18"/>
          <w:szCs w:val="18"/>
        </w:rPr>
        <w:t>24</w:t>
      </w:r>
      <w:r w:rsidRPr="00413D96">
        <w:rPr>
          <w:rFonts w:ascii="Arial" w:eastAsia="Arial Unicode MS" w:hAnsi="Arial" w:cs="Arial"/>
          <w:b/>
          <w:bCs/>
          <w:color w:val="000000"/>
          <w:sz w:val="18"/>
          <w:szCs w:val="18"/>
        </w:rPr>
        <w:t>M Technologies, Inc.</w:t>
      </w:r>
    </w:p>
    <w:p w14:paraId="25AF0CF6" w14:textId="77777777" w:rsidR="002D02BB" w:rsidRPr="00413D96" w:rsidRDefault="002D02BB" w:rsidP="00CE7631">
      <w:pPr>
        <w:ind w:left="270"/>
        <w:jc w:val="both"/>
        <w:rPr>
          <w:rFonts w:ascii="Arial" w:eastAsia="Arial Unicode MS" w:hAnsi="Arial" w:cs="Arial"/>
          <w:color w:val="000000"/>
          <w:sz w:val="18"/>
          <w:szCs w:val="18"/>
        </w:rPr>
      </w:pPr>
    </w:p>
    <w:p w14:paraId="5265D484" w14:textId="7DFC0C5B" w:rsidR="006B5BF9" w:rsidRPr="00413D96" w:rsidRDefault="006B5BF9" w:rsidP="00CE7631">
      <w:pPr>
        <w:ind w:left="27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During the year ended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December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the Company’s shareholding interests in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 xml:space="preserve">M Technologies, Inc. was decreased from </w:t>
      </w:r>
      <w:r w:rsidR="00A1321E" w:rsidRPr="00A1321E">
        <w:rPr>
          <w:rFonts w:ascii="Arial" w:eastAsia="Arial Unicode MS" w:hAnsi="Arial" w:cs="Arial"/>
          <w:color w:val="000000"/>
          <w:sz w:val="18"/>
          <w:szCs w:val="18"/>
        </w:rPr>
        <w:t>13</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59</w:t>
      </w:r>
      <w:r w:rsidRPr="00413D96">
        <w:rPr>
          <w:rFonts w:ascii="Arial" w:eastAsia="Arial Unicode MS" w:hAnsi="Arial" w:cs="Arial"/>
          <w:color w:val="000000"/>
          <w:sz w:val="18"/>
          <w:szCs w:val="18"/>
        </w:rPr>
        <w:t xml:space="preserve">% to </w:t>
      </w:r>
      <w:r w:rsidR="00A1321E" w:rsidRPr="00A1321E">
        <w:rPr>
          <w:rFonts w:ascii="Arial" w:eastAsia="Arial Unicode MS" w:hAnsi="Arial" w:cs="Arial"/>
          <w:color w:val="000000"/>
          <w:sz w:val="18"/>
          <w:szCs w:val="18"/>
        </w:rPr>
        <w:t>11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75</w:t>
      </w:r>
      <w:r w:rsidRPr="00413D96">
        <w:rPr>
          <w:rFonts w:ascii="Arial" w:eastAsia="Arial Unicode MS" w:hAnsi="Arial" w:cs="Arial"/>
          <w:color w:val="000000"/>
          <w:sz w:val="18"/>
          <w:szCs w:val="18"/>
        </w:rPr>
        <w:t xml:space="preserve">% since </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M Technologies, Inc issued the additional shares capital and the Company waived its rights to subscribe to any additional shares in proportion to its respective shareholding.</w:t>
      </w:r>
    </w:p>
    <w:p w14:paraId="1776DA07" w14:textId="3ED548F6" w:rsidR="00E855FD" w:rsidRPr="00413D96" w:rsidRDefault="00E855FD" w:rsidP="00CE7631">
      <w:pPr>
        <w:tabs>
          <w:tab w:val="left" w:pos="972"/>
        </w:tabs>
        <w:ind w:left="270"/>
        <w:rPr>
          <w:rFonts w:ascii="Arial" w:hAnsi="Arial" w:cs="Arial"/>
          <w:color w:val="000000"/>
          <w:sz w:val="20"/>
          <w:szCs w:val="20"/>
        </w:rPr>
      </w:pPr>
    </w:p>
    <w:p w14:paraId="175CDF36" w14:textId="77777777" w:rsidR="00901EAC" w:rsidRPr="00413D96" w:rsidRDefault="00901EAC" w:rsidP="00E855FD">
      <w:pPr>
        <w:tabs>
          <w:tab w:val="left" w:pos="972"/>
        </w:tabs>
        <w:rPr>
          <w:rFonts w:ascii="Arial" w:hAnsi="Arial" w:cs="Arial"/>
          <w:color w:val="000000"/>
          <w:sz w:val="20"/>
          <w:szCs w:val="20"/>
        </w:rPr>
      </w:pPr>
    </w:p>
    <w:p w14:paraId="4DA3DAE6" w14:textId="77777777" w:rsidR="00E855FD" w:rsidRPr="00413D96" w:rsidRDefault="00E855FD" w:rsidP="00E855FD">
      <w:pPr>
        <w:rPr>
          <w:rFonts w:ascii="Arial" w:eastAsia="Arial Unicode MS" w:hAnsi="Arial" w:cs="Arial"/>
          <w:color w:val="000000"/>
          <w:sz w:val="18"/>
          <w:szCs w:val="18"/>
        </w:rPr>
      </w:pPr>
    </w:p>
    <w:p w14:paraId="394A8A02" w14:textId="459704E7" w:rsidR="00E855FD" w:rsidRPr="00413D96" w:rsidRDefault="00E855FD" w:rsidP="00E855FD">
      <w:pPr>
        <w:rPr>
          <w:rFonts w:ascii="Arial" w:hAnsi="Arial" w:cs="Arial"/>
          <w:color w:val="000000"/>
          <w:sz w:val="20"/>
          <w:szCs w:val="20"/>
        </w:rPr>
        <w:sectPr w:rsidR="00E855FD" w:rsidRPr="00413D96" w:rsidSect="001500B7">
          <w:pgSz w:w="16838" w:h="11906" w:orient="landscape" w:code="9"/>
          <w:pgMar w:top="1440" w:right="720" w:bottom="720" w:left="720" w:header="706" w:footer="706" w:gutter="0"/>
          <w:cols w:space="720"/>
        </w:sectPr>
      </w:pPr>
    </w:p>
    <w:p w14:paraId="7B9D46FD" w14:textId="77777777" w:rsidR="001B1BE5" w:rsidRPr="00413D96" w:rsidRDefault="001B1BE5" w:rsidP="001B1BE5">
      <w:pPr>
        <w:tabs>
          <w:tab w:val="left" w:pos="720"/>
        </w:tabs>
        <w:jc w:val="both"/>
        <w:rPr>
          <w:rFonts w:ascii="Arial" w:hAnsi="Arial" w:cs="Arial"/>
          <w:b/>
          <w:bCs/>
          <w:color w:val="000000"/>
          <w:sz w:val="18"/>
          <w:szCs w:val="18"/>
        </w:rPr>
      </w:pPr>
    </w:p>
    <w:tbl>
      <w:tblPr>
        <w:tblW w:w="4986" w:type="pct"/>
        <w:tblLook w:val="04A0" w:firstRow="1" w:lastRow="0" w:firstColumn="1" w:lastColumn="0" w:noHBand="0" w:noVBand="1"/>
      </w:tblPr>
      <w:tblGrid>
        <w:gridCol w:w="15355"/>
      </w:tblGrid>
      <w:tr w:rsidR="006E0B33" w:rsidRPr="00413D96" w14:paraId="704DE417" w14:textId="77777777" w:rsidTr="00CE7631">
        <w:trPr>
          <w:trHeight w:val="386"/>
        </w:trPr>
        <w:tc>
          <w:tcPr>
            <w:tcW w:w="5000" w:type="pct"/>
            <w:shd w:val="clear" w:color="auto" w:fill="auto"/>
            <w:vAlign w:val="center"/>
          </w:tcPr>
          <w:p w14:paraId="5BB95710" w14:textId="1D0E5EB2" w:rsidR="006E0B33" w:rsidRPr="00413D96" w:rsidRDefault="00A1321E" w:rsidP="00CE7631">
            <w:pPr>
              <w:pStyle w:val="Heading"/>
              <w:tabs>
                <w:tab w:val="clear" w:pos="431"/>
              </w:tabs>
              <w:ind w:left="418"/>
              <w:rPr>
                <w:rFonts w:ascii="Arial" w:hAnsi="Arial" w:cs="Arial"/>
                <w:color w:val="000000"/>
                <w:cs/>
              </w:rPr>
            </w:pPr>
            <w:r w:rsidRPr="00A1321E">
              <w:rPr>
                <w:rFonts w:ascii="Arial" w:hAnsi="Arial" w:cs="Arial"/>
                <w:color w:val="000000"/>
              </w:rPr>
              <w:t>21</w:t>
            </w:r>
            <w:r w:rsidR="006E0B33" w:rsidRPr="00413D96">
              <w:rPr>
                <w:rFonts w:ascii="Arial" w:hAnsi="Arial" w:cs="Arial"/>
                <w:color w:val="000000"/>
              </w:rPr>
              <w:tab/>
              <w:t>Property, plant and equipment, net</w:t>
            </w:r>
          </w:p>
        </w:tc>
      </w:tr>
    </w:tbl>
    <w:p w14:paraId="77343A0B" w14:textId="77777777" w:rsidR="006E0B33" w:rsidRPr="00413D96" w:rsidRDefault="006E0B33" w:rsidP="00BD647D">
      <w:pPr>
        <w:tabs>
          <w:tab w:val="left" w:pos="720"/>
        </w:tabs>
        <w:jc w:val="both"/>
        <w:rPr>
          <w:rFonts w:ascii="Arial" w:hAnsi="Arial" w:cs="Arial"/>
          <w:b/>
          <w:bCs/>
          <w:color w:val="000000"/>
          <w:sz w:val="18"/>
          <w:szCs w:val="18"/>
        </w:rPr>
      </w:pPr>
    </w:p>
    <w:tbl>
      <w:tblPr>
        <w:tblW w:w="5000" w:type="pct"/>
        <w:tblLayout w:type="fixed"/>
        <w:tblLook w:val="0000" w:firstRow="0" w:lastRow="0" w:firstColumn="0" w:lastColumn="0" w:noHBand="0" w:noVBand="0"/>
      </w:tblPr>
      <w:tblGrid>
        <w:gridCol w:w="4514"/>
        <w:gridCol w:w="1543"/>
        <w:gridCol w:w="1543"/>
        <w:gridCol w:w="1611"/>
        <w:gridCol w:w="1543"/>
        <w:gridCol w:w="1543"/>
        <w:gridCol w:w="1543"/>
        <w:gridCol w:w="1558"/>
      </w:tblGrid>
      <w:tr w:rsidR="009F0E43" w:rsidRPr="00413D96" w14:paraId="3669E267" w14:textId="77777777" w:rsidTr="00E417C7">
        <w:tc>
          <w:tcPr>
            <w:tcW w:w="1466" w:type="pct"/>
            <w:shd w:val="clear" w:color="auto" w:fill="auto"/>
          </w:tcPr>
          <w:p w14:paraId="29A3A338" w14:textId="77777777" w:rsidR="006E0B33" w:rsidRPr="00413D96" w:rsidRDefault="006E0B33" w:rsidP="00BD647D">
            <w:pPr>
              <w:ind w:left="-100"/>
              <w:rPr>
                <w:rFonts w:ascii="Arial" w:hAnsi="Arial" w:cs="Arial"/>
                <w:b/>
                <w:bCs/>
                <w:color w:val="000000"/>
                <w:sz w:val="18"/>
                <w:szCs w:val="18"/>
              </w:rPr>
            </w:pPr>
          </w:p>
        </w:tc>
        <w:tc>
          <w:tcPr>
            <w:tcW w:w="3534" w:type="pct"/>
            <w:gridSpan w:val="7"/>
            <w:tcBorders>
              <w:bottom w:val="single" w:sz="4" w:space="0" w:color="auto"/>
            </w:tcBorders>
            <w:shd w:val="clear" w:color="auto" w:fill="auto"/>
          </w:tcPr>
          <w:p w14:paraId="05B9727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Consolidated financial statements</w:t>
            </w:r>
          </w:p>
        </w:tc>
      </w:tr>
      <w:tr w:rsidR="009F0E43" w:rsidRPr="00413D96" w14:paraId="7BC369F0" w14:textId="77777777" w:rsidTr="004B78DD">
        <w:tc>
          <w:tcPr>
            <w:tcW w:w="1466" w:type="pct"/>
            <w:shd w:val="clear" w:color="auto" w:fill="auto"/>
          </w:tcPr>
          <w:p w14:paraId="171F5DB7" w14:textId="77777777" w:rsidR="006E0B33" w:rsidRPr="00413D96" w:rsidRDefault="006E0B33" w:rsidP="00BD647D">
            <w:pPr>
              <w:ind w:left="-100"/>
              <w:rPr>
                <w:rFonts w:ascii="Arial" w:hAnsi="Arial" w:cs="Arial"/>
                <w:b/>
                <w:bCs/>
                <w:color w:val="000000"/>
                <w:sz w:val="18"/>
                <w:szCs w:val="18"/>
              </w:rPr>
            </w:pPr>
          </w:p>
        </w:tc>
        <w:tc>
          <w:tcPr>
            <w:tcW w:w="501" w:type="pct"/>
            <w:tcBorders>
              <w:top w:val="single" w:sz="4" w:space="0" w:color="auto"/>
            </w:tcBorders>
            <w:shd w:val="clear" w:color="auto" w:fill="auto"/>
          </w:tcPr>
          <w:p w14:paraId="295AF638" w14:textId="77777777" w:rsidR="006E0B33" w:rsidRPr="00413D96" w:rsidRDefault="006E0B33" w:rsidP="00BD647D">
            <w:pPr>
              <w:ind w:left="-38" w:right="-72" w:firstLine="38"/>
              <w:jc w:val="right"/>
              <w:rPr>
                <w:rFonts w:ascii="Arial" w:hAnsi="Arial" w:cs="Arial"/>
                <w:b/>
                <w:bCs/>
                <w:color w:val="000000"/>
                <w:sz w:val="18"/>
                <w:szCs w:val="18"/>
              </w:rPr>
            </w:pPr>
          </w:p>
          <w:p w14:paraId="21A499CA" w14:textId="77777777" w:rsidR="006E0B33" w:rsidRPr="00413D96" w:rsidRDefault="006E0B33" w:rsidP="00BD647D">
            <w:pPr>
              <w:ind w:left="-38" w:right="-72" w:firstLine="38"/>
              <w:jc w:val="right"/>
              <w:rPr>
                <w:rFonts w:ascii="Arial" w:hAnsi="Arial" w:cs="Arial"/>
                <w:b/>
                <w:bCs/>
                <w:color w:val="000000"/>
                <w:sz w:val="18"/>
                <w:szCs w:val="18"/>
              </w:rPr>
            </w:pPr>
          </w:p>
          <w:p w14:paraId="42AC8CE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       </w:t>
            </w:r>
          </w:p>
          <w:p w14:paraId="70A5A446"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501" w:type="pct"/>
            <w:tcBorders>
              <w:top w:val="single" w:sz="4" w:space="0" w:color="auto"/>
            </w:tcBorders>
            <w:shd w:val="clear" w:color="auto" w:fill="auto"/>
            <w:vAlign w:val="bottom"/>
          </w:tcPr>
          <w:p w14:paraId="1D9BFA0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Buildings</w:t>
            </w:r>
          </w:p>
          <w:p w14:paraId="03D3CE4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and building</w:t>
            </w:r>
          </w:p>
          <w:p w14:paraId="6F9CB38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improvements</w:t>
            </w:r>
          </w:p>
        </w:tc>
        <w:tc>
          <w:tcPr>
            <w:tcW w:w="523" w:type="pct"/>
            <w:tcBorders>
              <w:top w:val="single" w:sz="4" w:space="0" w:color="auto"/>
            </w:tcBorders>
            <w:shd w:val="clear" w:color="auto" w:fill="auto"/>
            <w:vAlign w:val="bottom"/>
          </w:tcPr>
          <w:p w14:paraId="699F73E4"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Power plant,</w:t>
            </w:r>
          </w:p>
          <w:p w14:paraId="252DE0CD"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machinery</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 xml:space="preserve">and </w:t>
            </w:r>
          </w:p>
          <w:p w14:paraId="6C15CC52"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equipment</w:t>
            </w:r>
          </w:p>
        </w:tc>
        <w:tc>
          <w:tcPr>
            <w:tcW w:w="501" w:type="pct"/>
            <w:tcBorders>
              <w:top w:val="single" w:sz="4" w:space="0" w:color="auto"/>
            </w:tcBorders>
            <w:shd w:val="clear" w:color="auto" w:fill="auto"/>
            <w:vAlign w:val="bottom"/>
          </w:tcPr>
          <w:p w14:paraId="1B4C5A4E"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Furniture, </w:t>
            </w:r>
          </w:p>
          <w:p w14:paraId="5B31273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fixtures </w:t>
            </w:r>
          </w:p>
          <w:p w14:paraId="07B9803C"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and</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office equipment</w:t>
            </w:r>
          </w:p>
        </w:tc>
        <w:tc>
          <w:tcPr>
            <w:tcW w:w="501" w:type="pct"/>
            <w:tcBorders>
              <w:top w:val="single" w:sz="4" w:space="0" w:color="auto"/>
            </w:tcBorders>
            <w:shd w:val="clear" w:color="auto" w:fill="auto"/>
            <w:vAlign w:val="bottom"/>
          </w:tcPr>
          <w:p w14:paraId="727933D1"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501" w:type="pct"/>
            <w:tcBorders>
              <w:top w:val="single" w:sz="4" w:space="0" w:color="auto"/>
            </w:tcBorders>
            <w:shd w:val="clear" w:color="auto" w:fill="auto"/>
            <w:vAlign w:val="bottom"/>
          </w:tcPr>
          <w:p w14:paraId="2EC5D7B5" w14:textId="77777777" w:rsidR="006E0B33" w:rsidRPr="00413D96" w:rsidRDefault="006E0B33" w:rsidP="00BD647D">
            <w:pPr>
              <w:ind w:right="-72"/>
              <w:jc w:val="right"/>
              <w:rPr>
                <w:rFonts w:ascii="Arial" w:hAnsi="Arial" w:cs="Arial"/>
                <w:b/>
                <w:bCs/>
                <w:color w:val="000000"/>
                <w:sz w:val="18"/>
                <w:szCs w:val="18"/>
              </w:rPr>
            </w:pPr>
          </w:p>
          <w:p w14:paraId="76F0FB1D" w14:textId="1E44319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Construction in progress</w:t>
            </w:r>
            <w:r w:rsidR="00C33A3C" w:rsidRPr="00413D96">
              <w:rPr>
                <w:rFonts w:ascii="Arial" w:hAnsi="Arial" w:cs="Arial"/>
              </w:rPr>
              <w:t xml:space="preserve"> </w:t>
            </w:r>
            <w:r w:rsidR="00C33A3C" w:rsidRPr="00413D96">
              <w:rPr>
                <w:rFonts w:ascii="Arial" w:hAnsi="Arial" w:cs="Arial"/>
                <w:b/>
                <w:bCs/>
                <w:color w:val="000000"/>
                <w:sz w:val="18"/>
                <w:szCs w:val="18"/>
              </w:rPr>
              <w:t xml:space="preserve">and major sparepart </w:t>
            </w:r>
          </w:p>
        </w:tc>
        <w:tc>
          <w:tcPr>
            <w:tcW w:w="506" w:type="pct"/>
            <w:tcBorders>
              <w:top w:val="single" w:sz="4" w:space="0" w:color="auto"/>
            </w:tcBorders>
            <w:shd w:val="clear" w:color="auto" w:fill="auto"/>
            <w:vAlign w:val="bottom"/>
          </w:tcPr>
          <w:p w14:paraId="15DE88DD" w14:textId="77777777" w:rsidR="006E0B33" w:rsidRPr="00413D96" w:rsidRDefault="006E0B33" w:rsidP="00BD647D">
            <w:pPr>
              <w:ind w:right="-72"/>
              <w:jc w:val="right"/>
              <w:rPr>
                <w:rFonts w:ascii="Arial" w:hAnsi="Arial" w:cs="Arial"/>
                <w:b/>
                <w:bCs/>
                <w:color w:val="000000"/>
                <w:sz w:val="18"/>
                <w:szCs w:val="18"/>
              </w:rPr>
            </w:pPr>
          </w:p>
          <w:p w14:paraId="15354D8B" w14:textId="77777777" w:rsidR="006E0B33" w:rsidRPr="00413D96" w:rsidRDefault="006E0B33" w:rsidP="00BD647D">
            <w:pPr>
              <w:ind w:right="-72"/>
              <w:jc w:val="right"/>
              <w:rPr>
                <w:rFonts w:ascii="Arial" w:hAnsi="Arial" w:cs="Arial"/>
                <w:b/>
                <w:bCs/>
                <w:color w:val="000000"/>
                <w:sz w:val="18"/>
                <w:szCs w:val="18"/>
              </w:rPr>
            </w:pPr>
          </w:p>
          <w:p w14:paraId="38EC9D5F" w14:textId="77777777" w:rsidR="006E0B33" w:rsidRPr="00413D96" w:rsidRDefault="006E0B33" w:rsidP="00BD647D">
            <w:pPr>
              <w:ind w:right="-72"/>
              <w:jc w:val="right"/>
              <w:rPr>
                <w:rFonts w:ascii="Arial" w:hAnsi="Arial" w:cs="Arial"/>
                <w:b/>
                <w:bCs/>
                <w:color w:val="000000"/>
                <w:sz w:val="18"/>
                <w:szCs w:val="18"/>
              </w:rPr>
            </w:pPr>
          </w:p>
          <w:p w14:paraId="685E111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9F0E43" w:rsidRPr="00413D96" w14:paraId="2CD6AACE" w14:textId="77777777" w:rsidTr="004B78DD">
        <w:tc>
          <w:tcPr>
            <w:tcW w:w="1466" w:type="pct"/>
            <w:shd w:val="clear" w:color="auto" w:fill="auto"/>
          </w:tcPr>
          <w:p w14:paraId="12C40551" w14:textId="77777777" w:rsidR="006E0B33" w:rsidRPr="00413D96" w:rsidRDefault="006E0B33" w:rsidP="00BD647D">
            <w:pPr>
              <w:ind w:left="-100"/>
              <w:rPr>
                <w:rFonts w:ascii="Arial" w:hAnsi="Arial" w:cs="Arial"/>
                <w:color w:val="000000"/>
                <w:sz w:val="18"/>
                <w:szCs w:val="18"/>
              </w:rPr>
            </w:pPr>
          </w:p>
        </w:tc>
        <w:tc>
          <w:tcPr>
            <w:tcW w:w="501" w:type="pct"/>
            <w:tcBorders>
              <w:bottom w:val="single" w:sz="4" w:space="0" w:color="auto"/>
            </w:tcBorders>
            <w:shd w:val="clear" w:color="auto" w:fill="auto"/>
          </w:tcPr>
          <w:p w14:paraId="050CA1E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1" w:type="pct"/>
            <w:tcBorders>
              <w:bottom w:val="single" w:sz="4" w:space="0" w:color="auto"/>
            </w:tcBorders>
            <w:shd w:val="clear" w:color="auto" w:fill="auto"/>
          </w:tcPr>
          <w:p w14:paraId="50AC24EF"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23" w:type="pct"/>
            <w:tcBorders>
              <w:bottom w:val="single" w:sz="4" w:space="0" w:color="auto"/>
            </w:tcBorders>
            <w:shd w:val="clear" w:color="auto" w:fill="auto"/>
          </w:tcPr>
          <w:p w14:paraId="7711D4F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1" w:type="pct"/>
            <w:tcBorders>
              <w:bottom w:val="single" w:sz="4" w:space="0" w:color="auto"/>
            </w:tcBorders>
            <w:shd w:val="clear" w:color="auto" w:fill="auto"/>
          </w:tcPr>
          <w:p w14:paraId="0224EAE5"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1" w:type="pct"/>
            <w:tcBorders>
              <w:bottom w:val="single" w:sz="4" w:space="0" w:color="auto"/>
            </w:tcBorders>
            <w:shd w:val="clear" w:color="auto" w:fill="auto"/>
          </w:tcPr>
          <w:p w14:paraId="5D5405C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1" w:type="pct"/>
            <w:tcBorders>
              <w:bottom w:val="single" w:sz="4" w:space="0" w:color="auto"/>
            </w:tcBorders>
            <w:shd w:val="clear" w:color="auto" w:fill="auto"/>
          </w:tcPr>
          <w:p w14:paraId="7B6E215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6" w:type="pct"/>
            <w:tcBorders>
              <w:bottom w:val="single" w:sz="4" w:space="0" w:color="auto"/>
            </w:tcBorders>
            <w:shd w:val="clear" w:color="auto" w:fill="auto"/>
          </w:tcPr>
          <w:p w14:paraId="4B022873"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F0E43" w:rsidRPr="00413D96" w14:paraId="5D8AA248" w14:textId="77777777" w:rsidTr="004B78DD">
        <w:tc>
          <w:tcPr>
            <w:tcW w:w="1466" w:type="pct"/>
            <w:shd w:val="clear" w:color="auto" w:fill="auto"/>
          </w:tcPr>
          <w:p w14:paraId="4263714F" w14:textId="77777777" w:rsidR="006E0B33" w:rsidRPr="00413D96" w:rsidRDefault="006E0B33" w:rsidP="00BD647D">
            <w:pPr>
              <w:ind w:left="-100"/>
              <w:rPr>
                <w:rFonts w:ascii="Arial" w:hAnsi="Arial" w:cs="Arial"/>
                <w:color w:val="000000"/>
                <w:sz w:val="18"/>
                <w:szCs w:val="18"/>
              </w:rPr>
            </w:pPr>
          </w:p>
        </w:tc>
        <w:tc>
          <w:tcPr>
            <w:tcW w:w="501" w:type="pct"/>
            <w:tcBorders>
              <w:top w:val="single" w:sz="4" w:space="0" w:color="auto"/>
            </w:tcBorders>
            <w:shd w:val="clear" w:color="auto" w:fill="auto"/>
          </w:tcPr>
          <w:p w14:paraId="7BFEC0AF"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7732E35F"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23" w:type="pct"/>
            <w:tcBorders>
              <w:top w:val="single" w:sz="4" w:space="0" w:color="auto"/>
            </w:tcBorders>
            <w:shd w:val="clear" w:color="auto" w:fill="auto"/>
          </w:tcPr>
          <w:p w14:paraId="76499FA1" w14:textId="77777777" w:rsidR="006E0B33" w:rsidRPr="00413D96" w:rsidRDefault="006E0B33" w:rsidP="00BD647D">
            <w:pPr>
              <w:ind w:left="-18"/>
              <w:rPr>
                <w:rFonts w:ascii="Arial" w:hAnsi="Arial" w:cs="Arial"/>
                <w:color w:val="000000"/>
                <w:sz w:val="18"/>
                <w:szCs w:val="18"/>
              </w:rPr>
            </w:pPr>
          </w:p>
        </w:tc>
        <w:tc>
          <w:tcPr>
            <w:tcW w:w="501" w:type="pct"/>
            <w:tcBorders>
              <w:top w:val="single" w:sz="4" w:space="0" w:color="auto"/>
            </w:tcBorders>
            <w:shd w:val="clear" w:color="auto" w:fill="auto"/>
          </w:tcPr>
          <w:p w14:paraId="017DE7E4"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5635C7CE" w14:textId="77777777" w:rsidR="006E0B33" w:rsidRPr="00413D96" w:rsidRDefault="006E0B33" w:rsidP="00BD647D">
            <w:pPr>
              <w:ind w:left="-18"/>
              <w:rPr>
                <w:rFonts w:ascii="Arial" w:hAnsi="Arial" w:cs="Arial"/>
                <w:color w:val="000000"/>
                <w:sz w:val="18"/>
                <w:szCs w:val="18"/>
              </w:rPr>
            </w:pPr>
          </w:p>
        </w:tc>
        <w:tc>
          <w:tcPr>
            <w:tcW w:w="501" w:type="pct"/>
            <w:tcBorders>
              <w:top w:val="single" w:sz="4" w:space="0" w:color="auto"/>
            </w:tcBorders>
            <w:shd w:val="clear" w:color="auto" w:fill="auto"/>
          </w:tcPr>
          <w:p w14:paraId="683F0998" w14:textId="77777777" w:rsidR="006E0B33" w:rsidRPr="00413D96" w:rsidRDefault="006E0B33" w:rsidP="00BD647D">
            <w:pPr>
              <w:ind w:left="-18"/>
              <w:rPr>
                <w:rFonts w:ascii="Arial" w:hAnsi="Arial" w:cs="Arial"/>
                <w:color w:val="000000"/>
                <w:sz w:val="18"/>
                <w:szCs w:val="18"/>
              </w:rPr>
            </w:pPr>
          </w:p>
        </w:tc>
        <w:tc>
          <w:tcPr>
            <w:tcW w:w="506" w:type="pct"/>
            <w:tcBorders>
              <w:top w:val="single" w:sz="4" w:space="0" w:color="auto"/>
            </w:tcBorders>
            <w:shd w:val="clear" w:color="auto" w:fill="auto"/>
          </w:tcPr>
          <w:p w14:paraId="555FF6C4"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413D96" w14:paraId="5FFB6C5B" w14:textId="77777777" w:rsidTr="004B78DD">
        <w:tc>
          <w:tcPr>
            <w:tcW w:w="1466" w:type="pct"/>
            <w:shd w:val="clear" w:color="auto" w:fill="auto"/>
            <w:vAlign w:val="bottom"/>
          </w:tcPr>
          <w:p w14:paraId="2A807F45" w14:textId="5816719F" w:rsidR="009F0E43" w:rsidRPr="00413D96" w:rsidRDefault="009F0E43" w:rsidP="009F0E43">
            <w:pPr>
              <w:ind w:left="-100"/>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501" w:type="pct"/>
            <w:shd w:val="clear" w:color="auto" w:fill="auto"/>
            <w:vAlign w:val="bottom"/>
          </w:tcPr>
          <w:p w14:paraId="1E9F4F1D" w14:textId="77777777" w:rsidR="009F0E43" w:rsidRPr="00413D96" w:rsidRDefault="009F0E43" w:rsidP="009F0E43">
            <w:pPr>
              <w:ind w:right="-72"/>
              <w:jc w:val="right"/>
              <w:rPr>
                <w:rFonts w:ascii="Arial" w:hAnsi="Arial" w:cs="Arial"/>
                <w:color w:val="000000"/>
                <w:sz w:val="18"/>
                <w:szCs w:val="18"/>
              </w:rPr>
            </w:pPr>
          </w:p>
        </w:tc>
        <w:tc>
          <w:tcPr>
            <w:tcW w:w="501" w:type="pct"/>
            <w:shd w:val="clear" w:color="auto" w:fill="auto"/>
            <w:vAlign w:val="bottom"/>
          </w:tcPr>
          <w:p w14:paraId="60AAC53A" w14:textId="77777777" w:rsidR="009F0E43" w:rsidRPr="00413D96" w:rsidRDefault="009F0E43" w:rsidP="009F0E43">
            <w:pPr>
              <w:ind w:right="-72"/>
              <w:jc w:val="right"/>
              <w:rPr>
                <w:rFonts w:ascii="Arial" w:hAnsi="Arial" w:cs="Arial"/>
                <w:color w:val="000000"/>
                <w:sz w:val="18"/>
                <w:szCs w:val="18"/>
              </w:rPr>
            </w:pPr>
          </w:p>
        </w:tc>
        <w:tc>
          <w:tcPr>
            <w:tcW w:w="523" w:type="pct"/>
            <w:shd w:val="clear" w:color="auto" w:fill="auto"/>
            <w:vAlign w:val="bottom"/>
          </w:tcPr>
          <w:p w14:paraId="125D3D08" w14:textId="77777777" w:rsidR="009F0E43" w:rsidRPr="00413D96" w:rsidRDefault="009F0E43" w:rsidP="009F0E43">
            <w:pPr>
              <w:ind w:right="-72"/>
              <w:jc w:val="right"/>
              <w:rPr>
                <w:rFonts w:ascii="Arial" w:hAnsi="Arial" w:cs="Arial"/>
                <w:color w:val="000000"/>
                <w:sz w:val="18"/>
                <w:szCs w:val="18"/>
              </w:rPr>
            </w:pPr>
          </w:p>
        </w:tc>
        <w:tc>
          <w:tcPr>
            <w:tcW w:w="501" w:type="pct"/>
            <w:shd w:val="clear" w:color="auto" w:fill="auto"/>
            <w:vAlign w:val="bottom"/>
          </w:tcPr>
          <w:p w14:paraId="1DFB1228" w14:textId="77777777" w:rsidR="009F0E43" w:rsidRPr="00413D96" w:rsidRDefault="009F0E43" w:rsidP="009F0E43">
            <w:pPr>
              <w:ind w:right="-72"/>
              <w:jc w:val="right"/>
              <w:rPr>
                <w:rFonts w:ascii="Arial" w:hAnsi="Arial" w:cs="Arial"/>
                <w:color w:val="000000"/>
                <w:sz w:val="18"/>
                <w:szCs w:val="18"/>
              </w:rPr>
            </w:pPr>
          </w:p>
        </w:tc>
        <w:tc>
          <w:tcPr>
            <w:tcW w:w="501" w:type="pct"/>
            <w:shd w:val="clear" w:color="auto" w:fill="auto"/>
            <w:vAlign w:val="bottom"/>
          </w:tcPr>
          <w:p w14:paraId="43F44F7D" w14:textId="77777777" w:rsidR="009F0E43" w:rsidRPr="00413D96" w:rsidRDefault="009F0E43" w:rsidP="009F0E43">
            <w:pPr>
              <w:ind w:right="-72"/>
              <w:jc w:val="right"/>
              <w:rPr>
                <w:rFonts w:ascii="Arial" w:hAnsi="Arial" w:cs="Arial"/>
                <w:color w:val="000000"/>
                <w:sz w:val="18"/>
                <w:szCs w:val="18"/>
              </w:rPr>
            </w:pPr>
          </w:p>
        </w:tc>
        <w:tc>
          <w:tcPr>
            <w:tcW w:w="501" w:type="pct"/>
            <w:shd w:val="clear" w:color="auto" w:fill="auto"/>
            <w:vAlign w:val="bottom"/>
          </w:tcPr>
          <w:p w14:paraId="0E9A48C7" w14:textId="77777777" w:rsidR="009F0E43" w:rsidRPr="00413D96" w:rsidRDefault="009F0E43" w:rsidP="009F0E43">
            <w:pPr>
              <w:ind w:right="-72"/>
              <w:jc w:val="right"/>
              <w:rPr>
                <w:rFonts w:ascii="Arial" w:hAnsi="Arial" w:cs="Arial"/>
                <w:color w:val="000000"/>
                <w:sz w:val="18"/>
                <w:szCs w:val="18"/>
              </w:rPr>
            </w:pPr>
          </w:p>
        </w:tc>
        <w:tc>
          <w:tcPr>
            <w:tcW w:w="506" w:type="pct"/>
            <w:shd w:val="clear" w:color="auto" w:fill="auto"/>
            <w:vAlign w:val="bottom"/>
          </w:tcPr>
          <w:p w14:paraId="4FE6B004" w14:textId="77777777" w:rsidR="009F0E43" w:rsidRPr="00413D96" w:rsidRDefault="009F0E43" w:rsidP="009F0E43">
            <w:pPr>
              <w:ind w:right="-72"/>
              <w:jc w:val="right"/>
              <w:rPr>
                <w:rFonts w:ascii="Arial" w:hAnsi="Arial" w:cs="Arial"/>
                <w:color w:val="000000"/>
                <w:sz w:val="18"/>
                <w:szCs w:val="18"/>
              </w:rPr>
            </w:pPr>
          </w:p>
        </w:tc>
      </w:tr>
      <w:tr w:rsidR="00AB5C4D" w:rsidRPr="00413D96" w14:paraId="799540CD" w14:textId="77777777" w:rsidTr="004B78DD">
        <w:tc>
          <w:tcPr>
            <w:tcW w:w="1466" w:type="pct"/>
            <w:shd w:val="clear" w:color="auto" w:fill="auto"/>
            <w:vAlign w:val="bottom"/>
          </w:tcPr>
          <w:p w14:paraId="4B78D645" w14:textId="61784D7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Cost</w:t>
            </w:r>
          </w:p>
        </w:tc>
        <w:tc>
          <w:tcPr>
            <w:tcW w:w="501" w:type="pct"/>
            <w:shd w:val="clear" w:color="auto" w:fill="auto"/>
            <w:vAlign w:val="center"/>
          </w:tcPr>
          <w:p w14:paraId="75C0EE87" w14:textId="2FF8398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shd w:val="clear" w:color="auto" w:fill="auto"/>
            <w:vAlign w:val="center"/>
          </w:tcPr>
          <w:p w14:paraId="058BAC9B" w14:textId="7099204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760</w:t>
            </w:r>
          </w:p>
        </w:tc>
        <w:tc>
          <w:tcPr>
            <w:tcW w:w="523" w:type="pct"/>
            <w:shd w:val="clear" w:color="auto" w:fill="auto"/>
            <w:vAlign w:val="center"/>
          </w:tcPr>
          <w:p w14:paraId="5A6957A7" w14:textId="568EADA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169</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579</w:t>
            </w:r>
          </w:p>
        </w:tc>
        <w:tc>
          <w:tcPr>
            <w:tcW w:w="501" w:type="pct"/>
            <w:shd w:val="clear" w:color="auto" w:fill="auto"/>
            <w:vAlign w:val="center"/>
          </w:tcPr>
          <w:p w14:paraId="165474FE" w14:textId="1070694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501</w:t>
            </w:r>
          </w:p>
        </w:tc>
        <w:tc>
          <w:tcPr>
            <w:tcW w:w="501" w:type="pct"/>
            <w:shd w:val="clear" w:color="auto" w:fill="auto"/>
          </w:tcPr>
          <w:p w14:paraId="4118E726" w14:textId="379EECB8"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61</w:t>
            </w:r>
          </w:p>
        </w:tc>
        <w:tc>
          <w:tcPr>
            <w:tcW w:w="501" w:type="pct"/>
            <w:shd w:val="clear" w:color="auto" w:fill="auto"/>
            <w:vAlign w:val="center"/>
          </w:tcPr>
          <w:p w14:paraId="73688374" w14:textId="16D224F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787</w:t>
            </w:r>
          </w:p>
        </w:tc>
        <w:tc>
          <w:tcPr>
            <w:tcW w:w="506" w:type="pct"/>
            <w:shd w:val="clear" w:color="auto" w:fill="auto"/>
            <w:vAlign w:val="bottom"/>
          </w:tcPr>
          <w:p w14:paraId="0B87F381" w14:textId="1097EE3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180</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692</w:t>
            </w:r>
          </w:p>
        </w:tc>
      </w:tr>
      <w:tr w:rsidR="00AB5C4D" w:rsidRPr="00413D96" w14:paraId="4AA28615" w14:textId="77777777" w:rsidTr="004B78DD">
        <w:tc>
          <w:tcPr>
            <w:tcW w:w="1466" w:type="pct"/>
            <w:shd w:val="clear" w:color="auto" w:fill="auto"/>
            <w:vAlign w:val="bottom"/>
          </w:tcPr>
          <w:p w14:paraId="6DE3E75D" w14:textId="7994B8E6"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501" w:type="pct"/>
            <w:shd w:val="clear" w:color="auto" w:fill="auto"/>
            <w:vAlign w:val="center"/>
          </w:tcPr>
          <w:p w14:paraId="5B2FD464" w14:textId="6B13530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54F3F909" w14:textId="0182AC6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276</w:t>
            </w:r>
            <w:r w:rsidRPr="00413D96">
              <w:rPr>
                <w:rFonts w:ascii="Arial" w:eastAsia="Arial Unicode MS" w:hAnsi="Arial" w:cs="Arial"/>
                <w:color w:val="000000"/>
                <w:sz w:val="18"/>
                <w:szCs w:val="18"/>
              </w:rPr>
              <w:t>)</w:t>
            </w:r>
          </w:p>
        </w:tc>
        <w:tc>
          <w:tcPr>
            <w:tcW w:w="523" w:type="pct"/>
            <w:shd w:val="clear" w:color="auto" w:fill="auto"/>
            <w:vAlign w:val="center"/>
          </w:tcPr>
          <w:p w14:paraId="2EA5C003" w14:textId="767CCD92"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071</w:t>
            </w:r>
            <w:r w:rsidRPr="00413D96">
              <w:rPr>
                <w:rFonts w:ascii="Arial" w:eastAsia="Arial Unicode MS" w:hAnsi="Arial" w:cs="Arial"/>
                <w:color w:val="000000"/>
                <w:sz w:val="18"/>
                <w:szCs w:val="18"/>
              </w:rPr>
              <w:t>)</w:t>
            </w:r>
          </w:p>
        </w:tc>
        <w:tc>
          <w:tcPr>
            <w:tcW w:w="501" w:type="pct"/>
            <w:shd w:val="clear" w:color="auto" w:fill="auto"/>
            <w:vAlign w:val="center"/>
          </w:tcPr>
          <w:p w14:paraId="27C40297" w14:textId="5BE8B86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372</w:t>
            </w:r>
            <w:r w:rsidRPr="00413D96">
              <w:rPr>
                <w:rFonts w:ascii="Arial" w:eastAsia="Arial Unicode MS" w:hAnsi="Arial" w:cs="Arial"/>
                <w:color w:val="000000"/>
                <w:sz w:val="18"/>
                <w:szCs w:val="18"/>
              </w:rPr>
              <w:t>)</w:t>
            </w:r>
          </w:p>
        </w:tc>
        <w:tc>
          <w:tcPr>
            <w:tcW w:w="501" w:type="pct"/>
            <w:shd w:val="clear" w:color="auto" w:fill="auto"/>
          </w:tcPr>
          <w:p w14:paraId="25A429FB" w14:textId="5F4F8B5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42</w:t>
            </w:r>
            <w:r w:rsidRPr="00413D96">
              <w:rPr>
                <w:rFonts w:ascii="Arial" w:eastAsia="Arial Unicode MS" w:hAnsi="Arial" w:cs="Arial"/>
                <w:color w:val="000000"/>
                <w:sz w:val="18"/>
                <w:szCs w:val="18"/>
              </w:rPr>
              <w:t>)</w:t>
            </w:r>
          </w:p>
        </w:tc>
        <w:tc>
          <w:tcPr>
            <w:tcW w:w="501" w:type="pct"/>
            <w:shd w:val="clear" w:color="auto" w:fill="auto"/>
            <w:vAlign w:val="center"/>
          </w:tcPr>
          <w:p w14:paraId="25EB54D5" w14:textId="7F81BA6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bottom"/>
          </w:tcPr>
          <w:p w14:paraId="50223044" w14:textId="421EF29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761</w:t>
            </w:r>
            <w:r w:rsidRPr="00413D96">
              <w:rPr>
                <w:rFonts w:ascii="Arial" w:eastAsia="Arial Unicode MS" w:hAnsi="Arial" w:cs="Arial"/>
                <w:color w:val="000000"/>
                <w:sz w:val="18"/>
                <w:szCs w:val="18"/>
              </w:rPr>
              <w:t>)</w:t>
            </w:r>
          </w:p>
        </w:tc>
      </w:tr>
      <w:tr w:rsidR="00AB5C4D" w:rsidRPr="00413D96" w14:paraId="49AE7380" w14:textId="77777777" w:rsidTr="004B78DD">
        <w:trPr>
          <w:trHeight w:val="106"/>
        </w:trPr>
        <w:tc>
          <w:tcPr>
            <w:tcW w:w="1466" w:type="pct"/>
            <w:shd w:val="clear" w:color="auto" w:fill="auto"/>
            <w:vAlign w:val="bottom"/>
          </w:tcPr>
          <w:p w14:paraId="57FEA440" w14:textId="1F33D59A" w:rsidR="00AB5C4D" w:rsidRPr="00413D96" w:rsidRDefault="00AB5C4D" w:rsidP="00AB5C4D">
            <w:pPr>
              <w:ind w:left="-100"/>
              <w:rPr>
                <w:rFonts w:ascii="Arial" w:hAnsi="Arial" w:cs="Arial"/>
                <w:color w:val="000000"/>
                <w:sz w:val="18"/>
                <w:szCs w:val="18"/>
                <w:u w:val="single"/>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Allowance for impairment</w:t>
            </w:r>
          </w:p>
        </w:tc>
        <w:tc>
          <w:tcPr>
            <w:tcW w:w="501" w:type="pct"/>
            <w:tcBorders>
              <w:bottom w:val="single" w:sz="4" w:space="0" w:color="auto"/>
            </w:tcBorders>
            <w:shd w:val="clear" w:color="auto" w:fill="auto"/>
            <w:vAlign w:val="center"/>
          </w:tcPr>
          <w:p w14:paraId="5EF0162C" w14:textId="5CB1E6F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3B8F778B" w14:textId="128B194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23" w:type="pct"/>
            <w:tcBorders>
              <w:bottom w:val="single" w:sz="4" w:space="0" w:color="auto"/>
            </w:tcBorders>
            <w:shd w:val="clear" w:color="auto" w:fill="auto"/>
            <w:vAlign w:val="center"/>
          </w:tcPr>
          <w:p w14:paraId="09E9D602" w14:textId="1FB4804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453</w:t>
            </w: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6AC3BB47" w14:textId="62C44B0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tcPr>
          <w:p w14:paraId="71F4879A" w14:textId="14DFB91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4D0325F7" w14:textId="5461DC7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tcBorders>
              <w:bottom w:val="single" w:sz="4" w:space="0" w:color="auto"/>
            </w:tcBorders>
            <w:shd w:val="clear" w:color="auto" w:fill="auto"/>
            <w:vAlign w:val="bottom"/>
          </w:tcPr>
          <w:p w14:paraId="0CD45ADC" w14:textId="039C9A89"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453</w:t>
            </w:r>
            <w:r w:rsidRPr="00413D96">
              <w:rPr>
                <w:rFonts w:ascii="Arial" w:eastAsia="Arial Unicode MS" w:hAnsi="Arial" w:cs="Arial"/>
                <w:color w:val="000000"/>
                <w:sz w:val="18"/>
                <w:szCs w:val="18"/>
              </w:rPr>
              <w:t>)</w:t>
            </w:r>
          </w:p>
        </w:tc>
      </w:tr>
      <w:tr w:rsidR="00AB5C4D" w:rsidRPr="00413D96" w14:paraId="7498860C" w14:textId="77777777" w:rsidTr="004B78DD">
        <w:trPr>
          <w:trHeight w:val="106"/>
        </w:trPr>
        <w:tc>
          <w:tcPr>
            <w:tcW w:w="1466" w:type="pct"/>
            <w:shd w:val="clear" w:color="auto" w:fill="auto"/>
            <w:vAlign w:val="bottom"/>
          </w:tcPr>
          <w:p w14:paraId="4491DD93" w14:textId="77777777" w:rsidR="00AB5C4D" w:rsidRPr="00413D96" w:rsidRDefault="00AB5C4D" w:rsidP="00AB5C4D">
            <w:pPr>
              <w:ind w:left="-100"/>
              <w:rPr>
                <w:rFonts w:ascii="Arial" w:hAnsi="Arial" w:cs="Arial"/>
                <w:color w:val="000000"/>
                <w:sz w:val="18"/>
                <w:szCs w:val="18"/>
                <w:u w:val="single"/>
              </w:rPr>
            </w:pPr>
          </w:p>
        </w:tc>
        <w:tc>
          <w:tcPr>
            <w:tcW w:w="501" w:type="pct"/>
            <w:tcBorders>
              <w:top w:val="single" w:sz="4" w:space="0" w:color="auto"/>
            </w:tcBorders>
            <w:shd w:val="clear" w:color="auto" w:fill="auto"/>
            <w:vAlign w:val="bottom"/>
          </w:tcPr>
          <w:p w14:paraId="2AEE35B5"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0F8F2A69" w14:textId="77777777" w:rsidR="00AB5C4D" w:rsidRPr="00413D96" w:rsidRDefault="00AB5C4D" w:rsidP="00AB5C4D">
            <w:pPr>
              <w:ind w:right="-72"/>
              <w:jc w:val="right"/>
              <w:rPr>
                <w:rFonts w:ascii="Arial" w:eastAsia="Arial Unicode MS" w:hAnsi="Arial" w:cs="Arial"/>
                <w:color w:val="000000"/>
                <w:sz w:val="18"/>
                <w:szCs w:val="18"/>
              </w:rPr>
            </w:pPr>
          </w:p>
        </w:tc>
        <w:tc>
          <w:tcPr>
            <w:tcW w:w="523" w:type="pct"/>
            <w:tcBorders>
              <w:top w:val="single" w:sz="4" w:space="0" w:color="auto"/>
            </w:tcBorders>
            <w:shd w:val="clear" w:color="auto" w:fill="auto"/>
            <w:vAlign w:val="bottom"/>
          </w:tcPr>
          <w:p w14:paraId="025AC6D4"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6F8A6DD5"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2CA474C6"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3C20AC2B" w14:textId="77777777" w:rsidR="00AB5C4D" w:rsidRPr="00413D96" w:rsidRDefault="00AB5C4D" w:rsidP="00AB5C4D">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vAlign w:val="bottom"/>
          </w:tcPr>
          <w:p w14:paraId="4C79B819"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3D7DAD58" w14:textId="77777777" w:rsidTr="004B78DD">
        <w:tc>
          <w:tcPr>
            <w:tcW w:w="1466" w:type="pct"/>
            <w:shd w:val="clear" w:color="auto" w:fill="auto"/>
            <w:vAlign w:val="bottom"/>
          </w:tcPr>
          <w:p w14:paraId="1A5B7AF0" w14:textId="3E633F8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Net book value</w:t>
            </w:r>
          </w:p>
        </w:tc>
        <w:tc>
          <w:tcPr>
            <w:tcW w:w="501" w:type="pct"/>
            <w:tcBorders>
              <w:bottom w:val="single" w:sz="4" w:space="0" w:color="auto"/>
            </w:tcBorders>
            <w:shd w:val="clear" w:color="auto" w:fill="auto"/>
            <w:vAlign w:val="center"/>
          </w:tcPr>
          <w:p w14:paraId="42881756" w14:textId="50D84E0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tcBorders>
              <w:bottom w:val="single" w:sz="4" w:space="0" w:color="auto"/>
            </w:tcBorders>
            <w:shd w:val="clear" w:color="auto" w:fill="auto"/>
            <w:vAlign w:val="center"/>
          </w:tcPr>
          <w:p w14:paraId="79F42963" w14:textId="2E02EBE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484</w:t>
            </w:r>
          </w:p>
        </w:tc>
        <w:tc>
          <w:tcPr>
            <w:tcW w:w="523" w:type="pct"/>
            <w:tcBorders>
              <w:bottom w:val="single" w:sz="4" w:space="0" w:color="auto"/>
            </w:tcBorders>
            <w:shd w:val="clear" w:color="auto" w:fill="auto"/>
            <w:vAlign w:val="center"/>
          </w:tcPr>
          <w:p w14:paraId="26E4B16E" w14:textId="43E7EC5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88</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055</w:t>
            </w:r>
          </w:p>
        </w:tc>
        <w:tc>
          <w:tcPr>
            <w:tcW w:w="501" w:type="pct"/>
            <w:tcBorders>
              <w:bottom w:val="single" w:sz="4" w:space="0" w:color="auto"/>
            </w:tcBorders>
            <w:shd w:val="clear" w:color="auto" w:fill="auto"/>
            <w:vAlign w:val="center"/>
          </w:tcPr>
          <w:p w14:paraId="2E77832E" w14:textId="70B9BD8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129</w:t>
            </w:r>
          </w:p>
        </w:tc>
        <w:tc>
          <w:tcPr>
            <w:tcW w:w="501" w:type="pct"/>
            <w:tcBorders>
              <w:bottom w:val="single" w:sz="4" w:space="0" w:color="auto"/>
            </w:tcBorders>
            <w:shd w:val="clear" w:color="auto" w:fill="auto"/>
            <w:vAlign w:val="bottom"/>
          </w:tcPr>
          <w:p w14:paraId="39F05AB9" w14:textId="7A76ECED"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w:t>
            </w:r>
          </w:p>
        </w:tc>
        <w:tc>
          <w:tcPr>
            <w:tcW w:w="501" w:type="pct"/>
            <w:tcBorders>
              <w:bottom w:val="single" w:sz="4" w:space="0" w:color="auto"/>
            </w:tcBorders>
            <w:shd w:val="clear" w:color="auto" w:fill="auto"/>
            <w:vAlign w:val="bottom"/>
          </w:tcPr>
          <w:p w14:paraId="54D52AF8" w14:textId="6738A4D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787</w:t>
            </w:r>
          </w:p>
        </w:tc>
        <w:tc>
          <w:tcPr>
            <w:tcW w:w="506" w:type="pct"/>
            <w:tcBorders>
              <w:bottom w:val="single" w:sz="4" w:space="0" w:color="auto"/>
            </w:tcBorders>
            <w:shd w:val="clear" w:color="auto" w:fill="auto"/>
            <w:vAlign w:val="bottom"/>
          </w:tcPr>
          <w:p w14:paraId="10DE5C0A" w14:textId="353F4F1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97</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478</w:t>
            </w:r>
          </w:p>
        </w:tc>
      </w:tr>
      <w:tr w:rsidR="00AB5C4D" w:rsidRPr="00413D96" w14:paraId="600FED90" w14:textId="77777777" w:rsidTr="004B78DD">
        <w:tc>
          <w:tcPr>
            <w:tcW w:w="1466" w:type="pct"/>
            <w:shd w:val="clear" w:color="auto" w:fill="auto"/>
          </w:tcPr>
          <w:p w14:paraId="196FEE46" w14:textId="77777777" w:rsidR="00AB5C4D" w:rsidRPr="00413D96" w:rsidRDefault="00AB5C4D" w:rsidP="00AB5C4D">
            <w:pPr>
              <w:ind w:left="-100"/>
              <w:rPr>
                <w:rFonts w:ascii="Arial" w:hAnsi="Arial" w:cs="Arial"/>
                <w:color w:val="000000"/>
                <w:sz w:val="18"/>
                <w:szCs w:val="18"/>
              </w:rPr>
            </w:pPr>
          </w:p>
        </w:tc>
        <w:tc>
          <w:tcPr>
            <w:tcW w:w="501" w:type="pct"/>
            <w:tcBorders>
              <w:top w:val="single" w:sz="4" w:space="0" w:color="auto"/>
            </w:tcBorders>
            <w:shd w:val="clear" w:color="auto" w:fill="auto"/>
          </w:tcPr>
          <w:p w14:paraId="7614BD15"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tcPr>
          <w:p w14:paraId="14A6BDAD" w14:textId="77777777" w:rsidR="00AB5C4D" w:rsidRPr="00413D96" w:rsidRDefault="00AB5C4D" w:rsidP="00AB5C4D">
            <w:pPr>
              <w:ind w:right="-72"/>
              <w:jc w:val="right"/>
              <w:rPr>
                <w:rFonts w:ascii="Arial" w:eastAsia="Arial Unicode MS" w:hAnsi="Arial" w:cs="Arial"/>
                <w:color w:val="000000"/>
                <w:sz w:val="18"/>
                <w:szCs w:val="18"/>
              </w:rPr>
            </w:pPr>
          </w:p>
        </w:tc>
        <w:tc>
          <w:tcPr>
            <w:tcW w:w="523" w:type="pct"/>
            <w:tcBorders>
              <w:top w:val="single" w:sz="4" w:space="0" w:color="auto"/>
            </w:tcBorders>
            <w:shd w:val="clear" w:color="auto" w:fill="auto"/>
          </w:tcPr>
          <w:p w14:paraId="5BC750D1"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tcPr>
          <w:p w14:paraId="087439E5"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tcPr>
          <w:p w14:paraId="6DDDC31B"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tcPr>
          <w:p w14:paraId="6F92D67F" w14:textId="77777777" w:rsidR="00AB5C4D" w:rsidRPr="00413D96" w:rsidRDefault="00AB5C4D" w:rsidP="00AB5C4D">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tcPr>
          <w:p w14:paraId="6F3BB15B"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0D6FE25B" w14:textId="77777777" w:rsidTr="004B78DD">
        <w:tc>
          <w:tcPr>
            <w:tcW w:w="1466" w:type="pct"/>
            <w:shd w:val="clear" w:color="auto" w:fill="auto"/>
            <w:vAlign w:val="bottom"/>
          </w:tcPr>
          <w:p w14:paraId="5E1990BE" w14:textId="64D83C20" w:rsidR="00AB5C4D" w:rsidRPr="00413D96" w:rsidRDefault="00AB5C4D" w:rsidP="00AB5C4D">
            <w:pPr>
              <w:ind w:left="-100"/>
              <w:rPr>
                <w:rFonts w:ascii="Arial" w:hAnsi="Arial" w:cs="Arial"/>
                <w:color w:val="000000"/>
                <w:sz w:val="18"/>
                <w:szCs w:val="18"/>
                <w:lang w:val="en-US"/>
              </w:rPr>
            </w:pPr>
            <w:r w:rsidRPr="00413D96">
              <w:rPr>
                <w:rFonts w:ascii="Arial" w:hAnsi="Arial" w:cs="Arial"/>
                <w:b/>
                <w:bCs/>
                <w:color w:val="000000"/>
                <w:sz w:val="18"/>
                <w:szCs w:val="18"/>
              </w:rPr>
              <w:t xml:space="preserve">For the year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501" w:type="pct"/>
            <w:shd w:val="clear" w:color="auto" w:fill="auto"/>
            <w:vAlign w:val="bottom"/>
          </w:tcPr>
          <w:p w14:paraId="15D2A44A"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shd w:val="clear" w:color="auto" w:fill="auto"/>
            <w:vAlign w:val="bottom"/>
          </w:tcPr>
          <w:p w14:paraId="4CF56780" w14:textId="77777777" w:rsidR="00AB5C4D" w:rsidRPr="00413D96" w:rsidRDefault="00AB5C4D" w:rsidP="00AB5C4D">
            <w:pPr>
              <w:ind w:right="-72"/>
              <w:jc w:val="right"/>
              <w:rPr>
                <w:rFonts w:ascii="Arial" w:eastAsia="Arial Unicode MS" w:hAnsi="Arial" w:cs="Arial"/>
                <w:color w:val="000000"/>
                <w:sz w:val="18"/>
                <w:szCs w:val="18"/>
              </w:rPr>
            </w:pPr>
          </w:p>
        </w:tc>
        <w:tc>
          <w:tcPr>
            <w:tcW w:w="523" w:type="pct"/>
            <w:shd w:val="clear" w:color="auto" w:fill="auto"/>
            <w:vAlign w:val="bottom"/>
          </w:tcPr>
          <w:p w14:paraId="7D907150"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shd w:val="clear" w:color="auto" w:fill="auto"/>
            <w:vAlign w:val="bottom"/>
          </w:tcPr>
          <w:p w14:paraId="295805C5"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shd w:val="clear" w:color="auto" w:fill="auto"/>
            <w:vAlign w:val="bottom"/>
          </w:tcPr>
          <w:p w14:paraId="30E22C36" w14:textId="77777777" w:rsidR="00AB5C4D" w:rsidRPr="00413D96" w:rsidRDefault="00AB5C4D" w:rsidP="00AB5C4D">
            <w:pPr>
              <w:ind w:right="-72"/>
              <w:jc w:val="right"/>
              <w:rPr>
                <w:rFonts w:ascii="Arial" w:eastAsia="Arial Unicode MS" w:hAnsi="Arial" w:cs="Arial"/>
                <w:color w:val="000000"/>
                <w:sz w:val="18"/>
                <w:szCs w:val="18"/>
              </w:rPr>
            </w:pPr>
          </w:p>
        </w:tc>
        <w:tc>
          <w:tcPr>
            <w:tcW w:w="501" w:type="pct"/>
            <w:shd w:val="clear" w:color="auto" w:fill="auto"/>
            <w:vAlign w:val="bottom"/>
          </w:tcPr>
          <w:p w14:paraId="6FC6DEB1" w14:textId="77777777" w:rsidR="00AB5C4D" w:rsidRPr="00413D96" w:rsidRDefault="00AB5C4D" w:rsidP="00AB5C4D">
            <w:pPr>
              <w:ind w:right="-72"/>
              <w:jc w:val="right"/>
              <w:rPr>
                <w:rFonts w:ascii="Arial" w:eastAsia="Arial Unicode MS" w:hAnsi="Arial" w:cs="Arial"/>
                <w:color w:val="000000"/>
                <w:sz w:val="18"/>
                <w:szCs w:val="18"/>
              </w:rPr>
            </w:pPr>
          </w:p>
        </w:tc>
        <w:tc>
          <w:tcPr>
            <w:tcW w:w="506" w:type="pct"/>
            <w:shd w:val="clear" w:color="auto" w:fill="auto"/>
            <w:vAlign w:val="bottom"/>
          </w:tcPr>
          <w:p w14:paraId="3B5A2CA7"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62B87D4F" w14:textId="77777777" w:rsidTr="004B78DD">
        <w:tc>
          <w:tcPr>
            <w:tcW w:w="1466" w:type="pct"/>
            <w:shd w:val="clear" w:color="auto" w:fill="auto"/>
            <w:vAlign w:val="bottom"/>
          </w:tcPr>
          <w:p w14:paraId="184B6ED0" w14:textId="4969FDF5"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 xml:space="preserve">Opening net book value </w:t>
            </w:r>
          </w:p>
        </w:tc>
        <w:tc>
          <w:tcPr>
            <w:tcW w:w="501" w:type="pct"/>
            <w:shd w:val="clear" w:color="auto" w:fill="auto"/>
            <w:vAlign w:val="center"/>
          </w:tcPr>
          <w:p w14:paraId="20E6EC6B" w14:textId="49870EDA"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shd w:val="clear" w:color="auto" w:fill="auto"/>
            <w:vAlign w:val="center"/>
          </w:tcPr>
          <w:p w14:paraId="560889F4" w14:textId="238D46FE"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484</w:t>
            </w:r>
          </w:p>
        </w:tc>
        <w:tc>
          <w:tcPr>
            <w:tcW w:w="523" w:type="pct"/>
            <w:shd w:val="clear" w:color="auto" w:fill="auto"/>
            <w:vAlign w:val="center"/>
          </w:tcPr>
          <w:p w14:paraId="20A1419D" w14:textId="2023868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88</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055</w:t>
            </w:r>
          </w:p>
        </w:tc>
        <w:tc>
          <w:tcPr>
            <w:tcW w:w="501" w:type="pct"/>
            <w:shd w:val="clear" w:color="auto" w:fill="auto"/>
            <w:vAlign w:val="center"/>
          </w:tcPr>
          <w:p w14:paraId="655EF40E" w14:textId="321FCAAD"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129</w:t>
            </w:r>
          </w:p>
        </w:tc>
        <w:tc>
          <w:tcPr>
            <w:tcW w:w="501" w:type="pct"/>
            <w:shd w:val="clear" w:color="auto" w:fill="auto"/>
            <w:vAlign w:val="bottom"/>
          </w:tcPr>
          <w:p w14:paraId="06C5BCFE" w14:textId="3EDEC5F8"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w:t>
            </w:r>
          </w:p>
        </w:tc>
        <w:tc>
          <w:tcPr>
            <w:tcW w:w="501" w:type="pct"/>
            <w:shd w:val="clear" w:color="auto" w:fill="auto"/>
            <w:vAlign w:val="bottom"/>
          </w:tcPr>
          <w:p w14:paraId="6AF01212" w14:textId="4D427DB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787</w:t>
            </w:r>
          </w:p>
        </w:tc>
        <w:tc>
          <w:tcPr>
            <w:tcW w:w="506" w:type="pct"/>
            <w:shd w:val="clear" w:color="auto" w:fill="auto"/>
            <w:vAlign w:val="bottom"/>
          </w:tcPr>
          <w:p w14:paraId="16F2266A" w14:textId="3733117D"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97</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478</w:t>
            </w:r>
          </w:p>
        </w:tc>
      </w:tr>
      <w:tr w:rsidR="00AB5C4D" w:rsidRPr="00413D96" w14:paraId="1A8CBF6A" w14:textId="77777777" w:rsidTr="004B78DD">
        <w:tc>
          <w:tcPr>
            <w:tcW w:w="1466" w:type="pct"/>
            <w:shd w:val="clear" w:color="auto" w:fill="auto"/>
            <w:vAlign w:val="bottom"/>
          </w:tcPr>
          <w:p w14:paraId="5AAC2081" w14:textId="534A48CA"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Additions</w:t>
            </w:r>
          </w:p>
        </w:tc>
        <w:tc>
          <w:tcPr>
            <w:tcW w:w="501" w:type="pct"/>
            <w:shd w:val="clear" w:color="auto" w:fill="auto"/>
            <w:vAlign w:val="center"/>
          </w:tcPr>
          <w:p w14:paraId="1867E8C8" w14:textId="08F5C6B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6559F40E" w14:textId="584F555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p>
        </w:tc>
        <w:tc>
          <w:tcPr>
            <w:tcW w:w="523" w:type="pct"/>
            <w:shd w:val="clear" w:color="auto" w:fill="auto"/>
            <w:vAlign w:val="bottom"/>
          </w:tcPr>
          <w:p w14:paraId="46F4AE27" w14:textId="3F76FCC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160</w:t>
            </w:r>
          </w:p>
        </w:tc>
        <w:tc>
          <w:tcPr>
            <w:tcW w:w="501" w:type="pct"/>
            <w:shd w:val="clear" w:color="auto" w:fill="auto"/>
            <w:vAlign w:val="bottom"/>
          </w:tcPr>
          <w:p w14:paraId="33C9EBAE" w14:textId="6AC218A3"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28</w:t>
            </w:r>
          </w:p>
        </w:tc>
        <w:tc>
          <w:tcPr>
            <w:tcW w:w="501" w:type="pct"/>
            <w:shd w:val="clear" w:color="auto" w:fill="auto"/>
            <w:vAlign w:val="bottom"/>
          </w:tcPr>
          <w:p w14:paraId="6463400F" w14:textId="20FBB6C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501" w:type="pct"/>
            <w:shd w:val="clear" w:color="auto" w:fill="auto"/>
            <w:vAlign w:val="bottom"/>
          </w:tcPr>
          <w:p w14:paraId="4E9D7516" w14:textId="0A11E1CA"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183</w:t>
            </w:r>
          </w:p>
        </w:tc>
        <w:tc>
          <w:tcPr>
            <w:tcW w:w="506" w:type="pct"/>
            <w:shd w:val="clear" w:color="auto" w:fill="auto"/>
            <w:vAlign w:val="center"/>
          </w:tcPr>
          <w:p w14:paraId="09A1AD94" w14:textId="576CABD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387</w:t>
            </w:r>
          </w:p>
        </w:tc>
      </w:tr>
      <w:tr w:rsidR="00AB5C4D" w:rsidRPr="00413D96" w14:paraId="233874A9" w14:textId="77777777">
        <w:tc>
          <w:tcPr>
            <w:tcW w:w="1466" w:type="pct"/>
            <w:shd w:val="clear" w:color="auto" w:fill="auto"/>
            <w:vAlign w:val="bottom"/>
          </w:tcPr>
          <w:p w14:paraId="24980546" w14:textId="5A5F92D9"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Disposals and write-off, net</w:t>
            </w:r>
          </w:p>
        </w:tc>
        <w:tc>
          <w:tcPr>
            <w:tcW w:w="501" w:type="pct"/>
            <w:shd w:val="clear" w:color="auto" w:fill="auto"/>
            <w:vAlign w:val="center"/>
          </w:tcPr>
          <w:p w14:paraId="770F1802" w14:textId="29CAF040"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1918ECCE" w14:textId="79392FE6"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23" w:type="pct"/>
            <w:shd w:val="clear" w:color="auto" w:fill="auto"/>
            <w:vAlign w:val="bottom"/>
          </w:tcPr>
          <w:p w14:paraId="6C4159D9" w14:textId="60023B08"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198</w:t>
            </w:r>
            <w:r w:rsidRPr="00413D96">
              <w:rPr>
                <w:rFonts w:ascii="Arial" w:eastAsia="Arial Unicode MS" w:hAnsi="Arial" w:cs="Arial"/>
                <w:color w:val="000000"/>
                <w:sz w:val="18"/>
                <w:szCs w:val="18"/>
              </w:rPr>
              <w:t>)</w:t>
            </w:r>
          </w:p>
        </w:tc>
        <w:tc>
          <w:tcPr>
            <w:tcW w:w="501" w:type="pct"/>
            <w:shd w:val="clear" w:color="auto" w:fill="auto"/>
            <w:vAlign w:val="bottom"/>
          </w:tcPr>
          <w:p w14:paraId="2220D0D2" w14:textId="1F3FC0FE"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01" w:type="pct"/>
            <w:shd w:val="clear" w:color="auto" w:fill="auto"/>
            <w:vAlign w:val="bottom"/>
          </w:tcPr>
          <w:p w14:paraId="5FF7CCD9" w14:textId="5F153186"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407A8264" w14:textId="3883093A"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bottom"/>
          </w:tcPr>
          <w:p w14:paraId="36E8FCD6" w14:textId="13DC2339" w:rsidR="00AB5C4D" w:rsidRPr="00413D96" w:rsidRDefault="00AB5C4D" w:rsidP="00AB5C4D">
            <w:pPr>
              <w:ind w:right="-72"/>
              <w:jc w:val="right"/>
              <w:rPr>
                <w:rFonts w:ascii="Arial"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198</w:t>
            </w:r>
            <w:r w:rsidRPr="00413D96">
              <w:rPr>
                <w:rFonts w:ascii="Arial" w:eastAsia="Arial Unicode MS" w:hAnsi="Arial" w:cs="Arial"/>
                <w:color w:val="000000"/>
                <w:sz w:val="18"/>
                <w:szCs w:val="18"/>
              </w:rPr>
              <w:t>)</w:t>
            </w:r>
          </w:p>
        </w:tc>
      </w:tr>
      <w:tr w:rsidR="00AB5C4D" w:rsidRPr="00413D96" w14:paraId="643E502B" w14:textId="77777777" w:rsidTr="004B78DD">
        <w:tc>
          <w:tcPr>
            <w:tcW w:w="1466" w:type="pct"/>
            <w:shd w:val="clear" w:color="auto" w:fill="auto"/>
            <w:vAlign w:val="bottom"/>
          </w:tcPr>
          <w:p w14:paraId="47E045D8" w14:textId="17EE8BE4"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Transfer in (out)</w:t>
            </w:r>
          </w:p>
        </w:tc>
        <w:tc>
          <w:tcPr>
            <w:tcW w:w="501" w:type="pct"/>
            <w:shd w:val="clear" w:color="auto" w:fill="auto"/>
            <w:vAlign w:val="center"/>
          </w:tcPr>
          <w:p w14:paraId="01E45021" w14:textId="7809D2D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2EE2C19B" w14:textId="21B71F7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76</w:t>
            </w:r>
          </w:p>
        </w:tc>
        <w:tc>
          <w:tcPr>
            <w:tcW w:w="523" w:type="pct"/>
            <w:shd w:val="clear" w:color="auto" w:fill="auto"/>
            <w:vAlign w:val="bottom"/>
          </w:tcPr>
          <w:p w14:paraId="4C2A12F4" w14:textId="53DEBB8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589</w:t>
            </w:r>
          </w:p>
        </w:tc>
        <w:tc>
          <w:tcPr>
            <w:tcW w:w="501" w:type="pct"/>
            <w:shd w:val="clear" w:color="auto" w:fill="auto"/>
            <w:vAlign w:val="bottom"/>
          </w:tcPr>
          <w:p w14:paraId="0525FB9A" w14:textId="335AD26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p>
        </w:tc>
        <w:tc>
          <w:tcPr>
            <w:tcW w:w="501" w:type="pct"/>
            <w:shd w:val="clear" w:color="auto" w:fill="auto"/>
            <w:vAlign w:val="bottom"/>
          </w:tcPr>
          <w:p w14:paraId="1D31F812" w14:textId="0B89D198"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21069C10" w14:textId="28F1328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707</w:t>
            </w:r>
            <w:r w:rsidRPr="00413D96">
              <w:rPr>
                <w:rFonts w:ascii="Arial" w:eastAsia="Arial Unicode MS" w:hAnsi="Arial" w:cs="Arial"/>
                <w:color w:val="000000"/>
                <w:sz w:val="18"/>
                <w:szCs w:val="18"/>
              </w:rPr>
              <w:t>)</w:t>
            </w:r>
          </w:p>
        </w:tc>
        <w:tc>
          <w:tcPr>
            <w:tcW w:w="506" w:type="pct"/>
            <w:shd w:val="clear" w:color="auto" w:fill="auto"/>
            <w:vAlign w:val="center"/>
          </w:tcPr>
          <w:p w14:paraId="159DDD45" w14:textId="4A999EA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26</w:t>
            </w:r>
            <w:r w:rsidRPr="00413D96">
              <w:rPr>
                <w:rFonts w:ascii="Arial" w:eastAsia="Arial Unicode MS" w:hAnsi="Arial" w:cs="Arial"/>
                <w:color w:val="000000"/>
                <w:sz w:val="18"/>
                <w:szCs w:val="18"/>
              </w:rPr>
              <w:t>)</w:t>
            </w:r>
          </w:p>
        </w:tc>
      </w:tr>
      <w:tr w:rsidR="00AB5C4D" w:rsidRPr="00413D96" w14:paraId="06BDB628" w14:textId="77777777" w:rsidTr="004B78DD">
        <w:tc>
          <w:tcPr>
            <w:tcW w:w="1466" w:type="pct"/>
            <w:shd w:val="clear" w:color="auto" w:fill="auto"/>
            <w:vAlign w:val="bottom"/>
          </w:tcPr>
          <w:p w14:paraId="459672FD" w14:textId="3BDAB25E" w:rsidR="00AB5C4D" w:rsidRPr="00413D96" w:rsidRDefault="00AB5C4D" w:rsidP="00AB5C4D">
            <w:pPr>
              <w:ind w:left="-100" w:right="-109"/>
              <w:rPr>
                <w:rFonts w:ascii="Arial" w:hAnsi="Arial" w:cs="Arial"/>
                <w:color w:val="000000"/>
                <w:sz w:val="18"/>
                <w:szCs w:val="18"/>
              </w:rPr>
            </w:pPr>
            <w:r w:rsidRPr="00413D96">
              <w:rPr>
                <w:rFonts w:ascii="Arial" w:hAnsi="Arial" w:cs="Arial"/>
                <w:color w:val="000000"/>
                <w:spacing w:val="-6"/>
                <w:sz w:val="18"/>
                <w:szCs w:val="18"/>
              </w:rPr>
              <w:t>Reclassification</w:t>
            </w:r>
          </w:p>
        </w:tc>
        <w:tc>
          <w:tcPr>
            <w:tcW w:w="501" w:type="pct"/>
            <w:shd w:val="clear" w:color="auto" w:fill="auto"/>
            <w:vAlign w:val="center"/>
          </w:tcPr>
          <w:p w14:paraId="37C626EE" w14:textId="450672B8"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01" w:type="pct"/>
            <w:shd w:val="clear" w:color="auto" w:fill="auto"/>
            <w:vAlign w:val="center"/>
          </w:tcPr>
          <w:p w14:paraId="47D05C31" w14:textId="108F4ED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w:t>
            </w:r>
          </w:p>
        </w:tc>
        <w:tc>
          <w:tcPr>
            <w:tcW w:w="523" w:type="pct"/>
            <w:shd w:val="clear" w:color="auto" w:fill="auto"/>
            <w:vAlign w:val="bottom"/>
          </w:tcPr>
          <w:p w14:paraId="1F6D9493" w14:textId="25091BF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30</w:t>
            </w:r>
            <w:r w:rsidRPr="00413D96">
              <w:rPr>
                <w:rFonts w:ascii="Arial" w:eastAsia="Arial Unicode MS" w:hAnsi="Arial" w:cs="Arial"/>
                <w:color w:val="000000"/>
                <w:sz w:val="18"/>
                <w:szCs w:val="18"/>
              </w:rPr>
              <w:t>)</w:t>
            </w:r>
          </w:p>
        </w:tc>
        <w:tc>
          <w:tcPr>
            <w:tcW w:w="501" w:type="pct"/>
            <w:shd w:val="clear" w:color="auto" w:fill="auto"/>
            <w:vAlign w:val="bottom"/>
          </w:tcPr>
          <w:p w14:paraId="49E99DE6" w14:textId="2517F69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225B59DF" w14:textId="01B51B3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25938745" w14:textId="6D57002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center"/>
          </w:tcPr>
          <w:p w14:paraId="27B931F1" w14:textId="77EA29B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AB5C4D" w:rsidRPr="00413D96" w14:paraId="078CD741" w14:textId="77777777" w:rsidTr="004B78DD">
        <w:tc>
          <w:tcPr>
            <w:tcW w:w="1466" w:type="pct"/>
            <w:shd w:val="clear" w:color="auto" w:fill="auto"/>
            <w:vAlign w:val="bottom"/>
          </w:tcPr>
          <w:p w14:paraId="3701DA93" w14:textId="635F4C2C" w:rsidR="00AB5C4D" w:rsidRPr="00413D96" w:rsidRDefault="00AB5C4D" w:rsidP="00AB5C4D">
            <w:pPr>
              <w:ind w:left="-100"/>
              <w:rPr>
                <w:rFonts w:ascii="Arial" w:hAnsi="Arial" w:cs="Arial"/>
                <w:color w:val="000000"/>
                <w:sz w:val="18"/>
                <w:szCs w:val="18"/>
              </w:rPr>
            </w:pPr>
            <w:r w:rsidRPr="00413D96">
              <w:rPr>
                <w:rFonts w:ascii="Arial" w:hAnsi="Arial" w:cs="Arial"/>
                <w:color w:val="000000"/>
                <w:spacing w:val="-6"/>
                <w:sz w:val="18"/>
                <w:szCs w:val="18"/>
              </w:rPr>
              <w:t>Reclassification to asset held for sale, net</w:t>
            </w:r>
          </w:p>
        </w:tc>
        <w:tc>
          <w:tcPr>
            <w:tcW w:w="501" w:type="pct"/>
            <w:shd w:val="clear" w:color="auto" w:fill="auto"/>
            <w:vAlign w:val="center"/>
          </w:tcPr>
          <w:p w14:paraId="5D2AFC29" w14:textId="6D7A768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5518AB07" w14:textId="3345021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23" w:type="pct"/>
            <w:shd w:val="clear" w:color="auto" w:fill="auto"/>
            <w:vAlign w:val="bottom"/>
          </w:tcPr>
          <w:p w14:paraId="2E66083B" w14:textId="3A168642"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113</w:t>
            </w:r>
            <w:r w:rsidRPr="00413D96">
              <w:rPr>
                <w:rFonts w:ascii="Arial" w:eastAsia="Arial Unicode MS" w:hAnsi="Arial" w:cs="Arial"/>
                <w:color w:val="000000"/>
                <w:sz w:val="18"/>
                <w:szCs w:val="18"/>
              </w:rPr>
              <w:t>)</w:t>
            </w:r>
          </w:p>
        </w:tc>
        <w:tc>
          <w:tcPr>
            <w:tcW w:w="501" w:type="pct"/>
            <w:shd w:val="clear" w:color="auto" w:fill="auto"/>
            <w:vAlign w:val="bottom"/>
          </w:tcPr>
          <w:p w14:paraId="1B568D5D" w14:textId="71FA1B8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6279D8AA" w14:textId="0414BE7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7779CE37" w14:textId="652129C8"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center"/>
          </w:tcPr>
          <w:p w14:paraId="16E919BB" w14:textId="07C3F1FE" w:rsidR="00AB5C4D" w:rsidRPr="00413D96" w:rsidRDefault="00AB5C4D" w:rsidP="00AB5C4D">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113</w:t>
            </w:r>
            <w:r w:rsidRPr="00413D96">
              <w:rPr>
                <w:rFonts w:ascii="Arial" w:eastAsia="Arial Unicode MS" w:hAnsi="Arial" w:cs="Arial"/>
                <w:color w:val="000000"/>
                <w:sz w:val="18"/>
                <w:szCs w:val="18"/>
              </w:rPr>
              <w:t>)</w:t>
            </w:r>
          </w:p>
        </w:tc>
      </w:tr>
      <w:tr w:rsidR="00AB5C4D" w:rsidRPr="00413D96" w14:paraId="0ABAFC32" w14:textId="77777777" w:rsidTr="004B78DD">
        <w:tc>
          <w:tcPr>
            <w:tcW w:w="1466" w:type="pct"/>
            <w:shd w:val="clear" w:color="auto" w:fill="auto"/>
            <w:vAlign w:val="center"/>
          </w:tcPr>
          <w:p w14:paraId="2FD82078" w14:textId="79E7B464" w:rsidR="00AB5C4D" w:rsidRPr="00413D96" w:rsidRDefault="00AB5C4D" w:rsidP="00AB5C4D">
            <w:pPr>
              <w:ind w:left="-100"/>
              <w:rPr>
                <w:rFonts w:ascii="Arial" w:eastAsia="Arial Unicode MS" w:hAnsi="Arial" w:cs="Arial"/>
                <w:color w:val="000000"/>
                <w:sz w:val="18"/>
                <w:szCs w:val="18"/>
              </w:rPr>
            </w:pPr>
            <w:r w:rsidRPr="00413D96">
              <w:rPr>
                <w:rFonts w:ascii="Arial" w:eastAsia="Arial Unicode MS" w:hAnsi="Arial" w:cs="Arial"/>
                <w:color w:val="000000"/>
                <w:sz w:val="18"/>
                <w:szCs w:val="18"/>
              </w:rPr>
              <w:t>Depreciation</w:t>
            </w:r>
          </w:p>
        </w:tc>
        <w:tc>
          <w:tcPr>
            <w:tcW w:w="501" w:type="pct"/>
            <w:shd w:val="clear" w:color="auto" w:fill="auto"/>
            <w:vAlign w:val="center"/>
          </w:tcPr>
          <w:p w14:paraId="11625597" w14:textId="4E3F3F7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047A4BF7" w14:textId="79A02C6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152</w:t>
            </w:r>
            <w:r w:rsidRPr="00413D96">
              <w:rPr>
                <w:rFonts w:ascii="Arial" w:eastAsia="Arial Unicode MS" w:hAnsi="Arial" w:cs="Arial"/>
                <w:color w:val="000000"/>
                <w:sz w:val="18"/>
                <w:szCs w:val="18"/>
              </w:rPr>
              <w:t>)</w:t>
            </w:r>
          </w:p>
        </w:tc>
        <w:tc>
          <w:tcPr>
            <w:tcW w:w="523" w:type="pct"/>
            <w:shd w:val="clear" w:color="auto" w:fill="auto"/>
            <w:vAlign w:val="bottom"/>
          </w:tcPr>
          <w:p w14:paraId="62C0E87E" w14:textId="4BCAF0D6"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779</w:t>
            </w:r>
            <w:r w:rsidRPr="00413D96">
              <w:rPr>
                <w:rFonts w:ascii="Arial" w:eastAsia="Arial Unicode MS" w:hAnsi="Arial" w:cs="Arial"/>
                <w:color w:val="000000"/>
                <w:sz w:val="18"/>
                <w:szCs w:val="18"/>
              </w:rPr>
              <w:t>)</w:t>
            </w:r>
          </w:p>
        </w:tc>
        <w:tc>
          <w:tcPr>
            <w:tcW w:w="501" w:type="pct"/>
            <w:shd w:val="clear" w:color="auto" w:fill="auto"/>
            <w:vAlign w:val="bottom"/>
          </w:tcPr>
          <w:p w14:paraId="1DA41898" w14:textId="2EAE850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42</w:t>
            </w:r>
            <w:r w:rsidRPr="00413D96">
              <w:rPr>
                <w:rFonts w:ascii="Arial" w:eastAsia="Arial Unicode MS" w:hAnsi="Arial" w:cs="Arial"/>
                <w:color w:val="000000"/>
                <w:sz w:val="18"/>
                <w:szCs w:val="18"/>
              </w:rPr>
              <w:t>)</w:t>
            </w:r>
          </w:p>
        </w:tc>
        <w:tc>
          <w:tcPr>
            <w:tcW w:w="501" w:type="pct"/>
            <w:shd w:val="clear" w:color="auto" w:fill="auto"/>
            <w:vAlign w:val="bottom"/>
          </w:tcPr>
          <w:p w14:paraId="3B504B7F" w14:textId="223C245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p>
        </w:tc>
        <w:tc>
          <w:tcPr>
            <w:tcW w:w="501" w:type="pct"/>
            <w:shd w:val="clear" w:color="auto" w:fill="auto"/>
            <w:vAlign w:val="bottom"/>
          </w:tcPr>
          <w:p w14:paraId="126D1D88" w14:textId="2A1B351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center"/>
          </w:tcPr>
          <w:p w14:paraId="7F12AE70" w14:textId="69C989D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979</w:t>
            </w:r>
            <w:r w:rsidRPr="00413D96">
              <w:rPr>
                <w:rFonts w:ascii="Arial" w:eastAsia="Arial Unicode MS" w:hAnsi="Arial" w:cs="Arial"/>
                <w:color w:val="000000"/>
                <w:sz w:val="18"/>
                <w:szCs w:val="18"/>
              </w:rPr>
              <w:t>)</w:t>
            </w:r>
          </w:p>
        </w:tc>
      </w:tr>
      <w:tr w:rsidR="00AB5C4D" w:rsidRPr="00413D96" w14:paraId="0E0675CA" w14:textId="77777777" w:rsidTr="004B78DD">
        <w:tc>
          <w:tcPr>
            <w:tcW w:w="1466" w:type="pct"/>
            <w:shd w:val="clear" w:color="auto" w:fill="auto"/>
            <w:vAlign w:val="center"/>
          </w:tcPr>
          <w:p w14:paraId="412A948E" w14:textId="4B04C6B1"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Loss on impairment</w:t>
            </w:r>
          </w:p>
        </w:tc>
        <w:tc>
          <w:tcPr>
            <w:tcW w:w="501" w:type="pct"/>
            <w:shd w:val="clear" w:color="auto" w:fill="auto"/>
            <w:vAlign w:val="center"/>
          </w:tcPr>
          <w:p w14:paraId="1991F16B" w14:textId="3F3ED68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0EE74395" w14:textId="6F577138"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23" w:type="pct"/>
            <w:shd w:val="clear" w:color="auto" w:fill="auto"/>
            <w:vAlign w:val="bottom"/>
          </w:tcPr>
          <w:p w14:paraId="591856F6" w14:textId="59DA35A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293</w:t>
            </w:r>
            <w:r w:rsidRPr="00413D96">
              <w:rPr>
                <w:rFonts w:ascii="Arial" w:eastAsia="Arial Unicode MS" w:hAnsi="Arial" w:cs="Arial"/>
                <w:color w:val="000000"/>
                <w:sz w:val="18"/>
                <w:szCs w:val="18"/>
              </w:rPr>
              <w:t>)</w:t>
            </w:r>
          </w:p>
        </w:tc>
        <w:tc>
          <w:tcPr>
            <w:tcW w:w="501" w:type="pct"/>
            <w:shd w:val="clear" w:color="auto" w:fill="auto"/>
            <w:vAlign w:val="bottom"/>
          </w:tcPr>
          <w:p w14:paraId="15CCFF2D" w14:textId="33DB7E0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746612B9" w14:textId="51BFA67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bottom"/>
          </w:tcPr>
          <w:p w14:paraId="0AE937F3" w14:textId="29673EA2"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506" w:type="pct"/>
            <w:shd w:val="clear" w:color="auto" w:fill="auto"/>
            <w:vAlign w:val="center"/>
          </w:tcPr>
          <w:p w14:paraId="301418C1" w14:textId="26D9430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296</w:t>
            </w:r>
            <w:r w:rsidRPr="00413D96">
              <w:rPr>
                <w:rFonts w:ascii="Arial" w:eastAsia="Arial Unicode MS" w:hAnsi="Arial" w:cs="Arial"/>
                <w:color w:val="000000"/>
                <w:sz w:val="18"/>
                <w:szCs w:val="18"/>
              </w:rPr>
              <w:t>)</w:t>
            </w:r>
          </w:p>
        </w:tc>
      </w:tr>
      <w:tr w:rsidR="00AB5C4D" w:rsidRPr="00413D96" w14:paraId="20F78850" w14:textId="77777777">
        <w:tc>
          <w:tcPr>
            <w:tcW w:w="1466" w:type="pct"/>
            <w:shd w:val="clear" w:color="auto" w:fill="auto"/>
            <w:vAlign w:val="bottom"/>
          </w:tcPr>
          <w:p w14:paraId="28E17969" w14:textId="2F5A545C"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501" w:type="pct"/>
            <w:tcBorders>
              <w:bottom w:val="single" w:sz="4" w:space="0" w:color="auto"/>
            </w:tcBorders>
            <w:shd w:val="clear" w:color="auto" w:fill="auto"/>
            <w:vAlign w:val="center"/>
          </w:tcPr>
          <w:p w14:paraId="6CFB7F5E" w14:textId="703F7A0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07522B45" w14:textId="11C29FDF" w:rsidR="00AB5C4D" w:rsidRPr="00413D96" w:rsidRDefault="00AB5C4D" w:rsidP="00AB5C4D">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23" w:type="pct"/>
            <w:tcBorders>
              <w:bottom w:val="single" w:sz="4" w:space="0" w:color="auto"/>
            </w:tcBorders>
            <w:shd w:val="clear" w:color="auto" w:fill="auto"/>
            <w:vAlign w:val="bottom"/>
          </w:tcPr>
          <w:p w14:paraId="76529BC1" w14:textId="4DACE3D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w:t>
            </w: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5A2E22F6" w14:textId="08DFB9E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01" w:type="pct"/>
            <w:tcBorders>
              <w:bottom w:val="single" w:sz="4" w:space="0" w:color="auto"/>
            </w:tcBorders>
            <w:shd w:val="clear" w:color="auto" w:fill="auto"/>
            <w:vAlign w:val="center"/>
          </w:tcPr>
          <w:p w14:paraId="37002E47" w14:textId="0F70761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01" w:type="pct"/>
            <w:tcBorders>
              <w:bottom w:val="single" w:sz="4" w:space="0" w:color="auto"/>
            </w:tcBorders>
            <w:shd w:val="clear" w:color="auto" w:fill="auto"/>
            <w:vAlign w:val="center"/>
          </w:tcPr>
          <w:p w14:paraId="1CFC3DC0" w14:textId="224FB52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06" w:type="pct"/>
            <w:tcBorders>
              <w:bottom w:val="single" w:sz="4" w:space="0" w:color="auto"/>
            </w:tcBorders>
            <w:shd w:val="clear" w:color="auto" w:fill="auto"/>
            <w:vAlign w:val="center"/>
          </w:tcPr>
          <w:p w14:paraId="13D9AE11" w14:textId="5835572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w:t>
            </w:r>
            <w:r w:rsidRPr="00413D96">
              <w:rPr>
                <w:rFonts w:ascii="Arial" w:eastAsia="Arial Unicode MS" w:hAnsi="Arial" w:cs="Arial"/>
                <w:color w:val="000000"/>
                <w:sz w:val="18"/>
                <w:szCs w:val="18"/>
              </w:rPr>
              <w:t>)</w:t>
            </w:r>
          </w:p>
        </w:tc>
      </w:tr>
      <w:tr w:rsidR="00AB5C4D" w:rsidRPr="00413D96" w14:paraId="1004D19A" w14:textId="77777777" w:rsidTr="004B78DD">
        <w:tc>
          <w:tcPr>
            <w:tcW w:w="1466" w:type="pct"/>
            <w:shd w:val="clear" w:color="auto" w:fill="auto"/>
            <w:vAlign w:val="bottom"/>
          </w:tcPr>
          <w:p w14:paraId="53351923" w14:textId="2DD459EC" w:rsidR="00AB5C4D" w:rsidRPr="00413D96" w:rsidRDefault="00AB5C4D" w:rsidP="00AB5C4D">
            <w:pPr>
              <w:ind w:left="-100"/>
              <w:rPr>
                <w:rFonts w:ascii="Arial" w:hAnsi="Arial" w:cs="Arial"/>
                <w:color w:val="000000"/>
                <w:sz w:val="18"/>
                <w:szCs w:val="18"/>
              </w:rPr>
            </w:pPr>
          </w:p>
        </w:tc>
        <w:tc>
          <w:tcPr>
            <w:tcW w:w="501" w:type="pct"/>
            <w:tcBorders>
              <w:top w:val="single" w:sz="4" w:space="0" w:color="auto"/>
            </w:tcBorders>
            <w:shd w:val="clear" w:color="auto" w:fill="auto"/>
            <w:vAlign w:val="bottom"/>
          </w:tcPr>
          <w:p w14:paraId="371236C5" w14:textId="22262E8B"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50CC025A" w14:textId="58A73842" w:rsidR="00AB5C4D" w:rsidRPr="00413D96" w:rsidRDefault="00AB5C4D" w:rsidP="00AB5C4D">
            <w:pPr>
              <w:ind w:right="-72"/>
              <w:jc w:val="right"/>
              <w:rPr>
                <w:rFonts w:ascii="Arial" w:eastAsia="Arial Unicode MS" w:hAnsi="Arial" w:cs="Arial"/>
                <w:color w:val="000000"/>
                <w:sz w:val="18"/>
                <w:szCs w:val="18"/>
              </w:rPr>
            </w:pPr>
          </w:p>
        </w:tc>
        <w:tc>
          <w:tcPr>
            <w:tcW w:w="523" w:type="pct"/>
            <w:tcBorders>
              <w:top w:val="single" w:sz="4" w:space="0" w:color="auto"/>
            </w:tcBorders>
            <w:shd w:val="clear" w:color="auto" w:fill="auto"/>
            <w:vAlign w:val="bottom"/>
          </w:tcPr>
          <w:p w14:paraId="3D8307EB" w14:textId="3235E537"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66D39850" w14:textId="56205A52"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5E871C03" w14:textId="714A9AC5"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004A8EF6" w14:textId="652FAE9D" w:rsidR="00AB5C4D" w:rsidRPr="00413D96" w:rsidRDefault="00AB5C4D" w:rsidP="00AB5C4D">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vAlign w:val="bottom"/>
          </w:tcPr>
          <w:p w14:paraId="475B2E1C" w14:textId="566B15C9"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3F465449" w14:textId="77777777" w:rsidTr="004B78DD">
        <w:tc>
          <w:tcPr>
            <w:tcW w:w="1466" w:type="pct"/>
            <w:shd w:val="clear" w:color="auto" w:fill="auto"/>
            <w:vAlign w:val="bottom"/>
          </w:tcPr>
          <w:p w14:paraId="23E9B240" w14:textId="2A8D12EB"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Closing net book value</w:t>
            </w:r>
          </w:p>
        </w:tc>
        <w:tc>
          <w:tcPr>
            <w:tcW w:w="501" w:type="pct"/>
            <w:tcBorders>
              <w:bottom w:val="single" w:sz="4" w:space="0" w:color="auto"/>
            </w:tcBorders>
            <w:shd w:val="clear" w:color="auto" w:fill="auto"/>
            <w:vAlign w:val="center"/>
          </w:tcPr>
          <w:p w14:paraId="576808A8" w14:textId="7F2C409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tcBorders>
              <w:bottom w:val="single" w:sz="4" w:space="0" w:color="auto"/>
            </w:tcBorders>
            <w:shd w:val="clear" w:color="auto" w:fill="auto"/>
            <w:vAlign w:val="center"/>
          </w:tcPr>
          <w:p w14:paraId="4D20F2D7" w14:textId="64BF170A"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449</w:t>
            </w:r>
          </w:p>
        </w:tc>
        <w:tc>
          <w:tcPr>
            <w:tcW w:w="523" w:type="pct"/>
            <w:tcBorders>
              <w:bottom w:val="single" w:sz="4" w:space="0" w:color="auto"/>
            </w:tcBorders>
            <w:shd w:val="clear" w:color="auto" w:fill="auto"/>
            <w:vAlign w:val="center"/>
          </w:tcPr>
          <w:p w14:paraId="04110BD5" w14:textId="6801174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85</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342</w:t>
            </w:r>
          </w:p>
        </w:tc>
        <w:tc>
          <w:tcPr>
            <w:tcW w:w="501" w:type="pct"/>
            <w:tcBorders>
              <w:bottom w:val="single" w:sz="4" w:space="0" w:color="auto"/>
            </w:tcBorders>
            <w:shd w:val="clear" w:color="auto" w:fill="auto"/>
            <w:vAlign w:val="center"/>
          </w:tcPr>
          <w:p w14:paraId="1CFFA92C" w14:textId="096BABA9"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131</w:t>
            </w:r>
          </w:p>
        </w:tc>
        <w:tc>
          <w:tcPr>
            <w:tcW w:w="501" w:type="pct"/>
            <w:tcBorders>
              <w:bottom w:val="single" w:sz="4" w:space="0" w:color="auto"/>
            </w:tcBorders>
            <w:shd w:val="clear" w:color="auto" w:fill="auto"/>
            <w:vAlign w:val="bottom"/>
          </w:tcPr>
          <w:p w14:paraId="1709B8B4" w14:textId="2D5733DD"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w:t>
            </w:r>
          </w:p>
        </w:tc>
        <w:tc>
          <w:tcPr>
            <w:tcW w:w="501" w:type="pct"/>
            <w:tcBorders>
              <w:bottom w:val="single" w:sz="4" w:space="0" w:color="auto"/>
            </w:tcBorders>
            <w:shd w:val="clear" w:color="auto" w:fill="auto"/>
            <w:vAlign w:val="bottom"/>
          </w:tcPr>
          <w:p w14:paraId="6AFFA250" w14:textId="136D32E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260</w:t>
            </w:r>
          </w:p>
        </w:tc>
        <w:tc>
          <w:tcPr>
            <w:tcW w:w="506" w:type="pct"/>
            <w:tcBorders>
              <w:bottom w:val="single" w:sz="4" w:space="0" w:color="auto"/>
            </w:tcBorders>
            <w:shd w:val="clear" w:color="auto" w:fill="auto"/>
            <w:vAlign w:val="bottom"/>
          </w:tcPr>
          <w:p w14:paraId="6C02B77E" w14:textId="6BC2674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204</w:t>
            </w:r>
          </w:p>
        </w:tc>
      </w:tr>
      <w:tr w:rsidR="00AB5C4D" w:rsidRPr="00413D96" w14:paraId="27DA3599" w14:textId="77777777" w:rsidTr="004B78DD">
        <w:tc>
          <w:tcPr>
            <w:tcW w:w="1466" w:type="pct"/>
            <w:shd w:val="clear" w:color="auto" w:fill="auto"/>
          </w:tcPr>
          <w:p w14:paraId="78BFDFF6" w14:textId="77777777" w:rsidR="00AB5C4D" w:rsidRPr="00413D96" w:rsidRDefault="00AB5C4D" w:rsidP="00AB5C4D">
            <w:pPr>
              <w:ind w:left="-100"/>
              <w:rPr>
                <w:rFonts w:ascii="Arial" w:hAnsi="Arial" w:cs="Arial"/>
                <w:color w:val="000000"/>
                <w:sz w:val="18"/>
                <w:szCs w:val="18"/>
              </w:rPr>
            </w:pPr>
          </w:p>
        </w:tc>
        <w:tc>
          <w:tcPr>
            <w:tcW w:w="501" w:type="pct"/>
            <w:tcBorders>
              <w:top w:val="single" w:sz="4" w:space="0" w:color="auto"/>
            </w:tcBorders>
            <w:shd w:val="clear" w:color="auto" w:fill="auto"/>
          </w:tcPr>
          <w:p w14:paraId="73FFDF85"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3A2ED499"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23" w:type="pct"/>
            <w:tcBorders>
              <w:top w:val="single" w:sz="4" w:space="0" w:color="auto"/>
            </w:tcBorders>
            <w:shd w:val="clear" w:color="auto" w:fill="auto"/>
          </w:tcPr>
          <w:p w14:paraId="319EBEFC"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32119560"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679C56D2"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shd w:val="clear" w:color="auto" w:fill="auto"/>
          </w:tcPr>
          <w:p w14:paraId="73BB930C"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shd w:val="clear" w:color="auto" w:fill="auto"/>
          </w:tcPr>
          <w:p w14:paraId="7E052E9D" w14:textId="77777777" w:rsidR="00AB5C4D" w:rsidRPr="00413D96" w:rsidRDefault="00AB5C4D" w:rsidP="00AB5C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B5C4D" w:rsidRPr="00413D96" w14:paraId="2B32E0EB" w14:textId="77777777" w:rsidTr="004B78DD">
        <w:tc>
          <w:tcPr>
            <w:tcW w:w="1466" w:type="pct"/>
            <w:shd w:val="clear" w:color="auto" w:fill="auto"/>
            <w:vAlign w:val="bottom"/>
          </w:tcPr>
          <w:p w14:paraId="7946EC18" w14:textId="06990727" w:rsidR="00AB5C4D" w:rsidRPr="00413D96" w:rsidRDefault="00AB5C4D" w:rsidP="00AB5C4D">
            <w:pPr>
              <w:ind w:left="-100"/>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501" w:type="pct"/>
            <w:shd w:val="clear" w:color="auto" w:fill="auto"/>
            <w:vAlign w:val="bottom"/>
          </w:tcPr>
          <w:p w14:paraId="30DC59CB" w14:textId="77777777" w:rsidR="00AB5C4D" w:rsidRPr="00413D96" w:rsidRDefault="00AB5C4D" w:rsidP="00AB5C4D">
            <w:pPr>
              <w:ind w:right="-72"/>
              <w:jc w:val="right"/>
              <w:rPr>
                <w:rFonts w:ascii="Arial" w:hAnsi="Arial" w:cs="Arial"/>
                <w:color w:val="000000"/>
                <w:sz w:val="18"/>
                <w:szCs w:val="18"/>
              </w:rPr>
            </w:pPr>
          </w:p>
        </w:tc>
        <w:tc>
          <w:tcPr>
            <w:tcW w:w="501" w:type="pct"/>
            <w:shd w:val="clear" w:color="auto" w:fill="auto"/>
            <w:vAlign w:val="bottom"/>
          </w:tcPr>
          <w:p w14:paraId="106D8B01" w14:textId="77777777" w:rsidR="00AB5C4D" w:rsidRPr="00413D96" w:rsidRDefault="00AB5C4D" w:rsidP="00AB5C4D">
            <w:pPr>
              <w:ind w:right="-72"/>
              <w:jc w:val="right"/>
              <w:rPr>
                <w:rFonts w:ascii="Arial" w:hAnsi="Arial" w:cs="Arial"/>
                <w:color w:val="000000"/>
                <w:sz w:val="18"/>
                <w:szCs w:val="18"/>
              </w:rPr>
            </w:pPr>
          </w:p>
        </w:tc>
        <w:tc>
          <w:tcPr>
            <w:tcW w:w="523" w:type="pct"/>
            <w:shd w:val="clear" w:color="auto" w:fill="auto"/>
            <w:vAlign w:val="bottom"/>
          </w:tcPr>
          <w:p w14:paraId="557A5910" w14:textId="77777777" w:rsidR="00AB5C4D" w:rsidRPr="00413D96" w:rsidRDefault="00AB5C4D" w:rsidP="00AB5C4D">
            <w:pPr>
              <w:ind w:right="-72"/>
              <w:jc w:val="right"/>
              <w:rPr>
                <w:rFonts w:ascii="Arial" w:hAnsi="Arial" w:cs="Arial"/>
                <w:color w:val="000000"/>
                <w:sz w:val="18"/>
                <w:szCs w:val="18"/>
              </w:rPr>
            </w:pPr>
          </w:p>
        </w:tc>
        <w:tc>
          <w:tcPr>
            <w:tcW w:w="501" w:type="pct"/>
            <w:shd w:val="clear" w:color="auto" w:fill="auto"/>
            <w:vAlign w:val="bottom"/>
          </w:tcPr>
          <w:p w14:paraId="51B7A163" w14:textId="77777777" w:rsidR="00AB5C4D" w:rsidRPr="00413D96" w:rsidRDefault="00AB5C4D" w:rsidP="00AB5C4D">
            <w:pPr>
              <w:ind w:right="-72"/>
              <w:jc w:val="right"/>
              <w:rPr>
                <w:rFonts w:ascii="Arial" w:hAnsi="Arial" w:cs="Arial"/>
                <w:color w:val="000000"/>
                <w:sz w:val="18"/>
                <w:szCs w:val="18"/>
              </w:rPr>
            </w:pPr>
          </w:p>
        </w:tc>
        <w:tc>
          <w:tcPr>
            <w:tcW w:w="501" w:type="pct"/>
            <w:shd w:val="clear" w:color="auto" w:fill="auto"/>
            <w:vAlign w:val="bottom"/>
          </w:tcPr>
          <w:p w14:paraId="0CB7465C" w14:textId="77777777" w:rsidR="00AB5C4D" w:rsidRPr="00413D96" w:rsidRDefault="00AB5C4D" w:rsidP="00AB5C4D">
            <w:pPr>
              <w:ind w:right="-72"/>
              <w:jc w:val="right"/>
              <w:rPr>
                <w:rFonts w:ascii="Arial" w:hAnsi="Arial" w:cs="Arial"/>
                <w:color w:val="000000"/>
                <w:sz w:val="18"/>
                <w:szCs w:val="18"/>
              </w:rPr>
            </w:pPr>
          </w:p>
        </w:tc>
        <w:tc>
          <w:tcPr>
            <w:tcW w:w="501" w:type="pct"/>
            <w:shd w:val="clear" w:color="auto" w:fill="auto"/>
            <w:vAlign w:val="bottom"/>
          </w:tcPr>
          <w:p w14:paraId="6E12E068" w14:textId="77777777" w:rsidR="00AB5C4D" w:rsidRPr="00413D96" w:rsidRDefault="00AB5C4D" w:rsidP="00AB5C4D">
            <w:pPr>
              <w:ind w:right="-72"/>
              <w:jc w:val="right"/>
              <w:rPr>
                <w:rFonts w:ascii="Arial" w:hAnsi="Arial" w:cs="Arial"/>
                <w:color w:val="000000"/>
                <w:sz w:val="18"/>
                <w:szCs w:val="18"/>
              </w:rPr>
            </w:pPr>
          </w:p>
        </w:tc>
        <w:tc>
          <w:tcPr>
            <w:tcW w:w="506" w:type="pct"/>
            <w:shd w:val="clear" w:color="auto" w:fill="auto"/>
            <w:vAlign w:val="bottom"/>
          </w:tcPr>
          <w:p w14:paraId="6537DD55" w14:textId="77777777" w:rsidR="00AB5C4D" w:rsidRPr="00413D96" w:rsidRDefault="00AB5C4D" w:rsidP="00AB5C4D">
            <w:pPr>
              <w:ind w:right="-72"/>
              <w:jc w:val="right"/>
              <w:rPr>
                <w:rFonts w:ascii="Arial" w:hAnsi="Arial" w:cs="Arial"/>
                <w:color w:val="000000"/>
                <w:sz w:val="18"/>
                <w:szCs w:val="18"/>
              </w:rPr>
            </w:pPr>
          </w:p>
        </w:tc>
      </w:tr>
      <w:tr w:rsidR="00AB5C4D" w:rsidRPr="00413D96" w14:paraId="176F9921" w14:textId="77777777" w:rsidTr="004B78DD">
        <w:tc>
          <w:tcPr>
            <w:tcW w:w="1466" w:type="pct"/>
            <w:shd w:val="clear" w:color="auto" w:fill="auto"/>
            <w:vAlign w:val="bottom"/>
          </w:tcPr>
          <w:p w14:paraId="59EB6572" w14:textId="7777777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Cost</w:t>
            </w:r>
          </w:p>
        </w:tc>
        <w:tc>
          <w:tcPr>
            <w:tcW w:w="501" w:type="pct"/>
            <w:shd w:val="clear" w:color="auto" w:fill="auto"/>
            <w:vAlign w:val="center"/>
          </w:tcPr>
          <w:p w14:paraId="369FAA98" w14:textId="2521EE9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shd w:val="clear" w:color="auto" w:fill="auto"/>
            <w:vAlign w:val="center"/>
          </w:tcPr>
          <w:p w14:paraId="26605D71" w14:textId="5120A96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877</w:t>
            </w:r>
          </w:p>
        </w:tc>
        <w:tc>
          <w:tcPr>
            <w:tcW w:w="523" w:type="pct"/>
            <w:shd w:val="clear" w:color="auto" w:fill="auto"/>
            <w:vAlign w:val="center"/>
          </w:tcPr>
          <w:p w14:paraId="59ED71D2" w14:textId="51D675DF"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169</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053</w:t>
            </w:r>
          </w:p>
        </w:tc>
        <w:tc>
          <w:tcPr>
            <w:tcW w:w="501" w:type="pct"/>
            <w:shd w:val="clear" w:color="auto" w:fill="auto"/>
            <w:vAlign w:val="center"/>
          </w:tcPr>
          <w:p w14:paraId="053460DB" w14:textId="1C3C1EB9"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540</w:t>
            </w:r>
          </w:p>
        </w:tc>
        <w:tc>
          <w:tcPr>
            <w:tcW w:w="501" w:type="pct"/>
            <w:shd w:val="clear" w:color="auto" w:fill="auto"/>
          </w:tcPr>
          <w:p w14:paraId="457463B0" w14:textId="53B01B7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66</w:t>
            </w:r>
          </w:p>
        </w:tc>
        <w:tc>
          <w:tcPr>
            <w:tcW w:w="501" w:type="pct"/>
            <w:shd w:val="clear" w:color="auto" w:fill="auto"/>
            <w:vAlign w:val="center"/>
          </w:tcPr>
          <w:p w14:paraId="1D211E46" w14:textId="21F3445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263</w:t>
            </w:r>
          </w:p>
        </w:tc>
        <w:tc>
          <w:tcPr>
            <w:tcW w:w="506" w:type="pct"/>
            <w:shd w:val="clear" w:color="auto" w:fill="auto"/>
            <w:vAlign w:val="center"/>
          </w:tcPr>
          <w:p w14:paraId="1A9313E9" w14:textId="65D4C91F"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181</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803</w:t>
            </w:r>
          </w:p>
        </w:tc>
      </w:tr>
      <w:tr w:rsidR="00AB5C4D" w:rsidRPr="00413D96" w14:paraId="5EC48030" w14:textId="77777777" w:rsidTr="004B78DD">
        <w:tc>
          <w:tcPr>
            <w:tcW w:w="1466" w:type="pct"/>
            <w:shd w:val="clear" w:color="auto" w:fill="auto"/>
            <w:vAlign w:val="bottom"/>
          </w:tcPr>
          <w:p w14:paraId="2F524568" w14:textId="4B47E129"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501" w:type="pct"/>
            <w:shd w:val="clear" w:color="auto" w:fill="auto"/>
            <w:vAlign w:val="center"/>
          </w:tcPr>
          <w:p w14:paraId="023D6606" w14:textId="1B6F186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shd w:val="clear" w:color="auto" w:fill="auto"/>
            <w:vAlign w:val="center"/>
          </w:tcPr>
          <w:p w14:paraId="087FB359" w14:textId="0F464DE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428</w:t>
            </w:r>
            <w:r w:rsidRPr="00413D96">
              <w:rPr>
                <w:rFonts w:ascii="Arial" w:eastAsia="Arial Unicode MS" w:hAnsi="Arial" w:cs="Arial"/>
                <w:color w:val="000000"/>
                <w:sz w:val="18"/>
                <w:szCs w:val="18"/>
              </w:rPr>
              <w:t>)</w:t>
            </w:r>
          </w:p>
        </w:tc>
        <w:tc>
          <w:tcPr>
            <w:tcW w:w="523" w:type="pct"/>
            <w:shd w:val="clear" w:color="auto" w:fill="auto"/>
            <w:vAlign w:val="center"/>
          </w:tcPr>
          <w:p w14:paraId="26101588" w14:textId="4C34EDE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83</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332</w:t>
            </w:r>
            <w:r w:rsidRPr="00413D96">
              <w:rPr>
                <w:rFonts w:ascii="Arial" w:eastAsia="Arial Unicode MS" w:hAnsi="Arial" w:cs="Arial"/>
                <w:color w:val="000000"/>
                <w:sz w:val="18"/>
                <w:szCs w:val="18"/>
              </w:rPr>
              <w:t>)</w:t>
            </w:r>
            <w:r w:rsidRPr="00413D96" w:rsidDel="00A47EDF">
              <w:rPr>
                <w:rFonts w:ascii="Arial" w:eastAsia="Arial Unicode MS" w:hAnsi="Arial" w:cs="Arial"/>
                <w:color w:val="000000"/>
                <w:sz w:val="18"/>
                <w:szCs w:val="18"/>
              </w:rPr>
              <w:t xml:space="preserve"> </w:t>
            </w:r>
          </w:p>
        </w:tc>
        <w:tc>
          <w:tcPr>
            <w:tcW w:w="501" w:type="pct"/>
            <w:shd w:val="clear" w:color="auto" w:fill="auto"/>
            <w:vAlign w:val="center"/>
          </w:tcPr>
          <w:p w14:paraId="5216D5B7" w14:textId="3C9D0DE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409</w:t>
            </w:r>
            <w:r w:rsidRPr="00413D96">
              <w:rPr>
                <w:rFonts w:ascii="Arial" w:eastAsia="Arial Unicode MS" w:hAnsi="Arial" w:cs="Arial"/>
                <w:color w:val="000000"/>
                <w:sz w:val="18"/>
                <w:szCs w:val="18"/>
              </w:rPr>
              <w:t>)</w:t>
            </w:r>
          </w:p>
        </w:tc>
        <w:tc>
          <w:tcPr>
            <w:tcW w:w="501" w:type="pct"/>
            <w:shd w:val="clear" w:color="auto" w:fill="auto"/>
          </w:tcPr>
          <w:p w14:paraId="5111BDD6" w14:textId="6FF069E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48</w:t>
            </w:r>
            <w:r w:rsidRPr="00413D96">
              <w:rPr>
                <w:rFonts w:ascii="Arial" w:eastAsia="Arial Unicode MS" w:hAnsi="Arial" w:cs="Arial"/>
                <w:color w:val="000000"/>
                <w:sz w:val="18"/>
                <w:szCs w:val="18"/>
              </w:rPr>
              <w:t>)</w:t>
            </w:r>
          </w:p>
        </w:tc>
        <w:tc>
          <w:tcPr>
            <w:tcW w:w="501" w:type="pct"/>
            <w:shd w:val="clear" w:color="auto" w:fill="auto"/>
            <w:vAlign w:val="center"/>
          </w:tcPr>
          <w:p w14:paraId="30AC8F90" w14:textId="747F2EC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shd w:val="clear" w:color="auto" w:fill="auto"/>
            <w:vAlign w:val="center"/>
          </w:tcPr>
          <w:p w14:paraId="670C5277" w14:textId="68D9B23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217</w:t>
            </w:r>
            <w:r w:rsidRPr="00413D96">
              <w:rPr>
                <w:rFonts w:ascii="Arial" w:eastAsia="Arial Unicode MS" w:hAnsi="Arial" w:cs="Arial"/>
                <w:color w:val="000000"/>
                <w:sz w:val="18"/>
                <w:szCs w:val="18"/>
              </w:rPr>
              <w:t>)</w:t>
            </w:r>
          </w:p>
        </w:tc>
      </w:tr>
      <w:tr w:rsidR="00AB5C4D" w:rsidRPr="00413D96" w14:paraId="6DC9E37F" w14:textId="77777777" w:rsidTr="004B78DD">
        <w:tc>
          <w:tcPr>
            <w:tcW w:w="1466" w:type="pct"/>
            <w:shd w:val="clear" w:color="auto" w:fill="auto"/>
            <w:vAlign w:val="bottom"/>
          </w:tcPr>
          <w:p w14:paraId="33768CED" w14:textId="1F95CE9E"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Allowance for impairment</w:t>
            </w:r>
          </w:p>
        </w:tc>
        <w:tc>
          <w:tcPr>
            <w:tcW w:w="501" w:type="pct"/>
            <w:tcBorders>
              <w:bottom w:val="single" w:sz="4" w:space="0" w:color="auto"/>
            </w:tcBorders>
            <w:shd w:val="clear" w:color="auto" w:fill="auto"/>
            <w:vAlign w:val="center"/>
          </w:tcPr>
          <w:p w14:paraId="6609319E" w14:textId="3B4CA2D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09C16C38" w14:textId="0837CF12"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23" w:type="pct"/>
            <w:tcBorders>
              <w:bottom w:val="single" w:sz="4" w:space="0" w:color="auto"/>
            </w:tcBorders>
            <w:shd w:val="clear" w:color="auto" w:fill="auto"/>
            <w:vAlign w:val="center"/>
          </w:tcPr>
          <w:p w14:paraId="5C615072" w14:textId="6356CAF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379</w:t>
            </w:r>
            <w:r w:rsidRPr="00413D96">
              <w:rPr>
                <w:rFonts w:ascii="Arial" w:eastAsia="Arial Unicode MS" w:hAnsi="Arial" w:cs="Arial"/>
                <w:color w:val="000000"/>
                <w:sz w:val="18"/>
                <w:szCs w:val="18"/>
              </w:rPr>
              <w:t>)</w:t>
            </w:r>
            <w:r w:rsidRPr="00413D96" w:rsidDel="00A47EDF">
              <w:rPr>
                <w:rFonts w:ascii="Arial" w:eastAsia="Arial Unicode MS" w:hAnsi="Arial" w:cs="Arial"/>
                <w:color w:val="000000"/>
                <w:sz w:val="18"/>
                <w:szCs w:val="18"/>
              </w:rPr>
              <w:t xml:space="preserve"> </w:t>
            </w:r>
          </w:p>
        </w:tc>
        <w:tc>
          <w:tcPr>
            <w:tcW w:w="501" w:type="pct"/>
            <w:tcBorders>
              <w:bottom w:val="single" w:sz="4" w:space="0" w:color="auto"/>
            </w:tcBorders>
            <w:shd w:val="clear" w:color="auto" w:fill="auto"/>
            <w:vAlign w:val="center"/>
          </w:tcPr>
          <w:p w14:paraId="1C5816C8" w14:textId="57F9930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tcPr>
          <w:p w14:paraId="7A6EC9AC" w14:textId="59B43C5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1" w:type="pct"/>
            <w:tcBorders>
              <w:bottom w:val="single" w:sz="4" w:space="0" w:color="auto"/>
            </w:tcBorders>
            <w:shd w:val="clear" w:color="auto" w:fill="auto"/>
            <w:vAlign w:val="center"/>
          </w:tcPr>
          <w:p w14:paraId="073BD595" w14:textId="7692A41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506" w:type="pct"/>
            <w:tcBorders>
              <w:bottom w:val="single" w:sz="4" w:space="0" w:color="auto"/>
            </w:tcBorders>
            <w:shd w:val="clear" w:color="auto" w:fill="auto"/>
            <w:vAlign w:val="center"/>
          </w:tcPr>
          <w:p w14:paraId="1D7D5F9E" w14:textId="0A24129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382</w:t>
            </w:r>
            <w:r w:rsidRPr="00413D96">
              <w:rPr>
                <w:rFonts w:ascii="Arial" w:eastAsia="Arial Unicode MS" w:hAnsi="Arial" w:cs="Arial"/>
                <w:color w:val="000000"/>
                <w:sz w:val="18"/>
                <w:szCs w:val="18"/>
              </w:rPr>
              <w:t>)</w:t>
            </w:r>
          </w:p>
        </w:tc>
      </w:tr>
      <w:tr w:rsidR="00AB5C4D" w:rsidRPr="00413D96" w14:paraId="4E7BE79F" w14:textId="77777777">
        <w:tc>
          <w:tcPr>
            <w:tcW w:w="1466" w:type="pct"/>
            <w:shd w:val="clear" w:color="auto" w:fill="auto"/>
            <w:vAlign w:val="bottom"/>
          </w:tcPr>
          <w:p w14:paraId="75297AB1" w14:textId="77777777" w:rsidR="00AB5C4D" w:rsidRPr="00413D96" w:rsidRDefault="00AB5C4D" w:rsidP="00AB5C4D">
            <w:pPr>
              <w:ind w:left="-100"/>
              <w:rPr>
                <w:rFonts w:ascii="Arial" w:hAnsi="Arial" w:cs="Arial"/>
                <w:color w:val="000000"/>
                <w:sz w:val="18"/>
                <w:szCs w:val="18"/>
                <w:u w:val="single"/>
              </w:rPr>
            </w:pPr>
          </w:p>
        </w:tc>
        <w:tc>
          <w:tcPr>
            <w:tcW w:w="501" w:type="pct"/>
            <w:tcBorders>
              <w:top w:val="single" w:sz="4" w:space="0" w:color="auto"/>
            </w:tcBorders>
            <w:shd w:val="clear" w:color="auto" w:fill="auto"/>
            <w:vAlign w:val="center"/>
          </w:tcPr>
          <w:p w14:paraId="5354C65F" w14:textId="091979C6"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center"/>
          </w:tcPr>
          <w:p w14:paraId="764AFDE7" w14:textId="69EB75F7" w:rsidR="00AB5C4D" w:rsidRPr="00413D96" w:rsidRDefault="00AB5C4D" w:rsidP="00AB5C4D">
            <w:pPr>
              <w:ind w:right="-72"/>
              <w:jc w:val="right"/>
              <w:rPr>
                <w:rFonts w:ascii="Arial" w:eastAsia="Arial Unicode MS" w:hAnsi="Arial" w:cs="Arial"/>
                <w:color w:val="000000"/>
                <w:sz w:val="18"/>
                <w:szCs w:val="18"/>
              </w:rPr>
            </w:pPr>
          </w:p>
        </w:tc>
        <w:tc>
          <w:tcPr>
            <w:tcW w:w="523" w:type="pct"/>
            <w:tcBorders>
              <w:top w:val="single" w:sz="4" w:space="0" w:color="auto"/>
            </w:tcBorders>
            <w:shd w:val="clear" w:color="auto" w:fill="auto"/>
            <w:vAlign w:val="center"/>
          </w:tcPr>
          <w:p w14:paraId="35FB8D7D" w14:textId="1547433F"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center"/>
          </w:tcPr>
          <w:p w14:paraId="0E6FD6F2" w14:textId="047B9D1E"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7395AFEB" w14:textId="3D29B7C4" w:rsidR="00AB5C4D" w:rsidRPr="00413D96" w:rsidRDefault="00AB5C4D" w:rsidP="00AB5C4D">
            <w:pPr>
              <w:ind w:right="-72"/>
              <w:jc w:val="right"/>
              <w:rPr>
                <w:rFonts w:ascii="Arial" w:eastAsia="Arial Unicode MS" w:hAnsi="Arial" w:cs="Arial"/>
                <w:color w:val="000000"/>
                <w:sz w:val="18"/>
                <w:szCs w:val="18"/>
              </w:rPr>
            </w:pPr>
          </w:p>
        </w:tc>
        <w:tc>
          <w:tcPr>
            <w:tcW w:w="501" w:type="pct"/>
            <w:tcBorders>
              <w:top w:val="single" w:sz="4" w:space="0" w:color="auto"/>
            </w:tcBorders>
            <w:shd w:val="clear" w:color="auto" w:fill="auto"/>
            <w:vAlign w:val="bottom"/>
          </w:tcPr>
          <w:p w14:paraId="508AB871" w14:textId="663C94EA" w:rsidR="00AB5C4D" w:rsidRPr="00413D96" w:rsidRDefault="00AB5C4D" w:rsidP="00AB5C4D">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vAlign w:val="bottom"/>
          </w:tcPr>
          <w:p w14:paraId="74D29A71" w14:textId="0F3B050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6725C157" w14:textId="77777777" w:rsidTr="00DA1B43">
        <w:tc>
          <w:tcPr>
            <w:tcW w:w="1466" w:type="pct"/>
            <w:shd w:val="clear" w:color="auto" w:fill="auto"/>
            <w:vAlign w:val="bottom"/>
          </w:tcPr>
          <w:p w14:paraId="0271A14C" w14:textId="7777777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Net book value</w:t>
            </w:r>
          </w:p>
        </w:tc>
        <w:tc>
          <w:tcPr>
            <w:tcW w:w="501" w:type="pct"/>
            <w:tcBorders>
              <w:bottom w:val="single" w:sz="4" w:space="0" w:color="auto"/>
            </w:tcBorders>
            <w:shd w:val="clear" w:color="auto" w:fill="auto"/>
            <w:vAlign w:val="center"/>
          </w:tcPr>
          <w:p w14:paraId="5C458E9D" w14:textId="722CA3C3"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01" w:type="pct"/>
            <w:tcBorders>
              <w:bottom w:val="single" w:sz="4" w:space="0" w:color="auto"/>
            </w:tcBorders>
            <w:shd w:val="clear" w:color="auto" w:fill="auto"/>
            <w:vAlign w:val="center"/>
          </w:tcPr>
          <w:p w14:paraId="737D0B1B" w14:textId="089CA59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449</w:t>
            </w:r>
          </w:p>
        </w:tc>
        <w:tc>
          <w:tcPr>
            <w:tcW w:w="523" w:type="pct"/>
            <w:tcBorders>
              <w:bottom w:val="single" w:sz="4" w:space="0" w:color="auto"/>
            </w:tcBorders>
            <w:shd w:val="clear" w:color="auto" w:fill="auto"/>
            <w:vAlign w:val="center"/>
          </w:tcPr>
          <w:p w14:paraId="1F1FF522" w14:textId="2B39C16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85</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342</w:t>
            </w:r>
          </w:p>
        </w:tc>
        <w:tc>
          <w:tcPr>
            <w:tcW w:w="501" w:type="pct"/>
            <w:tcBorders>
              <w:bottom w:val="single" w:sz="4" w:space="0" w:color="auto"/>
            </w:tcBorders>
            <w:shd w:val="clear" w:color="auto" w:fill="auto"/>
            <w:vAlign w:val="center"/>
          </w:tcPr>
          <w:p w14:paraId="280BE99A" w14:textId="5ACC379D"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131</w:t>
            </w:r>
          </w:p>
        </w:tc>
        <w:tc>
          <w:tcPr>
            <w:tcW w:w="501" w:type="pct"/>
            <w:tcBorders>
              <w:bottom w:val="single" w:sz="4" w:space="0" w:color="auto"/>
            </w:tcBorders>
            <w:shd w:val="clear" w:color="auto" w:fill="auto"/>
            <w:vAlign w:val="bottom"/>
          </w:tcPr>
          <w:p w14:paraId="6C0D8106" w14:textId="1408095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w:t>
            </w:r>
          </w:p>
        </w:tc>
        <w:tc>
          <w:tcPr>
            <w:tcW w:w="501" w:type="pct"/>
            <w:tcBorders>
              <w:bottom w:val="single" w:sz="4" w:space="0" w:color="auto"/>
            </w:tcBorders>
            <w:shd w:val="clear" w:color="auto" w:fill="auto"/>
            <w:vAlign w:val="bottom"/>
          </w:tcPr>
          <w:p w14:paraId="5D1BB957" w14:textId="193D173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260</w:t>
            </w:r>
          </w:p>
        </w:tc>
        <w:tc>
          <w:tcPr>
            <w:tcW w:w="506" w:type="pct"/>
            <w:tcBorders>
              <w:bottom w:val="single" w:sz="4" w:space="0" w:color="auto"/>
            </w:tcBorders>
            <w:shd w:val="clear" w:color="auto" w:fill="auto"/>
            <w:vAlign w:val="bottom"/>
          </w:tcPr>
          <w:p w14:paraId="0BA229AE" w14:textId="39FED68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204</w:t>
            </w:r>
          </w:p>
        </w:tc>
      </w:tr>
    </w:tbl>
    <w:p w14:paraId="2E770B3C" w14:textId="77777777" w:rsidR="006E0B33" w:rsidRPr="00413D96" w:rsidRDefault="006E0B33" w:rsidP="00BD647D">
      <w:pPr>
        <w:tabs>
          <w:tab w:val="left" w:pos="720"/>
        </w:tabs>
        <w:jc w:val="both"/>
        <w:rPr>
          <w:rFonts w:ascii="Arial" w:hAnsi="Arial" w:cs="Arial"/>
          <w:b/>
          <w:bCs/>
          <w:color w:val="000000"/>
          <w:sz w:val="18"/>
          <w:szCs w:val="18"/>
        </w:rPr>
      </w:pPr>
    </w:p>
    <w:p w14:paraId="17F70E88" w14:textId="260F3C36" w:rsidR="0083009D" w:rsidRPr="00413D96" w:rsidRDefault="0083009D" w:rsidP="0083009D">
      <w:pPr>
        <w:jc w:val="both"/>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rPr>
        <w:t>(*)</w:t>
      </w:r>
      <w:r w:rsidRPr="00413D96">
        <w:rPr>
          <w:rFonts w:ascii="Arial" w:eastAsia="Arial Unicode MS" w:hAnsi="Arial" w:cs="Arial"/>
          <w:color w:val="000000"/>
          <w:sz w:val="18"/>
          <w:szCs w:val="18"/>
        </w:rPr>
        <w:t xml:space="preserve"> </w:t>
      </w:r>
      <w:r w:rsidR="00CE7631">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Amount less than Baht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million</w:t>
      </w:r>
    </w:p>
    <w:p w14:paraId="27F6D477" w14:textId="4E4A6AFB" w:rsidR="006E0B33" w:rsidRPr="00413D96" w:rsidRDefault="006E0B33" w:rsidP="00450E79">
      <w:pPr>
        <w:jc w:val="both"/>
        <w:rPr>
          <w:rFonts w:ascii="Arial" w:hAnsi="Arial" w:cs="Arial"/>
          <w:color w:val="000000"/>
          <w:sz w:val="18"/>
          <w:szCs w:val="18"/>
        </w:rPr>
      </w:pPr>
      <w:r w:rsidRPr="00413D96">
        <w:rPr>
          <w:rFonts w:ascii="Arial" w:hAnsi="Arial" w:cs="Arial"/>
          <w:b/>
          <w:bCs/>
          <w:color w:val="000000"/>
          <w:sz w:val="18"/>
          <w:szCs w:val="18"/>
          <w:cs/>
        </w:rPr>
        <w:br w:type="page"/>
      </w:r>
    </w:p>
    <w:p w14:paraId="1D9705CB" w14:textId="77777777" w:rsidR="00DD491B" w:rsidRPr="00413D96" w:rsidRDefault="00DD491B" w:rsidP="00916748">
      <w:pPr>
        <w:tabs>
          <w:tab w:val="left" w:pos="720"/>
        </w:tabs>
        <w:jc w:val="both"/>
        <w:rPr>
          <w:rFonts w:ascii="Arial" w:hAnsi="Arial" w:cs="Arial"/>
          <w:b/>
          <w:bCs/>
          <w:color w:val="000000"/>
          <w:sz w:val="18"/>
          <w:szCs w:val="18"/>
        </w:rPr>
      </w:pPr>
    </w:p>
    <w:tbl>
      <w:tblPr>
        <w:tblW w:w="5006" w:type="pct"/>
        <w:tblInd w:w="-36" w:type="dxa"/>
        <w:tblLook w:val="0000" w:firstRow="0" w:lastRow="0" w:firstColumn="0" w:lastColumn="0" w:noHBand="0" w:noVBand="0"/>
      </w:tblPr>
      <w:tblGrid>
        <w:gridCol w:w="4636"/>
        <w:gridCol w:w="1474"/>
        <w:gridCol w:w="1579"/>
        <w:gridCol w:w="1656"/>
        <w:gridCol w:w="1449"/>
        <w:gridCol w:w="1483"/>
        <w:gridCol w:w="1650"/>
        <w:gridCol w:w="1489"/>
      </w:tblGrid>
      <w:tr w:rsidR="009F0E43" w:rsidRPr="00413D96" w14:paraId="2262AEE8" w14:textId="77777777" w:rsidTr="00E417C7">
        <w:trPr>
          <w:trHeight w:val="20"/>
        </w:trPr>
        <w:tc>
          <w:tcPr>
            <w:tcW w:w="1504" w:type="pct"/>
            <w:shd w:val="clear" w:color="auto" w:fill="auto"/>
          </w:tcPr>
          <w:p w14:paraId="4341A0A3" w14:textId="77777777" w:rsidR="006E0B33" w:rsidRPr="00413D96" w:rsidRDefault="006E0B33" w:rsidP="00A20447">
            <w:pPr>
              <w:ind w:left="-68"/>
              <w:rPr>
                <w:rFonts w:ascii="Arial" w:hAnsi="Arial" w:cs="Arial"/>
                <w:b/>
                <w:bCs/>
                <w:color w:val="000000"/>
                <w:sz w:val="18"/>
                <w:szCs w:val="18"/>
              </w:rPr>
            </w:pPr>
          </w:p>
        </w:tc>
        <w:tc>
          <w:tcPr>
            <w:tcW w:w="3496" w:type="pct"/>
            <w:gridSpan w:val="7"/>
            <w:tcBorders>
              <w:bottom w:val="single" w:sz="4" w:space="0" w:color="auto"/>
            </w:tcBorders>
            <w:shd w:val="clear" w:color="auto" w:fill="auto"/>
          </w:tcPr>
          <w:p w14:paraId="47BC6B06"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Consolidated financial statements</w:t>
            </w:r>
          </w:p>
        </w:tc>
      </w:tr>
      <w:tr w:rsidR="009F0E43" w:rsidRPr="00413D96" w14:paraId="0333301F" w14:textId="77777777" w:rsidTr="00B8319A">
        <w:trPr>
          <w:trHeight w:val="20"/>
        </w:trPr>
        <w:tc>
          <w:tcPr>
            <w:tcW w:w="1504" w:type="pct"/>
            <w:shd w:val="clear" w:color="auto" w:fill="auto"/>
          </w:tcPr>
          <w:p w14:paraId="3EDCB912" w14:textId="77777777" w:rsidR="006E0B33" w:rsidRPr="00413D96" w:rsidRDefault="006E0B33" w:rsidP="00A20447">
            <w:pPr>
              <w:ind w:left="-68"/>
              <w:rPr>
                <w:rFonts w:ascii="Arial" w:hAnsi="Arial" w:cs="Arial"/>
                <w:b/>
                <w:bCs/>
                <w:color w:val="000000"/>
                <w:sz w:val="18"/>
                <w:szCs w:val="18"/>
              </w:rPr>
            </w:pPr>
          </w:p>
        </w:tc>
        <w:tc>
          <w:tcPr>
            <w:tcW w:w="478" w:type="pct"/>
            <w:tcBorders>
              <w:top w:val="single" w:sz="4" w:space="0" w:color="auto"/>
            </w:tcBorders>
            <w:shd w:val="clear" w:color="auto" w:fill="auto"/>
          </w:tcPr>
          <w:p w14:paraId="34B4C99F" w14:textId="77777777" w:rsidR="006E0B33" w:rsidRPr="00413D96" w:rsidRDefault="006E0B33" w:rsidP="000A5E4A">
            <w:pPr>
              <w:ind w:left="-38" w:right="-72" w:firstLine="38"/>
              <w:jc w:val="right"/>
              <w:rPr>
                <w:rFonts w:ascii="Arial" w:hAnsi="Arial" w:cs="Arial"/>
                <w:b/>
                <w:bCs/>
                <w:color w:val="000000"/>
                <w:sz w:val="18"/>
                <w:szCs w:val="18"/>
              </w:rPr>
            </w:pPr>
          </w:p>
          <w:p w14:paraId="16A7A9B0" w14:textId="77777777" w:rsidR="006E0B33" w:rsidRPr="00413D96" w:rsidRDefault="006E0B33" w:rsidP="000A5E4A">
            <w:pPr>
              <w:ind w:left="-38" w:right="-72" w:firstLine="38"/>
              <w:jc w:val="right"/>
              <w:rPr>
                <w:rFonts w:ascii="Arial" w:hAnsi="Arial" w:cs="Arial"/>
                <w:b/>
                <w:bCs/>
                <w:color w:val="000000"/>
                <w:sz w:val="18"/>
                <w:szCs w:val="18"/>
              </w:rPr>
            </w:pPr>
          </w:p>
          <w:p w14:paraId="39257F02"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       </w:t>
            </w:r>
          </w:p>
          <w:p w14:paraId="6E8640CC"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512" w:type="pct"/>
            <w:tcBorders>
              <w:top w:val="single" w:sz="4" w:space="0" w:color="auto"/>
            </w:tcBorders>
            <w:shd w:val="clear" w:color="auto" w:fill="auto"/>
            <w:vAlign w:val="bottom"/>
          </w:tcPr>
          <w:p w14:paraId="2F70C07B"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Buildings</w:t>
            </w:r>
          </w:p>
          <w:p w14:paraId="1394F798"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and building</w:t>
            </w:r>
          </w:p>
          <w:p w14:paraId="54EB2B94"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improvements</w:t>
            </w:r>
          </w:p>
        </w:tc>
        <w:tc>
          <w:tcPr>
            <w:tcW w:w="537" w:type="pct"/>
            <w:tcBorders>
              <w:top w:val="single" w:sz="4" w:space="0" w:color="auto"/>
            </w:tcBorders>
            <w:shd w:val="clear" w:color="auto" w:fill="auto"/>
            <w:vAlign w:val="bottom"/>
          </w:tcPr>
          <w:p w14:paraId="5CF3B0CB"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Power plant,</w:t>
            </w:r>
          </w:p>
          <w:p w14:paraId="0BD24865"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machinery</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 xml:space="preserve">and </w:t>
            </w:r>
          </w:p>
          <w:p w14:paraId="1D300CB5"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equipment</w:t>
            </w:r>
          </w:p>
        </w:tc>
        <w:tc>
          <w:tcPr>
            <w:tcW w:w="470" w:type="pct"/>
            <w:tcBorders>
              <w:top w:val="single" w:sz="4" w:space="0" w:color="auto"/>
            </w:tcBorders>
            <w:shd w:val="clear" w:color="auto" w:fill="auto"/>
            <w:vAlign w:val="bottom"/>
          </w:tcPr>
          <w:p w14:paraId="57643034"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Furniture, </w:t>
            </w:r>
          </w:p>
          <w:p w14:paraId="399A1A6D"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fixtures </w:t>
            </w:r>
          </w:p>
          <w:p w14:paraId="67F491C6"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and</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office equipment</w:t>
            </w:r>
          </w:p>
        </w:tc>
        <w:tc>
          <w:tcPr>
            <w:tcW w:w="481" w:type="pct"/>
            <w:tcBorders>
              <w:top w:val="single" w:sz="4" w:space="0" w:color="auto"/>
            </w:tcBorders>
            <w:shd w:val="clear" w:color="auto" w:fill="auto"/>
            <w:vAlign w:val="bottom"/>
          </w:tcPr>
          <w:p w14:paraId="2C895264"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535" w:type="pct"/>
            <w:tcBorders>
              <w:top w:val="single" w:sz="4" w:space="0" w:color="auto"/>
            </w:tcBorders>
            <w:shd w:val="clear" w:color="auto" w:fill="auto"/>
            <w:vAlign w:val="bottom"/>
          </w:tcPr>
          <w:p w14:paraId="2B2A8AAA" w14:textId="77777777" w:rsidR="006E0B33" w:rsidRPr="00413D96" w:rsidRDefault="006E0B33" w:rsidP="000A5E4A">
            <w:pPr>
              <w:ind w:right="-72"/>
              <w:jc w:val="right"/>
              <w:rPr>
                <w:rFonts w:ascii="Arial" w:hAnsi="Arial" w:cs="Arial"/>
                <w:b/>
                <w:bCs/>
                <w:color w:val="000000"/>
                <w:sz w:val="18"/>
                <w:szCs w:val="18"/>
              </w:rPr>
            </w:pPr>
          </w:p>
          <w:p w14:paraId="1A166869" w14:textId="76058667" w:rsidR="006E0B33" w:rsidRPr="00413D96" w:rsidRDefault="0083009D" w:rsidP="000A5E4A">
            <w:pPr>
              <w:ind w:right="-72"/>
              <w:jc w:val="right"/>
              <w:rPr>
                <w:rFonts w:ascii="Arial" w:hAnsi="Arial" w:cs="Arial"/>
                <w:b/>
                <w:bCs/>
                <w:color w:val="000000"/>
                <w:sz w:val="18"/>
                <w:szCs w:val="18"/>
              </w:rPr>
            </w:pPr>
            <w:r w:rsidRPr="00413D96">
              <w:rPr>
                <w:rFonts w:ascii="Arial" w:hAnsi="Arial" w:cs="Arial"/>
                <w:b/>
                <w:bCs/>
                <w:color w:val="000000"/>
                <w:sz w:val="18"/>
                <w:szCs w:val="18"/>
              </w:rPr>
              <w:t>Construction in progress and major</w:t>
            </w:r>
            <w:r w:rsidR="00B8319A" w:rsidRPr="00413D96">
              <w:rPr>
                <w:rFonts w:ascii="Arial" w:hAnsi="Arial" w:cs="Arial"/>
                <w:b/>
                <w:bCs/>
                <w:color w:val="000000"/>
                <w:sz w:val="18"/>
                <w:szCs w:val="18"/>
              </w:rPr>
              <w:t xml:space="preserve"> </w:t>
            </w:r>
            <w:r w:rsidRPr="00413D96">
              <w:rPr>
                <w:rFonts w:ascii="Arial" w:hAnsi="Arial" w:cs="Arial"/>
                <w:b/>
                <w:bCs/>
                <w:color w:val="000000"/>
                <w:sz w:val="18"/>
                <w:szCs w:val="18"/>
              </w:rPr>
              <w:t>sparepart</w:t>
            </w:r>
          </w:p>
        </w:tc>
        <w:tc>
          <w:tcPr>
            <w:tcW w:w="483" w:type="pct"/>
            <w:tcBorders>
              <w:top w:val="single" w:sz="4" w:space="0" w:color="auto"/>
            </w:tcBorders>
            <w:shd w:val="clear" w:color="auto" w:fill="auto"/>
            <w:vAlign w:val="bottom"/>
          </w:tcPr>
          <w:p w14:paraId="68B05703" w14:textId="77777777" w:rsidR="006E0B33" w:rsidRPr="00413D96" w:rsidRDefault="006E0B33" w:rsidP="000A5E4A">
            <w:pPr>
              <w:ind w:right="-72"/>
              <w:jc w:val="right"/>
              <w:rPr>
                <w:rFonts w:ascii="Arial" w:hAnsi="Arial" w:cs="Arial"/>
                <w:b/>
                <w:bCs/>
                <w:color w:val="000000"/>
                <w:sz w:val="18"/>
                <w:szCs w:val="18"/>
              </w:rPr>
            </w:pPr>
          </w:p>
          <w:p w14:paraId="50070A3F" w14:textId="77777777" w:rsidR="006E0B33" w:rsidRPr="00413D96" w:rsidRDefault="006E0B33" w:rsidP="000A5E4A">
            <w:pPr>
              <w:ind w:right="-72"/>
              <w:jc w:val="right"/>
              <w:rPr>
                <w:rFonts w:ascii="Arial" w:hAnsi="Arial" w:cs="Arial"/>
                <w:b/>
                <w:bCs/>
                <w:color w:val="000000"/>
                <w:sz w:val="18"/>
                <w:szCs w:val="18"/>
              </w:rPr>
            </w:pPr>
          </w:p>
          <w:p w14:paraId="3920EBE7" w14:textId="77777777" w:rsidR="006E0B33" w:rsidRPr="00413D96" w:rsidRDefault="006E0B33" w:rsidP="000A5E4A">
            <w:pPr>
              <w:ind w:right="-72"/>
              <w:jc w:val="right"/>
              <w:rPr>
                <w:rFonts w:ascii="Arial" w:hAnsi="Arial" w:cs="Arial"/>
                <w:b/>
                <w:bCs/>
                <w:color w:val="000000"/>
                <w:sz w:val="18"/>
                <w:szCs w:val="18"/>
              </w:rPr>
            </w:pPr>
          </w:p>
          <w:p w14:paraId="3F06CEAA"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9F0E43" w:rsidRPr="00413D96" w14:paraId="7FA190BB" w14:textId="77777777" w:rsidTr="00B8319A">
        <w:trPr>
          <w:trHeight w:val="20"/>
        </w:trPr>
        <w:tc>
          <w:tcPr>
            <w:tcW w:w="1504" w:type="pct"/>
            <w:shd w:val="clear" w:color="auto" w:fill="auto"/>
          </w:tcPr>
          <w:p w14:paraId="5DC9B900" w14:textId="77777777" w:rsidR="006E0B33" w:rsidRPr="00413D96" w:rsidRDefault="006E0B33" w:rsidP="00A20447">
            <w:pPr>
              <w:ind w:left="-68"/>
              <w:rPr>
                <w:rFonts w:ascii="Arial" w:hAnsi="Arial" w:cs="Arial"/>
                <w:color w:val="000000"/>
                <w:sz w:val="18"/>
                <w:szCs w:val="18"/>
              </w:rPr>
            </w:pPr>
          </w:p>
        </w:tc>
        <w:tc>
          <w:tcPr>
            <w:tcW w:w="478" w:type="pct"/>
            <w:tcBorders>
              <w:bottom w:val="single" w:sz="4" w:space="0" w:color="auto"/>
            </w:tcBorders>
            <w:shd w:val="clear" w:color="auto" w:fill="auto"/>
          </w:tcPr>
          <w:p w14:paraId="1ECB277F"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2" w:type="pct"/>
            <w:tcBorders>
              <w:bottom w:val="single" w:sz="4" w:space="0" w:color="auto"/>
            </w:tcBorders>
            <w:shd w:val="clear" w:color="auto" w:fill="auto"/>
          </w:tcPr>
          <w:p w14:paraId="72B6EC3B"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37" w:type="pct"/>
            <w:tcBorders>
              <w:bottom w:val="single" w:sz="4" w:space="0" w:color="auto"/>
            </w:tcBorders>
            <w:shd w:val="clear" w:color="auto" w:fill="auto"/>
          </w:tcPr>
          <w:p w14:paraId="6E917D01"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470" w:type="pct"/>
            <w:tcBorders>
              <w:bottom w:val="single" w:sz="4" w:space="0" w:color="auto"/>
            </w:tcBorders>
            <w:shd w:val="clear" w:color="auto" w:fill="auto"/>
          </w:tcPr>
          <w:p w14:paraId="5E758D04"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481" w:type="pct"/>
            <w:tcBorders>
              <w:bottom w:val="single" w:sz="4" w:space="0" w:color="auto"/>
            </w:tcBorders>
            <w:shd w:val="clear" w:color="auto" w:fill="auto"/>
          </w:tcPr>
          <w:p w14:paraId="5EAFC3D1"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35" w:type="pct"/>
            <w:tcBorders>
              <w:bottom w:val="single" w:sz="4" w:space="0" w:color="auto"/>
            </w:tcBorders>
            <w:shd w:val="clear" w:color="auto" w:fill="auto"/>
          </w:tcPr>
          <w:p w14:paraId="17F82250"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483" w:type="pct"/>
            <w:tcBorders>
              <w:bottom w:val="single" w:sz="4" w:space="0" w:color="auto"/>
            </w:tcBorders>
            <w:shd w:val="clear" w:color="auto" w:fill="auto"/>
          </w:tcPr>
          <w:p w14:paraId="2549146E"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F0E43" w:rsidRPr="00413D96" w14:paraId="2D038867" w14:textId="77777777" w:rsidTr="00B8319A">
        <w:trPr>
          <w:trHeight w:val="20"/>
        </w:trPr>
        <w:tc>
          <w:tcPr>
            <w:tcW w:w="1504" w:type="pct"/>
            <w:shd w:val="clear" w:color="auto" w:fill="auto"/>
          </w:tcPr>
          <w:p w14:paraId="743A4ECA" w14:textId="77777777" w:rsidR="006E0B33" w:rsidRPr="00413D96" w:rsidRDefault="006E0B33" w:rsidP="00A20447">
            <w:pPr>
              <w:ind w:left="-68"/>
              <w:rPr>
                <w:rFonts w:ascii="Arial" w:hAnsi="Arial" w:cs="Arial"/>
                <w:color w:val="000000"/>
                <w:sz w:val="18"/>
                <w:szCs w:val="18"/>
              </w:rPr>
            </w:pPr>
          </w:p>
        </w:tc>
        <w:tc>
          <w:tcPr>
            <w:tcW w:w="478" w:type="pct"/>
            <w:tcBorders>
              <w:top w:val="single" w:sz="4" w:space="0" w:color="auto"/>
            </w:tcBorders>
            <w:shd w:val="clear" w:color="auto" w:fill="auto"/>
          </w:tcPr>
          <w:p w14:paraId="7BED9B22"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2" w:type="pct"/>
            <w:tcBorders>
              <w:top w:val="single" w:sz="4" w:space="0" w:color="auto"/>
            </w:tcBorders>
            <w:shd w:val="clear" w:color="auto" w:fill="auto"/>
          </w:tcPr>
          <w:p w14:paraId="65655C03"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37" w:type="pct"/>
            <w:tcBorders>
              <w:top w:val="single" w:sz="4" w:space="0" w:color="auto"/>
            </w:tcBorders>
            <w:shd w:val="clear" w:color="auto" w:fill="auto"/>
          </w:tcPr>
          <w:p w14:paraId="7C87D83F" w14:textId="77777777" w:rsidR="006E0B33" w:rsidRPr="00413D96" w:rsidRDefault="006E0B33" w:rsidP="000A5E4A">
            <w:pPr>
              <w:ind w:left="-18"/>
              <w:rPr>
                <w:rFonts w:ascii="Arial" w:hAnsi="Arial" w:cs="Arial"/>
                <w:color w:val="000000"/>
                <w:sz w:val="18"/>
                <w:szCs w:val="18"/>
              </w:rPr>
            </w:pPr>
          </w:p>
        </w:tc>
        <w:tc>
          <w:tcPr>
            <w:tcW w:w="470" w:type="pct"/>
            <w:tcBorders>
              <w:top w:val="single" w:sz="4" w:space="0" w:color="auto"/>
            </w:tcBorders>
            <w:shd w:val="clear" w:color="auto" w:fill="auto"/>
          </w:tcPr>
          <w:p w14:paraId="027FDE14"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shd w:val="clear" w:color="auto" w:fill="auto"/>
          </w:tcPr>
          <w:p w14:paraId="7E775C09" w14:textId="77777777" w:rsidR="006E0B33" w:rsidRPr="00413D96" w:rsidRDefault="006E0B33" w:rsidP="000A5E4A">
            <w:pPr>
              <w:ind w:left="-18"/>
              <w:rPr>
                <w:rFonts w:ascii="Arial" w:hAnsi="Arial" w:cs="Arial"/>
                <w:color w:val="000000"/>
                <w:sz w:val="18"/>
                <w:szCs w:val="18"/>
              </w:rPr>
            </w:pPr>
          </w:p>
        </w:tc>
        <w:tc>
          <w:tcPr>
            <w:tcW w:w="535" w:type="pct"/>
            <w:tcBorders>
              <w:top w:val="single" w:sz="4" w:space="0" w:color="auto"/>
            </w:tcBorders>
            <w:shd w:val="clear" w:color="auto" w:fill="auto"/>
          </w:tcPr>
          <w:p w14:paraId="4412BD02" w14:textId="77777777" w:rsidR="006E0B33" w:rsidRPr="00413D96" w:rsidRDefault="006E0B33" w:rsidP="000A5E4A">
            <w:pPr>
              <w:ind w:left="-18"/>
              <w:rPr>
                <w:rFonts w:ascii="Arial" w:hAnsi="Arial" w:cs="Arial"/>
                <w:color w:val="000000"/>
                <w:sz w:val="18"/>
                <w:szCs w:val="18"/>
              </w:rPr>
            </w:pPr>
          </w:p>
        </w:tc>
        <w:tc>
          <w:tcPr>
            <w:tcW w:w="483" w:type="pct"/>
            <w:tcBorders>
              <w:top w:val="single" w:sz="4" w:space="0" w:color="auto"/>
            </w:tcBorders>
            <w:shd w:val="clear" w:color="auto" w:fill="auto"/>
          </w:tcPr>
          <w:p w14:paraId="1DE9CA53"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413D96" w14:paraId="34CA1A0F" w14:textId="77777777" w:rsidTr="00B8319A">
        <w:trPr>
          <w:trHeight w:val="20"/>
        </w:trPr>
        <w:tc>
          <w:tcPr>
            <w:tcW w:w="1504" w:type="pct"/>
            <w:shd w:val="clear" w:color="auto" w:fill="auto"/>
            <w:vAlign w:val="bottom"/>
          </w:tcPr>
          <w:p w14:paraId="7B949E5F" w14:textId="335224AA" w:rsidR="00CD4CD8" w:rsidRPr="00413D96" w:rsidRDefault="00CD4CD8" w:rsidP="00A20447">
            <w:pPr>
              <w:ind w:left="-68"/>
              <w:rPr>
                <w:rFonts w:ascii="Arial" w:hAnsi="Arial" w:cs="Arial"/>
                <w:color w:val="000000"/>
                <w:sz w:val="18"/>
                <w:szCs w:val="18"/>
                <w:lang w:val="en-US"/>
              </w:rPr>
            </w:pPr>
            <w:r w:rsidRPr="00413D96">
              <w:rPr>
                <w:rFonts w:ascii="Arial" w:hAnsi="Arial" w:cs="Arial"/>
                <w:b/>
                <w:bCs/>
                <w:color w:val="000000"/>
                <w:sz w:val="18"/>
                <w:szCs w:val="18"/>
              </w:rPr>
              <w:t xml:space="preserve">For the year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478" w:type="pct"/>
            <w:shd w:val="clear" w:color="auto" w:fill="auto"/>
            <w:vAlign w:val="bottom"/>
          </w:tcPr>
          <w:p w14:paraId="0F8CA33E" w14:textId="77777777" w:rsidR="00CD4CD8" w:rsidRPr="00413D96" w:rsidRDefault="00CD4CD8" w:rsidP="00CD4CD8">
            <w:pPr>
              <w:ind w:right="-72"/>
              <w:jc w:val="right"/>
              <w:rPr>
                <w:rFonts w:ascii="Arial" w:hAnsi="Arial" w:cs="Arial"/>
                <w:color w:val="000000"/>
                <w:sz w:val="18"/>
                <w:szCs w:val="18"/>
              </w:rPr>
            </w:pPr>
          </w:p>
        </w:tc>
        <w:tc>
          <w:tcPr>
            <w:tcW w:w="512" w:type="pct"/>
            <w:shd w:val="clear" w:color="auto" w:fill="auto"/>
            <w:vAlign w:val="bottom"/>
          </w:tcPr>
          <w:p w14:paraId="215F3766" w14:textId="77777777" w:rsidR="00CD4CD8" w:rsidRPr="00413D96" w:rsidRDefault="00CD4CD8" w:rsidP="00CD4CD8">
            <w:pPr>
              <w:ind w:right="-72"/>
              <w:jc w:val="right"/>
              <w:rPr>
                <w:rFonts w:ascii="Arial" w:hAnsi="Arial" w:cs="Arial"/>
                <w:color w:val="000000"/>
                <w:sz w:val="18"/>
                <w:szCs w:val="18"/>
              </w:rPr>
            </w:pPr>
          </w:p>
        </w:tc>
        <w:tc>
          <w:tcPr>
            <w:tcW w:w="537" w:type="pct"/>
            <w:shd w:val="clear" w:color="auto" w:fill="auto"/>
            <w:vAlign w:val="bottom"/>
          </w:tcPr>
          <w:p w14:paraId="5CDD0E88" w14:textId="77777777" w:rsidR="00CD4CD8" w:rsidRPr="00413D96" w:rsidRDefault="00CD4CD8" w:rsidP="00CD4CD8">
            <w:pPr>
              <w:ind w:right="-72"/>
              <w:jc w:val="right"/>
              <w:rPr>
                <w:rFonts w:ascii="Arial" w:hAnsi="Arial" w:cs="Arial"/>
                <w:color w:val="000000"/>
                <w:sz w:val="18"/>
                <w:szCs w:val="18"/>
              </w:rPr>
            </w:pPr>
          </w:p>
        </w:tc>
        <w:tc>
          <w:tcPr>
            <w:tcW w:w="470" w:type="pct"/>
            <w:shd w:val="clear" w:color="auto" w:fill="auto"/>
            <w:vAlign w:val="bottom"/>
          </w:tcPr>
          <w:p w14:paraId="27836660" w14:textId="77777777" w:rsidR="00CD4CD8" w:rsidRPr="00413D96" w:rsidRDefault="00CD4CD8" w:rsidP="00CD4CD8">
            <w:pPr>
              <w:ind w:right="-72"/>
              <w:jc w:val="right"/>
              <w:rPr>
                <w:rFonts w:ascii="Arial" w:hAnsi="Arial" w:cs="Arial"/>
                <w:color w:val="000000"/>
                <w:sz w:val="18"/>
                <w:szCs w:val="18"/>
              </w:rPr>
            </w:pPr>
          </w:p>
        </w:tc>
        <w:tc>
          <w:tcPr>
            <w:tcW w:w="481" w:type="pct"/>
            <w:shd w:val="clear" w:color="auto" w:fill="auto"/>
            <w:vAlign w:val="bottom"/>
          </w:tcPr>
          <w:p w14:paraId="76FB4B16" w14:textId="77777777" w:rsidR="00CD4CD8" w:rsidRPr="00413D96" w:rsidRDefault="00CD4CD8" w:rsidP="00CD4CD8">
            <w:pPr>
              <w:ind w:right="-72"/>
              <w:jc w:val="right"/>
              <w:rPr>
                <w:rFonts w:ascii="Arial" w:hAnsi="Arial" w:cs="Arial"/>
                <w:color w:val="000000"/>
                <w:sz w:val="18"/>
                <w:szCs w:val="18"/>
              </w:rPr>
            </w:pPr>
          </w:p>
        </w:tc>
        <w:tc>
          <w:tcPr>
            <w:tcW w:w="535" w:type="pct"/>
            <w:shd w:val="clear" w:color="auto" w:fill="auto"/>
            <w:vAlign w:val="bottom"/>
          </w:tcPr>
          <w:p w14:paraId="217C7F82" w14:textId="77777777" w:rsidR="00CD4CD8" w:rsidRPr="00413D96" w:rsidRDefault="00CD4CD8" w:rsidP="00CD4CD8">
            <w:pPr>
              <w:ind w:right="-72"/>
              <w:jc w:val="right"/>
              <w:rPr>
                <w:rFonts w:ascii="Arial" w:hAnsi="Arial" w:cs="Arial"/>
                <w:color w:val="000000"/>
                <w:sz w:val="18"/>
                <w:szCs w:val="18"/>
              </w:rPr>
            </w:pPr>
          </w:p>
        </w:tc>
        <w:tc>
          <w:tcPr>
            <w:tcW w:w="483" w:type="pct"/>
            <w:shd w:val="clear" w:color="auto" w:fill="auto"/>
            <w:vAlign w:val="bottom"/>
          </w:tcPr>
          <w:p w14:paraId="40346316" w14:textId="77777777" w:rsidR="00CD4CD8" w:rsidRPr="00413D96" w:rsidRDefault="00CD4CD8" w:rsidP="00CD4CD8">
            <w:pPr>
              <w:ind w:right="-72"/>
              <w:jc w:val="right"/>
              <w:rPr>
                <w:rFonts w:ascii="Arial" w:hAnsi="Arial" w:cs="Arial"/>
                <w:color w:val="000000"/>
                <w:sz w:val="18"/>
                <w:szCs w:val="18"/>
              </w:rPr>
            </w:pPr>
          </w:p>
        </w:tc>
      </w:tr>
      <w:tr w:rsidR="00AB5C4D" w:rsidRPr="00413D96" w14:paraId="111232F7" w14:textId="77777777" w:rsidTr="00B8319A">
        <w:trPr>
          <w:trHeight w:val="20"/>
        </w:trPr>
        <w:tc>
          <w:tcPr>
            <w:tcW w:w="1504" w:type="pct"/>
            <w:shd w:val="clear" w:color="auto" w:fill="auto"/>
            <w:vAlign w:val="bottom"/>
          </w:tcPr>
          <w:p w14:paraId="48568DD6" w14:textId="77777777" w:rsidR="00AB5C4D" w:rsidRPr="00413D96" w:rsidRDefault="00AB5C4D" w:rsidP="00AB5C4D">
            <w:pPr>
              <w:ind w:left="-68" w:right="-109"/>
              <w:rPr>
                <w:rFonts w:ascii="Arial" w:hAnsi="Arial" w:cs="Arial"/>
                <w:color w:val="000000"/>
                <w:sz w:val="18"/>
                <w:szCs w:val="18"/>
              </w:rPr>
            </w:pPr>
            <w:r w:rsidRPr="00413D96">
              <w:rPr>
                <w:rFonts w:ascii="Arial" w:hAnsi="Arial" w:cs="Arial"/>
                <w:color w:val="000000"/>
                <w:sz w:val="18"/>
                <w:szCs w:val="18"/>
              </w:rPr>
              <w:t xml:space="preserve">Opening net book value </w:t>
            </w:r>
          </w:p>
        </w:tc>
        <w:tc>
          <w:tcPr>
            <w:tcW w:w="478" w:type="pct"/>
            <w:shd w:val="clear" w:color="auto" w:fill="auto"/>
            <w:vAlign w:val="center"/>
          </w:tcPr>
          <w:p w14:paraId="3B8C2328" w14:textId="7185EC0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12" w:type="pct"/>
            <w:shd w:val="clear" w:color="auto" w:fill="auto"/>
            <w:vAlign w:val="center"/>
          </w:tcPr>
          <w:p w14:paraId="0A2D9C43" w14:textId="0AF2EC7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449</w:t>
            </w:r>
          </w:p>
        </w:tc>
        <w:tc>
          <w:tcPr>
            <w:tcW w:w="537" w:type="pct"/>
            <w:shd w:val="clear" w:color="auto" w:fill="auto"/>
            <w:vAlign w:val="center"/>
          </w:tcPr>
          <w:p w14:paraId="12D06AF1" w14:textId="3CBE04B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85</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342</w:t>
            </w:r>
          </w:p>
        </w:tc>
        <w:tc>
          <w:tcPr>
            <w:tcW w:w="470" w:type="pct"/>
            <w:shd w:val="clear" w:color="auto" w:fill="auto"/>
            <w:vAlign w:val="center"/>
          </w:tcPr>
          <w:p w14:paraId="60A366A8" w14:textId="48055FF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131</w:t>
            </w:r>
          </w:p>
        </w:tc>
        <w:tc>
          <w:tcPr>
            <w:tcW w:w="481" w:type="pct"/>
            <w:shd w:val="clear" w:color="auto" w:fill="auto"/>
            <w:vAlign w:val="bottom"/>
          </w:tcPr>
          <w:p w14:paraId="77A62354" w14:textId="460A6328"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w:t>
            </w:r>
          </w:p>
        </w:tc>
        <w:tc>
          <w:tcPr>
            <w:tcW w:w="535" w:type="pct"/>
            <w:shd w:val="clear" w:color="auto" w:fill="auto"/>
            <w:vAlign w:val="bottom"/>
          </w:tcPr>
          <w:p w14:paraId="3BA647B9" w14:textId="2CF286FF"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260</w:t>
            </w:r>
          </w:p>
        </w:tc>
        <w:tc>
          <w:tcPr>
            <w:tcW w:w="483" w:type="pct"/>
            <w:shd w:val="clear" w:color="auto" w:fill="auto"/>
            <w:vAlign w:val="bottom"/>
          </w:tcPr>
          <w:p w14:paraId="751A67EF" w14:textId="7817E7A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204</w:t>
            </w:r>
          </w:p>
        </w:tc>
      </w:tr>
      <w:tr w:rsidR="00AB5C4D" w:rsidRPr="00413D96" w14:paraId="023B32AD" w14:textId="77777777" w:rsidTr="00B8319A">
        <w:trPr>
          <w:trHeight w:val="20"/>
        </w:trPr>
        <w:tc>
          <w:tcPr>
            <w:tcW w:w="1504" w:type="pct"/>
            <w:shd w:val="clear" w:color="auto" w:fill="auto"/>
            <w:vAlign w:val="bottom"/>
          </w:tcPr>
          <w:p w14:paraId="0239DA04" w14:textId="77777777"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Additions</w:t>
            </w:r>
          </w:p>
        </w:tc>
        <w:tc>
          <w:tcPr>
            <w:tcW w:w="478" w:type="pct"/>
            <w:shd w:val="clear" w:color="auto" w:fill="auto"/>
            <w:vAlign w:val="center"/>
          </w:tcPr>
          <w:p w14:paraId="006D8C58" w14:textId="1D07562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shd w:val="clear" w:color="auto" w:fill="auto"/>
            <w:vAlign w:val="center"/>
          </w:tcPr>
          <w:p w14:paraId="05ADCAFD" w14:textId="364425E3"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p>
        </w:tc>
        <w:tc>
          <w:tcPr>
            <w:tcW w:w="537" w:type="pct"/>
            <w:shd w:val="clear" w:color="auto" w:fill="auto"/>
            <w:vAlign w:val="bottom"/>
          </w:tcPr>
          <w:p w14:paraId="77510D2A" w14:textId="2B398DA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267</w:t>
            </w:r>
          </w:p>
        </w:tc>
        <w:tc>
          <w:tcPr>
            <w:tcW w:w="470" w:type="pct"/>
            <w:shd w:val="clear" w:color="auto" w:fill="auto"/>
            <w:vAlign w:val="bottom"/>
          </w:tcPr>
          <w:p w14:paraId="7B72F959" w14:textId="7566BAB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481" w:type="pct"/>
            <w:shd w:val="clear" w:color="auto" w:fill="auto"/>
            <w:vAlign w:val="bottom"/>
          </w:tcPr>
          <w:p w14:paraId="04D4CFBC" w14:textId="286B6428"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B37EDF" w:rsidRPr="00413D96">
              <w:rPr>
                <w:rFonts w:ascii="Arial" w:hAnsi="Arial" w:cs="Arial"/>
                <w:color w:val="000000"/>
                <w:sz w:val="18"/>
                <w:szCs w:val="18"/>
                <w:vertAlign w:val="superscript"/>
              </w:rPr>
              <w:t>(*)</w:t>
            </w:r>
          </w:p>
        </w:tc>
        <w:tc>
          <w:tcPr>
            <w:tcW w:w="535" w:type="pct"/>
            <w:shd w:val="clear" w:color="auto" w:fill="auto"/>
            <w:vAlign w:val="bottom"/>
          </w:tcPr>
          <w:p w14:paraId="73321145" w14:textId="701C5E9A"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461</w:t>
            </w:r>
          </w:p>
        </w:tc>
        <w:tc>
          <w:tcPr>
            <w:tcW w:w="483" w:type="pct"/>
            <w:shd w:val="clear" w:color="auto" w:fill="auto"/>
            <w:vAlign w:val="center"/>
          </w:tcPr>
          <w:p w14:paraId="62CD8A30" w14:textId="5A99DF53" w:rsidR="00AB5C4D" w:rsidRPr="00413D96" w:rsidRDefault="00A1321E" w:rsidP="00AB5C4D">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749</w:t>
            </w:r>
          </w:p>
        </w:tc>
      </w:tr>
      <w:tr w:rsidR="00AB5C4D" w:rsidRPr="00413D96" w14:paraId="164CCCE7" w14:textId="77777777" w:rsidTr="00B8319A">
        <w:trPr>
          <w:trHeight w:val="20"/>
        </w:trPr>
        <w:tc>
          <w:tcPr>
            <w:tcW w:w="1504" w:type="pct"/>
            <w:shd w:val="clear" w:color="auto" w:fill="auto"/>
            <w:vAlign w:val="bottom"/>
          </w:tcPr>
          <w:p w14:paraId="3413C528" w14:textId="1C9CB296"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Disposals and write-off, net</w:t>
            </w:r>
          </w:p>
        </w:tc>
        <w:tc>
          <w:tcPr>
            <w:tcW w:w="478" w:type="pct"/>
            <w:shd w:val="clear" w:color="auto" w:fill="auto"/>
            <w:vAlign w:val="center"/>
          </w:tcPr>
          <w:p w14:paraId="757F4CBF" w14:textId="23390CF6"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shd w:val="clear" w:color="auto" w:fill="auto"/>
            <w:vAlign w:val="center"/>
          </w:tcPr>
          <w:p w14:paraId="2FB03B97" w14:textId="68E6372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cs/>
              </w:rPr>
              <w:t>)</w:t>
            </w:r>
          </w:p>
        </w:tc>
        <w:tc>
          <w:tcPr>
            <w:tcW w:w="537" w:type="pct"/>
            <w:shd w:val="clear" w:color="auto" w:fill="auto"/>
            <w:vAlign w:val="bottom"/>
          </w:tcPr>
          <w:p w14:paraId="16EAE19B" w14:textId="4317232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58</w:t>
            </w:r>
            <w:r w:rsidRPr="00413D96">
              <w:rPr>
                <w:rFonts w:ascii="Arial" w:eastAsia="Arial Unicode MS" w:hAnsi="Arial" w:cs="Arial"/>
                <w:color w:val="000000"/>
                <w:sz w:val="18"/>
                <w:szCs w:val="18"/>
                <w:cs/>
              </w:rPr>
              <w:t>)</w:t>
            </w:r>
          </w:p>
        </w:tc>
        <w:tc>
          <w:tcPr>
            <w:tcW w:w="470" w:type="pct"/>
            <w:shd w:val="clear" w:color="auto" w:fill="auto"/>
            <w:vAlign w:val="bottom"/>
          </w:tcPr>
          <w:p w14:paraId="4BDDB14D" w14:textId="41083E2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cs/>
              </w:rPr>
              <w:t>)</w:t>
            </w:r>
          </w:p>
        </w:tc>
        <w:tc>
          <w:tcPr>
            <w:tcW w:w="481" w:type="pct"/>
            <w:shd w:val="clear" w:color="auto" w:fill="auto"/>
            <w:vAlign w:val="bottom"/>
          </w:tcPr>
          <w:p w14:paraId="12E7C771" w14:textId="58DC4739"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B37EDF" w:rsidRPr="00413D96">
              <w:rPr>
                <w:rFonts w:ascii="Arial" w:hAnsi="Arial" w:cs="Arial"/>
                <w:color w:val="000000"/>
                <w:sz w:val="18"/>
                <w:szCs w:val="18"/>
                <w:vertAlign w:val="superscript"/>
              </w:rPr>
              <w:t>(*)</w:t>
            </w:r>
          </w:p>
        </w:tc>
        <w:tc>
          <w:tcPr>
            <w:tcW w:w="535" w:type="pct"/>
            <w:shd w:val="clear" w:color="auto" w:fill="auto"/>
            <w:vAlign w:val="bottom"/>
          </w:tcPr>
          <w:p w14:paraId="60DB062D" w14:textId="7D69E38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cs/>
              </w:rPr>
              <w:t>)</w:t>
            </w:r>
          </w:p>
        </w:tc>
        <w:tc>
          <w:tcPr>
            <w:tcW w:w="483" w:type="pct"/>
            <w:shd w:val="clear" w:color="auto" w:fill="auto"/>
            <w:vAlign w:val="center"/>
          </w:tcPr>
          <w:p w14:paraId="4D88DB2B" w14:textId="284C95E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66</w:t>
            </w:r>
            <w:r w:rsidRPr="00413D96">
              <w:rPr>
                <w:rFonts w:ascii="Arial" w:eastAsia="Arial Unicode MS" w:hAnsi="Arial" w:cs="Arial"/>
                <w:color w:val="000000"/>
                <w:sz w:val="18"/>
                <w:szCs w:val="18"/>
                <w:cs/>
              </w:rPr>
              <w:t>)</w:t>
            </w:r>
          </w:p>
        </w:tc>
      </w:tr>
      <w:tr w:rsidR="00AB5C4D" w:rsidRPr="00413D96" w14:paraId="5A857E64" w14:textId="77777777" w:rsidTr="00B8319A">
        <w:trPr>
          <w:trHeight w:val="20"/>
        </w:trPr>
        <w:tc>
          <w:tcPr>
            <w:tcW w:w="1504" w:type="pct"/>
            <w:shd w:val="clear" w:color="auto" w:fill="auto"/>
            <w:vAlign w:val="bottom"/>
          </w:tcPr>
          <w:p w14:paraId="1B5D69F3" w14:textId="51AC735A"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Transfer in (out)</w:t>
            </w:r>
          </w:p>
        </w:tc>
        <w:tc>
          <w:tcPr>
            <w:tcW w:w="478" w:type="pct"/>
            <w:shd w:val="clear" w:color="auto" w:fill="auto"/>
            <w:vAlign w:val="center"/>
          </w:tcPr>
          <w:p w14:paraId="69B6534F" w14:textId="032FDD3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shd w:val="clear" w:color="auto" w:fill="auto"/>
            <w:vAlign w:val="center"/>
          </w:tcPr>
          <w:p w14:paraId="12A6FB35" w14:textId="30D2836C"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664</w:t>
            </w:r>
          </w:p>
        </w:tc>
        <w:tc>
          <w:tcPr>
            <w:tcW w:w="537" w:type="pct"/>
            <w:shd w:val="clear" w:color="auto" w:fill="auto"/>
            <w:vAlign w:val="bottom"/>
          </w:tcPr>
          <w:p w14:paraId="2AFFDD3F" w14:textId="60089C78"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406</w:t>
            </w:r>
          </w:p>
        </w:tc>
        <w:tc>
          <w:tcPr>
            <w:tcW w:w="470" w:type="pct"/>
            <w:shd w:val="clear" w:color="auto" w:fill="auto"/>
            <w:vAlign w:val="bottom"/>
          </w:tcPr>
          <w:p w14:paraId="34D78E2F" w14:textId="05F9118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w:t>
            </w:r>
          </w:p>
        </w:tc>
        <w:tc>
          <w:tcPr>
            <w:tcW w:w="481" w:type="pct"/>
            <w:shd w:val="clear" w:color="auto" w:fill="auto"/>
            <w:vAlign w:val="bottom"/>
          </w:tcPr>
          <w:p w14:paraId="4C7661D0" w14:textId="09EEC1D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35" w:type="pct"/>
            <w:shd w:val="clear" w:color="auto" w:fill="auto"/>
            <w:vAlign w:val="bottom"/>
          </w:tcPr>
          <w:p w14:paraId="74934000" w14:textId="220A745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7</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134</w:t>
            </w:r>
            <w:r w:rsidRPr="00413D96">
              <w:rPr>
                <w:rFonts w:ascii="Arial" w:eastAsia="Arial Unicode MS" w:hAnsi="Arial" w:cs="Arial"/>
                <w:color w:val="000000"/>
                <w:sz w:val="18"/>
                <w:szCs w:val="18"/>
                <w:cs/>
              </w:rPr>
              <w:t>)</w:t>
            </w:r>
          </w:p>
        </w:tc>
        <w:tc>
          <w:tcPr>
            <w:tcW w:w="483" w:type="pct"/>
            <w:shd w:val="clear" w:color="auto" w:fill="auto"/>
            <w:vAlign w:val="center"/>
          </w:tcPr>
          <w:p w14:paraId="500B3F3A" w14:textId="7D69C956"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23</w:t>
            </w:r>
            <w:r w:rsidRPr="00413D96">
              <w:rPr>
                <w:rFonts w:ascii="Arial" w:eastAsia="Arial Unicode MS" w:hAnsi="Arial" w:cs="Arial"/>
                <w:color w:val="000000"/>
                <w:sz w:val="18"/>
                <w:szCs w:val="18"/>
                <w:cs/>
              </w:rPr>
              <w:t>)</w:t>
            </w:r>
          </w:p>
        </w:tc>
      </w:tr>
      <w:tr w:rsidR="00AB5C4D" w:rsidRPr="00413D96" w14:paraId="19E81139" w14:textId="77777777" w:rsidTr="00B8319A">
        <w:trPr>
          <w:trHeight w:val="20"/>
        </w:trPr>
        <w:tc>
          <w:tcPr>
            <w:tcW w:w="1504" w:type="pct"/>
            <w:shd w:val="clear" w:color="auto" w:fill="auto"/>
            <w:vAlign w:val="center"/>
          </w:tcPr>
          <w:p w14:paraId="0FF88A47" w14:textId="77777777" w:rsidR="00AB5C4D" w:rsidRPr="00413D96" w:rsidRDefault="00AB5C4D" w:rsidP="00AB5C4D">
            <w:pPr>
              <w:ind w:left="-68"/>
              <w:rPr>
                <w:rFonts w:ascii="Arial" w:eastAsia="Arial Unicode MS" w:hAnsi="Arial" w:cs="Arial"/>
                <w:color w:val="000000"/>
                <w:sz w:val="18"/>
                <w:szCs w:val="18"/>
              </w:rPr>
            </w:pPr>
            <w:r w:rsidRPr="00413D96">
              <w:rPr>
                <w:rFonts w:ascii="Arial" w:eastAsia="Arial Unicode MS" w:hAnsi="Arial" w:cs="Arial"/>
                <w:color w:val="000000"/>
                <w:sz w:val="18"/>
                <w:szCs w:val="18"/>
              </w:rPr>
              <w:t>Depreciation</w:t>
            </w:r>
          </w:p>
        </w:tc>
        <w:tc>
          <w:tcPr>
            <w:tcW w:w="478" w:type="pct"/>
            <w:shd w:val="clear" w:color="auto" w:fill="auto"/>
            <w:vAlign w:val="center"/>
          </w:tcPr>
          <w:p w14:paraId="4CDD791E" w14:textId="0C173DC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shd w:val="clear" w:color="auto" w:fill="auto"/>
            <w:vAlign w:val="center"/>
          </w:tcPr>
          <w:p w14:paraId="677C5DFF" w14:textId="445088C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175</w:t>
            </w:r>
            <w:r w:rsidRPr="00413D96">
              <w:rPr>
                <w:rFonts w:ascii="Arial" w:eastAsia="Arial Unicode MS" w:hAnsi="Arial" w:cs="Arial"/>
                <w:color w:val="000000"/>
                <w:sz w:val="18"/>
                <w:szCs w:val="18"/>
                <w:cs/>
              </w:rPr>
              <w:t>)</w:t>
            </w:r>
          </w:p>
        </w:tc>
        <w:tc>
          <w:tcPr>
            <w:tcW w:w="537" w:type="pct"/>
            <w:shd w:val="clear" w:color="auto" w:fill="auto"/>
            <w:vAlign w:val="bottom"/>
          </w:tcPr>
          <w:p w14:paraId="292EE145" w14:textId="6BB9CD69"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7</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038</w:t>
            </w:r>
            <w:r w:rsidRPr="00413D96">
              <w:rPr>
                <w:rFonts w:ascii="Arial" w:eastAsia="Arial Unicode MS" w:hAnsi="Arial" w:cs="Arial"/>
                <w:color w:val="000000"/>
                <w:sz w:val="18"/>
                <w:szCs w:val="18"/>
                <w:cs/>
              </w:rPr>
              <w:t>)</w:t>
            </w:r>
          </w:p>
        </w:tc>
        <w:tc>
          <w:tcPr>
            <w:tcW w:w="470" w:type="pct"/>
            <w:shd w:val="clear" w:color="auto" w:fill="auto"/>
            <w:vAlign w:val="bottom"/>
          </w:tcPr>
          <w:p w14:paraId="0684E18C" w14:textId="4CF9D399"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44</w:t>
            </w:r>
            <w:r w:rsidRPr="00413D96">
              <w:rPr>
                <w:rFonts w:ascii="Arial" w:eastAsia="Arial Unicode MS" w:hAnsi="Arial" w:cs="Arial"/>
                <w:color w:val="000000"/>
                <w:sz w:val="18"/>
                <w:szCs w:val="18"/>
                <w:cs/>
              </w:rPr>
              <w:t>)</w:t>
            </w:r>
          </w:p>
        </w:tc>
        <w:tc>
          <w:tcPr>
            <w:tcW w:w="481" w:type="pct"/>
            <w:shd w:val="clear" w:color="auto" w:fill="auto"/>
            <w:vAlign w:val="bottom"/>
          </w:tcPr>
          <w:p w14:paraId="32CD644B" w14:textId="2F086F0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p>
        </w:tc>
        <w:tc>
          <w:tcPr>
            <w:tcW w:w="535" w:type="pct"/>
            <w:shd w:val="clear" w:color="auto" w:fill="auto"/>
            <w:vAlign w:val="bottom"/>
          </w:tcPr>
          <w:p w14:paraId="0C8D6013" w14:textId="5FA22F7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83" w:type="pct"/>
            <w:shd w:val="clear" w:color="auto" w:fill="auto"/>
            <w:vAlign w:val="center"/>
          </w:tcPr>
          <w:p w14:paraId="26AB6FAD" w14:textId="7524041E"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263</w:t>
            </w:r>
            <w:r w:rsidRPr="00413D96">
              <w:rPr>
                <w:rFonts w:ascii="Arial" w:eastAsia="Arial Unicode MS" w:hAnsi="Arial" w:cs="Arial"/>
                <w:color w:val="000000"/>
                <w:sz w:val="18"/>
                <w:szCs w:val="18"/>
              </w:rPr>
              <w:t>)</w:t>
            </w:r>
          </w:p>
        </w:tc>
      </w:tr>
      <w:tr w:rsidR="00AB5C4D" w:rsidRPr="00413D96" w14:paraId="14EDAA91" w14:textId="77777777" w:rsidTr="00B8319A">
        <w:trPr>
          <w:trHeight w:val="20"/>
        </w:trPr>
        <w:tc>
          <w:tcPr>
            <w:tcW w:w="1504" w:type="pct"/>
            <w:shd w:val="clear" w:color="auto" w:fill="auto"/>
            <w:vAlign w:val="center"/>
          </w:tcPr>
          <w:p w14:paraId="76E97538" w14:textId="07023735"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Loss on impairment</w:t>
            </w:r>
          </w:p>
        </w:tc>
        <w:tc>
          <w:tcPr>
            <w:tcW w:w="478" w:type="pct"/>
            <w:shd w:val="clear" w:color="auto" w:fill="auto"/>
            <w:vAlign w:val="center"/>
          </w:tcPr>
          <w:p w14:paraId="7542EA6A" w14:textId="5CADD7A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shd w:val="clear" w:color="auto" w:fill="auto"/>
            <w:vAlign w:val="center"/>
          </w:tcPr>
          <w:p w14:paraId="2327D521" w14:textId="1436CFC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37" w:type="pct"/>
            <w:shd w:val="clear" w:color="auto" w:fill="auto"/>
            <w:vAlign w:val="bottom"/>
          </w:tcPr>
          <w:p w14:paraId="4A2806C3" w14:textId="2EFABAD7" w:rsidR="00AB5C4D" w:rsidRPr="00413D96" w:rsidRDefault="00B37EDF"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cs/>
              </w:rPr>
              <w:t>)</w:t>
            </w:r>
          </w:p>
        </w:tc>
        <w:tc>
          <w:tcPr>
            <w:tcW w:w="470" w:type="pct"/>
            <w:shd w:val="clear" w:color="auto" w:fill="auto"/>
            <w:vAlign w:val="bottom"/>
          </w:tcPr>
          <w:p w14:paraId="7C985462" w14:textId="6C0B6FC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81" w:type="pct"/>
            <w:shd w:val="clear" w:color="auto" w:fill="auto"/>
            <w:vAlign w:val="bottom"/>
          </w:tcPr>
          <w:p w14:paraId="7AEA22DE" w14:textId="0DCCBEB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35" w:type="pct"/>
            <w:shd w:val="clear" w:color="auto" w:fill="auto"/>
            <w:vAlign w:val="bottom"/>
          </w:tcPr>
          <w:p w14:paraId="034894D0" w14:textId="02BDA257"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83" w:type="pct"/>
            <w:shd w:val="clear" w:color="auto" w:fill="auto"/>
            <w:vAlign w:val="center"/>
          </w:tcPr>
          <w:p w14:paraId="1281B446" w14:textId="6D19858B" w:rsidR="00AB5C4D" w:rsidRPr="00413D96" w:rsidRDefault="00B37EDF"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cs/>
              </w:rPr>
              <w:t>)</w:t>
            </w:r>
          </w:p>
        </w:tc>
      </w:tr>
      <w:tr w:rsidR="00AB5C4D" w:rsidRPr="00413D96" w14:paraId="3CACC738" w14:textId="77777777" w:rsidTr="00B8319A">
        <w:trPr>
          <w:trHeight w:val="20"/>
        </w:trPr>
        <w:tc>
          <w:tcPr>
            <w:tcW w:w="1504" w:type="pct"/>
            <w:shd w:val="clear" w:color="auto" w:fill="auto"/>
            <w:vAlign w:val="bottom"/>
          </w:tcPr>
          <w:p w14:paraId="7CB52B94" w14:textId="77777777"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478" w:type="pct"/>
            <w:tcBorders>
              <w:bottom w:val="single" w:sz="4" w:space="0" w:color="auto"/>
            </w:tcBorders>
            <w:shd w:val="clear" w:color="auto" w:fill="auto"/>
            <w:vAlign w:val="center"/>
          </w:tcPr>
          <w:p w14:paraId="4D55C1BA" w14:textId="4CBEDDBD"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512" w:type="pct"/>
            <w:tcBorders>
              <w:top w:val="nil"/>
              <w:left w:val="nil"/>
              <w:bottom w:val="single" w:sz="4" w:space="0" w:color="auto"/>
              <w:right w:val="nil"/>
            </w:tcBorders>
            <w:shd w:val="clear" w:color="auto" w:fill="auto"/>
            <w:vAlign w:val="center"/>
          </w:tcPr>
          <w:p w14:paraId="6DF5EB3D" w14:textId="22EF7A8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37" w:type="pct"/>
            <w:tcBorders>
              <w:top w:val="nil"/>
              <w:left w:val="nil"/>
              <w:bottom w:val="single" w:sz="4" w:space="0" w:color="auto"/>
              <w:right w:val="nil"/>
            </w:tcBorders>
            <w:shd w:val="clear" w:color="auto" w:fill="auto"/>
            <w:vAlign w:val="bottom"/>
          </w:tcPr>
          <w:p w14:paraId="0E4E67DE" w14:textId="6CBBC85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118</w:t>
            </w:r>
            <w:r w:rsidRPr="00413D96">
              <w:rPr>
                <w:rFonts w:ascii="Arial" w:eastAsia="Arial Unicode MS" w:hAnsi="Arial" w:cs="Arial"/>
                <w:color w:val="000000"/>
                <w:sz w:val="18"/>
                <w:szCs w:val="18"/>
              </w:rPr>
              <w:t>)</w:t>
            </w:r>
          </w:p>
        </w:tc>
        <w:tc>
          <w:tcPr>
            <w:tcW w:w="470" w:type="pct"/>
            <w:tcBorders>
              <w:top w:val="nil"/>
              <w:left w:val="nil"/>
              <w:bottom w:val="single" w:sz="4" w:space="0" w:color="auto"/>
              <w:right w:val="nil"/>
            </w:tcBorders>
            <w:shd w:val="clear" w:color="auto" w:fill="auto"/>
            <w:vAlign w:val="center"/>
          </w:tcPr>
          <w:p w14:paraId="70F367EB" w14:textId="7FF1D1C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481" w:type="pct"/>
            <w:tcBorders>
              <w:top w:val="nil"/>
              <w:left w:val="nil"/>
              <w:bottom w:val="single" w:sz="4" w:space="0" w:color="auto"/>
              <w:right w:val="nil"/>
            </w:tcBorders>
            <w:shd w:val="clear" w:color="auto" w:fill="auto"/>
            <w:vAlign w:val="center"/>
          </w:tcPr>
          <w:p w14:paraId="44E68C05" w14:textId="6781E7D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535" w:type="pct"/>
            <w:tcBorders>
              <w:top w:val="nil"/>
              <w:left w:val="nil"/>
              <w:bottom w:val="single" w:sz="4" w:space="0" w:color="auto"/>
              <w:right w:val="nil"/>
            </w:tcBorders>
            <w:shd w:val="clear" w:color="auto" w:fill="auto"/>
            <w:vAlign w:val="center"/>
          </w:tcPr>
          <w:p w14:paraId="5B967A26" w14:textId="6921613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483" w:type="pct"/>
            <w:tcBorders>
              <w:top w:val="nil"/>
              <w:left w:val="nil"/>
              <w:bottom w:val="single" w:sz="4" w:space="0" w:color="auto"/>
              <w:right w:val="nil"/>
            </w:tcBorders>
            <w:shd w:val="clear" w:color="auto" w:fill="auto"/>
            <w:vAlign w:val="center"/>
          </w:tcPr>
          <w:p w14:paraId="36D8F7F2" w14:textId="1EE65F8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118</w:t>
            </w:r>
            <w:r w:rsidRPr="00413D96">
              <w:rPr>
                <w:rFonts w:ascii="Arial" w:eastAsia="Arial Unicode MS" w:hAnsi="Arial" w:cs="Arial"/>
                <w:color w:val="000000"/>
                <w:sz w:val="18"/>
                <w:szCs w:val="18"/>
              </w:rPr>
              <w:t>)</w:t>
            </w:r>
          </w:p>
        </w:tc>
      </w:tr>
      <w:tr w:rsidR="00AB5C4D" w:rsidRPr="00413D96" w14:paraId="025E9B6A" w14:textId="77777777" w:rsidTr="00B8319A">
        <w:trPr>
          <w:trHeight w:val="20"/>
        </w:trPr>
        <w:tc>
          <w:tcPr>
            <w:tcW w:w="1504" w:type="pct"/>
            <w:shd w:val="clear" w:color="auto" w:fill="auto"/>
            <w:vAlign w:val="bottom"/>
          </w:tcPr>
          <w:p w14:paraId="4B63940C" w14:textId="77777777" w:rsidR="00AB5C4D" w:rsidRPr="00413D96" w:rsidRDefault="00AB5C4D" w:rsidP="00AB5C4D">
            <w:pPr>
              <w:ind w:left="-68"/>
              <w:rPr>
                <w:rFonts w:ascii="Arial" w:hAnsi="Arial" w:cs="Arial"/>
                <w:color w:val="000000"/>
                <w:sz w:val="18"/>
                <w:szCs w:val="18"/>
              </w:rPr>
            </w:pPr>
          </w:p>
        </w:tc>
        <w:tc>
          <w:tcPr>
            <w:tcW w:w="478" w:type="pct"/>
            <w:tcBorders>
              <w:top w:val="single" w:sz="4" w:space="0" w:color="auto"/>
            </w:tcBorders>
            <w:shd w:val="clear" w:color="auto" w:fill="auto"/>
            <w:vAlign w:val="center"/>
          </w:tcPr>
          <w:p w14:paraId="46336EFE" w14:textId="224A34A2" w:rsidR="00AB5C4D" w:rsidRPr="00413D96" w:rsidRDefault="00AB5C4D" w:rsidP="00AB5C4D">
            <w:pPr>
              <w:ind w:right="-72"/>
              <w:jc w:val="right"/>
              <w:rPr>
                <w:rFonts w:ascii="Arial" w:eastAsia="Arial Unicode MS" w:hAnsi="Arial" w:cs="Arial"/>
                <w:color w:val="000000"/>
                <w:sz w:val="18"/>
                <w:szCs w:val="18"/>
              </w:rPr>
            </w:pPr>
          </w:p>
        </w:tc>
        <w:tc>
          <w:tcPr>
            <w:tcW w:w="512" w:type="pct"/>
            <w:tcBorders>
              <w:top w:val="single" w:sz="4" w:space="0" w:color="auto"/>
            </w:tcBorders>
            <w:shd w:val="clear" w:color="auto" w:fill="auto"/>
            <w:vAlign w:val="center"/>
          </w:tcPr>
          <w:p w14:paraId="3E35EFEC" w14:textId="5893344C" w:rsidR="00AB5C4D" w:rsidRPr="00413D96" w:rsidRDefault="00AB5C4D" w:rsidP="00AB5C4D">
            <w:pPr>
              <w:ind w:right="-72"/>
              <w:jc w:val="right"/>
              <w:rPr>
                <w:rFonts w:ascii="Arial" w:eastAsia="Arial Unicode MS" w:hAnsi="Arial" w:cs="Arial"/>
                <w:color w:val="000000"/>
                <w:sz w:val="18"/>
                <w:szCs w:val="18"/>
                <w:cs/>
              </w:rPr>
            </w:pPr>
          </w:p>
        </w:tc>
        <w:tc>
          <w:tcPr>
            <w:tcW w:w="537" w:type="pct"/>
            <w:tcBorders>
              <w:top w:val="single" w:sz="4" w:space="0" w:color="auto"/>
            </w:tcBorders>
            <w:shd w:val="clear" w:color="auto" w:fill="auto"/>
            <w:vAlign w:val="center"/>
          </w:tcPr>
          <w:p w14:paraId="36420EEC" w14:textId="704D17B3" w:rsidR="00AB5C4D" w:rsidRPr="00413D96" w:rsidRDefault="00AB5C4D" w:rsidP="00AB5C4D">
            <w:pPr>
              <w:ind w:right="-72"/>
              <w:jc w:val="right"/>
              <w:rPr>
                <w:rFonts w:ascii="Arial" w:eastAsia="Arial Unicode MS" w:hAnsi="Arial" w:cs="Arial"/>
                <w:color w:val="000000"/>
                <w:sz w:val="18"/>
                <w:szCs w:val="18"/>
              </w:rPr>
            </w:pPr>
          </w:p>
        </w:tc>
        <w:tc>
          <w:tcPr>
            <w:tcW w:w="470" w:type="pct"/>
            <w:tcBorders>
              <w:top w:val="single" w:sz="4" w:space="0" w:color="auto"/>
            </w:tcBorders>
            <w:shd w:val="clear" w:color="auto" w:fill="auto"/>
            <w:vAlign w:val="center"/>
          </w:tcPr>
          <w:p w14:paraId="1F433393" w14:textId="2B40CEDF" w:rsidR="00AB5C4D" w:rsidRPr="00413D96" w:rsidRDefault="00AB5C4D" w:rsidP="00AB5C4D">
            <w:pPr>
              <w:ind w:right="-72"/>
              <w:jc w:val="right"/>
              <w:rPr>
                <w:rFonts w:ascii="Arial" w:eastAsia="Arial Unicode MS" w:hAnsi="Arial" w:cs="Arial"/>
                <w:color w:val="000000"/>
                <w:sz w:val="18"/>
                <w:szCs w:val="18"/>
              </w:rPr>
            </w:pPr>
          </w:p>
        </w:tc>
        <w:tc>
          <w:tcPr>
            <w:tcW w:w="481" w:type="pct"/>
            <w:tcBorders>
              <w:top w:val="single" w:sz="4" w:space="0" w:color="auto"/>
            </w:tcBorders>
            <w:shd w:val="clear" w:color="auto" w:fill="auto"/>
            <w:vAlign w:val="bottom"/>
          </w:tcPr>
          <w:p w14:paraId="701E5EF3" w14:textId="04437735" w:rsidR="00AB5C4D" w:rsidRPr="00413D96" w:rsidRDefault="00AB5C4D" w:rsidP="00AB5C4D">
            <w:pPr>
              <w:ind w:right="-72"/>
              <w:jc w:val="right"/>
              <w:rPr>
                <w:rFonts w:ascii="Arial" w:eastAsia="Arial Unicode MS" w:hAnsi="Arial" w:cs="Arial"/>
                <w:color w:val="000000"/>
                <w:sz w:val="18"/>
                <w:szCs w:val="18"/>
              </w:rPr>
            </w:pPr>
          </w:p>
        </w:tc>
        <w:tc>
          <w:tcPr>
            <w:tcW w:w="535" w:type="pct"/>
            <w:tcBorders>
              <w:top w:val="single" w:sz="4" w:space="0" w:color="auto"/>
            </w:tcBorders>
            <w:shd w:val="clear" w:color="auto" w:fill="auto"/>
            <w:vAlign w:val="bottom"/>
          </w:tcPr>
          <w:p w14:paraId="582D743B" w14:textId="5DD9B6B7" w:rsidR="00AB5C4D" w:rsidRPr="00413D96" w:rsidRDefault="00AB5C4D" w:rsidP="00AB5C4D">
            <w:pPr>
              <w:ind w:right="-72"/>
              <w:jc w:val="right"/>
              <w:rPr>
                <w:rFonts w:ascii="Arial" w:eastAsia="Arial Unicode MS" w:hAnsi="Arial" w:cs="Arial"/>
                <w:color w:val="000000"/>
                <w:sz w:val="18"/>
                <w:szCs w:val="18"/>
              </w:rPr>
            </w:pPr>
          </w:p>
        </w:tc>
        <w:tc>
          <w:tcPr>
            <w:tcW w:w="483" w:type="pct"/>
            <w:tcBorders>
              <w:top w:val="single" w:sz="4" w:space="0" w:color="auto"/>
            </w:tcBorders>
            <w:shd w:val="clear" w:color="auto" w:fill="auto"/>
            <w:vAlign w:val="bottom"/>
          </w:tcPr>
          <w:p w14:paraId="62D0E142" w14:textId="7C97926F"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4F732947" w14:textId="77777777" w:rsidTr="00B8319A">
        <w:trPr>
          <w:trHeight w:val="20"/>
        </w:trPr>
        <w:tc>
          <w:tcPr>
            <w:tcW w:w="1504" w:type="pct"/>
            <w:shd w:val="clear" w:color="auto" w:fill="auto"/>
            <w:vAlign w:val="bottom"/>
          </w:tcPr>
          <w:p w14:paraId="027CDD58" w14:textId="77777777"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Closing net book value</w:t>
            </w:r>
          </w:p>
        </w:tc>
        <w:tc>
          <w:tcPr>
            <w:tcW w:w="478" w:type="pct"/>
            <w:tcBorders>
              <w:bottom w:val="single" w:sz="4" w:space="0" w:color="auto"/>
            </w:tcBorders>
            <w:shd w:val="clear" w:color="auto" w:fill="auto"/>
            <w:vAlign w:val="center"/>
          </w:tcPr>
          <w:p w14:paraId="0B44366A" w14:textId="14C4D4B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12" w:type="pct"/>
            <w:tcBorders>
              <w:left w:val="nil"/>
              <w:bottom w:val="single" w:sz="4" w:space="0" w:color="auto"/>
              <w:right w:val="nil"/>
            </w:tcBorders>
            <w:shd w:val="clear" w:color="auto" w:fill="auto"/>
            <w:vAlign w:val="center"/>
          </w:tcPr>
          <w:p w14:paraId="52E848E2" w14:textId="52AB526F"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943</w:t>
            </w:r>
          </w:p>
        </w:tc>
        <w:tc>
          <w:tcPr>
            <w:tcW w:w="537" w:type="pct"/>
            <w:tcBorders>
              <w:left w:val="nil"/>
              <w:bottom w:val="single" w:sz="4" w:space="0" w:color="auto"/>
              <w:right w:val="nil"/>
            </w:tcBorders>
            <w:shd w:val="clear" w:color="auto" w:fill="auto"/>
            <w:vAlign w:val="center"/>
          </w:tcPr>
          <w:p w14:paraId="3440EA27" w14:textId="69B40E9B"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791</w:t>
            </w:r>
          </w:p>
        </w:tc>
        <w:tc>
          <w:tcPr>
            <w:tcW w:w="470" w:type="pct"/>
            <w:tcBorders>
              <w:left w:val="nil"/>
              <w:bottom w:val="single" w:sz="4" w:space="0" w:color="auto"/>
              <w:right w:val="nil"/>
            </w:tcBorders>
            <w:shd w:val="clear" w:color="auto" w:fill="auto"/>
            <w:vAlign w:val="center"/>
          </w:tcPr>
          <w:p w14:paraId="39639895" w14:textId="64F7B506"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137</w:t>
            </w:r>
          </w:p>
        </w:tc>
        <w:tc>
          <w:tcPr>
            <w:tcW w:w="481" w:type="pct"/>
            <w:tcBorders>
              <w:left w:val="nil"/>
              <w:bottom w:val="single" w:sz="4" w:space="0" w:color="auto"/>
              <w:right w:val="nil"/>
            </w:tcBorders>
            <w:shd w:val="clear" w:color="auto" w:fill="auto"/>
            <w:vAlign w:val="bottom"/>
          </w:tcPr>
          <w:p w14:paraId="3CE171BB" w14:textId="0DCAC590"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p>
        </w:tc>
        <w:tc>
          <w:tcPr>
            <w:tcW w:w="535" w:type="pct"/>
            <w:tcBorders>
              <w:left w:val="nil"/>
              <w:bottom w:val="single" w:sz="4" w:space="0" w:color="auto"/>
              <w:right w:val="nil"/>
            </w:tcBorders>
            <w:shd w:val="clear" w:color="auto" w:fill="auto"/>
            <w:vAlign w:val="bottom"/>
          </w:tcPr>
          <w:p w14:paraId="2FD4F876" w14:textId="3099645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586</w:t>
            </w:r>
          </w:p>
        </w:tc>
        <w:tc>
          <w:tcPr>
            <w:tcW w:w="483" w:type="pct"/>
            <w:tcBorders>
              <w:left w:val="nil"/>
              <w:bottom w:val="single" w:sz="4" w:space="0" w:color="auto"/>
              <w:right w:val="nil"/>
            </w:tcBorders>
            <w:shd w:val="clear" w:color="auto" w:fill="auto"/>
            <w:vAlign w:val="bottom"/>
          </w:tcPr>
          <w:p w14:paraId="184CA56E" w14:textId="338406D4"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473</w:t>
            </w:r>
          </w:p>
        </w:tc>
      </w:tr>
      <w:tr w:rsidR="00AB5C4D" w:rsidRPr="00413D96" w14:paraId="15847147" w14:textId="77777777" w:rsidTr="00B8319A">
        <w:trPr>
          <w:trHeight w:val="20"/>
        </w:trPr>
        <w:tc>
          <w:tcPr>
            <w:tcW w:w="1504" w:type="pct"/>
            <w:shd w:val="clear" w:color="auto" w:fill="auto"/>
          </w:tcPr>
          <w:p w14:paraId="10036B1A" w14:textId="77777777" w:rsidR="00AB5C4D" w:rsidRPr="00413D96" w:rsidRDefault="00AB5C4D" w:rsidP="00AB5C4D">
            <w:pPr>
              <w:ind w:left="-68"/>
              <w:rPr>
                <w:rFonts w:ascii="Arial" w:hAnsi="Arial" w:cs="Arial"/>
                <w:color w:val="000000"/>
                <w:sz w:val="18"/>
                <w:szCs w:val="18"/>
              </w:rPr>
            </w:pPr>
          </w:p>
        </w:tc>
        <w:tc>
          <w:tcPr>
            <w:tcW w:w="478" w:type="pct"/>
            <w:tcBorders>
              <w:top w:val="single" w:sz="4" w:space="0" w:color="auto"/>
            </w:tcBorders>
            <w:shd w:val="clear" w:color="auto" w:fill="auto"/>
            <w:vAlign w:val="bottom"/>
          </w:tcPr>
          <w:p w14:paraId="6E3083E8" w14:textId="77777777" w:rsidR="00AB5C4D" w:rsidRPr="00413D96" w:rsidRDefault="00AB5C4D" w:rsidP="00AB5C4D">
            <w:pPr>
              <w:ind w:right="-72"/>
              <w:jc w:val="right"/>
              <w:rPr>
                <w:rFonts w:ascii="Arial" w:eastAsia="Arial Unicode MS" w:hAnsi="Arial" w:cs="Arial"/>
                <w:color w:val="000000"/>
                <w:sz w:val="18"/>
                <w:szCs w:val="18"/>
              </w:rPr>
            </w:pPr>
          </w:p>
        </w:tc>
        <w:tc>
          <w:tcPr>
            <w:tcW w:w="512" w:type="pct"/>
            <w:tcBorders>
              <w:top w:val="single" w:sz="4" w:space="0" w:color="auto"/>
            </w:tcBorders>
            <w:shd w:val="clear" w:color="auto" w:fill="auto"/>
            <w:vAlign w:val="bottom"/>
          </w:tcPr>
          <w:p w14:paraId="564155B7" w14:textId="77777777" w:rsidR="00AB5C4D" w:rsidRPr="00413D96" w:rsidRDefault="00AB5C4D" w:rsidP="00AB5C4D">
            <w:pPr>
              <w:ind w:right="-72"/>
              <w:jc w:val="right"/>
              <w:rPr>
                <w:rFonts w:ascii="Arial" w:eastAsia="Arial Unicode MS" w:hAnsi="Arial" w:cs="Arial"/>
                <w:color w:val="000000"/>
                <w:sz w:val="18"/>
                <w:szCs w:val="18"/>
              </w:rPr>
            </w:pPr>
          </w:p>
        </w:tc>
        <w:tc>
          <w:tcPr>
            <w:tcW w:w="537" w:type="pct"/>
            <w:tcBorders>
              <w:top w:val="single" w:sz="4" w:space="0" w:color="auto"/>
            </w:tcBorders>
            <w:shd w:val="clear" w:color="auto" w:fill="auto"/>
            <w:vAlign w:val="bottom"/>
          </w:tcPr>
          <w:p w14:paraId="23821FD4" w14:textId="77777777" w:rsidR="00AB5C4D" w:rsidRPr="00413D96" w:rsidRDefault="00AB5C4D" w:rsidP="00AB5C4D">
            <w:pPr>
              <w:ind w:right="-72"/>
              <w:jc w:val="right"/>
              <w:rPr>
                <w:rFonts w:ascii="Arial" w:eastAsia="Arial Unicode MS" w:hAnsi="Arial" w:cs="Arial"/>
                <w:color w:val="000000"/>
                <w:sz w:val="18"/>
                <w:szCs w:val="18"/>
              </w:rPr>
            </w:pPr>
          </w:p>
        </w:tc>
        <w:tc>
          <w:tcPr>
            <w:tcW w:w="470" w:type="pct"/>
            <w:tcBorders>
              <w:top w:val="single" w:sz="4" w:space="0" w:color="auto"/>
            </w:tcBorders>
            <w:shd w:val="clear" w:color="auto" w:fill="auto"/>
            <w:vAlign w:val="bottom"/>
          </w:tcPr>
          <w:p w14:paraId="520BD365" w14:textId="77777777" w:rsidR="00AB5C4D" w:rsidRPr="00413D96" w:rsidRDefault="00AB5C4D" w:rsidP="00AB5C4D">
            <w:pPr>
              <w:ind w:right="-72"/>
              <w:jc w:val="right"/>
              <w:rPr>
                <w:rFonts w:ascii="Arial" w:eastAsia="Arial Unicode MS" w:hAnsi="Arial" w:cs="Arial"/>
                <w:color w:val="000000"/>
                <w:sz w:val="18"/>
                <w:szCs w:val="18"/>
              </w:rPr>
            </w:pPr>
          </w:p>
        </w:tc>
        <w:tc>
          <w:tcPr>
            <w:tcW w:w="481" w:type="pct"/>
            <w:tcBorders>
              <w:top w:val="single" w:sz="4" w:space="0" w:color="auto"/>
            </w:tcBorders>
            <w:shd w:val="clear" w:color="auto" w:fill="auto"/>
            <w:vAlign w:val="bottom"/>
          </w:tcPr>
          <w:p w14:paraId="2AB99931" w14:textId="77777777" w:rsidR="00AB5C4D" w:rsidRPr="00413D96" w:rsidRDefault="00AB5C4D" w:rsidP="00AB5C4D">
            <w:pPr>
              <w:ind w:right="-72"/>
              <w:jc w:val="right"/>
              <w:rPr>
                <w:rFonts w:ascii="Arial" w:eastAsia="Arial Unicode MS" w:hAnsi="Arial" w:cs="Arial"/>
                <w:color w:val="000000"/>
                <w:sz w:val="18"/>
                <w:szCs w:val="18"/>
              </w:rPr>
            </w:pPr>
          </w:p>
        </w:tc>
        <w:tc>
          <w:tcPr>
            <w:tcW w:w="535" w:type="pct"/>
            <w:tcBorders>
              <w:top w:val="single" w:sz="4" w:space="0" w:color="auto"/>
            </w:tcBorders>
            <w:shd w:val="clear" w:color="auto" w:fill="auto"/>
            <w:vAlign w:val="bottom"/>
          </w:tcPr>
          <w:p w14:paraId="2D36BBED" w14:textId="77777777" w:rsidR="00AB5C4D" w:rsidRPr="00413D96" w:rsidRDefault="00AB5C4D" w:rsidP="00AB5C4D">
            <w:pPr>
              <w:ind w:right="-72"/>
              <w:jc w:val="right"/>
              <w:rPr>
                <w:rFonts w:ascii="Arial" w:eastAsia="Arial Unicode MS" w:hAnsi="Arial" w:cs="Arial"/>
                <w:color w:val="000000"/>
                <w:sz w:val="18"/>
                <w:szCs w:val="18"/>
              </w:rPr>
            </w:pPr>
          </w:p>
        </w:tc>
        <w:tc>
          <w:tcPr>
            <w:tcW w:w="483" w:type="pct"/>
            <w:tcBorders>
              <w:top w:val="single" w:sz="4" w:space="0" w:color="auto"/>
            </w:tcBorders>
            <w:shd w:val="clear" w:color="auto" w:fill="auto"/>
            <w:vAlign w:val="bottom"/>
          </w:tcPr>
          <w:p w14:paraId="27D445BF"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42FD48AF" w14:textId="77777777" w:rsidTr="00B8319A">
        <w:trPr>
          <w:trHeight w:val="20"/>
        </w:trPr>
        <w:tc>
          <w:tcPr>
            <w:tcW w:w="1504" w:type="pct"/>
            <w:shd w:val="clear" w:color="auto" w:fill="auto"/>
            <w:vAlign w:val="bottom"/>
          </w:tcPr>
          <w:p w14:paraId="14FA6FD0" w14:textId="3AFBF37E" w:rsidR="00AB5C4D" w:rsidRPr="00413D96" w:rsidRDefault="00AB5C4D" w:rsidP="00AB5C4D">
            <w:pPr>
              <w:ind w:left="-68"/>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478" w:type="pct"/>
            <w:shd w:val="clear" w:color="auto" w:fill="auto"/>
            <w:vAlign w:val="bottom"/>
          </w:tcPr>
          <w:p w14:paraId="66A028D2" w14:textId="77777777" w:rsidR="00AB5C4D" w:rsidRPr="00413D96" w:rsidRDefault="00AB5C4D" w:rsidP="00AB5C4D">
            <w:pPr>
              <w:ind w:right="-72"/>
              <w:jc w:val="right"/>
              <w:rPr>
                <w:rFonts w:ascii="Arial" w:eastAsia="Arial Unicode MS" w:hAnsi="Arial" w:cs="Arial"/>
                <w:color w:val="000000"/>
                <w:sz w:val="18"/>
                <w:szCs w:val="18"/>
              </w:rPr>
            </w:pPr>
          </w:p>
        </w:tc>
        <w:tc>
          <w:tcPr>
            <w:tcW w:w="512" w:type="pct"/>
            <w:shd w:val="clear" w:color="auto" w:fill="auto"/>
            <w:vAlign w:val="bottom"/>
          </w:tcPr>
          <w:p w14:paraId="294AEB37" w14:textId="77777777" w:rsidR="00AB5C4D" w:rsidRPr="00413D96" w:rsidRDefault="00AB5C4D" w:rsidP="00AB5C4D">
            <w:pPr>
              <w:ind w:right="-72"/>
              <w:jc w:val="right"/>
              <w:rPr>
                <w:rFonts w:ascii="Arial" w:eastAsia="Arial Unicode MS" w:hAnsi="Arial" w:cs="Arial"/>
                <w:color w:val="000000"/>
                <w:sz w:val="18"/>
                <w:szCs w:val="18"/>
              </w:rPr>
            </w:pPr>
          </w:p>
        </w:tc>
        <w:tc>
          <w:tcPr>
            <w:tcW w:w="537" w:type="pct"/>
            <w:shd w:val="clear" w:color="auto" w:fill="auto"/>
            <w:vAlign w:val="bottom"/>
          </w:tcPr>
          <w:p w14:paraId="3A2E582D" w14:textId="77777777" w:rsidR="00AB5C4D" w:rsidRPr="00413D96" w:rsidRDefault="00AB5C4D" w:rsidP="00AB5C4D">
            <w:pPr>
              <w:ind w:right="-72"/>
              <w:jc w:val="right"/>
              <w:rPr>
                <w:rFonts w:ascii="Arial" w:eastAsia="Arial Unicode MS" w:hAnsi="Arial" w:cs="Arial"/>
                <w:color w:val="000000"/>
                <w:sz w:val="18"/>
                <w:szCs w:val="18"/>
              </w:rPr>
            </w:pPr>
          </w:p>
        </w:tc>
        <w:tc>
          <w:tcPr>
            <w:tcW w:w="470" w:type="pct"/>
            <w:shd w:val="clear" w:color="auto" w:fill="auto"/>
            <w:vAlign w:val="bottom"/>
          </w:tcPr>
          <w:p w14:paraId="1EF97CDC" w14:textId="77777777" w:rsidR="00AB5C4D" w:rsidRPr="00413D96" w:rsidRDefault="00AB5C4D" w:rsidP="00AB5C4D">
            <w:pPr>
              <w:ind w:right="-72"/>
              <w:jc w:val="right"/>
              <w:rPr>
                <w:rFonts w:ascii="Arial" w:eastAsia="Arial Unicode MS" w:hAnsi="Arial" w:cs="Arial"/>
                <w:color w:val="000000"/>
                <w:sz w:val="18"/>
                <w:szCs w:val="18"/>
              </w:rPr>
            </w:pPr>
          </w:p>
        </w:tc>
        <w:tc>
          <w:tcPr>
            <w:tcW w:w="481" w:type="pct"/>
            <w:shd w:val="clear" w:color="auto" w:fill="auto"/>
            <w:vAlign w:val="bottom"/>
          </w:tcPr>
          <w:p w14:paraId="6437B479" w14:textId="77777777" w:rsidR="00AB5C4D" w:rsidRPr="00413D96" w:rsidRDefault="00AB5C4D" w:rsidP="00AB5C4D">
            <w:pPr>
              <w:ind w:right="-72"/>
              <w:jc w:val="right"/>
              <w:rPr>
                <w:rFonts w:ascii="Arial" w:eastAsia="Arial Unicode MS" w:hAnsi="Arial" w:cs="Arial"/>
                <w:color w:val="000000"/>
                <w:sz w:val="18"/>
                <w:szCs w:val="18"/>
              </w:rPr>
            </w:pPr>
          </w:p>
        </w:tc>
        <w:tc>
          <w:tcPr>
            <w:tcW w:w="535" w:type="pct"/>
            <w:shd w:val="clear" w:color="auto" w:fill="auto"/>
            <w:vAlign w:val="bottom"/>
          </w:tcPr>
          <w:p w14:paraId="48137AC5" w14:textId="77777777" w:rsidR="00AB5C4D" w:rsidRPr="00413D96" w:rsidRDefault="00AB5C4D" w:rsidP="00AB5C4D">
            <w:pPr>
              <w:ind w:right="-72"/>
              <w:jc w:val="right"/>
              <w:rPr>
                <w:rFonts w:ascii="Arial" w:eastAsia="Arial Unicode MS" w:hAnsi="Arial" w:cs="Arial"/>
                <w:color w:val="000000"/>
                <w:sz w:val="18"/>
                <w:szCs w:val="18"/>
              </w:rPr>
            </w:pPr>
          </w:p>
        </w:tc>
        <w:tc>
          <w:tcPr>
            <w:tcW w:w="483" w:type="pct"/>
            <w:shd w:val="clear" w:color="auto" w:fill="auto"/>
            <w:vAlign w:val="bottom"/>
          </w:tcPr>
          <w:p w14:paraId="2E59B83A"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1FD36A0E" w14:textId="77777777" w:rsidTr="00B8319A">
        <w:trPr>
          <w:trHeight w:val="20"/>
        </w:trPr>
        <w:tc>
          <w:tcPr>
            <w:tcW w:w="1504" w:type="pct"/>
            <w:shd w:val="clear" w:color="auto" w:fill="auto"/>
            <w:vAlign w:val="bottom"/>
          </w:tcPr>
          <w:p w14:paraId="09DA4396" w14:textId="77777777"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Cost</w:t>
            </w:r>
          </w:p>
        </w:tc>
        <w:tc>
          <w:tcPr>
            <w:tcW w:w="478" w:type="pct"/>
            <w:shd w:val="clear" w:color="auto" w:fill="auto"/>
            <w:vAlign w:val="center"/>
          </w:tcPr>
          <w:p w14:paraId="155F7516" w14:textId="4A9A9339"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12" w:type="pct"/>
            <w:shd w:val="clear" w:color="auto" w:fill="auto"/>
            <w:vAlign w:val="center"/>
          </w:tcPr>
          <w:p w14:paraId="0A1B8B30" w14:textId="64167E8F"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536</w:t>
            </w:r>
          </w:p>
        </w:tc>
        <w:tc>
          <w:tcPr>
            <w:tcW w:w="537" w:type="pct"/>
            <w:shd w:val="clear" w:color="auto" w:fill="auto"/>
            <w:vAlign w:val="center"/>
          </w:tcPr>
          <w:p w14:paraId="5DB75AC5" w14:textId="010134D1"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175</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273</w:t>
            </w:r>
          </w:p>
        </w:tc>
        <w:tc>
          <w:tcPr>
            <w:tcW w:w="470" w:type="pct"/>
            <w:shd w:val="clear" w:color="auto" w:fill="auto"/>
            <w:vAlign w:val="center"/>
          </w:tcPr>
          <w:p w14:paraId="5E222975" w14:textId="7A39BC97"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573</w:t>
            </w:r>
          </w:p>
        </w:tc>
        <w:tc>
          <w:tcPr>
            <w:tcW w:w="481" w:type="pct"/>
            <w:shd w:val="clear" w:color="auto" w:fill="auto"/>
          </w:tcPr>
          <w:p w14:paraId="5F9D4AF0" w14:textId="42CEADEA"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w:t>
            </w:r>
          </w:p>
        </w:tc>
        <w:tc>
          <w:tcPr>
            <w:tcW w:w="535" w:type="pct"/>
            <w:shd w:val="clear" w:color="auto" w:fill="auto"/>
            <w:vAlign w:val="center"/>
          </w:tcPr>
          <w:p w14:paraId="3050C66F" w14:textId="7C38FE6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589</w:t>
            </w:r>
          </w:p>
        </w:tc>
        <w:tc>
          <w:tcPr>
            <w:tcW w:w="483" w:type="pct"/>
            <w:shd w:val="clear" w:color="auto" w:fill="auto"/>
            <w:vAlign w:val="center"/>
          </w:tcPr>
          <w:p w14:paraId="25D963B9" w14:textId="5D810AE4"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185</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040</w:t>
            </w:r>
          </w:p>
        </w:tc>
      </w:tr>
      <w:tr w:rsidR="00AB5C4D" w:rsidRPr="00413D96" w14:paraId="2645CD89" w14:textId="77777777" w:rsidTr="00B8319A">
        <w:trPr>
          <w:trHeight w:val="20"/>
        </w:trPr>
        <w:tc>
          <w:tcPr>
            <w:tcW w:w="1504" w:type="pct"/>
            <w:shd w:val="clear" w:color="auto" w:fill="auto"/>
            <w:vAlign w:val="bottom"/>
          </w:tcPr>
          <w:p w14:paraId="0C985742" w14:textId="391EEE8F"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478" w:type="pct"/>
            <w:shd w:val="clear" w:color="auto" w:fill="auto"/>
            <w:vAlign w:val="center"/>
          </w:tcPr>
          <w:p w14:paraId="4B582CFB" w14:textId="52388A0C"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12" w:type="pct"/>
            <w:shd w:val="clear" w:color="auto" w:fill="auto"/>
            <w:vAlign w:val="center"/>
          </w:tcPr>
          <w:p w14:paraId="10C28742" w14:textId="3F06B2F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593</w:t>
            </w:r>
            <w:r w:rsidRPr="00413D96">
              <w:rPr>
                <w:rFonts w:ascii="Arial" w:eastAsia="Arial Unicode MS" w:hAnsi="Arial" w:cs="Arial"/>
                <w:color w:val="000000"/>
                <w:sz w:val="18"/>
                <w:szCs w:val="18"/>
              </w:rPr>
              <w:t>)</w:t>
            </w:r>
          </w:p>
        </w:tc>
        <w:tc>
          <w:tcPr>
            <w:tcW w:w="537" w:type="pct"/>
            <w:shd w:val="clear" w:color="auto" w:fill="auto"/>
            <w:vAlign w:val="center"/>
          </w:tcPr>
          <w:p w14:paraId="11CB9BF0" w14:textId="12402D65"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147</w:t>
            </w:r>
            <w:r w:rsidRPr="00413D96">
              <w:rPr>
                <w:rFonts w:ascii="Arial" w:eastAsia="Arial Unicode MS" w:hAnsi="Arial" w:cs="Arial"/>
                <w:color w:val="000000"/>
                <w:sz w:val="18"/>
                <w:szCs w:val="18"/>
              </w:rPr>
              <w:t>)</w:t>
            </w:r>
          </w:p>
        </w:tc>
        <w:tc>
          <w:tcPr>
            <w:tcW w:w="470" w:type="pct"/>
            <w:shd w:val="clear" w:color="auto" w:fill="auto"/>
            <w:vAlign w:val="center"/>
          </w:tcPr>
          <w:p w14:paraId="4B29F910" w14:textId="332E061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436</w:t>
            </w:r>
            <w:r w:rsidRPr="00413D96">
              <w:rPr>
                <w:rFonts w:ascii="Arial" w:eastAsia="Arial Unicode MS" w:hAnsi="Arial" w:cs="Arial"/>
                <w:color w:val="000000"/>
                <w:sz w:val="18"/>
                <w:szCs w:val="18"/>
              </w:rPr>
              <w:t>)</w:t>
            </w:r>
          </w:p>
        </w:tc>
        <w:tc>
          <w:tcPr>
            <w:tcW w:w="481" w:type="pct"/>
            <w:shd w:val="clear" w:color="auto" w:fill="auto"/>
          </w:tcPr>
          <w:p w14:paraId="2444C177" w14:textId="451BD8F4"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53</w:t>
            </w:r>
            <w:r w:rsidRPr="00413D96">
              <w:rPr>
                <w:rFonts w:ascii="Arial" w:eastAsia="Arial Unicode MS" w:hAnsi="Arial" w:cs="Arial"/>
                <w:color w:val="000000"/>
                <w:sz w:val="18"/>
                <w:szCs w:val="18"/>
              </w:rPr>
              <w:t>)</w:t>
            </w:r>
          </w:p>
        </w:tc>
        <w:tc>
          <w:tcPr>
            <w:tcW w:w="535" w:type="pct"/>
            <w:shd w:val="clear" w:color="auto" w:fill="auto"/>
            <w:vAlign w:val="center"/>
          </w:tcPr>
          <w:p w14:paraId="7CBEC639" w14:textId="26E7620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83" w:type="pct"/>
            <w:shd w:val="clear" w:color="auto" w:fill="auto"/>
            <w:vAlign w:val="center"/>
          </w:tcPr>
          <w:p w14:paraId="3DC76A4C" w14:textId="3640A25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229</w:t>
            </w:r>
            <w:r w:rsidRPr="00413D96">
              <w:rPr>
                <w:rFonts w:ascii="Arial" w:eastAsia="Arial Unicode MS" w:hAnsi="Arial" w:cs="Arial"/>
                <w:color w:val="000000"/>
                <w:sz w:val="18"/>
                <w:szCs w:val="18"/>
              </w:rPr>
              <w:t>)</w:t>
            </w:r>
          </w:p>
        </w:tc>
      </w:tr>
      <w:tr w:rsidR="00AB5C4D" w:rsidRPr="00413D96" w14:paraId="0BE6B981" w14:textId="77777777" w:rsidTr="00B8319A">
        <w:trPr>
          <w:trHeight w:val="20"/>
        </w:trPr>
        <w:tc>
          <w:tcPr>
            <w:tcW w:w="1504" w:type="pct"/>
            <w:shd w:val="clear" w:color="auto" w:fill="auto"/>
            <w:vAlign w:val="bottom"/>
          </w:tcPr>
          <w:p w14:paraId="5EEAD822" w14:textId="72B2AA9B"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Allowance for impairment</w:t>
            </w:r>
          </w:p>
        </w:tc>
        <w:tc>
          <w:tcPr>
            <w:tcW w:w="478" w:type="pct"/>
            <w:tcBorders>
              <w:top w:val="nil"/>
              <w:left w:val="nil"/>
              <w:bottom w:val="single" w:sz="4" w:space="0" w:color="auto"/>
              <w:right w:val="nil"/>
            </w:tcBorders>
            <w:shd w:val="clear" w:color="auto" w:fill="auto"/>
            <w:vAlign w:val="center"/>
          </w:tcPr>
          <w:p w14:paraId="7272889C" w14:textId="518D0DE0"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12" w:type="pct"/>
            <w:tcBorders>
              <w:top w:val="nil"/>
              <w:left w:val="nil"/>
              <w:bottom w:val="single" w:sz="4" w:space="0" w:color="auto"/>
              <w:right w:val="nil"/>
            </w:tcBorders>
            <w:shd w:val="clear" w:color="auto" w:fill="auto"/>
            <w:vAlign w:val="center"/>
          </w:tcPr>
          <w:p w14:paraId="2EEFB6F8" w14:textId="2B5A2A49"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37" w:type="pct"/>
            <w:tcBorders>
              <w:top w:val="nil"/>
              <w:left w:val="nil"/>
              <w:bottom w:val="single" w:sz="4" w:space="0" w:color="auto"/>
              <w:right w:val="nil"/>
            </w:tcBorders>
            <w:shd w:val="clear" w:color="auto" w:fill="auto"/>
            <w:vAlign w:val="center"/>
          </w:tcPr>
          <w:p w14:paraId="3D4B09F5" w14:textId="4A29459B"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335</w:t>
            </w:r>
            <w:r w:rsidRPr="00413D96">
              <w:rPr>
                <w:rFonts w:ascii="Arial" w:eastAsia="Arial Unicode MS" w:hAnsi="Arial" w:cs="Arial"/>
                <w:color w:val="000000"/>
                <w:sz w:val="18"/>
                <w:szCs w:val="18"/>
              </w:rPr>
              <w:t>)</w:t>
            </w:r>
          </w:p>
        </w:tc>
        <w:tc>
          <w:tcPr>
            <w:tcW w:w="470" w:type="pct"/>
            <w:tcBorders>
              <w:top w:val="nil"/>
              <w:left w:val="nil"/>
              <w:bottom w:val="single" w:sz="4" w:space="0" w:color="auto"/>
              <w:right w:val="nil"/>
            </w:tcBorders>
            <w:shd w:val="clear" w:color="auto" w:fill="auto"/>
            <w:vAlign w:val="center"/>
          </w:tcPr>
          <w:p w14:paraId="02C9C8E2" w14:textId="68A81833"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81" w:type="pct"/>
            <w:tcBorders>
              <w:top w:val="nil"/>
              <w:left w:val="nil"/>
              <w:bottom w:val="single" w:sz="4" w:space="0" w:color="auto"/>
              <w:right w:val="nil"/>
            </w:tcBorders>
            <w:shd w:val="clear" w:color="auto" w:fill="auto"/>
          </w:tcPr>
          <w:p w14:paraId="122C4784" w14:textId="13B5491A"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35" w:type="pct"/>
            <w:tcBorders>
              <w:top w:val="nil"/>
              <w:left w:val="nil"/>
              <w:bottom w:val="single" w:sz="4" w:space="0" w:color="auto"/>
              <w:right w:val="nil"/>
            </w:tcBorders>
            <w:shd w:val="clear" w:color="auto" w:fill="auto"/>
            <w:vAlign w:val="center"/>
          </w:tcPr>
          <w:p w14:paraId="47C05C63" w14:textId="55F1F471"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c>
          <w:tcPr>
            <w:tcW w:w="483" w:type="pct"/>
            <w:tcBorders>
              <w:top w:val="nil"/>
              <w:left w:val="nil"/>
              <w:bottom w:val="single" w:sz="4" w:space="0" w:color="auto"/>
              <w:right w:val="nil"/>
            </w:tcBorders>
            <w:shd w:val="clear" w:color="auto" w:fill="auto"/>
            <w:vAlign w:val="center"/>
          </w:tcPr>
          <w:p w14:paraId="39A50CBE" w14:textId="1AD07C6F" w:rsidR="00AB5C4D" w:rsidRPr="00413D96" w:rsidRDefault="00AB5C4D" w:rsidP="00AB5C4D">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338</w:t>
            </w:r>
            <w:r w:rsidRPr="00413D96">
              <w:rPr>
                <w:rFonts w:ascii="Arial" w:eastAsia="Arial Unicode MS" w:hAnsi="Arial" w:cs="Arial"/>
                <w:color w:val="000000"/>
                <w:sz w:val="18"/>
                <w:szCs w:val="18"/>
              </w:rPr>
              <w:t>)</w:t>
            </w:r>
          </w:p>
        </w:tc>
      </w:tr>
      <w:tr w:rsidR="00AB5C4D" w:rsidRPr="00413D96" w14:paraId="488BDFE8" w14:textId="77777777" w:rsidTr="00B8319A">
        <w:trPr>
          <w:trHeight w:val="20"/>
        </w:trPr>
        <w:tc>
          <w:tcPr>
            <w:tcW w:w="1504" w:type="pct"/>
            <w:shd w:val="clear" w:color="auto" w:fill="auto"/>
            <w:vAlign w:val="bottom"/>
          </w:tcPr>
          <w:p w14:paraId="2D675398" w14:textId="77777777" w:rsidR="00AB5C4D" w:rsidRPr="00413D96" w:rsidRDefault="00AB5C4D" w:rsidP="00AB5C4D">
            <w:pPr>
              <w:ind w:left="-68"/>
              <w:rPr>
                <w:rFonts w:ascii="Arial" w:hAnsi="Arial" w:cs="Arial"/>
                <w:color w:val="000000"/>
                <w:sz w:val="18"/>
                <w:szCs w:val="18"/>
                <w:u w:val="single"/>
              </w:rPr>
            </w:pPr>
          </w:p>
        </w:tc>
        <w:tc>
          <w:tcPr>
            <w:tcW w:w="478" w:type="pct"/>
            <w:tcBorders>
              <w:top w:val="single" w:sz="4" w:space="0" w:color="auto"/>
            </w:tcBorders>
            <w:shd w:val="clear" w:color="auto" w:fill="auto"/>
            <w:vAlign w:val="bottom"/>
          </w:tcPr>
          <w:p w14:paraId="6FFEBDDD" w14:textId="77777777" w:rsidR="00AB5C4D" w:rsidRPr="00413D96" w:rsidRDefault="00AB5C4D" w:rsidP="00AB5C4D">
            <w:pPr>
              <w:ind w:right="-72"/>
              <w:jc w:val="right"/>
              <w:rPr>
                <w:rFonts w:ascii="Arial" w:eastAsia="Arial Unicode MS" w:hAnsi="Arial" w:cs="Arial"/>
                <w:color w:val="000000"/>
                <w:sz w:val="18"/>
                <w:szCs w:val="18"/>
              </w:rPr>
            </w:pPr>
          </w:p>
        </w:tc>
        <w:tc>
          <w:tcPr>
            <w:tcW w:w="512" w:type="pct"/>
            <w:tcBorders>
              <w:top w:val="single" w:sz="4" w:space="0" w:color="auto"/>
            </w:tcBorders>
            <w:shd w:val="clear" w:color="auto" w:fill="auto"/>
            <w:vAlign w:val="bottom"/>
          </w:tcPr>
          <w:p w14:paraId="1AC6CAB6" w14:textId="77777777" w:rsidR="00AB5C4D" w:rsidRPr="00413D96" w:rsidRDefault="00AB5C4D" w:rsidP="00AB5C4D">
            <w:pPr>
              <w:ind w:right="-72"/>
              <w:jc w:val="right"/>
              <w:rPr>
                <w:rFonts w:ascii="Arial" w:eastAsia="Arial Unicode MS" w:hAnsi="Arial" w:cs="Arial"/>
                <w:color w:val="000000"/>
                <w:sz w:val="18"/>
                <w:szCs w:val="18"/>
              </w:rPr>
            </w:pPr>
          </w:p>
        </w:tc>
        <w:tc>
          <w:tcPr>
            <w:tcW w:w="537" w:type="pct"/>
            <w:tcBorders>
              <w:top w:val="single" w:sz="4" w:space="0" w:color="auto"/>
            </w:tcBorders>
            <w:shd w:val="clear" w:color="auto" w:fill="auto"/>
            <w:vAlign w:val="bottom"/>
          </w:tcPr>
          <w:p w14:paraId="575B72AB" w14:textId="77777777" w:rsidR="00AB5C4D" w:rsidRPr="00413D96" w:rsidRDefault="00AB5C4D" w:rsidP="00AB5C4D">
            <w:pPr>
              <w:ind w:right="-72"/>
              <w:jc w:val="right"/>
              <w:rPr>
                <w:rFonts w:ascii="Arial" w:eastAsia="Arial Unicode MS" w:hAnsi="Arial" w:cs="Arial"/>
                <w:color w:val="000000"/>
                <w:sz w:val="18"/>
                <w:szCs w:val="18"/>
              </w:rPr>
            </w:pPr>
          </w:p>
        </w:tc>
        <w:tc>
          <w:tcPr>
            <w:tcW w:w="470" w:type="pct"/>
            <w:tcBorders>
              <w:top w:val="single" w:sz="4" w:space="0" w:color="auto"/>
            </w:tcBorders>
            <w:shd w:val="clear" w:color="auto" w:fill="auto"/>
            <w:vAlign w:val="bottom"/>
          </w:tcPr>
          <w:p w14:paraId="6A4B000E" w14:textId="77777777" w:rsidR="00AB5C4D" w:rsidRPr="00413D96" w:rsidRDefault="00AB5C4D" w:rsidP="00AB5C4D">
            <w:pPr>
              <w:ind w:right="-72"/>
              <w:jc w:val="right"/>
              <w:rPr>
                <w:rFonts w:ascii="Arial" w:eastAsia="Arial Unicode MS" w:hAnsi="Arial" w:cs="Arial"/>
                <w:color w:val="000000"/>
                <w:sz w:val="18"/>
                <w:szCs w:val="18"/>
              </w:rPr>
            </w:pPr>
          </w:p>
        </w:tc>
        <w:tc>
          <w:tcPr>
            <w:tcW w:w="481" w:type="pct"/>
            <w:tcBorders>
              <w:top w:val="single" w:sz="4" w:space="0" w:color="auto"/>
            </w:tcBorders>
            <w:shd w:val="clear" w:color="auto" w:fill="auto"/>
            <w:vAlign w:val="bottom"/>
          </w:tcPr>
          <w:p w14:paraId="5A4E158A" w14:textId="77777777" w:rsidR="00AB5C4D" w:rsidRPr="00413D96" w:rsidRDefault="00AB5C4D" w:rsidP="00AB5C4D">
            <w:pPr>
              <w:ind w:right="-72"/>
              <w:jc w:val="right"/>
              <w:rPr>
                <w:rFonts w:ascii="Arial" w:eastAsia="Arial Unicode MS" w:hAnsi="Arial" w:cs="Arial"/>
                <w:color w:val="000000"/>
                <w:sz w:val="18"/>
                <w:szCs w:val="18"/>
              </w:rPr>
            </w:pPr>
          </w:p>
        </w:tc>
        <w:tc>
          <w:tcPr>
            <w:tcW w:w="535" w:type="pct"/>
            <w:tcBorders>
              <w:top w:val="single" w:sz="4" w:space="0" w:color="auto"/>
            </w:tcBorders>
            <w:shd w:val="clear" w:color="auto" w:fill="auto"/>
            <w:vAlign w:val="bottom"/>
          </w:tcPr>
          <w:p w14:paraId="009D4406" w14:textId="77777777" w:rsidR="00AB5C4D" w:rsidRPr="00413D96" w:rsidRDefault="00AB5C4D" w:rsidP="00AB5C4D">
            <w:pPr>
              <w:ind w:right="-72"/>
              <w:jc w:val="right"/>
              <w:rPr>
                <w:rFonts w:ascii="Arial" w:eastAsia="Arial Unicode MS" w:hAnsi="Arial" w:cs="Arial"/>
                <w:color w:val="000000"/>
                <w:sz w:val="18"/>
                <w:szCs w:val="18"/>
              </w:rPr>
            </w:pPr>
          </w:p>
        </w:tc>
        <w:tc>
          <w:tcPr>
            <w:tcW w:w="483" w:type="pct"/>
            <w:tcBorders>
              <w:top w:val="single" w:sz="4" w:space="0" w:color="auto"/>
            </w:tcBorders>
            <w:shd w:val="clear" w:color="auto" w:fill="auto"/>
            <w:vAlign w:val="bottom"/>
          </w:tcPr>
          <w:p w14:paraId="2C475B72" w14:textId="77777777" w:rsidR="00AB5C4D" w:rsidRPr="00413D96" w:rsidRDefault="00AB5C4D" w:rsidP="00AB5C4D">
            <w:pPr>
              <w:ind w:right="-72"/>
              <w:jc w:val="right"/>
              <w:rPr>
                <w:rFonts w:ascii="Arial" w:eastAsia="Arial Unicode MS" w:hAnsi="Arial" w:cs="Arial"/>
                <w:color w:val="000000"/>
                <w:sz w:val="18"/>
                <w:szCs w:val="18"/>
              </w:rPr>
            </w:pPr>
          </w:p>
        </w:tc>
      </w:tr>
      <w:tr w:rsidR="00AB5C4D" w:rsidRPr="00413D96" w14:paraId="167C364E" w14:textId="77777777" w:rsidTr="00B8319A">
        <w:trPr>
          <w:trHeight w:val="20"/>
        </w:trPr>
        <w:tc>
          <w:tcPr>
            <w:tcW w:w="1504" w:type="pct"/>
            <w:shd w:val="clear" w:color="auto" w:fill="auto"/>
            <w:vAlign w:val="bottom"/>
          </w:tcPr>
          <w:p w14:paraId="3919B52A" w14:textId="77777777" w:rsidR="00AB5C4D" w:rsidRPr="00413D96" w:rsidRDefault="00AB5C4D" w:rsidP="00AB5C4D">
            <w:pPr>
              <w:ind w:left="-68"/>
              <w:rPr>
                <w:rFonts w:ascii="Arial" w:hAnsi="Arial" w:cs="Arial"/>
                <w:color w:val="000000"/>
                <w:sz w:val="18"/>
                <w:szCs w:val="18"/>
              </w:rPr>
            </w:pPr>
            <w:r w:rsidRPr="00413D96">
              <w:rPr>
                <w:rFonts w:ascii="Arial" w:hAnsi="Arial" w:cs="Arial"/>
                <w:color w:val="000000"/>
                <w:sz w:val="18"/>
                <w:szCs w:val="18"/>
              </w:rPr>
              <w:t>Net book value</w:t>
            </w:r>
          </w:p>
        </w:tc>
        <w:tc>
          <w:tcPr>
            <w:tcW w:w="478" w:type="pct"/>
            <w:tcBorders>
              <w:left w:val="nil"/>
              <w:bottom w:val="single" w:sz="4" w:space="0" w:color="auto"/>
              <w:right w:val="nil"/>
            </w:tcBorders>
            <w:shd w:val="clear" w:color="auto" w:fill="auto"/>
            <w:vAlign w:val="center"/>
          </w:tcPr>
          <w:p w14:paraId="2A47E161" w14:textId="67D04A94"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004</w:t>
            </w:r>
          </w:p>
        </w:tc>
        <w:tc>
          <w:tcPr>
            <w:tcW w:w="512" w:type="pct"/>
            <w:tcBorders>
              <w:left w:val="nil"/>
              <w:bottom w:val="single" w:sz="4" w:space="0" w:color="auto"/>
              <w:right w:val="nil"/>
            </w:tcBorders>
            <w:shd w:val="clear" w:color="auto" w:fill="auto"/>
            <w:vAlign w:val="center"/>
          </w:tcPr>
          <w:p w14:paraId="229E06E7" w14:textId="562C27B8"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943</w:t>
            </w:r>
          </w:p>
        </w:tc>
        <w:tc>
          <w:tcPr>
            <w:tcW w:w="537" w:type="pct"/>
            <w:tcBorders>
              <w:left w:val="nil"/>
              <w:bottom w:val="single" w:sz="4" w:space="0" w:color="auto"/>
              <w:right w:val="nil"/>
            </w:tcBorders>
            <w:shd w:val="clear" w:color="auto" w:fill="auto"/>
            <w:vAlign w:val="center"/>
          </w:tcPr>
          <w:p w14:paraId="237B9C65" w14:textId="56AC7FB5"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791</w:t>
            </w:r>
          </w:p>
        </w:tc>
        <w:tc>
          <w:tcPr>
            <w:tcW w:w="470" w:type="pct"/>
            <w:tcBorders>
              <w:left w:val="nil"/>
              <w:bottom w:val="single" w:sz="4" w:space="0" w:color="auto"/>
              <w:right w:val="nil"/>
            </w:tcBorders>
            <w:shd w:val="clear" w:color="auto" w:fill="auto"/>
            <w:vAlign w:val="center"/>
          </w:tcPr>
          <w:p w14:paraId="582B8550" w14:textId="04F3F46E"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137</w:t>
            </w:r>
          </w:p>
        </w:tc>
        <w:tc>
          <w:tcPr>
            <w:tcW w:w="481" w:type="pct"/>
            <w:tcBorders>
              <w:left w:val="nil"/>
              <w:bottom w:val="single" w:sz="4" w:space="0" w:color="auto"/>
              <w:right w:val="nil"/>
            </w:tcBorders>
            <w:shd w:val="clear" w:color="auto" w:fill="auto"/>
            <w:vAlign w:val="bottom"/>
          </w:tcPr>
          <w:p w14:paraId="18A637DD" w14:textId="088E4129"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p>
        </w:tc>
        <w:tc>
          <w:tcPr>
            <w:tcW w:w="535" w:type="pct"/>
            <w:tcBorders>
              <w:left w:val="nil"/>
              <w:bottom w:val="single" w:sz="4" w:space="0" w:color="auto"/>
              <w:right w:val="nil"/>
            </w:tcBorders>
            <w:shd w:val="clear" w:color="auto" w:fill="auto"/>
            <w:vAlign w:val="bottom"/>
          </w:tcPr>
          <w:p w14:paraId="3BB9DF0B" w14:textId="2CA7A0E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586</w:t>
            </w:r>
          </w:p>
        </w:tc>
        <w:tc>
          <w:tcPr>
            <w:tcW w:w="483" w:type="pct"/>
            <w:tcBorders>
              <w:left w:val="nil"/>
              <w:bottom w:val="single" w:sz="4" w:space="0" w:color="auto"/>
              <w:right w:val="nil"/>
            </w:tcBorders>
            <w:shd w:val="clear" w:color="auto" w:fill="auto"/>
            <w:vAlign w:val="bottom"/>
          </w:tcPr>
          <w:p w14:paraId="64AE86F4" w14:textId="0FAF4672" w:rsidR="00AB5C4D" w:rsidRPr="00413D96" w:rsidRDefault="00A1321E" w:rsidP="00AB5C4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92</w:t>
            </w:r>
            <w:r w:rsidR="00AB5C4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473</w:t>
            </w:r>
          </w:p>
        </w:tc>
      </w:tr>
    </w:tbl>
    <w:p w14:paraId="363C04E2" w14:textId="0CF0C3E2" w:rsidR="006E0B33" w:rsidRPr="00413D96" w:rsidRDefault="006E0B33" w:rsidP="00BD647D">
      <w:pPr>
        <w:tabs>
          <w:tab w:val="left" w:pos="720"/>
        </w:tabs>
        <w:jc w:val="both"/>
        <w:rPr>
          <w:rFonts w:ascii="Arial" w:hAnsi="Arial" w:cs="Arial"/>
          <w:b/>
          <w:bCs/>
          <w:color w:val="000000"/>
          <w:sz w:val="18"/>
          <w:szCs w:val="18"/>
        </w:rPr>
      </w:pPr>
    </w:p>
    <w:p w14:paraId="0B977FF5" w14:textId="6A512DE9" w:rsidR="006C5FCF" w:rsidRPr="00413D96" w:rsidRDefault="007D5B4F" w:rsidP="00BD647D">
      <w:pPr>
        <w:tabs>
          <w:tab w:val="left" w:pos="720"/>
        </w:tabs>
        <w:jc w:val="both"/>
        <w:rPr>
          <w:rFonts w:ascii="Arial" w:hAnsi="Arial" w:cs="Arial"/>
          <w:color w:val="000000"/>
          <w:sz w:val="18"/>
          <w:szCs w:val="18"/>
        </w:rPr>
      </w:pPr>
      <w:r w:rsidRPr="00413D96">
        <w:rPr>
          <w:rFonts w:ascii="Arial" w:hAnsi="Arial" w:cs="Arial"/>
          <w:color w:val="000000"/>
          <w:sz w:val="18"/>
          <w:szCs w:val="18"/>
          <w:vertAlign w:val="superscript"/>
        </w:rPr>
        <w:t>(*)</w:t>
      </w:r>
      <w:r w:rsidRPr="00413D96">
        <w:rPr>
          <w:rFonts w:ascii="Arial" w:hAnsi="Arial" w:cs="Arial"/>
          <w:color w:val="000000"/>
          <w:sz w:val="18"/>
          <w:szCs w:val="18"/>
        </w:rPr>
        <w:t xml:space="preserve"> Amount less than Baht </w:t>
      </w:r>
      <w:r w:rsidR="00A1321E" w:rsidRPr="00A1321E">
        <w:rPr>
          <w:rFonts w:ascii="Arial" w:hAnsi="Arial" w:cs="Arial"/>
          <w:color w:val="000000"/>
          <w:sz w:val="18"/>
          <w:szCs w:val="18"/>
        </w:rPr>
        <w:t>1</w:t>
      </w:r>
      <w:r w:rsidRPr="00413D96">
        <w:rPr>
          <w:rFonts w:ascii="Arial" w:hAnsi="Arial" w:cs="Arial"/>
          <w:color w:val="000000"/>
          <w:sz w:val="18"/>
          <w:szCs w:val="18"/>
        </w:rPr>
        <w:t xml:space="preserve"> million</w:t>
      </w:r>
    </w:p>
    <w:p w14:paraId="7F0D0061" w14:textId="77777777" w:rsidR="007D5B4F" w:rsidRPr="00413D96" w:rsidRDefault="007D5B4F" w:rsidP="00BD647D">
      <w:pPr>
        <w:tabs>
          <w:tab w:val="left" w:pos="720"/>
        </w:tabs>
        <w:jc w:val="both"/>
        <w:rPr>
          <w:rFonts w:ascii="Arial" w:hAnsi="Arial" w:cs="Arial"/>
          <w:b/>
          <w:bCs/>
          <w:color w:val="000000"/>
          <w:sz w:val="18"/>
          <w:szCs w:val="18"/>
        </w:rPr>
      </w:pPr>
    </w:p>
    <w:p w14:paraId="379434EF" w14:textId="77777777" w:rsidR="006E0B33" w:rsidRPr="00413D96" w:rsidRDefault="006E0B33" w:rsidP="00BD647D">
      <w:pPr>
        <w:tabs>
          <w:tab w:val="left" w:pos="720"/>
        </w:tabs>
        <w:jc w:val="both"/>
        <w:rPr>
          <w:rFonts w:ascii="Arial" w:hAnsi="Arial" w:cs="Arial"/>
          <w:b/>
          <w:bCs/>
          <w:color w:val="000000"/>
          <w:sz w:val="18"/>
          <w:szCs w:val="18"/>
          <w:cs/>
        </w:rPr>
      </w:pPr>
      <w:r w:rsidRPr="00413D96">
        <w:rPr>
          <w:rFonts w:ascii="Arial" w:hAnsi="Arial" w:cs="Arial"/>
          <w:color w:val="000000"/>
          <w:sz w:val="18"/>
          <w:szCs w:val="18"/>
        </w:rPr>
        <w:br w:type="page"/>
      </w:r>
    </w:p>
    <w:p w14:paraId="4000AD20" w14:textId="77777777" w:rsidR="00DD491B" w:rsidRPr="00413D96" w:rsidRDefault="00DD491B" w:rsidP="00916748">
      <w:pPr>
        <w:tabs>
          <w:tab w:val="left" w:pos="720"/>
        </w:tabs>
        <w:jc w:val="both"/>
        <w:rPr>
          <w:rFonts w:ascii="Arial" w:hAnsi="Arial" w:cs="Arial"/>
          <w:b/>
          <w:bCs/>
          <w:color w:val="000000"/>
          <w:sz w:val="18"/>
          <w:szCs w:val="18"/>
        </w:rPr>
      </w:pPr>
    </w:p>
    <w:tbl>
      <w:tblPr>
        <w:tblW w:w="4994" w:type="pct"/>
        <w:tblInd w:w="27" w:type="dxa"/>
        <w:tblLook w:val="0000" w:firstRow="0" w:lastRow="0" w:firstColumn="0" w:lastColumn="0" w:noHBand="0" w:noVBand="0"/>
      </w:tblPr>
      <w:tblGrid>
        <w:gridCol w:w="4523"/>
        <w:gridCol w:w="1557"/>
        <w:gridCol w:w="1556"/>
        <w:gridCol w:w="1553"/>
        <w:gridCol w:w="1553"/>
        <w:gridCol w:w="1553"/>
        <w:gridCol w:w="1553"/>
        <w:gridCol w:w="1532"/>
      </w:tblGrid>
      <w:tr w:rsidR="009F0E43" w:rsidRPr="00413D96" w14:paraId="3DCEF7A4" w14:textId="77777777" w:rsidTr="00E417C7">
        <w:tc>
          <w:tcPr>
            <w:tcW w:w="1470" w:type="pct"/>
            <w:shd w:val="clear" w:color="auto" w:fill="auto"/>
          </w:tcPr>
          <w:p w14:paraId="4BBF7EB4" w14:textId="77777777" w:rsidR="006E0B33" w:rsidRPr="00413D96" w:rsidRDefault="006E0B33" w:rsidP="00DB392B">
            <w:pPr>
              <w:ind w:left="-101"/>
              <w:rPr>
                <w:rFonts w:ascii="Arial" w:hAnsi="Arial" w:cs="Arial"/>
                <w:b/>
                <w:bCs/>
                <w:color w:val="000000"/>
                <w:sz w:val="18"/>
                <w:szCs w:val="18"/>
              </w:rPr>
            </w:pPr>
          </w:p>
        </w:tc>
        <w:tc>
          <w:tcPr>
            <w:tcW w:w="3530" w:type="pct"/>
            <w:gridSpan w:val="7"/>
            <w:tcBorders>
              <w:bottom w:val="single" w:sz="4" w:space="0" w:color="auto"/>
            </w:tcBorders>
            <w:shd w:val="clear" w:color="auto" w:fill="auto"/>
          </w:tcPr>
          <w:p w14:paraId="0C6C9CF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Separate financial statements</w:t>
            </w:r>
          </w:p>
        </w:tc>
      </w:tr>
      <w:tr w:rsidR="009F0E43" w:rsidRPr="00413D96" w14:paraId="0BEEA4AF" w14:textId="77777777" w:rsidTr="00B8319A">
        <w:tc>
          <w:tcPr>
            <w:tcW w:w="1470" w:type="pct"/>
            <w:shd w:val="clear" w:color="auto" w:fill="auto"/>
          </w:tcPr>
          <w:p w14:paraId="47FF19BB" w14:textId="77777777" w:rsidR="006E0B33" w:rsidRPr="00413D96" w:rsidRDefault="006E0B33" w:rsidP="00DB392B">
            <w:pPr>
              <w:ind w:left="-101"/>
              <w:rPr>
                <w:rFonts w:ascii="Arial" w:hAnsi="Arial" w:cs="Arial"/>
                <w:b/>
                <w:bCs/>
                <w:color w:val="000000"/>
                <w:sz w:val="18"/>
                <w:szCs w:val="18"/>
              </w:rPr>
            </w:pPr>
          </w:p>
        </w:tc>
        <w:tc>
          <w:tcPr>
            <w:tcW w:w="506" w:type="pct"/>
            <w:shd w:val="clear" w:color="auto" w:fill="auto"/>
          </w:tcPr>
          <w:p w14:paraId="208AFBE5" w14:textId="77777777" w:rsidR="006E0B33" w:rsidRPr="00413D96" w:rsidRDefault="006E0B33" w:rsidP="00BD647D">
            <w:pPr>
              <w:ind w:right="-72"/>
              <w:jc w:val="right"/>
              <w:rPr>
                <w:rFonts w:ascii="Arial" w:hAnsi="Arial" w:cs="Arial"/>
                <w:b/>
                <w:bCs/>
                <w:color w:val="000000"/>
                <w:sz w:val="18"/>
                <w:szCs w:val="18"/>
              </w:rPr>
            </w:pPr>
          </w:p>
          <w:p w14:paraId="0EEE3552" w14:textId="77777777" w:rsidR="006E0B33" w:rsidRPr="00413D96" w:rsidRDefault="006E0B33" w:rsidP="00BD647D">
            <w:pPr>
              <w:ind w:left="-38" w:right="-72" w:firstLine="38"/>
              <w:jc w:val="right"/>
              <w:rPr>
                <w:rFonts w:ascii="Arial" w:hAnsi="Arial" w:cs="Arial"/>
                <w:b/>
                <w:bCs/>
                <w:color w:val="000000"/>
                <w:sz w:val="18"/>
                <w:szCs w:val="18"/>
              </w:rPr>
            </w:pPr>
          </w:p>
          <w:p w14:paraId="638035F2" w14:textId="77777777" w:rsidR="006E0B33" w:rsidRPr="00413D96" w:rsidRDefault="006E0B33" w:rsidP="00BD647D">
            <w:pPr>
              <w:ind w:right="-72"/>
              <w:jc w:val="right"/>
              <w:rPr>
                <w:rFonts w:ascii="Arial" w:hAnsi="Arial" w:cs="Arial"/>
                <w:b/>
                <w:bCs/>
                <w:color w:val="000000"/>
                <w:sz w:val="18"/>
                <w:szCs w:val="18"/>
              </w:rPr>
            </w:pPr>
          </w:p>
          <w:p w14:paraId="48A276B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506" w:type="pct"/>
            <w:shd w:val="clear" w:color="auto" w:fill="auto"/>
            <w:vAlign w:val="bottom"/>
          </w:tcPr>
          <w:p w14:paraId="1BB1BA67"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Buildings</w:t>
            </w:r>
          </w:p>
          <w:p w14:paraId="0C48CC6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and building</w:t>
            </w:r>
          </w:p>
          <w:p w14:paraId="5FD71E41"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improvements</w:t>
            </w:r>
          </w:p>
        </w:tc>
        <w:tc>
          <w:tcPr>
            <w:tcW w:w="505" w:type="pct"/>
            <w:shd w:val="clear" w:color="auto" w:fill="auto"/>
            <w:vAlign w:val="bottom"/>
          </w:tcPr>
          <w:p w14:paraId="5AB08757"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Power plant,</w:t>
            </w:r>
          </w:p>
          <w:p w14:paraId="41450BBE"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machinery</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 xml:space="preserve">and </w:t>
            </w:r>
          </w:p>
          <w:p w14:paraId="10E04A86" w14:textId="77777777" w:rsidR="006E0B33" w:rsidRPr="00413D96" w:rsidRDefault="006E0B33" w:rsidP="00BD647D">
            <w:pPr>
              <w:ind w:left="-108" w:right="-72"/>
              <w:jc w:val="right"/>
              <w:rPr>
                <w:rFonts w:ascii="Arial" w:hAnsi="Arial" w:cs="Arial"/>
                <w:b/>
                <w:bCs/>
                <w:color w:val="000000"/>
                <w:sz w:val="18"/>
                <w:szCs w:val="18"/>
              </w:rPr>
            </w:pPr>
            <w:r w:rsidRPr="00413D96">
              <w:rPr>
                <w:rFonts w:ascii="Arial" w:hAnsi="Arial" w:cs="Arial"/>
                <w:b/>
                <w:bCs/>
                <w:color w:val="000000"/>
                <w:sz w:val="18"/>
                <w:szCs w:val="18"/>
              </w:rPr>
              <w:t>equipment</w:t>
            </w:r>
          </w:p>
        </w:tc>
        <w:tc>
          <w:tcPr>
            <w:tcW w:w="505" w:type="pct"/>
            <w:shd w:val="clear" w:color="auto" w:fill="auto"/>
            <w:vAlign w:val="bottom"/>
          </w:tcPr>
          <w:p w14:paraId="0797A9A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Furniture, </w:t>
            </w:r>
          </w:p>
          <w:p w14:paraId="6053731B" w14:textId="44FBE3E2"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fixtures </w:t>
            </w:r>
            <w:r w:rsidR="006425A1" w:rsidRPr="00413D96">
              <w:rPr>
                <w:rFonts w:ascii="Arial" w:hAnsi="Arial" w:cs="Arial"/>
                <w:b/>
                <w:bCs/>
                <w:color w:val="000000"/>
                <w:sz w:val="18"/>
                <w:szCs w:val="18"/>
              </w:rPr>
              <w:br/>
            </w:r>
            <w:r w:rsidRPr="00413D96">
              <w:rPr>
                <w:rFonts w:ascii="Arial" w:hAnsi="Arial" w:cs="Arial"/>
                <w:b/>
                <w:bCs/>
                <w:color w:val="000000"/>
                <w:sz w:val="18"/>
                <w:szCs w:val="18"/>
              </w:rPr>
              <w:t>and</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office equipment</w:t>
            </w:r>
          </w:p>
        </w:tc>
        <w:tc>
          <w:tcPr>
            <w:tcW w:w="505" w:type="pct"/>
            <w:shd w:val="clear" w:color="auto" w:fill="auto"/>
            <w:vAlign w:val="bottom"/>
          </w:tcPr>
          <w:p w14:paraId="7C73C90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505" w:type="pct"/>
            <w:shd w:val="clear" w:color="auto" w:fill="auto"/>
            <w:vAlign w:val="bottom"/>
          </w:tcPr>
          <w:p w14:paraId="00F49CF7" w14:textId="77777777" w:rsidR="006E0B33" w:rsidRPr="00413D96" w:rsidRDefault="006E0B33" w:rsidP="00BD647D">
            <w:pPr>
              <w:ind w:right="-72"/>
              <w:jc w:val="right"/>
              <w:rPr>
                <w:rFonts w:ascii="Arial" w:hAnsi="Arial" w:cs="Arial"/>
                <w:b/>
                <w:bCs/>
                <w:color w:val="000000"/>
                <w:sz w:val="18"/>
                <w:szCs w:val="18"/>
              </w:rPr>
            </w:pPr>
          </w:p>
          <w:p w14:paraId="43366DD9" w14:textId="6C65AF79" w:rsidR="006E0B33" w:rsidRPr="00413D96" w:rsidRDefault="00971F7A" w:rsidP="00BD647D">
            <w:pPr>
              <w:ind w:right="-72"/>
              <w:jc w:val="right"/>
              <w:rPr>
                <w:rFonts w:ascii="Arial" w:hAnsi="Arial" w:cs="Arial"/>
                <w:b/>
                <w:bCs/>
                <w:color w:val="000000"/>
                <w:sz w:val="18"/>
                <w:szCs w:val="18"/>
              </w:rPr>
            </w:pPr>
            <w:r w:rsidRPr="00413D96">
              <w:rPr>
                <w:rFonts w:ascii="Arial" w:hAnsi="Arial" w:cs="Arial"/>
                <w:b/>
                <w:bCs/>
                <w:color w:val="000000"/>
                <w:sz w:val="18"/>
                <w:szCs w:val="18"/>
              </w:rPr>
              <w:t>Construction in progress and major sparepart</w:t>
            </w:r>
          </w:p>
        </w:tc>
        <w:tc>
          <w:tcPr>
            <w:tcW w:w="498" w:type="pct"/>
            <w:shd w:val="clear" w:color="auto" w:fill="auto"/>
            <w:vAlign w:val="bottom"/>
          </w:tcPr>
          <w:p w14:paraId="1A20E791" w14:textId="77777777" w:rsidR="006E0B33" w:rsidRPr="00413D96" w:rsidRDefault="006E0B33" w:rsidP="00BD647D">
            <w:pPr>
              <w:ind w:right="-72"/>
              <w:jc w:val="right"/>
              <w:rPr>
                <w:rFonts w:ascii="Arial" w:hAnsi="Arial" w:cs="Arial"/>
                <w:b/>
                <w:bCs/>
                <w:color w:val="000000"/>
                <w:sz w:val="18"/>
                <w:szCs w:val="18"/>
              </w:rPr>
            </w:pPr>
          </w:p>
          <w:p w14:paraId="7B605A6C" w14:textId="77777777" w:rsidR="006E0B33" w:rsidRPr="00413D96" w:rsidRDefault="006E0B33" w:rsidP="00BD647D">
            <w:pPr>
              <w:ind w:right="-72"/>
              <w:jc w:val="right"/>
              <w:rPr>
                <w:rFonts w:ascii="Arial" w:hAnsi="Arial" w:cs="Arial"/>
                <w:b/>
                <w:bCs/>
                <w:color w:val="000000"/>
                <w:sz w:val="18"/>
                <w:szCs w:val="18"/>
              </w:rPr>
            </w:pPr>
          </w:p>
          <w:p w14:paraId="3A79DCA4" w14:textId="77777777" w:rsidR="006E0B33" w:rsidRPr="00413D96" w:rsidRDefault="006E0B33" w:rsidP="00BD647D">
            <w:pPr>
              <w:ind w:right="-72"/>
              <w:jc w:val="right"/>
              <w:rPr>
                <w:rFonts w:ascii="Arial" w:hAnsi="Arial" w:cs="Arial"/>
                <w:b/>
                <w:bCs/>
                <w:color w:val="000000"/>
                <w:sz w:val="18"/>
                <w:szCs w:val="18"/>
              </w:rPr>
            </w:pPr>
          </w:p>
          <w:p w14:paraId="70125FB5"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9F0E43" w:rsidRPr="00413D96" w14:paraId="612588D5" w14:textId="77777777" w:rsidTr="00B8319A">
        <w:tc>
          <w:tcPr>
            <w:tcW w:w="1470" w:type="pct"/>
            <w:shd w:val="clear" w:color="auto" w:fill="auto"/>
          </w:tcPr>
          <w:p w14:paraId="5D307FDA" w14:textId="77777777" w:rsidR="006E0B33" w:rsidRPr="00413D96" w:rsidRDefault="006E0B33" w:rsidP="00DB392B">
            <w:pPr>
              <w:ind w:left="-101"/>
              <w:rPr>
                <w:rFonts w:ascii="Arial" w:hAnsi="Arial" w:cs="Arial"/>
                <w:color w:val="000000"/>
                <w:sz w:val="18"/>
                <w:szCs w:val="18"/>
              </w:rPr>
            </w:pPr>
          </w:p>
        </w:tc>
        <w:tc>
          <w:tcPr>
            <w:tcW w:w="506" w:type="pct"/>
            <w:tcBorders>
              <w:bottom w:val="single" w:sz="4" w:space="0" w:color="auto"/>
            </w:tcBorders>
            <w:shd w:val="clear" w:color="auto" w:fill="auto"/>
          </w:tcPr>
          <w:p w14:paraId="28A5A377"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6" w:type="pct"/>
            <w:tcBorders>
              <w:bottom w:val="single" w:sz="4" w:space="0" w:color="auto"/>
            </w:tcBorders>
            <w:shd w:val="clear" w:color="auto" w:fill="auto"/>
          </w:tcPr>
          <w:p w14:paraId="757CDAD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5" w:type="pct"/>
            <w:tcBorders>
              <w:bottom w:val="single" w:sz="4" w:space="0" w:color="auto"/>
            </w:tcBorders>
            <w:shd w:val="clear" w:color="auto" w:fill="auto"/>
          </w:tcPr>
          <w:p w14:paraId="51E3E59C"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5" w:type="pct"/>
            <w:tcBorders>
              <w:bottom w:val="single" w:sz="4" w:space="0" w:color="auto"/>
            </w:tcBorders>
            <w:shd w:val="clear" w:color="auto" w:fill="auto"/>
          </w:tcPr>
          <w:p w14:paraId="2EEC6F6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5" w:type="pct"/>
            <w:tcBorders>
              <w:bottom w:val="single" w:sz="4" w:space="0" w:color="auto"/>
            </w:tcBorders>
            <w:shd w:val="clear" w:color="auto" w:fill="auto"/>
          </w:tcPr>
          <w:p w14:paraId="3F7ACB8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05" w:type="pct"/>
            <w:tcBorders>
              <w:bottom w:val="single" w:sz="4" w:space="0" w:color="auto"/>
            </w:tcBorders>
            <w:shd w:val="clear" w:color="auto" w:fill="auto"/>
          </w:tcPr>
          <w:p w14:paraId="64DF300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498" w:type="pct"/>
            <w:tcBorders>
              <w:bottom w:val="single" w:sz="4" w:space="0" w:color="auto"/>
            </w:tcBorders>
            <w:shd w:val="clear" w:color="auto" w:fill="auto"/>
          </w:tcPr>
          <w:p w14:paraId="6142F7B3"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9F0E43" w:rsidRPr="00413D96" w14:paraId="3AF6ED48" w14:textId="77777777" w:rsidTr="00B8319A">
        <w:tc>
          <w:tcPr>
            <w:tcW w:w="1470" w:type="pct"/>
            <w:shd w:val="clear" w:color="auto" w:fill="auto"/>
          </w:tcPr>
          <w:p w14:paraId="77FF486A" w14:textId="77777777" w:rsidR="006E0B33" w:rsidRPr="00413D96" w:rsidRDefault="006E0B33" w:rsidP="00DB392B">
            <w:pPr>
              <w:ind w:left="-101"/>
              <w:rPr>
                <w:rFonts w:ascii="Arial" w:hAnsi="Arial" w:cs="Arial"/>
                <w:color w:val="000000"/>
                <w:sz w:val="18"/>
                <w:szCs w:val="18"/>
              </w:rPr>
            </w:pPr>
          </w:p>
        </w:tc>
        <w:tc>
          <w:tcPr>
            <w:tcW w:w="506" w:type="pct"/>
            <w:tcBorders>
              <w:top w:val="single" w:sz="4" w:space="0" w:color="auto"/>
            </w:tcBorders>
            <w:shd w:val="clear" w:color="auto" w:fill="auto"/>
          </w:tcPr>
          <w:p w14:paraId="178A0013"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shd w:val="clear" w:color="auto" w:fill="auto"/>
          </w:tcPr>
          <w:p w14:paraId="24318C3B"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1BDD772C" w14:textId="77777777" w:rsidR="006E0B33" w:rsidRPr="00413D96" w:rsidRDefault="006E0B33" w:rsidP="00BD647D">
            <w:pPr>
              <w:ind w:left="-18"/>
              <w:rPr>
                <w:rFonts w:ascii="Arial" w:hAnsi="Arial" w:cs="Arial"/>
                <w:color w:val="000000"/>
                <w:sz w:val="18"/>
                <w:szCs w:val="18"/>
              </w:rPr>
            </w:pPr>
          </w:p>
        </w:tc>
        <w:tc>
          <w:tcPr>
            <w:tcW w:w="505" w:type="pct"/>
            <w:tcBorders>
              <w:top w:val="single" w:sz="4" w:space="0" w:color="auto"/>
            </w:tcBorders>
            <w:shd w:val="clear" w:color="auto" w:fill="auto"/>
          </w:tcPr>
          <w:p w14:paraId="1A318E41"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7A2B2116" w14:textId="77777777" w:rsidR="006E0B33" w:rsidRPr="00413D96" w:rsidRDefault="006E0B33" w:rsidP="00BD647D">
            <w:pPr>
              <w:ind w:left="-18"/>
              <w:rPr>
                <w:rFonts w:ascii="Arial" w:hAnsi="Arial" w:cs="Arial"/>
                <w:color w:val="000000"/>
                <w:sz w:val="18"/>
                <w:szCs w:val="18"/>
              </w:rPr>
            </w:pPr>
          </w:p>
        </w:tc>
        <w:tc>
          <w:tcPr>
            <w:tcW w:w="505" w:type="pct"/>
            <w:tcBorders>
              <w:top w:val="single" w:sz="4" w:space="0" w:color="auto"/>
            </w:tcBorders>
            <w:shd w:val="clear" w:color="auto" w:fill="auto"/>
          </w:tcPr>
          <w:p w14:paraId="63A14226" w14:textId="77777777" w:rsidR="006E0B33" w:rsidRPr="00413D96" w:rsidRDefault="006E0B33" w:rsidP="00BD647D">
            <w:pPr>
              <w:ind w:left="-18"/>
              <w:rPr>
                <w:rFonts w:ascii="Arial" w:hAnsi="Arial" w:cs="Arial"/>
                <w:color w:val="000000"/>
                <w:sz w:val="18"/>
                <w:szCs w:val="18"/>
              </w:rPr>
            </w:pPr>
          </w:p>
        </w:tc>
        <w:tc>
          <w:tcPr>
            <w:tcW w:w="498" w:type="pct"/>
            <w:tcBorders>
              <w:top w:val="single" w:sz="4" w:space="0" w:color="auto"/>
            </w:tcBorders>
            <w:shd w:val="clear" w:color="auto" w:fill="auto"/>
          </w:tcPr>
          <w:p w14:paraId="3C73A111" w14:textId="77777777" w:rsidR="006E0B33" w:rsidRPr="00413D96"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413D96" w14:paraId="2841FAC3" w14:textId="77777777" w:rsidTr="00B8319A">
        <w:tc>
          <w:tcPr>
            <w:tcW w:w="1470" w:type="pct"/>
            <w:shd w:val="clear" w:color="auto" w:fill="auto"/>
            <w:vAlign w:val="bottom"/>
          </w:tcPr>
          <w:p w14:paraId="2DF9B069" w14:textId="499C3539" w:rsidR="006E0B33" w:rsidRPr="00413D96" w:rsidRDefault="006E0B33" w:rsidP="00DB392B">
            <w:pPr>
              <w:ind w:left="-101"/>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1</w:t>
            </w:r>
            <w:r w:rsidRPr="00413D96">
              <w:rPr>
                <w:rFonts w:ascii="Arial" w:hAnsi="Arial" w:cs="Arial"/>
                <w:b/>
                <w:bCs/>
                <w:color w:val="000000"/>
                <w:sz w:val="18"/>
                <w:szCs w:val="18"/>
              </w:rPr>
              <w:t xml:space="preserve"> January </w:t>
            </w:r>
            <w:r w:rsidR="00A1321E" w:rsidRPr="00A1321E">
              <w:rPr>
                <w:rFonts w:ascii="Arial" w:hAnsi="Arial" w:cs="Arial"/>
                <w:b/>
                <w:bCs/>
                <w:color w:val="000000"/>
                <w:sz w:val="18"/>
                <w:szCs w:val="18"/>
              </w:rPr>
              <w:t>2023</w:t>
            </w:r>
          </w:p>
        </w:tc>
        <w:tc>
          <w:tcPr>
            <w:tcW w:w="506" w:type="pct"/>
            <w:shd w:val="clear" w:color="auto" w:fill="auto"/>
            <w:vAlign w:val="bottom"/>
          </w:tcPr>
          <w:p w14:paraId="5EF16A09" w14:textId="77777777" w:rsidR="006E0B33" w:rsidRPr="00413D96" w:rsidRDefault="006E0B33" w:rsidP="00BD647D">
            <w:pPr>
              <w:ind w:right="-72"/>
              <w:jc w:val="right"/>
              <w:rPr>
                <w:rFonts w:ascii="Arial" w:hAnsi="Arial" w:cs="Arial"/>
                <w:color w:val="000000"/>
                <w:sz w:val="18"/>
                <w:szCs w:val="18"/>
              </w:rPr>
            </w:pPr>
          </w:p>
        </w:tc>
        <w:tc>
          <w:tcPr>
            <w:tcW w:w="506" w:type="pct"/>
            <w:shd w:val="clear" w:color="auto" w:fill="auto"/>
            <w:vAlign w:val="bottom"/>
          </w:tcPr>
          <w:p w14:paraId="6E7DB674" w14:textId="77777777" w:rsidR="006E0B33" w:rsidRPr="00413D96" w:rsidRDefault="006E0B33" w:rsidP="00BD647D">
            <w:pPr>
              <w:ind w:right="-72"/>
              <w:jc w:val="right"/>
              <w:rPr>
                <w:rFonts w:ascii="Arial" w:hAnsi="Arial" w:cs="Arial"/>
                <w:color w:val="000000"/>
                <w:sz w:val="18"/>
                <w:szCs w:val="18"/>
              </w:rPr>
            </w:pPr>
          </w:p>
        </w:tc>
        <w:tc>
          <w:tcPr>
            <w:tcW w:w="505" w:type="pct"/>
            <w:shd w:val="clear" w:color="auto" w:fill="auto"/>
            <w:vAlign w:val="bottom"/>
          </w:tcPr>
          <w:p w14:paraId="67CD8284" w14:textId="77777777" w:rsidR="006E0B33" w:rsidRPr="00413D96" w:rsidRDefault="006E0B33" w:rsidP="00BD647D">
            <w:pPr>
              <w:ind w:right="-72"/>
              <w:jc w:val="right"/>
              <w:rPr>
                <w:rFonts w:ascii="Arial" w:hAnsi="Arial" w:cs="Arial"/>
                <w:color w:val="000000"/>
                <w:sz w:val="18"/>
                <w:szCs w:val="18"/>
              </w:rPr>
            </w:pPr>
          </w:p>
        </w:tc>
        <w:tc>
          <w:tcPr>
            <w:tcW w:w="505" w:type="pct"/>
            <w:shd w:val="clear" w:color="auto" w:fill="auto"/>
            <w:vAlign w:val="bottom"/>
          </w:tcPr>
          <w:p w14:paraId="5214DDE4" w14:textId="77777777" w:rsidR="006E0B33" w:rsidRPr="00413D96" w:rsidRDefault="006E0B33" w:rsidP="00BD647D">
            <w:pPr>
              <w:ind w:right="-72"/>
              <w:jc w:val="right"/>
              <w:rPr>
                <w:rFonts w:ascii="Arial" w:hAnsi="Arial" w:cs="Arial"/>
                <w:color w:val="000000"/>
                <w:sz w:val="18"/>
                <w:szCs w:val="18"/>
              </w:rPr>
            </w:pPr>
          </w:p>
        </w:tc>
        <w:tc>
          <w:tcPr>
            <w:tcW w:w="505" w:type="pct"/>
            <w:shd w:val="clear" w:color="auto" w:fill="auto"/>
          </w:tcPr>
          <w:p w14:paraId="059148CD" w14:textId="77777777" w:rsidR="006E0B33" w:rsidRPr="00413D96" w:rsidRDefault="006E0B33" w:rsidP="00BD647D">
            <w:pPr>
              <w:ind w:right="-72"/>
              <w:jc w:val="right"/>
              <w:rPr>
                <w:rFonts w:ascii="Arial" w:hAnsi="Arial" w:cs="Arial"/>
                <w:color w:val="000000"/>
                <w:sz w:val="18"/>
                <w:szCs w:val="18"/>
              </w:rPr>
            </w:pPr>
          </w:p>
        </w:tc>
        <w:tc>
          <w:tcPr>
            <w:tcW w:w="505" w:type="pct"/>
            <w:shd w:val="clear" w:color="auto" w:fill="auto"/>
            <w:vAlign w:val="bottom"/>
          </w:tcPr>
          <w:p w14:paraId="31A29333" w14:textId="77777777" w:rsidR="006E0B33" w:rsidRPr="00413D96" w:rsidRDefault="006E0B33" w:rsidP="00BD647D">
            <w:pPr>
              <w:ind w:right="-72"/>
              <w:jc w:val="right"/>
              <w:rPr>
                <w:rFonts w:ascii="Arial" w:hAnsi="Arial" w:cs="Arial"/>
                <w:color w:val="000000"/>
                <w:sz w:val="18"/>
                <w:szCs w:val="18"/>
              </w:rPr>
            </w:pPr>
          </w:p>
        </w:tc>
        <w:tc>
          <w:tcPr>
            <w:tcW w:w="498" w:type="pct"/>
            <w:shd w:val="clear" w:color="auto" w:fill="auto"/>
            <w:vAlign w:val="bottom"/>
          </w:tcPr>
          <w:p w14:paraId="44F5E43E" w14:textId="77777777" w:rsidR="006E0B33" w:rsidRPr="00413D96" w:rsidRDefault="006E0B33" w:rsidP="00BD647D">
            <w:pPr>
              <w:ind w:right="-72"/>
              <w:jc w:val="right"/>
              <w:rPr>
                <w:rFonts w:ascii="Arial" w:hAnsi="Arial" w:cs="Arial"/>
                <w:color w:val="000000"/>
                <w:sz w:val="18"/>
                <w:szCs w:val="18"/>
              </w:rPr>
            </w:pPr>
          </w:p>
        </w:tc>
      </w:tr>
      <w:tr w:rsidR="009F0E43" w:rsidRPr="00413D96" w14:paraId="24046160" w14:textId="77777777" w:rsidTr="00B8319A">
        <w:tc>
          <w:tcPr>
            <w:tcW w:w="1470" w:type="pct"/>
            <w:shd w:val="clear" w:color="auto" w:fill="auto"/>
            <w:vAlign w:val="bottom"/>
          </w:tcPr>
          <w:p w14:paraId="063DD553" w14:textId="77777777"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Cost</w:t>
            </w:r>
          </w:p>
        </w:tc>
        <w:tc>
          <w:tcPr>
            <w:tcW w:w="506" w:type="pct"/>
            <w:shd w:val="clear" w:color="auto" w:fill="auto"/>
            <w:vAlign w:val="bottom"/>
          </w:tcPr>
          <w:p w14:paraId="0D2D7366" w14:textId="17EB2E70"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581</w:t>
            </w:r>
          </w:p>
        </w:tc>
        <w:tc>
          <w:tcPr>
            <w:tcW w:w="506" w:type="pct"/>
            <w:shd w:val="clear" w:color="auto" w:fill="auto"/>
            <w:vAlign w:val="bottom"/>
          </w:tcPr>
          <w:p w14:paraId="23B0C3E8" w14:textId="467D74F0"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9F0E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130</w:t>
            </w:r>
          </w:p>
        </w:tc>
        <w:tc>
          <w:tcPr>
            <w:tcW w:w="505" w:type="pct"/>
            <w:shd w:val="clear" w:color="auto" w:fill="auto"/>
            <w:vAlign w:val="bottom"/>
          </w:tcPr>
          <w:p w14:paraId="4F58696E" w14:textId="0C04AD51"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28</w:t>
            </w:r>
            <w:r w:rsidR="009F0E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538</w:t>
            </w:r>
          </w:p>
        </w:tc>
        <w:tc>
          <w:tcPr>
            <w:tcW w:w="505" w:type="pct"/>
            <w:shd w:val="clear" w:color="auto" w:fill="auto"/>
            <w:vAlign w:val="bottom"/>
          </w:tcPr>
          <w:p w14:paraId="0DD18C1D" w14:textId="1F3372B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207</w:t>
            </w:r>
          </w:p>
        </w:tc>
        <w:tc>
          <w:tcPr>
            <w:tcW w:w="505" w:type="pct"/>
            <w:shd w:val="clear" w:color="auto" w:fill="auto"/>
          </w:tcPr>
          <w:p w14:paraId="3AF8DE45" w14:textId="1C4F20B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w:t>
            </w:r>
          </w:p>
        </w:tc>
        <w:tc>
          <w:tcPr>
            <w:tcW w:w="505" w:type="pct"/>
            <w:shd w:val="clear" w:color="auto" w:fill="auto"/>
            <w:vAlign w:val="bottom"/>
          </w:tcPr>
          <w:p w14:paraId="7873DD92" w14:textId="6B79383C"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282</w:t>
            </w:r>
          </w:p>
        </w:tc>
        <w:tc>
          <w:tcPr>
            <w:tcW w:w="498" w:type="pct"/>
            <w:shd w:val="clear" w:color="auto" w:fill="auto"/>
            <w:vAlign w:val="bottom"/>
          </w:tcPr>
          <w:p w14:paraId="10082872" w14:textId="6D1CD332"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w:t>
            </w:r>
            <w:r w:rsidR="009F0E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756</w:t>
            </w:r>
          </w:p>
        </w:tc>
      </w:tr>
      <w:tr w:rsidR="009F0E43" w:rsidRPr="00413D96" w14:paraId="7C37567B" w14:textId="77777777" w:rsidTr="00B8319A">
        <w:tc>
          <w:tcPr>
            <w:tcW w:w="1470" w:type="pct"/>
            <w:shd w:val="clear" w:color="auto" w:fill="auto"/>
            <w:vAlign w:val="bottom"/>
          </w:tcPr>
          <w:p w14:paraId="5718700C" w14:textId="3D51229B"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506" w:type="pct"/>
            <w:tcBorders>
              <w:bottom w:val="single" w:sz="4" w:space="0" w:color="auto"/>
            </w:tcBorders>
            <w:shd w:val="clear" w:color="auto" w:fill="auto"/>
            <w:vAlign w:val="bottom"/>
          </w:tcPr>
          <w:p w14:paraId="5F8F63D5" w14:textId="4C485BAB"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506" w:type="pct"/>
            <w:tcBorders>
              <w:bottom w:val="single" w:sz="4" w:space="0" w:color="auto"/>
            </w:tcBorders>
            <w:shd w:val="clear" w:color="auto" w:fill="auto"/>
            <w:vAlign w:val="bottom"/>
          </w:tcPr>
          <w:p w14:paraId="1AF5DCAA" w14:textId="4DF2F7E9"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431</w:t>
            </w:r>
            <w:r w:rsidRPr="00413D96">
              <w:rPr>
                <w:rFonts w:ascii="Arial" w:eastAsia="Arial Unicode MS" w:hAnsi="Arial" w:cs="Arial"/>
                <w:color w:val="000000"/>
                <w:sz w:val="18"/>
                <w:szCs w:val="18"/>
              </w:rPr>
              <w:t>)</w:t>
            </w:r>
          </w:p>
        </w:tc>
        <w:tc>
          <w:tcPr>
            <w:tcW w:w="505" w:type="pct"/>
            <w:tcBorders>
              <w:bottom w:val="single" w:sz="4" w:space="0" w:color="auto"/>
            </w:tcBorders>
            <w:shd w:val="clear" w:color="auto" w:fill="auto"/>
            <w:vAlign w:val="bottom"/>
          </w:tcPr>
          <w:p w14:paraId="651F2A04" w14:textId="5BDBEB6C"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586</w:t>
            </w:r>
            <w:r w:rsidRPr="00413D96">
              <w:rPr>
                <w:rFonts w:ascii="Arial" w:eastAsia="Arial Unicode MS" w:hAnsi="Arial" w:cs="Arial"/>
                <w:color w:val="000000"/>
                <w:sz w:val="18"/>
                <w:szCs w:val="18"/>
              </w:rPr>
              <w:t>)</w:t>
            </w:r>
          </w:p>
        </w:tc>
        <w:tc>
          <w:tcPr>
            <w:tcW w:w="505" w:type="pct"/>
            <w:tcBorders>
              <w:bottom w:val="single" w:sz="4" w:space="0" w:color="auto"/>
            </w:tcBorders>
            <w:shd w:val="clear" w:color="auto" w:fill="auto"/>
            <w:vAlign w:val="bottom"/>
          </w:tcPr>
          <w:p w14:paraId="779BC77F" w14:textId="22E20B4F"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136</w:t>
            </w:r>
            <w:r w:rsidRPr="00413D96">
              <w:rPr>
                <w:rFonts w:ascii="Arial" w:eastAsia="Arial Unicode MS" w:hAnsi="Arial" w:cs="Arial"/>
                <w:color w:val="000000"/>
                <w:sz w:val="18"/>
                <w:szCs w:val="18"/>
              </w:rPr>
              <w:t>)</w:t>
            </w:r>
          </w:p>
        </w:tc>
        <w:tc>
          <w:tcPr>
            <w:tcW w:w="505" w:type="pct"/>
            <w:tcBorders>
              <w:bottom w:val="single" w:sz="4" w:space="0" w:color="auto"/>
            </w:tcBorders>
            <w:shd w:val="clear" w:color="auto" w:fill="auto"/>
          </w:tcPr>
          <w:p w14:paraId="2E41507E" w14:textId="124CD270"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p>
        </w:tc>
        <w:tc>
          <w:tcPr>
            <w:tcW w:w="505" w:type="pct"/>
            <w:tcBorders>
              <w:bottom w:val="single" w:sz="4" w:space="0" w:color="auto"/>
            </w:tcBorders>
            <w:shd w:val="clear" w:color="auto" w:fill="auto"/>
            <w:vAlign w:val="bottom"/>
          </w:tcPr>
          <w:p w14:paraId="1AB9C745" w14:textId="6C7A1609"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498" w:type="pct"/>
            <w:tcBorders>
              <w:bottom w:val="single" w:sz="4" w:space="0" w:color="auto"/>
            </w:tcBorders>
            <w:shd w:val="clear" w:color="auto" w:fill="auto"/>
            <w:vAlign w:val="bottom"/>
          </w:tcPr>
          <w:p w14:paraId="641E5F35" w14:textId="5394C823"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159</w:t>
            </w:r>
            <w:r w:rsidRPr="00413D96">
              <w:rPr>
                <w:rFonts w:ascii="Arial" w:eastAsia="Arial Unicode MS" w:hAnsi="Arial" w:cs="Arial"/>
                <w:color w:val="000000"/>
                <w:sz w:val="18"/>
                <w:szCs w:val="18"/>
              </w:rPr>
              <w:t>)</w:t>
            </w:r>
          </w:p>
        </w:tc>
      </w:tr>
      <w:tr w:rsidR="009F0E43" w:rsidRPr="00413D96" w14:paraId="31E345CB" w14:textId="77777777" w:rsidTr="00B8319A">
        <w:tc>
          <w:tcPr>
            <w:tcW w:w="1470" w:type="pct"/>
            <w:shd w:val="clear" w:color="auto" w:fill="auto"/>
            <w:vAlign w:val="bottom"/>
          </w:tcPr>
          <w:p w14:paraId="71FDB1E7" w14:textId="77777777" w:rsidR="009F0E43" w:rsidRPr="00413D96" w:rsidRDefault="009F0E43" w:rsidP="009F0E43">
            <w:pPr>
              <w:ind w:left="-101"/>
              <w:rPr>
                <w:rFonts w:ascii="Arial" w:hAnsi="Arial" w:cs="Arial"/>
                <w:color w:val="000000"/>
                <w:sz w:val="18"/>
                <w:szCs w:val="18"/>
                <w:u w:val="single"/>
              </w:rPr>
            </w:pPr>
          </w:p>
        </w:tc>
        <w:tc>
          <w:tcPr>
            <w:tcW w:w="506" w:type="pct"/>
            <w:tcBorders>
              <w:top w:val="single" w:sz="4" w:space="0" w:color="auto"/>
            </w:tcBorders>
            <w:shd w:val="clear" w:color="auto" w:fill="auto"/>
            <w:vAlign w:val="bottom"/>
          </w:tcPr>
          <w:p w14:paraId="2C9EE9A0" w14:textId="77777777" w:rsidR="009F0E43" w:rsidRPr="00413D96" w:rsidRDefault="009F0E43" w:rsidP="009F0E43">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vAlign w:val="bottom"/>
          </w:tcPr>
          <w:p w14:paraId="67755898"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1BD4A546"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47D5310A"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tcPr>
          <w:p w14:paraId="58C738D4"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6DDC01F1" w14:textId="77777777" w:rsidR="009F0E43" w:rsidRPr="00413D96" w:rsidRDefault="009F0E43" w:rsidP="009F0E43">
            <w:pPr>
              <w:ind w:right="-72"/>
              <w:jc w:val="right"/>
              <w:rPr>
                <w:rFonts w:ascii="Arial" w:eastAsia="Arial Unicode MS" w:hAnsi="Arial" w:cs="Arial"/>
                <w:color w:val="000000"/>
                <w:sz w:val="18"/>
                <w:szCs w:val="18"/>
              </w:rPr>
            </w:pPr>
          </w:p>
        </w:tc>
        <w:tc>
          <w:tcPr>
            <w:tcW w:w="498" w:type="pct"/>
            <w:tcBorders>
              <w:top w:val="single" w:sz="4" w:space="0" w:color="auto"/>
            </w:tcBorders>
            <w:shd w:val="clear" w:color="auto" w:fill="auto"/>
            <w:vAlign w:val="bottom"/>
          </w:tcPr>
          <w:p w14:paraId="2C436E17" w14:textId="77777777" w:rsidR="009F0E43" w:rsidRPr="00413D96" w:rsidRDefault="009F0E43" w:rsidP="009F0E43">
            <w:pPr>
              <w:ind w:right="-72"/>
              <w:jc w:val="right"/>
              <w:rPr>
                <w:rFonts w:ascii="Arial" w:eastAsia="Arial Unicode MS" w:hAnsi="Arial" w:cs="Arial"/>
                <w:color w:val="000000"/>
                <w:sz w:val="18"/>
                <w:szCs w:val="18"/>
              </w:rPr>
            </w:pPr>
          </w:p>
        </w:tc>
      </w:tr>
      <w:tr w:rsidR="009F0E43" w:rsidRPr="00413D96" w14:paraId="4D546E10" w14:textId="77777777" w:rsidTr="00B8319A">
        <w:tc>
          <w:tcPr>
            <w:tcW w:w="1470" w:type="pct"/>
            <w:shd w:val="clear" w:color="auto" w:fill="auto"/>
            <w:vAlign w:val="bottom"/>
          </w:tcPr>
          <w:p w14:paraId="76F943A0" w14:textId="77777777"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 xml:space="preserve">Net book value </w:t>
            </w:r>
          </w:p>
        </w:tc>
        <w:tc>
          <w:tcPr>
            <w:tcW w:w="506" w:type="pct"/>
            <w:tcBorders>
              <w:bottom w:val="single" w:sz="4" w:space="0" w:color="auto"/>
            </w:tcBorders>
            <w:shd w:val="clear" w:color="auto" w:fill="auto"/>
            <w:vAlign w:val="bottom"/>
          </w:tcPr>
          <w:p w14:paraId="53A44AE2" w14:textId="1605481A"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fldChar w:fldCharType="begin"/>
            </w:r>
            <w:r w:rsidRPr="00413D96">
              <w:rPr>
                <w:rFonts w:ascii="Arial" w:eastAsia="Arial Unicode MS" w:hAnsi="Arial" w:cs="Arial"/>
                <w:color w:val="000000"/>
                <w:sz w:val="18"/>
                <w:szCs w:val="18"/>
              </w:rPr>
              <w:instrText xml:space="preserve"> =SUM(ABOVE) </w:instrText>
            </w:r>
            <w:r w:rsidRPr="00413D96">
              <w:rPr>
                <w:rFonts w:ascii="Arial" w:eastAsia="Arial Unicode MS" w:hAnsi="Arial" w:cs="Arial"/>
                <w:color w:val="000000"/>
                <w:sz w:val="18"/>
                <w:szCs w:val="18"/>
              </w:rPr>
              <w:fldChar w:fldCharType="separate"/>
            </w:r>
            <w:r w:rsidR="00A1321E" w:rsidRPr="00A1321E">
              <w:rPr>
                <w:rFonts w:ascii="Arial" w:eastAsia="Arial Unicode MS" w:hAnsi="Arial" w:cs="Arial"/>
                <w:noProof/>
                <w:color w:val="000000"/>
                <w:sz w:val="18"/>
                <w:szCs w:val="18"/>
              </w:rPr>
              <w:t>581</w:t>
            </w:r>
            <w:r w:rsidRPr="00413D96">
              <w:rPr>
                <w:rFonts w:ascii="Arial" w:eastAsia="Arial Unicode MS" w:hAnsi="Arial" w:cs="Arial"/>
                <w:color w:val="000000"/>
                <w:sz w:val="18"/>
                <w:szCs w:val="18"/>
              </w:rPr>
              <w:fldChar w:fldCharType="end"/>
            </w:r>
          </w:p>
        </w:tc>
        <w:tc>
          <w:tcPr>
            <w:tcW w:w="506" w:type="pct"/>
            <w:tcBorders>
              <w:bottom w:val="single" w:sz="4" w:space="0" w:color="auto"/>
            </w:tcBorders>
            <w:shd w:val="clear" w:color="auto" w:fill="auto"/>
            <w:vAlign w:val="bottom"/>
          </w:tcPr>
          <w:p w14:paraId="60D9A062" w14:textId="3E2552CC"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699</w:t>
            </w:r>
          </w:p>
        </w:tc>
        <w:tc>
          <w:tcPr>
            <w:tcW w:w="505" w:type="pct"/>
            <w:tcBorders>
              <w:bottom w:val="single" w:sz="4" w:space="0" w:color="auto"/>
            </w:tcBorders>
            <w:shd w:val="clear" w:color="auto" w:fill="auto"/>
            <w:vAlign w:val="bottom"/>
          </w:tcPr>
          <w:p w14:paraId="17EAB91A" w14:textId="735CF530"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13</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952</w:t>
            </w:r>
          </w:p>
        </w:tc>
        <w:tc>
          <w:tcPr>
            <w:tcW w:w="505" w:type="pct"/>
            <w:tcBorders>
              <w:bottom w:val="single" w:sz="4" w:space="0" w:color="auto"/>
            </w:tcBorders>
            <w:shd w:val="clear" w:color="auto" w:fill="auto"/>
            <w:vAlign w:val="bottom"/>
          </w:tcPr>
          <w:p w14:paraId="22CBEAB2" w14:textId="58B86636"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71</w:t>
            </w:r>
          </w:p>
        </w:tc>
        <w:tc>
          <w:tcPr>
            <w:tcW w:w="505" w:type="pct"/>
            <w:tcBorders>
              <w:bottom w:val="single" w:sz="4" w:space="0" w:color="auto"/>
            </w:tcBorders>
            <w:shd w:val="clear" w:color="auto" w:fill="auto"/>
            <w:vAlign w:val="bottom"/>
          </w:tcPr>
          <w:p w14:paraId="03F776C0" w14:textId="76D92FCF"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p>
        </w:tc>
        <w:tc>
          <w:tcPr>
            <w:tcW w:w="505" w:type="pct"/>
            <w:tcBorders>
              <w:bottom w:val="single" w:sz="4" w:space="0" w:color="auto"/>
            </w:tcBorders>
            <w:shd w:val="clear" w:color="auto" w:fill="auto"/>
            <w:vAlign w:val="bottom"/>
          </w:tcPr>
          <w:p w14:paraId="47934D2F" w14:textId="50BB7C6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282</w:t>
            </w:r>
          </w:p>
        </w:tc>
        <w:tc>
          <w:tcPr>
            <w:tcW w:w="498" w:type="pct"/>
            <w:tcBorders>
              <w:bottom w:val="single" w:sz="4" w:space="0" w:color="auto"/>
            </w:tcBorders>
            <w:shd w:val="clear" w:color="auto" w:fill="auto"/>
            <w:vAlign w:val="bottom"/>
          </w:tcPr>
          <w:p w14:paraId="7904EF12" w14:textId="6DFDED96"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15</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597</w:t>
            </w:r>
          </w:p>
        </w:tc>
      </w:tr>
      <w:tr w:rsidR="009F0E43" w:rsidRPr="00413D96" w14:paraId="53CF4238" w14:textId="77777777" w:rsidTr="00B8319A">
        <w:tc>
          <w:tcPr>
            <w:tcW w:w="1470" w:type="pct"/>
            <w:shd w:val="clear" w:color="auto" w:fill="auto"/>
          </w:tcPr>
          <w:p w14:paraId="3B0F44A3" w14:textId="77777777" w:rsidR="009F0E43" w:rsidRPr="00413D96" w:rsidRDefault="009F0E43" w:rsidP="009F0E43">
            <w:pPr>
              <w:ind w:left="-101"/>
              <w:rPr>
                <w:rFonts w:ascii="Arial" w:hAnsi="Arial" w:cs="Arial"/>
                <w:color w:val="000000"/>
                <w:sz w:val="18"/>
                <w:szCs w:val="18"/>
              </w:rPr>
            </w:pPr>
          </w:p>
        </w:tc>
        <w:tc>
          <w:tcPr>
            <w:tcW w:w="506" w:type="pct"/>
            <w:tcBorders>
              <w:top w:val="single" w:sz="4" w:space="0" w:color="auto"/>
            </w:tcBorders>
            <w:shd w:val="clear" w:color="auto" w:fill="auto"/>
          </w:tcPr>
          <w:p w14:paraId="53C8FF79"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shd w:val="clear" w:color="auto" w:fill="auto"/>
          </w:tcPr>
          <w:p w14:paraId="60FDB220"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7FA76869"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545D8ED6"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243D89FA"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67E2F450"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8" w:type="pct"/>
            <w:tcBorders>
              <w:top w:val="single" w:sz="4" w:space="0" w:color="auto"/>
            </w:tcBorders>
            <w:shd w:val="clear" w:color="auto" w:fill="auto"/>
          </w:tcPr>
          <w:p w14:paraId="08C39F9F"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413D96" w14:paraId="24EA5598" w14:textId="77777777" w:rsidTr="00B8319A">
        <w:tc>
          <w:tcPr>
            <w:tcW w:w="1470" w:type="pct"/>
            <w:shd w:val="clear" w:color="auto" w:fill="auto"/>
            <w:vAlign w:val="bottom"/>
          </w:tcPr>
          <w:p w14:paraId="512C45AB" w14:textId="0EF475DE" w:rsidR="009F0E43" w:rsidRPr="00413D96" w:rsidRDefault="009F0E43" w:rsidP="009F0E43">
            <w:pPr>
              <w:ind w:left="-101"/>
              <w:rPr>
                <w:rFonts w:ascii="Arial" w:hAnsi="Arial" w:cs="Arial"/>
                <w:color w:val="000000"/>
                <w:sz w:val="18"/>
                <w:szCs w:val="18"/>
              </w:rPr>
            </w:pPr>
            <w:r w:rsidRPr="00413D96">
              <w:rPr>
                <w:rFonts w:ascii="Arial" w:hAnsi="Arial" w:cs="Arial"/>
                <w:b/>
                <w:bCs/>
                <w:color w:val="000000"/>
                <w:sz w:val="18"/>
                <w:szCs w:val="18"/>
              </w:rPr>
              <w:t xml:space="preserve">For the year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506" w:type="pct"/>
            <w:shd w:val="clear" w:color="auto" w:fill="auto"/>
            <w:vAlign w:val="bottom"/>
          </w:tcPr>
          <w:p w14:paraId="2A799D78" w14:textId="77777777" w:rsidR="009F0E43" w:rsidRPr="00413D96" w:rsidRDefault="009F0E43" w:rsidP="009F0E43">
            <w:pPr>
              <w:ind w:right="-72"/>
              <w:jc w:val="right"/>
              <w:rPr>
                <w:rFonts w:ascii="Arial" w:hAnsi="Arial" w:cs="Arial"/>
                <w:color w:val="000000"/>
                <w:sz w:val="18"/>
                <w:szCs w:val="18"/>
              </w:rPr>
            </w:pPr>
          </w:p>
        </w:tc>
        <w:tc>
          <w:tcPr>
            <w:tcW w:w="506" w:type="pct"/>
            <w:shd w:val="clear" w:color="auto" w:fill="auto"/>
            <w:vAlign w:val="bottom"/>
          </w:tcPr>
          <w:p w14:paraId="169AD119"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4C547104"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5E80847D"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036787AE"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35CCD0A3" w14:textId="77777777" w:rsidR="009F0E43" w:rsidRPr="00413D96" w:rsidRDefault="009F0E43" w:rsidP="009F0E43">
            <w:pPr>
              <w:ind w:right="-72"/>
              <w:jc w:val="right"/>
              <w:rPr>
                <w:rFonts w:ascii="Arial" w:hAnsi="Arial" w:cs="Arial"/>
                <w:color w:val="000000"/>
                <w:sz w:val="18"/>
                <w:szCs w:val="18"/>
              </w:rPr>
            </w:pPr>
          </w:p>
        </w:tc>
        <w:tc>
          <w:tcPr>
            <w:tcW w:w="498" w:type="pct"/>
            <w:shd w:val="clear" w:color="auto" w:fill="auto"/>
            <w:vAlign w:val="bottom"/>
          </w:tcPr>
          <w:p w14:paraId="0D6CE06C" w14:textId="77777777" w:rsidR="009F0E43" w:rsidRPr="00413D96" w:rsidRDefault="009F0E43" w:rsidP="009F0E43">
            <w:pPr>
              <w:ind w:right="-72"/>
              <w:jc w:val="right"/>
              <w:rPr>
                <w:rFonts w:ascii="Arial" w:hAnsi="Arial" w:cs="Arial"/>
                <w:color w:val="000000"/>
                <w:sz w:val="18"/>
                <w:szCs w:val="18"/>
              </w:rPr>
            </w:pPr>
          </w:p>
        </w:tc>
      </w:tr>
      <w:tr w:rsidR="009F0E43" w:rsidRPr="00413D96" w14:paraId="04CC3F5A" w14:textId="77777777" w:rsidTr="00B8319A">
        <w:tc>
          <w:tcPr>
            <w:tcW w:w="1470" w:type="pct"/>
            <w:shd w:val="clear" w:color="auto" w:fill="auto"/>
            <w:vAlign w:val="bottom"/>
          </w:tcPr>
          <w:p w14:paraId="4CE27133" w14:textId="4F67771D" w:rsidR="009F0E43" w:rsidRPr="00413D96" w:rsidRDefault="009F0E43" w:rsidP="009F0E43">
            <w:pPr>
              <w:ind w:left="-101" w:right="-109"/>
              <w:rPr>
                <w:rFonts w:ascii="Arial" w:hAnsi="Arial" w:cs="Arial"/>
                <w:color w:val="000000"/>
                <w:sz w:val="18"/>
                <w:szCs w:val="18"/>
              </w:rPr>
            </w:pPr>
            <w:r w:rsidRPr="00413D96">
              <w:rPr>
                <w:rFonts w:ascii="Arial" w:hAnsi="Arial" w:cs="Arial"/>
                <w:color w:val="000000"/>
                <w:sz w:val="18"/>
                <w:szCs w:val="18"/>
              </w:rPr>
              <w:t xml:space="preserve">Opening net book value </w:t>
            </w:r>
          </w:p>
        </w:tc>
        <w:tc>
          <w:tcPr>
            <w:tcW w:w="506" w:type="pct"/>
            <w:shd w:val="clear" w:color="auto" w:fill="auto"/>
            <w:vAlign w:val="bottom"/>
          </w:tcPr>
          <w:p w14:paraId="261D8839" w14:textId="6E966E03"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fldChar w:fldCharType="begin"/>
            </w:r>
            <w:r w:rsidRPr="00413D96">
              <w:rPr>
                <w:rFonts w:ascii="Arial" w:eastAsia="Arial Unicode MS" w:hAnsi="Arial" w:cs="Arial"/>
                <w:noProof/>
                <w:color w:val="000000"/>
                <w:sz w:val="18"/>
                <w:szCs w:val="18"/>
              </w:rPr>
              <w:instrText xml:space="preserve"> =SUM(ABOVE) </w:instrText>
            </w:r>
            <w:r w:rsidRPr="00413D96">
              <w:rPr>
                <w:rFonts w:ascii="Arial" w:eastAsia="Arial Unicode MS" w:hAnsi="Arial" w:cs="Arial"/>
                <w:noProof/>
                <w:color w:val="000000"/>
                <w:sz w:val="18"/>
                <w:szCs w:val="18"/>
              </w:rPr>
              <w:fldChar w:fldCharType="separate"/>
            </w:r>
            <w:r w:rsidR="00A1321E" w:rsidRPr="00A1321E">
              <w:rPr>
                <w:rFonts w:ascii="Arial" w:eastAsia="Arial Unicode MS" w:hAnsi="Arial" w:cs="Arial"/>
                <w:noProof/>
                <w:color w:val="000000"/>
                <w:sz w:val="18"/>
                <w:szCs w:val="18"/>
              </w:rPr>
              <w:t>581</w:t>
            </w:r>
            <w:r w:rsidRPr="00413D96">
              <w:rPr>
                <w:rFonts w:ascii="Arial" w:eastAsia="Arial Unicode MS" w:hAnsi="Arial" w:cs="Arial"/>
                <w:noProof/>
                <w:color w:val="000000"/>
                <w:sz w:val="18"/>
                <w:szCs w:val="18"/>
              </w:rPr>
              <w:fldChar w:fldCharType="end"/>
            </w:r>
          </w:p>
        </w:tc>
        <w:tc>
          <w:tcPr>
            <w:tcW w:w="506" w:type="pct"/>
            <w:shd w:val="clear" w:color="auto" w:fill="auto"/>
            <w:vAlign w:val="bottom"/>
          </w:tcPr>
          <w:p w14:paraId="55FFAC40" w14:textId="1245F619"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699</w:t>
            </w:r>
          </w:p>
        </w:tc>
        <w:tc>
          <w:tcPr>
            <w:tcW w:w="505" w:type="pct"/>
            <w:shd w:val="clear" w:color="auto" w:fill="auto"/>
            <w:vAlign w:val="bottom"/>
          </w:tcPr>
          <w:p w14:paraId="4C800045" w14:textId="6BD8A101"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13</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952</w:t>
            </w:r>
          </w:p>
        </w:tc>
        <w:tc>
          <w:tcPr>
            <w:tcW w:w="505" w:type="pct"/>
            <w:shd w:val="clear" w:color="auto" w:fill="auto"/>
            <w:vAlign w:val="bottom"/>
          </w:tcPr>
          <w:p w14:paraId="65973BEB" w14:textId="2C10D8DE"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71</w:t>
            </w:r>
          </w:p>
        </w:tc>
        <w:tc>
          <w:tcPr>
            <w:tcW w:w="505" w:type="pct"/>
            <w:shd w:val="clear" w:color="auto" w:fill="auto"/>
            <w:vAlign w:val="bottom"/>
          </w:tcPr>
          <w:p w14:paraId="75E292F0" w14:textId="0027FA1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p>
        </w:tc>
        <w:tc>
          <w:tcPr>
            <w:tcW w:w="505" w:type="pct"/>
            <w:shd w:val="clear" w:color="auto" w:fill="auto"/>
            <w:vAlign w:val="bottom"/>
          </w:tcPr>
          <w:p w14:paraId="102C08F6" w14:textId="642B4AE2"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282</w:t>
            </w:r>
          </w:p>
        </w:tc>
        <w:tc>
          <w:tcPr>
            <w:tcW w:w="498" w:type="pct"/>
            <w:shd w:val="clear" w:color="auto" w:fill="auto"/>
            <w:vAlign w:val="bottom"/>
          </w:tcPr>
          <w:p w14:paraId="04607DF1" w14:textId="1CA36D7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15</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597</w:t>
            </w:r>
          </w:p>
        </w:tc>
      </w:tr>
      <w:tr w:rsidR="009F0E43" w:rsidRPr="00413D96" w14:paraId="6519447B" w14:textId="77777777" w:rsidTr="00B8319A">
        <w:tc>
          <w:tcPr>
            <w:tcW w:w="1470" w:type="pct"/>
            <w:shd w:val="clear" w:color="auto" w:fill="auto"/>
            <w:vAlign w:val="bottom"/>
          </w:tcPr>
          <w:p w14:paraId="5977FA32" w14:textId="60293253" w:rsidR="009F0E43" w:rsidRPr="00413D96" w:rsidRDefault="009F0E43" w:rsidP="009F0E43">
            <w:pPr>
              <w:ind w:left="-101" w:right="-109"/>
              <w:rPr>
                <w:rFonts w:ascii="Arial" w:hAnsi="Arial" w:cs="Arial"/>
                <w:color w:val="000000"/>
                <w:sz w:val="18"/>
                <w:szCs w:val="18"/>
              </w:rPr>
            </w:pPr>
            <w:r w:rsidRPr="00413D96">
              <w:rPr>
                <w:rFonts w:ascii="Arial" w:hAnsi="Arial" w:cs="Arial"/>
                <w:color w:val="000000"/>
                <w:sz w:val="18"/>
                <w:szCs w:val="18"/>
              </w:rPr>
              <w:t>Additions</w:t>
            </w:r>
          </w:p>
        </w:tc>
        <w:tc>
          <w:tcPr>
            <w:tcW w:w="506" w:type="pct"/>
            <w:shd w:val="clear" w:color="auto" w:fill="auto"/>
            <w:vAlign w:val="bottom"/>
          </w:tcPr>
          <w:p w14:paraId="6AC6414E" w14:textId="277C860D"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6" w:type="pct"/>
            <w:shd w:val="clear" w:color="auto" w:fill="auto"/>
            <w:vAlign w:val="bottom"/>
          </w:tcPr>
          <w:p w14:paraId="52C431D0" w14:textId="64546EF4"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w:t>
            </w:r>
          </w:p>
        </w:tc>
        <w:tc>
          <w:tcPr>
            <w:tcW w:w="505" w:type="pct"/>
            <w:shd w:val="clear" w:color="auto" w:fill="auto"/>
            <w:vAlign w:val="bottom"/>
          </w:tcPr>
          <w:p w14:paraId="4BB7E8BB" w14:textId="6F7008B4"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47</w:t>
            </w:r>
          </w:p>
        </w:tc>
        <w:tc>
          <w:tcPr>
            <w:tcW w:w="505" w:type="pct"/>
            <w:shd w:val="clear" w:color="auto" w:fill="auto"/>
            <w:vAlign w:val="bottom"/>
          </w:tcPr>
          <w:p w14:paraId="6968248C" w14:textId="11BD15BA"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17</w:t>
            </w:r>
          </w:p>
        </w:tc>
        <w:tc>
          <w:tcPr>
            <w:tcW w:w="505" w:type="pct"/>
            <w:shd w:val="clear" w:color="auto" w:fill="auto"/>
            <w:vAlign w:val="bottom"/>
          </w:tcPr>
          <w:p w14:paraId="5B4F0E29" w14:textId="4A1A1E17"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3</w:t>
            </w:r>
          </w:p>
        </w:tc>
        <w:tc>
          <w:tcPr>
            <w:tcW w:w="505" w:type="pct"/>
            <w:shd w:val="clear" w:color="auto" w:fill="auto"/>
            <w:vAlign w:val="bottom"/>
          </w:tcPr>
          <w:p w14:paraId="02DF2C0A" w14:textId="374AFEA7"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254</w:t>
            </w:r>
            <w:r w:rsidR="009F0E43" w:rsidRPr="00413D96" w:rsidDel="00ED0E1E">
              <w:rPr>
                <w:rFonts w:ascii="Arial" w:eastAsia="Arial Unicode MS" w:hAnsi="Arial" w:cs="Arial"/>
                <w:noProof/>
                <w:color w:val="000000"/>
                <w:sz w:val="18"/>
                <w:szCs w:val="18"/>
              </w:rPr>
              <w:t xml:space="preserve"> </w:t>
            </w:r>
          </w:p>
        </w:tc>
        <w:tc>
          <w:tcPr>
            <w:tcW w:w="498" w:type="pct"/>
            <w:shd w:val="clear" w:color="auto" w:fill="auto"/>
            <w:vAlign w:val="bottom"/>
          </w:tcPr>
          <w:p w14:paraId="46A939C0" w14:textId="3667DD63"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322</w:t>
            </w:r>
          </w:p>
        </w:tc>
      </w:tr>
      <w:tr w:rsidR="009F0E43" w:rsidRPr="00413D96" w14:paraId="5019D80D" w14:textId="77777777" w:rsidTr="00B8319A">
        <w:tc>
          <w:tcPr>
            <w:tcW w:w="1470" w:type="pct"/>
            <w:shd w:val="clear" w:color="auto" w:fill="auto"/>
            <w:vAlign w:val="bottom"/>
          </w:tcPr>
          <w:p w14:paraId="2AA70709" w14:textId="4F9BEC8D"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Disposal and write-off, net</w:t>
            </w:r>
          </w:p>
        </w:tc>
        <w:tc>
          <w:tcPr>
            <w:tcW w:w="506" w:type="pct"/>
            <w:shd w:val="clear" w:color="auto" w:fill="auto"/>
            <w:vAlign w:val="bottom"/>
          </w:tcPr>
          <w:p w14:paraId="64C5A59B" w14:textId="2BCEC586" w:rsidR="009F0E43" w:rsidRPr="00413D96" w:rsidRDefault="009F0E43" w:rsidP="009F0E43">
            <w:pPr>
              <w:ind w:right="-72"/>
              <w:jc w:val="right"/>
              <w:rPr>
                <w:rFonts w:ascii="Arial" w:eastAsia="Arial Unicode MS" w:hAnsi="Arial" w:cs="Arial"/>
                <w:color w:val="000000"/>
                <w:sz w:val="18"/>
                <w:szCs w:val="18"/>
                <w:lang w:val="en-US"/>
              </w:rPr>
            </w:pPr>
            <w:r w:rsidRPr="00413D96">
              <w:rPr>
                <w:rFonts w:ascii="Arial" w:eastAsia="Arial Unicode MS" w:hAnsi="Arial" w:cs="Arial"/>
                <w:noProof/>
                <w:color w:val="000000"/>
                <w:sz w:val="18"/>
                <w:szCs w:val="18"/>
              </w:rPr>
              <w:t>-</w:t>
            </w:r>
          </w:p>
        </w:tc>
        <w:tc>
          <w:tcPr>
            <w:tcW w:w="506" w:type="pct"/>
            <w:shd w:val="clear" w:color="auto" w:fill="auto"/>
            <w:vAlign w:val="bottom"/>
          </w:tcPr>
          <w:p w14:paraId="0D6F1423" w14:textId="367C7986"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5" w:type="pct"/>
            <w:shd w:val="clear" w:color="auto" w:fill="auto"/>
            <w:vAlign w:val="bottom"/>
          </w:tcPr>
          <w:p w14:paraId="79643A9C" w14:textId="5D53FFE2"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5</w:t>
            </w:r>
            <w:r w:rsidRPr="00413D96">
              <w:rPr>
                <w:rFonts w:ascii="Arial" w:eastAsia="Arial Unicode MS" w:hAnsi="Arial" w:cs="Arial"/>
                <w:noProof/>
                <w:color w:val="000000"/>
                <w:sz w:val="18"/>
                <w:szCs w:val="18"/>
              </w:rPr>
              <w:t>)</w:t>
            </w:r>
          </w:p>
        </w:tc>
        <w:tc>
          <w:tcPr>
            <w:tcW w:w="505" w:type="pct"/>
            <w:shd w:val="clear" w:color="auto" w:fill="auto"/>
            <w:vAlign w:val="bottom"/>
          </w:tcPr>
          <w:p w14:paraId="15295FD8" w14:textId="4EF3C60C"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Pr="00413D96">
              <w:rPr>
                <w:rFonts w:ascii="Arial" w:eastAsia="Arial Unicode MS" w:hAnsi="Arial" w:cs="Arial"/>
                <w:noProof/>
                <w:color w:val="000000"/>
                <w:sz w:val="18"/>
                <w:szCs w:val="18"/>
                <w:vertAlign w:val="superscript"/>
              </w:rPr>
              <w:t>(*)</w:t>
            </w:r>
          </w:p>
        </w:tc>
        <w:tc>
          <w:tcPr>
            <w:tcW w:w="505" w:type="pct"/>
            <w:shd w:val="clear" w:color="auto" w:fill="auto"/>
            <w:vAlign w:val="bottom"/>
          </w:tcPr>
          <w:p w14:paraId="6F4EADF8" w14:textId="790190F9"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5" w:type="pct"/>
            <w:shd w:val="clear" w:color="auto" w:fill="auto"/>
            <w:vAlign w:val="bottom"/>
          </w:tcPr>
          <w:p w14:paraId="3874EE64" w14:textId="4C239FC3"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498" w:type="pct"/>
            <w:shd w:val="clear" w:color="auto" w:fill="auto"/>
            <w:vAlign w:val="bottom"/>
          </w:tcPr>
          <w:p w14:paraId="78EA505C" w14:textId="799FF225" w:rsidR="009F0E43" w:rsidRPr="00413D96" w:rsidRDefault="009F0E43" w:rsidP="009F0E43">
            <w:pPr>
              <w:ind w:right="-72"/>
              <w:jc w:val="right"/>
              <w:rPr>
                <w:rFonts w:ascii="Arial" w:eastAsia="Arial Unicode MS" w:hAnsi="Arial" w:cs="Arial"/>
                <w:color w:val="000000"/>
                <w:sz w:val="18"/>
                <w:szCs w:val="18"/>
                <w:lang w:val="en-US"/>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5</w:t>
            </w:r>
            <w:r w:rsidRPr="00413D96">
              <w:rPr>
                <w:rFonts w:ascii="Arial" w:eastAsia="Arial Unicode MS" w:hAnsi="Arial" w:cs="Arial"/>
                <w:noProof/>
                <w:color w:val="000000"/>
                <w:sz w:val="18"/>
                <w:szCs w:val="18"/>
              </w:rPr>
              <w:t>)</w:t>
            </w:r>
          </w:p>
        </w:tc>
      </w:tr>
      <w:tr w:rsidR="009F0E43" w:rsidRPr="00413D96" w14:paraId="18D2ED9E" w14:textId="77777777" w:rsidTr="00B8319A">
        <w:tc>
          <w:tcPr>
            <w:tcW w:w="1470" w:type="pct"/>
            <w:shd w:val="clear" w:color="auto" w:fill="auto"/>
            <w:vAlign w:val="bottom"/>
          </w:tcPr>
          <w:p w14:paraId="0A8243AB" w14:textId="46610E5C"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Transfer in (out)</w:t>
            </w:r>
          </w:p>
        </w:tc>
        <w:tc>
          <w:tcPr>
            <w:tcW w:w="506" w:type="pct"/>
            <w:shd w:val="clear" w:color="auto" w:fill="auto"/>
            <w:vAlign w:val="bottom"/>
          </w:tcPr>
          <w:p w14:paraId="426A9B89" w14:textId="1470AF86"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6" w:type="pct"/>
            <w:shd w:val="clear" w:color="auto" w:fill="auto"/>
            <w:vAlign w:val="bottom"/>
          </w:tcPr>
          <w:p w14:paraId="0EDDBB40" w14:textId="336E75AC"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73</w:t>
            </w:r>
          </w:p>
        </w:tc>
        <w:tc>
          <w:tcPr>
            <w:tcW w:w="505" w:type="pct"/>
            <w:shd w:val="clear" w:color="auto" w:fill="auto"/>
            <w:vAlign w:val="bottom"/>
          </w:tcPr>
          <w:p w14:paraId="6B654FFA" w14:textId="41BAC4AB"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212</w:t>
            </w:r>
          </w:p>
        </w:tc>
        <w:tc>
          <w:tcPr>
            <w:tcW w:w="505" w:type="pct"/>
            <w:shd w:val="clear" w:color="auto" w:fill="auto"/>
            <w:vAlign w:val="bottom"/>
          </w:tcPr>
          <w:p w14:paraId="28BA1FD6" w14:textId="532213EE"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15</w:t>
            </w:r>
          </w:p>
        </w:tc>
        <w:tc>
          <w:tcPr>
            <w:tcW w:w="505" w:type="pct"/>
            <w:shd w:val="clear" w:color="auto" w:fill="auto"/>
            <w:vAlign w:val="bottom"/>
          </w:tcPr>
          <w:p w14:paraId="07640B85" w14:textId="5F18256D"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5" w:type="pct"/>
            <w:shd w:val="clear" w:color="auto" w:fill="auto"/>
            <w:vAlign w:val="bottom"/>
          </w:tcPr>
          <w:p w14:paraId="241A9854" w14:textId="2231A4B6"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300</w:t>
            </w:r>
            <w:r w:rsidRPr="00413D96">
              <w:rPr>
                <w:rFonts w:ascii="Arial" w:eastAsia="Arial Unicode MS" w:hAnsi="Arial" w:cs="Arial"/>
                <w:noProof/>
                <w:color w:val="000000"/>
                <w:sz w:val="18"/>
                <w:szCs w:val="18"/>
              </w:rPr>
              <w:t>)</w:t>
            </w:r>
          </w:p>
        </w:tc>
        <w:tc>
          <w:tcPr>
            <w:tcW w:w="498" w:type="pct"/>
            <w:shd w:val="clear" w:color="auto" w:fill="auto"/>
            <w:vAlign w:val="bottom"/>
          </w:tcPr>
          <w:p w14:paraId="2B528C09" w14:textId="64A3DB94"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r>
      <w:tr w:rsidR="009F0E43" w:rsidRPr="00413D96" w14:paraId="2EB8CD26" w14:textId="77777777" w:rsidTr="00B8319A">
        <w:tc>
          <w:tcPr>
            <w:tcW w:w="1470" w:type="pct"/>
            <w:shd w:val="clear" w:color="auto" w:fill="auto"/>
            <w:vAlign w:val="bottom"/>
          </w:tcPr>
          <w:p w14:paraId="6EF290A6" w14:textId="0EAA6E0D"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Reclassification</w:t>
            </w:r>
          </w:p>
        </w:tc>
        <w:tc>
          <w:tcPr>
            <w:tcW w:w="506" w:type="pct"/>
            <w:shd w:val="clear" w:color="auto" w:fill="auto"/>
            <w:vAlign w:val="bottom"/>
          </w:tcPr>
          <w:p w14:paraId="6AA430BB" w14:textId="3B4C941B"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6" w:type="pct"/>
            <w:shd w:val="clear" w:color="auto" w:fill="auto"/>
            <w:vAlign w:val="bottom"/>
          </w:tcPr>
          <w:p w14:paraId="37EE5CA9" w14:textId="4805145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30</w:t>
            </w:r>
          </w:p>
        </w:tc>
        <w:tc>
          <w:tcPr>
            <w:tcW w:w="505" w:type="pct"/>
            <w:shd w:val="clear" w:color="auto" w:fill="auto"/>
            <w:vAlign w:val="bottom"/>
          </w:tcPr>
          <w:p w14:paraId="4E659A5B" w14:textId="76A3E015"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30</w:t>
            </w:r>
            <w:r w:rsidRPr="00413D96">
              <w:rPr>
                <w:rFonts w:ascii="Arial" w:eastAsia="Arial Unicode MS" w:hAnsi="Arial" w:cs="Arial"/>
                <w:noProof/>
                <w:color w:val="000000"/>
                <w:sz w:val="18"/>
                <w:szCs w:val="18"/>
              </w:rPr>
              <w:t>)</w:t>
            </w:r>
          </w:p>
        </w:tc>
        <w:tc>
          <w:tcPr>
            <w:tcW w:w="505" w:type="pct"/>
            <w:shd w:val="clear" w:color="auto" w:fill="auto"/>
            <w:vAlign w:val="bottom"/>
          </w:tcPr>
          <w:p w14:paraId="2ADF8288" w14:textId="168B4AB3" w:rsidR="009F0E43" w:rsidRPr="00413D96" w:rsidRDefault="009F0E43" w:rsidP="009F0E43">
            <w:pPr>
              <w:ind w:right="-72"/>
              <w:jc w:val="right"/>
              <w:rPr>
                <w:rFonts w:ascii="Arial" w:eastAsia="Arial Unicode MS" w:hAnsi="Arial" w:cs="Arial"/>
                <w:color w:val="000000"/>
                <w:sz w:val="18"/>
                <w:szCs w:val="18"/>
                <w:cs/>
              </w:rPr>
            </w:pPr>
            <w:r w:rsidRPr="00413D96">
              <w:rPr>
                <w:rFonts w:ascii="Arial" w:eastAsia="Arial Unicode MS" w:hAnsi="Arial" w:cs="Arial"/>
                <w:noProof/>
                <w:color w:val="000000"/>
                <w:sz w:val="18"/>
                <w:szCs w:val="18"/>
              </w:rPr>
              <w:t>-</w:t>
            </w:r>
          </w:p>
        </w:tc>
        <w:tc>
          <w:tcPr>
            <w:tcW w:w="505" w:type="pct"/>
            <w:shd w:val="clear" w:color="auto" w:fill="auto"/>
            <w:vAlign w:val="bottom"/>
          </w:tcPr>
          <w:p w14:paraId="5B9F5D57" w14:textId="78BD7D7B"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5" w:type="pct"/>
            <w:shd w:val="clear" w:color="auto" w:fill="auto"/>
            <w:vAlign w:val="bottom"/>
          </w:tcPr>
          <w:p w14:paraId="0BCCCCD1" w14:textId="1883CA54"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498" w:type="pct"/>
            <w:shd w:val="clear" w:color="auto" w:fill="auto"/>
            <w:vAlign w:val="bottom"/>
          </w:tcPr>
          <w:p w14:paraId="4ADA2B37" w14:textId="12F5A8B3"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r>
      <w:tr w:rsidR="009F0E43" w:rsidRPr="00413D96" w14:paraId="75E08B29" w14:textId="77777777" w:rsidTr="00B8319A">
        <w:tc>
          <w:tcPr>
            <w:tcW w:w="1470" w:type="pct"/>
            <w:shd w:val="clear" w:color="auto" w:fill="auto"/>
            <w:vAlign w:val="bottom"/>
          </w:tcPr>
          <w:p w14:paraId="02A3016D" w14:textId="6D1AEA1D"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Depreciation</w:t>
            </w:r>
          </w:p>
        </w:tc>
        <w:tc>
          <w:tcPr>
            <w:tcW w:w="506" w:type="pct"/>
            <w:tcBorders>
              <w:bottom w:val="single" w:sz="4" w:space="0" w:color="auto"/>
            </w:tcBorders>
            <w:shd w:val="clear" w:color="auto" w:fill="auto"/>
            <w:vAlign w:val="bottom"/>
          </w:tcPr>
          <w:p w14:paraId="427A652D" w14:textId="3C943EB7"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506" w:type="pct"/>
            <w:tcBorders>
              <w:bottom w:val="single" w:sz="4" w:space="0" w:color="auto"/>
            </w:tcBorders>
            <w:shd w:val="clear" w:color="auto" w:fill="auto"/>
            <w:vAlign w:val="bottom"/>
          </w:tcPr>
          <w:p w14:paraId="6C883A20" w14:textId="1ABB3F5F"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55</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412AD91B" w14:textId="5D983C6A"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402</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23D7C7D6" w14:textId="18371244"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23</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281A2D38" w14:textId="7541A429" w:rsidR="009F0E43" w:rsidRPr="00413D96" w:rsidRDefault="009F0E43" w:rsidP="009F0E43">
            <w:pPr>
              <w:ind w:right="-72"/>
              <w:jc w:val="right"/>
              <w:rPr>
                <w:rFonts w:ascii="Arial" w:eastAsia="Arial Unicode MS" w:hAnsi="Arial" w:cs="Arial"/>
                <w:color w:val="000000"/>
                <w:sz w:val="18"/>
                <w:szCs w:val="18"/>
                <w:cs/>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3</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0F4573F8" w14:textId="5007DA56"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498" w:type="pct"/>
            <w:tcBorders>
              <w:bottom w:val="single" w:sz="4" w:space="0" w:color="auto"/>
            </w:tcBorders>
            <w:shd w:val="clear" w:color="auto" w:fill="auto"/>
            <w:vAlign w:val="bottom"/>
          </w:tcPr>
          <w:p w14:paraId="767EB487" w14:textId="401CF43E"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483</w:t>
            </w:r>
            <w:r w:rsidRPr="00413D96">
              <w:rPr>
                <w:rFonts w:ascii="Arial" w:eastAsia="Arial Unicode MS" w:hAnsi="Arial" w:cs="Arial"/>
                <w:noProof/>
                <w:color w:val="000000"/>
                <w:sz w:val="18"/>
                <w:szCs w:val="18"/>
              </w:rPr>
              <w:t>)</w:t>
            </w:r>
          </w:p>
        </w:tc>
      </w:tr>
      <w:tr w:rsidR="009F0E43" w:rsidRPr="00413D96" w14:paraId="30E76BA4" w14:textId="77777777" w:rsidTr="00B8319A">
        <w:tc>
          <w:tcPr>
            <w:tcW w:w="1470" w:type="pct"/>
            <w:shd w:val="clear" w:color="auto" w:fill="auto"/>
            <w:vAlign w:val="bottom"/>
          </w:tcPr>
          <w:p w14:paraId="4247A84B" w14:textId="77777777" w:rsidR="009F0E43" w:rsidRPr="00413D96" w:rsidRDefault="009F0E43" w:rsidP="009F0E43">
            <w:pPr>
              <w:ind w:left="-101"/>
              <w:rPr>
                <w:rFonts w:ascii="Arial" w:hAnsi="Arial" w:cs="Arial"/>
                <w:color w:val="000000"/>
                <w:sz w:val="18"/>
                <w:szCs w:val="18"/>
              </w:rPr>
            </w:pPr>
          </w:p>
        </w:tc>
        <w:tc>
          <w:tcPr>
            <w:tcW w:w="506" w:type="pct"/>
            <w:tcBorders>
              <w:top w:val="single" w:sz="4" w:space="0" w:color="auto"/>
            </w:tcBorders>
            <w:shd w:val="clear" w:color="auto" w:fill="auto"/>
            <w:vAlign w:val="bottom"/>
          </w:tcPr>
          <w:p w14:paraId="52101D96" w14:textId="77777777" w:rsidR="009F0E43" w:rsidRPr="00413D96" w:rsidRDefault="009F0E43" w:rsidP="009F0E43">
            <w:pPr>
              <w:ind w:right="-72"/>
              <w:jc w:val="right"/>
              <w:rPr>
                <w:rFonts w:ascii="Arial" w:eastAsia="Arial Unicode MS" w:hAnsi="Arial" w:cs="Arial"/>
                <w:color w:val="000000"/>
                <w:sz w:val="18"/>
                <w:szCs w:val="18"/>
              </w:rPr>
            </w:pPr>
          </w:p>
        </w:tc>
        <w:tc>
          <w:tcPr>
            <w:tcW w:w="506" w:type="pct"/>
            <w:tcBorders>
              <w:top w:val="single" w:sz="4" w:space="0" w:color="auto"/>
            </w:tcBorders>
            <w:shd w:val="clear" w:color="auto" w:fill="auto"/>
            <w:vAlign w:val="bottom"/>
          </w:tcPr>
          <w:p w14:paraId="4F4BE340"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2D59ED56"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6DF2C2F9"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152EB648"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3C13AA52" w14:textId="77777777" w:rsidR="009F0E43" w:rsidRPr="00413D96" w:rsidRDefault="009F0E43" w:rsidP="009F0E43">
            <w:pPr>
              <w:ind w:right="-72"/>
              <w:jc w:val="right"/>
              <w:rPr>
                <w:rFonts w:ascii="Arial" w:eastAsia="Arial Unicode MS" w:hAnsi="Arial" w:cs="Arial"/>
                <w:color w:val="000000"/>
                <w:sz w:val="18"/>
                <w:szCs w:val="18"/>
              </w:rPr>
            </w:pPr>
          </w:p>
        </w:tc>
        <w:tc>
          <w:tcPr>
            <w:tcW w:w="498" w:type="pct"/>
            <w:tcBorders>
              <w:top w:val="single" w:sz="4" w:space="0" w:color="auto"/>
            </w:tcBorders>
            <w:shd w:val="clear" w:color="auto" w:fill="auto"/>
            <w:vAlign w:val="bottom"/>
          </w:tcPr>
          <w:p w14:paraId="5979CE2D" w14:textId="77777777" w:rsidR="009F0E43" w:rsidRPr="00413D96" w:rsidRDefault="009F0E43" w:rsidP="009F0E43">
            <w:pPr>
              <w:ind w:right="-72"/>
              <w:jc w:val="right"/>
              <w:rPr>
                <w:rFonts w:ascii="Arial" w:eastAsia="Arial Unicode MS" w:hAnsi="Arial" w:cs="Arial"/>
                <w:color w:val="000000"/>
                <w:sz w:val="18"/>
                <w:szCs w:val="18"/>
              </w:rPr>
            </w:pPr>
          </w:p>
        </w:tc>
      </w:tr>
      <w:tr w:rsidR="009F0E43" w:rsidRPr="00413D96" w14:paraId="456A79F3" w14:textId="77777777" w:rsidTr="00B8319A">
        <w:tc>
          <w:tcPr>
            <w:tcW w:w="1470" w:type="pct"/>
            <w:shd w:val="clear" w:color="auto" w:fill="auto"/>
            <w:vAlign w:val="bottom"/>
          </w:tcPr>
          <w:p w14:paraId="39193D82" w14:textId="55F441D2"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Closing net book value</w:t>
            </w:r>
          </w:p>
        </w:tc>
        <w:tc>
          <w:tcPr>
            <w:tcW w:w="506" w:type="pct"/>
            <w:tcBorders>
              <w:bottom w:val="single" w:sz="4" w:space="0" w:color="auto"/>
            </w:tcBorders>
            <w:shd w:val="clear" w:color="auto" w:fill="auto"/>
            <w:vAlign w:val="bottom"/>
          </w:tcPr>
          <w:p w14:paraId="18597048" w14:textId="7F26A067"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581</w:t>
            </w:r>
          </w:p>
        </w:tc>
        <w:tc>
          <w:tcPr>
            <w:tcW w:w="506" w:type="pct"/>
            <w:tcBorders>
              <w:bottom w:val="single" w:sz="4" w:space="0" w:color="auto"/>
            </w:tcBorders>
            <w:shd w:val="clear" w:color="auto" w:fill="auto"/>
            <w:vAlign w:val="bottom"/>
          </w:tcPr>
          <w:p w14:paraId="3A353BA5" w14:textId="6358BBAF" w:rsidR="009F0E43" w:rsidRPr="00413D96" w:rsidRDefault="00A1321E" w:rsidP="009F0E43">
            <w:pPr>
              <w:ind w:right="-72"/>
              <w:jc w:val="right"/>
              <w:rPr>
                <w:rFonts w:ascii="Arial" w:eastAsia="Arial Unicode MS" w:hAnsi="Arial" w:cs="Arial"/>
                <w:color w:val="000000"/>
                <w:sz w:val="18"/>
                <w:szCs w:val="18"/>
                <w:lang w:val="en-US"/>
              </w:rPr>
            </w:pPr>
            <w:r w:rsidRPr="00A1321E">
              <w:rPr>
                <w:rFonts w:ascii="Arial" w:eastAsia="Arial Unicode MS" w:hAnsi="Arial" w:cs="Arial"/>
                <w:noProof/>
                <w:color w:val="000000"/>
                <w:sz w:val="18"/>
                <w:szCs w:val="18"/>
              </w:rPr>
              <w:t>748</w:t>
            </w:r>
          </w:p>
        </w:tc>
        <w:tc>
          <w:tcPr>
            <w:tcW w:w="505" w:type="pct"/>
            <w:tcBorders>
              <w:bottom w:val="single" w:sz="4" w:space="0" w:color="auto"/>
            </w:tcBorders>
            <w:shd w:val="clear" w:color="auto" w:fill="auto"/>
            <w:vAlign w:val="bottom"/>
          </w:tcPr>
          <w:p w14:paraId="273DF957" w14:textId="78D4AACB"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774</w:t>
            </w:r>
          </w:p>
        </w:tc>
        <w:tc>
          <w:tcPr>
            <w:tcW w:w="505" w:type="pct"/>
            <w:tcBorders>
              <w:bottom w:val="single" w:sz="4" w:space="0" w:color="auto"/>
            </w:tcBorders>
            <w:shd w:val="clear" w:color="auto" w:fill="auto"/>
            <w:vAlign w:val="bottom"/>
          </w:tcPr>
          <w:p w14:paraId="0F9354A0" w14:textId="4F167471"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80</w:t>
            </w:r>
          </w:p>
        </w:tc>
        <w:tc>
          <w:tcPr>
            <w:tcW w:w="505" w:type="pct"/>
            <w:tcBorders>
              <w:bottom w:val="single" w:sz="4" w:space="0" w:color="auto"/>
            </w:tcBorders>
            <w:shd w:val="clear" w:color="auto" w:fill="auto"/>
          </w:tcPr>
          <w:p w14:paraId="222245AF" w14:textId="45BF635B"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p>
        </w:tc>
        <w:tc>
          <w:tcPr>
            <w:tcW w:w="505" w:type="pct"/>
            <w:tcBorders>
              <w:bottom w:val="single" w:sz="4" w:space="0" w:color="auto"/>
            </w:tcBorders>
            <w:shd w:val="clear" w:color="auto" w:fill="auto"/>
            <w:vAlign w:val="bottom"/>
          </w:tcPr>
          <w:p w14:paraId="17D80FF6" w14:textId="4AC7934D"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236</w:t>
            </w:r>
          </w:p>
        </w:tc>
        <w:tc>
          <w:tcPr>
            <w:tcW w:w="498" w:type="pct"/>
            <w:tcBorders>
              <w:bottom w:val="single" w:sz="4" w:space="0" w:color="auto"/>
            </w:tcBorders>
            <w:shd w:val="clear" w:color="auto" w:fill="auto"/>
            <w:vAlign w:val="bottom"/>
          </w:tcPr>
          <w:p w14:paraId="56E90B7C" w14:textId="6C9D96F9"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14</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431</w:t>
            </w:r>
          </w:p>
        </w:tc>
      </w:tr>
      <w:tr w:rsidR="009F0E43" w:rsidRPr="00413D96" w14:paraId="7F915D0E" w14:textId="77777777" w:rsidTr="00B8319A">
        <w:tc>
          <w:tcPr>
            <w:tcW w:w="1470" w:type="pct"/>
            <w:shd w:val="clear" w:color="auto" w:fill="auto"/>
          </w:tcPr>
          <w:p w14:paraId="20D53A51" w14:textId="77777777" w:rsidR="009F0E43" w:rsidRPr="00413D96" w:rsidRDefault="009F0E43" w:rsidP="009F0E43">
            <w:pPr>
              <w:ind w:left="-101"/>
              <w:rPr>
                <w:rFonts w:ascii="Arial" w:hAnsi="Arial" w:cs="Arial"/>
                <w:color w:val="000000"/>
                <w:sz w:val="18"/>
                <w:szCs w:val="18"/>
              </w:rPr>
            </w:pPr>
          </w:p>
        </w:tc>
        <w:tc>
          <w:tcPr>
            <w:tcW w:w="506" w:type="pct"/>
            <w:tcBorders>
              <w:top w:val="single" w:sz="4" w:space="0" w:color="auto"/>
            </w:tcBorders>
            <w:shd w:val="clear" w:color="auto" w:fill="auto"/>
          </w:tcPr>
          <w:p w14:paraId="2F2B0381"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shd w:val="clear" w:color="auto" w:fill="auto"/>
          </w:tcPr>
          <w:p w14:paraId="203229AE"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3F75CC6E"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25307819"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4F7C0C48"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shd w:val="clear" w:color="auto" w:fill="auto"/>
          </w:tcPr>
          <w:p w14:paraId="64EFFEA5"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8" w:type="pct"/>
            <w:tcBorders>
              <w:top w:val="single" w:sz="4" w:space="0" w:color="auto"/>
            </w:tcBorders>
            <w:shd w:val="clear" w:color="auto" w:fill="auto"/>
          </w:tcPr>
          <w:p w14:paraId="6608EDA2" w14:textId="77777777" w:rsidR="009F0E43" w:rsidRPr="00413D96" w:rsidRDefault="009F0E43" w:rsidP="009F0E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413D96" w14:paraId="0E03F258" w14:textId="77777777" w:rsidTr="00B8319A">
        <w:tc>
          <w:tcPr>
            <w:tcW w:w="1470" w:type="pct"/>
            <w:shd w:val="clear" w:color="auto" w:fill="auto"/>
            <w:vAlign w:val="bottom"/>
          </w:tcPr>
          <w:p w14:paraId="06ABCFEF" w14:textId="3B0157F6" w:rsidR="009F0E43" w:rsidRPr="00413D96" w:rsidRDefault="009F0E43" w:rsidP="009F0E43">
            <w:pPr>
              <w:ind w:left="-101"/>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2023</w:t>
            </w:r>
          </w:p>
        </w:tc>
        <w:tc>
          <w:tcPr>
            <w:tcW w:w="506" w:type="pct"/>
            <w:shd w:val="clear" w:color="auto" w:fill="auto"/>
            <w:vAlign w:val="bottom"/>
          </w:tcPr>
          <w:p w14:paraId="0854C265" w14:textId="77777777" w:rsidR="009F0E43" w:rsidRPr="00413D96" w:rsidRDefault="009F0E43" w:rsidP="009F0E43">
            <w:pPr>
              <w:ind w:right="-72"/>
              <w:jc w:val="right"/>
              <w:rPr>
                <w:rFonts w:ascii="Arial" w:hAnsi="Arial" w:cs="Arial"/>
                <w:color w:val="000000"/>
                <w:sz w:val="18"/>
                <w:szCs w:val="18"/>
              </w:rPr>
            </w:pPr>
          </w:p>
        </w:tc>
        <w:tc>
          <w:tcPr>
            <w:tcW w:w="506" w:type="pct"/>
            <w:shd w:val="clear" w:color="auto" w:fill="auto"/>
            <w:vAlign w:val="bottom"/>
          </w:tcPr>
          <w:p w14:paraId="36B24381"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6FD48925"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479E561D"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205A722D" w14:textId="77777777" w:rsidR="009F0E43" w:rsidRPr="00413D96" w:rsidRDefault="009F0E43" w:rsidP="009F0E43">
            <w:pPr>
              <w:ind w:right="-72"/>
              <w:jc w:val="right"/>
              <w:rPr>
                <w:rFonts w:ascii="Arial" w:hAnsi="Arial" w:cs="Arial"/>
                <w:color w:val="000000"/>
                <w:sz w:val="18"/>
                <w:szCs w:val="18"/>
              </w:rPr>
            </w:pPr>
          </w:p>
        </w:tc>
        <w:tc>
          <w:tcPr>
            <w:tcW w:w="505" w:type="pct"/>
            <w:shd w:val="clear" w:color="auto" w:fill="auto"/>
            <w:vAlign w:val="bottom"/>
          </w:tcPr>
          <w:p w14:paraId="48DAE171" w14:textId="77777777" w:rsidR="009F0E43" w:rsidRPr="00413D96" w:rsidRDefault="009F0E43" w:rsidP="009F0E43">
            <w:pPr>
              <w:ind w:right="-72"/>
              <w:jc w:val="right"/>
              <w:rPr>
                <w:rFonts w:ascii="Arial" w:hAnsi="Arial" w:cs="Arial"/>
                <w:color w:val="000000"/>
                <w:sz w:val="18"/>
                <w:szCs w:val="18"/>
              </w:rPr>
            </w:pPr>
          </w:p>
        </w:tc>
        <w:tc>
          <w:tcPr>
            <w:tcW w:w="498" w:type="pct"/>
            <w:shd w:val="clear" w:color="auto" w:fill="auto"/>
            <w:vAlign w:val="bottom"/>
          </w:tcPr>
          <w:p w14:paraId="100795A1" w14:textId="77777777" w:rsidR="009F0E43" w:rsidRPr="00413D96" w:rsidRDefault="009F0E43" w:rsidP="009F0E43">
            <w:pPr>
              <w:ind w:right="-72"/>
              <w:jc w:val="right"/>
              <w:rPr>
                <w:rFonts w:ascii="Arial" w:hAnsi="Arial" w:cs="Arial"/>
                <w:color w:val="000000"/>
                <w:sz w:val="18"/>
                <w:szCs w:val="18"/>
              </w:rPr>
            </w:pPr>
          </w:p>
        </w:tc>
      </w:tr>
      <w:tr w:rsidR="009F0E43" w:rsidRPr="00413D96" w14:paraId="374FA4A5" w14:textId="77777777" w:rsidTr="00B8319A">
        <w:tc>
          <w:tcPr>
            <w:tcW w:w="1470" w:type="pct"/>
            <w:shd w:val="clear" w:color="auto" w:fill="auto"/>
            <w:vAlign w:val="bottom"/>
          </w:tcPr>
          <w:p w14:paraId="4874DDEE" w14:textId="729D6428"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Cost</w:t>
            </w:r>
          </w:p>
        </w:tc>
        <w:tc>
          <w:tcPr>
            <w:tcW w:w="506" w:type="pct"/>
            <w:shd w:val="clear" w:color="auto" w:fill="auto"/>
            <w:vAlign w:val="bottom"/>
          </w:tcPr>
          <w:p w14:paraId="4672C3A2" w14:textId="1C797006" w:rsidR="009F0E43" w:rsidRPr="00413D96" w:rsidRDefault="00A1321E" w:rsidP="009F0E43">
            <w:pPr>
              <w:ind w:right="-72"/>
              <w:jc w:val="right"/>
              <w:rPr>
                <w:rFonts w:ascii="Arial" w:eastAsia="Arial Unicode MS" w:hAnsi="Arial" w:cs="Arial"/>
                <w:color w:val="000000"/>
                <w:sz w:val="18"/>
                <w:szCs w:val="18"/>
                <w:lang w:val="en-US"/>
              </w:rPr>
            </w:pPr>
            <w:r w:rsidRPr="00A1321E">
              <w:rPr>
                <w:rFonts w:ascii="Arial" w:eastAsia="Arial Unicode MS" w:hAnsi="Arial" w:cs="Arial"/>
                <w:noProof/>
                <w:color w:val="000000"/>
                <w:sz w:val="18"/>
                <w:szCs w:val="18"/>
              </w:rPr>
              <w:t>581</w:t>
            </w:r>
          </w:p>
        </w:tc>
        <w:tc>
          <w:tcPr>
            <w:tcW w:w="506" w:type="pct"/>
            <w:shd w:val="clear" w:color="auto" w:fill="auto"/>
            <w:vAlign w:val="bottom"/>
          </w:tcPr>
          <w:p w14:paraId="3BC80554" w14:textId="7A0E85DF" w:rsidR="009F0E43" w:rsidRPr="00413D96" w:rsidRDefault="00A1321E" w:rsidP="009F0E43">
            <w:pPr>
              <w:ind w:right="-72"/>
              <w:jc w:val="right"/>
              <w:rPr>
                <w:rFonts w:ascii="Arial" w:eastAsia="Arial Unicode MS" w:hAnsi="Arial" w:cs="Arial"/>
                <w:color w:val="000000"/>
                <w:sz w:val="18"/>
                <w:szCs w:val="18"/>
                <w:cs/>
              </w:rPr>
            </w:pPr>
            <w:r w:rsidRPr="00A1321E">
              <w:rPr>
                <w:rFonts w:ascii="Arial" w:eastAsia="Arial Unicode MS" w:hAnsi="Arial" w:cs="Arial"/>
                <w:noProof/>
                <w:color w:val="000000"/>
                <w:sz w:val="18"/>
                <w:szCs w:val="18"/>
              </w:rPr>
              <w:t>1</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234</w:t>
            </w:r>
          </w:p>
        </w:tc>
        <w:tc>
          <w:tcPr>
            <w:tcW w:w="505" w:type="pct"/>
            <w:shd w:val="clear" w:color="auto" w:fill="auto"/>
            <w:vAlign w:val="bottom"/>
          </w:tcPr>
          <w:p w14:paraId="03813B70" w14:textId="08EF0B86"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28</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606</w:t>
            </w:r>
          </w:p>
        </w:tc>
        <w:tc>
          <w:tcPr>
            <w:tcW w:w="505" w:type="pct"/>
            <w:shd w:val="clear" w:color="auto" w:fill="auto"/>
            <w:vAlign w:val="bottom"/>
          </w:tcPr>
          <w:p w14:paraId="0FD1FBF3" w14:textId="03845600" w:rsidR="009F0E43" w:rsidRPr="00413D96" w:rsidRDefault="00A1321E" w:rsidP="009F0E43">
            <w:pPr>
              <w:ind w:right="-72"/>
              <w:jc w:val="right"/>
              <w:rPr>
                <w:rFonts w:ascii="Arial" w:eastAsia="Arial Unicode MS" w:hAnsi="Arial" w:cs="Arial"/>
                <w:color w:val="000000"/>
                <w:sz w:val="18"/>
                <w:szCs w:val="18"/>
                <w:lang w:val="en-US"/>
              </w:rPr>
            </w:pPr>
            <w:r w:rsidRPr="00A1321E">
              <w:rPr>
                <w:rFonts w:ascii="Arial" w:eastAsia="Arial Unicode MS" w:hAnsi="Arial" w:cs="Arial"/>
                <w:noProof/>
                <w:color w:val="000000"/>
                <w:sz w:val="18"/>
                <w:szCs w:val="18"/>
              </w:rPr>
              <w:t>233</w:t>
            </w:r>
          </w:p>
        </w:tc>
        <w:tc>
          <w:tcPr>
            <w:tcW w:w="505" w:type="pct"/>
            <w:shd w:val="clear" w:color="auto" w:fill="auto"/>
          </w:tcPr>
          <w:p w14:paraId="05BB5EF7" w14:textId="29AA3F7C"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21</w:t>
            </w:r>
          </w:p>
        </w:tc>
        <w:tc>
          <w:tcPr>
            <w:tcW w:w="505" w:type="pct"/>
            <w:shd w:val="clear" w:color="auto" w:fill="auto"/>
            <w:vAlign w:val="bottom"/>
          </w:tcPr>
          <w:p w14:paraId="0036DA5D" w14:textId="405F8311"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236</w:t>
            </w:r>
          </w:p>
        </w:tc>
        <w:tc>
          <w:tcPr>
            <w:tcW w:w="498" w:type="pct"/>
            <w:shd w:val="clear" w:color="auto" w:fill="auto"/>
            <w:vAlign w:val="bottom"/>
          </w:tcPr>
          <w:p w14:paraId="5363D0D7" w14:textId="6C514978"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30</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911</w:t>
            </w:r>
            <w:r w:rsidR="009F0E43" w:rsidRPr="00413D96" w:rsidDel="006C0608">
              <w:rPr>
                <w:rFonts w:ascii="Arial" w:eastAsia="Arial Unicode MS" w:hAnsi="Arial" w:cs="Arial"/>
                <w:noProof/>
                <w:color w:val="000000"/>
                <w:sz w:val="18"/>
                <w:szCs w:val="18"/>
              </w:rPr>
              <w:t xml:space="preserve"> </w:t>
            </w:r>
          </w:p>
        </w:tc>
      </w:tr>
      <w:tr w:rsidR="009F0E43" w:rsidRPr="00413D96" w14:paraId="15A33224" w14:textId="77777777" w:rsidTr="00B8319A">
        <w:tc>
          <w:tcPr>
            <w:tcW w:w="1470" w:type="pct"/>
            <w:shd w:val="clear" w:color="auto" w:fill="auto"/>
            <w:vAlign w:val="bottom"/>
          </w:tcPr>
          <w:p w14:paraId="056C1C52" w14:textId="44A6761B"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506" w:type="pct"/>
            <w:tcBorders>
              <w:bottom w:val="single" w:sz="4" w:space="0" w:color="auto"/>
            </w:tcBorders>
            <w:shd w:val="clear" w:color="auto" w:fill="auto"/>
            <w:vAlign w:val="bottom"/>
          </w:tcPr>
          <w:p w14:paraId="1F87291E" w14:textId="410DD555" w:rsidR="009F0E43" w:rsidRPr="00413D96" w:rsidRDefault="009F0E43" w:rsidP="009F0E43">
            <w:pPr>
              <w:ind w:right="-72"/>
              <w:jc w:val="right"/>
              <w:rPr>
                <w:rFonts w:ascii="Arial" w:eastAsia="Arial Unicode MS" w:hAnsi="Arial" w:cs="Arial"/>
                <w:color w:val="000000"/>
                <w:sz w:val="18"/>
                <w:szCs w:val="18"/>
                <w:lang w:val="en-US"/>
              </w:rPr>
            </w:pPr>
            <w:r w:rsidRPr="00413D96">
              <w:rPr>
                <w:rFonts w:ascii="Arial" w:eastAsia="Arial Unicode MS" w:hAnsi="Arial" w:cs="Arial"/>
                <w:noProof/>
                <w:color w:val="000000"/>
                <w:sz w:val="18"/>
                <w:szCs w:val="18"/>
              </w:rPr>
              <w:t>-</w:t>
            </w:r>
          </w:p>
        </w:tc>
        <w:tc>
          <w:tcPr>
            <w:tcW w:w="506" w:type="pct"/>
            <w:tcBorders>
              <w:bottom w:val="single" w:sz="4" w:space="0" w:color="auto"/>
            </w:tcBorders>
            <w:shd w:val="clear" w:color="auto" w:fill="auto"/>
            <w:vAlign w:val="bottom"/>
          </w:tcPr>
          <w:p w14:paraId="1F4127A3" w14:textId="06EA61AC"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486</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219A537C" w14:textId="06D5B53F"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15</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832</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38818986" w14:textId="68DE299E"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153</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tcPr>
          <w:p w14:paraId="5C85AC79" w14:textId="122CBD77"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9</w:t>
            </w:r>
            <w:r w:rsidRPr="00413D96">
              <w:rPr>
                <w:rFonts w:ascii="Arial" w:eastAsia="Arial Unicode MS" w:hAnsi="Arial" w:cs="Arial"/>
                <w:noProof/>
                <w:color w:val="000000"/>
                <w:sz w:val="18"/>
                <w:szCs w:val="18"/>
              </w:rPr>
              <w:t>)</w:t>
            </w:r>
          </w:p>
        </w:tc>
        <w:tc>
          <w:tcPr>
            <w:tcW w:w="505" w:type="pct"/>
            <w:tcBorders>
              <w:bottom w:val="single" w:sz="4" w:space="0" w:color="auto"/>
            </w:tcBorders>
            <w:shd w:val="clear" w:color="auto" w:fill="auto"/>
            <w:vAlign w:val="bottom"/>
          </w:tcPr>
          <w:p w14:paraId="0F369326" w14:textId="11E1ABAF"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p>
        </w:tc>
        <w:tc>
          <w:tcPr>
            <w:tcW w:w="498" w:type="pct"/>
            <w:tcBorders>
              <w:bottom w:val="single" w:sz="4" w:space="0" w:color="auto"/>
            </w:tcBorders>
            <w:shd w:val="clear" w:color="auto" w:fill="auto"/>
            <w:vAlign w:val="bottom"/>
          </w:tcPr>
          <w:p w14:paraId="3BB7CF94" w14:textId="6C31A3B6" w:rsidR="009F0E43" w:rsidRPr="00413D96" w:rsidRDefault="009F0E43" w:rsidP="009F0E43">
            <w:pPr>
              <w:ind w:right="-72"/>
              <w:jc w:val="right"/>
              <w:rPr>
                <w:rFonts w:ascii="Arial" w:eastAsia="Arial Unicode MS" w:hAnsi="Arial" w:cs="Arial"/>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16</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480</w:t>
            </w:r>
            <w:r w:rsidRPr="00413D96">
              <w:rPr>
                <w:rFonts w:ascii="Arial" w:eastAsia="Arial Unicode MS" w:hAnsi="Arial" w:cs="Arial"/>
                <w:noProof/>
                <w:color w:val="000000"/>
                <w:sz w:val="18"/>
                <w:szCs w:val="18"/>
              </w:rPr>
              <w:t>)</w:t>
            </w:r>
          </w:p>
        </w:tc>
      </w:tr>
      <w:tr w:rsidR="009F0E43" w:rsidRPr="00413D96" w14:paraId="5181B8CA" w14:textId="77777777" w:rsidTr="00B8319A">
        <w:tc>
          <w:tcPr>
            <w:tcW w:w="1470" w:type="pct"/>
            <w:shd w:val="clear" w:color="auto" w:fill="auto"/>
            <w:vAlign w:val="bottom"/>
          </w:tcPr>
          <w:p w14:paraId="30C74C98" w14:textId="77777777" w:rsidR="009F0E43" w:rsidRPr="00413D96" w:rsidRDefault="009F0E43" w:rsidP="009F0E43">
            <w:pPr>
              <w:ind w:left="-101"/>
              <w:rPr>
                <w:rFonts w:ascii="Arial" w:hAnsi="Arial" w:cs="Arial"/>
                <w:color w:val="000000"/>
                <w:sz w:val="18"/>
                <w:szCs w:val="18"/>
                <w:u w:val="single"/>
              </w:rPr>
            </w:pPr>
          </w:p>
        </w:tc>
        <w:tc>
          <w:tcPr>
            <w:tcW w:w="506" w:type="pct"/>
            <w:tcBorders>
              <w:top w:val="single" w:sz="4" w:space="0" w:color="auto"/>
            </w:tcBorders>
            <w:shd w:val="clear" w:color="auto" w:fill="auto"/>
            <w:vAlign w:val="bottom"/>
          </w:tcPr>
          <w:p w14:paraId="68D241ED" w14:textId="77777777" w:rsidR="009F0E43" w:rsidRPr="00413D96" w:rsidRDefault="009F0E43" w:rsidP="009F0E43">
            <w:pPr>
              <w:ind w:right="-72"/>
              <w:jc w:val="right"/>
              <w:rPr>
                <w:rFonts w:ascii="Arial" w:eastAsia="Arial Unicode MS" w:hAnsi="Arial" w:cs="Arial"/>
                <w:color w:val="000000"/>
                <w:sz w:val="18"/>
                <w:szCs w:val="18"/>
                <w:lang w:val="en-US"/>
              </w:rPr>
            </w:pPr>
          </w:p>
        </w:tc>
        <w:tc>
          <w:tcPr>
            <w:tcW w:w="506" w:type="pct"/>
            <w:tcBorders>
              <w:top w:val="single" w:sz="4" w:space="0" w:color="auto"/>
            </w:tcBorders>
            <w:shd w:val="clear" w:color="auto" w:fill="auto"/>
            <w:vAlign w:val="bottom"/>
          </w:tcPr>
          <w:p w14:paraId="653811B7"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330C738C"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7FB98212"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tcPr>
          <w:p w14:paraId="0ABFDFEF" w14:textId="77777777" w:rsidR="009F0E43" w:rsidRPr="00413D96" w:rsidRDefault="009F0E43" w:rsidP="009F0E43">
            <w:pPr>
              <w:ind w:right="-72"/>
              <w:jc w:val="right"/>
              <w:rPr>
                <w:rFonts w:ascii="Arial" w:eastAsia="Arial Unicode MS" w:hAnsi="Arial" w:cs="Arial"/>
                <w:color w:val="000000"/>
                <w:sz w:val="18"/>
                <w:szCs w:val="18"/>
              </w:rPr>
            </w:pPr>
          </w:p>
        </w:tc>
        <w:tc>
          <w:tcPr>
            <w:tcW w:w="505" w:type="pct"/>
            <w:tcBorders>
              <w:top w:val="single" w:sz="4" w:space="0" w:color="auto"/>
            </w:tcBorders>
            <w:shd w:val="clear" w:color="auto" w:fill="auto"/>
            <w:vAlign w:val="bottom"/>
          </w:tcPr>
          <w:p w14:paraId="7DFE7CCE" w14:textId="77777777" w:rsidR="009F0E43" w:rsidRPr="00413D96" w:rsidRDefault="009F0E43" w:rsidP="009F0E43">
            <w:pPr>
              <w:ind w:right="-72"/>
              <w:jc w:val="right"/>
              <w:rPr>
                <w:rFonts w:ascii="Arial" w:eastAsia="Arial Unicode MS" w:hAnsi="Arial" w:cs="Arial"/>
                <w:color w:val="000000"/>
                <w:sz w:val="18"/>
                <w:szCs w:val="18"/>
              </w:rPr>
            </w:pPr>
          </w:p>
        </w:tc>
        <w:tc>
          <w:tcPr>
            <w:tcW w:w="498" w:type="pct"/>
            <w:tcBorders>
              <w:top w:val="single" w:sz="4" w:space="0" w:color="auto"/>
            </w:tcBorders>
            <w:shd w:val="clear" w:color="auto" w:fill="auto"/>
            <w:vAlign w:val="bottom"/>
          </w:tcPr>
          <w:p w14:paraId="2706F8C1" w14:textId="77777777" w:rsidR="009F0E43" w:rsidRPr="00413D96" w:rsidRDefault="009F0E43" w:rsidP="009F0E43">
            <w:pPr>
              <w:ind w:right="-72"/>
              <w:jc w:val="right"/>
              <w:rPr>
                <w:rFonts w:ascii="Arial" w:eastAsia="Arial Unicode MS" w:hAnsi="Arial" w:cs="Arial"/>
                <w:color w:val="000000"/>
                <w:sz w:val="18"/>
                <w:szCs w:val="18"/>
              </w:rPr>
            </w:pPr>
          </w:p>
        </w:tc>
      </w:tr>
      <w:tr w:rsidR="009F0E43" w:rsidRPr="00413D96" w14:paraId="6C080909" w14:textId="77777777" w:rsidTr="00B8319A">
        <w:tc>
          <w:tcPr>
            <w:tcW w:w="1470" w:type="pct"/>
            <w:shd w:val="clear" w:color="auto" w:fill="auto"/>
            <w:vAlign w:val="bottom"/>
          </w:tcPr>
          <w:p w14:paraId="789AEB74" w14:textId="0C6D0851" w:rsidR="009F0E43" w:rsidRPr="00413D96" w:rsidRDefault="009F0E43" w:rsidP="009F0E43">
            <w:pPr>
              <w:ind w:left="-101"/>
              <w:rPr>
                <w:rFonts w:ascii="Arial" w:hAnsi="Arial" w:cs="Arial"/>
                <w:color w:val="000000"/>
                <w:sz w:val="18"/>
                <w:szCs w:val="18"/>
              </w:rPr>
            </w:pPr>
            <w:r w:rsidRPr="00413D96">
              <w:rPr>
                <w:rFonts w:ascii="Arial" w:hAnsi="Arial" w:cs="Arial"/>
                <w:color w:val="000000"/>
                <w:sz w:val="18"/>
                <w:szCs w:val="18"/>
              </w:rPr>
              <w:t>Net book value</w:t>
            </w:r>
          </w:p>
        </w:tc>
        <w:tc>
          <w:tcPr>
            <w:tcW w:w="506" w:type="pct"/>
            <w:tcBorders>
              <w:bottom w:val="single" w:sz="4" w:space="0" w:color="auto"/>
            </w:tcBorders>
            <w:shd w:val="clear" w:color="auto" w:fill="auto"/>
            <w:vAlign w:val="bottom"/>
          </w:tcPr>
          <w:p w14:paraId="6A47CBAE" w14:textId="26F3159C"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581</w:t>
            </w:r>
          </w:p>
        </w:tc>
        <w:tc>
          <w:tcPr>
            <w:tcW w:w="506" w:type="pct"/>
            <w:tcBorders>
              <w:bottom w:val="single" w:sz="4" w:space="0" w:color="auto"/>
            </w:tcBorders>
            <w:shd w:val="clear" w:color="auto" w:fill="auto"/>
            <w:vAlign w:val="bottom"/>
          </w:tcPr>
          <w:p w14:paraId="5F5DCCDE" w14:textId="0A84CD55"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748</w:t>
            </w:r>
          </w:p>
        </w:tc>
        <w:tc>
          <w:tcPr>
            <w:tcW w:w="505" w:type="pct"/>
            <w:tcBorders>
              <w:bottom w:val="single" w:sz="4" w:space="0" w:color="auto"/>
            </w:tcBorders>
            <w:shd w:val="clear" w:color="auto" w:fill="auto"/>
            <w:vAlign w:val="bottom"/>
          </w:tcPr>
          <w:p w14:paraId="2C8947C0" w14:textId="0A61F362"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774</w:t>
            </w:r>
          </w:p>
        </w:tc>
        <w:tc>
          <w:tcPr>
            <w:tcW w:w="505" w:type="pct"/>
            <w:tcBorders>
              <w:bottom w:val="single" w:sz="4" w:space="0" w:color="auto"/>
            </w:tcBorders>
            <w:shd w:val="clear" w:color="auto" w:fill="auto"/>
            <w:vAlign w:val="bottom"/>
          </w:tcPr>
          <w:p w14:paraId="29926831" w14:textId="793489A2"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80</w:t>
            </w:r>
          </w:p>
        </w:tc>
        <w:tc>
          <w:tcPr>
            <w:tcW w:w="505" w:type="pct"/>
            <w:tcBorders>
              <w:bottom w:val="single" w:sz="4" w:space="0" w:color="auto"/>
            </w:tcBorders>
            <w:shd w:val="clear" w:color="auto" w:fill="auto"/>
            <w:vAlign w:val="bottom"/>
          </w:tcPr>
          <w:p w14:paraId="70B3F8AA" w14:textId="6708A934"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12</w:t>
            </w:r>
          </w:p>
        </w:tc>
        <w:tc>
          <w:tcPr>
            <w:tcW w:w="505" w:type="pct"/>
            <w:tcBorders>
              <w:bottom w:val="single" w:sz="4" w:space="0" w:color="auto"/>
            </w:tcBorders>
            <w:shd w:val="clear" w:color="auto" w:fill="auto"/>
            <w:vAlign w:val="bottom"/>
          </w:tcPr>
          <w:p w14:paraId="43577BEE" w14:textId="568A75B4"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236</w:t>
            </w:r>
          </w:p>
        </w:tc>
        <w:tc>
          <w:tcPr>
            <w:tcW w:w="498" w:type="pct"/>
            <w:tcBorders>
              <w:bottom w:val="single" w:sz="4" w:space="0" w:color="auto"/>
            </w:tcBorders>
            <w:shd w:val="clear" w:color="auto" w:fill="auto"/>
            <w:vAlign w:val="bottom"/>
          </w:tcPr>
          <w:p w14:paraId="0E3A4224" w14:textId="72BA00B2" w:rsidR="009F0E43" w:rsidRPr="00413D96" w:rsidRDefault="00A1321E" w:rsidP="009F0E43">
            <w:pPr>
              <w:ind w:right="-72"/>
              <w:jc w:val="right"/>
              <w:rPr>
                <w:rFonts w:ascii="Arial" w:eastAsia="Arial Unicode MS" w:hAnsi="Arial" w:cs="Arial"/>
                <w:color w:val="000000"/>
                <w:sz w:val="18"/>
                <w:szCs w:val="18"/>
              </w:rPr>
            </w:pPr>
            <w:r w:rsidRPr="00A1321E">
              <w:rPr>
                <w:rFonts w:ascii="Arial" w:eastAsia="Arial Unicode MS" w:hAnsi="Arial" w:cs="Arial"/>
                <w:noProof/>
                <w:color w:val="000000"/>
                <w:sz w:val="18"/>
                <w:szCs w:val="18"/>
              </w:rPr>
              <w:t>14</w:t>
            </w:r>
            <w:r w:rsidR="009F0E43"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431</w:t>
            </w:r>
          </w:p>
        </w:tc>
      </w:tr>
    </w:tbl>
    <w:p w14:paraId="0B4F93B0" w14:textId="77777777" w:rsidR="006E0B33" w:rsidRPr="00413D96" w:rsidRDefault="006E0B33" w:rsidP="00BD647D">
      <w:pPr>
        <w:tabs>
          <w:tab w:val="left" w:pos="540"/>
        </w:tabs>
        <w:jc w:val="both"/>
        <w:rPr>
          <w:rFonts w:ascii="Arial" w:hAnsi="Arial" w:cs="Arial"/>
          <w:color w:val="000000"/>
          <w:sz w:val="18"/>
          <w:szCs w:val="18"/>
        </w:rPr>
      </w:pPr>
    </w:p>
    <w:p w14:paraId="75B67DF9" w14:textId="623A4F95" w:rsidR="00971F7A" w:rsidRPr="00413D96" w:rsidRDefault="00971F7A" w:rsidP="00971F7A">
      <w:pPr>
        <w:tabs>
          <w:tab w:val="left" w:pos="720"/>
        </w:tabs>
        <w:jc w:val="both"/>
        <w:rPr>
          <w:rFonts w:ascii="Arial" w:hAnsi="Arial" w:cs="Arial"/>
          <w:color w:val="000000"/>
          <w:sz w:val="18"/>
          <w:szCs w:val="18"/>
        </w:rPr>
      </w:pPr>
      <w:r w:rsidRPr="00413D96">
        <w:rPr>
          <w:rFonts w:ascii="Arial" w:hAnsi="Arial" w:cs="Arial"/>
          <w:color w:val="000000"/>
          <w:sz w:val="18"/>
          <w:szCs w:val="18"/>
          <w:vertAlign w:val="superscript"/>
        </w:rPr>
        <w:t>(*)</w:t>
      </w:r>
      <w:r w:rsidRPr="00413D96">
        <w:rPr>
          <w:rFonts w:ascii="Arial" w:hAnsi="Arial" w:cs="Arial"/>
          <w:color w:val="000000"/>
          <w:sz w:val="18"/>
          <w:szCs w:val="18"/>
        </w:rPr>
        <w:t xml:space="preserve"> Amount less than Baht </w:t>
      </w:r>
      <w:r w:rsidR="00A1321E" w:rsidRPr="00A1321E">
        <w:rPr>
          <w:rFonts w:ascii="Arial" w:hAnsi="Arial" w:cs="Arial"/>
          <w:color w:val="000000"/>
          <w:sz w:val="18"/>
          <w:szCs w:val="18"/>
        </w:rPr>
        <w:t>1</w:t>
      </w:r>
      <w:r w:rsidRPr="00413D96">
        <w:rPr>
          <w:rFonts w:ascii="Arial" w:hAnsi="Arial" w:cs="Arial"/>
          <w:color w:val="000000"/>
          <w:sz w:val="18"/>
          <w:szCs w:val="18"/>
        </w:rPr>
        <w:t xml:space="preserve"> million</w:t>
      </w:r>
    </w:p>
    <w:p w14:paraId="06E16C55" w14:textId="77777777" w:rsidR="006E0B33" w:rsidRPr="00413D96" w:rsidRDefault="006E0B33" w:rsidP="00BD647D">
      <w:pPr>
        <w:rPr>
          <w:rFonts w:ascii="Arial" w:hAnsi="Arial" w:cs="Arial"/>
          <w:color w:val="000000"/>
          <w:sz w:val="18"/>
          <w:szCs w:val="18"/>
        </w:rPr>
      </w:pPr>
      <w:r w:rsidRPr="00413D96">
        <w:rPr>
          <w:rFonts w:ascii="Arial" w:hAnsi="Arial" w:cs="Arial"/>
          <w:color w:val="000000"/>
          <w:sz w:val="18"/>
          <w:szCs w:val="18"/>
        </w:rPr>
        <w:br w:type="page"/>
      </w:r>
    </w:p>
    <w:p w14:paraId="74FE794B" w14:textId="77777777" w:rsidR="00DD491B" w:rsidRPr="00413D96" w:rsidRDefault="00DD491B">
      <w:pPr>
        <w:rPr>
          <w:rFonts w:ascii="Arial" w:hAnsi="Arial" w:cs="Arial"/>
          <w:color w:val="000000"/>
          <w:sz w:val="18"/>
          <w:szCs w:val="18"/>
        </w:rPr>
      </w:pPr>
    </w:p>
    <w:tbl>
      <w:tblPr>
        <w:tblW w:w="5002" w:type="pct"/>
        <w:tblInd w:w="9" w:type="dxa"/>
        <w:tblLook w:val="0000" w:firstRow="0" w:lastRow="0" w:firstColumn="0" w:lastColumn="0" w:noHBand="0" w:noVBand="0"/>
      </w:tblPr>
      <w:tblGrid>
        <w:gridCol w:w="4315"/>
        <w:gridCol w:w="1574"/>
        <w:gridCol w:w="1577"/>
        <w:gridCol w:w="1587"/>
        <w:gridCol w:w="1587"/>
        <w:gridCol w:w="1587"/>
        <w:gridCol w:w="1587"/>
        <w:gridCol w:w="1590"/>
      </w:tblGrid>
      <w:tr w:rsidR="009F0E43" w:rsidRPr="00413D96" w14:paraId="118A898E" w14:textId="77777777" w:rsidTr="00CE7631">
        <w:tc>
          <w:tcPr>
            <w:tcW w:w="1401" w:type="pct"/>
            <w:shd w:val="clear" w:color="auto" w:fill="auto"/>
          </w:tcPr>
          <w:p w14:paraId="11059E7F" w14:textId="77777777" w:rsidR="006E0B33" w:rsidRPr="00413D96" w:rsidRDefault="006E0B33" w:rsidP="000A5E4A">
            <w:pPr>
              <w:ind w:left="-100"/>
              <w:rPr>
                <w:rFonts w:ascii="Arial" w:hAnsi="Arial" w:cs="Arial"/>
                <w:b/>
                <w:bCs/>
                <w:color w:val="000000"/>
                <w:sz w:val="18"/>
                <w:szCs w:val="18"/>
              </w:rPr>
            </w:pPr>
          </w:p>
        </w:tc>
        <w:tc>
          <w:tcPr>
            <w:tcW w:w="3599" w:type="pct"/>
            <w:gridSpan w:val="7"/>
            <w:tcBorders>
              <w:bottom w:val="single" w:sz="4" w:space="0" w:color="auto"/>
            </w:tcBorders>
            <w:shd w:val="clear" w:color="auto" w:fill="auto"/>
          </w:tcPr>
          <w:p w14:paraId="1F9E28A8"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Separate financial statements</w:t>
            </w:r>
          </w:p>
        </w:tc>
      </w:tr>
      <w:tr w:rsidR="00CE7631" w:rsidRPr="00413D96" w14:paraId="606DC04A" w14:textId="77777777" w:rsidTr="00CE7631">
        <w:tc>
          <w:tcPr>
            <w:tcW w:w="1401" w:type="pct"/>
            <w:shd w:val="clear" w:color="auto" w:fill="auto"/>
          </w:tcPr>
          <w:p w14:paraId="0ACBBBDF" w14:textId="77777777" w:rsidR="006E0B33" w:rsidRPr="00413D96" w:rsidRDefault="006E0B33" w:rsidP="000A5E4A">
            <w:pPr>
              <w:ind w:left="-100"/>
              <w:rPr>
                <w:rFonts w:ascii="Arial" w:hAnsi="Arial" w:cs="Arial"/>
                <w:b/>
                <w:bCs/>
                <w:color w:val="000000"/>
                <w:sz w:val="18"/>
                <w:szCs w:val="18"/>
              </w:rPr>
            </w:pPr>
          </w:p>
        </w:tc>
        <w:tc>
          <w:tcPr>
            <w:tcW w:w="511" w:type="pct"/>
            <w:shd w:val="clear" w:color="auto" w:fill="auto"/>
          </w:tcPr>
          <w:p w14:paraId="44F2FEBA" w14:textId="77777777" w:rsidR="006E0B33" w:rsidRPr="00413D96" w:rsidRDefault="006E0B33" w:rsidP="000A5E4A">
            <w:pPr>
              <w:ind w:right="-72"/>
              <w:jc w:val="right"/>
              <w:rPr>
                <w:rFonts w:ascii="Arial" w:hAnsi="Arial" w:cs="Arial"/>
                <w:b/>
                <w:bCs/>
                <w:color w:val="000000"/>
                <w:sz w:val="18"/>
                <w:szCs w:val="18"/>
              </w:rPr>
            </w:pPr>
          </w:p>
          <w:p w14:paraId="3922FF8F" w14:textId="77777777" w:rsidR="006E0B33" w:rsidRPr="00413D96" w:rsidRDefault="006E0B33" w:rsidP="000A5E4A">
            <w:pPr>
              <w:ind w:left="-38" w:right="-72" w:firstLine="38"/>
              <w:jc w:val="right"/>
              <w:rPr>
                <w:rFonts w:ascii="Arial" w:hAnsi="Arial" w:cs="Arial"/>
                <w:b/>
                <w:bCs/>
                <w:color w:val="000000"/>
                <w:sz w:val="18"/>
                <w:szCs w:val="18"/>
              </w:rPr>
            </w:pPr>
          </w:p>
          <w:p w14:paraId="3F8ADCD0" w14:textId="77777777" w:rsidR="000C171F" w:rsidRPr="00413D96" w:rsidRDefault="000C171F" w:rsidP="000A5E4A">
            <w:pPr>
              <w:ind w:left="-38" w:right="-72" w:firstLine="38"/>
              <w:jc w:val="right"/>
              <w:rPr>
                <w:rFonts w:ascii="Arial" w:hAnsi="Arial" w:cs="Arial"/>
                <w:b/>
                <w:bCs/>
                <w:color w:val="000000"/>
                <w:sz w:val="18"/>
                <w:szCs w:val="18"/>
              </w:rPr>
            </w:pPr>
          </w:p>
          <w:p w14:paraId="0EB2F090" w14:textId="77777777" w:rsidR="006E0B33" w:rsidRPr="00413D96" w:rsidRDefault="006E0B33" w:rsidP="000A5E4A">
            <w:pPr>
              <w:ind w:right="-72"/>
              <w:jc w:val="right"/>
              <w:rPr>
                <w:rFonts w:ascii="Arial" w:hAnsi="Arial" w:cs="Arial"/>
                <w:b/>
                <w:bCs/>
                <w:color w:val="000000"/>
                <w:sz w:val="18"/>
                <w:szCs w:val="18"/>
              </w:rPr>
            </w:pPr>
          </w:p>
          <w:p w14:paraId="01C36F1A"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512" w:type="pct"/>
            <w:shd w:val="clear" w:color="auto" w:fill="auto"/>
            <w:vAlign w:val="bottom"/>
          </w:tcPr>
          <w:p w14:paraId="4189E10F"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Buildings</w:t>
            </w:r>
          </w:p>
          <w:p w14:paraId="618BC129"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and building</w:t>
            </w:r>
          </w:p>
          <w:p w14:paraId="497E2207"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improvements</w:t>
            </w:r>
          </w:p>
        </w:tc>
        <w:tc>
          <w:tcPr>
            <w:tcW w:w="515" w:type="pct"/>
            <w:shd w:val="clear" w:color="auto" w:fill="auto"/>
            <w:vAlign w:val="bottom"/>
          </w:tcPr>
          <w:p w14:paraId="06EC421C"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Power plant,</w:t>
            </w:r>
          </w:p>
          <w:p w14:paraId="30B0DE4D"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machinery</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 xml:space="preserve">and </w:t>
            </w:r>
          </w:p>
          <w:p w14:paraId="0C4CF74F" w14:textId="77777777" w:rsidR="006E0B33" w:rsidRPr="00413D96" w:rsidRDefault="006E0B33" w:rsidP="000A5E4A">
            <w:pPr>
              <w:ind w:left="-108" w:right="-72"/>
              <w:jc w:val="right"/>
              <w:rPr>
                <w:rFonts w:ascii="Arial" w:hAnsi="Arial" w:cs="Arial"/>
                <w:b/>
                <w:bCs/>
                <w:color w:val="000000"/>
                <w:sz w:val="18"/>
                <w:szCs w:val="18"/>
              </w:rPr>
            </w:pPr>
            <w:r w:rsidRPr="00413D96">
              <w:rPr>
                <w:rFonts w:ascii="Arial" w:hAnsi="Arial" w:cs="Arial"/>
                <w:b/>
                <w:bCs/>
                <w:color w:val="000000"/>
                <w:sz w:val="18"/>
                <w:szCs w:val="18"/>
              </w:rPr>
              <w:t>equipment</w:t>
            </w:r>
          </w:p>
        </w:tc>
        <w:tc>
          <w:tcPr>
            <w:tcW w:w="515" w:type="pct"/>
            <w:shd w:val="clear" w:color="auto" w:fill="auto"/>
            <w:vAlign w:val="bottom"/>
          </w:tcPr>
          <w:p w14:paraId="7FB8422D"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Furniture, </w:t>
            </w:r>
          </w:p>
          <w:p w14:paraId="5ACFA631" w14:textId="0E62261A"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fixtures </w:t>
            </w:r>
            <w:r w:rsidR="006425A1" w:rsidRPr="00413D96">
              <w:rPr>
                <w:rFonts w:ascii="Arial" w:hAnsi="Arial" w:cs="Arial"/>
                <w:b/>
                <w:bCs/>
                <w:color w:val="000000"/>
                <w:sz w:val="18"/>
                <w:szCs w:val="18"/>
              </w:rPr>
              <w:br/>
            </w:r>
            <w:r w:rsidRPr="00413D96">
              <w:rPr>
                <w:rFonts w:ascii="Arial" w:hAnsi="Arial" w:cs="Arial"/>
                <w:b/>
                <w:bCs/>
                <w:color w:val="000000"/>
                <w:sz w:val="18"/>
                <w:szCs w:val="18"/>
              </w:rPr>
              <w:t>and</w:t>
            </w:r>
            <w:r w:rsidRPr="00413D96">
              <w:rPr>
                <w:rFonts w:ascii="Arial" w:hAnsi="Arial" w:cs="Arial"/>
                <w:b/>
                <w:bCs/>
                <w:color w:val="000000"/>
                <w:sz w:val="18"/>
                <w:szCs w:val="18"/>
                <w:cs/>
              </w:rPr>
              <w:t xml:space="preserve"> </w:t>
            </w:r>
            <w:r w:rsidRPr="00413D96">
              <w:rPr>
                <w:rFonts w:ascii="Arial" w:hAnsi="Arial" w:cs="Arial"/>
                <w:b/>
                <w:bCs/>
                <w:color w:val="000000"/>
                <w:sz w:val="18"/>
                <w:szCs w:val="18"/>
              </w:rPr>
              <w:t>office equipment</w:t>
            </w:r>
          </w:p>
        </w:tc>
        <w:tc>
          <w:tcPr>
            <w:tcW w:w="515" w:type="pct"/>
            <w:shd w:val="clear" w:color="auto" w:fill="auto"/>
            <w:vAlign w:val="bottom"/>
          </w:tcPr>
          <w:p w14:paraId="6B278ABA"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515" w:type="pct"/>
            <w:shd w:val="clear" w:color="auto" w:fill="auto"/>
            <w:vAlign w:val="bottom"/>
          </w:tcPr>
          <w:p w14:paraId="6701F51C" w14:textId="77777777" w:rsidR="006E0B33" w:rsidRPr="00413D96" w:rsidRDefault="006E0B33" w:rsidP="000A5E4A">
            <w:pPr>
              <w:ind w:right="-72"/>
              <w:jc w:val="right"/>
              <w:rPr>
                <w:rFonts w:ascii="Arial" w:hAnsi="Arial" w:cs="Arial"/>
                <w:b/>
                <w:bCs/>
                <w:color w:val="000000"/>
                <w:sz w:val="18"/>
                <w:szCs w:val="18"/>
              </w:rPr>
            </w:pPr>
          </w:p>
          <w:p w14:paraId="5125109B" w14:textId="6C9D71D5" w:rsidR="006E0B33" w:rsidRPr="00413D96" w:rsidRDefault="00BE7238" w:rsidP="000A5E4A">
            <w:pPr>
              <w:ind w:right="-72"/>
              <w:jc w:val="right"/>
              <w:rPr>
                <w:rFonts w:ascii="Arial" w:hAnsi="Arial" w:cs="Arial"/>
                <w:b/>
                <w:bCs/>
                <w:color w:val="000000"/>
                <w:sz w:val="18"/>
                <w:szCs w:val="18"/>
              </w:rPr>
            </w:pPr>
            <w:r w:rsidRPr="00413D96">
              <w:rPr>
                <w:rFonts w:ascii="Arial" w:hAnsi="Arial" w:cs="Arial"/>
                <w:b/>
                <w:bCs/>
                <w:color w:val="000000"/>
                <w:sz w:val="18"/>
                <w:szCs w:val="18"/>
              </w:rPr>
              <w:t>Construction in progress and major sparepart</w:t>
            </w:r>
          </w:p>
        </w:tc>
        <w:tc>
          <w:tcPr>
            <w:tcW w:w="515" w:type="pct"/>
            <w:shd w:val="clear" w:color="auto" w:fill="auto"/>
            <w:vAlign w:val="bottom"/>
          </w:tcPr>
          <w:p w14:paraId="15FAF78F" w14:textId="77777777" w:rsidR="006E0B33" w:rsidRPr="00413D96" w:rsidRDefault="006E0B33" w:rsidP="000A5E4A">
            <w:pPr>
              <w:ind w:right="-72"/>
              <w:jc w:val="right"/>
              <w:rPr>
                <w:rFonts w:ascii="Arial" w:hAnsi="Arial" w:cs="Arial"/>
                <w:b/>
                <w:bCs/>
                <w:color w:val="000000"/>
                <w:sz w:val="18"/>
                <w:szCs w:val="18"/>
              </w:rPr>
            </w:pPr>
          </w:p>
          <w:p w14:paraId="57F7D5FB" w14:textId="77777777" w:rsidR="006E0B33" w:rsidRPr="00413D96" w:rsidRDefault="006E0B33" w:rsidP="000A5E4A">
            <w:pPr>
              <w:ind w:right="-72"/>
              <w:jc w:val="right"/>
              <w:rPr>
                <w:rFonts w:ascii="Arial" w:hAnsi="Arial" w:cs="Arial"/>
                <w:b/>
                <w:bCs/>
                <w:color w:val="000000"/>
                <w:sz w:val="18"/>
                <w:szCs w:val="18"/>
              </w:rPr>
            </w:pPr>
          </w:p>
          <w:p w14:paraId="59D8DE64" w14:textId="77777777" w:rsidR="006E0B33" w:rsidRPr="00413D96" w:rsidRDefault="006E0B33" w:rsidP="000A5E4A">
            <w:pPr>
              <w:ind w:right="-72"/>
              <w:jc w:val="right"/>
              <w:rPr>
                <w:rFonts w:ascii="Arial" w:hAnsi="Arial" w:cs="Arial"/>
                <w:b/>
                <w:bCs/>
                <w:color w:val="000000"/>
                <w:sz w:val="18"/>
                <w:szCs w:val="18"/>
              </w:rPr>
            </w:pPr>
          </w:p>
          <w:p w14:paraId="6FD884DB"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CE7631" w:rsidRPr="00413D96" w14:paraId="4B8F022D" w14:textId="77777777" w:rsidTr="00CE7631">
        <w:tc>
          <w:tcPr>
            <w:tcW w:w="1401" w:type="pct"/>
            <w:shd w:val="clear" w:color="auto" w:fill="auto"/>
          </w:tcPr>
          <w:p w14:paraId="6D76C51A" w14:textId="77777777" w:rsidR="006E0B33" w:rsidRPr="00413D96" w:rsidRDefault="006E0B33" w:rsidP="000A5E4A">
            <w:pPr>
              <w:ind w:left="-100"/>
              <w:rPr>
                <w:rFonts w:ascii="Arial" w:hAnsi="Arial" w:cs="Arial"/>
                <w:color w:val="000000"/>
                <w:sz w:val="18"/>
                <w:szCs w:val="18"/>
              </w:rPr>
            </w:pPr>
          </w:p>
        </w:tc>
        <w:tc>
          <w:tcPr>
            <w:tcW w:w="511" w:type="pct"/>
            <w:tcBorders>
              <w:bottom w:val="single" w:sz="4" w:space="0" w:color="auto"/>
            </w:tcBorders>
            <w:shd w:val="clear" w:color="auto" w:fill="auto"/>
          </w:tcPr>
          <w:p w14:paraId="007457B5"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2" w:type="pct"/>
            <w:tcBorders>
              <w:bottom w:val="single" w:sz="4" w:space="0" w:color="auto"/>
            </w:tcBorders>
            <w:shd w:val="clear" w:color="auto" w:fill="auto"/>
          </w:tcPr>
          <w:p w14:paraId="0A55658B"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5" w:type="pct"/>
            <w:tcBorders>
              <w:bottom w:val="single" w:sz="4" w:space="0" w:color="auto"/>
            </w:tcBorders>
            <w:shd w:val="clear" w:color="auto" w:fill="auto"/>
          </w:tcPr>
          <w:p w14:paraId="09252E1D"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5" w:type="pct"/>
            <w:tcBorders>
              <w:bottom w:val="single" w:sz="4" w:space="0" w:color="auto"/>
            </w:tcBorders>
            <w:shd w:val="clear" w:color="auto" w:fill="auto"/>
          </w:tcPr>
          <w:p w14:paraId="7266B861"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5" w:type="pct"/>
            <w:tcBorders>
              <w:bottom w:val="single" w:sz="4" w:space="0" w:color="auto"/>
            </w:tcBorders>
            <w:shd w:val="clear" w:color="auto" w:fill="auto"/>
          </w:tcPr>
          <w:p w14:paraId="69BC5F61"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5" w:type="pct"/>
            <w:tcBorders>
              <w:bottom w:val="single" w:sz="4" w:space="0" w:color="auto"/>
            </w:tcBorders>
            <w:shd w:val="clear" w:color="auto" w:fill="auto"/>
          </w:tcPr>
          <w:p w14:paraId="7AA3F150"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515" w:type="pct"/>
            <w:tcBorders>
              <w:bottom w:val="single" w:sz="4" w:space="0" w:color="auto"/>
            </w:tcBorders>
            <w:shd w:val="clear" w:color="auto" w:fill="auto"/>
          </w:tcPr>
          <w:p w14:paraId="7E6D8B89" w14:textId="77777777" w:rsidR="006E0B33" w:rsidRPr="00413D96" w:rsidRDefault="006E0B33" w:rsidP="000A5E4A">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CE7631" w:rsidRPr="00413D96" w14:paraId="18F55BA2" w14:textId="77777777" w:rsidTr="00CE7631">
        <w:tc>
          <w:tcPr>
            <w:tcW w:w="1401" w:type="pct"/>
            <w:shd w:val="clear" w:color="auto" w:fill="auto"/>
          </w:tcPr>
          <w:p w14:paraId="4853587B" w14:textId="77777777" w:rsidR="006E0B33" w:rsidRPr="00413D96" w:rsidRDefault="006E0B33" w:rsidP="000A5E4A">
            <w:pPr>
              <w:ind w:left="-100"/>
              <w:rPr>
                <w:rFonts w:ascii="Arial" w:hAnsi="Arial" w:cs="Arial"/>
                <w:color w:val="000000"/>
                <w:sz w:val="18"/>
                <w:szCs w:val="18"/>
              </w:rPr>
            </w:pPr>
          </w:p>
        </w:tc>
        <w:tc>
          <w:tcPr>
            <w:tcW w:w="511" w:type="pct"/>
            <w:tcBorders>
              <w:top w:val="single" w:sz="4" w:space="0" w:color="auto"/>
            </w:tcBorders>
            <w:shd w:val="clear" w:color="auto" w:fill="auto"/>
          </w:tcPr>
          <w:p w14:paraId="4076423F"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2" w:type="pct"/>
            <w:tcBorders>
              <w:top w:val="single" w:sz="4" w:space="0" w:color="auto"/>
            </w:tcBorders>
            <w:shd w:val="clear" w:color="auto" w:fill="auto"/>
          </w:tcPr>
          <w:p w14:paraId="13D84361"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5" w:type="pct"/>
            <w:tcBorders>
              <w:top w:val="single" w:sz="4" w:space="0" w:color="auto"/>
            </w:tcBorders>
            <w:shd w:val="clear" w:color="auto" w:fill="auto"/>
          </w:tcPr>
          <w:p w14:paraId="6A9DA791" w14:textId="77777777" w:rsidR="006E0B33" w:rsidRPr="00413D96" w:rsidRDefault="006E0B33" w:rsidP="000A5E4A">
            <w:pPr>
              <w:ind w:left="-18"/>
              <w:rPr>
                <w:rFonts w:ascii="Arial" w:hAnsi="Arial" w:cs="Arial"/>
                <w:color w:val="000000"/>
                <w:sz w:val="18"/>
                <w:szCs w:val="18"/>
              </w:rPr>
            </w:pPr>
          </w:p>
        </w:tc>
        <w:tc>
          <w:tcPr>
            <w:tcW w:w="515" w:type="pct"/>
            <w:tcBorders>
              <w:top w:val="single" w:sz="4" w:space="0" w:color="auto"/>
            </w:tcBorders>
            <w:shd w:val="clear" w:color="auto" w:fill="auto"/>
          </w:tcPr>
          <w:p w14:paraId="3D3262E2"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5" w:type="pct"/>
            <w:tcBorders>
              <w:top w:val="single" w:sz="4" w:space="0" w:color="auto"/>
            </w:tcBorders>
            <w:shd w:val="clear" w:color="auto" w:fill="auto"/>
          </w:tcPr>
          <w:p w14:paraId="51083F95" w14:textId="77777777" w:rsidR="006E0B33" w:rsidRPr="00413D96" w:rsidRDefault="006E0B33" w:rsidP="000A5E4A">
            <w:pPr>
              <w:ind w:left="-18"/>
              <w:rPr>
                <w:rFonts w:ascii="Arial" w:hAnsi="Arial" w:cs="Arial"/>
                <w:color w:val="000000"/>
                <w:sz w:val="18"/>
                <w:szCs w:val="18"/>
              </w:rPr>
            </w:pPr>
          </w:p>
        </w:tc>
        <w:tc>
          <w:tcPr>
            <w:tcW w:w="515" w:type="pct"/>
            <w:tcBorders>
              <w:top w:val="single" w:sz="4" w:space="0" w:color="auto"/>
            </w:tcBorders>
            <w:shd w:val="clear" w:color="auto" w:fill="auto"/>
          </w:tcPr>
          <w:p w14:paraId="447C1BE8" w14:textId="77777777" w:rsidR="006E0B33" w:rsidRPr="00413D96" w:rsidRDefault="006E0B33" w:rsidP="000A5E4A">
            <w:pPr>
              <w:ind w:left="-18"/>
              <w:rPr>
                <w:rFonts w:ascii="Arial" w:hAnsi="Arial" w:cs="Arial"/>
                <w:color w:val="000000"/>
                <w:sz w:val="18"/>
                <w:szCs w:val="18"/>
              </w:rPr>
            </w:pPr>
          </w:p>
        </w:tc>
        <w:tc>
          <w:tcPr>
            <w:tcW w:w="515" w:type="pct"/>
            <w:tcBorders>
              <w:top w:val="single" w:sz="4" w:space="0" w:color="auto"/>
            </w:tcBorders>
            <w:shd w:val="clear" w:color="auto" w:fill="auto"/>
          </w:tcPr>
          <w:p w14:paraId="684778E2" w14:textId="77777777" w:rsidR="006E0B33" w:rsidRPr="00413D96"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E7631" w:rsidRPr="00413D96" w14:paraId="6C691AFA" w14:textId="77777777" w:rsidTr="00CE7631">
        <w:tc>
          <w:tcPr>
            <w:tcW w:w="1401" w:type="pct"/>
            <w:shd w:val="clear" w:color="auto" w:fill="auto"/>
            <w:vAlign w:val="bottom"/>
          </w:tcPr>
          <w:p w14:paraId="17C90E0D" w14:textId="4018AA31" w:rsidR="006E0B33" w:rsidRPr="00413D96" w:rsidRDefault="006E0B33" w:rsidP="000A5E4A">
            <w:pPr>
              <w:ind w:left="-100"/>
              <w:rPr>
                <w:rFonts w:ascii="Arial" w:hAnsi="Arial" w:cs="Arial"/>
                <w:color w:val="000000"/>
                <w:sz w:val="18"/>
                <w:szCs w:val="18"/>
              </w:rPr>
            </w:pPr>
            <w:r w:rsidRPr="00413D96">
              <w:rPr>
                <w:rFonts w:ascii="Arial" w:hAnsi="Arial" w:cs="Arial"/>
                <w:b/>
                <w:bCs/>
                <w:color w:val="000000"/>
                <w:sz w:val="18"/>
                <w:szCs w:val="18"/>
              </w:rPr>
              <w:t xml:space="preserve">For the year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511" w:type="pct"/>
            <w:shd w:val="clear" w:color="auto" w:fill="auto"/>
            <w:vAlign w:val="bottom"/>
          </w:tcPr>
          <w:p w14:paraId="172CC50B" w14:textId="77777777" w:rsidR="006E0B33" w:rsidRPr="00413D96" w:rsidRDefault="006E0B33" w:rsidP="000A5E4A">
            <w:pPr>
              <w:ind w:right="-72"/>
              <w:jc w:val="right"/>
              <w:rPr>
                <w:rFonts w:ascii="Arial" w:eastAsia="Arial Unicode MS" w:hAnsi="Arial" w:cs="Arial"/>
                <w:color w:val="000000"/>
                <w:sz w:val="18"/>
                <w:szCs w:val="18"/>
              </w:rPr>
            </w:pPr>
          </w:p>
        </w:tc>
        <w:tc>
          <w:tcPr>
            <w:tcW w:w="512" w:type="pct"/>
            <w:shd w:val="clear" w:color="auto" w:fill="auto"/>
            <w:vAlign w:val="bottom"/>
          </w:tcPr>
          <w:p w14:paraId="2B8FF2F1" w14:textId="77777777" w:rsidR="006E0B33" w:rsidRPr="00413D96" w:rsidRDefault="006E0B33" w:rsidP="000A5E4A">
            <w:pPr>
              <w:ind w:right="-72"/>
              <w:jc w:val="right"/>
              <w:rPr>
                <w:rFonts w:ascii="Arial" w:eastAsia="Arial Unicode MS" w:hAnsi="Arial" w:cs="Arial"/>
                <w:color w:val="000000"/>
                <w:sz w:val="18"/>
                <w:szCs w:val="18"/>
              </w:rPr>
            </w:pPr>
          </w:p>
        </w:tc>
        <w:tc>
          <w:tcPr>
            <w:tcW w:w="515" w:type="pct"/>
            <w:shd w:val="clear" w:color="auto" w:fill="auto"/>
            <w:vAlign w:val="bottom"/>
          </w:tcPr>
          <w:p w14:paraId="4C67C704" w14:textId="77777777" w:rsidR="006E0B33" w:rsidRPr="00413D96" w:rsidRDefault="006E0B33" w:rsidP="000A5E4A">
            <w:pPr>
              <w:ind w:right="-72"/>
              <w:jc w:val="right"/>
              <w:rPr>
                <w:rFonts w:ascii="Arial" w:eastAsia="Arial Unicode MS" w:hAnsi="Arial" w:cs="Arial"/>
                <w:color w:val="000000"/>
                <w:sz w:val="18"/>
                <w:szCs w:val="18"/>
              </w:rPr>
            </w:pPr>
          </w:p>
        </w:tc>
        <w:tc>
          <w:tcPr>
            <w:tcW w:w="515" w:type="pct"/>
            <w:shd w:val="clear" w:color="auto" w:fill="auto"/>
            <w:vAlign w:val="bottom"/>
          </w:tcPr>
          <w:p w14:paraId="444AB886" w14:textId="77777777" w:rsidR="006E0B33" w:rsidRPr="00413D96" w:rsidRDefault="006E0B33" w:rsidP="000A5E4A">
            <w:pPr>
              <w:ind w:right="-72"/>
              <w:jc w:val="right"/>
              <w:rPr>
                <w:rFonts w:ascii="Arial" w:eastAsia="Arial Unicode MS" w:hAnsi="Arial" w:cs="Arial"/>
                <w:color w:val="000000"/>
                <w:sz w:val="18"/>
                <w:szCs w:val="18"/>
              </w:rPr>
            </w:pPr>
          </w:p>
        </w:tc>
        <w:tc>
          <w:tcPr>
            <w:tcW w:w="515" w:type="pct"/>
            <w:shd w:val="clear" w:color="auto" w:fill="auto"/>
            <w:vAlign w:val="bottom"/>
          </w:tcPr>
          <w:p w14:paraId="0195BEE1" w14:textId="77777777" w:rsidR="006E0B33" w:rsidRPr="00413D96" w:rsidRDefault="006E0B33" w:rsidP="000A5E4A">
            <w:pPr>
              <w:ind w:right="-72"/>
              <w:jc w:val="right"/>
              <w:rPr>
                <w:rFonts w:ascii="Arial" w:eastAsia="Arial Unicode MS" w:hAnsi="Arial" w:cs="Arial"/>
                <w:color w:val="000000"/>
                <w:sz w:val="18"/>
                <w:szCs w:val="18"/>
              </w:rPr>
            </w:pPr>
          </w:p>
        </w:tc>
        <w:tc>
          <w:tcPr>
            <w:tcW w:w="515" w:type="pct"/>
            <w:shd w:val="clear" w:color="auto" w:fill="auto"/>
            <w:vAlign w:val="bottom"/>
          </w:tcPr>
          <w:p w14:paraId="68C87B2D" w14:textId="77777777" w:rsidR="006E0B33" w:rsidRPr="00413D96" w:rsidRDefault="006E0B33" w:rsidP="000A5E4A">
            <w:pPr>
              <w:ind w:right="-72"/>
              <w:jc w:val="right"/>
              <w:rPr>
                <w:rFonts w:ascii="Arial" w:eastAsia="Arial Unicode MS" w:hAnsi="Arial" w:cs="Arial"/>
                <w:color w:val="000000"/>
                <w:sz w:val="18"/>
                <w:szCs w:val="18"/>
              </w:rPr>
            </w:pPr>
          </w:p>
        </w:tc>
        <w:tc>
          <w:tcPr>
            <w:tcW w:w="515" w:type="pct"/>
            <w:shd w:val="clear" w:color="auto" w:fill="auto"/>
            <w:vAlign w:val="bottom"/>
          </w:tcPr>
          <w:p w14:paraId="6E2A6B73" w14:textId="77777777" w:rsidR="006E0B33" w:rsidRPr="00413D96" w:rsidRDefault="006E0B33" w:rsidP="000A5E4A">
            <w:pPr>
              <w:ind w:right="-72"/>
              <w:jc w:val="right"/>
              <w:rPr>
                <w:rFonts w:ascii="Arial" w:eastAsia="Arial Unicode MS" w:hAnsi="Arial" w:cs="Arial"/>
                <w:color w:val="000000"/>
                <w:sz w:val="18"/>
                <w:szCs w:val="18"/>
              </w:rPr>
            </w:pPr>
          </w:p>
        </w:tc>
      </w:tr>
      <w:tr w:rsidR="00CE7631" w:rsidRPr="00413D96" w14:paraId="2989EADA" w14:textId="77777777" w:rsidTr="00CE7631">
        <w:tc>
          <w:tcPr>
            <w:tcW w:w="1401" w:type="pct"/>
            <w:shd w:val="clear" w:color="auto" w:fill="auto"/>
            <w:vAlign w:val="bottom"/>
          </w:tcPr>
          <w:p w14:paraId="173CE0EF" w14:textId="77777777"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 xml:space="preserve">Opening net book value </w:t>
            </w:r>
          </w:p>
        </w:tc>
        <w:tc>
          <w:tcPr>
            <w:tcW w:w="511" w:type="pct"/>
            <w:shd w:val="clear" w:color="auto" w:fill="auto"/>
            <w:vAlign w:val="bottom"/>
          </w:tcPr>
          <w:p w14:paraId="158DEAE6" w14:textId="2BB05997"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581</w:t>
            </w:r>
          </w:p>
        </w:tc>
        <w:tc>
          <w:tcPr>
            <w:tcW w:w="512" w:type="pct"/>
            <w:shd w:val="clear" w:color="auto" w:fill="auto"/>
            <w:vAlign w:val="bottom"/>
          </w:tcPr>
          <w:p w14:paraId="00792445" w14:textId="1D3B606A"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748</w:t>
            </w:r>
          </w:p>
        </w:tc>
        <w:tc>
          <w:tcPr>
            <w:tcW w:w="515" w:type="pct"/>
            <w:shd w:val="clear" w:color="auto" w:fill="auto"/>
            <w:vAlign w:val="bottom"/>
          </w:tcPr>
          <w:p w14:paraId="42710CB6" w14:textId="2680AE0B"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12</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774</w:t>
            </w:r>
          </w:p>
        </w:tc>
        <w:tc>
          <w:tcPr>
            <w:tcW w:w="515" w:type="pct"/>
            <w:shd w:val="clear" w:color="auto" w:fill="auto"/>
            <w:vAlign w:val="bottom"/>
          </w:tcPr>
          <w:p w14:paraId="06016AF4" w14:textId="1CB55046"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80</w:t>
            </w:r>
          </w:p>
        </w:tc>
        <w:tc>
          <w:tcPr>
            <w:tcW w:w="515" w:type="pct"/>
            <w:shd w:val="clear" w:color="auto" w:fill="auto"/>
          </w:tcPr>
          <w:p w14:paraId="7F70C07E" w14:textId="488E7AB0"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12</w:t>
            </w:r>
          </w:p>
        </w:tc>
        <w:tc>
          <w:tcPr>
            <w:tcW w:w="515" w:type="pct"/>
            <w:shd w:val="clear" w:color="auto" w:fill="auto"/>
            <w:vAlign w:val="bottom"/>
          </w:tcPr>
          <w:p w14:paraId="2395A846" w14:textId="57CDEEEA"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236</w:t>
            </w:r>
          </w:p>
        </w:tc>
        <w:tc>
          <w:tcPr>
            <w:tcW w:w="515" w:type="pct"/>
            <w:shd w:val="clear" w:color="auto" w:fill="auto"/>
            <w:vAlign w:val="bottom"/>
          </w:tcPr>
          <w:p w14:paraId="3F653AB4" w14:textId="6FD77B65"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14</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431</w:t>
            </w:r>
          </w:p>
        </w:tc>
      </w:tr>
      <w:tr w:rsidR="00CE7631" w:rsidRPr="00413D96" w14:paraId="40BF1203" w14:textId="77777777" w:rsidTr="00CE7631">
        <w:tc>
          <w:tcPr>
            <w:tcW w:w="1401" w:type="pct"/>
            <w:shd w:val="clear" w:color="auto" w:fill="auto"/>
            <w:vAlign w:val="bottom"/>
          </w:tcPr>
          <w:p w14:paraId="2B037068" w14:textId="7777777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Additions</w:t>
            </w:r>
          </w:p>
        </w:tc>
        <w:tc>
          <w:tcPr>
            <w:tcW w:w="511" w:type="pct"/>
            <w:shd w:val="clear" w:color="auto" w:fill="auto"/>
            <w:vAlign w:val="center"/>
          </w:tcPr>
          <w:p w14:paraId="3DFC1D00" w14:textId="020BD217"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2" w:type="pct"/>
            <w:shd w:val="clear" w:color="auto" w:fill="auto"/>
            <w:vAlign w:val="center"/>
          </w:tcPr>
          <w:p w14:paraId="0BF14CF7" w14:textId="3DA4678D"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10</w:t>
            </w:r>
          </w:p>
        </w:tc>
        <w:tc>
          <w:tcPr>
            <w:tcW w:w="515" w:type="pct"/>
            <w:shd w:val="clear" w:color="auto" w:fill="auto"/>
            <w:vAlign w:val="center"/>
          </w:tcPr>
          <w:p w14:paraId="4322498A" w14:textId="49A65037"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114</w:t>
            </w:r>
          </w:p>
        </w:tc>
        <w:tc>
          <w:tcPr>
            <w:tcW w:w="515" w:type="pct"/>
            <w:shd w:val="clear" w:color="auto" w:fill="auto"/>
            <w:vAlign w:val="center"/>
          </w:tcPr>
          <w:p w14:paraId="156C1A9D" w14:textId="4B326F1B"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w:t>
            </w:r>
          </w:p>
        </w:tc>
        <w:tc>
          <w:tcPr>
            <w:tcW w:w="515" w:type="pct"/>
            <w:shd w:val="clear" w:color="auto" w:fill="auto"/>
            <w:vAlign w:val="center"/>
          </w:tcPr>
          <w:p w14:paraId="6F45A697" w14:textId="0FAF46FD"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5" w:type="pct"/>
            <w:shd w:val="clear" w:color="auto" w:fill="auto"/>
            <w:vAlign w:val="center"/>
          </w:tcPr>
          <w:p w14:paraId="5E14D97A" w14:textId="7A6CD2D9"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338</w:t>
            </w:r>
          </w:p>
        </w:tc>
        <w:tc>
          <w:tcPr>
            <w:tcW w:w="515" w:type="pct"/>
            <w:shd w:val="clear" w:color="auto" w:fill="auto"/>
            <w:vAlign w:val="center"/>
          </w:tcPr>
          <w:p w14:paraId="60E80971" w14:textId="268B95EA"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465</w:t>
            </w:r>
          </w:p>
        </w:tc>
      </w:tr>
      <w:tr w:rsidR="00CE7631" w:rsidRPr="00413D96" w14:paraId="2FA09FA2" w14:textId="77777777" w:rsidTr="00CE7631">
        <w:tc>
          <w:tcPr>
            <w:tcW w:w="1401" w:type="pct"/>
            <w:shd w:val="clear" w:color="auto" w:fill="auto"/>
            <w:vAlign w:val="bottom"/>
          </w:tcPr>
          <w:p w14:paraId="6D439303" w14:textId="6B00D209"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Disposal and write-off, net</w:t>
            </w:r>
          </w:p>
        </w:tc>
        <w:tc>
          <w:tcPr>
            <w:tcW w:w="511" w:type="pct"/>
            <w:shd w:val="clear" w:color="auto" w:fill="auto"/>
            <w:vAlign w:val="center"/>
          </w:tcPr>
          <w:p w14:paraId="546BD199" w14:textId="7D6EFB09"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2" w:type="pct"/>
            <w:shd w:val="clear" w:color="auto" w:fill="auto"/>
            <w:vAlign w:val="center"/>
          </w:tcPr>
          <w:p w14:paraId="4754CFFF" w14:textId="5A6086EE"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2</w:t>
            </w:r>
            <w:r w:rsidRPr="00413D96">
              <w:rPr>
                <w:rFonts w:ascii="Arial" w:eastAsia="Arial Unicode MS" w:hAnsi="Arial" w:cs="Arial"/>
                <w:noProof/>
                <w:color w:val="000000"/>
                <w:sz w:val="18"/>
                <w:szCs w:val="18"/>
              </w:rPr>
              <w:t>)</w:t>
            </w:r>
          </w:p>
        </w:tc>
        <w:tc>
          <w:tcPr>
            <w:tcW w:w="515" w:type="pct"/>
            <w:shd w:val="clear" w:color="auto" w:fill="auto"/>
            <w:vAlign w:val="center"/>
          </w:tcPr>
          <w:p w14:paraId="1BBC3551" w14:textId="694937E1"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2E454A" w:rsidRPr="00413D96">
              <w:rPr>
                <w:rFonts w:ascii="Arial" w:eastAsia="Arial Unicode MS" w:hAnsi="Arial" w:cs="Arial"/>
                <w:noProof/>
                <w:color w:val="000000"/>
                <w:sz w:val="18"/>
                <w:szCs w:val="18"/>
                <w:vertAlign w:val="superscript"/>
              </w:rPr>
              <w:t>(*)</w:t>
            </w:r>
          </w:p>
        </w:tc>
        <w:tc>
          <w:tcPr>
            <w:tcW w:w="515" w:type="pct"/>
            <w:shd w:val="clear" w:color="auto" w:fill="auto"/>
            <w:vAlign w:val="center"/>
          </w:tcPr>
          <w:p w14:paraId="1E562970" w14:textId="1BEDDFF9"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rPr>
              <w:t>)</w:t>
            </w:r>
          </w:p>
        </w:tc>
        <w:tc>
          <w:tcPr>
            <w:tcW w:w="515" w:type="pct"/>
            <w:shd w:val="clear" w:color="auto" w:fill="auto"/>
            <w:vAlign w:val="center"/>
          </w:tcPr>
          <w:p w14:paraId="6A806C53" w14:textId="76EE3A9E"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5" w:type="pct"/>
            <w:shd w:val="clear" w:color="auto" w:fill="auto"/>
            <w:vAlign w:val="center"/>
          </w:tcPr>
          <w:p w14:paraId="5BC8A6A9" w14:textId="2C4BA740"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5" w:type="pct"/>
            <w:shd w:val="clear" w:color="auto" w:fill="auto"/>
            <w:vAlign w:val="center"/>
          </w:tcPr>
          <w:p w14:paraId="3BAE7A8F" w14:textId="2AB46C69"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3</w:t>
            </w:r>
            <w:r w:rsidRPr="00413D96">
              <w:rPr>
                <w:rFonts w:ascii="Arial" w:eastAsia="Arial Unicode MS" w:hAnsi="Arial" w:cs="Arial"/>
                <w:noProof/>
                <w:color w:val="000000"/>
                <w:sz w:val="18"/>
                <w:szCs w:val="18"/>
              </w:rPr>
              <w:t>)</w:t>
            </w:r>
          </w:p>
        </w:tc>
      </w:tr>
      <w:tr w:rsidR="00CE7631" w:rsidRPr="00413D96" w14:paraId="37AC6B27" w14:textId="77777777" w:rsidTr="00CE7631">
        <w:tc>
          <w:tcPr>
            <w:tcW w:w="1401" w:type="pct"/>
            <w:shd w:val="clear" w:color="auto" w:fill="auto"/>
            <w:vAlign w:val="bottom"/>
          </w:tcPr>
          <w:p w14:paraId="7D22CE62" w14:textId="083EA3F7" w:rsidR="00AB5C4D" w:rsidRPr="00413D96" w:rsidRDefault="00AB5C4D" w:rsidP="00AB5C4D">
            <w:pPr>
              <w:ind w:left="-100"/>
              <w:rPr>
                <w:rFonts w:ascii="Arial" w:hAnsi="Arial" w:cs="Arial"/>
                <w:color w:val="000000"/>
                <w:sz w:val="18"/>
                <w:szCs w:val="18"/>
                <w:cs/>
              </w:rPr>
            </w:pPr>
            <w:r w:rsidRPr="00413D96">
              <w:rPr>
                <w:rFonts w:ascii="Arial" w:hAnsi="Arial" w:cs="Arial"/>
                <w:color w:val="000000"/>
                <w:sz w:val="18"/>
                <w:szCs w:val="18"/>
              </w:rPr>
              <w:t>Transfer in (out)</w:t>
            </w:r>
          </w:p>
        </w:tc>
        <w:tc>
          <w:tcPr>
            <w:tcW w:w="511" w:type="pct"/>
            <w:shd w:val="clear" w:color="auto" w:fill="auto"/>
            <w:vAlign w:val="center"/>
          </w:tcPr>
          <w:p w14:paraId="3B5488E0" w14:textId="004A0011"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2" w:type="pct"/>
            <w:shd w:val="clear" w:color="auto" w:fill="auto"/>
            <w:vAlign w:val="center"/>
          </w:tcPr>
          <w:p w14:paraId="3513DC35" w14:textId="1FC77296"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47</w:t>
            </w:r>
          </w:p>
        </w:tc>
        <w:tc>
          <w:tcPr>
            <w:tcW w:w="515" w:type="pct"/>
            <w:shd w:val="clear" w:color="auto" w:fill="auto"/>
            <w:vAlign w:val="center"/>
          </w:tcPr>
          <w:p w14:paraId="55F3A722" w14:textId="7CFB9D0F"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131</w:t>
            </w:r>
          </w:p>
        </w:tc>
        <w:tc>
          <w:tcPr>
            <w:tcW w:w="515" w:type="pct"/>
            <w:shd w:val="clear" w:color="auto" w:fill="auto"/>
            <w:vAlign w:val="center"/>
          </w:tcPr>
          <w:p w14:paraId="7F5FA0EF" w14:textId="13719AF0"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6</w:t>
            </w:r>
          </w:p>
        </w:tc>
        <w:tc>
          <w:tcPr>
            <w:tcW w:w="515" w:type="pct"/>
            <w:shd w:val="clear" w:color="auto" w:fill="auto"/>
            <w:vAlign w:val="center"/>
          </w:tcPr>
          <w:p w14:paraId="12ADEC02" w14:textId="261CF97A"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5" w:type="pct"/>
            <w:shd w:val="clear" w:color="auto" w:fill="auto"/>
            <w:vAlign w:val="center"/>
          </w:tcPr>
          <w:p w14:paraId="3543D3E1" w14:textId="4F9F8154"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191</w:t>
            </w:r>
            <w:r w:rsidRPr="00413D96">
              <w:rPr>
                <w:rFonts w:ascii="Arial" w:eastAsia="Arial Unicode MS" w:hAnsi="Arial" w:cs="Arial"/>
                <w:noProof/>
                <w:color w:val="000000"/>
                <w:sz w:val="18"/>
                <w:szCs w:val="18"/>
              </w:rPr>
              <w:t>)</w:t>
            </w:r>
          </w:p>
        </w:tc>
        <w:tc>
          <w:tcPr>
            <w:tcW w:w="515" w:type="pct"/>
            <w:shd w:val="clear" w:color="auto" w:fill="auto"/>
            <w:vAlign w:val="center"/>
          </w:tcPr>
          <w:p w14:paraId="06243FB3" w14:textId="725B2064"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7</w:t>
            </w:r>
            <w:r w:rsidRPr="00413D96">
              <w:rPr>
                <w:rFonts w:ascii="Arial" w:eastAsia="Arial Unicode MS" w:hAnsi="Arial" w:cs="Arial"/>
                <w:noProof/>
                <w:color w:val="000000"/>
                <w:sz w:val="18"/>
                <w:szCs w:val="18"/>
              </w:rPr>
              <w:t>)</w:t>
            </w:r>
          </w:p>
        </w:tc>
      </w:tr>
      <w:tr w:rsidR="00CE7631" w:rsidRPr="00413D96" w14:paraId="6DDC3D95" w14:textId="77777777" w:rsidTr="00CE7631">
        <w:tc>
          <w:tcPr>
            <w:tcW w:w="1401" w:type="pct"/>
            <w:shd w:val="clear" w:color="auto" w:fill="auto"/>
            <w:vAlign w:val="bottom"/>
          </w:tcPr>
          <w:p w14:paraId="75D10656" w14:textId="00B874F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Depreciation</w:t>
            </w:r>
          </w:p>
        </w:tc>
        <w:tc>
          <w:tcPr>
            <w:tcW w:w="511" w:type="pct"/>
            <w:tcBorders>
              <w:bottom w:val="single" w:sz="4" w:space="0" w:color="auto"/>
            </w:tcBorders>
            <w:shd w:val="clear" w:color="auto" w:fill="auto"/>
            <w:vAlign w:val="center"/>
          </w:tcPr>
          <w:p w14:paraId="6EED0BF9" w14:textId="1B768F1E"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2" w:type="pct"/>
            <w:tcBorders>
              <w:bottom w:val="single" w:sz="4" w:space="0" w:color="auto"/>
            </w:tcBorders>
            <w:shd w:val="clear" w:color="auto" w:fill="auto"/>
            <w:vAlign w:val="center"/>
          </w:tcPr>
          <w:p w14:paraId="16F13DAE" w14:textId="04AFE345"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53</w:t>
            </w:r>
            <w:r w:rsidRPr="00413D96">
              <w:rPr>
                <w:rFonts w:ascii="Arial" w:eastAsia="Arial Unicode MS" w:hAnsi="Arial" w:cs="Arial"/>
                <w:noProof/>
                <w:color w:val="000000"/>
                <w:sz w:val="18"/>
                <w:szCs w:val="18"/>
              </w:rPr>
              <w:t>)</w:t>
            </w:r>
          </w:p>
        </w:tc>
        <w:tc>
          <w:tcPr>
            <w:tcW w:w="515" w:type="pct"/>
            <w:tcBorders>
              <w:bottom w:val="single" w:sz="4" w:space="0" w:color="auto"/>
            </w:tcBorders>
            <w:shd w:val="clear" w:color="auto" w:fill="auto"/>
            <w:vAlign w:val="center"/>
          </w:tcPr>
          <w:p w14:paraId="3FD7F72E" w14:textId="3EBA5EA6"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410</w:t>
            </w:r>
            <w:r w:rsidRPr="00413D96">
              <w:rPr>
                <w:rFonts w:ascii="Arial" w:eastAsia="Arial Unicode MS" w:hAnsi="Arial" w:cs="Arial"/>
                <w:noProof/>
                <w:color w:val="000000"/>
                <w:sz w:val="18"/>
                <w:szCs w:val="18"/>
              </w:rPr>
              <w:t>)</w:t>
            </w:r>
          </w:p>
        </w:tc>
        <w:tc>
          <w:tcPr>
            <w:tcW w:w="515" w:type="pct"/>
            <w:tcBorders>
              <w:bottom w:val="single" w:sz="4" w:space="0" w:color="auto"/>
            </w:tcBorders>
            <w:shd w:val="clear" w:color="auto" w:fill="auto"/>
            <w:vAlign w:val="center"/>
          </w:tcPr>
          <w:p w14:paraId="5B3277AD" w14:textId="40D3D653"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26</w:t>
            </w:r>
            <w:r w:rsidRPr="00413D96">
              <w:rPr>
                <w:rFonts w:ascii="Arial" w:eastAsia="Arial Unicode MS" w:hAnsi="Arial" w:cs="Arial"/>
                <w:noProof/>
                <w:color w:val="000000"/>
                <w:sz w:val="18"/>
                <w:szCs w:val="18"/>
              </w:rPr>
              <w:t>)</w:t>
            </w:r>
          </w:p>
        </w:tc>
        <w:tc>
          <w:tcPr>
            <w:tcW w:w="515" w:type="pct"/>
            <w:tcBorders>
              <w:bottom w:val="single" w:sz="4" w:space="0" w:color="auto"/>
            </w:tcBorders>
            <w:shd w:val="clear" w:color="auto" w:fill="auto"/>
            <w:vAlign w:val="center"/>
          </w:tcPr>
          <w:p w14:paraId="3A260B21" w14:textId="706A54A6"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3</w:t>
            </w:r>
            <w:r w:rsidRPr="00413D96">
              <w:rPr>
                <w:rFonts w:ascii="Arial" w:eastAsia="Arial Unicode MS" w:hAnsi="Arial" w:cs="Arial"/>
                <w:noProof/>
                <w:color w:val="000000"/>
                <w:sz w:val="18"/>
                <w:szCs w:val="18"/>
              </w:rPr>
              <w:t>)</w:t>
            </w:r>
          </w:p>
        </w:tc>
        <w:tc>
          <w:tcPr>
            <w:tcW w:w="515" w:type="pct"/>
            <w:tcBorders>
              <w:bottom w:val="single" w:sz="4" w:space="0" w:color="auto"/>
            </w:tcBorders>
            <w:shd w:val="clear" w:color="auto" w:fill="auto"/>
            <w:vAlign w:val="center"/>
          </w:tcPr>
          <w:p w14:paraId="6085BE50" w14:textId="468A2987"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515" w:type="pct"/>
            <w:tcBorders>
              <w:bottom w:val="single" w:sz="4" w:space="0" w:color="auto"/>
            </w:tcBorders>
            <w:shd w:val="clear" w:color="auto" w:fill="auto"/>
            <w:vAlign w:val="center"/>
          </w:tcPr>
          <w:p w14:paraId="05E2EE4A" w14:textId="3E6619C2"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492</w:t>
            </w:r>
            <w:r w:rsidRPr="00413D96">
              <w:rPr>
                <w:rFonts w:ascii="Arial" w:eastAsia="Arial Unicode MS" w:hAnsi="Arial" w:cs="Arial"/>
                <w:noProof/>
                <w:color w:val="000000"/>
                <w:sz w:val="18"/>
                <w:szCs w:val="18"/>
              </w:rPr>
              <w:t>)</w:t>
            </w:r>
          </w:p>
        </w:tc>
      </w:tr>
      <w:tr w:rsidR="00CE7631" w:rsidRPr="00413D96" w14:paraId="147B757E" w14:textId="77777777" w:rsidTr="00CE7631">
        <w:tc>
          <w:tcPr>
            <w:tcW w:w="1401" w:type="pct"/>
            <w:shd w:val="clear" w:color="auto" w:fill="auto"/>
            <w:vAlign w:val="bottom"/>
          </w:tcPr>
          <w:p w14:paraId="67E80EE2" w14:textId="77777777" w:rsidR="00AB5C4D" w:rsidRPr="00413D96" w:rsidRDefault="00AB5C4D" w:rsidP="00AB5C4D">
            <w:pPr>
              <w:ind w:left="-100"/>
              <w:rPr>
                <w:rFonts w:ascii="Arial" w:hAnsi="Arial" w:cs="Arial"/>
                <w:color w:val="000000"/>
                <w:sz w:val="18"/>
                <w:szCs w:val="18"/>
              </w:rPr>
            </w:pPr>
          </w:p>
        </w:tc>
        <w:tc>
          <w:tcPr>
            <w:tcW w:w="511" w:type="pct"/>
            <w:tcBorders>
              <w:top w:val="single" w:sz="4" w:space="0" w:color="auto"/>
            </w:tcBorders>
            <w:shd w:val="clear" w:color="auto" w:fill="auto"/>
            <w:vAlign w:val="bottom"/>
          </w:tcPr>
          <w:p w14:paraId="4C8FDC40"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2" w:type="pct"/>
            <w:tcBorders>
              <w:top w:val="single" w:sz="4" w:space="0" w:color="auto"/>
            </w:tcBorders>
            <w:shd w:val="clear" w:color="auto" w:fill="auto"/>
            <w:vAlign w:val="bottom"/>
          </w:tcPr>
          <w:p w14:paraId="46016F85"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40202D37"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2D736009"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3E3816EE"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08D48440"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5BE25248" w14:textId="77777777" w:rsidR="00AB5C4D" w:rsidRPr="00413D96" w:rsidRDefault="00AB5C4D" w:rsidP="00AB5C4D">
            <w:pPr>
              <w:ind w:right="-72"/>
              <w:jc w:val="right"/>
              <w:rPr>
                <w:rFonts w:ascii="Arial" w:eastAsia="Arial Unicode MS" w:hAnsi="Arial" w:cs="Arial"/>
                <w:noProof/>
                <w:color w:val="000000"/>
                <w:sz w:val="18"/>
                <w:szCs w:val="18"/>
              </w:rPr>
            </w:pPr>
          </w:p>
        </w:tc>
      </w:tr>
      <w:tr w:rsidR="00CE7631" w:rsidRPr="00413D96" w14:paraId="79C351BA" w14:textId="77777777" w:rsidTr="00CE7631">
        <w:tc>
          <w:tcPr>
            <w:tcW w:w="1401" w:type="pct"/>
            <w:shd w:val="clear" w:color="auto" w:fill="auto"/>
            <w:vAlign w:val="bottom"/>
          </w:tcPr>
          <w:p w14:paraId="5F571460" w14:textId="77777777"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rPr>
              <w:t>Closing net book value</w:t>
            </w:r>
          </w:p>
        </w:tc>
        <w:tc>
          <w:tcPr>
            <w:tcW w:w="511" w:type="pct"/>
            <w:tcBorders>
              <w:bottom w:val="single" w:sz="4" w:space="0" w:color="auto"/>
            </w:tcBorders>
            <w:shd w:val="clear" w:color="auto" w:fill="auto"/>
            <w:vAlign w:val="bottom"/>
          </w:tcPr>
          <w:p w14:paraId="2AB58A28" w14:textId="5D7204D0"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581</w:t>
            </w:r>
          </w:p>
        </w:tc>
        <w:tc>
          <w:tcPr>
            <w:tcW w:w="512" w:type="pct"/>
            <w:tcBorders>
              <w:left w:val="nil"/>
              <w:bottom w:val="single" w:sz="4" w:space="0" w:color="auto"/>
              <w:right w:val="nil"/>
            </w:tcBorders>
            <w:shd w:val="clear" w:color="auto" w:fill="auto"/>
            <w:vAlign w:val="bottom"/>
          </w:tcPr>
          <w:p w14:paraId="1181EDDC" w14:textId="087326AD"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750</w:t>
            </w:r>
          </w:p>
        </w:tc>
        <w:tc>
          <w:tcPr>
            <w:tcW w:w="515" w:type="pct"/>
            <w:tcBorders>
              <w:left w:val="nil"/>
              <w:bottom w:val="single" w:sz="4" w:space="0" w:color="auto"/>
              <w:right w:val="nil"/>
            </w:tcBorders>
            <w:shd w:val="clear" w:color="auto" w:fill="auto"/>
            <w:vAlign w:val="bottom"/>
          </w:tcPr>
          <w:p w14:paraId="408ED5C8" w14:textId="37DAB385"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11</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609</w:t>
            </w:r>
          </w:p>
        </w:tc>
        <w:tc>
          <w:tcPr>
            <w:tcW w:w="515" w:type="pct"/>
            <w:tcBorders>
              <w:left w:val="nil"/>
              <w:bottom w:val="single" w:sz="4" w:space="0" w:color="auto"/>
              <w:right w:val="nil"/>
            </w:tcBorders>
            <w:shd w:val="clear" w:color="auto" w:fill="auto"/>
            <w:vAlign w:val="center"/>
          </w:tcPr>
          <w:p w14:paraId="42AC30B9" w14:textId="0BC5BE71"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62</w:t>
            </w:r>
          </w:p>
        </w:tc>
        <w:tc>
          <w:tcPr>
            <w:tcW w:w="515" w:type="pct"/>
            <w:tcBorders>
              <w:left w:val="nil"/>
              <w:bottom w:val="single" w:sz="4" w:space="0" w:color="auto"/>
              <w:right w:val="nil"/>
            </w:tcBorders>
            <w:shd w:val="clear" w:color="auto" w:fill="auto"/>
            <w:vAlign w:val="center"/>
          </w:tcPr>
          <w:p w14:paraId="62D60598" w14:textId="3285F7D3"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9</w:t>
            </w:r>
          </w:p>
        </w:tc>
        <w:tc>
          <w:tcPr>
            <w:tcW w:w="515" w:type="pct"/>
            <w:tcBorders>
              <w:left w:val="nil"/>
              <w:bottom w:val="single" w:sz="4" w:space="0" w:color="auto"/>
              <w:right w:val="nil"/>
            </w:tcBorders>
            <w:shd w:val="clear" w:color="auto" w:fill="auto"/>
            <w:vAlign w:val="center"/>
          </w:tcPr>
          <w:p w14:paraId="47A170A2" w14:textId="0C98BBD7"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383</w:t>
            </w:r>
          </w:p>
        </w:tc>
        <w:tc>
          <w:tcPr>
            <w:tcW w:w="515" w:type="pct"/>
            <w:tcBorders>
              <w:left w:val="nil"/>
              <w:bottom w:val="single" w:sz="4" w:space="0" w:color="auto"/>
              <w:right w:val="nil"/>
            </w:tcBorders>
            <w:shd w:val="clear" w:color="auto" w:fill="auto"/>
            <w:vAlign w:val="bottom"/>
          </w:tcPr>
          <w:p w14:paraId="176ADD95" w14:textId="6CF51939"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13</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394</w:t>
            </w:r>
          </w:p>
        </w:tc>
      </w:tr>
      <w:tr w:rsidR="00CE7631" w:rsidRPr="00413D96" w14:paraId="5B78CA4E" w14:textId="77777777" w:rsidTr="00CE7631">
        <w:tc>
          <w:tcPr>
            <w:tcW w:w="1401" w:type="pct"/>
            <w:shd w:val="clear" w:color="auto" w:fill="auto"/>
          </w:tcPr>
          <w:p w14:paraId="55233A0A" w14:textId="77777777" w:rsidR="00AB5C4D" w:rsidRPr="00413D96" w:rsidRDefault="00AB5C4D" w:rsidP="00AB5C4D">
            <w:pPr>
              <w:ind w:left="-100"/>
              <w:rPr>
                <w:rFonts w:ascii="Arial" w:hAnsi="Arial" w:cs="Arial"/>
                <w:color w:val="000000"/>
                <w:sz w:val="18"/>
                <w:szCs w:val="18"/>
              </w:rPr>
            </w:pPr>
          </w:p>
        </w:tc>
        <w:tc>
          <w:tcPr>
            <w:tcW w:w="511" w:type="pct"/>
            <w:tcBorders>
              <w:top w:val="single" w:sz="4" w:space="0" w:color="auto"/>
            </w:tcBorders>
            <w:shd w:val="clear" w:color="auto" w:fill="auto"/>
          </w:tcPr>
          <w:p w14:paraId="43767A02"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2" w:type="pct"/>
            <w:tcBorders>
              <w:top w:val="single" w:sz="4" w:space="0" w:color="auto"/>
            </w:tcBorders>
            <w:shd w:val="clear" w:color="auto" w:fill="auto"/>
          </w:tcPr>
          <w:p w14:paraId="3333798A"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tcPr>
          <w:p w14:paraId="58CA82AA"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tcPr>
          <w:p w14:paraId="6C03A44C"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tcPr>
          <w:p w14:paraId="62C2F111"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tcPr>
          <w:p w14:paraId="6BA703F2"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tcPr>
          <w:p w14:paraId="014F54E7" w14:textId="77777777" w:rsidR="00AB5C4D" w:rsidRPr="00413D96" w:rsidRDefault="00AB5C4D" w:rsidP="00AB5C4D">
            <w:pPr>
              <w:ind w:right="-72"/>
              <w:jc w:val="right"/>
              <w:rPr>
                <w:rFonts w:ascii="Arial" w:eastAsia="Arial Unicode MS" w:hAnsi="Arial" w:cs="Arial"/>
                <w:noProof/>
                <w:color w:val="000000"/>
                <w:sz w:val="18"/>
                <w:szCs w:val="18"/>
              </w:rPr>
            </w:pPr>
          </w:p>
        </w:tc>
      </w:tr>
      <w:tr w:rsidR="00CE7631" w:rsidRPr="00413D96" w14:paraId="6C3881BC" w14:textId="77777777" w:rsidTr="00CE7631">
        <w:tc>
          <w:tcPr>
            <w:tcW w:w="1401" w:type="pct"/>
            <w:shd w:val="clear" w:color="auto" w:fill="auto"/>
            <w:vAlign w:val="bottom"/>
          </w:tcPr>
          <w:p w14:paraId="43F5E881" w14:textId="4602DDC1" w:rsidR="00AB5C4D" w:rsidRPr="00413D96" w:rsidRDefault="00AB5C4D" w:rsidP="00AB5C4D">
            <w:pPr>
              <w:ind w:left="-100"/>
              <w:rPr>
                <w:rFonts w:ascii="Arial"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r w:rsidR="00A1321E" w:rsidRPr="00A1321E">
              <w:rPr>
                <w:rFonts w:ascii="Arial" w:hAnsi="Arial" w:cs="Arial"/>
                <w:b/>
                <w:bCs/>
                <w:color w:val="000000"/>
                <w:sz w:val="18"/>
                <w:szCs w:val="18"/>
              </w:rPr>
              <w:t>2024</w:t>
            </w:r>
          </w:p>
        </w:tc>
        <w:tc>
          <w:tcPr>
            <w:tcW w:w="511" w:type="pct"/>
            <w:shd w:val="clear" w:color="auto" w:fill="auto"/>
            <w:vAlign w:val="bottom"/>
          </w:tcPr>
          <w:p w14:paraId="4BE57DD2"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2" w:type="pct"/>
            <w:shd w:val="clear" w:color="auto" w:fill="auto"/>
            <w:vAlign w:val="bottom"/>
          </w:tcPr>
          <w:p w14:paraId="3E18BCC7"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shd w:val="clear" w:color="auto" w:fill="auto"/>
            <w:vAlign w:val="bottom"/>
          </w:tcPr>
          <w:p w14:paraId="560EEFD0"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shd w:val="clear" w:color="auto" w:fill="auto"/>
            <w:vAlign w:val="bottom"/>
          </w:tcPr>
          <w:p w14:paraId="1612F062"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shd w:val="clear" w:color="auto" w:fill="auto"/>
            <w:vAlign w:val="bottom"/>
          </w:tcPr>
          <w:p w14:paraId="6F9C8FB4" w14:textId="77777777" w:rsidR="00AB5C4D" w:rsidRPr="00413D96" w:rsidRDefault="00AB5C4D" w:rsidP="00AB5C4D">
            <w:pPr>
              <w:ind w:right="-72"/>
              <w:jc w:val="right"/>
              <w:rPr>
                <w:rFonts w:ascii="Arial" w:eastAsia="Arial Unicode MS" w:hAnsi="Arial" w:cs="Arial"/>
                <w:noProof/>
                <w:color w:val="000000"/>
                <w:sz w:val="18"/>
                <w:szCs w:val="18"/>
              </w:rPr>
            </w:pPr>
          </w:p>
        </w:tc>
        <w:tc>
          <w:tcPr>
            <w:tcW w:w="515" w:type="pct"/>
            <w:shd w:val="clear" w:color="auto" w:fill="auto"/>
            <w:vAlign w:val="bottom"/>
          </w:tcPr>
          <w:p w14:paraId="6441DDC1" w14:textId="4D6180DE" w:rsidR="00AB5C4D" w:rsidRPr="00413D96" w:rsidRDefault="00AB5C4D" w:rsidP="00AB5C4D">
            <w:pPr>
              <w:ind w:right="-72"/>
              <w:jc w:val="right"/>
              <w:rPr>
                <w:rFonts w:ascii="Arial" w:eastAsia="Arial Unicode MS" w:hAnsi="Arial" w:cs="Arial"/>
                <w:noProof/>
                <w:color w:val="000000"/>
                <w:sz w:val="18"/>
                <w:szCs w:val="18"/>
              </w:rPr>
            </w:pPr>
          </w:p>
        </w:tc>
        <w:tc>
          <w:tcPr>
            <w:tcW w:w="515" w:type="pct"/>
            <w:shd w:val="clear" w:color="auto" w:fill="auto"/>
            <w:vAlign w:val="bottom"/>
          </w:tcPr>
          <w:p w14:paraId="4DE52E92" w14:textId="77777777" w:rsidR="00AB5C4D" w:rsidRPr="00413D96" w:rsidRDefault="00AB5C4D" w:rsidP="00AB5C4D">
            <w:pPr>
              <w:ind w:right="-72"/>
              <w:jc w:val="right"/>
              <w:rPr>
                <w:rFonts w:ascii="Arial" w:eastAsia="Arial Unicode MS" w:hAnsi="Arial" w:cs="Arial"/>
                <w:noProof/>
                <w:color w:val="000000"/>
                <w:sz w:val="18"/>
                <w:szCs w:val="18"/>
              </w:rPr>
            </w:pPr>
          </w:p>
        </w:tc>
      </w:tr>
      <w:tr w:rsidR="00CE7631" w:rsidRPr="00413D96" w14:paraId="7B3DC2A6" w14:textId="77777777" w:rsidTr="00CE7631">
        <w:tc>
          <w:tcPr>
            <w:tcW w:w="1401" w:type="pct"/>
            <w:shd w:val="clear" w:color="auto" w:fill="auto"/>
            <w:vAlign w:val="bottom"/>
          </w:tcPr>
          <w:p w14:paraId="4ED5FC50" w14:textId="77777777" w:rsidR="00AB5C4D" w:rsidRPr="00413D96" w:rsidRDefault="00AB5C4D" w:rsidP="00AB5C4D">
            <w:pPr>
              <w:ind w:left="-100"/>
              <w:rPr>
                <w:rFonts w:ascii="Arial" w:hAnsi="Arial" w:cs="Arial"/>
                <w:b/>
                <w:bCs/>
                <w:color w:val="000000"/>
                <w:sz w:val="18"/>
                <w:szCs w:val="18"/>
              </w:rPr>
            </w:pPr>
            <w:r w:rsidRPr="00413D96">
              <w:rPr>
                <w:rFonts w:ascii="Arial" w:hAnsi="Arial" w:cs="Arial"/>
                <w:color w:val="000000"/>
                <w:sz w:val="18"/>
                <w:szCs w:val="18"/>
              </w:rPr>
              <w:t>Cost</w:t>
            </w:r>
          </w:p>
        </w:tc>
        <w:tc>
          <w:tcPr>
            <w:tcW w:w="511" w:type="pct"/>
            <w:shd w:val="clear" w:color="auto" w:fill="auto"/>
            <w:vAlign w:val="bottom"/>
          </w:tcPr>
          <w:p w14:paraId="023D5C03" w14:textId="515E8BA5"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581</w:t>
            </w:r>
          </w:p>
        </w:tc>
        <w:tc>
          <w:tcPr>
            <w:tcW w:w="512" w:type="pct"/>
            <w:shd w:val="clear" w:color="auto" w:fill="auto"/>
            <w:vAlign w:val="bottom"/>
          </w:tcPr>
          <w:p w14:paraId="06FF957E" w14:textId="6FDC5B91"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284</w:t>
            </w:r>
          </w:p>
        </w:tc>
        <w:tc>
          <w:tcPr>
            <w:tcW w:w="515" w:type="pct"/>
            <w:shd w:val="clear" w:color="auto" w:fill="auto"/>
            <w:vAlign w:val="bottom"/>
          </w:tcPr>
          <w:p w14:paraId="1616B14F" w14:textId="7BDCC3B0"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28</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848</w:t>
            </w:r>
          </w:p>
        </w:tc>
        <w:tc>
          <w:tcPr>
            <w:tcW w:w="515" w:type="pct"/>
            <w:shd w:val="clear" w:color="auto" w:fill="auto"/>
            <w:vAlign w:val="bottom"/>
          </w:tcPr>
          <w:p w14:paraId="7F9CE673" w14:textId="61BAE8C8"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240</w:t>
            </w:r>
          </w:p>
        </w:tc>
        <w:tc>
          <w:tcPr>
            <w:tcW w:w="515" w:type="pct"/>
            <w:shd w:val="clear" w:color="auto" w:fill="auto"/>
          </w:tcPr>
          <w:p w14:paraId="4141B4AA" w14:textId="3C3A18F2"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21</w:t>
            </w:r>
          </w:p>
        </w:tc>
        <w:tc>
          <w:tcPr>
            <w:tcW w:w="515" w:type="pct"/>
            <w:shd w:val="clear" w:color="auto" w:fill="auto"/>
            <w:vAlign w:val="bottom"/>
          </w:tcPr>
          <w:p w14:paraId="10BCA8C4" w14:textId="07EC88D9"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383</w:t>
            </w:r>
          </w:p>
        </w:tc>
        <w:tc>
          <w:tcPr>
            <w:tcW w:w="515" w:type="pct"/>
            <w:shd w:val="clear" w:color="auto" w:fill="auto"/>
            <w:vAlign w:val="bottom"/>
          </w:tcPr>
          <w:p w14:paraId="30A313DD" w14:textId="3401D032"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31</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357</w:t>
            </w:r>
          </w:p>
        </w:tc>
      </w:tr>
      <w:tr w:rsidR="00CE7631" w:rsidRPr="00413D96" w14:paraId="020B1C7F" w14:textId="77777777" w:rsidTr="00CE7631">
        <w:tc>
          <w:tcPr>
            <w:tcW w:w="1401" w:type="pct"/>
            <w:shd w:val="clear" w:color="auto" w:fill="auto"/>
            <w:vAlign w:val="bottom"/>
          </w:tcPr>
          <w:p w14:paraId="0B615172" w14:textId="39D7B95F" w:rsidR="00AB5C4D" w:rsidRPr="00413D96" w:rsidRDefault="00AB5C4D" w:rsidP="00AB5C4D">
            <w:pPr>
              <w:ind w:left="-100"/>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depreciation</w:t>
            </w:r>
          </w:p>
        </w:tc>
        <w:tc>
          <w:tcPr>
            <w:tcW w:w="511" w:type="pct"/>
            <w:tcBorders>
              <w:bottom w:val="single" w:sz="4" w:space="0" w:color="auto"/>
            </w:tcBorders>
            <w:shd w:val="clear" w:color="auto" w:fill="auto"/>
            <w:vAlign w:val="bottom"/>
          </w:tcPr>
          <w:p w14:paraId="2F7E2EB3" w14:textId="6054C9C7"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p>
        </w:tc>
        <w:tc>
          <w:tcPr>
            <w:tcW w:w="512" w:type="pct"/>
            <w:tcBorders>
              <w:top w:val="nil"/>
              <w:left w:val="nil"/>
              <w:bottom w:val="single" w:sz="4" w:space="0" w:color="auto"/>
              <w:right w:val="nil"/>
            </w:tcBorders>
            <w:shd w:val="clear" w:color="auto" w:fill="auto"/>
            <w:vAlign w:val="bottom"/>
          </w:tcPr>
          <w:p w14:paraId="16D249EB" w14:textId="02C5C0EE"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534</w:t>
            </w:r>
            <w:r w:rsidRPr="00413D96">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shd w:val="clear" w:color="auto" w:fill="auto"/>
            <w:vAlign w:val="bottom"/>
          </w:tcPr>
          <w:p w14:paraId="1C6A7B63" w14:textId="48D51CE1"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17</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239</w:t>
            </w:r>
            <w:r w:rsidRPr="00413D96">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shd w:val="clear" w:color="auto" w:fill="auto"/>
            <w:vAlign w:val="bottom"/>
          </w:tcPr>
          <w:p w14:paraId="3C0C5597" w14:textId="03A1151B"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178</w:t>
            </w:r>
            <w:r w:rsidRPr="00413D96">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shd w:val="clear" w:color="auto" w:fill="auto"/>
          </w:tcPr>
          <w:p w14:paraId="403C466A" w14:textId="33C1DE82"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12</w:t>
            </w:r>
            <w:r w:rsidRPr="00413D96">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shd w:val="clear" w:color="auto" w:fill="auto"/>
            <w:vAlign w:val="bottom"/>
          </w:tcPr>
          <w:p w14:paraId="63663210" w14:textId="6CD05225"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shd w:val="clear" w:color="auto" w:fill="auto"/>
            <w:vAlign w:val="bottom"/>
          </w:tcPr>
          <w:p w14:paraId="629B7CAE" w14:textId="4BA15ECF" w:rsidR="00AB5C4D" w:rsidRPr="00413D96" w:rsidRDefault="00AB5C4D" w:rsidP="00AB5C4D">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17</w:t>
            </w:r>
            <w:r w:rsidRPr="00413D96">
              <w:rPr>
                <w:rFonts w:ascii="Arial" w:eastAsia="Arial Unicode MS" w:hAnsi="Arial" w:cs="Arial"/>
                <w:noProof/>
                <w:color w:val="000000"/>
                <w:sz w:val="18"/>
                <w:szCs w:val="18"/>
              </w:rPr>
              <w:t>,</w:t>
            </w:r>
            <w:r w:rsidR="00A1321E" w:rsidRPr="00A1321E">
              <w:rPr>
                <w:rFonts w:ascii="Arial" w:eastAsia="Arial Unicode MS" w:hAnsi="Arial" w:cs="Arial"/>
                <w:noProof/>
                <w:color w:val="000000"/>
                <w:sz w:val="18"/>
                <w:szCs w:val="18"/>
              </w:rPr>
              <w:t>963</w:t>
            </w:r>
            <w:r w:rsidRPr="00413D96">
              <w:rPr>
                <w:rFonts w:ascii="Arial" w:eastAsia="Arial Unicode MS" w:hAnsi="Arial" w:cs="Arial"/>
                <w:noProof/>
                <w:color w:val="000000"/>
                <w:sz w:val="18"/>
                <w:szCs w:val="18"/>
              </w:rPr>
              <w:t>)</w:t>
            </w:r>
          </w:p>
        </w:tc>
      </w:tr>
      <w:tr w:rsidR="00CE7631" w:rsidRPr="00413D96" w14:paraId="69BCA477" w14:textId="77777777" w:rsidTr="00CE7631">
        <w:tc>
          <w:tcPr>
            <w:tcW w:w="1401" w:type="pct"/>
            <w:shd w:val="clear" w:color="auto" w:fill="auto"/>
            <w:vAlign w:val="bottom"/>
          </w:tcPr>
          <w:p w14:paraId="7F50DC38" w14:textId="77777777" w:rsidR="00AB5C4D" w:rsidRPr="00413D96" w:rsidRDefault="00AB5C4D" w:rsidP="00AB5C4D">
            <w:pPr>
              <w:ind w:left="-100"/>
              <w:rPr>
                <w:rFonts w:ascii="Arial" w:hAnsi="Arial" w:cs="Arial"/>
                <w:color w:val="000000"/>
                <w:sz w:val="18"/>
                <w:szCs w:val="18"/>
                <w:u w:val="single"/>
              </w:rPr>
            </w:pPr>
          </w:p>
        </w:tc>
        <w:tc>
          <w:tcPr>
            <w:tcW w:w="511" w:type="pct"/>
            <w:tcBorders>
              <w:top w:val="single" w:sz="4" w:space="0" w:color="auto"/>
            </w:tcBorders>
            <w:shd w:val="clear" w:color="auto" w:fill="auto"/>
            <w:vAlign w:val="bottom"/>
          </w:tcPr>
          <w:p w14:paraId="5C1D575E" w14:textId="60394F67" w:rsidR="00AB5C4D" w:rsidRPr="00413D96" w:rsidRDefault="00AB5C4D" w:rsidP="00AB5C4D">
            <w:pPr>
              <w:ind w:right="-72"/>
              <w:jc w:val="right"/>
              <w:rPr>
                <w:rFonts w:ascii="Arial" w:eastAsia="Arial Unicode MS" w:hAnsi="Arial" w:cs="Arial"/>
                <w:noProof/>
                <w:color w:val="000000"/>
                <w:sz w:val="18"/>
                <w:szCs w:val="18"/>
              </w:rPr>
            </w:pPr>
          </w:p>
        </w:tc>
        <w:tc>
          <w:tcPr>
            <w:tcW w:w="512" w:type="pct"/>
            <w:tcBorders>
              <w:top w:val="single" w:sz="4" w:space="0" w:color="auto"/>
            </w:tcBorders>
            <w:shd w:val="clear" w:color="auto" w:fill="auto"/>
            <w:vAlign w:val="bottom"/>
          </w:tcPr>
          <w:p w14:paraId="6CAD87D7" w14:textId="6031593C"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58412303" w14:textId="766372A0"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55E9171C" w14:textId="74C2F5FA"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6A287206" w14:textId="7CB2DC86"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2CAB3CC1" w14:textId="17C1B113" w:rsidR="00AB5C4D" w:rsidRPr="00413D96" w:rsidRDefault="00AB5C4D" w:rsidP="00AB5C4D">
            <w:pPr>
              <w:ind w:right="-72"/>
              <w:jc w:val="right"/>
              <w:rPr>
                <w:rFonts w:ascii="Arial" w:eastAsia="Arial Unicode MS" w:hAnsi="Arial" w:cs="Arial"/>
                <w:noProof/>
                <w:color w:val="000000"/>
                <w:sz w:val="18"/>
                <w:szCs w:val="18"/>
              </w:rPr>
            </w:pPr>
          </w:p>
        </w:tc>
        <w:tc>
          <w:tcPr>
            <w:tcW w:w="515" w:type="pct"/>
            <w:tcBorders>
              <w:top w:val="single" w:sz="4" w:space="0" w:color="auto"/>
            </w:tcBorders>
            <w:shd w:val="clear" w:color="auto" w:fill="auto"/>
            <w:vAlign w:val="bottom"/>
          </w:tcPr>
          <w:p w14:paraId="40467328" w14:textId="0078076E" w:rsidR="00AB5C4D" w:rsidRPr="00413D96" w:rsidRDefault="00AB5C4D" w:rsidP="00AB5C4D">
            <w:pPr>
              <w:ind w:right="-72"/>
              <w:jc w:val="right"/>
              <w:rPr>
                <w:rFonts w:ascii="Arial" w:eastAsia="Arial Unicode MS" w:hAnsi="Arial" w:cs="Arial"/>
                <w:noProof/>
                <w:color w:val="000000"/>
                <w:sz w:val="18"/>
                <w:szCs w:val="18"/>
              </w:rPr>
            </w:pPr>
          </w:p>
        </w:tc>
      </w:tr>
      <w:tr w:rsidR="00CE7631" w:rsidRPr="00413D96" w14:paraId="3EC0696A" w14:textId="77777777" w:rsidTr="00CE7631">
        <w:tc>
          <w:tcPr>
            <w:tcW w:w="1401" w:type="pct"/>
            <w:shd w:val="clear" w:color="auto" w:fill="auto"/>
            <w:vAlign w:val="bottom"/>
          </w:tcPr>
          <w:p w14:paraId="04FE4865" w14:textId="77777777" w:rsidR="00AB5C4D" w:rsidRPr="00413D96" w:rsidRDefault="00AB5C4D" w:rsidP="00AB5C4D">
            <w:pPr>
              <w:ind w:left="-100"/>
              <w:rPr>
                <w:rFonts w:ascii="Arial" w:hAnsi="Arial" w:cs="Arial"/>
                <w:color w:val="000000"/>
                <w:sz w:val="18"/>
                <w:szCs w:val="18"/>
                <w:u w:val="single"/>
              </w:rPr>
            </w:pPr>
            <w:r w:rsidRPr="00413D96">
              <w:rPr>
                <w:rFonts w:ascii="Arial" w:hAnsi="Arial" w:cs="Arial"/>
                <w:color w:val="000000"/>
                <w:sz w:val="18"/>
                <w:szCs w:val="18"/>
              </w:rPr>
              <w:t>Net book value</w:t>
            </w:r>
          </w:p>
        </w:tc>
        <w:tc>
          <w:tcPr>
            <w:tcW w:w="511" w:type="pct"/>
            <w:tcBorders>
              <w:bottom w:val="single" w:sz="4" w:space="0" w:color="auto"/>
            </w:tcBorders>
            <w:shd w:val="clear" w:color="auto" w:fill="auto"/>
            <w:vAlign w:val="bottom"/>
          </w:tcPr>
          <w:p w14:paraId="2A2BF208" w14:textId="5D67C35B"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581</w:t>
            </w:r>
          </w:p>
        </w:tc>
        <w:tc>
          <w:tcPr>
            <w:tcW w:w="512" w:type="pct"/>
            <w:tcBorders>
              <w:left w:val="nil"/>
              <w:bottom w:val="single" w:sz="4" w:space="0" w:color="auto"/>
              <w:right w:val="nil"/>
            </w:tcBorders>
            <w:shd w:val="clear" w:color="auto" w:fill="auto"/>
            <w:vAlign w:val="bottom"/>
          </w:tcPr>
          <w:p w14:paraId="72F0DE3E" w14:textId="13F19B68"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750</w:t>
            </w:r>
          </w:p>
        </w:tc>
        <w:tc>
          <w:tcPr>
            <w:tcW w:w="515" w:type="pct"/>
            <w:tcBorders>
              <w:left w:val="nil"/>
              <w:bottom w:val="single" w:sz="4" w:space="0" w:color="auto"/>
              <w:right w:val="nil"/>
            </w:tcBorders>
            <w:shd w:val="clear" w:color="auto" w:fill="auto"/>
            <w:vAlign w:val="bottom"/>
          </w:tcPr>
          <w:p w14:paraId="1D8AD95A" w14:textId="267B5C6A"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11</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609</w:t>
            </w:r>
          </w:p>
        </w:tc>
        <w:tc>
          <w:tcPr>
            <w:tcW w:w="515" w:type="pct"/>
            <w:tcBorders>
              <w:left w:val="nil"/>
              <w:bottom w:val="single" w:sz="4" w:space="0" w:color="auto"/>
              <w:right w:val="nil"/>
            </w:tcBorders>
            <w:shd w:val="clear" w:color="auto" w:fill="auto"/>
            <w:vAlign w:val="bottom"/>
          </w:tcPr>
          <w:p w14:paraId="72C109AA" w14:textId="2FE786E2"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62</w:t>
            </w:r>
          </w:p>
        </w:tc>
        <w:tc>
          <w:tcPr>
            <w:tcW w:w="515" w:type="pct"/>
            <w:tcBorders>
              <w:left w:val="nil"/>
              <w:bottom w:val="single" w:sz="4" w:space="0" w:color="auto"/>
              <w:right w:val="nil"/>
            </w:tcBorders>
            <w:shd w:val="clear" w:color="auto" w:fill="auto"/>
            <w:vAlign w:val="bottom"/>
          </w:tcPr>
          <w:p w14:paraId="729CB2E5" w14:textId="236DF035"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9</w:t>
            </w:r>
          </w:p>
        </w:tc>
        <w:tc>
          <w:tcPr>
            <w:tcW w:w="515" w:type="pct"/>
            <w:tcBorders>
              <w:left w:val="nil"/>
              <w:bottom w:val="single" w:sz="4" w:space="0" w:color="auto"/>
              <w:right w:val="nil"/>
            </w:tcBorders>
            <w:shd w:val="clear" w:color="auto" w:fill="auto"/>
            <w:vAlign w:val="bottom"/>
          </w:tcPr>
          <w:p w14:paraId="0087EA04" w14:textId="50635333"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383</w:t>
            </w:r>
          </w:p>
        </w:tc>
        <w:tc>
          <w:tcPr>
            <w:tcW w:w="515" w:type="pct"/>
            <w:tcBorders>
              <w:left w:val="nil"/>
              <w:bottom w:val="single" w:sz="4" w:space="0" w:color="auto"/>
              <w:right w:val="nil"/>
            </w:tcBorders>
            <w:shd w:val="clear" w:color="auto" w:fill="auto"/>
            <w:vAlign w:val="bottom"/>
          </w:tcPr>
          <w:p w14:paraId="79294170" w14:textId="11BD8ADA" w:rsidR="00AB5C4D" w:rsidRPr="00413D96" w:rsidRDefault="00A1321E" w:rsidP="00AB5C4D">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13</w:t>
            </w:r>
            <w:r w:rsidR="00AB5C4D"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394</w:t>
            </w:r>
          </w:p>
        </w:tc>
      </w:tr>
    </w:tbl>
    <w:p w14:paraId="7698D2F5" w14:textId="77777777" w:rsidR="006E0B33" w:rsidRPr="00413D96" w:rsidRDefault="006E0B33" w:rsidP="00BD647D">
      <w:pPr>
        <w:rPr>
          <w:rFonts w:ascii="Arial" w:hAnsi="Arial" w:cs="Arial"/>
          <w:color w:val="000000"/>
          <w:sz w:val="18"/>
          <w:szCs w:val="18"/>
        </w:rPr>
      </w:pPr>
    </w:p>
    <w:p w14:paraId="2BF0DC04" w14:textId="24D807A1" w:rsidR="007D5B4F" w:rsidRPr="00413D96" w:rsidRDefault="007D5B4F" w:rsidP="007D5B4F">
      <w:pPr>
        <w:tabs>
          <w:tab w:val="left" w:pos="720"/>
        </w:tabs>
        <w:jc w:val="both"/>
        <w:rPr>
          <w:rFonts w:ascii="Arial" w:hAnsi="Arial" w:cs="Arial"/>
          <w:color w:val="000000"/>
          <w:sz w:val="18"/>
          <w:szCs w:val="18"/>
        </w:rPr>
      </w:pPr>
      <w:r w:rsidRPr="00413D96">
        <w:rPr>
          <w:rFonts w:ascii="Arial" w:hAnsi="Arial" w:cs="Arial"/>
          <w:color w:val="000000"/>
          <w:sz w:val="18"/>
          <w:szCs w:val="18"/>
          <w:vertAlign w:val="superscript"/>
        </w:rPr>
        <w:t>(*)</w:t>
      </w:r>
      <w:r w:rsidRPr="00413D96">
        <w:rPr>
          <w:rFonts w:ascii="Arial" w:hAnsi="Arial" w:cs="Arial"/>
          <w:color w:val="000000"/>
          <w:sz w:val="18"/>
          <w:szCs w:val="18"/>
        </w:rPr>
        <w:t xml:space="preserve"> </w:t>
      </w:r>
      <w:r w:rsidR="00CE7631">
        <w:rPr>
          <w:rFonts w:ascii="Arial" w:hAnsi="Arial" w:cs="Arial"/>
          <w:color w:val="000000"/>
          <w:sz w:val="18"/>
          <w:szCs w:val="18"/>
        </w:rPr>
        <w:t xml:space="preserve"> </w:t>
      </w:r>
      <w:r w:rsidRPr="00413D96">
        <w:rPr>
          <w:rFonts w:ascii="Arial" w:hAnsi="Arial" w:cs="Arial"/>
          <w:color w:val="000000"/>
          <w:sz w:val="18"/>
          <w:szCs w:val="18"/>
        </w:rPr>
        <w:t xml:space="preserve">Amount less than Baht </w:t>
      </w:r>
      <w:r w:rsidR="00A1321E" w:rsidRPr="00A1321E">
        <w:rPr>
          <w:rFonts w:ascii="Arial" w:hAnsi="Arial" w:cs="Arial"/>
          <w:color w:val="000000"/>
          <w:sz w:val="18"/>
          <w:szCs w:val="18"/>
        </w:rPr>
        <w:t>1</w:t>
      </w:r>
      <w:r w:rsidRPr="00413D96">
        <w:rPr>
          <w:rFonts w:ascii="Arial" w:hAnsi="Arial" w:cs="Arial"/>
          <w:color w:val="000000"/>
          <w:sz w:val="18"/>
          <w:szCs w:val="18"/>
        </w:rPr>
        <w:t xml:space="preserve"> million</w:t>
      </w:r>
    </w:p>
    <w:p w14:paraId="2DD3C692" w14:textId="77777777" w:rsidR="007D5B4F" w:rsidRPr="00413D96" w:rsidRDefault="007D5B4F" w:rsidP="00BD647D">
      <w:pPr>
        <w:tabs>
          <w:tab w:val="left" w:pos="540"/>
        </w:tabs>
        <w:jc w:val="both"/>
        <w:rPr>
          <w:rFonts w:ascii="Arial" w:hAnsi="Arial" w:cs="Arial"/>
          <w:color w:val="000000"/>
          <w:sz w:val="18"/>
          <w:szCs w:val="18"/>
        </w:rPr>
      </w:pPr>
    </w:p>
    <w:p w14:paraId="065BC327" w14:textId="5E2A3A4C" w:rsidR="006E0B33" w:rsidRPr="00413D96" w:rsidRDefault="00D635B0" w:rsidP="002B56E9">
      <w:pPr>
        <w:jc w:val="thaiDistribute"/>
        <w:rPr>
          <w:rFonts w:ascii="Arial" w:eastAsia="MS Mincho" w:hAnsi="Arial" w:cs="Arial"/>
          <w:color w:val="000000"/>
          <w:spacing w:val="-4"/>
          <w:sz w:val="18"/>
          <w:szCs w:val="18"/>
          <w:lang w:eastAsia="ja-JP"/>
        </w:rPr>
        <w:sectPr w:rsidR="006E0B33" w:rsidRPr="00413D96" w:rsidSect="001500B7">
          <w:footerReference w:type="default" r:id="rId10"/>
          <w:pgSz w:w="16838" w:h="11906" w:orient="landscape" w:code="9"/>
          <w:pgMar w:top="1440" w:right="720" w:bottom="720" w:left="720" w:header="706" w:footer="706" w:gutter="0"/>
          <w:cols w:space="720"/>
        </w:sectPr>
      </w:pPr>
      <w:r w:rsidRPr="00413D96">
        <w:rPr>
          <w:rFonts w:ascii="Arial" w:eastAsia="MS Mincho" w:hAnsi="Arial" w:cs="Arial"/>
          <w:color w:val="000000"/>
          <w:spacing w:val="-4"/>
          <w:sz w:val="18"/>
          <w:szCs w:val="18"/>
          <w:lang w:eastAsia="ja-JP"/>
        </w:rPr>
        <w:t xml:space="preserve">As at </w:t>
      </w:r>
      <w:r w:rsidR="00A1321E" w:rsidRPr="00A1321E">
        <w:rPr>
          <w:rFonts w:ascii="Arial" w:eastAsia="MS Mincho" w:hAnsi="Arial" w:cs="Arial"/>
          <w:color w:val="000000"/>
          <w:spacing w:val="-4"/>
          <w:sz w:val="18"/>
          <w:szCs w:val="18"/>
          <w:lang w:eastAsia="ja-JP"/>
        </w:rPr>
        <w:t>31</w:t>
      </w:r>
      <w:r w:rsidRPr="00413D96">
        <w:rPr>
          <w:rFonts w:ascii="Arial" w:eastAsia="MS Mincho" w:hAnsi="Arial" w:cs="Arial"/>
          <w:color w:val="000000"/>
          <w:spacing w:val="-4"/>
          <w:sz w:val="18"/>
          <w:szCs w:val="18"/>
          <w:lang w:eastAsia="ja-JP"/>
        </w:rPr>
        <w:t xml:space="preserve"> December </w:t>
      </w:r>
      <w:r w:rsidR="00A1321E" w:rsidRPr="00A1321E">
        <w:rPr>
          <w:rFonts w:ascii="Arial" w:eastAsia="MS Mincho" w:hAnsi="Arial" w:cs="Arial"/>
          <w:color w:val="000000"/>
          <w:spacing w:val="-4"/>
          <w:sz w:val="18"/>
          <w:szCs w:val="18"/>
          <w:lang w:eastAsia="ja-JP"/>
        </w:rPr>
        <w:t>2024</w:t>
      </w:r>
      <w:r w:rsidRPr="00413D96">
        <w:rPr>
          <w:rFonts w:ascii="Arial" w:eastAsia="MS Mincho" w:hAnsi="Arial" w:cs="Arial"/>
          <w:color w:val="000000"/>
          <w:spacing w:val="-4"/>
          <w:sz w:val="18"/>
          <w:szCs w:val="18"/>
          <w:lang w:eastAsia="ja-JP"/>
        </w:rPr>
        <w:t>, major spare parts</w:t>
      </w:r>
      <w:r w:rsidR="00206AD7" w:rsidRPr="00413D96">
        <w:rPr>
          <w:rFonts w:ascii="Arial" w:eastAsia="MS Mincho" w:hAnsi="Arial" w:cs="Arial"/>
          <w:color w:val="000000"/>
          <w:spacing w:val="-4"/>
          <w:sz w:val="18"/>
          <w:szCs w:val="18"/>
          <w:lang w:eastAsia="ja-JP"/>
        </w:rPr>
        <w:t xml:space="preserve"> am</w:t>
      </w:r>
      <w:r w:rsidR="003B48A8" w:rsidRPr="00413D96">
        <w:rPr>
          <w:rFonts w:ascii="Arial" w:eastAsia="MS Mincho" w:hAnsi="Arial" w:cs="Arial"/>
          <w:color w:val="000000"/>
          <w:spacing w:val="-4"/>
          <w:sz w:val="18"/>
          <w:szCs w:val="18"/>
          <w:lang w:eastAsia="ja-JP"/>
        </w:rPr>
        <w:t>ounting to</w:t>
      </w:r>
      <w:r w:rsidR="00141F1E" w:rsidRPr="00413D96">
        <w:rPr>
          <w:rFonts w:ascii="Arial" w:eastAsia="MS Mincho" w:hAnsi="Arial" w:cs="Arial"/>
          <w:color w:val="000000"/>
          <w:spacing w:val="-4"/>
          <w:sz w:val="18"/>
          <w:szCs w:val="18"/>
          <w:lang w:eastAsia="ja-JP"/>
        </w:rPr>
        <w:t xml:space="preserve"> Baht </w:t>
      </w:r>
      <w:r w:rsidR="00A1321E" w:rsidRPr="00A1321E">
        <w:rPr>
          <w:rFonts w:ascii="Arial" w:eastAsia="MS Mincho" w:hAnsi="Arial" w:cs="Arial"/>
          <w:color w:val="000000"/>
          <w:spacing w:val="-4"/>
          <w:sz w:val="18"/>
          <w:szCs w:val="18"/>
          <w:lang w:eastAsia="ja-JP"/>
        </w:rPr>
        <w:t>1</w:t>
      </w:r>
      <w:r w:rsidR="00141F1E" w:rsidRPr="00413D96">
        <w:rPr>
          <w:rFonts w:ascii="Arial" w:eastAsia="MS Mincho" w:hAnsi="Arial" w:cs="Arial"/>
          <w:color w:val="000000"/>
          <w:spacing w:val="-4"/>
          <w:sz w:val="18"/>
          <w:szCs w:val="18"/>
          <w:lang w:eastAsia="ja-JP"/>
        </w:rPr>
        <w:t>,</w:t>
      </w:r>
      <w:r w:rsidR="00A1321E" w:rsidRPr="00A1321E">
        <w:rPr>
          <w:rFonts w:ascii="Arial" w:eastAsia="MS Mincho" w:hAnsi="Arial" w:cs="Arial"/>
          <w:color w:val="000000"/>
          <w:spacing w:val="-4"/>
          <w:sz w:val="18"/>
          <w:szCs w:val="18"/>
          <w:lang w:eastAsia="ja-JP"/>
        </w:rPr>
        <w:t>500</w:t>
      </w:r>
      <w:r w:rsidR="00141F1E" w:rsidRPr="00413D96">
        <w:rPr>
          <w:rFonts w:ascii="Arial" w:eastAsia="MS Mincho" w:hAnsi="Arial" w:cs="Arial"/>
          <w:color w:val="000000"/>
          <w:spacing w:val="-4"/>
          <w:sz w:val="18"/>
          <w:szCs w:val="18"/>
          <w:lang w:eastAsia="ja-JP"/>
        </w:rPr>
        <w:t xml:space="preserve"> million</w:t>
      </w:r>
      <w:r w:rsidR="00254556" w:rsidRPr="00413D96">
        <w:rPr>
          <w:rFonts w:ascii="Arial" w:eastAsia="MS Mincho" w:hAnsi="Arial" w:cs="Arial"/>
          <w:color w:val="000000"/>
          <w:spacing w:val="-4"/>
          <w:sz w:val="18"/>
          <w:szCs w:val="18"/>
          <w:lang w:eastAsia="ja-JP"/>
        </w:rPr>
        <w:t xml:space="preserve"> were presented as a part of</w:t>
      </w:r>
      <w:r w:rsidRPr="00413D96">
        <w:rPr>
          <w:rFonts w:ascii="Arial" w:eastAsia="MS Mincho" w:hAnsi="Arial" w:cs="Arial"/>
          <w:color w:val="000000"/>
          <w:spacing w:val="-4"/>
          <w:sz w:val="18"/>
          <w:szCs w:val="18"/>
          <w:lang w:eastAsia="ja-JP"/>
        </w:rPr>
        <w:t xml:space="preserve"> construction in progress and major spare parts in the consolidated statements of financial position</w:t>
      </w:r>
      <w:r w:rsidR="009379FB" w:rsidRPr="00413D96">
        <w:rPr>
          <w:rFonts w:ascii="Arial" w:eastAsia="MS Mincho" w:hAnsi="Arial" w:cs="Arial"/>
          <w:color w:val="000000"/>
          <w:spacing w:val="-4"/>
          <w:sz w:val="18"/>
          <w:szCs w:val="18"/>
          <w:lang w:eastAsia="ja-JP"/>
        </w:rPr>
        <w:t>.</w:t>
      </w:r>
      <w:r w:rsidRPr="00413D96">
        <w:rPr>
          <w:rFonts w:ascii="Arial" w:eastAsia="MS Mincho" w:hAnsi="Arial" w:cs="Arial"/>
          <w:color w:val="000000"/>
          <w:spacing w:val="-4"/>
          <w:sz w:val="18"/>
          <w:szCs w:val="18"/>
          <w:lang w:eastAsia="ja-JP"/>
        </w:rPr>
        <w:t xml:space="preserve"> (</w:t>
      </w:r>
      <w:r w:rsidR="00A1321E" w:rsidRPr="00A1321E">
        <w:rPr>
          <w:rFonts w:ascii="Arial" w:eastAsia="MS Mincho" w:hAnsi="Arial" w:cs="Arial"/>
          <w:color w:val="000000"/>
          <w:spacing w:val="-4"/>
          <w:sz w:val="18"/>
          <w:szCs w:val="18"/>
          <w:lang w:eastAsia="ja-JP"/>
        </w:rPr>
        <w:t>2023</w:t>
      </w:r>
      <w:r w:rsidRPr="00413D96">
        <w:rPr>
          <w:rFonts w:ascii="Arial" w:eastAsia="MS Mincho" w:hAnsi="Arial" w:cs="Arial"/>
          <w:color w:val="000000"/>
          <w:spacing w:val="-4"/>
          <w:sz w:val="18"/>
          <w:szCs w:val="18"/>
          <w:lang w:eastAsia="ja-JP"/>
        </w:rPr>
        <w:t xml:space="preserve">: Baht </w:t>
      </w:r>
      <w:r w:rsidR="00A1321E" w:rsidRPr="00A1321E">
        <w:rPr>
          <w:rFonts w:ascii="Arial" w:eastAsia="MS Mincho" w:hAnsi="Arial" w:cs="Arial"/>
          <w:color w:val="000000"/>
          <w:spacing w:val="-4"/>
          <w:sz w:val="18"/>
          <w:szCs w:val="18"/>
          <w:lang w:eastAsia="ja-JP"/>
        </w:rPr>
        <w:t>1</w:t>
      </w:r>
      <w:r w:rsidRPr="00413D96">
        <w:rPr>
          <w:rFonts w:ascii="Arial" w:eastAsia="MS Mincho" w:hAnsi="Arial" w:cs="Arial"/>
          <w:color w:val="000000"/>
          <w:spacing w:val="-4"/>
          <w:sz w:val="18"/>
          <w:szCs w:val="18"/>
          <w:lang w:eastAsia="ja-JP"/>
        </w:rPr>
        <w:t>,</w:t>
      </w:r>
      <w:r w:rsidR="00A1321E" w:rsidRPr="00A1321E">
        <w:rPr>
          <w:rFonts w:ascii="Arial" w:eastAsia="MS Mincho" w:hAnsi="Arial" w:cs="Arial"/>
          <w:color w:val="000000"/>
          <w:spacing w:val="-4"/>
          <w:sz w:val="18"/>
          <w:szCs w:val="18"/>
          <w:lang w:eastAsia="ja-JP"/>
        </w:rPr>
        <w:t>381</w:t>
      </w:r>
      <w:r w:rsidRPr="00413D96">
        <w:rPr>
          <w:rFonts w:ascii="Arial" w:eastAsia="MS Mincho" w:hAnsi="Arial" w:cs="Arial"/>
          <w:color w:val="000000"/>
          <w:spacing w:val="-4"/>
          <w:sz w:val="18"/>
          <w:szCs w:val="18"/>
          <w:lang w:eastAsia="ja-JP"/>
        </w:rPr>
        <w:t xml:space="preserve"> million) and</w:t>
      </w:r>
      <w:r w:rsidR="009C0D8A" w:rsidRPr="00413D96">
        <w:rPr>
          <w:rFonts w:ascii="Arial" w:eastAsia="MS Mincho" w:hAnsi="Arial" w:cs="Arial"/>
          <w:color w:val="000000"/>
          <w:spacing w:val="-4"/>
          <w:sz w:val="18"/>
          <w:szCs w:val="18"/>
          <w:lang w:eastAsia="ja-JP"/>
        </w:rPr>
        <w:t xml:space="preserve"> Baht </w:t>
      </w:r>
      <w:r w:rsidR="00A1321E" w:rsidRPr="00A1321E">
        <w:rPr>
          <w:rFonts w:ascii="Arial" w:eastAsia="MS Mincho" w:hAnsi="Arial" w:cs="Arial"/>
          <w:color w:val="000000"/>
          <w:spacing w:val="-4"/>
          <w:sz w:val="18"/>
          <w:szCs w:val="18"/>
          <w:lang w:eastAsia="ja-JP"/>
        </w:rPr>
        <w:t>145</w:t>
      </w:r>
      <w:r w:rsidR="009C0D8A" w:rsidRPr="00413D96">
        <w:rPr>
          <w:rFonts w:ascii="Arial" w:eastAsia="MS Mincho" w:hAnsi="Arial" w:cs="Arial"/>
          <w:color w:val="000000"/>
          <w:spacing w:val="-4"/>
          <w:sz w:val="18"/>
          <w:szCs w:val="18"/>
          <w:lang w:eastAsia="ja-JP"/>
        </w:rPr>
        <w:t xml:space="preserve"> million</w:t>
      </w:r>
      <w:r w:rsidR="00196B00" w:rsidRPr="00413D96">
        <w:rPr>
          <w:rFonts w:ascii="Arial" w:eastAsia="MS Mincho" w:hAnsi="Arial" w:cs="Arial"/>
          <w:color w:val="000000"/>
          <w:spacing w:val="-4"/>
          <w:sz w:val="18"/>
          <w:szCs w:val="18"/>
          <w:lang w:eastAsia="ja-JP"/>
        </w:rPr>
        <w:t xml:space="preserve"> in the</w:t>
      </w:r>
      <w:r w:rsidRPr="00413D96">
        <w:rPr>
          <w:rFonts w:ascii="Arial" w:eastAsia="MS Mincho" w:hAnsi="Arial" w:cs="Arial"/>
          <w:color w:val="000000"/>
          <w:spacing w:val="-4"/>
          <w:sz w:val="18"/>
          <w:szCs w:val="18"/>
          <w:lang w:eastAsia="ja-JP"/>
        </w:rPr>
        <w:t xml:space="preserve"> separate financial statements</w:t>
      </w:r>
      <w:r w:rsidR="00196B00" w:rsidRPr="00413D96">
        <w:rPr>
          <w:rFonts w:ascii="Arial" w:eastAsia="MS Mincho" w:hAnsi="Arial" w:cs="Arial"/>
          <w:color w:val="000000"/>
          <w:spacing w:val="-4"/>
          <w:sz w:val="18"/>
          <w:szCs w:val="18"/>
          <w:lang w:eastAsia="ja-JP"/>
        </w:rPr>
        <w:t>.</w:t>
      </w:r>
      <w:r w:rsidRPr="00413D96">
        <w:rPr>
          <w:rFonts w:ascii="Arial" w:eastAsia="MS Mincho" w:hAnsi="Arial" w:cs="Arial"/>
          <w:color w:val="000000"/>
          <w:spacing w:val="-4"/>
          <w:sz w:val="18"/>
          <w:szCs w:val="18"/>
          <w:lang w:eastAsia="ja-JP"/>
        </w:rPr>
        <w:t xml:space="preserve"> (</w:t>
      </w:r>
      <w:r w:rsidR="00A1321E" w:rsidRPr="00A1321E">
        <w:rPr>
          <w:rFonts w:ascii="Arial" w:eastAsia="MS Mincho" w:hAnsi="Arial" w:cs="Arial"/>
          <w:color w:val="000000"/>
          <w:spacing w:val="-4"/>
          <w:sz w:val="18"/>
          <w:szCs w:val="18"/>
          <w:lang w:eastAsia="ja-JP"/>
        </w:rPr>
        <w:t>2023</w:t>
      </w:r>
      <w:r w:rsidRPr="00413D96">
        <w:rPr>
          <w:rFonts w:ascii="Arial" w:eastAsia="MS Mincho" w:hAnsi="Arial" w:cs="Arial"/>
          <w:color w:val="000000"/>
          <w:spacing w:val="-4"/>
          <w:sz w:val="18"/>
          <w:szCs w:val="18"/>
          <w:lang w:eastAsia="ja-JP"/>
        </w:rPr>
        <w:t xml:space="preserve">: Baht </w:t>
      </w:r>
      <w:r w:rsidR="00A1321E" w:rsidRPr="00A1321E">
        <w:rPr>
          <w:rFonts w:ascii="Arial" w:eastAsia="MS Mincho" w:hAnsi="Arial" w:cs="Arial"/>
          <w:color w:val="000000"/>
          <w:spacing w:val="-4"/>
          <w:sz w:val="18"/>
          <w:szCs w:val="18"/>
          <w:lang w:eastAsia="ja-JP"/>
        </w:rPr>
        <w:t>130</w:t>
      </w:r>
      <w:r w:rsidRPr="00413D96">
        <w:rPr>
          <w:rFonts w:ascii="Arial" w:eastAsia="MS Mincho" w:hAnsi="Arial" w:cs="Arial"/>
          <w:color w:val="000000"/>
          <w:spacing w:val="-4"/>
          <w:sz w:val="18"/>
          <w:szCs w:val="18"/>
          <w:lang w:eastAsia="ja-JP"/>
        </w:rPr>
        <w:t xml:space="preserve"> million)</w:t>
      </w:r>
    </w:p>
    <w:p w14:paraId="095A6472" w14:textId="77777777" w:rsidR="00CE48BB" w:rsidRPr="00413D96" w:rsidRDefault="00CE48BB" w:rsidP="00BD647D">
      <w:pPr>
        <w:tabs>
          <w:tab w:val="left" w:pos="432"/>
        </w:tabs>
        <w:jc w:val="thaiDistribute"/>
        <w:rPr>
          <w:rFonts w:ascii="Arial" w:eastAsia="Arial Unicode MS" w:hAnsi="Arial" w:cs="Arial"/>
          <w:color w:val="000000"/>
          <w:sz w:val="18"/>
          <w:szCs w:val="18"/>
        </w:rPr>
      </w:pPr>
      <w:bookmarkStart w:id="14" w:name="_Hlk63152136"/>
    </w:p>
    <w:bookmarkEnd w:id="14"/>
    <w:p w14:paraId="0F7D2368" w14:textId="54240FD9" w:rsidR="006E0B33" w:rsidRPr="00413D96" w:rsidRDefault="009A443A" w:rsidP="00BD647D">
      <w:pPr>
        <w:tabs>
          <w:tab w:val="decimal" w:pos="14400"/>
        </w:tabs>
        <w:jc w:val="thaiDistribute"/>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D</w:t>
      </w:r>
      <w:r w:rsidR="00C058CD" w:rsidRPr="00413D96">
        <w:rPr>
          <w:rFonts w:ascii="Arial" w:eastAsia="Arial Unicode MS" w:hAnsi="Arial" w:cs="Arial"/>
          <w:color w:val="000000"/>
          <w:spacing w:val="-4"/>
          <w:sz w:val="18"/>
          <w:szCs w:val="18"/>
        </w:rPr>
        <w:t xml:space="preserve">uring the year ended </w:t>
      </w:r>
      <w:r w:rsidR="00A1321E" w:rsidRPr="00A1321E">
        <w:rPr>
          <w:rFonts w:ascii="Arial" w:eastAsia="Arial Unicode MS" w:hAnsi="Arial" w:cs="Arial"/>
          <w:color w:val="000000"/>
          <w:spacing w:val="-4"/>
          <w:sz w:val="18"/>
          <w:szCs w:val="18"/>
        </w:rPr>
        <w:t>31</w:t>
      </w:r>
      <w:r w:rsidR="00C058CD" w:rsidRPr="00413D96">
        <w:rPr>
          <w:rFonts w:ascii="Arial" w:eastAsia="Arial Unicode MS" w:hAnsi="Arial" w:cs="Arial"/>
          <w:color w:val="000000"/>
          <w:spacing w:val="-4"/>
          <w:sz w:val="18"/>
          <w:szCs w:val="18"/>
        </w:rPr>
        <w:t xml:space="preserve"> December </w:t>
      </w:r>
      <w:r w:rsidR="00A1321E" w:rsidRPr="00A1321E">
        <w:rPr>
          <w:rFonts w:ascii="Arial" w:eastAsia="Arial Unicode MS" w:hAnsi="Arial" w:cs="Arial"/>
          <w:color w:val="000000"/>
          <w:spacing w:val="-4"/>
          <w:sz w:val="18"/>
          <w:szCs w:val="18"/>
        </w:rPr>
        <w:t>2024</w:t>
      </w:r>
      <w:r w:rsidR="00C058CD" w:rsidRPr="00413D96">
        <w:rPr>
          <w:rFonts w:ascii="Arial" w:eastAsia="Arial Unicode MS" w:hAnsi="Arial" w:cs="Arial"/>
          <w:color w:val="000000"/>
          <w:spacing w:val="-4"/>
          <w:sz w:val="18"/>
          <w:szCs w:val="18"/>
        </w:rPr>
        <w:t>,</w:t>
      </w:r>
      <w:r w:rsidR="00C025F4" w:rsidRPr="00413D96">
        <w:rPr>
          <w:rFonts w:ascii="Arial" w:eastAsia="Arial Unicode MS" w:hAnsi="Arial" w:cs="Arial"/>
          <w:color w:val="000000"/>
          <w:spacing w:val="-4"/>
          <w:sz w:val="18"/>
          <w:szCs w:val="18"/>
        </w:rPr>
        <w:t xml:space="preserve"> </w:t>
      </w:r>
      <w:r w:rsidR="002C3F6C" w:rsidRPr="00413D96">
        <w:rPr>
          <w:rFonts w:ascii="Arial" w:hAnsi="Arial" w:cs="Arial"/>
          <w:color w:val="000000"/>
          <w:spacing w:val="-4"/>
          <w:sz w:val="18"/>
          <w:szCs w:val="18"/>
        </w:rPr>
        <w:t>the Group</w:t>
      </w:r>
      <w:r w:rsidR="00C058CD" w:rsidRPr="00413D96">
        <w:rPr>
          <w:rFonts w:ascii="Arial" w:eastAsia="Arial Unicode MS" w:hAnsi="Arial" w:cs="Arial"/>
          <w:color w:val="000000"/>
          <w:spacing w:val="-4"/>
          <w:sz w:val="18"/>
          <w:szCs w:val="18"/>
        </w:rPr>
        <w:t xml:space="preserve"> recognised a Baht</w:t>
      </w:r>
      <w:r w:rsidR="00AB5C4D" w:rsidRPr="00413D96">
        <w:rPr>
          <w:rFonts w:ascii="Arial" w:eastAsia="Arial Unicode MS" w:hAnsi="Arial" w:cs="Arial"/>
          <w:color w:val="000000"/>
          <w:spacing w:val="-4"/>
          <w:sz w:val="18"/>
          <w:szCs w:val="18"/>
        </w:rPr>
        <w:t xml:space="preserve"> </w:t>
      </w:r>
      <w:r w:rsidR="00A1321E" w:rsidRPr="00A1321E">
        <w:rPr>
          <w:rFonts w:ascii="Arial" w:eastAsia="Arial Unicode MS" w:hAnsi="Arial" w:cs="Arial"/>
          <w:color w:val="000000"/>
          <w:spacing w:val="-4"/>
          <w:sz w:val="18"/>
          <w:szCs w:val="18"/>
        </w:rPr>
        <w:t>10</w:t>
      </w:r>
      <w:r w:rsidR="00C058CD" w:rsidRPr="00413D96">
        <w:rPr>
          <w:rFonts w:ascii="Arial" w:eastAsia="Arial Unicode MS" w:hAnsi="Arial" w:cs="Arial"/>
          <w:color w:val="000000"/>
          <w:spacing w:val="-4"/>
          <w:sz w:val="18"/>
          <w:szCs w:val="18"/>
        </w:rPr>
        <w:t xml:space="preserve"> million impairment loss for the </w:t>
      </w:r>
      <w:r w:rsidR="00E47215" w:rsidRPr="00413D96">
        <w:rPr>
          <w:rFonts w:ascii="Arial" w:eastAsia="Arial Unicode MS" w:hAnsi="Arial" w:cs="Arial"/>
          <w:color w:val="000000"/>
          <w:spacing w:val="-4"/>
          <w:sz w:val="18"/>
          <w:szCs w:val="18"/>
        </w:rPr>
        <w:t xml:space="preserve">unused </w:t>
      </w:r>
      <w:r w:rsidR="00C058CD" w:rsidRPr="00413D96">
        <w:rPr>
          <w:rFonts w:ascii="Arial" w:eastAsia="Arial Unicode MS" w:hAnsi="Arial" w:cs="Arial"/>
          <w:color w:val="000000"/>
          <w:spacing w:val="-4"/>
          <w:sz w:val="18"/>
          <w:szCs w:val="18"/>
        </w:rPr>
        <w:t>machine</w:t>
      </w:r>
      <w:r w:rsidR="00EB2994" w:rsidRPr="00413D96">
        <w:rPr>
          <w:rFonts w:ascii="Arial" w:eastAsia="Arial Unicode MS" w:hAnsi="Arial" w:cs="Arial"/>
          <w:color w:val="000000"/>
          <w:spacing w:val="-4"/>
          <w:sz w:val="18"/>
          <w:szCs w:val="18"/>
        </w:rPr>
        <w:t xml:space="preserve"> of one s</w:t>
      </w:r>
      <w:r w:rsidR="00EB4000" w:rsidRPr="00413D96">
        <w:rPr>
          <w:rFonts w:ascii="Arial" w:eastAsia="Arial Unicode MS" w:hAnsi="Arial" w:cs="Arial"/>
          <w:color w:val="000000"/>
          <w:spacing w:val="-4"/>
          <w:sz w:val="18"/>
          <w:szCs w:val="18"/>
        </w:rPr>
        <w:t>ubsidiary</w:t>
      </w:r>
      <w:r w:rsidR="00C058CD" w:rsidRPr="00413D96">
        <w:rPr>
          <w:rFonts w:ascii="Arial" w:eastAsia="Arial Unicode MS" w:hAnsi="Arial" w:cs="Arial"/>
          <w:color w:val="000000"/>
          <w:spacing w:val="-4"/>
          <w:sz w:val="18"/>
          <w:szCs w:val="18"/>
        </w:rPr>
        <w:t xml:space="preserve"> in the consolidated</w:t>
      </w:r>
      <w:r w:rsidR="00A7642C" w:rsidRPr="00413D96">
        <w:rPr>
          <w:rFonts w:ascii="Arial" w:eastAsia="Arial Unicode MS" w:hAnsi="Arial" w:cs="Arial"/>
          <w:color w:val="000000"/>
          <w:spacing w:val="-4"/>
          <w:sz w:val="18"/>
          <w:szCs w:val="18"/>
        </w:rPr>
        <w:t xml:space="preserve"> </w:t>
      </w:r>
      <w:r w:rsidR="00C058CD" w:rsidRPr="00413D96">
        <w:rPr>
          <w:rFonts w:ascii="Arial" w:eastAsia="Arial Unicode MS" w:hAnsi="Arial" w:cs="Arial"/>
          <w:color w:val="000000"/>
          <w:spacing w:val="-4"/>
          <w:sz w:val="18"/>
          <w:szCs w:val="18"/>
        </w:rPr>
        <w:t>statement of comprehensive income</w:t>
      </w:r>
      <w:r w:rsidR="00353EE9" w:rsidRPr="00413D96">
        <w:rPr>
          <w:rFonts w:ascii="Arial" w:eastAsia="Arial Unicode MS" w:hAnsi="Arial" w:cs="Arial"/>
          <w:color w:val="000000"/>
          <w:spacing w:val="-4"/>
          <w:sz w:val="18"/>
          <w:szCs w:val="22"/>
        </w:rPr>
        <w:t>.</w:t>
      </w:r>
      <w:r w:rsidR="002E7E6F" w:rsidRPr="00413D96">
        <w:rPr>
          <w:rFonts w:ascii="Arial" w:eastAsia="Arial Unicode MS" w:hAnsi="Arial" w:cs="Arial"/>
          <w:color w:val="000000"/>
          <w:spacing w:val="-4"/>
          <w:sz w:val="18"/>
          <w:szCs w:val="22"/>
        </w:rPr>
        <w:t xml:space="preserve"> </w:t>
      </w:r>
      <w:r w:rsidR="00353EE9" w:rsidRPr="00413D96">
        <w:rPr>
          <w:rFonts w:ascii="Arial" w:eastAsia="Arial Unicode MS" w:hAnsi="Arial" w:cs="Arial"/>
          <w:color w:val="000000"/>
          <w:spacing w:val="-4"/>
          <w:sz w:val="18"/>
          <w:szCs w:val="22"/>
        </w:rPr>
        <w:t>T</w:t>
      </w:r>
      <w:r w:rsidR="00002667" w:rsidRPr="00413D96">
        <w:rPr>
          <w:rFonts w:ascii="Arial" w:eastAsia="Arial Unicode MS" w:hAnsi="Arial" w:cs="Arial"/>
          <w:color w:val="000000"/>
          <w:spacing w:val="-4"/>
          <w:sz w:val="18"/>
          <w:szCs w:val="22"/>
        </w:rPr>
        <w:t>he m</w:t>
      </w:r>
      <w:r w:rsidR="00C058CD" w:rsidRPr="00413D96">
        <w:rPr>
          <w:rFonts w:ascii="Arial" w:eastAsia="Arial Unicode MS" w:hAnsi="Arial" w:cs="Arial"/>
          <w:color w:val="000000"/>
          <w:spacing w:val="-4"/>
          <w:sz w:val="18"/>
          <w:szCs w:val="18"/>
        </w:rPr>
        <w:t xml:space="preserve">anagement </w:t>
      </w:r>
      <w:r w:rsidR="006E1501" w:rsidRPr="00413D96">
        <w:rPr>
          <w:rFonts w:ascii="Arial" w:eastAsia="Arial Unicode MS" w:hAnsi="Arial" w:cs="Arial"/>
          <w:color w:val="000000"/>
          <w:spacing w:val="-4"/>
          <w:sz w:val="18"/>
          <w:szCs w:val="18"/>
        </w:rPr>
        <w:t xml:space="preserve">of a subsidiary </w:t>
      </w:r>
      <w:r w:rsidR="00C058CD" w:rsidRPr="00413D96">
        <w:rPr>
          <w:rFonts w:ascii="Arial" w:eastAsia="Arial Unicode MS" w:hAnsi="Arial" w:cs="Arial"/>
          <w:color w:val="000000"/>
          <w:spacing w:val="-4"/>
          <w:sz w:val="18"/>
          <w:szCs w:val="18"/>
        </w:rPr>
        <w:t xml:space="preserve">determined the recoverable amount </w:t>
      </w:r>
      <w:r w:rsidR="00A83688" w:rsidRPr="00413D96">
        <w:rPr>
          <w:rFonts w:ascii="Arial" w:eastAsia="Arial Unicode MS" w:hAnsi="Arial" w:cs="Arial"/>
          <w:color w:val="000000"/>
          <w:spacing w:val="-4"/>
          <w:sz w:val="18"/>
          <w:szCs w:val="18"/>
        </w:rPr>
        <w:t>based on</w:t>
      </w:r>
      <w:r w:rsidR="00C058CD" w:rsidRPr="00413D96">
        <w:rPr>
          <w:rFonts w:ascii="Arial" w:eastAsia="Arial Unicode MS" w:hAnsi="Arial" w:cs="Arial"/>
          <w:color w:val="000000"/>
          <w:spacing w:val="-4"/>
          <w:sz w:val="18"/>
          <w:szCs w:val="18"/>
        </w:rPr>
        <w:t xml:space="preserve"> value in use</w:t>
      </w:r>
      <w:r w:rsidRPr="00413D96">
        <w:rPr>
          <w:rFonts w:ascii="Arial" w:eastAsia="Arial Unicode MS" w:hAnsi="Arial" w:cs="Arial"/>
          <w:color w:val="000000"/>
          <w:spacing w:val="-4"/>
          <w:sz w:val="18"/>
          <w:szCs w:val="18"/>
        </w:rPr>
        <w:t xml:space="preserve"> (</w:t>
      </w:r>
      <w:r w:rsidR="00A1321E" w:rsidRPr="00A1321E">
        <w:rPr>
          <w:rFonts w:ascii="Arial" w:eastAsia="Arial Unicode MS" w:hAnsi="Arial" w:cs="Arial"/>
          <w:color w:val="000000"/>
          <w:spacing w:val="-4"/>
          <w:sz w:val="18"/>
          <w:szCs w:val="18"/>
        </w:rPr>
        <w:t>31</w:t>
      </w:r>
      <w:r w:rsidRPr="00413D96">
        <w:rPr>
          <w:rFonts w:ascii="Arial" w:eastAsia="Arial Unicode MS" w:hAnsi="Arial" w:cs="Arial"/>
          <w:color w:val="000000"/>
          <w:spacing w:val="-4"/>
          <w:sz w:val="18"/>
          <w:szCs w:val="18"/>
        </w:rPr>
        <w:t xml:space="preserve"> December </w:t>
      </w:r>
      <w:r w:rsidR="00A1321E" w:rsidRPr="00A1321E">
        <w:rPr>
          <w:rFonts w:ascii="Arial" w:eastAsia="Arial Unicode MS" w:hAnsi="Arial" w:cs="Arial"/>
          <w:color w:val="000000"/>
          <w:spacing w:val="-4"/>
          <w:sz w:val="18"/>
          <w:szCs w:val="18"/>
        </w:rPr>
        <w:t>2023</w:t>
      </w:r>
      <w:r w:rsidRPr="00413D96">
        <w:rPr>
          <w:rFonts w:ascii="Arial" w:eastAsia="Arial Unicode MS" w:hAnsi="Arial" w:cs="Arial"/>
          <w:color w:val="000000"/>
          <w:spacing w:val="-4"/>
          <w:sz w:val="18"/>
          <w:szCs w:val="18"/>
        </w:rPr>
        <w:t xml:space="preserve">: </w:t>
      </w:r>
      <w:r w:rsidR="00A1321E" w:rsidRPr="00A1321E">
        <w:rPr>
          <w:rFonts w:ascii="Arial" w:eastAsia="Arial Unicode MS" w:hAnsi="Arial" w:cs="Arial"/>
          <w:color w:val="000000"/>
          <w:spacing w:val="-4"/>
          <w:sz w:val="18"/>
          <w:szCs w:val="18"/>
        </w:rPr>
        <w:t>276</w:t>
      </w:r>
      <w:r w:rsidR="00E42568" w:rsidRPr="00413D96">
        <w:rPr>
          <w:rFonts w:ascii="Arial" w:eastAsia="Arial Unicode MS" w:hAnsi="Arial" w:cs="Arial"/>
          <w:color w:val="000000"/>
          <w:spacing w:val="-4"/>
          <w:sz w:val="18"/>
          <w:szCs w:val="18"/>
        </w:rPr>
        <w:t xml:space="preserve"> </w:t>
      </w:r>
      <w:r w:rsidRPr="00413D96">
        <w:rPr>
          <w:rFonts w:ascii="Arial" w:eastAsia="Arial Unicode MS" w:hAnsi="Arial" w:cs="Arial"/>
          <w:color w:val="000000"/>
          <w:spacing w:val="-4"/>
          <w:sz w:val="18"/>
          <w:szCs w:val="18"/>
        </w:rPr>
        <w:t>million</w:t>
      </w:r>
      <w:r w:rsidR="007D5B4F" w:rsidRPr="00413D96">
        <w:rPr>
          <w:rFonts w:ascii="Arial" w:eastAsia="Arial Unicode MS" w:hAnsi="Arial" w:cs="Arial"/>
          <w:color w:val="000000"/>
          <w:spacing w:val="-4"/>
          <w:sz w:val="18"/>
          <w:szCs w:val="18"/>
        </w:rPr>
        <w:t xml:space="preserve"> impairment loss </w:t>
      </w:r>
      <w:r w:rsidR="00BD57B2" w:rsidRPr="00413D96">
        <w:rPr>
          <w:rFonts w:ascii="Arial" w:eastAsia="Arial Unicode MS" w:hAnsi="Arial" w:cs="Arial"/>
          <w:color w:val="000000"/>
          <w:spacing w:val="-4"/>
          <w:sz w:val="18"/>
          <w:szCs w:val="18"/>
        </w:rPr>
        <w:t>unused</w:t>
      </w:r>
      <w:r w:rsidR="00504902" w:rsidRPr="00413D96">
        <w:rPr>
          <w:rFonts w:ascii="Arial" w:eastAsia="Arial Unicode MS" w:hAnsi="Arial" w:cs="Arial"/>
          <w:color w:val="000000"/>
          <w:spacing w:val="-4"/>
          <w:sz w:val="18"/>
          <w:szCs w:val="18"/>
        </w:rPr>
        <w:t xml:space="preserve"> </w:t>
      </w:r>
      <w:r w:rsidR="007D5B4F" w:rsidRPr="00413D96">
        <w:rPr>
          <w:rFonts w:ascii="Arial" w:eastAsia="Arial Unicode MS" w:hAnsi="Arial" w:cs="Arial"/>
          <w:color w:val="000000"/>
          <w:spacing w:val="-4"/>
          <w:sz w:val="18"/>
          <w:szCs w:val="18"/>
        </w:rPr>
        <w:t>machine</w:t>
      </w:r>
      <w:r w:rsidR="00C62372" w:rsidRPr="00413D96">
        <w:rPr>
          <w:rFonts w:ascii="Arial" w:eastAsia="Arial Unicode MS" w:hAnsi="Arial" w:cs="Arial"/>
          <w:color w:val="000000"/>
          <w:spacing w:val="-4"/>
          <w:sz w:val="18"/>
          <w:szCs w:val="18"/>
        </w:rPr>
        <w:t xml:space="preserve"> of two</w:t>
      </w:r>
      <w:r w:rsidR="00504902" w:rsidRPr="00413D96">
        <w:rPr>
          <w:rFonts w:ascii="Arial" w:eastAsia="Arial Unicode MS" w:hAnsi="Arial" w:cs="Arial"/>
          <w:color w:val="000000"/>
          <w:spacing w:val="-4"/>
          <w:sz w:val="18"/>
          <w:szCs w:val="18"/>
        </w:rPr>
        <w:t xml:space="preserve"> </w:t>
      </w:r>
      <w:r w:rsidR="008504EB" w:rsidRPr="00413D96">
        <w:rPr>
          <w:rFonts w:ascii="Arial" w:eastAsia="Arial Unicode MS" w:hAnsi="Arial" w:cs="Arial"/>
          <w:color w:val="000000"/>
          <w:spacing w:val="-4"/>
          <w:sz w:val="18"/>
          <w:szCs w:val="18"/>
        </w:rPr>
        <w:t>subsidiaries</w:t>
      </w:r>
      <w:r w:rsidR="007D5B4F" w:rsidRPr="00413D96">
        <w:rPr>
          <w:rFonts w:ascii="Arial" w:eastAsia="Arial Unicode MS" w:hAnsi="Arial" w:cs="Arial"/>
          <w:color w:val="000000"/>
          <w:spacing w:val="-4"/>
          <w:sz w:val="18"/>
          <w:szCs w:val="18"/>
        </w:rPr>
        <w:t xml:space="preserve">. </w:t>
      </w:r>
      <w:r w:rsidR="002D65F1" w:rsidRPr="00413D96">
        <w:rPr>
          <w:rFonts w:ascii="Arial" w:eastAsia="Arial Unicode MS" w:hAnsi="Arial" w:cs="Arial"/>
          <w:color w:val="000000"/>
          <w:spacing w:val="-4"/>
          <w:sz w:val="18"/>
          <w:szCs w:val="18"/>
        </w:rPr>
        <w:t xml:space="preserve">The </w:t>
      </w:r>
      <w:r w:rsidR="007D5B4F" w:rsidRPr="00413D96">
        <w:rPr>
          <w:rFonts w:ascii="Arial" w:eastAsia="Arial Unicode MS" w:hAnsi="Arial" w:cs="Arial"/>
          <w:color w:val="000000"/>
          <w:spacing w:val="-4"/>
          <w:sz w:val="18"/>
          <w:szCs w:val="18"/>
        </w:rPr>
        <w:t xml:space="preserve">recoverable amount </w:t>
      </w:r>
      <w:r w:rsidR="001A33F6" w:rsidRPr="00413D96">
        <w:rPr>
          <w:rFonts w:ascii="Arial" w:eastAsia="Arial Unicode MS" w:hAnsi="Arial" w:cs="Arial"/>
          <w:color w:val="000000"/>
          <w:spacing w:val="-4"/>
          <w:sz w:val="18"/>
          <w:szCs w:val="18"/>
        </w:rPr>
        <w:t xml:space="preserve">were calculated based on </w:t>
      </w:r>
      <w:r w:rsidR="00FC410D" w:rsidRPr="00413D96">
        <w:rPr>
          <w:rFonts w:ascii="Arial" w:eastAsia="Arial Unicode MS" w:hAnsi="Arial" w:cs="Arial"/>
          <w:color w:val="000000"/>
          <w:spacing w:val="-4"/>
          <w:sz w:val="18"/>
          <w:szCs w:val="18"/>
        </w:rPr>
        <w:t>value</w:t>
      </w:r>
      <w:r w:rsidR="007D5B4F" w:rsidRPr="00413D96">
        <w:rPr>
          <w:rFonts w:ascii="Arial" w:eastAsia="Arial Unicode MS" w:hAnsi="Arial" w:cs="Arial"/>
          <w:color w:val="000000"/>
          <w:spacing w:val="-4"/>
          <w:sz w:val="18"/>
          <w:szCs w:val="18"/>
        </w:rPr>
        <w:t xml:space="preserve"> </w:t>
      </w:r>
      <w:r w:rsidR="007C668E" w:rsidRPr="00413D96">
        <w:rPr>
          <w:rFonts w:ascii="Arial" w:eastAsia="Arial Unicode MS" w:hAnsi="Arial" w:cs="Arial"/>
          <w:color w:val="000000"/>
          <w:spacing w:val="-4"/>
          <w:sz w:val="18"/>
          <w:szCs w:val="18"/>
        </w:rPr>
        <w:t>in use and</w:t>
      </w:r>
      <w:r w:rsidR="007D5B4F" w:rsidRPr="00413D96">
        <w:rPr>
          <w:rFonts w:ascii="Arial" w:eastAsia="Arial Unicode MS" w:hAnsi="Arial" w:cs="Arial"/>
          <w:color w:val="000000"/>
          <w:spacing w:val="-4"/>
          <w:sz w:val="18"/>
          <w:szCs w:val="18"/>
        </w:rPr>
        <w:t xml:space="preserve"> </w:t>
      </w:r>
      <w:r w:rsidR="00B77CC3" w:rsidRPr="00413D96">
        <w:rPr>
          <w:rFonts w:ascii="Arial" w:eastAsia="Arial Unicode MS" w:hAnsi="Arial" w:cs="Arial"/>
          <w:color w:val="000000"/>
          <w:spacing w:val="-4"/>
          <w:sz w:val="18"/>
          <w:szCs w:val="18"/>
        </w:rPr>
        <w:t>fair value</w:t>
      </w:r>
      <w:r w:rsidR="00AA2C77" w:rsidRPr="00413D96">
        <w:rPr>
          <w:rFonts w:ascii="Arial" w:eastAsia="Arial Unicode MS" w:hAnsi="Arial" w:cs="Arial"/>
          <w:color w:val="000000"/>
          <w:spacing w:val="-4"/>
          <w:sz w:val="18"/>
          <w:szCs w:val="18"/>
        </w:rPr>
        <w:t xml:space="preserve"> less cost of disposal</w:t>
      </w:r>
      <w:r w:rsidRPr="00413D96">
        <w:rPr>
          <w:rFonts w:ascii="Arial" w:eastAsia="Arial Unicode MS" w:hAnsi="Arial" w:cs="Arial"/>
          <w:color w:val="000000"/>
          <w:spacing w:val="-4"/>
          <w:sz w:val="18"/>
          <w:szCs w:val="18"/>
        </w:rPr>
        <w:t>).</w:t>
      </w:r>
    </w:p>
    <w:p w14:paraId="52643D77" w14:textId="77777777" w:rsidR="006E0B33" w:rsidRPr="00413D96" w:rsidRDefault="006E0B33" w:rsidP="00BD647D">
      <w:pPr>
        <w:tabs>
          <w:tab w:val="decimal" w:pos="14400"/>
        </w:tabs>
        <w:jc w:val="thaiDistribute"/>
        <w:rPr>
          <w:rFonts w:ascii="Arial" w:hAnsi="Arial" w:cs="Arial"/>
          <w:color w:val="000000"/>
          <w:sz w:val="18"/>
          <w:szCs w:val="18"/>
          <w:lang w:eastAsia="th-TH"/>
        </w:rPr>
      </w:pPr>
    </w:p>
    <w:p w14:paraId="6A96D43F" w14:textId="21E0C1DB" w:rsidR="006E0B33" w:rsidRPr="00413D96" w:rsidRDefault="006E0B33" w:rsidP="00BD647D">
      <w:pPr>
        <w:tabs>
          <w:tab w:val="left" w:pos="450"/>
          <w:tab w:val="decimal" w:pos="14400"/>
          <w:tab w:val="left" w:pos="15480"/>
        </w:tabs>
        <w:jc w:val="thaiDistribute"/>
        <w:rPr>
          <w:rFonts w:ascii="Arial" w:hAnsi="Arial" w:cs="Arial"/>
          <w:color w:val="000000"/>
          <w:spacing w:val="2"/>
          <w:sz w:val="18"/>
          <w:szCs w:val="18"/>
          <w:lang w:eastAsia="th-TH"/>
        </w:rPr>
      </w:pPr>
      <w:r w:rsidRPr="00413D96">
        <w:rPr>
          <w:rFonts w:ascii="Arial" w:hAnsi="Arial" w:cs="Arial"/>
          <w:color w:val="000000"/>
          <w:spacing w:val="2"/>
          <w:sz w:val="18"/>
          <w:szCs w:val="18"/>
          <w:lang w:eastAsia="th-TH"/>
        </w:rPr>
        <w:t xml:space="preserve">As at </w:t>
      </w:r>
      <w:r w:rsidR="00A1321E" w:rsidRPr="00A1321E">
        <w:rPr>
          <w:rFonts w:ascii="Arial" w:hAnsi="Arial" w:cs="Arial"/>
          <w:color w:val="000000"/>
          <w:spacing w:val="2"/>
          <w:sz w:val="18"/>
          <w:szCs w:val="18"/>
          <w:lang w:eastAsia="th-TH"/>
        </w:rPr>
        <w:t>31</w:t>
      </w:r>
      <w:r w:rsidRPr="00413D96">
        <w:rPr>
          <w:rFonts w:ascii="Arial" w:hAnsi="Arial" w:cs="Arial"/>
          <w:color w:val="000000"/>
          <w:spacing w:val="2"/>
          <w:sz w:val="18"/>
          <w:szCs w:val="18"/>
          <w:lang w:eastAsia="th-TH"/>
        </w:rPr>
        <w:t xml:space="preserve"> December </w:t>
      </w:r>
      <w:r w:rsidR="00A1321E" w:rsidRPr="00A1321E">
        <w:rPr>
          <w:rFonts w:ascii="Arial" w:hAnsi="Arial" w:cs="Arial"/>
          <w:color w:val="000000"/>
          <w:spacing w:val="2"/>
          <w:sz w:val="18"/>
          <w:szCs w:val="18"/>
          <w:lang w:eastAsia="th-TH"/>
        </w:rPr>
        <w:t>2024</w:t>
      </w:r>
      <w:r w:rsidRPr="00413D96">
        <w:rPr>
          <w:rFonts w:ascii="Arial" w:hAnsi="Arial" w:cs="Arial"/>
          <w:color w:val="000000"/>
          <w:spacing w:val="2"/>
          <w:sz w:val="18"/>
          <w:szCs w:val="18"/>
          <w:lang w:eastAsia="th-TH"/>
        </w:rPr>
        <w:t>, the Group</w:t>
      </w:r>
      <w:r w:rsidRPr="00413D96">
        <w:rPr>
          <w:rFonts w:ascii="Arial" w:hAnsi="Arial" w:cs="Arial"/>
          <w:color w:val="000000"/>
          <w:spacing w:val="2"/>
          <w:sz w:val="18"/>
          <w:szCs w:val="18"/>
          <w:cs/>
          <w:lang w:eastAsia="th-TH"/>
        </w:rPr>
        <w:t>’</w:t>
      </w:r>
      <w:r w:rsidRPr="00413D96">
        <w:rPr>
          <w:rFonts w:ascii="Arial" w:hAnsi="Arial" w:cs="Arial"/>
          <w:color w:val="000000"/>
          <w:spacing w:val="2"/>
          <w:sz w:val="18"/>
          <w:szCs w:val="18"/>
          <w:lang w:eastAsia="th-TH"/>
        </w:rPr>
        <w:t xml:space="preserve">s property, plant and equipment with a net book value of </w:t>
      </w:r>
      <w:r w:rsidR="00286B04" w:rsidRPr="00413D96">
        <w:rPr>
          <w:rFonts w:ascii="Arial" w:hAnsi="Arial" w:cs="Arial"/>
          <w:color w:val="000000"/>
          <w:spacing w:val="2"/>
          <w:sz w:val="18"/>
          <w:szCs w:val="18"/>
          <w:lang w:eastAsia="th-TH"/>
        </w:rPr>
        <w:t>Baht</w:t>
      </w:r>
      <w:r w:rsidR="00234B4B" w:rsidRPr="00413D96">
        <w:rPr>
          <w:rFonts w:ascii="Arial" w:hAnsi="Arial" w:cs="Arial"/>
          <w:color w:val="000000"/>
          <w:spacing w:val="2"/>
          <w:sz w:val="18"/>
          <w:szCs w:val="22"/>
          <w:lang w:eastAsia="th-TH"/>
        </w:rPr>
        <w:t xml:space="preserve"> </w:t>
      </w:r>
      <w:r w:rsidR="00A1321E" w:rsidRPr="00A1321E">
        <w:rPr>
          <w:rFonts w:ascii="Arial" w:hAnsi="Arial" w:cs="Arial"/>
          <w:color w:val="000000"/>
          <w:spacing w:val="2"/>
          <w:sz w:val="18"/>
          <w:szCs w:val="22"/>
          <w:lang w:eastAsia="th-TH"/>
        </w:rPr>
        <w:t>35</w:t>
      </w:r>
      <w:r w:rsidR="00234B4B" w:rsidRPr="00413D96">
        <w:rPr>
          <w:rFonts w:ascii="Arial" w:hAnsi="Arial" w:cs="Arial"/>
          <w:color w:val="000000"/>
          <w:spacing w:val="2"/>
          <w:sz w:val="18"/>
          <w:szCs w:val="22"/>
          <w:lang w:eastAsia="th-TH"/>
        </w:rPr>
        <w:t>,</w:t>
      </w:r>
      <w:r w:rsidR="00A1321E" w:rsidRPr="00A1321E">
        <w:rPr>
          <w:rFonts w:ascii="Arial" w:hAnsi="Arial" w:cs="Arial"/>
          <w:color w:val="000000"/>
          <w:spacing w:val="2"/>
          <w:sz w:val="18"/>
          <w:szCs w:val="22"/>
          <w:lang w:eastAsia="th-TH"/>
        </w:rPr>
        <w:t>986</w:t>
      </w:r>
      <w:r w:rsidR="00234B4B" w:rsidRPr="00413D96">
        <w:rPr>
          <w:rFonts w:ascii="Arial" w:hAnsi="Arial" w:cs="Arial"/>
          <w:color w:val="000000"/>
          <w:spacing w:val="2"/>
          <w:sz w:val="18"/>
          <w:szCs w:val="22"/>
          <w:lang w:eastAsia="th-TH"/>
        </w:rPr>
        <w:t xml:space="preserve"> </w:t>
      </w:r>
      <w:r w:rsidR="00104B5F" w:rsidRPr="00413D96">
        <w:rPr>
          <w:rFonts w:ascii="Arial" w:hAnsi="Arial" w:cs="Arial"/>
          <w:color w:val="000000"/>
          <w:spacing w:val="2"/>
          <w:sz w:val="18"/>
          <w:szCs w:val="18"/>
          <w:lang w:eastAsia="th-TH"/>
        </w:rPr>
        <w:t>million</w:t>
      </w:r>
      <w:r w:rsidR="006A7DC6" w:rsidRPr="00413D96">
        <w:rPr>
          <w:rFonts w:ascii="Arial" w:hAnsi="Arial" w:cs="Arial"/>
          <w:color w:val="000000"/>
          <w:spacing w:val="2"/>
          <w:sz w:val="18"/>
          <w:szCs w:val="18"/>
          <w:lang w:eastAsia="th-TH"/>
        </w:rPr>
        <w:br/>
        <w:t>(</w:t>
      </w:r>
      <w:r w:rsidR="00A1321E" w:rsidRPr="00A1321E">
        <w:rPr>
          <w:rFonts w:ascii="Arial" w:hAnsi="Arial" w:cs="Arial"/>
          <w:color w:val="000000"/>
          <w:spacing w:val="2"/>
          <w:sz w:val="18"/>
          <w:szCs w:val="18"/>
          <w:lang w:eastAsia="th-TH"/>
        </w:rPr>
        <w:t>31</w:t>
      </w:r>
      <w:r w:rsidR="006A7DC6" w:rsidRPr="00413D96">
        <w:rPr>
          <w:rFonts w:ascii="Arial" w:hAnsi="Arial" w:cs="Arial"/>
          <w:color w:val="000000"/>
          <w:spacing w:val="2"/>
          <w:sz w:val="18"/>
          <w:szCs w:val="18"/>
          <w:lang w:eastAsia="th-TH"/>
        </w:rPr>
        <w:t xml:space="preserve"> December </w:t>
      </w:r>
      <w:r w:rsidR="00A1321E" w:rsidRPr="00A1321E">
        <w:rPr>
          <w:rFonts w:ascii="Arial" w:hAnsi="Arial" w:cs="Arial"/>
          <w:color w:val="000000"/>
          <w:spacing w:val="2"/>
          <w:sz w:val="18"/>
          <w:szCs w:val="18"/>
          <w:lang w:eastAsia="th-TH"/>
        </w:rPr>
        <w:t>2023</w:t>
      </w:r>
      <w:r w:rsidR="006A7DC6" w:rsidRPr="00413D96">
        <w:rPr>
          <w:rFonts w:ascii="Arial" w:hAnsi="Arial" w:cs="Arial"/>
          <w:color w:val="000000"/>
          <w:spacing w:val="2"/>
          <w:sz w:val="18"/>
          <w:szCs w:val="18"/>
          <w:lang w:eastAsia="th-TH"/>
        </w:rPr>
        <w:t xml:space="preserve"> : Baht </w:t>
      </w:r>
      <w:r w:rsidR="00A1321E" w:rsidRPr="00A1321E">
        <w:rPr>
          <w:rFonts w:ascii="Arial" w:hAnsi="Arial" w:cs="Arial"/>
          <w:color w:val="000000"/>
          <w:spacing w:val="2"/>
          <w:sz w:val="18"/>
          <w:szCs w:val="18"/>
          <w:lang w:eastAsia="th-TH"/>
        </w:rPr>
        <w:t>36</w:t>
      </w:r>
      <w:r w:rsidR="006A7DC6" w:rsidRPr="00413D96">
        <w:rPr>
          <w:rFonts w:ascii="Arial" w:hAnsi="Arial" w:cs="Arial"/>
          <w:color w:val="000000"/>
          <w:spacing w:val="2"/>
          <w:sz w:val="18"/>
          <w:szCs w:val="18"/>
          <w:lang w:eastAsia="th-TH"/>
        </w:rPr>
        <w:t>,</w:t>
      </w:r>
      <w:r w:rsidR="00A1321E" w:rsidRPr="00A1321E">
        <w:rPr>
          <w:rFonts w:ascii="Arial" w:hAnsi="Arial" w:cs="Arial"/>
          <w:color w:val="000000"/>
          <w:spacing w:val="2"/>
          <w:sz w:val="18"/>
          <w:szCs w:val="18"/>
          <w:lang w:eastAsia="th-TH"/>
        </w:rPr>
        <w:t>7</w:t>
      </w:r>
      <w:r w:rsidR="00A1321E" w:rsidRPr="00A1321E">
        <w:rPr>
          <w:rFonts w:ascii="Arial" w:hAnsi="Arial" w:cs="Arial"/>
          <w:color w:val="000000"/>
          <w:spacing w:val="2"/>
          <w:sz w:val="18"/>
          <w:szCs w:val="22"/>
          <w:lang w:eastAsia="th-TH"/>
        </w:rPr>
        <w:t>7</w:t>
      </w:r>
      <w:r w:rsidR="00A1321E" w:rsidRPr="00A1321E">
        <w:rPr>
          <w:rFonts w:ascii="Arial" w:hAnsi="Arial" w:cs="Arial"/>
          <w:color w:val="000000"/>
          <w:spacing w:val="2"/>
          <w:sz w:val="18"/>
          <w:szCs w:val="18"/>
          <w:lang w:eastAsia="th-TH"/>
        </w:rPr>
        <w:t>5</w:t>
      </w:r>
      <w:r w:rsidR="006A7DC6" w:rsidRPr="00413D96">
        <w:rPr>
          <w:rFonts w:ascii="Arial" w:hAnsi="Arial" w:cs="Arial"/>
          <w:color w:val="000000"/>
          <w:spacing w:val="2"/>
          <w:sz w:val="18"/>
          <w:szCs w:val="18"/>
          <w:lang w:eastAsia="th-TH"/>
        </w:rPr>
        <w:t xml:space="preserve"> million) </w:t>
      </w:r>
      <w:r w:rsidRPr="00413D96">
        <w:rPr>
          <w:rFonts w:ascii="Arial" w:hAnsi="Arial" w:cs="Arial"/>
          <w:color w:val="000000"/>
          <w:spacing w:val="2"/>
          <w:sz w:val="18"/>
          <w:szCs w:val="18"/>
          <w:lang w:eastAsia="th-TH"/>
        </w:rPr>
        <w:t>were mortgaged and pledged as collateral for the long</w:t>
      </w:r>
      <w:r w:rsidRPr="00413D96">
        <w:rPr>
          <w:rFonts w:ascii="Arial" w:hAnsi="Arial" w:cs="Arial"/>
          <w:color w:val="000000"/>
          <w:spacing w:val="2"/>
          <w:sz w:val="18"/>
          <w:szCs w:val="18"/>
          <w:cs/>
          <w:lang w:eastAsia="th-TH"/>
        </w:rPr>
        <w:t>-</w:t>
      </w:r>
      <w:r w:rsidRPr="00413D96">
        <w:rPr>
          <w:rFonts w:ascii="Arial" w:hAnsi="Arial" w:cs="Arial"/>
          <w:color w:val="000000"/>
          <w:spacing w:val="2"/>
          <w:sz w:val="18"/>
          <w:szCs w:val="18"/>
          <w:lang w:eastAsia="th-TH"/>
        </w:rPr>
        <w:t xml:space="preserve">term loans, as described in Note </w:t>
      </w:r>
      <w:r w:rsidR="00A1321E" w:rsidRPr="00A1321E">
        <w:rPr>
          <w:rFonts w:ascii="Arial" w:hAnsi="Arial" w:cs="Arial"/>
          <w:color w:val="000000"/>
          <w:spacing w:val="2"/>
          <w:sz w:val="18"/>
          <w:szCs w:val="18"/>
          <w:lang w:eastAsia="th-TH"/>
        </w:rPr>
        <w:t>29</w:t>
      </w:r>
      <w:r w:rsidR="00C82A74" w:rsidRPr="00413D96">
        <w:rPr>
          <w:rFonts w:ascii="Arial" w:hAnsi="Arial" w:cs="Arial"/>
          <w:color w:val="000000"/>
          <w:spacing w:val="2"/>
          <w:sz w:val="18"/>
          <w:szCs w:val="18"/>
          <w:lang w:eastAsia="th-TH"/>
        </w:rPr>
        <w:t xml:space="preserve">. During the year </w:t>
      </w:r>
      <w:r w:rsidR="00A1321E" w:rsidRPr="00A1321E">
        <w:rPr>
          <w:rFonts w:ascii="Arial" w:hAnsi="Arial" w:cs="Arial"/>
          <w:color w:val="000000"/>
          <w:spacing w:val="2"/>
          <w:sz w:val="18"/>
          <w:szCs w:val="18"/>
          <w:lang w:eastAsia="th-TH"/>
        </w:rPr>
        <w:t>2024</w:t>
      </w:r>
      <w:r w:rsidR="00C82A74" w:rsidRPr="00413D96">
        <w:rPr>
          <w:rFonts w:ascii="Arial" w:hAnsi="Arial" w:cs="Arial"/>
          <w:color w:val="000000"/>
          <w:spacing w:val="2"/>
          <w:sz w:val="18"/>
          <w:szCs w:val="18"/>
          <w:lang w:eastAsia="th-TH"/>
        </w:rPr>
        <w:t xml:space="preserve">, an indirect subsidiary had fully </w:t>
      </w:r>
      <w:r w:rsidR="007E7D19" w:rsidRPr="00413D96">
        <w:rPr>
          <w:rFonts w:ascii="Arial" w:hAnsi="Arial" w:cs="Arial"/>
          <w:color w:val="000000"/>
          <w:spacing w:val="2"/>
          <w:sz w:val="18"/>
          <w:szCs w:val="18"/>
          <w:lang w:eastAsia="th-TH"/>
        </w:rPr>
        <w:t>re</w:t>
      </w:r>
      <w:r w:rsidR="007D08A9" w:rsidRPr="00413D96">
        <w:rPr>
          <w:rFonts w:ascii="Arial" w:hAnsi="Arial" w:cs="Arial"/>
          <w:color w:val="000000"/>
          <w:spacing w:val="2"/>
          <w:sz w:val="18"/>
          <w:szCs w:val="18"/>
          <w:lang w:eastAsia="th-TH"/>
        </w:rPr>
        <w:t>paid</w:t>
      </w:r>
      <w:r w:rsidR="00C82A74" w:rsidRPr="00413D96">
        <w:rPr>
          <w:rFonts w:ascii="Arial" w:hAnsi="Arial" w:cs="Arial"/>
          <w:color w:val="000000"/>
          <w:spacing w:val="2"/>
          <w:sz w:val="18"/>
          <w:szCs w:val="18"/>
          <w:lang w:eastAsia="th-TH"/>
        </w:rPr>
        <w:t xml:space="preserve"> its long-term loan </w:t>
      </w:r>
      <w:r w:rsidR="0004120D" w:rsidRPr="00413D96">
        <w:rPr>
          <w:rFonts w:ascii="Arial" w:hAnsi="Arial" w:cs="Arial"/>
          <w:color w:val="000000"/>
          <w:spacing w:val="2"/>
          <w:sz w:val="18"/>
          <w:szCs w:val="18"/>
          <w:lang w:eastAsia="th-TH"/>
        </w:rPr>
        <w:t>from</w:t>
      </w:r>
      <w:r w:rsidR="00C82A74" w:rsidRPr="00413D96">
        <w:rPr>
          <w:rFonts w:ascii="Arial" w:hAnsi="Arial" w:cs="Arial"/>
          <w:color w:val="000000"/>
          <w:spacing w:val="2"/>
          <w:sz w:val="18"/>
          <w:szCs w:val="18"/>
          <w:lang w:eastAsia="th-TH"/>
        </w:rPr>
        <w:t xml:space="preserve"> a financial institution</w:t>
      </w:r>
      <w:r w:rsidR="00F5505F" w:rsidRPr="00413D96">
        <w:rPr>
          <w:rFonts w:ascii="Arial" w:hAnsi="Arial" w:cs="Arial"/>
          <w:color w:val="000000"/>
          <w:spacing w:val="2"/>
          <w:sz w:val="18"/>
          <w:szCs w:val="18"/>
          <w:lang w:eastAsia="th-TH"/>
        </w:rPr>
        <w:t xml:space="preserve"> and</w:t>
      </w:r>
      <w:r w:rsidR="007F06E0" w:rsidRPr="00413D96">
        <w:rPr>
          <w:rFonts w:ascii="Arial" w:hAnsi="Arial" w:cs="Arial"/>
          <w:color w:val="000000"/>
          <w:spacing w:val="2"/>
          <w:sz w:val="18"/>
          <w:szCs w:val="18"/>
          <w:lang w:eastAsia="th-TH"/>
        </w:rPr>
        <w:t xml:space="preserve"> released</w:t>
      </w:r>
      <w:r w:rsidR="0012473B" w:rsidRPr="00413D96">
        <w:rPr>
          <w:rFonts w:ascii="Arial" w:hAnsi="Arial" w:cs="Arial"/>
          <w:color w:val="000000"/>
          <w:spacing w:val="2"/>
          <w:sz w:val="18"/>
          <w:szCs w:val="18"/>
          <w:lang w:eastAsia="th-TH"/>
        </w:rPr>
        <w:t xml:space="preserve"> this</w:t>
      </w:r>
      <w:r w:rsidR="00714FC7" w:rsidRPr="00413D96">
        <w:rPr>
          <w:rFonts w:ascii="Arial" w:hAnsi="Arial" w:cs="Arial"/>
          <w:color w:val="000000"/>
          <w:spacing w:val="2"/>
          <w:sz w:val="18"/>
          <w:szCs w:val="18"/>
          <w:lang w:eastAsia="th-TH"/>
        </w:rPr>
        <w:t xml:space="preserve"> colla</w:t>
      </w:r>
      <w:r w:rsidR="0043326B" w:rsidRPr="00413D96">
        <w:rPr>
          <w:rFonts w:ascii="Arial" w:hAnsi="Arial" w:cs="Arial"/>
          <w:color w:val="000000"/>
          <w:spacing w:val="2"/>
          <w:sz w:val="18"/>
          <w:szCs w:val="18"/>
          <w:lang w:eastAsia="th-TH"/>
        </w:rPr>
        <w:t>teral</w:t>
      </w:r>
      <w:r w:rsidRPr="00413D96">
        <w:rPr>
          <w:rFonts w:ascii="Arial" w:hAnsi="Arial" w:cs="Arial"/>
          <w:color w:val="000000"/>
          <w:spacing w:val="2"/>
          <w:sz w:val="18"/>
          <w:szCs w:val="18"/>
          <w:cs/>
          <w:lang w:eastAsia="th-TH"/>
        </w:rPr>
        <w:t>.</w:t>
      </w:r>
    </w:p>
    <w:p w14:paraId="375962CF" w14:textId="77777777" w:rsidR="006E0B33" w:rsidRPr="00413D96" w:rsidRDefault="006E0B33" w:rsidP="00BD647D">
      <w:pPr>
        <w:tabs>
          <w:tab w:val="decimal" w:pos="14400"/>
        </w:tabs>
        <w:jc w:val="thaiDistribute"/>
        <w:rPr>
          <w:rFonts w:ascii="Arial" w:hAnsi="Arial" w:cs="Arial"/>
          <w:color w:val="000000"/>
          <w:sz w:val="18"/>
          <w:szCs w:val="18"/>
          <w:lang w:eastAsia="th-TH"/>
        </w:rPr>
      </w:pPr>
    </w:p>
    <w:p w14:paraId="7B306494" w14:textId="77777777" w:rsidR="006E0B33" w:rsidRPr="00413D96" w:rsidRDefault="006E0B33" w:rsidP="00BD647D">
      <w:pPr>
        <w:tabs>
          <w:tab w:val="decimal" w:pos="14400"/>
        </w:tabs>
        <w:jc w:val="thaiDistribute"/>
        <w:rPr>
          <w:rFonts w:ascii="Arial" w:hAnsi="Arial" w:cs="Arial"/>
          <w:color w:val="000000"/>
          <w:sz w:val="18"/>
          <w:szCs w:val="18"/>
          <w:lang w:eastAsia="th-TH"/>
        </w:rPr>
      </w:pPr>
      <w:r w:rsidRPr="00413D96">
        <w:rPr>
          <w:rFonts w:ascii="Arial" w:hAnsi="Arial" w:cs="Arial"/>
          <w:color w:val="000000"/>
          <w:sz w:val="18"/>
          <w:szCs w:val="18"/>
          <w:lang w:eastAsia="th-TH"/>
        </w:rPr>
        <w:t>Borrowing costs</w:t>
      </w:r>
    </w:p>
    <w:p w14:paraId="540A8B4F" w14:textId="77777777" w:rsidR="00DB392B" w:rsidRPr="00413D96" w:rsidRDefault="00DB392B" w:rsidP="00BD647D">
      <w:pPr>
        <w:pStyle w:val="BodyTextIndent2"/>
        <w:spacing w:line="240" w:lineRule="auto"/>
        <w:ind w:left="0"/>
        <w:rPr>
          <w:rFonts w:ascii="Arial" w:hAnsi="Arial" w:cs="Arial"/>
          <w:sz w:val="18"/>
          <w:szCs w:val="18"/>
          <w:lang w:val="en-GB"/>
        </w:rPr>
      </w:pPr>
    </w:p>
    <w:p w14:paraId="3F9F0BA6" w14:textId="7AD693DB" w:rsidR="006E0B33" w:rsidRPr="00413D96" w:rsidRDefault="006E0B33" w:rsidP="00BD647D">
      <w:pPr>
        <w:pStyle w:val="BodyTextIndent2"/>
        <w:spacing w:line="240" w:lineRule="auto"/>
        <w:ind w:left="0"/>
        <w:rPr>
          <w:rFonts w:ascii="Arial" w:hAnsi="Arial" w:cs="Arial"/>
          <w:sz w:val="18"/>
          <w:szCs w:val="18"/>
          <w:lang w:val="en-GB"/>
        </w:rPr>
      </w:pPr>
      <w:r w:rsidRPr="00413D96">
        <w:rPr>
          <w:rFonts w:ascii="Arial" w:hAnsi="Arial" w:cs="Arial"/>
          <w:sz w:val="18"/>
          <w:szCs w:val="18"/>
          <w:lang w:val="en-GB"/>
        </w:rPr>
        <w:t xml:space="preserve">The Group capitalised borrowing costs of </w:t>
      </w:r>
      <w:r w:rsidR="00286B04" w:rsidRPr="00413D96">
        <w:rPr>
          <w:rFonts w:ascii="Arial" w:hAnsi="Arial" w:cs="Arial"/>
          <w:sz w:val="18"/>
          <w:szCs w:val="18"/>
          <w:lang w:val="en-GB"/>
        </w:rPr>
        <w:t>Baht</w:t>
      </w:r>
      <w:r w:rsidR="00234B4B" w:rsidRPr="00413D96">
        <w:rPr>
          <w:rFonts w:ascii="Arial" w:hAnsi="Arial" w:cs="Arial"/>
          <w:sz w:val="18"/>
          <w:szCs w:val="18"/>
          <w:lang w:val="en-GB"/>
        </w:rPr>
        <w:t xml:space="preserve"> </w:t>
      </w:r>
      <w:r w:rsidR="00A1321E" w:rsidRPr="00A1321E">
        <w:rPr>
          <w:rFonts w:ascii="Arial" w:hAnsi="Arial" w:cs="Arial"/>
          <w:sz w:val="18"/>
          <w:szCs w:val="18"/>
          <w:lang w:val="en-GB"/>
        </w:rPr>
        <w:t>38</w:t>
      </w:r>
      <w:r w:rsidR="00234B4B" w:rsidRPr="00413D96">
        <w:rPr>
          <w:rFonts w:ascii="Arial" w:hAnsi="Arial" w:cs="Arial"/>
          <w:sz w:val="18"/>
          <w:szCs w:val="18"/>
          <w:lang w:val="en-GB"/>
        </w:rPr>
        <w:t xml:space="preserve"> </w:t>
      </w:r>
      <w:r w:rsidR="00104B5F" w:rsidRPr="00413D96">
        <w:rPr>
          <w:rFonts w:ascii="Arial" w:hAnsi="Arial" w:cs="Arial"/>
          <w:sz w:val="18"/>
          <w:szCs w:val="18"/>
          <w:lang w:val="en-GB"/>
        </w:rPr>
        <w:t>million</w:t>
      </w:r>
      <w:r w:rsidRPr="00413D96">
        <w:rPr>
          <w:rFonts w:ascii="Arial" w:hAnsi="Arial" w:cs="Arial"/>
          <w:sz w:val="18"/>
          <w:szCs w:val="18"/>
          <w:lang w:val="en-GB"/>
        </w:rPr>
        <w:t xml:space="preserve"> (</w:t>
      </w:r>
      <w:r w:rsidR="00A1321E" w:rsidRPr="00A1321E">
        <w:rPr>
          <w:rFonts w:ascii="Arial" w:hAnsi="Arial" w:cs="Arial"/>
          <w:sz w:val="18"/>
          <w:szCs w:val="18"/>
          <w:lang w:val="en-GB"/>
        </w:rPr>
        <w:t>2023</w:t>
      </w:r>
      <w:r w:rsidRPr="00413D96">
        <w:rPr>
          <w:rFonts w:ascii="Arial" w:hAnsi="Arial" w:cs="Arial"/>
          <w:sz w:val="18"/>
          <w:szCs w:val="18"/>
          <w:lang w:val="en-GB"/>
        </w:rPr>
        <w:t xml:space="preserve">: </w:t>
      </w:r>
      <w:r w:rsidR="00286B04" w:rsidRPr="00413D96">
        <w:rPr>
          <w:rFonts w:ascii="Arial" w:hAnsi="Arial" w:cs="Arial"/>
          <w:sz w:val="18"/>
          <w:szCs w:val="18"/>
          <w:lang w:val="en-GB"/>
        </w:rPr>
        <w:t>Baht</w:t>
      </w:r>
      <w:r w:rsidRPr="00413D96">
        <w:rPr>
          <w:rFonts w:ascii="Arial" w:hAnsi="Arial" w:cs="Arial"/>
          <w:sz w:val="18"/>
          <w:szCs w:val="18"/>
          <w:lang w:val="en-GB"/>
        </w:rPr>
        <w:t xml:space="preserve"> </w:t>
      </w:r>
      <w:r w:rsidR="00A1321E" w:rsidRPr="00A1321E">
        <w:rPr>
          <w:rFonts w:ascii="Arial" w:hAnsi="Arial" w:cs="Arial"/>
          <w:sz w:val="18"/>
          <w:szCs w:val="18"/>
          <w:lang w:val="en-GB"/>
        </w:rPr>
        <w:t>76</w:t>
      </w:r>
      <w:r w:rsidR="00E42568" w:rsidRPr="00413D96">
        <w:rPr>
          <w:rFonts w:ascii="Arial" w:hAnsi="Arial" w:cs="Arial"/>
          <w:sz w:val="18"/>
          <w:szCs w:val="18"/>
          <w:lang w:val="en-GB"/>
        </w:rPr>
        <w:t xml:space="preserve"> </w:t>
      </w:r>
      <w:r w:rsidR="00104B5F" w:rsidRPr="00413D96">
        <w:rPr>
          <w:rFonts w:ascii="Arial" w:hAnsi="Arial" w:cs="Arial"/>
          <w:sz w:val="18"/>
          <w:szCs w:val="18"/>
          <w:lang w:val="en-GB"/>
        </w:rPr>
        <w:t>million</w:t>
      </w:r>
      <w:r w:rsidRPr="00413D96">
        <w:rPr>
          <w:rFonts w:ascii="Arial" w:hAnsi="Arial" w:cs="Arial"/>
          <w:sz w:val="18"/>
          <w:szCs w:val="18"/>
          <w:lang w:val="en-GB"/>
        </w:rPr>
        <w:t>) which arose from financing for the construction of new power plants. The capitalisation rates were from</w:t>
      </w:r>
      <w:r w:rsidR="00234B4B" w:rsidRPr="00413D96">
        <w:rPr>
          <w:rFonts w:ascii="Arial" w:hAnsi="Arial" w:cs="Arial"/>
          <w:sz w:val="18"/>
          <w:szCs w:val="18"/>
          <w:lang w:val="en-GB"/>
        </w:rPr>
        <w:t xml:space="preserve"> </w:t>
      </w:r>
      <w:r w:rsidR="00A1321E" w:rsidRPr="00A1321E">
        <w:rPr>
          <w:rFonts w:ascii="Arial" w:hAnsi="Arial" w:cs="Arial"/>
          <w:sz w:val="18"/>
          <w:szCs w:val="18"/>
          <w:lang w:val="en-GB"/>
        </w:rPr>
        <w:t>3</w:t>
      </w:r>
      <w:r w:rsidR="00234B4B" w:rsidRPr="00413D96">
        <w:rPr>
          <w:rFonts w:ascii="Arial" w:hAnsi="Arial" w:cs="Arial"/>
          <w:sz w:val="18"/>
          <w:szCs w:val="18"/>
          <w:lang w:val="en-GB"/>
        </w:rPr>
        <w:t>.</w:t>
      </w:r>
      <w:r w:rsidR="00A1321E" w:rsidRPr="00A1321E">
        <w:rPr>
          <w:rFonts w:ascii="Arial" w:hAnsi="Arial" w:cs="Arial"/>
          <w:sz w:val="18"/>
          <w:szCs w:val="18"/>
          <w:lang w:val="en-GB"/>
        </w:rPr>
        <w:t>00</w:t>
      </w:r>
      <w:r w:rsidR="00234B4B" w:rsidRPr="00413D96">
        <w:rPr>
          <w:rFonts w:ascii="Arial" w:hAnsi="Arial" w:cs="Arial"/>
          <w:sz w:val="18"/>
          <w:szCs w:val="18"/>
          <w:lang w:val="en-GB"/>
        </w:rPr>
        <w:t xml:space="preserve">% to </w:t>
      </w:r>
      <w:r w:rsidR="00A1321E" w:rsidRPr="00A1321E">
        <w:rPr>
          <w:rFonts w:ascii="Arial" w:hAnsi="Arial" w:cs="Arial"/>
          <w:sz w:val="18"/>
          <w:szCs w:val="18"/>
          <w:lang w:val="en-GB"/>
        </w:rPr>
        <w:t>4</w:t>
      </w:r>
      <w:r w:rsidR="00234B4B" w:rsidRPr="00413D96">
        <w:rPr>
          <w:rFonts w:ascii="Arial" w:hAnsi="Arial" w:cs="Arial"/>
          <w:sz w:val="18"/>
          <w:szCs w:val="18"/>
          <w:lang w:val="en-GB"/>
        </w:rPr>
        <w:t>.</w:t>
      </w:r>
      <w:r w:rsidR="00A1321E" w:rsidRPr="00A1321E">
        <w:rPr>
          <w:rFonts w:ascii="Arial" w:hAnsi="Arial" w:cs="Arial"/>
          <w:sz w:val="18"/>
          <w:szCs w:val="18"/>
          <w:lang w:val="en-GB"/>
        </w:rPr>
        <w:t>54</w:t>
      </w:r>
      <w:r w:rsidR="00234B4B" w:rsidRPr="00413D96">
        <w:rPr>
          <w:rFonts w:ascii="Arial" w:hAnsi="Arial" w:cs="Arial"/>
          <w:sz w:val="18"/>
          <w:szCs w:val="18"/>
          <w:lang w:val="en-GB"/>
        </w:rPr>
        <w:t xml:space="preserve">% </w:t>
      </w:r>
      <w:r w:rsidRPr="00413D96">
        <w:rPr>
          <w:rFonts w:ascii="Arial" w:hAnsi="Arial" w:cs="Arial"/>
          <w:sz w:val="18"/>
          <w:szCs w:val="18"/>
          <w:lang w:val="en-GB"/>
        </w:rPr>
        <w:t>per annum (</w:t>
      </w:r>
      <w:r w:rsidR="00A1321E" w:rsidRPr="00A1321E">
        <w:rPr>
          <w:rFonts w:ascii="Arial" w:hAnsi="Arial" w:cs="Arial"/>
          <w:sz w:val="18"/>
          <w:szCs w:val="18"/>
          <w:lang w:val="en-GB"/>
        </w:rPr>
        <w:t>2023</w:t>
      </w:r>
      <w:r w:rsidRPr="00413D96">
        <w:rPr>
          <w:rFonts w:ascii="Arial" w:hAnsi="Arial" w:cs="Arial"/>
          <w:sz w:val="18"/>
          <w:szCs w:val="18"/>
          <w:lang w:val="en-GB"/>
        </w:rPr>
        <w:t xml:space="preserve">: capitalisation rates from </w:t>
      </w:r>
      <w:r w:rsidR="00A1321E" w:rsidRPr="00A1321E">
        <w:rPr>
          <w:rFonts w:ascii="Arial" w:hAnsi="Arial" w:cs="Arial"/>
          <w:sz w:val="18"/>
          <w:szCs w:val="18"/>
          <w:lang w:val="en-GB"/>
        </w:rPr>
        <w:t>2</w:t>
      </w:r>
      <w:r w:rsidR="009F1518" w:rsidRPr="00413D96">
        <w:rPr>
          <w:rFonts w:ascii="Arial" w:hAnsi="Arial" w:cs="Arial"/>
          <w:sz w:val="18"/>
          <w:szCs w:val="18"/>
          <w:lang w:val="en-GB"/>
        </w:rPr>
        <w:t>.</w:t>
      </w:r>
      <w:r w:rsidR="00A1321E" w:rsidRPr="00A1321E">
        <w:rPr>
          <w:rFonts w:ascii="Arial" w:hAnsi="Arial" w:cs="Arial"/>
          <w:sz w:val="18"/>
          <w:szCs w:val="18"/>
          <w:lang w:val="en-GB"/>
        </w:rPr>
        <w:t>51</w:t>
      </w:r>
      <w:r w:rsidR="009F1518" w:rsidRPr="00413D96">
        <w:rPr>
          <w:rFonts w:ascii="Arial" w:hAnsi="Arial" w:cs="Arial"/>
          <w:sz w:val="18"/>
          <w:szCs w:val="18"/>
          <w:lang w:val="en-GB"/>
        </w:rPr>
        <w:t xml:space="preserve">% to </w:t>
      </w:r>
      <w:r w:rsidR="00A1321E" w:rsidRPr="00A1321E">
        <w:rPr>
          <w:rFonts w:ascii="Arial" w:hAnsi="Arial" w:cs="Arial"/>
          <w:sz w:val="18"/>
          <w:szCs w:val="18"/>
          <w:lang w:val="en-GB"/>
        </w:rPr>
        <w:t>4</w:t>
      </w:r>
      <w:r w:rsidR="009F1518" w:rsidRPr="00413D96">
        <w:rPr>
          <w:rFonts w:ascii="Arial" w:hAnsi="Arial" w:cs="Arial"/>
          <w:sz w:val="18"/>
          <w:szCs w:val="18"/>
          <w:lang w:val="en-GB"/>
        </w:rPr>
        <w:t>.</w:t>
      </w:r>
      <w:r w:rsidR="00A1321E" w:rsidRPr="00A1321E">
        <w:rPr>
          <w:rFonts w:ascii="Arial" w:hAnsi="Arial" w:cs="Arial"/>
          <w:sz w:val="18"/>
          <w:szCs w:val="18"/>
          <w:lang w:val="en-GB"/>
        </w:rPr>
        <w:t>84</w:t>
      </w:r>
      <w:r w:rsidR="009F1518" w:rsidRPr="00413D96">
        <w:rPr>
          <w:rFonts w:ascii="Arial" w:hAnsi="Arial" w:cs="Arial"/>
          <w:sz w:val="18"/>
          <w:szCs w:val="18"/>
          <w:lang w:val="en-GB"/>
        </w:rPr>
        <w:t>%</w:t>
      </w:r>
      <w:r w:rsidR="00705B75" w:rsidRPr="00413D96">
        <w:rPr>
          <w:rFonts w:ascii="Arial" w:hAnsi="Arial" w:cs="Arial"/>
          <w:sz w:val="18"/>
          <w:szCs w:val="18"/>
          <w:lang w:val="en-GB"/>
        </w:rPr>
        <w:t xml:space="preserve"> </w:t>
      </w:r>
      <w:r w:rsidRPr="00413D96">
        <w:rPr>
          <w:rFonts w:ascii="Arial" w:hAnsi="Arial" w:cs="Arial"/>
          <w:sz w:val="18"/>
          <w:szCs w:val="18"/>
          <w:lang w:val="en-GB"/>
        </w:rPr>
        <w:t>per annum).</w:t>
      </w:r>
    </w:p>
    <w:p w14:paraId="538EC14F" w14:textId="77777777" w:rsidR="006E0B33" w:rsidRPr="00413D96" w:rsidRDefault="006E0B33" w:rsidP="00BD647D">
      <w:pPr>
        <w:pStyle w:val="BodyTextIndent2"/>
        <w:spacing w:line="240" w:lineRule="auto"/>
        <w:ind w:left="0"/>
        <w:rPr>
          <w:rFonts w:ascii="Arial" w:hAnsi="Arial" w:cs="Arial"/>
          <w:sz w:val="18"/>
          <w:szCs w:val="18"/>
          <w:lang w:val="en-GB"/>
        </w:rPr>
      </w:pPr>
    </w:p>
    <w:p w14:paraId="269AE405" w14:textId="77777777" w:rsidR="006E0B33" w:rsidRPr="00413D96" w:rsidRDefault="006E0B33" w:rsidP="00BD647D">
      <w:pPr>
        <w:pStyle w:val="BodyTextIndent2"/>
        <w:spacing w:line="240" w:lineRule="auto"/>
        <w:ind w:left="0"/>
        <w:rPr>
          <w:rFonts w:ascii="Arial" w:hAnsi="Arial" w:cs="Arial"/>
          <w:sz w:val="18"/>
          <w:szCs w:val="18"/>
          <w:lang w:val="en-GB"/>
        </w:rPr>
      </w:pPr>
    </w:p>
    <w:tbl>
      <w:tblPr>
        <w:tblW w:w="9450" w:type="dxa"/>
        <w:tblInd w:w="9" w:type="dxa"/>
        <w:tblLayout w:type="fixed"/>
        <w:tblLook w:val="04A0" w:firstRow="1" w:lastRow="0" w:firstColumn="1" w:lastColumn="0" w:noHBand="0" w:noVBand="1"/>
      </w:tblPr>
      <w:tblGrid>
        <w:gridCol w:w="9450"/>
      </w:tblGrid>
      <w:tr w:rsidR="006E0B33" w:rsidRPr="00413D96" w14:paraId="3598E76D" w14:textId="77777777" w:rsidTr="004B78DD">
        <w:trPr>
          <w:trHeight w:val="386"/>
        </w:trPr>
        <w:tc>
          <w:tcPr>
            <w:tcW w:w="9450" w:type="dxa"/>
            <w:shd w:val="clear" w:color="auto" w:fill="auto"/>
            <w:vAlign w:val="center"/>
            <w:hideMark/>
          </w:tcPr>
          <w:p w14:paraId="1F2A5202" w14:textId="35D94EC2" w:rsidR="006E0B33" w:rsidRPr="00413D96" w:rsidRDefault="00A1321E" w:rsidP="00413D96">
            <w:pPr>
              <w:pStyle w:val="Heading"/>
              <w:tabs>
                <w:tab w:val="clear" w:pos="431"/>
              </w:tabs>
              <w:ind w:left="418"/>
              <w:rPr>
                <w:rFonts w:ascii="Arial" w:hAnsi="Arial" w:cs="Arial"/>
                <w:color w:val="000000"/>
              </w:rPr>
            </w:pPr>
            <w:bookmarkStart w:id="15" w:name="_Toc48736103"/>
            <w:r w:rsidRPr="00A1321E">
              <w:rPr>
                <w:rFonts w:ascii="Arial" w:hAnsi="Arial" w:cs="Arial"/>
                <w:color w:val="000000"/>
              </w:rPr>
              <w:t>22</w:t>
            </w:r>
            <w:r w:rsidR="006E0B33" w:rsidRPr="00413D96">
              <w:rPr>
                <w:rFonts w:ascii="Arial" w:hAnsi="Arial" w:cs="Arial"/>
                <w:color w:val="000000"/>
              </w:rPr>
              <w:tab/>
              <w:t>Right-of-use assets</w:t>
            </w:r>
            <w:bookmarkEnd w:id="15"/>
            <w:r w:rsidR="00104B5F" w:rsidRPr="00413D96">
              <w:rPr>
                <w:rFonts w:ascii="Arial" w:hAnsi="Arial" w:cs="Arial"/>
                <w:color w:val="000000"/>
              </w:rPr>
              <w:t>, net</w:t>
            </w:r>
          </w:p>
        </w:tc>
      </w:tr>
    </w:tbl>
    <w:p w14:paraId="45F30C20" w14:textId="77777777" w:rsidR="006E0B33" w:rsidRPr="00413D96" w:rsidRDefault="006E0B33" w:rsidP="00BD647D">
      <w:pPr>
        <w:ind w:left="432" w:hanging="432"/>
        <w:jc w:val="both"/>
        <w:rPr>
          <w:rFonts w:ascii="Arial" w:hAnsi="Arial" w:cs="Arial"/>
          <w:color w:val="000000"/>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6E0B33" w:rsidRPr="00413D96" w14:paraId="34F4690F" w14:textId="77777777" w:rsidTr="002A45B9">
        <w:trPr>
          <w:trHeight w:val="20"/>
          <w:jc w:val="center"/>
        </w:trPr>
        <w:tc>
          <w:tcPr>
            <w:tcW w:w="3312" w:type="dxa"/>
            <w:tcBorders>
              <w:top w:val="nil"/>
              <w:left w:val="nil"/>
              <w:bottom w:val="nil"/>
              <w:right w:val="nil"/>
            </w:tcBorders>
            <w:shd w:val="clear" w:color="auto" w:fill="auto"/>
          </w:tcPr>
          <w:p w14:paraId="18250510" w14:textId="77777777" w:rsidR="006E0B33" w:rsidRPr="00413D96" w:rsidRDefault="006E0B33" w:rsidP="00BD647D">
            <w:pPr>
              <w:ind w:left="-101"/>
              <w:jc w:val="both"/>
              <w:rPr>
                <w:rFonts w:ascii="Arial" w:hAnsi="Arial" w:cs="Arial"/>
                <w:color w:val="000000"/>
                <w:sz w:val="18"/>
                <w:szCs w:val="18"/>
              </w:rPr>
            </w:pPr>
          </w:p>
        </w:tc>
        <w:tc>
          <w:tcPr>
            <w:tcW w:w="6120" w:type="dxa"/>
            <w:gridSpan w:val="5"/>
            <w:tcBorders>
              <w:top w:val="nil"/>
              <w:left w:val="nil"/>
              <w:bottom w:val="single" w:sz="4" w:space="0" w:color="auto"/>
              <w:right w:val="nil"/>
            </w:tcBorders>
            <w:shd w:val="clear" w:color="auto" w:fill="auto"/>
          </w:tcPr>
          <w:p w14:paraId="5F3FFDB1"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Consolidated financial statements</w:t>
            </w:r>
          </w:p>
        </w:tc>
      </w:tr>
      <w:tr w:rsidR="006E0B33" w:rsidRPr="00413D96" w14:paraId="52A20A9A" w14:textId="77777777" w:rsidTr="004B78DD">
        <w:trPr>
          <w:trHeight w:val="20"/>
          <w:jc w:val="center"/>
        </w:trPr>
        <w:tc>
          <w:tcPr>
            <w:tcW w:w="3312" w:type="dxa"/>
            <w:tcBorders>
              <w:top w:val="nil"/>
              <w:left w:val="nil"/>
              <w:bottom w:val="nil"/>
              <w:right w:val="nil"/>
            </w:tcBorders>
            <w:shd w:val="clear" w:color="auto" w:fill="auto"/>
          </w:tcPr>
          <w:p w14:paraId="1F6F44A9" w14:textId="77777777" w:rsidR="006E0B33" w:rsidRPr="00413D96" w:rsidRDefault="006E0B33" w:rsidP="00BD647D">
            <w:pPr>
              <w:ind w:left="-101"/>
              <w:jc w:val="both"/>
              <w:rPr>
                <w:rFonts w:ascii="Arial" w:hAnsi="Arial" w:cs="Arial"/>
                <w:color w:val="000000"/>
                <w:sz w:val="18"/>
                <w:szCs w:val="18"/>
              </w:rPr>
            </w:pPr>
          </w:p>
        </w:tc>
        <w:tc>
          <w:tcPr>
            <w:tcW w:w="1224" w:type="dxa"/>
            <w:tcBorders>
              <w:top w:val="nil"/>
              <w:left w:val="nil"/>
              <w:bottom w:val="nil"/>
              <w:right w:val="nil"/>
            </w:tcBorders>
            <w:shd w:val="clear" w:color="auto" w:fill="auto"/>
            <w:hideMark/>
          </w:tcPr>
          <w:p w14:paraId="0AA9C391"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1224" w:type="dxa"/>
            <w:tcBorders>
              <w:top w:val="nil"/>
              <w:left w:val="nil"/>
              <w:bottom w:val="nil"/>
              <w:right w:val="nil"/>
            </w:tcBorders>
            <w:shd w:val="clear" w:color="auto" w:fill="auto"/>
            <w:hideMark/>
          </w:tcPr>
          <w:p w14:paraId="2DC03FAF"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Office Space</w:t>
            </w:r>
          </w:p>
        </w:tc>
        <w:tc>
          <w:tcPr>
            <w:tcW w:w="1224" w:type="dxa"/>
            <w:tcBorders>
              <w:top w:val="nil"/>
              <w:left w:val="nil"/>
              <w:bottom w:val="nil"/>
              <w:right w:val="nil"/>
            </w:tcBorders>
            <w:shd w:val="clear" w:color="auto" w:fill="auto"/>
            <w:hideMark/>
          </w:tcPr>
          <w:p w14:paraId="4357E448"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Machinery</w:t>
            </w:r>
          </w:p>
        </w:tc>
        <w:tc>
          <w:tcPr>
            <w:tcW w:w="1224" w:type="dxa"/>
            <w:tcBorders>
              <w:top w:val="nil"/>
              <w:left w:val="nil"/>
              <w:bottom w:val="nil"/>
              <w:right w:val="nil"/>
            </w:tcBorders>
            <w:shd w:val="clear" w:color="auto" w:fill="auto"/>
          </w:tcPr>
          <w:p w14:paraId="1DDD717B"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1224" w:type="dxa"/>
            <w:tcBorders>
              <w:top w:val="nil"/>
              <w:left w:val="nil"/>
              <w:bottom w:val="nil"/>
              <w:right w:val="nil"/>
            </w:tcBorders>
            <w:shd w:val="clear" w:color="auto" w:fill="auto"/>
            <w:hideMark/>
          </w:tcPr>
          <w:p w14:paraId="53572E8F"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6E0B33" w:rsidRPr="00413D96" w14:paraId="0103D6D5" w14:textId="77777777" w:rsidTr="004B78DD">
        <w:trPr>
          <w:trHeight w:val="20"/>
          <w:jc w:val="center"/>
        </w:trPr>
        <w:tc>
          <w:tcPr>
            <w:tcW w:w="3312" w:type="dxa"/>
            <w:tcBorders>
              <w:top w:val="nil"/>
              <w:left w:val="nil"/>
              <w:bottom w:val="nil"/>
              <w:right w:val="nil"/>
            </w:tcBorders>
            <w:shd w:val="clear" w:color="auto" w:fill="auto"/>
          </w:tcPr>
          <w:p w14:paraId="2D7D89F1" w14:textId="77777777" w:rsidR="006E0B33" w:rsidRPr="00413D96" w:rsidRDefault="006E0B33" w:rsidP="00BD647D">
            <w:pPr>
              <w:ind w:left="-101"/>
              <w:jc w:val="both"/>
              <w:rPr>
                <w:rFonts w:ascii="Arial" w:hAnsi="Arial" w:cs="Arial"/>
                <w:color w:val="000000"/>
                <w:sz w:val="18"/>
                <w:szCs w:val="18"/>
              </w:rPr>
            </w:pPr>
          </w:p>
        </w:tc>
        <w:tc>
          <w:tcPr>
            <w:tcW w:w="1224" w:type="dxa"/>
            <w:tcBorders>
              <w:top w:val="nil"/>
              <w:left w:val="nil"/>
              <w:bottom w:val="single" w:sz="4" w:space="0" w:color="auto"/>
              <w:right w:val="nil"/>
            </w:tcBorders>
            <w:shd w:val="clear" w:color="auto" w:fill="auto"/>
            <w:hideMark/>
          </w:tcPr>
          <w:p w14:paraId="4421ADC7"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hideMark/>
          </w:tcPr>
          <w:p w14:paraId="5B149338"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hideMark/>
          </w:tcPr>
          <w:p w14:paraId="3F60A2B6"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r w:rsidRPr="00413D96">
              <w:rPr>
                <w:rFonts w:ascii="Arial" w:hAnsi="Arial" w:cs="Arial"/>
                <w:b/>
                <w:bCs/>
                <w:color w:val="000000"/>
                <w:sz w:val="18"/>
                <w:szCs w:val="18"/>
              </w:rPr>
              <w:t xml:space="preserve"> </w:t>
            </w:r>
          </w:p>
        </w:tc>
        <w:tc>
          <w:tcPr>
            <w:tcW w:w="1224" w:type="dxa"/>
            <w:tcBorders>
              <w:top w:val="nil"/>
              <w:left w:val="nil"/>
              <w:bottom w:val="single" w:sz="4" w:space="0" w:color="auto"/>
              <w:right w:val="nil"/>
            </w:tcBorders>
            <w:shd w:val="clear" w:color="auto" w:fill="auto"/>
          </w:tcPr>
          <w:p w14:paraId="794EF203"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hideMark/>
          </w:tcPr>
          <w:p w14:paraId="64A74B62" w14:textId="77777777" w:rsidR="006E0B33" w:rsidRPr="00413D96" w:rsidRDefault="006E0B33"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6E0B33" w:rsidRPr="00413D96" w14:paraId="6F2729F3" w14:textId="77777777" w:rsidTr="004B78DD">
        <w:trPr>
          <w:trHeight w:val="20"/>
          <w:jc w:val="center"/>
        </w:trPr>
        <w:tc>
          <w:tcPr>
            <w:tcW w:w="3312" w:type="dxa"/>
            <w:tcBorders>
              <w:top w:val="nil"/>
              <w:left w:val="nil"/>
              <w:bottom w:val="nil"/>
              <w:right w:val="nil"/>
            </w:tcBorders>
            <w:shd w:val="clear" w:color="auto" w:fill="auto"/>
          </w:tcPr>
          <w:p w14:paraId="0B554FE5" w14:textId="77777777" w:rsidR="006E0B33" w:rsidRPr="00413D96" w:rsidRDefault="006E0B33" w:rsidP="00BD647D">
            <w:pPr>
              <w:ind w:left="-101"/>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hideMark/>
          </w:tcPr>
          <w:p w14:paraId="62E6C59A" w14:textId="77777777" w:rsidR="006E0B33" w:rsidRPr="00413D96"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tcPr>
          <w:p w14:paraId="4A37A03D" w14:textId="77777777" w:rsidR="006E0B33" w:rsidRPr="00413D96"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tcPr>
          <w:p w14:paraId="530B2CE9" w14:textId="77777777" w:rsidR="006E0B33" w:rsidRPr="00413D96"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tcPr>
          <w:p w14:paraId="6EC6BDEF" w14:textId="77777777" w:rsidR="006E0B33" w:rsidRPr="00413D96"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tcPr>
          <w:p w14:paraId="59716B1D" w14:textId="77777777" w:rsidR="006E0B33" w:rsidRPr="00413D96" w:rsidRDefault="006E0B33" w:rsidP="00BD647D">
            <w:pPr>
              <w:ind w:left="-40" w:right="-72"/>
              <w:jc w:val="center"/>
              <w:rPr>
                <w:rFonts w:ascii="Arial" w:hAnsi="Arial" w:cs="Arial"/>
                <w:color w:val="000000"/>
                <w:sz w:val="18"/>
                <w:szCs w:val="18"/>
              </w:rPr>
            </w:pPr>
          </w:p>
        </w:tc>
      </w:tr>
      <w:tr w:rsidR="00374594" w:rsidRPr="00413D96" w14:paraId="53634EF2" w14:textId="77777777" w:rsidTr="004B78DD">
        <w:trPr>
          <w:trHeight w:val="20"/>
          <w:jc w:val="center"/>
        </w:trPr>
        <w:tc>
          <w:tcPr>
            <w:tcW w:w="3312" w:type="dxa"/>
            <w:tcBorders>
              <w:top w:val="nil"/>
              <w:left w:val="nil"/>
              <w:bottom w:val="nil"/>
              <w:right w:val="nil"/>
            </w:tcBorders>
            <w:shd w:val="clear" w:color="auto" w:fill="auto"/>
            <w:hideMark/>
          </w:tcPr>
          <w:p w14:paraId="4C813721" w14:textId="2005CA21"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2023</w:t>
            </w:r>
          </w:p>
        </w:tc>
        <w:tc>
          <w:tcPr>
            <w:tcW w:w="1224" w:type="dxa"/>
            <w:tcBorders>
              <w:top w:val="nil"/>
              <w:left w:val="nil"/>
              <w:bottom w:val="nil"/>
              <w:right w:val="nil"/>
            </w:tcBorders>
            <w:shd w:val="clear" w:color="auto" w:fill="auto"/>
            <w:vAlign w:val="bottom"/>
          </w:tcPr>
          <w:p w14:paraId="142CBD8A" w14:textId="212EAB6B"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099</w:t>
            </w:r>
          </w:p>
        </w:tc>
        <w:tc>
          <w:tcPr>
            <w:tcW w:w="1224" w:type="dxa"/>
            <w:tcBorders>
              <w:top w:val="nil"/>
              <w:left w:val="nil"/>
              <w:bottom w:val="nil"/>
              <w:right w:val="nil"/>
            </w:tcBorders>
            <w:shd w:val="clear" w:color="auto" w:fill="auto"/>
            <w:vAlign w:val="bottom"/>
          </w:tcPr>
          <w:p w14:paraId="137014BA" w14:textId="52793B24"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80</w:t>
            </w:r>
          </w:p>
        </w:tc>
        <w:tc>
          <w:tcPr>
            <w:tcW w:w="1224" w:type="dxa"/>
            <w:tcBorders>
              <w:top w:val="nil"/>
              <w:left w:val="nil"/>
              <w:bottom w:val="nil"/>
              <w:right w:val="nil"/>
            </w:tcBorders>
            <w:shd w:val="clear" w:color="auto" w:fill="auto"/>
            <w:vAlign w:val="bottom"/>
          </w:tcPr>
          <w:p w14:paraId="4DD7E2E2" w14:textId="34A9B8BE"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w:t>
            </w:r>
          </w:p>
        </w:tc>
        <w:tc>
          <w:tcPr>
            <w:tcW w:w="1224" w:type="dxa"/>
            <w:tcBorders>
              <w:top w:val="nil"/>
              <w:left w:val="nil"/>
              <w:bottom w:val="nil"/>
              <w:right w:val="nil"/>
            </w:tcBorders>
            <w:shd w:val="clear" w:color="auto" w:fill="auto"/>
            <w:vAlign w:val="bottom"/>
          </w:tcPr>
          <w:p w14:paraId="6E27E498" w14:textId="2DB09906"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70</w:t>
            </w:r>
          </w:p>
        </w:tc>
        <w:tc>
          <w:tcPr>
            <w:tcW w:w="1224" w:type="dxa"/>
            <w:tcBorders>
              <w:top w:val="nil"/>
              <w:left w:val="nil"/>
              <w:bottom w:val="nil"/>
              <w:right w:val="nil"/>
            </w:tcBorders>
            <w:shd w:val="clear" w:color="auto" w:fill="auto"/>
            <w:vAlign w:val="bottom"/>
          </w:tcPr>
          <w:p w14:paraId="0B799C06" w14:textId="32B64214" w:rsidR="00374594" w:rsidRPr="00413D96" w:rsidRDefault="00A1321E" w:rsidP="00374594">
            <w:pPr>
              <w:tabs>
                <w:tab w:val="center" w:pos="540"/>
                <w:tab w:val="right" w:pos="1080"/>
              </w:tabs>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252</w:t>
            </w:r>
          </w:p>
        </w:tc>
      </w:tr>
      <w:tr w:rsidR="00374594" w:rsidRPr="00413D96" w14:paraId="6B2B7EA6" w14:textId="77777777">
        <w:trPr>
          <w:trHeight w:val="20"/>
          <w:jc w:val="center"/>
        </w:trPr>
        <w:tc>
          <w:tcPr>
            <w:tcW w:w="3312" w:type="dxa"/>
            <w:tcBorders>
              <w:top w:val="nil"/>
              <w:left w:val="nil"/>
              <w:bottom w:val="nil"/>
              <w:right w:val="nil"/>
            </w:tcBorders>
            <w:shd w:val="clear" w:color="auto" w:fill="auto"/>
            <w:vAlign w:val="center"/>
            <w:hideMark/>
          </w:tcPr>
          <w:p w14:paraId="23D87FAB" w14:textId="24701DE1"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Additions</w:t>
            </w:r>
          </w:p>
        </w:tc>
        <w:tc>
          <w:tcPr>
            <w:tcW w:w="1224" w:type="dxa"/>
            <w:tcBorders>
              <w:top w:val="nil"/>
              <w:left w:val="nil"/>
              <w:bottom w:val="nil"/>
              <w:right w:val="nil"/>
            </w:tcBorders>
            <w:shd w:val="clear" w:color="auto" w:fill="auto"/>
            <w:vAlign w:val="bottom"/>
          </w:tcPr>
          <w:p w14:paraId="43A69039" w14:textId="6BFC8AF7"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48</w:t>
            </w:r>
          </w:p>
        </w:tc>
        <w:tc>
          <w:tcPr>
            <w:tcW w:w="1224" w:type="dxa"/>
            <w:tcBorders>
              <w:top w:val="nil"/>
              <w:left w:val="nil"/>
              <w:bottom w:val="nil"/>
              <w:right w:val="nil"/>
            </w:tcBorders>
            <w:shd w:val="clear" w:color="auto" w:fill="auto"/>
            <w:vAlign w:val="bottom"/>
          </w:tcPr>
          <w:p w14:paraId="67F7B106" w14:textId="16859B34"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w:t>
            </w:r>
          </w:p>
        </w:tc>
        <w:tc>
          <w:tcPr>
            <w:tcW w:w="1224" w:type="dxa"/>
            <w:tcBorders>
              <w:top w:val="nil"/>
              <w:left w:val="nil"/>
              <w:bottom w:val="nil"/>
              <w:right w:val="nil"/>
            </w:tcBorders>
            <w:shd w:val="clear" w:color="auto" w:fill="auto"/>
            <w:vAlign w:val="bottom"/>
          </w:tcPr>
          <w:p w14:paraId="244F169D" w14:textId="348D8B8F"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092339F0" w14:textId="73658304"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48</w:t>
            </w:r>
          </w:p>
        </w:tc>
        <w:tc>
          <w:tcPr>
            <w:tcW w:w="1224" w:type="dxa"/>
            <w:tcBorders>
              <w:top w:val="nil"/>
              <w:left w:val="nil"/>
              <w:bottom w:val="nil"/>
              <w:right w:val="nil"/>
            </w:tcBorders>
            <w:shd w:val="clear" w:color="auto" w:fill="auto"/>
            <w:vAlign w:val="bottom"/>
          </w:tcPr>
          <w:p w14:paraId="277268CE" w14:textId="68294E45"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104</w:t>
            </w:r>
          </w:p>
        </w:tc>
      </w:tr>
      <w:tr w:rsidR="00374594" w:rsidRPr="00413D96" w14:paraId="2F06E65F" w14:textId="77777777">
        <w:trPr>
          <w:trHeight w:val="20"/>
          <w:jc w:val="center"/>
        </w:trPr>
        <w:tc>
          <w:tcPr>
            <w:tcW w:w="3312" w:type="dxa"/>
            <w:tcBorders>
              <w:top w:val="nil"/>
              <w:left w:val="nil"/>
              <w:bottom w:val="nil"/>
              <w:right w:val="nil"/>
            </w:tcBorders>
            <w:shd w:val="clear" w:color="auto" w:fill="auto"/>
            <w:vAlign w:val="center"/>
          </w:tcPr>
          <w:p w14:paraId="5812D9A2" w14:textId="639CCFA4"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termination</w:t>
            </w:r>
          </w:p>
        </w:tc>
        <w:tc>
          <w:tcPr>
            <w:tcW w:w="1224" w:type="dxa"/>
            <w:tcBorders>
              <w:top w:val="nil"/>
              <w:left w:val="nil"/>
              <w:bottom w:val="nil"/>
              <w:right w:val="nil"/>
            </w:tcBorders>
            <w:shd w:val="clear" w:color="auto" w:fill="auto"/>
            <w:vAlign w:val="bottom"/>
          </w:tcPr>
          <w:p w14:paraId="66340D98" w14:textId="6C3F92AE"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75FA5B2E" w14:textId="5DEB0C41"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2088E12F" w14:textId="1D420656"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3E338A16" w14:textId="33AD49A1"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w:t>
            </w: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5A4548CE" w14:textId="6C1EFC20"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w:t>
            </w:r>
            <w:r w:rsidRPr="00413D96">
              <w:rPr>
                <w:rFonts w:ascii="Arial" w:eastAsia="Arial Unicode MS" w:hAnsi="Arial" w:cs="Arial"/>
                <w:noProof/>
                <w:color w:val="000000"/>
                <w:sz w:val="18"/>
                <w:szCs w:val="18"/>
                <w:cs/>
              </w:rPr>
              <w:t>)</w:t>
            </w:r>
          </w:p>
        </w:tc>
      </w:tr>
      <w:tr w:rsidR="00374594" w:rsidRPr="00413D96" w14:paraId="28FD54C1" w14:textId="77777777">
        <w:trPr>
          <w:trHeight w:val="20"/>
          <w:jc w:val="center"/>
        </w:trPr>
        <w:tc>
          <w:tcPr>
            <w:tcW w:w="3312" w:type="dxa"/>
            <w:tcBorders>
              <w:top w:val="nil"/>
              <w:left w:val="nil"/>
              <w:bottom w:val="nil"/>
              <w:right w:val="nil"/>
            </w:tcBorders>
            <w:shd w:val="clear" w:color="auto" w:fill="auto"/>
            <w:vAlign w:val="center"/>
            <w:hideMark/>
          </w:tcPr>
          <w:p w14:paraId="36C094B1" w14:textId="75A08ED4"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modification</w:t>
            </w:r>
          </w:p>
        </w:tc>
        <w:tc>
          <w:tcPr>
            <w:tcW w:w="1224" w:type="dxa"/>
            <w:tcBorders>
              <w:top w:val="nil"/>
              <w:left w:val="nil"/>
              <w:bottom w:val="nil"/>
              <w:right w:val="nil"/>
            </w:tcBorders>
            <w:shd w:val="clear" w:color="auto" w:fill="auto"/>
            <w:vAlign w:val="bottom"/>
          </w:tcPr>
          <w:p w14:paraId="15151D66" w14:textId="46648FF6" w:rsidR="00374594" w:rsidRPr="00413D96" w:rsidRDefault="00374594" w:rsidP="00374594">
            <w:pPr>
              <w:ind w:right="-72"/>
              <w:jc w:val="right"/>
              <w:rPr>
                <w:rFonts w:ascii="Arial" w:eastAsia="Arial Unicode MS" w:hAnsi="Arial" w:cs="Arial"/>
                <w:noProof/>
                <w:color w:val="000000"/>
                <w:sz w:val="18"/>
                <w:szCs w:val="18"/>
                <w:cs/>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66159663" w14:textId="06A1D28D"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31</w:t>
            </w:r>
          </w:p>
        </w:tc>
        <w:tc>
          <w:tcPr>
            <w:tcW w:w="1224" w:type="dxa"/>
            <w:tcBorders>
              <w:top w:val="nil"/>
              <w:left w:val="nil"/>
              <w:bottom w:val="nil"/>
              <w:right w:val="nil"/>
            </w:tcBorders>
            <w:shd w:val="clear" w:color="auto" w:fill="auto"/>
            <w:vAlign w:val="bottom"/>
          </w:tcPr>
          <w:p w14:paraId="653746FA" w14:textId="13B563D2"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14AADE0F" w14:textId="30C33580"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7A1594E0" w14:textId="575D868F"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31</w:t>
            </w:r>
          </w:p>
        </w:tc>
      </w:tr>
      <w:tr w:rsidR="00374594" w:rsidRPr="00413D96" w14:paraId="2874708B" w14:textId="77777777">
        <w:trPr>
          <w:trHeight w:val="20"/>
          <w:jc w:val="center"/>
        </w:trPr>
        <w:tc>
          <w:tcPr>
            <w:tcW w:w="3312" w:type="dxa"/>
            <w:tcBorders>
              <w:top w:val="nil"/>
              <w:left w:val="nil"/>
              <w:bottom w:val="nil"/>
              <w:right w:val="nil"/>
            </w:tcBorders>
            <w:shd w:val="clear" w:color="auto" w:fill="auto"/>
            <w:vAlign w:val="center"/>
            <w:hideMark/>
          </w:tcPr>
          <w:p w14:paraId="19A941DD" w14:textId="73A4DA4C"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Depreciation</w:t>
            </w:r>
          </w:p>
        </w:tc>
        <w:tc>
          <w:tcPr>
            <w:tcW w:w="1224" w:type="dxa"/>
            <w:tcBorders>
              <w:top w:val="nil"/>
              <w:left w:val="nil"/>
              <w:bottom w:val="single" w:sz="4" w:space="0" w:color="auto"/>
              <w:right w:val="nil"/>
            </w:tcBorders>
            <w:shd w:val="clear" w:color="auto" w:fill="auto"/>
            <w:vAlign w:val="bottom"/>
          </w:tcPr>
          <w:p w14:paraId="0D507548" w14:textId="660239D1"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125</w:t>
            </w: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62B01542" w14:textId="18893CD1"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16</w:t>
            </w: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182C7778" w14:textId="1376DEF6"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7CEFFF0C" w14:textId="4F84C1AC"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35</w:t>
            </w: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1E186201" w14:textId="18FCE4FF"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177</w:t>
            </w:r>
            <w:r w:rsidRPr="00413D96">
              <w:rPr>
                <w:rFonts w:ascii="Arial" w:eastAsia="Arial Unicode MS" w:hAnsi="Arial" w:cs="Arial"/>
                <w:noProof/>
                <w:color w:val="000000"/>
                <w:sz w:val="18"/>
                <w:szCs w:val="18"/>
                <w:cs/>
              </w:rPr>
              <w:t>)</w:t>
            </w:r>
          </w:p>
        </w:tc>
      </w:tr>
      <w:tr w:rsidR="00374594" w:rsidRPr="00413D96" w14:paraId="0F110E2C" w14:textId="77777777" w:rsidTr="004B78DD">
        <w:trPr>
          <w:trHeight w:val="20"/>
          <w:jc w:val="center"/>
        </w:trPr>
        <w:tc>
          <w:tcPr>
            <w:tcW w:w="3312" w:type="dxa"/>
            <w:tcBorders>
              <w:top w:val="nil"/>
              <w:left w:val="nil"/>
              <w:bottom w:val="nil"/>
              <w:right w:val="nil"/>
            </w:tcBorders>
            <w:shd w:val="clear" w:color="auto" w:fill="auto"/>
            <w:vAlign w:val="center"/>
          </w:tcPr>
          <w:p w14:paraId="160E5678" w14:textId="77777777" w:rsidR="00374594" w:rsidRPr="00413D96" w:rsidRDefault="00374594" w:rsidP="00374594">
            <w:pPr>
              <w:ind w:left="-101"/>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3F18087E"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180AADE1"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6CBD5DFD"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37CB972A"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tcPr>
          <w:p w14:paraId="18730199" w14:textId="77777777" w:rsidR="00374594" w:rsidRPr="00413D96" w:rsidRDefault="00374594" w:rsidP="00374594">
            <w:pPr>
              <w:ind w:right="-72"/>
              <w:jc w:val="right"/>
              <w:rPr>
                <w:rFonts w:ascii="Arial" w:eastAsia="Arial Unicode MS" w:hAnsi="Arial" w:cs="Arial"/>
                <w:noProof/>
                <w:color w:val="000000"/>
                <w:sz w:val="18"/>
                <w:szCs w:val="18"/>
              </w:rPr>
            </w:pPr>
          </w:p>
        </w:tc>
      </w:tr>
      <w:tr w:rsidR="00374594" w:rsidRPr="00413D96" w14:paraId="4D65E01A" w14:textId="77777777" w:rsidTr="004B78DD">
        <w:trPr>
          <w:trHeight w:val="20"/>
          <w:jc w:val="center"/>
        </w:trPr>
        <w:tc>
          <w:tcPr>
            <w:tcW w:w="3312" w:type="dxa"/>
            <w:tcBorders>
              <w:top w:val="nil"/>
              <w:left w:val="nil"/>
              <w:bottom w:val="nil"/>
              <w:right w:val="nil"/>
            </w:tcBorders>
            <w:shd w:val="clear" w:color="auto" w:fill="auto"/>
            <w:vAlign w:val="center"/>
            <w:hideMark/>
          </w:tcPr>
          <w:p w14:paraId="1C595B52" w14:textId="21C48CA2"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p>
        </w:tc>
        <w:tc>
          <w:tcPr>
            <w:tcW w:w="1224" w:type="dxa"/>
            <w:tcBorders>
              <w:top w:val="nil"/>
              <w:left w:val="nil"/>
              <w:bottom w:val="single" w:sz="4" w:space="0" w:color="auto"/>
              <w:right w:val="nil"/>
            </w:tcBorders>
            <w:shd w:val="clear" w:color="auto" w:fill="auto"/>
            <w:vAlign w:val="bottom"/>
          </w:tcPr>
          <w:p w14:paraId="2B110825" w14:textId="4E151851"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022</w:t>
            </w:r>
          </w:p>
        </w:tc>
        <w:tc>
          <w:tcPr>
            <w:tcW w:w="1224" w:type="dxa"/>
            <w:tcBorders>
              <w:top w:val="nil"/>
              <w:left w:val="nil"/>
              <w:bottom w:val="single" w:sz="4" w:space="0" w:color="auto"/>
              <w:right w:val="nil"/>
            </w:tcBorders>
            <w:shd w:val="clear" w:color="auto" w:fill="auto"/>
            <w:vAlign w:val="bottom"/>
          </w:tcPr>
          <w:p w14:paraId="4772457D" w14:textId="070D294C"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103</w:t>
            </w:r>
          </w:p>
        </w:tc>
        <w:tc>
          <w:tcPr>
            <w:tcW w:w="1224" w:type="dxa"/>
            <w:tcBorders>
              <w:top w:val="nil"/>
              <w:left w:val="nil"/>
              <w:bottom w:val="single" w:sz="4" w:space="0" w:color="auto"/>
              <w:right w:val="nil"/>
            </w:tcBorders>
            <w:shd w:val="clear" w:color="auto" w:fill="auto"/>
            <w:vAlign w:val="bottom"/>
          </w:tcPr>
          <w:p w14:paraId="05E0A248" w14:textId="70A4F305"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p>
        </w:tc>
        <w:tc>
          <w:tcPr>
            <w:tcW w:w="1224" w:type="dxa"/>
            <w:tcBorders>
              <w:top w:val="nil"/>
              <w:left w:val="nil"/>
              <w:bottom w:val="single" w:sz="4" w:space="0" w:color="auto"/>
              <w:right w:val="nil"/>
            </w:tcBorders>
            <w:shd w:val="clear" w:color="auto" w:fill="auto"/>
            <w:vAlign w:val="bottom"/>
          </w:tcPr>
          <w:p w14:paraId="15BE5DC7" w14:textId="3C265AFD"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81</w:t>
            </w:r>
          </w:p>
        </w:tc>
        <w:tc>
          <w:tcPr>
            <w:tcW w:w="1224" w:type="dxa"/>
            <w:tcBorders>
              <w:top w:val="nil"/>
              <w:left w:val="nil"/>
              <w:bottom w:val="single" w:sz="4" w:space="0" w:color="auto"/>
              <w:right w:val="nil"/>
            </w:tcBorders>
            <w:shd w:val="clear" w:color="auto" w:fill="auto"/>
            <w:vAlign w:val="bottom"/>
          </w:tcPr>
          <w:p w14:paraId="432068EB" w14:textId="3737AB9F"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208</w:t>
            </w:r>
          </w:p>
        </w:tc>
      </w:tr>
      <w:tr w:rsidR="00374594" w:rsidRPr="00413D96" w14:paraId="5BFA8D80" w14:textId="77777777" w:rsidTr="004B78DD">
        <w:trPr>
          <w:trHeight w:val="20"/>
          <w:jc w:val="center"/>
        </w:trPr>
        <w:tc>
          <w:tcPr>
            <w:tcW w:w="3312" w:type="dxa"/>
            <w:tcBorders>
              <w:top w:val="nil"/>
              <w:left w:val="nil"/>
              <w:bottom w:val="nil"/>
              <w:right w:val="nil"/>
            </w:tcBorders>
            <w:shd w:val="clear" w:color="auto" w:fill="auto"/>
            <w:vAlign w:val="center"/>
          </w:tcPr>
          <w:p w14:paraId="58533264" w14:textId="77777777" w:rsidR="00374594" w:rsidRPr="00413D96" w:rsidRDefault="00374594" w:rsidP="00374594">
            <w:pPr>
              <w:ind w:left="-101"/>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0AC10438"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29CB7C50"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7E6CC3BA"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2D9DBF64"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tcPr>
          <w:p w14:paraId="17C42CE2" w14:textId="77777777" w:rsidR="00374594" w:rsidRPr="00413D96" w:rsidRDefault="00374594" w:rsidP="00374594">
            <w:pPr>
              <w:ind w:right="-72"/>
              <w:jc w:val="right"/>
              <w:rPr>
                <w:rFonts w:ascii="Arial" w:eastAsia="Arial Unicode MS" w:hAnsi="Arial" w:cs="Arial"/>
                <w:noProof/>
                <w:color w:val="000000"/>
                <w:sz w:val="18"/>
                <w:szCs w:val="18"/>
              </w:rPr>
            </w:pPr>
          </w:p>
        </w:tc>
      </w:tr>
      <w:tr w:rsidR="00374594" w:rsidRPr="00413D96" w14:paraId="46AB9D68" w14:textId="77777777" w:rsidTr="004B78DD">
        <w:trPr>
          <w:trHeight w:val="20"/>
          <w:jc w:val="center"/>
        </w:trPr>
        <w:tc>
          <w:tcPr>
            <w:tcW w:w="3312" w:type="dxa"/>
            <w:tcBorders>
              <w:top w:val="nil"/>
              <w:left w:val="nil"/>
              <w:bottom w:val="nil"/>
              <w:right w:val="nil"/>
            </w:tcBorders>
            <w:shd w:val="clear" w:color="auto" w:fill="auto"/>
          </w:tcPr>
          <w:p w14:paraId="36135891" w14:textId="5D03D0F3"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2024</w:t>
            </w:r>
          </w:p>
        </w:tc>
        <w:tc>
          <w:tcPr>
            <w:tcW w:w="1224" w:type="dxa"/>
            <w:tcBorders>
              <w:top w:val="nil"/>
              <w:left w:val="nil"/>
              <w:bottom w:val="nil"/>
              <w:right w:val="nil"/>
            </w:tcBorders>
            <w:shd w:val="clear" w:color="auto" w:fill="auto"/>
            <w:vAlign w:val="bottom"/>
          </w:tcPr>
          <w:p w14:paraId="1F399030" w14:textId="52052452"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022</w:t>
            </w:r>
          </w:p>
        </w:tc>
        <w:tc>
          <w:tcPr>
            <w:tcW w:w="1224" w:type="dxa"/>
            <w:tcBorders>
              <w:top w:val="nil"/>
              <w:left w:val="nil"/>
              <w:bottom w:val="nil"/>
              <w:right w:val="nil"/>
            </w:tcBorders>
            <w:shd w:val="clear" w:color="auto" w:fill="auto"/>
            <w:vAlign w:val="bottom"/>
          </w:tcPr>
          <w:p w14:paraId="7E5D4F49" w14:textId="5B56865F"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103</w:t>
            </w:r>
          </w:p>
        </w:tc>
        <w:tc>
          <w:tcPr>
            <w:tcW w:w="1224" w:type="dxa"/>
            <w:tcBorders>
              <w:top w:val="nil"/>
              <w:left w:val="nil"/>
              <w:bottom w:val="nil"/>
              <w:right w:val="nil"/>
            </w:tcBorders>
            <w:shd w:val="clear" w:color="auto" w:fill="auto"/>
            <w:vAlign w:val="bottom"/>
          </w:tcPr>
          <w:p w14:paraId="5CB79928" w14:textId="3AC2BC6C"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p>
        </w:tc>
        <w:tc>
          <w:tcPr>
            <w:tcW w:w="1224" w:type="dxa"/>
            <w:tcBorders>
              <w:top w:val="nil"/>
              <w:left w:val="nil"/>
              <w:bottom w:val="nil"/>
              <w:right w:val="nil"/>
            </w:tcBorders>
            <w:shd w:val="clear" w:color="auto" w:fill="auto"/>
            <w:vAlign w:val="bottom"/>
          </w:tcPr>
          <w:p w14:paraId="0A7B7444" w14:textId="6E618C6C"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81</w:t>
            </w:r>
          </w:p>
        </w:tc>
        <w:tc>
          <w:tcPr>
            <w:tcW w:w="1224" w:type="dxa"/>
            <w:tcBorders>
              <w:top w:val="nil"/>
              <w:left w:val="nil"/>
              <w:bottom w:val="nil"/>
              <w:right w:val="nil"/>
            </w:tcBorders>
            <w:shd w:val="clear" w:color="auto" w:fill="auto"/>
            <w:vAlign w:val="bottom"/>
          </w:tcPr>
          <w:p w14:paraId="3D281B49" w14:textId="6A09B770"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208</w:t>
            </w:r>
          </w:p>
        </w:tc>
      </w:tr>
      <w:tr w:rsidR="00374594" w:rsidRPr="00413D96" w14:paraId="603E4034" w14:textId="77777777" w:rsidTr="004B78DD">
        <w:trPr>
          <w:trHeight w:val="20"/>
          <w:jc w:val="center"/>
        </w:trPr>
        <w:tc>
          <w:tcPr>
            <w:tcW w:w="3312" w:type="dxa"/>
            <w:tcBorders>
              <w:top w:val="nil"/>
              <w:left w:val="nil"/>
              <w:bottom w:val="nil"/>
              <w:right w:val="nil"/>
            </w:tcBorders>
            <w:shd w:val="clear" w:color="auto" w:fill="auto"/>
            <w:vAlign w:val="center"/>
          </w:tcPr>
          <w:p w14:paraId="40C2691C"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Additions</w:t>
            </w:r>
          </w:p>
        </w:tc>
        <w:tc>
          <w:tcPr>
            <w:tcW w:w="1224" w:type="dxa"/>
            <w:tcBorders>
              <w:top w:val="nil"/>
              <w:left w:val="nil"/>
              <w:bottom w:val="nil"/>
              <w:right w:val="nil"/>
            </w:tcBorders>
            <w:shd w:val="clear" w:color="auto" w:fill="auto"/>
            <w:vAlign w:val="bottom"/>
          </w:tcPr>
          <w:p w14:paraId="7D473833" w14:textId="5C0C6C47"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46</w:t>
            </w:r>
          </w:p>
        </w:tc>
        <w:tc>
          <w:tcPr>
            <w:tcW w:w="1224" w:type="dxa"/>
            <w:tcBorders>
              <w:top w:val="nil"/>
              <w:left w:val="nil"/>
              <w:bottom w:val="nil"/>
              <w:right w:val="nil"/>
            </w:tcBorders>
            <w:shd w:val="clear" w:color="auto" w:fill="auto"/>
            <w:vAlign w:val="bottom"/>
          </w:tcPr>
          <w:p w14:paraId="30440559" w14:textId="33272194"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12</w:t>
            </w:r>
          </w:p>
        </w:tc>
        <w:tc>
          <w:tcPr>
            <w:tcW w:w="1224" w:type="dxa"/>
            <w:tcBorders>
              <w:top w:val="nil"/>
              <w:left w:val="nil"/>
              <w:bottom w:val="nil"/>
              <w:right w:val="nil"/>
            </w:tcBorders>
            <w:shd w:val="clear" w:color="auto" w:fill="auto"/>
            <w:vAlign w:val="bottom"/>
          </w:tcPr>
          <w:p w14:paraId="3C8DF4E2" w14:textId="298968A6"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2CF85BDE" w14:textId="77812D73"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26</w:t>
            </w:r>
          </w:p>
        </w:tc>
        <w:tc>
          <w:tcPr>
            <w:tcW w:w="1224" w:type="dxa"/>
            <w:tcBorders>
              <w:top w:val="nil"/>
              <w:left w:val="nil"/>
              <w:bottom w:val="nil"/>
              <w:right w:val="nil"/>
            </w:tcBorders>
            <w:shd w:val="clear" w:color="auto" w:fill="auto"/>
          </w:tcPr>
          <w:p w14:paraId="4EE91E5A" w14:textId="5233AFA3"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84</w:t>
            </w:r>
          </w:p>
        </w:tc>
      </w:tr>
      <w:tr w:rsidR="00374594" w:rsidRPr="00413D96" w14:paraId="07398508" w14:textId="77777777" w:rsidTr="004B78DD">
        <w:trPr>
          <w:trHeight w:val="20"/>
          <w:jc w:val="center"/>
        </w:trPr>
        <w:tc>
          <w:tcPr>
            <w:tcW w:w="3312" w:type="dxa"/>
            <w:tcBorders>
              <w:top w:val="nil"/>
              <w:left w:val="nil"/>
              <w:bottom w:val="nil"/>
              <w:right w:val="nil"/>
            </w:tcBorders>
            <w:shd w:val="clear" w:color="auto" w:fill="auto"/>
            <w:vAlign w:val="center"/>
          </w:tcPr>
          <w:p w14:paraId="4F31FF1B"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termination</w:t>
            </w:r>
          </w:p>
        </w:tc>
        <w:tc>
          <w:tcPr>
            <w:tcW w:w="1224" w:type="dxa"/>
            <w:tcBorders>
              <w:top w:val="nil"/>
              <w:left w:val="nil"/>
              <w:bottom w:val="nil"/>
              <w:right w:val="nil"/>
            </w:tcBorders>
            <w:shd w:val="clear" w:color="auto" w:fill="auto"/>
            <w:vAlign w:val="bottom"/>
          </w:tcPr>
          <w:p w14:paraId="4C147E15" w14:textId="0FE0CB05"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032</w:t>
            </w:r>
          </w:p>
        </w:tc>
        <w:tc>
          <w:tcPr>
            <w:tcW w:w="1224" w:type="dxa"/>
            <w:tcBorders>
              <w:top w:val="nil"/>
              <w:left w:val="nil"/>
              <w:bottom w:val="nil"/>
              <w:right w:val="nil"/>
            </w:tcBorders>
            <w:shd w:val="clear" w:color="auto" w:fill="auto"/>
            <w:vAlign w:val="bottom"/>
          </w:tcPr>
          <w:p w14:paraId="4935CC36" w14:textId="3C171042"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2FE812A1" w14:textId="5BD78CD7"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751F6A40" w14:textId="7742FE47"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tcPr>
          <w:p w14:paraId="513C0931" w14:textId="507C7824"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032</w:t>
            </w:r>
          </w:p>
        </w:tc>
      </w:tr>
      <w:tr w:rsidR="00374594" w:rsidRPr="00413D96" w14:paraId="0F053619" w14:textId="77777777" w:rsidTr="004B78DD">
        <w:trPr>
          <w:trHeight w:val="20"/>
          <w:jc w:val="center"/>
        </w:trPr>
        <w:tc>
          <w:tcPr>
            <w:tcW w:w="3312" w:type="dxa"/>
            <w:tcBorders>
              <w:top w:val="nil"/>
              <w:left w:val="nil"/>
              <w:bottom w:val="nil"/>
              <w:right w:val="nil"/>
            </w:tcBorders>
            <w:shd w:val="clear" w:color="auto" w:fill="auto"/>
            <w:vAlign w:val="center"/>
          </w:tcPr>
          <w:p w14:paraId="44B12A6B"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modification</w:t>
            </w:r>
          </w:p>
        </w:tc>
        <w:tc>
          <w:tcPr>
            <w:tcW w:w="1224" w:type="dxa"/>
            <w:tcBorders>
              <w:top w:val="nil"/>
              <w:left w:val="nil"/>
              <w:bottom w:val="nil"/>
              <w:right w:val="nil"/>
            </w:tcBorders>
            <w:shd w:val="clear" w:color="auto" w:fill="auto"/>
            <w:vAlign w:val="bottom"/>
          </w:tcPr>
          <w:p w14:paraId="5BB532A5" w14:textId="2357F950"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145</w:t>
            </w: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5164D3BC" w14:textId="031631D8"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24</w:t>
            </w: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241BAD70" w14:textId="5A245506"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1</w:t>
            </w: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vAlign w:val="bottom"/>
          </w:tcPr>
          <w:p w14:paraId="54D968DE" w14:textId="0A5EE831"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34</w:t>
            </w:r>
            <w:r w:rsidRPr="00413D96">
              <w:rPr>
                <w:rFonts w:ascii="Arial" w:eastAsia="Arial Unicode MS" w:hAnsi="Arial" w:cs="Arial"/>
                <w:noProof/>
                <w:color w:val="000000"/>
                <w:sz w:val="18"/>
                <w:szCs w:val="18"/>
                <w:cs/>
              </w:rPr>
              <w:t>)</w:t>
            </w:r>
          </w:p>
        </w:tc>
        <w:tc>
          <w:tcPr>
            <w:tcW w:w="1224" w:type="dxa"/>
            <w:tcBorders>
              <w:top w:val="nil"/>
              <w:left w:val="nil"/>
              <w:bottom w:val="nil"/>
              <w:right w:val="nil"/>
            </w:tcBorders>
            <w:shd w:val="clear" w:color="auto" w:fill="auto"/>
          </w:tcPr>
          <w:p w14:paraId="3398FBEB" w14:textId="3B87C10E"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204</w:t>
            </w:r>
            <w:r w:rsidRPr="00413D96">
              <w:rPr>
                <w:rFonts w:ascii="Arial" w:eastAsia="Arial Unicode MS" w:hAnsi="Arial" w:cs="Arial"/>
                <w:noProof/>
                <w:color w:val="000000"/>
                <w:sz w:val="18"/>
                <w:szCs w:val="18"/>
                <w:cs/>
              </w:rPr>
              <w:t>)</w:t>
            </w:r>
          </w:p>
        </w:tc>
      </w:tr>
      <w:tr w:rsidR="00374594" w:rsidRPr="00413D96" w14:paraId="0C0783DC" w14:textId="77777777" w:rsidTr="004B78DD">
        <w:trPr>
          <w:trHeight w:val="20"/>
          <w:jc w:val="center"/>
        </w:trPr>
        <w:tc>
          <w:tcPr>
            <w:tcW w:w="3312" w:type="dxa"/>
            <w:tcBorders>
              <w:top w:val="nil"/>
              <w:left w:val="nil"/>
              <w:bottom w:val="nil"/>
              <w:right w:val="nil"/>
            </w:tcBorders>
            <w:shd w:val="clear" w:color="auto" w:fill="auto"/>
            <w:vAlign w:val="center"/>
          </w:tcPr>
          <w:p w14:paraId="4327CA6C" w14:textId="4FCE16C3"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Depreciation</w:t>
            </w:r>
          </w:p>
        </w:tc>
        <w:tc>
          <w:tcPr>
            <w:tcW w:w="1224" w:type="dxa"/>
            <w:tcBorders>
              <w:top w:val="nil"/>
              <w:left w:val="nil"/>
              <w:bottom w:val="nil"/>
              <w:right w:val="nil"/>
            </w:tcBorders>
            <w:shd w:val="clear" w:color="auto" w:fill="auto"/>
            <w:vAlign w:val="bottom"/>
          </w:tcPr>
          <w:p w14:paraId="688D6AEC"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nil"/>
              <w:left w:val="nil"/>
              <w:bottom w:val="nil"/>
              <w:right w:val="nil"/>
            </w:tcBorders>
            <w:shd w:val="clear" w:color="auto" w:fill="auto"/>
            <w:vAlign w:val="bottom"/>
          </w:tcPr>
          <w:p w14:paraId="144BC9D6"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nil"/>
              <w:left w:val="nil"/>
              <w:bottom w:val="nil"/>
              <w:right w:val="nil"/>
            </w:tcBorders>
            <w:shd w:val="clear" w:color="auto" w:fill="auto"/>
            <w:vAlign w:val="bottom"/>
          </w:tcPr>
          <w:p w14:paraId="3A8AD203"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nil"/>
              <w:left w:val="nil"/>
              <w:bottom w:val="nil"/>
              <w:right w:val="nil"/>
            </w:tcBorders>
            <w:shd w:val="clear" w:color="auto" w:fill="auto"/>
            <w:vAlign w:val="bottom"/>
          </w:tcPr>
          <w:p w14:paraId="7AA78A90"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nil"/>
              <w:left w:val="nil"/>
              <w:bottom w:val="nil"/>
              <w:right w:val="nil"/>
            </w:tcBorders>
            <w:shd w:val="clear" w:color="auto" w:fill="auto"/>
          </w:tcPr>
          <w:p w14:paraId="087BAF7A" w14:textId="77777777" w:rsidR="00374594" w:rsidRPr="00413D96" w:rsidRDefault="00374594" w:rsidP="00374594">
            <w:pPr>
              <w:ind w:right="-72"/>
              <w:jc w:val="right"/>
              <w:rPr>
                <w:rFonts w:ascii="Arial" w:eastAsia="Arial Unicode MS" w:hAnsi="Arial" w:cs="Arial"/>
                <w:noProof/>
                <w:color w:val="000000"/>
                <w:sz w:val="18"/>
                <w:szCs w:val="18"/>
              </w:rPr>
            </w:pPr>
          </w:p>
        </w:tc>
      </w:tr>
      <w:tr w:rsidR="00374594" w:rsidRPr="00413D96" w14:paraId="365E2582" w14:textId="77777777">
        <w:trPr>
          <w:trHeight w:val="20"/>
          <w:jc w:val="center"/>
        </w:trPr>
        <w:tc>
          <w:tcPr>
            <w:tcW w:w="3312" w:type="dxa"/>
            <w:tcBorders>
              <w:top w:val="nil"/>
              <w:left w:val="nil"/>
              <w:bottom w:val="nil"/>
              <w:right w:val="nil"/>
            </w:tcBorders>
            <w:shd w:val="clear" w:color="auto" w:fill="auto"/>
            <w:vAlign w:val="bottom"/>
          </w:tcPr>
          <w:p w14:paraId="524E87AD" w14:textId="2F683443"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1224" w:type="dxa"/>
            <w:tcBorders>
              <w:top w:val="nil"/>
              <w:left w:val="nil"/>
              <w:bottom w:val="single" w:sz="4" w:space="0" w:color="auto"/>
              <w:right w:val="nil"/>
            </w:tcBorders>
            <w:shd w:val="clear" w:color="auto" w:fill="auto"/>
            <w:vAlign w:val="bottom"/>
          </w:tcPr>
          <w:p w14:paraId="29B7EADD" w14:textId="7034A17E"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0FB9F329" w14:textId="2D2B5849"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w:t>
            </w: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6BB21B52" w14:textId="412C134C"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vAlign w:val="bottom"/>
          </w:tcPr>
          <w:p w14:paraId="2ACF182B" w14:textId="52ED1816"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shd w:val="clear" w:color="auto" w:fill="auto"/>
          </w:tcPr>
          <w:p w14:paraId="65DEFB5E" w14:textId="1A1CD0B3" w:rsidR="00374594" w:rsidRPr="00413D96" w:rsidRDefault="00374594" w:rsidP="00374594">
            <w:pPr>
              <w:ind w:right="-72"/>
              <w:jc w:val="right"/>
              <w:rPr>
                <w:rFonts w:ascii="Arial" w:eastAsia="Arial Unicode MS" w:hAnsi="Arial" w:cs="Arial"/>
                <w:noProof/>
                <w:color w:val="000000"/>
                <w:sz w:val="18"/>
                <w:szCs w:val="18"/>
              </w:rPr>
            </w:pPr>
            <w:r w:rsidRPr="00413D96">
              <w:rPr>
                <w:rFonts w:ascii="Arial" w:eastAsia="Arial Unicode MS" w:hAnsi="Arial" w:cs="Arial"/>
                <w:noProof/>
                <w:color w:val="000000"/>
                <w:sz w:val="18"/>
                <w:szCs w:val="18"/>
                <w:cs/>
              </w:rPr>
              <w:t>(</w:t>
            </w:r>
            <w:r w:rsidR="00A1321E" w:rsidRPr="00A1321E">
              <w:rPr>
                <w:rFonts w:ascii="Arial" w:eastAsia="Arial Unicode MS" w:hAnsi="Arial" w:cs="Arial"/>
                <w:noProof/>
                <w:color w:val="000000"/>
                <w:sz w:val="18"/>
                <w:szCs w:val="18"/>
              </w:rPr>
              <w:t>2</w:t>
            </w:r>
            <w:r w:rsidRPr="00413D96">
              <w:rPr>
                <w:rFonts w:ascii="Arial" w:eastAsia="Arial Unicode MS" w:hAnsi="Arial" w:cs="Arial"/>
                <w:noProof/>
                <w:color w:val="000000"/>
                <w:sz w:val="18"/>
                <w:szCs w:val="18"/>
                <w:cs/>
              </w:rPr>
              <w:t>)</w:t>
            </w:r>
          </w:p>
        </w:tc>
      </w:tr>
      <w:tr w:rsidR="00374594" w:rsidRPr="00413D96" w14:paraId="3D996340" w14:textId="77777777" w:rsidTr="004B78DD">
        <w:trPr>
          <w:trHeight w:val="20"/>
          <w:jc w:val="center"/>
        </w:trPr>
        <w:tc>
          <w:tcPr>
            <w:tcW w:w="3312" w:type="dxa"/>
            <w:tcBorders>
              <w:top w:val="nil"/>
              <w:left w:val="nil"/>
              <w:bottom w:val="nil"/>
              <w:right w:val="nil"/>
            </w:tcBorders>
            <w:shd w:val="clear" w:color="auto" w:fill="auto"/>
            <w:vAlign w:val="center"/>
          </w:tcPr>
          <w:p w14:paraId="54D1B654" w14:textId="77777777" w:rsidR="00374594" w:rsidRPr="00413D96" w:rsidRDefault="00374594" w:rsidP="00374594">
            <w:pPr>
              <w:ind w:left="-101"/>
              <w:rPr>
                <w:rFonts w:ascii="Arial" w:hAnsi="Arial" w:cs="Arial"/>
                <w:color w:val="000000"/>
                <w:sz w:val="18"/>
                <w:szCs w:val="18"/>
              </w:rPr>
            </w:pPr>
          </w:p>
        </w:tc>
        <w:tc>
          <w:tcPr>
            <w:tcW w:w="1224" w:type="dxa"/>
            <w:tcBorders>
              <w:top w:val="single" w:sz="4" w:space="0" w:color="auto"/>
              <w:left w:val="nil"/>
              <w:bottom w:val="nil"/>
              <w:right w:val="nil"/>
            </w:tcBorders>
            <w:shd w:val="clear" w:color="auto" w:fill="auto"/>
            <w:vAlign w:val="bottom"/>
          </w:tcPr>
          <w:p w14:paraId="0C4CA702"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73AFC02E"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386C975A"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vAlign w:val="bottom"/>
          </w:tcPr>
          <w:p w14:paraId="38F72E3D" w14:textId="77777777" w:rsidR="00374594" w:rsidRPr="00413D96" w:rsidRDefault="00374594" w:rsidP="00374594">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shd w:val="clear" w:color="auto" w:fill="auto"/>
          </w:tcPr>
          <w:p w14:paraId="7DB5AC21" w14:textId="77777777" w:rsidR="00374594" w:rsidRPr="00413D96" w:rsidRDefault="00374594" w:rsidP="00374594">
            <w:pPr>
              <w:ind w:right="-72"/>
              <w:jc w:val="right"/>
              <w:rPr>
                <w:rFonts w:ascii="Arial" w:eastAsia="Arial Unicode MS" w:hAnsi="Arial" w:cs="Arial"/>
                <w:noProof/>
                <w:color w:val="000000"/>
                <w:sz w:val="18"/>
                <w:szCs w:val="18"/>
              </w:rPr>
            </w:pPr>
          </w:p>
        </w:tc>
      </w:tr>
      <w:tr w:rsidR="00374594" w:rsidRPr="00413D96" w14:paraId="5E2B77CE" w14:textId="77777777" w:rsidTr="004B78DD">
        <w:trPr>
          <w:trHeight w:val="20"/>
          <w:jc w:val="center"/>
        </w:trPr>
        <w:tc>
          <w:tcPr>
            <w:tcW w:w="3312" w:type="dxa"/>
            <w:tcBorders>
              <w:top w:val="nil"/>
              <w:left w:val="nil"/>
              <w:bottom w:val="nil"/>
              <w:right w:val="nil"/>
            </w:tcBorders>
            <w:shd w:val="clear" w:color="auto" w:fill="auto"/>
            <w:vAlign w:val="center"/>
          </w:tcPr>
          <w:p w14:paraId="4081726E" w14:textId="1DC04738"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p>
        </w:tc>
        <w:tc>
          <w:tcPr>
            <w:tcW w:w="1224" w:type="dxa"/>
            <w:tcBorders>
              <w:top w:val="nil"/>
              <w:left w:val="nil"/>
              <w:bottom w:val="single" w:sz="4" w:space="0" w:color="auto"/>
              <w:right w:val="nil"/>
            </w:tcBorders>
            <w:shd w:val="clear" w:color="auto" w:fill="auto"/>
            <w:vAlign w:val="bottom"/>
          </w:tcPr>
          <w:p w14:paraId="410FBA2E" w14:textId="538306E5"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2</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955</w:t>
            </w:r>
          </w:p>
        </w:tc>
        <w:tc>
          <w:tcPr>
            <w:tcW w:w="1224" w:type="dxa"/>
            <w:tcBorders>
              <w:top w:val="nil"/>
              <w:left w:val="nil"/>
              <w:bottom w:val="single" w:sz="4" w:space="0" w:color="auto"/>
              <w:right w:val="nil"/>
            </w:tcBorders>
            <w:shd w:val="clear" w:color="auto" w:fill="auto"/>
            <w:vAlign w:val="bottom"/>
          </w:tcPr>
          <w:p w14:paraId="136656D9" w14:textId="430897C5"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89</w:t>
            </w:r>
          </w:p>
        </w:tc>
        <w:tc>
          <w:tcPr>
            <w:tcW w:w="1224" w:type="dxa"/>
            <w:tcBorders>
              <w:top w:val="nil"/>
              <w:left w:val="nil"/>
              <w:bottom w:val="single" w:sz="4" w:space="0" w:color="auto"/>
              <w:right w:val="nil"/>
            </w:tcBorders>
            <w:shd w:val="clear" w:color="auto" w:fill="auto"/>
            <w:vAlign w:val="bottom"/>
          </w:tcPr>
          <w:p w14:paraId="581E7808" w14:textId="3270E386"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1</w:t>
            </w:r>
          </w:p>
        </w:tc>
        <w:tc>
          <w:tcPr>
            <w:tcW w:w="1224" w:type="dxa"/>
            <w:tcBorders>
              <w:top w:val="nil"/>
              <w:left w:val="nil"/>
              <w:bottom w:val="single" w:sz="4" w:space="0" w:color="auto"/>
              <w:right w:val="nil"/>
            </w:tcBorders>
            <w:shd w:val="clear" w:color="auto" w:fill="auto"/>
            <w:vAlign w:val="bottom"/>
          </w:tcPr>
          <w:p w14:paraId="23EFA366" w14:textId="7AE1682F"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73</w:t>
            </w:r>
          </w:p>
        </w:tc>
        <w:tc>
          <w:tcPr>
            <w:tcW w:w="1224" w:type="dxa"/>
            <w:tcBorders>
              <w:top w:val="nil"/>
              <w:left w:val="nil"/>
              <w:bottom w:val="single" w:sz="4" w:space="0" w:color="auto"/>
              <w:right w:val="nil"/>
            </w:tcBorders>
            <w:shd w:val="clear" w:color="auto" w:fill="auto"/>
            <w:vAlign w:val="bottom"/>
          </w:tcPr>
          <w:p w14:paraId="3B5C4763" w14:textId="1751B797" w:rsidR="00374594" w:rsidRPr="00413D96" w:rsidRDefault="00A1321E" w:rsidP="00374594">
            <w:pPr>
              <w:ind w:right="-72"/>
              <w:jc w:val="right"/>
              <w:rPr>
                <w:rFonts w:ascii="Arial" w:eastAsia="Arial Unicode MS" w:hAnsi="Arial" w:cs="Arial"/>
                <w:noProof/>
                <w:color w:val="000000"/>
                <w:sz w:val="18"/>
                <w:szCs w:val="18"/>
              </w:rPr>
            </w:pPr>
            <w:r w:rsidRPr="00A1321E">
              <w:rPr>
                <w:rFonts w:ascii="Arial" w:eastAsia="Arial Unicode MS" w:hAnsi="Arial" w:cs="Arial"/>
                <w:noProof/>
                <w:color w:val="000000"/>
                <w:sz w:val="18"/>
                <w:szCs w:val="18"/>
              </w:rPr>
              <w:t>3</w:t>
            </w:r>
            <w:r w:rsidR="00374594" w:rsidRPr="00413D96">
              <w:rPr>
                <w:rFonts w:ascii="Arial" w:eastAsia="Arial Unicode MS" w:hAnsi="Arial" w:cs="Arial"/>
                <w:noProof/>
                <w:color w:val="000000"/>
                <w:sz w:val="18"/>
                <w:szCs w:val="18"/>
              </w:rPr>
              <w:t>,</w:t>
            </w:r>
            <w:r w:rsidRPr="00A1321E">
              <w:rPr>
                <w:rFonts w:ascii="Arial" w:eastAsia="Arial Unicode MS" w:hAnsi="Arial" w:cs="Arial"/>
                <w:noProof/>
                <w:color w:val="000000"/>
                <w:sz w:val="18"/>
                <w:szCs w:val="18"/>
              </w:rPr>
              <w:t>118</w:t>
            </w:r>
          </w:p>
        </w:tc>
      </w:tr>
    </w:tbl>
    <w:p w14:paraId="4A5382FD" w14:textId="3B4CB30C" w:rsidR="006E0B33" w:rsidRPr="00413D96" w:rsidRDefault="006E0B33" w:rsidP="00BD647D">
      <w:pPr>
        <w:jc w:val="both"/>
        <w:rPr>
          <w:rFonts w:ascii="Arial" w:eastAsia="Arial Unicode MS" w:hAnsi="Arial" w:cs="Arial"/>
          <w:color w:val="000000"/>
          <w:sz w:val="18"/>
          <w:szCs w:val="18"/>
        </w:rPr>
      </w:pPr>
    </w:p>
    <w:tbl>
      <w:tblPr>
        <w:tblW w:w="94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300"/>
      </w:tblGrid>
      <w:tr w:rsidR="00DC383D" w:rsidRPr="00413D96" w14:paraId="6FD57975" w14:textId="77777777" w:rsidTr="002A45B9">
        <w:trPr>
          <w:trHeight w:val="20"/>
        </w:trPr>
        <w:tc>
          <w:tcPr>
            <w:tcW w:w="4277" w:type="dxa"/>
            <w:tcBorders>
              <w:top w:val="nil"/>
              <w:left w:val="nil"/>
              <w:bottom w:val="nil"/>
              <w:right w:val="nil"/>
            </w:tcBorders>
            <w:shd w:val="clear" w:color="auto" w:fill="auto"/>
          </w:tcPr>
          <w:p w14:paraId="00D50984" w14:textId="77777777" w:rsidR="00DC383D" w:rsidRPr="00413D96" w:rsidRDefault="00DC383D" w:rsidP="00BD647D">
            <w:pPr>
              <w:ind w:left="-101"/>
              <w:jc w:val="both"/>
              <w:rPr>
                <w:rFonts w:ascii="Arial" w:hAnsi="Arial" w:cs="Arial"/>
                <w:color w:val="000000"/>
                <w:sz w:val="18"/>
                <w:szCs w:val="18"/>
              </w:rPr>
            </w:pPr>
          </w:p>
        </w:tc>
        <w:tc>
          <w:tcPr>
            <w:tcW w:w="5188" w:type="dxa"/>
            <w:gridSpan w:val="4"/>
            <w:tcBorders>
              <w:top w:val="nil"/>
              <w:left w:val="nil"/>
              <w:bottom w:val="single" w:sz="4" w:space="0" w:color="auto"/>
              <w:right w:val="nil"/>
            </w:tcBorders>
            <w:shd w:val="clear" w:color="auto" w:fill="auto"/>
          </w:tcPr>
          <w:p w14:paraId="672FF00F" w14:textId="199CFEDE" w:rsidR="00DC383D" w:rsidRPr="00413D96" w:rsidRDefault="00DC383D" w:rsidP="00BD647D">
            <w:pPr>
              <w:ind w:left="-40" w:right="-72"/>
              <w:jc w:val="right"/>
              <w:rPr>
                <w:rFonts w:ascii="Arial" w:hAnsi="Arial" w:cs="Arial"/>
                <w:b/>
                <w:bCs/>
                <w:color w:val="000000"/>
                <w:sz w:val="18"/>
                <w:szCs w:val="18"/>
              </w:rPr>
            </w:pPr>
            <w:r w:rsidRPr="00413D96">
              <w:rPr>
                <w:rFonts w:ascii="Arial" w:hAnsi="Arial" w:cs="Arial"/>
                <w:b/>
                <w:bCs/>
                <w:color w:val="000000"/>
                <w:sz w:val="18"/>
                <w:szCs w:val="18"/>
              </w:rPr>
              <w:t>Separate financial statements</w:t>
            </w:r>
          </w:p>
        </w:tc>
      </w:tr>
      <w:tr w:rsidR="00DC383D" w:rsidRPr="00413D96" w14:paraId="4202F573" w14:textId="77777777" w:rsidTr="004B78DD">
        <w:trPr>
          <w:trHeight w:val="20"/>
        </w:trPr>
        <w:tc>
          <w:tcPr>
            <w:tcW w:w="4277" w:type="dxa"/>
            <w:tcBorders>
              <w:top w:val="nil"/>
              <w:left w:val="nil"/>
              <w:bottom w:val="nil"/>
              <w:right w:val="nil"/>
            </w:tcBorders>
            <w:shd w:val="clear" w:color="auto" w:fill="auto"/>
          </w:tcPr>
          <w:p w14:paraId="6BA16BAF" w14:textId="77777777" w:rsidR="00DC383D" w:rsidRPr="00413D96" w:rsidRDefault="00DC383D" w:rsidP="00FD65BA">
            <w:pPr>
              <w:ind w:left="-101"/>
              <w:jc w:val="both"/>
              <w:rPr>
                <w:rFonts w:ascii="Arial" w:hAnsi="Arial" w:cs="Arial"/>
                <w:color w:val="000000"/>
                <w:sz w:val="18"/>
                <w:szCs w:val="18"/>
              </w:rPr>
            </w:pPr>
          </w:p>
        </w:tc>
        <w:tc>
          <w:tcPr>
            <w:tcW w:w="1296" w:type="dxa"/>
            <w:tcBorders>
              <w:top w:val="nil"/>
              <w:left w:val="nil"/>
              <w:bottom w:val="nil"/>
              <w:right w:val="nil"/>
            </w:tcBorders>
            <w:shd w:val="clear" w:color="auto" w:fill="auto"/>
            <w:hideMark/>
          </w:tcPr>
          <w:p w14:paraId="2AAD09A5"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Land</w:t>
            </w:r>
          </w:p>
        </w:tc>
        <w:tc>
          <w:tcPr>
            <w:tcW w:w="1296" w:type="dxa"/>
            <w:tcBorders>
              <w:top w:val="nil"/>
              <w:left w:val="nil"/>
              <w:bottom w:val="nil"/>
              <w:right w:val="nil"/>
            </w:tcBorders>
            <w:shd w:val="clear" w:color="auto" w:fill="auto"/>
            <w:hideMark/>
          </w:tcPr>
          <w:p w14:paraId="4B57B62A"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Office Space</w:t>
            </w:r>
          </w:p>
        </w:tc>
        <w:tc>
          <w:tcPr>
            <w:tcW w:w="1296" w:type="dxa"/>
            <w:tcBorders>
              <w:top w:val="nil"/>
              <w:left w:val="nil"/>
              <w:bottom w:val="nil"/>
              <w:right w:val="nil"/>
            </w:tcBorders>
            <w:shd w:val="clear" w:color="auto" w:fill="auto"/>
            <w:hideMark/>
          </w:tcPr>
          <w:p w14:paraId="7EF43E13"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Vehicles</w:t>
            </w:r>
          </w:p>
        </w:tc>
        <w:tc>
          <w:tcPr>
            <w:tcW w:w="1300" w:type="dxa"/>
            <w:tcBorders>
              <w:top w:val="nil"/>
              <w:left w:val="nil"/>
              <w:bottom w:val="nil"/>
              <w:right w:val="nil"/>
            </w:tcBorders>
            <w:shd w:val="clear" w:color="auto" w:fill="auto"/>
          </w:tcPr>
          <w:p w14:paraId="7AFE506A"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Total</w:t>
            </w:r>
          </w:p>
        </w:tc>
      </w:tr>
      <w:tr w:rsidR="00DC383D" w:rsidRPr="00413D96" w14:paraId="2157D267" w14:textId="77777777" w:rsidTr="004B78DD">
        <w:trPr>
          <w:trHeight w:val="20"/>
        </w:trPr>
        <w:tc>
          <w:tcPr>
            <w:tcW w:w="4277" w:type="dxa"/>
            <w:tcBorders>
              <w:top w:val="nil"/>
              <w:left w:val="nil"/>
              <w:bottom w:val="nil"/>
              <w:right w:val="nil"/>
            </w:tcBorders>
            <w:shd w:val="clear" w:color="auto" w:fill="auto"/>
          </w:tcPr>
          <w:p w14:paraId="068F1127" w14:textId="77777777" w:rsidR="00DC383D" w:rsidRPr="00413D96" w:rsidRDefault="00DC383D" w:rsidP="00FD65BA">
            <w:pPr>
              <w:ind w:left="-101"/>
              <w:jc w:val="both"/>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hideMark/>
          </w:tcPr>
          <w:p w14:paraId="3991A683"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96" w:type="dxa"/>
            <w:tcBorders>
              <w:top w:val="nil"/>
              <w:left w:val="nil"/>
              <w:bottom w:val="single" w:sz="4" w:space="0" w:color="auto"/>
              <w:right w:val="nil"/>
            </w:tcBorders>
            <w:shd w:val="clear" w:color="auto" w:fill="auto"/>
            <w:hideMark/>
          </w:tcPr>
          <w:p w14:paraId="23ADC2EA"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96" w:type="dxa"/>
            <w:tcBorders>
              <w:top w:val="nil"/>
              <w:left w:val="nil"/>
              <w:bottom w:val="single" w:sz="4" w:space="0" w:color="auto"/>
              <w:right w:val="nil"/>
            </w:tcBorders>
            <w:shd w:val="clear" w:color="auto" w:fill="auto"/>
            <w:hideMark/>
          </w:tcPr>
          <w:p w14:paraId="5C1B3DE2"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300" w:type="dxa"/>
            <w:tcBorders>
              <w:top w:val="nil"/>
              <w:left w:val="nil"/>
              <w:bottom w:val="single" w:sz="4" w:space="0" w:color="auto"/>
              <w:right w:val="nil"/>
            </w:tcBorders>
            <w:shd w:val="clear" w:color="auto" w:fill="auto"/>
          </w:tcPr>
          <w:p w14:paraId="1C21EDC1" w14:textId="77777777" w:rsidR="00DC383D" w:rsidRPr="00413D96" w:rsidRDefault="00DC383D" w:rsidP="00FD65BA">
            <w:pPr>
              <w:ind w:left="-40"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DC383D" w:rsidRPr="00413D96" w14:paraId="0424D7A7" w14:textId="77777777" w:rsidTr="004B78DD">
        <w:trPr>
          <w:trHeight w:val="20"/>
        </w:trPr>
        <w:tc>
          <w:tcPr>
            <w:tcW w:w="4277" w:type="dxa"/>
            <w:tcBorders>
              <w:top w:val="nil"/>
              <w:left w:val="nil"/>
              <w:bottom w:val="nil"/>
              <w:right w:val="nil"/>
            </w:tcBorders>
            <w:shd w:val="clear" w:color="auto" w:fill="auto"/>
          </w:tcPr>
          <w:p w14:paraId="412F7AFB" w14:textId="77777777" w:rsidR="00DC383D" w:rsidRPr="00413D96" w:rsidRDefault="00DC383D" w:rsidP="00FD65BA">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hideMark/>
          </w:tcPr>
          <w:p w14:paraId="558DC68D" w14:textId="77777777" w:rsidR="00DC383D" w:rsidRPr="00413D96" w:rsidRDefault="00DC383D" w:rsidP="00FD65BA">
            <w:pPr>
              <w:ind w:left="-40" w:right="-72"/>
              <w:jc w:val="center"/>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3B06E11F" w14:textId="77777777" w:rsidR="00DC383D" w:rsidRPr="00413D96" w:rsidRDefault="00DC383D" w:rsidP="00FD65BA">
            <w:pPr>
              <w:ind w:left="-40" w:right="-72"/>
              <w:jc w:val="center"/>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11F72A32" w14:textId="77777777" w:rsidR="00DC383D" w:rsidRPr="00413D96" w:rsidRDefault="00DC383D" w:rsidP="00FD65BA">
            <w:pPr>
              <w:ind w:left="-40" w:right="-72"/>
              <w:jc w:val="center"/>
              <w:rPr>
                <w:rFonts w:ascii="Arial" w:hAnsi="Arial" w:cs="Arial"/>
                <w:color w:val="000000"/>
                <w:sz w:val="18"/>
                <w:szCs w:val="18"/>
              </w:rPr>
            </w:pPr>
          </w:p>
        </w:tc>
        <w:tc>
          <w:tcPr>
            <w:tcW w:w="1300" w:type="dxa"/>
            <w:tcBorders>
              <w:top w:val="single" w:sz="4" w:space="0" w:color="auto"/>
              <w:left w:val="nil"/>
              <w:bottom w:val="nil"/>
              <w:right w:val="nil"/>
            </w:tcBorders>
            <w:shd w:val="clear" w:color="auto" w:fill="auto"/>
          </w:tcPr>
          <w:p w14:paraId="521A8206" w14:textId="77777777" w:rsidR="00DC383D" w:rsidRPr="00413D96" w:rsidRDefault="00DC383D" w:rsidP="00FD65BA">
            <w:pPr>
              <w:ind w:left="-40" w:right="-72"/>
              <w:jc w:val="center"/>
              <w:rPr>
                <w:rFonts w:ascii="Arial" w:hAnsi="Arial" w:cs="Arial"/>
                <w:color w:val="000000"/>
                <w:sz w:val="18"/>
                <w:szCs w:val="18"/>
              </w:rPr>
            </w:pPr>
          </w:p>
        </w:tc>
      </w:tr>
      <w:tr w:rsidR="007B2BF9" w:rsidRPr="00413D96" w14:paraId="1C302771" w14:textId="77777777" w:rsidTr="004B78DD">
        <w:trPr>
          <w:trHeight w:val="20"/>
        </w:trPr>
        <w:tc>
          <w:tcPr>
            <w:tcW w:w="4277" w:type="dxa"/>
            <w:tcBorders>
              <w:top w:val="nil"/>
              <w:left w:val="nil"/>
              <w:bottom w:val="nil"/>
              <w:right w:val="nil"/>
            </w:tcBorders>
            <w:shd w:val="clear" w:color="auto" w:fill="auto"/>
          </w:tcPr>
          <w:p w14:paraId="1471C4BD" w14:textId="09660181"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2023</w:t>
            </w:r>
          </w:p>
        </w:tc>
        <w:tc>
          <w:tcPr>
            <w:tcW w:w="1296" w:type="dxa"/>
            <w:tcBorders>
              <w:top w:val="nil"/>
              <w:left w:val="nil"/>
              <w:bottom w:val="nil"/>
              <w:right w:val="nil"/>
            </w:tcBorders>
            <w:shd w:val="clear" w:color="auto" w:fill="auto"/>
            <w:vAlign w:val="bottom"/>
          </w:tcPr>
          <w:p w14:paraId="6B953A6F" w14:textId="7AC802AA"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266</w:t>
            </w:r>
          </w:p>
        </w:tc>
        <w:tc>
          <w:tcPr>
            <w:tcW w:w="1296" w:type="dxa"/>
            <w:tcBorders>
              <w:top w:val="nil"/>
              <w:left w:val="nil"/>
              <w:bottom w:val="nil"/>
              <w:right w:val="nil"/>
            </w:tcBorders>
            <w:shd w:val="clear" w:color="auto" w:fill="auto"/>
            <w:vAlign w:val="bottom"/>
          </w:tcPr>
          <w:p w14:paraId="56EFA1DE" w14:textId="60A775A9"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43</w:t>
            </w:r>
          </w:p>
        </w:tc>
        <w:tc>
          <w:tcPr>
            <w:tcW w:w="1296" w:type="dxa"/>
            <w:tcBorders>
              <w:top w:val="nil"/>
              <w:left w:val="nil"/>
              <w:bottom w:val="nil"/>
              <w:right w:val="nil"/>
            </w:tcBorders>
            <w:shd w:val="clear" w:color="auto" w:fill="auto"/>
            <w:vAlign w:val="bottom"/>
          </w:tcPr>
          <w:p w14:paraId="4221B111" w14:textId="5AC7290B"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53</w:t>
            </w:r>
          </w:p>
        </w:tc>
        <w:tc>
          <w:tcPr>
            <w:tcW w:w="1300" w:type="dxa"/>
            <w:tcBorders>
              <w:top w:val="nil"/>
              <w:left w:val="nil"/>
              <w:bottom w:val="nil"/>
              <w:right w:val="nil"/>
            </w:tcBorders>
            <w:shd w:val="clear" w:color="auto" w:fill="auto"/>
            <w:vAlign w:val="bottom"/>
          </w:tcPr>
          <w:p w14:paraId="2192B6D7" w14:textId="3E62C225"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362</w:t>
            </w:r>
          </w:p>
        </w:tc>
      </w:tr>
      <w:tr w:rsidR="007B2BF9" w:rsidRPr="00413D96" w14:paraId="3741889D" w14:textId="77777777" w:rsidTr="004B78DD">
        <w:trPr>
          <w:trHeight w:val="20"/>
        </w:trPr>
        <w:tc>
          <w:tcPr>
            <w:tcW w:w="4277" w:type="dxa"/>
            <w:tcBorders>
              <w:top w:val="nil"/>
              <w:left w:val="nil"/>
              <w:bottom w:val="nil"/>
              <w:right w:val="nil"/>
            </w:tcBorders>
            <w:shd w:val="clear" w:color="auto" w:fill="auto"/>
            <w:hideMark/>
          </w:tcPr>
          <w:p w14:paraId="7E65D504" w14:textId="31D83F82"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Additions</w:t>
            </w:r>
          </w:p>
        </w:tc>
        <w:tc>
          <w:tcPr>
            <w:tcW w:w="1296" w:type="dxa"/>
            <w:tcBorders>
              <w:top w:val="nil"/>
              <w:left w:val="nil"/>
              <w:bottom w:val="nil"/>
              <w:right w:val="nil"/>
            </w:tcBorders>
            <w:shd w:val="clear" w:color="auto" w:fill="auto"/>
            <w:vAlign w:val="bottom"/>
          </w:tcPr>
          <w:p w14:paraId="23A9F8C9" w14:textId="7CF09DEC"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30</w:t>
            </w:r>
          </w:p>
        </w:tc>
        <w:tc>
          <w:tcPr>
            <w:tcW w:w="1296" w:type="dxa"/>
            <w:tcBorders>
              <w:top w:val="nil"/>
              <w:left w:val="nil"/>
              <w:bottom w:val="nil"/>
              <w:right w:val="nil"/>
            </w:tcBorders>
            <w:shd w:val="clear" w:color="auto" w:fill="auto"/>
            <w:vAlign w:val="bottom"/>
          </w:tcPr>
          <w:p w14:paraId="4AB9F416" w14:textId="646B01DD"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8</w:t>
            </w:r>
          </w:p>
        </w:tc>
        <w:tc>
          <w:tcPr>
            <w:tcW w:w="1296" w:type="dxa"/>
            <w:tcBorders>
              <w:top w:val="nil"/>
              <w:left w:val="nil"/>
              <w:bottom w:val="nil"/>
              <w:right w:val="nil"/>
            </w:tcBorders>
            <w:shd w:val="clear" w:color="auto" w:fill="auto"/>
            <w:vAlign w:val="bottom"/>
          </w:tcPr>
          <w:p w14:paraId="5AD5CB41" w14:textId="7DE94C29"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45</w:t>
            </w:r>
          </w:p>
        </w:tc>
        <w:tc>
          <w:tcPr>
            <w:tcW w:w="1300" w:type="dxa"/>
            <w:tcBorders>
              <w:top w:val="nil"/>
              <w:left w:val="nil"/>
              <w:bottom w:val="nil"/>
              <w:right w:val="nil"/>
            </w:tcBorders>
            <w:shd w:val="clear" w:color="auto" w:fill="auto"/>
          </w:tcPr>
          <w:p w14:paraId="56E35F98" w14:textId="682F71F0"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83</w:t>
            </w:r>
          </w:p>
        </w:tc>
      </w:tr>
      <w:tr w:rsidR="007B2BF9" w:rsidRPr="00413D96" w14:paraId="1AB2479E" w14:textId="77777777" w:rsidTr="004B78DD">
        <w:trPr>
          <w:trHeight w:val="20"/>
        </w:trPr>
        <w:tc>
          <w:tcPr>
            <w:tcW w:w="4277" w:type="dxa"/>
            <w:tcBorders>
              <w:top w:val="nil"/>
              <w:left w:val="nil"/>
              <w:bottom w:val="nil"/>
              <w:right w:val="nil"/>
            </w:tcBorders>
            <w:shd w:val="clear" w:color="auto" w:fill="auto"/>
            <w:hideMark/>
          </w:tcPr>
          <w:p w14:paraId="0559F417" w14:textId="0B4026CB"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Lease termination</w:t>
            </w:r>
          </w:p>
        </w:tc>
        <w:tc>
          <w:tcPr>
            <w:tcW w:w="1296" w:type="dxa"/>
            <w:tcBorders>
              <w:top w:val="nil"/>
              <w:left w:val="nil"/>
              <w:bottom w:val="nil"/>
              <w:right w:val="nil"/>
            </w:tcBorders>
            <w:shd w:val="clear" w:color="auto" w:fill="auto"/>
            <w:vAlign w:val="bottom"/>
          </w:tcPr>
          <w:p w14:paraId="66F5D49E" w14:textId="6A4EC1C8"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7FEAAF6D" w14:textId="7209EE57"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6958D65E" w14:textId="5D4D06F8"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p>
        </w:tc>
        <w:tc>
          <w:tcPr>
            <w:tcW w:w="1300" w:type="dxa"/>
            <w:tcBorders>
              <w:top w:val="nil"/>
              <w:left w:val="nil"/>
              <w:bottom w:val="nil"/>
              <w:right w:val="nil"/>
            </w:tcBorders>
            <w:shd w:val="clear" w:color="auto" w:fill="auto"/>
          </w:tcPr>
          <w:p w14:paraId="1024B209" w14:textId="050E08F6"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p>
        </w:tc>
      </w:tr>
      <w:tr w:rsidR="007B2BF9" w:rsidRPr="00413D96" w14:paraId="3287C7F8" w14:textId="77777777" w:rsidTr="004B78DD">
        <w:trPr>
          <w:trHeight w:val="20"/>
        </w:trPr>
        <w:tc>
          <w:tcPr>
            <w:tcW w:w="4277" w:type="dxa"/>
            <w:tcBorders>
              <w:top w:val="nil"/>
              <w:left w:val="nil"/>
              <w:bottom w:val="nil"/>
              <w:right w:val="nil"/>
            </w:tcBorders>
            <w:shd w:val="clear" w:color="auto" w:fill="auto"/>
          </w:tcPr>
          <w:p w14:paraId="22647ABC" w14:textId="6C1E915E"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Lease modification</w:t>
            </w:r>
          </w:p>
        </w:tc>
        <w:tc>
          <w:tcPr>
            <w:tcW w:w="1296" w:type="dxa"/>
            <w:tcBorders>
              <w:top w:val="nil"/>
              <w:left w:val="nil"/>
              <w:bottom w:val="nil"/>
              <w:right w:val="nil"/>
            </w:tcBorders>
            <w:shd w:val="clear" w:color="auto" w:fill="auto"/>
            <w:vAlign w:val="bottom"/>
          </w:tcPr>
          <w:p w14:paraId="03C53047" w14:textId="5B073FA6"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3ED9CD30" w14:textId="0E8CEDDC" w:rsidR="007B2BF9" w:rsidRPr="00413D96" w:rsidRDefault="00A1321E" w:rsidP="007B2BF9">
            <w:pPr>
              <w:ind w:left="-40" w:right="-72"/>
              <w:jc w:val="right"/>
              <w:rPr>
                <w:rFonts w:ascii="Arial" w:hAnsi="Arial" w:cs="Arial"/>
                <w:color w:val="000000"/>
                <w:sz w:val="18"/>
                <w:szCs w:val="18"/>
                <w:cs/>
              </w:rPr>
            </w:pPr>
            <w:r w:rsidRPr="00A1321E">
              <w:rPr>
                <w:rFonts w:ascii="Arial" w:hAnsi="Arial" w:cs="Arial"/>
                <w:color w:val="000000"/>
                <w:sz w:val="18"/>
                <w:szCs w:val="18"/>
              </w:rPr>
              <w:t>31</w:t>
            </w:r>
          </w:p>
        </w:tc>
        <w:tc>
          <w:tcPr>
            <w:tcW w:w="1296" w:type="dxa"/>
            <w:tcBorders>
              <w:top w:val="nil"/>
              <w:left w:val="nil"/>
              <w:bottom w:val="nil"/>
              <w:right w:val="nil"/>
            </w:tcBorders>
            <w:shd w:val="clear" w:color="auto" w:fill="auto"/>
            <w:vAlign w:val="bottom"/>
          </w:tcPr>
          <w:p w14:paraId="44A18986" w14:textId="4D322046" w:rsidR="007B2BF9" w:rsidRPr="00413D96" w:rsidRDefault="007B2BF9" w:rsidP="007B2BF9">
            <w:pPr>
              <w:ind w:left="-40" w:right="-72"/>
              <w:jc w:val="right"/>
              <w:rPr>
                <w:rFonts w:ascii="Arial" w:hAnsi="Arial" w:cs="Arial"/>
                <w:color w:val="000000"/>
                <w:sz w:val="18"/>
                <w:szCs w:val="18"/>
                <w:cs/>
              </w:rPr>
            </w:pPr>
            <w:r w:rsidRPr="00413D96">
              <w:rPr>
                <w:rFonts w:ascii="Arial" w:hAnsi="Arial" w:cs="Arial"/>
                <w:color w:val="000000"/>
                <w:sz w:val="18"/>
                <w:szCs w:val="18"/>
              </w:rPr>
              <w:t>-</w:t>
            </w:r>
          </w:p>
        </w:tc>
        <w:tc>
          <w:tcPr>
            <w:tcW w:w="1300" w:type="dxa"/>
            <w:tcBorders>
              <w:top w:val="nil"/>
              <w:left w:val="nil"/>
              <w:bottom w:val="nil"/>
              <w:right w:val="nil"/>
            </w:tcBorders>
            <w:shd w:val="clear" w:color="auto" w:fill="auto"/>
          </w:tcPr>
          <w:p w14:paraId="0425A06A" w14:textId="0D1EA9F2"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31</w:t>
            </w:r>
          </w:p>
        </w:tc>
      </w:tr>
      <w:tr w:rsidR="007B2BF9" w:rsidRPr="00413D96" w14:paraId="20F91D22" w14:textId="77777777" w:rsidTr="004B78DD">
        <w:trPr>
          <w:trHeight w:val="20"/>
        </w:trPr>
        <w:tc>
          <w:tcPr>
            <w:tcW w:w="4277" w:type="dxa"/>
            <w:tcBorders>
              <w:top w:val="nil"/>
              <w:left w:val="nil"/>
              <w:bottom w:val="nil"/>
              <w:right w:val="nil"/>
            </w:tcBorders>
            <w:shd w:val="clear" w:color="auto" w:fill="auto"/>
            <w:hideMark/>
          </w:tcPr>
          <w:p w14:paraId="44723491" w14:textId="1B4B1C00"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Depreciation</w:t>
            </w:r>
          </w:p>
        </w:tc>
        <w:tc>
          <w:tcPr>
            <w:tcW w:w="1296" w:type="dxa"/>
            <w:tcBorders>
              <w:top w:val="nil"/>
              <w:left w:val="nil"/>
              <w:bottom w:val="single" w:sz="4" w:space="0" w:color="auto"/>
              <w:right w:val="nil"/>
            </w:tcBorders>
            <w:shd w:val="clear" w:color="auto" w:fill="auto"/>
            <w:vAlign w:val="bottom"/>
          </w:tcPr>
          <w:p w14:paraId="6C57730B" w14:textId="477B5918" w:rsidR="007B2BF9" w:rsidRPr="00413D96" w:rsidRDefault="007B2BF9" w:rsidP="007B2BF9">
            <w:pPr>
              <w:ind w:left="-40" w:right="-72"/>
              <w:jc w:val="right"/>
              <w:rPr>
                <w:rFonts w:ascii="Arial" w:hAnsi="Arial" w:cs="Arial"/>
                <w:color w:val="000000"/>
                <w:sz w:val="18"/>
                <w:szCs w:val="18"/>
                <w:cs/>
              </w:rPr>
            </w:pPr>
            <w:r w:rsidRPr="00413D96">
              <w:rPr>
                <w:rFonts w:ascii="Arial" w:hAnsi="Arial" w:cs="Arial"/>
                <w:color w:val="000000"/>
                <w:sz w:val="18"/>
                <w:szCs w:val="18"/>
              </w:rPr>
              <w:t>(</w:t>
            </w:r>
            <w:r w:rsidR="00A1321E" w:rsidRPr="00A1321E">
              <w:rPr>
                <w:rFonts w:ascii="Arial" w:hAnsi="Arial" w:cs="Arial"/>
                <w:color w:val="000000"/>
                <w:sz w:val="18"/>
                <w:szCs w:val="18"/>
              </w:rPr>
              <w:t>32</w:t>
            </w:r>
            <w:r w:rsidRPr="00413D9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71E55B10" w14:textId="79F43AD7"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13</w:t>
            </w:r>
            <w:r w:rsidRPr="00413D9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06E36E93" w14:textId="62DD9B98"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29</w:t>
            </w:r>
            <w:r w:rsidRPr="00413D96">
              <w:rPr>
                <w:rFonts w:ascii="Arial" w:hAnsi="Arial" w:cs="Arial"/>
                <w:color w:val="000000"/>
                <w:sz w:val="18"/>
                <w:szCs w:val="18"/>
              </w:rPr>
              <w:t>)</w:t>
            </w:r>
          </w:p>
        </w:tc>
        <w:tc>
          <w:tcPr>
            <w:tcW w:w="1300" w:type="dxa"/>
            <w:tcBorders>
              <w:top w:val="nil"/>
              <w:left w:val="nil"/>
              <w:bottom w:val="single" w:sz="4" w:space="0" w:color="auto"/>
              <w:right w:val="nil"/>
            </w:tcBorders>
            <w:shd w:val="clear" w:color="auto" w:fill="auto"/>
          </w:tcPr>
          <w:p w14:paraId="5E15B752" w14:textId="69A706D0" w:rsidR="007B2BF9" w:rsidRPr="00413D96" w:rsidRDefault="007B2BF9" w:rsidP="007B2BF9">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74</w:t>
            </w:r>
            <w:r w:rsidRPr="00413D96">
              <w:rPr>
                <w:rFonts w:ascii="Arial" w:hAnsi="Arial" w:cs="Arial"/>
                <w:color w:val="000000"/>
                <w:sz w:val="18"/>
                <w:szCs w:val="18"/>
              </w:rPr>
              <w:t>)</w:t>
            </w:r>
          </w:p>
        </w:tc>
      </w:tr>
      <w:tr w:rsidR="007B2BF9" w:rsidRPr="00413D96" w14:paraId="399F37B4" w14:textId="77777777" w:rsidTr="004B78DD">
        <w:trPr>
          <w:trHeight w:val="20"/>
        </w:trPr>
        <w:tc>
          <w:tcPr>
            <w:tcW w:w="4277" w:type="dxa"/>
            <w:tcBorders>
              <w:top w:val="nil"/>
              <w:left w:val="nil"/>
              <w:bottom w:val="nil"/>
              <w:right w:val="nil"/>
            </w:tcBorders>
            <w:shd w:val="clear" w:color="auto" w:fill="auto"/>
          </w:tcPr>
          <w:p w14:paraId="0FDF6970" w14:textId="77777777" w:rsidR="007B2BF9" w:rsidRPr="00413D96" w:rsidRDefault="007B2BF9" w:rsidP="007B2BF9">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08DCAE21" w14:textId="77777777" w:rsidR="007B2BF9" w:rsidRPr="00413D96" w:rsidRDefault="007B2BF9" w:rsidP="007B2BF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1510E38F" w14:textId="77777777" w:rsidR="007B2BF9" w:rsidRPr="00413D96" w:rsidRDefault="007B2BF9" w:rsidP="007B2BF9">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43F6A7EF" w14:textId="77777777" w:rsidR="007B2BF9" w:rsidRPr="00413D96" w:rsidRDefault="007B2BF9" w:rsidP="007B2BF9">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shd w:val="clear" w:color="auto" w:fill="auto"/>
          </w:tcPr>
          <w:p w14:paraId="6895647F" w14:textId="77777777" w:rsidR="007B2BF9" w:rsidRPr="00413D96" w:rsidRDefault="007B2BF9" w:rsidP="007B2BF9">
            <w:pPr>
              <w:ind w:left="-40" w:right="-72"/>
              <w:jc w:val="right"/>
              <w:rPr>
                <w:rFonts w:ascii="Arial" w:hAnsi="Arial" w:cs="Arial"/>
                <w:color w:val="000000"/>
                <w:sz w:val="18"/>
                <w:szCs w:val="18"/>
              </w:rPr>
            </w:pPr>
          </w:p>
        </w:tc>
      </w:tr>
      <w:tr w:rsidR="007B2BF9" w:rsidRPr="00413D96" w14:paraId="6DB43ED0" w14:textId="77777777" w:rsidTr="004B78DD">
        <w:trPr>
          <w:trHeight w:val="20"/>
        </w:trPr>
        <w:tc>
          <w:tcPr>
            <w:tcW w:w="4277" w:type="dxa"/>
            <w:tcBorders>
              <w:top w:val="nil"/>
              <w:left w:val="nil"/>
              <w:bottom w:val="nil"/>
              <w:right w:val="nil"/>
            </w:tcBorders>
            <w:shd w:val="clear" w:color="auto" w:fill="auto"/>
            <w:hideMark/>
          </w:tcPr>
          <w:p w14:paraId="2C28C012" w14:textId="0B4704DF" w:rsidR="007B2BF9" w:rsidRPr="00413D96" w:rsidRDefault="007B2BF9" w:rsidP="007B2BF9">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p>
        </w:tc>
        <w:tc>
          <w:tcPr>
            <w:tcW w:w="1296" w:type="dxa"/>
            <w:tcBorders>
              <w:top w:val="nil"/>
              <w:left w:val="nil"/>
              <w:bottom w:val="single" w:sz="4" w:space="0" w:color="auto"/>
              <w:right w:val="nil"/>
            </w:tcBorders>
            <w:shd w:val="clear" w:color="auto" w:fill="auto"/>
            <w:vAlign w:val="bottom"/>
          </w:tcPr>
          <w:p w14:paraId="325D378D" w14:textId="4CD0D29D"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264</w:t>
            </w:r>
          </w:p>
        </w:tc>
        <w:tc>
          <w:tcPr>
            <w:tcW w:w="1296" w:type="dxa"/>
            <w:tcBorders>
              <w:top w:val="nil"/>
              <w:left w:val="nil"/>
              <w:bottom w:val="single" w:sz="4" w:space="0" w:color="auto"/>
              <w:right w:val="nil"/>
            </w:tcBorders>
            <w:shd w:val="clear" w:color="auto" w:fill="auto"/>
            <w:vAlign w:val="bottom"/>
          </w:tcPr>
          <w:p w14:paraId="3D28DADD" w14:textId="2353EA1A"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69</w:t>
            </w:r>
          </w:p>
        </w:tc>
        <w:tc>
          <w:tcPr>
            <w:tcW w:w="1296" w:type="dxa"/>
            <w:tcBorders>
              <w:top w:val="nil"/>
              <w:left w:val="nil"/>
              <w:bottom w:val="single" w:sz="4" w:space="0" w:color="auto"/>
              <w:right w:val="nil"/>
            </w:tcBorders>
            <w:shd w:val="clear" w:color="auto" w:fill="auto"/>
            <w:vAlign w:val="bottom"/>
          </w:tcPr>
          <w:p w14:paraId="6361246E" w14:textId="411EDFF1"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67</w:t>
            </w:r>
          </w:p>
        </w:tc>
        <w:tc>
          <w:tcPr>
            <w:tcW w:w="1300" w:type="dxa"/>
            <w:tcBorders>
              <w:top w:val="nil"/>
              <w:left w:val="nil"/>
              <w:bottom w:val="single" w:sz="4" w:space="0" w:color="auto"/>
              <w:right w:val="nil"/>
            </w:tcBorders>
            <w:shd w:val="clear" w:color="auto" w:fill="auto"/>
            <w:vAlign w:val="bottom"/>
          </w:tcPr>
          <w:p w14:paraId="20BF6921" w14:textId="1E588EC8" w:rsidR="007B2BF9" w:rsidRPr="00413D96" w:rsidRDefault="00A1321E" w:rsidP="007B2BF9">
            <w:pPr>
              <w:ind w:left="-40" w:right="-72"/>
              <w:jc w:val="right"/>
              <w:rPr>
                <w:rFonts w:ascii="Arial" w:hAnsi="Arial" w:cs="Arial"/>
                <w:color w:val="000000"/>
                <w:sz w:val="18"/>
                <w:szCs w:val="18"/>
              </w:rPr>
            </w:pPr>
            <w:r w:rsidRPr="00A1321E">
              <w:rPr>
                <w:rFonts w:ascii="Arial" w:hAnsi="Arial" w:cs="Arial"/>
                <w:color w:val="000000"/>
                <w:sz w:val="18"/>
                <w:szCs w:val="18"/>
              </w:rPr>
              <w:t>400</w:t>
            </w:r>
          </w:p>
        </w:tc>
      </w:tr>
      <w:tr w:rsidR="007C2F14" w:rsidRPr="00413D96" w14:paraId="693A68CE" w14:textId="77777777" w:rsidTr="004B78DD">
        <w:trPr>
          <w:trHeight w:val="20"/>
        </w:trPr>
        <w:tc>
          <w:tcPr>
            <w:tcW w:w="4277" w:type="dxa"/>
            <w:tcBorders>
              <w:top w:val="nil"/>
              <w:left w:val="nil"/>
              <w:bottom w:val="nil"/>
              <w:right w:val="nil"/>
            </w:tcBorders>
            <w:shd w:val="clear" w:color="auto" w:fill="auto"/>
          </w:tcPr>
          <w:p w14:paraId="36DAA2C8" w14:textId="77777777" w:rsidR="007C2F14" w:rsidRPr="00413D96" w:rsidRDefault="007C2F14" w:rsidP="007C2F14">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7CA397D0" w14:textId="77777777" w:rsidR="007C2F14" w:rsidRPr="00413D96" w:rsidRDefault="007C2F14" w:rsidP="007C2F14">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2B03F981" w14:textId="77777777" w:rsidR="007C2F14" w:rsidRPr="00413D96" w:rsidRDefault="007C2F14" w:rsidP="007C2F14">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528795EA" w14:textId="77777777" w:rsidR="007C2F14" w:rsidRPr="00413D96" w:rsidRDefault="007C2F14" w:rsidP="007C2F14">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shd w:val="clear" w:color="auto" w:fill="auto"/>
          </w:tcPr>
          <w:p w14:paraId="368F19DC" w14:textId="77777777" w:rsidR="007C2F14" w:rsidRPr="00413D96" w:rsidRDefault="007C2F14" w:rsidP="007C2F14">
            <w:pPr>
              <w:ind w:left="-40" w:right="-72"/>
              <w:jc w:val="right"/>
              <w:rPr>
                <w:rFonts w:ascii="Arial" w:hAnsi="Arial" w:cs="Arial"/>
                <w:color w:val="000000"/>
                <w:sz w:val="18"/>
                <w:szCs w:val="18"/>
              </w:rPr>
            </w:pPr>
          </w:p>
        </w:tc>
      </w:tr>
      <w:tr w:rsidR="00374594" w:rsidRPr="00413D96" w14:paraId="0F83AB74" w14:textId="77777777" w:rsidTr="004B78DD">
        <w:trPr>
          <w:trHeight w:val="20"/>
        </w:trPr>
        <w:tc>
          <w:tcPr>
            <w:tcW w:w="4277" w:type="dxa"/>
            <w:tcBorders>
              <w:top w:val="nil"/>
              <w:left w:val="nil"/>
              <w:bottom w:val="nil"/>
              <w:right w:val="nil"/>
            </w:tcBorders>
            <w:shd w:val="clear" w:color="auto" w:fill="auto"/>
          </w:tcPr>
          <w:p w14:paraId="00D394C3" w14:textId="7A8E096F"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2024</w:t>
            </w:r>
          </w:p>
        </w:tc>
        <w:tc>
          <w:tcPr>
            <w:tcW w:w="1296" w:type="dxa"/>
            <w:tcBorders>
              <w:top w:val="nil"/>
              <w:left w:val="nil"/>
              <w:bottom w:val="nil"/>
              <w:right w:val="nil"/>
            </w:tcBorders>
            <w:shd w:val="clear" w:color="auto" w:fill="auto"/>
            <w:vAlign w:val="bottom"/>
          </w:tcPr>
          <w:p w14:paraId="4FFE9BDC" w14:textId="0A2EBB3C"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264</w:t>
            </w:r>
          </w:p>
        </w:tc>
        <w:tc>
          <w:tcPr>
            <w:tcW w:w="1296" w:type="dxa"/>
            <w:tcBorders>
              <w:top w:val="nil"/>
              <w:left w:val="nil"/>
              <w:bottom w:val="nil"/>
              <w:right w:val="nil"/>
            </w:tcBorders>
            <w:shd w:val="clear" w:color="auto" w:fill="auto"/>
            <w:vAlign w:val="bottom"/>
          </w:tcPr>
          <w:p w14:paraId="75AE2867" w14:textId="326867FD"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69</w:t>
            </w:r>
          </w:p>
        </w:tc>
        <w:tc>
          <w:tcPr>
            <w:tcW w:w="1296" w:type="dxa"/>
            <w:tcBorders>
              <w:top w:val="nil"/>
              <w:left w:val="nil"/>
              <w:bottom w:val="nil"/>
              <w:right w:val="nil"/>
            </w:tcBorders>
            <w:shd w:val="clear" w:color="auto" w:fill="auto"/>
            <w:vAlign w:val="bottom"/>
          </w:tcPr>
          <w:p w14:paraId="3550E8C9" w14:textId="0EB47164"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67</w:t>
            </w:r>
          </w:p>
        </w:tc>
        <w:tc>
          <w:tcPr>
            <w:tcW w:w="1300" w:type="dxa"/>
            <w:tcBorders>
              <w:top w:val="nil"/>
              <w:left w:val="nil"/>
              <w:bottom w:val="nil"/>
              <w:right w:val="nil"/>
            </w:tcBorders>
            <w:shd w:val="clear" w:color="auto" w:fill="auto"/>
            <w:vAlign w:val="bottom"/>
          </w:tcPr>
          <w:p w14:paraId="7BFF3A1D" w14:textId="24E95EE2"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400</w:t>
            </w:r>
          </w:p>
        </w:tc>
      </w:tr>
      <w:tr w:rsidR="00374594" w:rsidRPr="00413D96" w14:paraId="1771BD50" w14:textId="77777777" w:rsidTr="004B78DD">
        <w:trPr>
          <w:trHeight w:val="20"/>
        </w:trPr>
        <w:tc>
          <w:tcPr>
            <w:tcW w:w="4277" w:type="dxa"/>
            <w:tcBorders>
              <w:top w:val="nil"/>
              <w:left w:val="nil"/>
              <w:bottom w:val="nil"/>
              <w:right w:val="nil"/>
            </w:tcBorders>
            <w:shd w:val="clear" w:color="auto" w:fill="auto"/>
          </w:tcPr>
          <w:p w14:paraId="49552DA6"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Additions</w:t>
            </w:r>
          </w:p>
        </w:tc>
        <w:tc>
          <w:tcPr>
            <w:tcW w:w="1296" w:type="dxa"/>
            <w:tcBorders>
              <w:top w:val="nil"/>
              <w:left w:val="nil"/>
              <w:bottom w:val="nil"/>
              <w:right w:val="nil"/>
            </w:tcBorders>
            <w:shd w:val="clear" w:color="auto" w:fill="auto"/>
            <w:vAlign w:val="bottom"/>
          </w:tcPr>
          <w:p w14:paraId="63C50F19" w14:textId="57DF44B1"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19E10B19" w14:textId="5E513AA5"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8</w:t>
            </w:r>
          </w:p>
        </w:tc>
        <w:tc>
          <w:tcPr>
            <w:tcW w:w="1296" w:type="dxa"/>
            <w:tcBorders>
              <w:top w:val="nil"/>
              <w:left w:val="nil"/>
              <w:bottom w:val="nil"/>
              <w:right w:val="nil"/>
            </w:tcBorders>
            <w:shd w:val="clear" w:color="auto" w:fill="auto"/>
            <w:vAlign w:val="bottom"/>
          </w:tcPr>
          <w:p w14:paraId="69738FD4" w14:textId="4E0EC519"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24</w:t>
            </w:r>
          </w:p>
        </w:tc>
        <w:tc>
          <w:tcPr>
            <w:tcW w:w="1300" w:type="dxa"/>
            <w:tcBorders>
              <w:top w:val="nil"/>
              <w:left w:val="nil"/>
              <w:bottom w:val="nil"/>
              <w:right w:val="nil"/>
            </w:tcBorders>
            <w:shd w:val="clear" w:color="auto" w:fill="auto"/>
          </w:tcPr>
          <w:p w14:paraId="11619860" w14:textId="18E7ED20"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32</w:t>
            </w:r>
          </w:p>
        </w:tc>
      </w:tr>
      <w:tr w:rsidR="00374594" w:rsidRPr="00413D96" w14:paraId="60D11963" w14:textId="77777777">
        <w:trPr>
          <w:trHeight w:val="20"/>
        </w:trPr>
        <w:tc>
          <w:tcPr>
            <w:tcW w:w="4277" w:type="dxa"/>
            <w:tcBorders>
              <w:top w:val="nil"/>
              <w:left w:val="nil"/>
              <w:bottom w:val="nil"/>
              <w:right w:val="nil"/>
            </w:tcBorders>
            <w:shd w:val="clear" w:color="auto" w:fill="auto"/>
          </w:tcPr>
          <w:p w14:paraId="57D31309" w14:textId="44F732BC"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termination</w:t>
            </w:r>
          </w:p>
        </w:tc>
        <w:tc>
          <w:tcPr>
            <w:tcW w:w="1296" w:type="dxa"/>
            <w:tcBorders>
              <w:top w:val="nil"/>
              <w:left w:val="nil"/>
              <w:bottom w:val="nil"/>
              <w:right w:val="nil"/>
            </w:tcBorders>
            <w:shd w:val="clear" w:color="auto" w:fill="auto"/>
            <w:vAlign w:val="bottom"/>
          </w:tcPr>
          <w:p w14:paraId="578E2D5D" w14:textId="1A2F5055"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046F349C" w14:textId="5FC64A18"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394206C2" w14:textId="7293E659" w:rsidR="00374594" w:rsidRPr="00413D96" w:rsidRDefault="00374594" w:rsidP="00374594">
            <w:pPr>
              <w:ind w:left="-40" w:right="-72"/>
              <w:jc w:val="right"/>
              <w:rPr>
                <w:rFonts w:ascii="Arial"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300" w:type="dxa"/>
            <w:tcBorders>
              <w:top w:val="nil"/>
              <w:left w:val="nil"/>
              <w:bottom w:val="nil"/>
              <w:right w:val="nil"/>
            </w:tcBorders>
            <w:shd w:val="clear" w:color="auto" w:fill="auto"/>
            <w:vAlign w:val="bottom"/>
          </w:tcPr>
          <w:p w14:paraId="350A2242" w14:textId="74C75AF9"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r>
      <w:tr w:rsidR="00374594" w:rsidRPr="00413D96" w14:paraId="27544D43" w14:textId="77777777">
        <w:trPr>
          <w:trHeight w:val="20"/>
        </w:trPr>
        <w:tc>
          <w:tcPr>
            <w:tcW w:w="4277" w:type="dxa"/>
            <w:tcBorders>
              <w:top w:val="nil"/>
              <w:left w:val="nil"/>
              <w:bottom w:val="nil"/>
              <w:right w:val="nil"/>
            </w:tcBorders>
            <w:shd w:val="clear" w:color="auto" w:fill="auto"/>
          </w:tcPr>
          <w:p w14:paraId="04FF5656"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Lease modification</w:t>
            </w:r>
          </w:p>
        </w:tc>
        <w:tc>
          <w:tcPr>
            <w:tcW w:w="1296" w:type="dxa"/>
            <w:tcBorders>
              <w:top w:val="nil"/>
              <w:left w:val="nil"/>
              <w:bottom w:val="nil"/>
              <w:right w:val="nil"/>
            </w:tcBorders>
            <w:shd w:val="clear" w:color="auto" w:fill="auto"/>
            <w:vAlign w:val="bottom"/>
          </w:tcPr>
          <w:p w14:paraId="529FE1D5" w14:textId="6A19531A"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bottom"/>
          </w:tcPr>
          <w:p w14:paraId="5AA788E0" w14:textId="32C090ED"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683AE87E" w14:textId="645EA5D6" w:rsidR="00374594" w:rsidRPr="00413D96" w:rsidRDefault="00374594" w:rsidP="00374594">
            <w:pPr>
              <w:ind w:left="-40" w:right="-72"/>
              <w:jc w:val="right"/>
              <w:rPr>
                <w:rFonts w:ascii="Arial" w:hAnsi="Arial" w:cs="Arial"/>
                <w:color w:val="000000"/>
                <w:sz w:val="18"/>
                <w:szCs w:val="18"/>
              </w:rPr>
            </w:pPr>
            <w:r w:rsidRPr="00413D96">
              <w:rPr>
                <w:rFonts w:ascii="Arial" w:eastAsia="Arial Unicode MS" w:hAnsi="Arial" w:cs="Arial"/>
                <w:color w:val="000000"/>
                <w:sz w:val="18"/>
                <w:szCs w:val="18"/>
              </w:rPr>
              <w:t>-</w:t>
            </w:r>
            <w:r w:rsidRPr="00413D96">
              <w:rPr>
                <w:rFonts w:ascii="Arial" w:eastAsia="Arial Unicode MS" w:hAnsi="Arial" w:cs="Arial"/>
                <w:color w:val="000000"/>
                <w:sz w:val="18"/>
                <w:szCs w:val="18"/>
                <w:vertAlign w:val="superscript"/>
              </w:rPr>
              <w:t>(*)</w:t>
            </w:r>
          </w:p>
        </w:tc>
        <w:tc>
          <w:tcPr>
            <w:tcW w:w="1300" w:type="dxa"/>
            <w:tcBorders>
              <w:top w:val="nil"/>
              <w:left w:val="nil"/>
              <w:bottom w:val="nil"/>
              <w:right w:val="nil"/>
            </w:tcBorders>
            <w:shd w:val="clear" w:color="auto" w:fill="auto"/>
            <w:vAlign w:val="bottom"/>
          </w:tcPr>
          <w:p w14:paraId="36F611ED" w14:textId="1DF38EBF"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rPr>
              <w:t>-</w:t>
            </w:r>
          </w:p>
        </w:tc>
      </w:tr>
      <w:tr w:rsidR="00374594" w:rsidRPr="00413D96" w14:paraId="29DFDF24" w14:textId="77777777" w:rsidTr="004B78DD">
        <w:trPr>
          <w:trHeight w:val="20"/>
        </w:trPr>
        <w:tc>
          <w:tcPr>
            <w:tcW w:w="4277" w:type="dxa"/>
            <w:tcBorders>
              <w:top w:val="nil"/>
              <w:left w:val="nil"/>
              <w:bottom w:val="nil"/>
              <w:right w:val="nil"/>
            </w:tcBorders>
            <w:shd w:val="clear" w:color="auto" w:fill="auto"/>
          </w:tcPr>
          <w:p w14:paraId="6824CC65" w14:textId="77777777"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Depreciation</w:t>
            </w:r>
          </w:p>
        </w:tc>
        <w:tc>
          <w:tcPr>
            <w:tcW w:w="1296" w:type="dxa"/>
            <w:tcBorders>
              <w:top w:val="nil"/>
              <w:left w:val="nil"/>
              <w:bottom w:val="single" w:sz="4" w:space="0" w:color="auto"/>
              <w:right w:val="nil"/>
            </w:tcBorders>
            <w:shd w:val="clear" w:color="auto" w:fill="auto"/>
            <w:vAlign w:val="bottom"/>
          </w:tcPr>
          <w:p w14:paraId="66C21C5A" w14:textId="13BDA56C"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cs/>
              </w:rPr>
              <w:t>(</w:t>
            </w:r>
            <w:r w:rsidR="00A1321E" w:rsidRPr="00A1321E">
              <w:rPr>
                <w:rFonts w:ascii="Arial" w:hAnsi="Arial" w:cs="Arial"/>
                <w:color w:val="000000"/>
                <w:sz w:val="18"/>
                <w:szCs w:val="18"/>
              </w:rPr>
              <w:t>35</w:t>
            </w:r>
            <w:r w:rsidRPr="00413D96">
              <w:rPr>
                <w:rFonts w:ascii="Arial" w:hAnsi="Arial" w:cs="Arial"/>
                <w:color w:val="000000"/>
                <w:sz w:val="18"/>
                <w:szCs w:val="18"/>
                <w:cs/>
              </w:rPr>
              <w:t>)</w:t>
            </w:r>
          </w:p>
        </w:tc>
        <w:tc>
          <w:tcPr>
            <w:tcW w:w="1296" w:type="dxa"/>
            <w:tcBorders>
              <w:top w:val="nil"/>
              <w:left w:val="nil"/>
              <w:bottom w:val="single" w:sz="4" w:space="0" w:color="auto"/>
              <w:right w:val="nil"/>
            </w:tcBorders>
            <w:shd w:val="clear" w:color="auto" w:fill="auto"/>
            <w:vAlign w:val="bottom"/>
          </w:tcPr>
          <w:p w14:paraId="3FC6847C" w14:textId="500B8B6E"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cs/>
              </w:rPr>
              <w:t>(</w:t>
            </w:r>
            <w:r w:rsidR="00A1321E" w:rsidRPr="00A1321E">
              <w:rPr>
                <w:rFonts w:ascii="Arial" w:hAnsi="Arial" w:cs="Arial"/>
                <w:color w:val="000000"/>
                <w:sz w:val="18"/>
                <w:szCs w:val="18"/>
              </w:rPr>
              <w:t>20</w:t>
            </w:r>
            <w:r w:rsidRPr="00413D96">
              <w:rPr>
                <w:rFonts w:ascii="Arial" w:hAnsi="Arial" w:cs="Arial"/>
                <w:color w:val="000000"/>
                <w:sz w:val="18"/>
                <w:szCs w:val="18"/>
                <w:cs/>
              </w:rPr>
              <w:t>)</w:t>
            </w:r>
          </w:p>
        </w:tc>
        <w:tc>
          <w:tcPr>
            <w:tcW w:w="1296" w:type="dxa"/>
            <w:tcBorders>
              <w:top w:val="nil"/>
              <w:left w:val="nil"/>
              <w:bottom w:val="single" w:sz="4" w:space="0" w:color="auto"/>
              <w:right w:val="nil"/>
            </w:tcBorders>
            <w:shd w:val="clear" w:color="auto" w:fill="auto"/>
            <w:vAlign w:val="bottom"/>
          </w:tcPr>
          <w:p w14:paraId="3DD55014" w14:textId="027FBC3E"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cs/>
              </w:rPr>
              <w:t>(</w:t>
            </w:r>
            <w:r w:rsidR="00A1321E" w:rsidRPr="00A1321E">
              <w:rPr>
                <w:rFonts w:ascii="Arial" w:hAnsi="Arial" w:cs="Arial"/>
                <w:color w:val="000000"/>
                <w:sz w:val="18"/>
                <w:szCs w:val="18"/>
              </w:rPr>
              <w:t>29</w:t>
            </w:r>
            <w:r w:rsidRPr="00413D96">
              <w:rPr>
                <w:rFonts w:ascii="Arial" w:hAnsi="Arial" w:cs="Arial"/>
                <w:color w:val="000000"/>
                <w:sz w:val="18"/>
                <w:szCs w:val="18"/>
                <w:cs/>
              </w:rPr>
              <w:t>)</w:t>
            </w:r>
          </w:p>
        </w:tc>
        <w:tc>
          <w:tcPr>
            <w:tcW w:w="1300" w:type="dxa"/>
            <w:tcBorders>
              <w:top w:val="nil"/>
              <w:left w:val="nil"/>
              <w:bottom w:val="single" w:sz="4" w:space="0" w:color="auto"/>
              <w:right w:val="nil"/>
            </w:tcBorders>
            <w:shd w:val="clear" w:color="auto" w:fill="auto"/>
          </w:tcPr>
          <w:p w14:paraId="3B6DF099" w14:textId="577538BE" w:rsidR="00374594" w:rsidRPr="00413D96" w:rsidRDefault="00374594" w:rsidP="00374594">
            <w:pPr>
              <w:ind w:left="-40" w:right="-72"/>
              <w:jc w:val="right"/>
              <w:rPr>
                <w:rFonts w:ascii="Arial" w:hAnsi="Arial" w:cs="Arial"/>
                <w:color w:val="000000"/>
                <w:sz w:val="18"/>
                <w:szCs w:val="18"/>
              </w:rPr>
            </w:pPr>
            <w:r w:rsidRPr="00413D96">
              <w:rPr>
                <w:rFonts w:ascii="Arial" w:hAnsi="Arial" w:cs="Arial"/>
                <w:color w:val="000000"/>
                <w:sz w:val="18"/>
                <w:szCs w:val="18"/>
                <w:cs/>
              </w:rPr>
              <w:t>(</w:t>
            </w:r>
            <w:r w:rsidR="00A1321E" w:rsidRPr="00A1321E">
              <w:rPr>
                <w:rFonts w:ascii="Arial" w:hAnsi="Arial" w:cs="Arial"/>
                <w:color w:val="000000"/>
                <w:sz w:val="18"/>
                <w:szCs w:val="18"/>
              </w:rPr>
              <w:t>84</w:t>
            </w:r>
            <w:r w:rsidRPr="00413D96">
              <w:rPr>
                <w:rFonts w:ascii="Arial" w:hAnsi="Arial" w:cs="Arial"/>
                <w:color w:val="000000"/>
                <w:sz w:val="18"/>
                <w:szCs w:val="18"/>
                <w:cs/>
              </w:rPr>
              <w:t>)</w:t>
            </w:r>
          </w:p>
        </w:tc>
      </w:tr>
      <w:tr w:rsidR="00374594" w:rsidRPr="00413D96" w14:paraId="52760E66" w14:textId="77777777" w:rsidTr="004B78DD">
        <w:trPr>
          <w:trHeight w:val="20"/>
        </w:trPr>
        <w:tc>
          <w:tcPr>
            <w:tcW w:w="4277" w:type="dxa"/>
            <w:tcBorders>
              <w:top w:val="nil"/>
              <w:left w:val="nil"/>
              <w:bottom w:val="nil"/>
              <w:right w:val="nil"/>
            </w:tcBorders>
            <w:shd w:val="clear" w:color="auto" w:fill="auto"/>
          </w:tcPr>
          <w:p w14:paraId="0C803568" w14:textId="77777777" w:rsidR="00374594" w:rsidRPr="00413D96" w:rsidRDefault="00374594" w:rsidP="00374594">
            <w:pPr>
              <w:ind w:left="-101"/>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2D8D9BA4" w14:textId="77777777" w:rsidR="00374594" w:rsidRPr="00413D96" w:rsidRDefault="00374594" w:rsidP="00374594">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2C98B9A5" w14:textId="77777777" w:rsidR="00374594" w:rsidRPr="00413D96" w:rsidRDefault="00374594" w:rsidP="00374594">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7A16CB53" w14:textId="77777777" w:rsidR="00374594" w:rsidRPr="00413D96" w:rsidRDefault="00374594" w:rsidP="00374594">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shd w:val="clear" w:color="auto" w:fill="auto"/>
          </w:tcPr>
          <w:p w14:paraId="57832DEE" w14:textId="77777777" w:rsidR="00374594" w:rsidRPr="00413D96" w:rsidRDefault="00374594" w:rsidP="00374594">
            <w:pPr>
              <w:ind w:left="-40" w:right="-72"/>
              <w:jc w:val="right"/>
              <w:rPr>
                <w:rFonts w:ascii="Arial" w:hAnsi="Arial" w:cs="Arial"/>
                <w:color w:val="000000"/>
                <w:sz w:val="18"/>
                <w:szCs w:val="18"/>
              </w:rPr>
            </w:pPr>
          </w:p>
        </w:tc>
      </w:tr>
      <w:tr w:rsidR="00374594" w:rsidRPr="00413D96" w14:paraId="776F9F47" w14:textId="77777777" w:rsidTr="004B78DD">
        <w:trPr>
          <w:trHeight w:val="20"/>
        </w:trPr>
        <w:tc>
          <w:tcPr>
            <w:tcW w:w="4277" w:type="dxa"/>
            <w:tcBorders>
              <w:top w:val="nil"/>
              <w:left w:val="nil"/>
              <w:bottom w:val="nil"/>
              <w:right w:val="nil"/>
            </w:tcBorders>
            <w:shd w:val="clear" w:color="auto" w:fill="auto"/>
          </w:tcPr>
          <w:p w14:paraId="16134C87" w14:textId="780CB894" w:rsidR="00374594" w:rsidRPr="00413D96" w:rsidRDefault="00374594" w:rsidP="00374594">
            <w:pPr>
              <w:ind w:left="-101"/>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p>
        </w:tc>
        <w:tc>
          <w:tcPr>
            <w:tcW w:w="1296" w:type="dxa"/>
            <w:tcBorders>
              <w:top w:val="nil"/>
              <w:left w:val="nil"/>
              <w:bottom w:val="single" w:sz="4" w:space="0" w:color="auto"/>
              <w:right w:val="nil"/>
            </w:tcBorders>
            <w:shd w:val="clear" w:color="auto" w:fill="auto"/>
            <w:vAlign w:val="bottom"/>
          </w:tcPr>
          <w:p w14:paraId="7D6B98FA" w14:textId="3D1CBBF4"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229</w:t>
            </w:r>
          </w:p>
        </w:tc>
        <w:tc>
          <w:tcPr>
            <w:tcW w:w="1296" w:type="dxa"/>
            <w:tcBorders>
              <w:top w:val="nil"/>
              <w:left w:val="nil"/>
              <w:bottom w:val="single" w:sz="4" w:space="0" w:color="auto"/>
              <w:right w:val="nil"/>
            </w:tcBorders>
            <w:shd w:val="clear" w:color="auto" w:fill="auto"/>
            <w:vAlign w:val="bottom"/>
          </w:tcPr>
          <w:p w14:paraId="23D8A908" w14:textId="2170A678"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57</w:t>
            </w:r>
          </w:p>
        </w:tc>
        <w:tc>
          <w:tcPr>
            <w:tcW w:w="1296" w:type="dxa"/>
            <w:tcBorders>
              <w:top w:val="nil"/>
              <w:left w:val="nil"/>
              <w:bottom w:val="single" w:sz="4" w:space="0" w:color="auto"/>
              <w:right w:val="nil"/>
            </w:tcBorders>
            <w:shd w:val="clear" w:color="auto" w:fill="auto"/>
            <w:vAlign w:val="bottom"/>
          </w:tcPr>
          <w:p w14:paraId="49D95546" w14:textId="2293FB68"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62</w:t>
            </w:r>
          </w:p>
        </w:tc>
        <w:tc>
          <w:tcPr>
            <w:tcW w:w="1300" w:type="dxa"/>
            <w:tcBorders>
              <w:top w:val="nil"/>
              <w:left w:val="nil"/>
              <w:bottom w:val="single" w:sz="4" w:space="0" w:color="auto"/>
              <w:right w:val="nil"/>
            </w:tcBorders>
            <w:shd w:val="clear" w:color="auto" w:fill="auto"/>
            <w:vAlign w:val="bottom"/>
          </w:tcPr>
          <w:p w14:paraId="31A92F34" w14:textId="17D7BC4E" w:rsidR="00374594" w:rsidRPr="00413D96" w:rsidRDefault="00A1321E" w:rsidP="00374594">
            <w:pPr>
              <w:ind w:left="-40" w:right="-72"/>
              <w:jc w:val="right"/>
              <w:rPr>
                <w:rFonts w:ascii="Arial" w:hAnsi="Arial" w:cs="Arial"/>
                <w:color w:val="000000"/>
                <w:sz w:val="18"/>
                <w:szCs w:val="18"/>
              </w:rPr>
            </w:pPr>
            <w:r w:rsidRPr="00A1321E">
              <w:rPr>
                <w:rFonts w:ascii="Arial" w:hAnsi="Arial" w:cs="Arial"/>
                <w:color w:val="000000"/>
                <w:sz w:val="18"/>
                <w:szCs w:val="18"/>
              </w:rPr>
              <w:t>348</w:t>
            </w:r>
          </w:p>
        </w:tc>
      </w:tr>
    </w:tbl>
    <w:p w14:paraId="08B18024" w14:textId="77777777" w:rsidR="00374594" w:rsidRPr="00413D96" w:rsidRDefault="00374594" w:rsidP="00374594">
      <w:pPr>
        <w:tabs>
          <w:tab w:val="left" w:pos="720"/>
        </w:tabs>
        <w:jc w:val="both"/>
        <w:rPr>
          <w:rFonts w:ascii="Arial" w:hAnsi="Arial" w:cs="Arial"/>
          <w:color w:val="000000"/>
          <w:sz w:val="18"/>
          <w:szCs w:val="18"/>
          <w:vertAlign w:val="superscript"/>
        </w:rPr>
      </w:pPr>
    </w:p>
    <w:p w14:paraId="62532D9C" w14:textId="0F1E0DB3" w:rsidR="00374594" w:rsidRPr="00413D96" w:rsidRDefault="00374594" w:rsidP="00374594">
      <w:pPr>
        <w:tabs>
          <w:tab w:val="left" w:pos="720"/>
        </w:tabs>
        <w:jc w:val="both"/>
        <w:rPr>
          <w:rFonts w:ascii="Arial" w:hAnsi="Arial" w:cs="Arial"/>
          <w:color w:val="000000"/>
          <w:sz w:val="18"/>
          <w:szCs w:val="18"/>
        </w:rPr>
      </w:pPr>
      <w:r w:rsidRPr="00413D96">
        <w:rPr>
          <w:rFonts w:ascii="Arial" w:hAnsi="Arial" w:cs="Arial"/>
          <w:color w:val="000000"/>
          <w:sz w:val="18"/>
          <w:szCs w:val="18"/>
          <w:vertAlign w:val="superscript"/>
        </w:rPr>
        <w:t>(*)</w:t>
      </w:r>
      <w:r w:rsidRPr="00413D96">
        <w:rPr>
          <w:rFonts w:ascii="Arial" w:hAnsi="Arial" w:cs="Arial"/>
          <w:color w:val="000000"/>
          <w:sz w:val="18"/>
          <w:szCs w:val="18"/>
        </w:rPr>
        <w:t xml:space="preserve"> </w:t>
      </w:r>
      <w:r w:rsidRPr="00413D96">
        <w:rPr>
          <w:rFonts w:ascii="Arial" w:hAnsi="Arial" w:cs="Arial"/>
          <w:color w:val="000000"/>
          <w:sz w:val="16"/>
          <w:szCs w:val="16"/>
        </w:rPr>
        <w:t xml:space="preserve">Amount less than Baht </w:t>
      </w:r>
      <w:r w:rsidR="00A1321E" w:rsidRPr="00A1321E">
        <w:rPr>
          <w:rFonts w:ascii="Arial" w:hAnsi="Arial" w:cs="Arial"/>
          <w:color w:val="000000"/>
          <w:sz w:val="16"/>
          <w:szCs w:val="16"/>
        </w:rPr>
        <w:t>1</w:t>
      </w:r>
      <w:r w:rsidRPr="00413D96">
        <w:rPr>
          <w:rFonts w:ascii="Arial" w:hAnsi="Arial" w:cs="Arial"/>
          <w:color w:val="000000"/>
          <w:sz w:val="16"/>
          <w:szCs w:val="16"/>
        </w:rPr>
        <w:t xml:space="preserve"> million</w:t>
      </w:r>
    </w:p>
    <w:p w14:paraId="587E79C2" w14:textId="77777777" w:rsidR="007C0300" w:rsidRPr="00413D96" w:rsidRDefault="00B77965" w:rsidP="00BD647D">
      <w:pPr>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49D61858" w14:textId="77777777" w:rsidR="008002B1" w:rsidRPr="00413D96" w:rsidRDefault="008002B1" w:rsidP="00BD647D">
      <w:pPr>
        <w:jc w:val="thaiDistribute"/>
        <w:rPr>
          <w:rFonts w:ascii="Arial" w:eastAsia="Arial Unicode MS" w:hAnsi="Arial" w:cs="Arial"/>
          <w:color w:val="000000"/>
          <w:sz w:val="18"/>
          <w:szCs w:val="18"/>
        </w:rPr>
      </w:pPr>
    </w:p>
    <w:p w14:paraId="42393675" w14:textId="1F52E2DE" w:rsidR="006E0B33" w:rsidRPr="00413D96" w:rsidRDefault="006E0B33" w:rsidP="00BD647D">
      <w:pPr>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Expenses</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relating to leases that are</w:t>
      </w:r>
      <w:r w:rsidR="003216C4" w:rsidRPr="00413D96">
        <w:rPr>
          <w:rFonts w:ascii="Arial" w:eastAsia="Arial Unicode MS" w:hAnsi="Arial" w:cs="Arial"/>
          <w:color w:val="000000"/>
          <w:sz w:val="18"/>
          <w:szCs w:val="18"/>
        </w:rPr>
        <w:t xml:space="preserve"> not</w:t>
      </w:r>
      <w:r w:rsidRPr="00413D96">
        <w:rPr>
          <w:rFonts w:ascii="Arial" w:eastAsia="Arial Unicode MS" w:hAnsi="Arial" w:cs="Arial"/>
          <w:color w:val="000000"/>
          <w:sz w:val="18"/>
          <w:szCs w:val="18"/>
        </w:rPr>
        <w:t xml:space="preserve"> included in the measurement of lease liabilities and right-of-use are as follows:</w:t>
      </w:r>
    </w:p>
    <w:p w14:paraId="27EAF914" w14:textId="77777777" w:rsidR="006E0B33" w:rsidRPr="00413D96" w:rsidRDefault="006E0B33" w:rsidP="00BD647D">
      <w:pPr>
        <w:jc w:val="both"/>
        <w:rPr>
          <w:rFonts w:ascii="Arial" w:eastAsia="Arial Unicode MS" w:hAnsi="Arial" w:cs="Arial"/>
          <w:color w:val="000000"/>
          <w:sz w:val="18"/>
          <w:szCs w:val="18"/>
        </w:rPr>
      </w:pPr>
    </w:p>
    <w:tbl>
      <w:tblPr>
        <w:tblW w:w="9477" w:type="dxa"/>
        <w:tblInd w:w="-9" w:type="dxa"/>
        <w:tblLayout w:type="fixed"/>
        <w:tblLook w:val="0000" w:firstRow="0" w:lastRow="0" w:firstColumn="0" w:lastColumn="0" w:noHBand="0" w:noVBand="0"/>
      </w:tblPr>
      <w:tblGrid>
        <w:gridCol w:w="4293"/>
        <w:gridCol w:w="1296"/>
        <w:gridCol w:w="1296"/>
        <w:gridCol w:w="1296"/>
        <w:gridCol w:w="1296"/>
      </w:tblGrid>
      <w:tr w:rsidR="007C0300" w:rsidRPr="00413D96" w14:paraId="2CE8C1DC" w14:textId="77777777" w:rsidTr="002A45B9">
        <w:trPr>
          <w:trHeight w:val="120"/>
        </w:trPr>
        <w:tc>
          <w:tcPr>
            <w:tcW w:w="4293" w:type="dxa"/>
            <w:shd w:val="clear" w:color="auto" w:fill="auto"/>
          </w:tcPr>
          <w:p w14:paraId="7C622E2F" w14:textId="77777777" w:rsidR="007C0300" w:rsidRPr="00413D96" w:rsidRDefault="007C0300" w:rsidP="00B77965">
            <w:pPr>
              <w:ind w:left="-86" w:right="-72"/>
              <w:rPr>
                <w:rFonts w:ascii="Arial" w:hAnsi="Arial" w:cs="Arial"/>
                <w:color w:val="000000"/>
                <w:sz w:val="18"/>
                <w:szCs w:val="18"/>
              </w:rPr>
            </w:pPr>
          </w:p>
        </w:tc>
        <w:tc>
          <w:tcPr>
            <w:tcW w:w="2592" w:type="dxa"/>
            <w:gridSpan w:val="2"/>
            <w:tcBorders>
              <w:bottom w:val="single" w:sz="4" w:space="0" w:color="auto"/>
            </w:tcBorders>
            <w:shd w:val="clear" w:color="auto" w:fill="auto"/>
          </w:tcPr>
          <w:p w14:paraId="5D92AA92" w14:textId="77777777" w:rsidR="007C0300" w:rsidRPr="00413D96" w:rsidRDefault="007C0300" w:rsidP="007C0300">
            <w:pPr>
              <w:pStyle w:val="ListParagraph"/>
              <w:spacing w:after="0" w:line="240" w:lineRule="auto"/>
              <w:ind w:left="0"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5EA699A6" w14:textId="77777777" w:rsidR="007C0300" w:rsidRPr="00413D96" w:rsidRDefault="007C0300" w:rsidP="007C0300">
            <w:pPr>
              <w:pStyle w:val="ListParagraph"/>
              <w:spacing w:after="0" w:line="240" w:lineRule="auto"/>
              <w:ind w:left="0" w:right="-72"/>
              <w:jc w:val="right"/>
              <w:rPr>
                <w:rFonts w:ascii="Arial" w:hAnsi="Arial" w:cs="Arial"/>
                <w:b/>
                <w:bCs/>
                <w:color w:val="000000"/>
                <w:sz w:val="18"/>
                <w:szCs w:val="18"/>
                <w:lang w:val="en-GB"/>
              </w:rPr>
            </w:pPr>
            <w:r w:rsidRPr="00413D96">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tcPr>
          <w:p w14:paraId="386163C0" w14:textId="77777777" w:rsidR="007C0300" w:rsidRPr="00413D96" w:rsidRDefault="007C0300" w:rsidP="007C0300">
            <w:pPr>
              <w:pStyle w:val="ListParagraph"/>
              <w:spacing w:after="0" w:line="240" w:lineRule="auto"/>
              <w:ind w:left="320" w:right="-72"/>
              <w:jc w:val="right"/>
              <w:rPr>
                <w:rFonts w:ascii="Arial" w:hAnsi="Arial" w:cs="Arial"/>
                <w:b/>
                <w:bCs/>
                <w:color w:val="000000"/>
                <w:sz w:val="18"/>
                <w:szCs w:val="18"/>
                <w:lang w:val="en-GB"/>
              </w:rPr>
            </w:pPr>
            <w:r w:rsidRPr="00413D96">
              <w:rPr>
                <w:rFonts w:ascii="Arial" w:hAnsi="Arial" w:cs="Arial"/>
                <w:b/>
                <w:bCs/>
                <w:color w:val="000000"/>
                <w:sz w:val="18"/>
                <w:szCs w:val="18"/>
                <w:lang w:val="en-GB"/>
              </w:rPr>
              <w:t>Separate</w:t>
            </w:r>
          </w:p>
          <w:p w14:paraId="0B3C8C8D" w14:textId="77777777" w:rsidR="007C0300" w:rsidRPr="00413D96" w:rsidRDefault="007C0300" w:rsidP="007C0300">
            <w:pPr>
              <w:pStyle w:val="ListParagraph"/>
              <w:spacing w:after="0" w:line="240" w:lineRule="auto"/>
              <w:ind w:left="320" w:right="-72"/>
              <w:jc w:val="right"/>
              <w:rPr>
                <w:rFonts w:ascii="Arial" w:hAnsi="Arial" w:cs="Arial"/>
                <w:b/>
                <w:bCs/>
                <w:color w:val="000000"/>
                <w:sz w:val="18"/>
                <w:szCs w:val="18"/>
                <w:lang w:val="en-GB"/>
              </w:rPr>
            </w:pPr>
            <w:r w:rsidRPr="00413D96">
              <w:rPr>
                <w:rFonts w:ascii="Arial" w:hAnsi="Arial" w:cs="Arial"/>
                <w:b/>
                <w:bCs/>
                <w:color w:val="000000"/>
                <w:sz w:val="18"/>
                <w:szCs w:val="18"/>
              </w:rPr>
              <w:t>financial statements</w:t>
            </w:r>
          </w:p>
        </w:tc>
      </w:tr>
      <w:tr w:rsidR="007C0300" w:rsidRPr="00413D96" w14:paraId="2F4AFD3F" w14:textId="77777777" w:rsidTr="002A45B9">
        <w:trPr>
          <w:trHeight w:val="120"/>
        </w:trPr>
        <w:tc>
          <w:tcPr>
            <w:tcW w:w="4293" w:type="dxa"/>
            <w:shd w:val="clear" w:color="auto" w:fill="auto"/>
          </w:tcPr>
          <w:p w14:paraId="7861D715" w14:textId="0D31E486" w:rsidR="007C0300" w:rsidRPr="00413D96" w:rsidRDefault="007C0300" w:rsidP="00B77965">
            <w:pPr>
              <w:ind w:left="-86" w:right="-72"/>
              <w:rPr>
                <w:rFonts w:ascii="Arial" w:hAnsi="Arial" w:cs="Arial"/>
                <w:color w:val="000000"/>
                <w:sz w:val="18"/>
                <w:szCs w:val="18"/>
              </w:rPr>
            </w:pPr>
            <w:r w:rsidRPr="00413D96">
              <w:rPr>
                <w:rFonts w:ascii="Arial" w:hAnsi="Arial" w:cs="Arial"/>
                <w:b/>
                <w:bCs/>
                <w:color w:val="000000"/>
                <w:sz w:val="18"/>
                <w:szCs w:val="18"/>
              </w:rPr>
              <w:t>For the year</w:t>
            </w:r>
            <w:r w:rsidR="00CB311F" w:rsidRPr="00413D96">
              <w:rPr>
                <w:rFonts w:ascii="Arial" w:hAnsi="Arial" w:cs="Arial"/>
                <w:b/>
                <w:bCs/>
                <w:color w:val="000000"/>
                <w:sz w:val="18"/>
                <w:szCs w:val="18"/>
              </w:rPr>
              <w:t xml:space="preserve">s </w:t>
            </w:r>
            <w:r w:rsidRPr="00413D96">
              <w:rPr>
                <w:rFonts w:ascii="Arial" w:hAnsi="Arial" w:cs="Arial"/>
                <w:b/>
                <w:bCs/>
                <w:color w:val="000000"/>
                <w:sz w:val="18"/>
                <w:szCs w:val="18"/>
              </w:rPr>
              <w:t xml:space="preserve">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1296" w:type="dxa"/>
            <w:tcBorders>
              <w:top w:val="single" w:sz="4" w:space="0" w:color="auto"/>
            </w:tcBorders>
            <w:shd w:val="clear" w:color="auto" w:fill="auto"/>
          </w:tcPr>
          <w:p w14:paraId="5C852961" w14:textId="6FD0762A" w:rsidR="007C0300" w:rsidRPr="00413D96" w:rsidRDefault="00A1321E" w:rsidP="007C0300">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296" w:type="dxa"/>
            <w:tcBorders>
              <w:top w:val="single" w:sz="4" w:space="0" w:color="auto"/>
            </w:tcBorders>
            <w:shd w:val="clear" w:color="auto" w:fill="auto"/>
          </w:tcPr>
          <w:p w14:paraId="7B9145AD" w14:textId="22566EC1" w:rsidR="007C0300" w:rsidRPr="00413D96"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1321E">
              <w:rPr>
                <w:rFonts w:ascii="Arial" w:hAnsi="Arial" w:cs="Arial"/>
                <w:b/>
                <w:bCs/>
                <w:color w:val="000000"/>
                <w:sz w:val="18"/>
                <w:szCs w:val="18"/>
                <w:lang w:val="en-GB"/>
              </w:rPr>
              <w:t>2023</w:t>
            </w:r>
          </w:p>
        </w:tc>
        <w:tc>
          <w:tcPr>
            <w:tcW w:w="1296" w:type="dxa"/>
            <w:tcBorders>
              <w:top w:val="single" w:sz="4" w:space="0" w:color="auto"/>
            </w:tcBorders>
            <w:shd w:val="clear" w:color="auto" w:fill="auto"/>
          </w:tcPr>
          <w:p w14:paraId="0F2AFD14" w14:textId="06616FD5" w:rsidR="007C0300" w:rsidRPr="00413D96"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1321E">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7F3BAC39" w14:textId="02A01D79" w:rsidR="007C0300" w:rsidRPr="00413D96"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1321E">
              <w:rPr>
                <w:rFonts w:ascii="Arial" w:hAnsi="Arial" w:cs="Arial"/>
                <w:b/>
                <w:bCs/>
                <w:color w:val="000000"/>
                <w:sz w:val="18"/>
                <w:szCs w:val="18"/>
                <w:lang w:val="en-GB"/>
              </w:rPr>
              <w:t>2023</w:t>
            </w:r>
          </w:p>
        </w:tc>
      </w:tr>
      <w:tr w:rsidR="007C0300" w:rsidRPr="00413D96" w14:paraId="0307C130" w14:textId="77777777" w:rsidTr="004B78DD">
        <w:tc>
          <w:tcPr>
            <w:tcW w:w="4293" w:type="dxa"/>
            <w:shd w:val="clear" w:color="auto" w:fill="auto"/>
          </w:tcPr>
          <w:p w14:paraId="6AE21B26" w14:textId="77777777" w:rsidR="007C0300" w:rsidRPr="00413D96" w:rsidRDefault="007C0300" w:rsidP="00B77965">
            <w:pPr>
              <w:ind w:left="-86" w:right="-72"/>
              <w:rPr>
                <w:rFonts w:ascii="Arial" w:hAnsi="Arial" w:cs="Arial"/>
                <w:color w:val="000000"/>
                <w:sz w:val="18"/>
                <w:szCs w:val="18"/>
              </w:rPr>
            </w:pPr>
          </w:p>
        </w:tc>
        <w:tc>
          <w:tcPr>
            <w:tcW w:w="1296" w:type="dxa"/>
            <w:tcBorders>
              <w:bottom w:val="single" w:sz="4" w:space="0" w:color="auto"/>
            </w:tcBorders>
            <w:shd w:val="clear" w:color="auto" w:fill="auto"/>
          </w:tcPr>
          <w:p w14:paraId="7F3862A8" w14:textId="77777777" w:rsidR="007C0300" w:rsidRPr="00413D96" w:rsidRDefault="007C0300" w:rsidP="007C0300">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96" w:type="dxa"/>
            <w:tcBorders>
              <w:bottom w:val="single" w:sz="4" w:space="0" w:color="auto"/>
            </w:tcBorders>
            <w:shd w:val="clear" w:color="auto" w:fill="auto"/>
          </w:tcPr>
          <w:p w14:paraId="312DCFED" w14:textId="77777777" w:rsidR="007C0300" w:rsidRPr="00413D96" w:rsidRDefault="007C0300" w:rsidP="007C0300">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96" w:type="dxa"/>
            <w:tcBorders>
              <w:bottom w:val="single" w:sz="4" w:space="0" w:color="auto"/>
            </w:tcBorders>
            <w:shd w:val="clear" w:color="auto" w:fill="auto"/>
          </w:tcPr>
          <w:p w14:paraId="458E8B8B" w14:textId="77777777" w:rsidR="007C0300" w:rsidRPr="00413D96" w:rsidRDefault="007C0300" w:rsidP="007C0300">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296" w:type="dxa"/>
            <w:tcBorders>
              <w:bottom w:val="single" w:sz="4" w:space="0" w:color="auto"/>
            </w:tcBorders>
            <w:shd w:val="clear" w:color="auto" w:fill="auto"/>
          </w:tcPr>
          <w:p w14:paraId="088C222D" w14:textId="77777777" w:rsidR="007C0300" w:rsidRPr="00413D96" w:rsidRDefault="007C0300" w:rsidP="007C0300">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7C0300" w:rsidRPr="00413D96" w14:paraId="7318620E" w14:textId="77777777" w:rsidTr="004B78DD">
        <w:trPr>
          <w:trHeight w:val="120"/>
        </w:trPr>
        <w:tc>
          <w:tcPr>
            <w:tcW w:w="4293" w:type="dxa"/>
            <w:shd w:val="clear" w:color="auto" w:fill="auto"/>
          </w:tcPr>
          <w:p w14:paraId="5B8B01B0" w14:textId="77777777" w:rsidR="007C0300" w:rsidRPr="00413D96" w:rsidRDefault="007C0300" w:rsidP="00B77965">
            <w:pPr>
              <w:ind w:left="-86" w:right="-72"/>
              <w:rPr>
                <w:rFonts w:ascii="Arial" w:hAnsi="Arial" w:cs="Arial"/>
                <w:color w:val="000000"/>
                <w:sz w:val="18"/>
                <w:szCs w:val="18"/>
              </w:rPr>
            </w:pPr>
          </w:p>
        </w:tc>
        <w:tc>
          <w:tcPr>
            <w:tcW w:w="1296" w:type="dxa"/>
            <w:tcBorders>
              <w:top w:val="single" w:sz="4" w:space="0" w:color="auto"/>
            </w:tcBorders>
            <w:shd w:val="clear" w:color="auto" w:fill="auto"/>
          </w:tcPr>
          <w:p w14:paraId="7ECCA011" w14:textId="77777777" w:rsidR="007C0300" w:rsidRPr="00413D96" w:rsidRDefault="007C0300" w:rsidP="007C0300">
            <w:pPr>
              <w:ind w:right="-72"/>
              <w:jc w:val="center"/>
              <w:rPr>
                <w:rFonts w:ascii="Arial" w:hAnsi="Arial" w:cs="Arial"/>
                <w:color w:val="000000"/>
                <w:sz w:val="18"/>
                <w:szCs w:val="18"/>
              </w:rPr>
            </w:pPr>
          </w:p>
        </w:tc>
        <w:tc>
          <w:tcPr>
            <w:tcW w:w="1296" w:type="dxa"/>
            <w:tcBorders>
              <w:top w:val="single" w:sz="4" w:space="0" w:color="auto"/>
            </w:tcBorders>
            <w:shd w:val="clear" w:color="auto" w:fill="auto"/>
          </w:tcPr>
          <w:p w14:paraId="0B25A8EF" w14:textId="77777777" w:rsidR="007C0300" w:rsidRPr="00413D96" w:rsidRDefault="007C0300" w:rsidP="007C0300">
            <w:pPr>
              <w:ind w:right="-72"/>
              <w:jc w:val="center"/>
              <w:rPr>
                <w:rFonts w:ascii="Arial" w:hAnsi="Arial" w:cs="Arial"/>
                <w:color w:val="000000"/>
                <w:sz w:val="18"/>
                <w:szCs w:val="18"/>
              </w:rPr>
            </w:pPr>
          </w:p>
        </w:tc>
        <w:tc>
          <w:tcPr>
            <w:tcW w:w="1296" w:type="dxa"/>
            <w:tcBorders>
              <w:top w:val="single" w:sz="4" w:space="0" w:color="auto"/>
            </w:tcBorders>
            <w:shd w:val="clear" w:color="auto" w:fill="auto"/>
          </w:tcPr>
          <w:p w14:paraId="3ECE9CEF" w14:textId="77777777" w:rsidR="007C0300" w:rsidRPr="00413D96" w:rsidRDefault="007C0300" w:rsidP="007C0300">
            <w:pPr>
              <w:ind w:right="-72"/>
              <w:jc w:val="center"/>
              <w:rPr>
                <w:rFonts w:ascii="Arial" w:hAnsi="Arial" w:cs="Arial"/>
                <w:color w:val="000000"/>
                <w:sz w:val="18"/>
                <w:szCs w:val="18"/>
              </w:rPr>
            </w:pPr>
          </w:p>
        </w:tc>
        <w:tc>
          <w:tcPr>
            <w:tcW w:w="1296" w:type="dxa"/>
            <w:tcBorders>
              <w:top w:val="single" w:sz="4" w:space="0" w:color="auto"/>
            </w:tcBorders>
            <w:shd w:val="clear" w:color="auto" w:fill="auto"/>
          </w:tcPr>
          <w:p w14:paraId="17675AF0" w14:textId="77777777" w:rsidR="007C0300" w:rsidRPr="00413D96" w:rsidRDefault="007C0300" w:rsidP="007C0300">
            <w:pPr>
              <w:ind w:right="-72"/>
              <w:jc w:val="center"/>
              <w:rPr>
                <w:rFonts w:ascii="Arial" w:hAnsi="Arial" w:cs="Arial"/>
                <w:color w:val="000000"/>
                <w:sz w:val="18"/>
                <w:szCs w:val="18"/>
              </w:rPr>
            </w:pPr>
          </w:p>
        </w:tc>
      </w:tr>
      <w:tr w:rsidR="006B75C4" w:rsidRPr="00413D96" w14:paraId="0F421806" w14:textId="77777777">
        <w:trPr>
          <w:trHeight w:val="120"/>
        </w:trPr>
        <w:tc>
          <w:tcPr>
            <w:tcW w:w="4293" w:type="dxa"/>
            <w:shd w:val="clear" w:color="auto" w:fill="auto"/>
          </w:tcPr>
          <w:p w14:paraId="302FD9A7" w14:textId="32F029DB" w:rsidR="006B75C4" w:rsidRPr="00413D96" w:rsidRDefault="001E2187" w:rsidP="006B75C4">
            <w:pPr>
              <w:ind w:left="-86" w:right="-72"/>
              <w:rPr>
                <w:rFonts w:ascii="Arial" w:hAnsi="Arial" w:cs="Arial"/>
                <w:color w:val="000000"/>
                <w:sz w:val="18"/>
                <w:szCs w:val="18"/>
              </w:rPr>
            </w:pPr>
            <w:r w:rsidRPr="00413D96">
              <w:rPr>
                <w:rFonts w:ascii="Arial" w:hAnsi="Arial" w:cs="Arial"/>
                <w:color w:val="000000"/>
                <w:sz w:val="18"/>
                <w:szCs w:val="18"/>
              </w:rPr>
              <w:t xml:space="preserve">Interest expense </w:t>
            </w:r>
            <w:r w:rsidR="00843837" w:rsidRPr="00413D96">
              <w:rPr>
                <w:rFonts w:ascii="Arial" w:hAnsi="Arial" w:cs="Arial"/>
                <w:color w:val="000000"/>
                <w:sz w:val="18"/>
                <w:szCs w:val="18"/>
              </w:rPr>
              <w:t>(Included in finance</w:t>
            </w:r>
            <w:r w:rsidR="00F07E54" w:rsidRPr="00413D96">
              <w:rPr>
                <w:rFonts w:ascii="Arial" w:hAnsi="Arial" w:cs="Arial"/>
                <w:color w:val="000000"/>
                <w:sz w:val="18"/>
                <w:szCs w:val="18"/>
              </w:rPr>
              <w:t xml:space="preserve"> cost)</w:t>
            </w:r>
          </w:p>
        </w:tc>
        <w:tc>
          <w:tcPr>
            <w:tcW w:w="1296" w:type="dxa"/>
            <w:shd w:val="clear" w:color="auto" w:fill="auto"/>
          </w:tcPr>
          <w:p w14:paraId="36BD9F2E" w14:textId="0558F8CB" w:rsidR="006B75C4" w:rsidRPr="00413D96" w:rsidRDefault="00A1321E" w:rsidP="006B75C4">
            <w:pPr>
              <w:ind w:right="-72"/>
              <w:jc w:val="right"/>
              <w:rPr>
                <w:rFonts w:ascii="Arial" w:hAnsi="Arial" w:cs="Arial"/>
                <w:color w:val="000000"/>
                <w:sz w:val="18"/>
                <w:szCs w:val="18"/>
              </w:rPr>
            </w:pPr>
            <w:r w:rsidRPr="00A1321E">
              <w:rPr>
                <w:rFonts w:ascii="Arial" w:hAnsi="Arial" w:cs="Arial"/>
                <w:color w:val="000000"/>
                <w:sz w:val="18"/>
                <w:szCs w:val="18"/>
              </w:rPr>
              <w:t>89</w:t>
            </w:r>
          </w:p>
        </w:tc>
        <w:tc>
          <w:tcPr>
            <w:tcW w:w="1296" w:type="dxa"/>
            <w:shd w:val="clear" w:color="auto" w:fill="auto"/>
          </w:tcPr>
          <w:p w14:paraId="23907471" w14:textId="4AADBC03" w:rsidR="006B75C4" w:rsidRPr="00413D96" w:rsidRDefault="00A1321E" w:rsidP="006B75C4">
            <w:pPr>
              <w:ind w:right="-72"/>
              <w:jc w:val="right"/>
              <w:rPr>
                <w:rFonts w:ascii="Arial" w:hAnsi="Arial" w:cs="Arial"/>
                <w:color w:val="000000"/>
                <w:sz w:val="18"/>
                <w:szCs w:val="18"/>
              </w:rPr>
            </w:pPr>
            <w:r w:rsidRPr="00A1321E">
              <w:rPr>
                <w:rFonts w:ascii="Arial" w:hAnsi="Arial" w:cs="Arial"/>
                <w:color w:val="000000"/>
                <w:sz w:val="18"/>
                <w:szCs w:val="18"/>
              </w:rPr>
              <w:t>67</w:t>
            </w:r>
          </w:p>
        </w:tc>
        <w:tc>
          <w:tcPr>
            <w:tcW w:w="1296" w:type="dxa"/>
            <w:shd w:val="clear" w:color="auto" w:fill="auto"/>
          </w:tcPr>
          <w:p w14:paraId="77CFC686" w14:textId="65FAFB14" w:rsidR="006B75C4" w:rsidRPr="00413D96" w:rsidRDefault="00A1321E" w:rsidP="006B75C4">
            <w:pPr>
              <w:ind w:right="-72"/>
              <w:jc w:val="right"/>
              <w:rPr>
                <w:rFonts w:ascii="Arial" w:hAnsi="Arial" w:cs="Arial"/>
                <w:color w:val="000000"/>
                <w:sz w:val="18"/>
                <w:szCs w:val="18"/>
              </w:rPr>
            </w:pPr>
            <w:r w:rsidRPr="00A1321E">
              <w:rPr>
                <w:rFonts w:ascii="Arial" w:hAnsi="Arial" w:cs="Arial"/>
                <w:color w:val="000000"/>
                <w:sz w:val="18"/>
                <w:szCs w:val="18"/>
              </w:rPr>
              <w:t>12</w:t>
            </w:r>
          </w:p>
        </w:tc>
        <w:tc>
          <w:tcPr>
            <w:tcW w:w="1296" w:type="dxa"/>
            <w:shd w:val="clear" w:color="auto" w:fill="auto"/>
          </w:tcPr>
          <w:p w14:paraId="78FFFAB6" w14:textId="54E6D4D8" w:rsidR="006B75C4" w:rsidRPr="00413D96" w:rsidRDefault="00A1321E" w:rsidP="006B75C4">
            <w:pPr>
              <w:ind w:right="-72"/>
              <w:jc w:val="right"/>
              <w:rPr>
                <w:rFonts w:ascii="Arial" w:hAnsi="Arial" w:cs="Arial"/>
                <w:color w:val="000000"/>
                <w:sz w:val="18"/>
                <w:szCs w:val="18"/>
              </w:rPr>
            </w:pPr>
            <w:r w:rsidRPr="00A1321E">
              <w:rPr>
                <w:rFonts w:ascii="Arial" w:hAnsi="Arial" w:cs="Arial"/>
                <w:color w:val="000000"/>
                <w:sz w:val="18"/>
                <w:szCs w:val="18"/>
              </w:rPr>
              <w:t>11</w:t>
            </w:r>
          </w:p>
        </w:tc>
      </w:tr>
      <w:tr w:rsidR="00151506" w:rsidRPr="00413D96" w14:paraId="3C326F84" w14:textId="77777777" w:rsidTr="004B78DD">
        <w:trPr>
          <w:trHeight w:val="120"/>
        </w:trPr>
        <w:tc>
          <w:tcPr>
            <w:tcW w:w="4293" w:type="dxa"/>
            <w:shd w:val="clear" w:color="auto" w:fill="auto"/>
          </w:tcPr>
          <w:p w14:paraId="3A4FEB06" w14:textId="77777777" w:rsidR="00151506" w:rsidRPr="00413D96" w:rsidRDefault="00151506" w:rsidP="007B2BF9">
            <w:pPr>
              <w:ind w:left="-86" w:right="-72"/>
              <w:rPr>
                <w:rFonts w:ascii="Arial" w:hAnsi="Arial" w:cs="Arial"/>
                <w:color w:val="000000"/>
                <w:sz w:val="18"/>
                <w:szCs w:val="18"/>
              </w:rPr>
            </w:pPr>
          </w:p>
        </w:tc>
        <w:tc>
          <w:tcPr>
            <w:tcW w:w="1296" w:type="dxa"/>
            <w:shd w:val="clear" w:color="auto" w:fill="auto"/>
            <w:vAlign w:val="bottom"/>
          </w:tcPr>
          <w:p w14:paraId="26F81534" w14:textId="77777777" w:rsidR="00151506" w:rsidRPr="00413D96" w:rsidRDefault="00151506" w:rsidP="007B2BF9">
            <w:pPr>
              <w:ind w:right="-72"/>
              <w:jc w:val="right"/>
              <w:rPr>
                <w:rFonts w:ascii="Arial" w:hAnsi="Arial" w:cs="Arial"/>
                <w:color w:val="000000"/>
                <w:sz w:val="18"/>
                <w:szCs w:val="18"/>
              </w:rPr>
            </w:pPr>
          </w:p>
        </w:tc>
        <w:tc>
          <w:tcPr>
            <w:tcW w:w="1296" w:type="dxa"/>
            <w:shd w:val="clear" w:color="auto" w:fill="auto"/>
            <w:vAlign w:val="bottom"/>
          </w:tcPr>
          <w:p w14:paraId="1652456F" w14:textId="77777777" w:rsidR="00151506" w:rsidRPr="00413D96" w:rsidRDefault="00151506" w:rsidP="007B2BF9">
            <w:pPr>
              <w:ind w:right="-72"/>
              <w:jc w:val="right"/>
              <w:rPr>
                <w:rFonts w:ascii="Arial" w:hAnsi="Arial" w:cs="Arial"/>
                <w:color w:val="000000"/>
                <w:sz w:val="18"/>
                <w:szCs w:val="18"/>
              </w:rPr>
            </w:pPr>
          </w:p>
        </w:tc>
        <w:tc>
          <w:tcPr>
            <w:tcW w:w="1296" w:type="dxa"/>
            <w:shd w:val="clear" w:color="auto" w:fill="auto"/>
            <w:vAlign w:val="bottom"/>
          </w:tcPr>
          <w:p w14:paraId="6D3E691F" w14:textId="77777777" w:rsidR="00151506" w:rsidRPr="00413D96" w:rsidRDefault="00151506" w:rsidP="007B2BF9">
            <w:pPr>
              <w:ind w:right="-72"/>
              <w:jc w:val="right"/>
              <w:rPr>
                <w:rFonts w:ascii="Arial" w:hAnsi="Arial" w:cs="Arial"/>
                <w:color w:val="000000"/>
                <w:sz w:val="18"/>
                <w:szCs w:val="18"/>
              </w:rPr>
            </w:pPr>
          </w:p>
        </w:tc>
        <w:tc>
          <w:tcPr>
            <w:tcW w:w="1296" w:type="dxa"/>
            <w:shd w:val="clear" w:color="auto" w:fill="auto"/>
            <w:vAlign w:val="bottom"/>
          </w:tcPr>
          <w:p w14:paraId="0E53B424" w14:textId="77777777" w:rsidR="00151506" w:rsidRPr="00413D96" w:rsidRDefault="00151506" w:rsidP="007B2BF9">
            <w:pPr>
              <w:ind w:right="-72"/>
              <w:jc w:val="right"/>
              <w:rPr>
                <w:rFonts w:ascii="Arial" w:hAnsi="Arial" w:cs="Arial"/>
                <w:color w:val="000000"/>
                <w:sz w:val="18"/>
                <w:szCs w:val="18"/>
              </w:rPr>
            </w:pPr>
          </w:p>
        </w:tc>
      </w:tr>
      <w:tr w:rsidR="007B2BF9" w:rsidRPr="00413D96" w14:paraId="7BE7EEB4" w14:textId="77777777" w:rsidTr="002753EF">
        <w:trPr>
          <w:trHeight w:val="120"/>
        </w:trPr>
        <w:tc>
          <w:tcPr>
            <w:tcW w:w="4293" w:type="dxa"/>
            <w:shd w:val="clear" w:color="auto" w:fill="auto"/>
          </w:tcPr>
          <w:p w14:paraId="0976AE1F" w14:textId="77777777" w:rsidR="007B2BF9" w:rsidRPr="00413D96" w:rsidRDefault="007B2BF9" w:rsidP="007B2BF9">
            <w:pPr>
              <w:ind w:left="-86" w:right="-72"/>
              <w:rPr>
                <w:rFonts w:ascii="Arial" w:hAnsi="Arial" w:cs="Arial"/>
                <w:color w:val="000000"/>
                <w:sz w:val="18"/>
                <w:szCs w:val="18"/>
              </w:rPr>
            </w:pPr>
            <w:r w:rsidRPr="00413D96">
              <w:rPr>
                <w:rFonts w:ascii="Arial" w:hAnsi="Arial" w:cs="Arial"/>
                <w:color w:val="000000"/>
                <w:sz w:val="18"/>
                <w:szCs w:val="18"/>
              </w:rPr>
              <w:t>Expense relating to short-term leases</w:t>
            </w:r>
          </w:p>
        </w:tc>
        <w:tc>
          <w:tcPr>
            <w:tcW w:w="1296" w:type="dxa"/>
            <w:shd w:val="clear" w:color="auto" w:fill="auto"/>
            <w:vAlign w:val="bottom"/>
          </w:tcPr>
          <w:p w14:paraId="290298A1" w14:textId="25085D6C"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22</w:t>
            </w:r>
          </w:p>
        </w:tc>
        <w:tc>
          <w:tcPr>
            <w:tcW w:w="1296" w:type="dxa"/>
            <w:shd w:val="clear" w:color="auto" w:fill="auto"/>
            <w:vAlign w:val="bottom"/>
          </w:tcPr>
          <w:p w14:paraId="63A62942" w14:textId="25125137"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45</w:t>
            </w:r>
          </w:p>
        </w:tc>
        <w:tc>
          <w:tcPr>
            <w:tcW w:w="1296" w:type="dxa"/>
            <w:shd w:val="clear" w:color="auto" w:fill="auto"/>
            <w:vAlign w:val="bottom"/>
          </w:tcPr>
          <w:p w14:paraId="7889C1D5" w14:textId="718D144E"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3</w:t>
            </w:r>
          </w:p>
        </w:tc>
        <w:tc>
          <w:tcPr>
            <w:tcW w:w="1296" w:type="dxa"/>
            <w:shd w:val="clear" w:color="auto" w:fill="auto"/>
            <w:vAlign w:val="bottom"/>
          </w:tcPr>
          <w:p w14:paraId="57DE080E" w14:textId="0AAB8717"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18</w:t>
            </w:r>
          </w:p>
        </w:tc>
      </w:tr>
      <w:tr w:rsidR="007B2BF9" w:rsidRPr="00413D96" w14:paraId="17ADA4B0" w14:textId="77777777" w:rsidTr="004D6203">
        <w:trPr>
          <w:trHeight w:val="120"/>
        </w:trPr>
        <w:tc>
          <w:tcPr>
            <w:tcW w:w="4293" w:type="dxa"/>
            <w:shd w:val="clear" w:color="auto" w:fill="auto"/>
            <w:vAlign w:val="bottom"/>
          </w:tcPr>
          <w:p w14:paraId="0BBD65A2" w14:textId="77777777" w:rsidR="007B2BF9" w:rsidRPr="00413D96" w:rsidRDefault="007B2BF9" w:rsidP="007B2BF9">
            <w:pPr>
              <w:ind w:left="-86" w:right="-72"/>
              <w:rPr>
                <w:rFonts w:ascii="Arial" w:hAnsi="Arial" w:cs="Arial"/>
                <w:color w:val="000000"/>
                <w:sz w:val="18"/>
                <w:szCs w:val="18"/>
              </w:rPr>
            </w:pPr>
            <w:r w:rsidRPr="00413D96">
              <w:rPr>
                <w:rFonts w:ascii="Arial" w:hAnsi="Arial" w:cs="Arial"/>
                <w:color w:val="000000"/>
                <w:sz w:val="18"/>
                <w:szCs w:val="18"/>
              </w:rPr>
              <w:t>Expense relating to leases of low-value assets</w:t>
            </w:r>
          </w:p>
        </w:tc>
        <w:tc>
          <w:tcPr>
            <w:tcW w:w="1296" w:type="dxa"/>
            <w:shd w:val="clear" w:color="auto" w:fill="auto"/>
            <w:vAlign w:val="bottom"/>
          </w:tcPr>
          <w:p w14:paraId="7BF09D3D" w14:textId="787388D6"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40</w:t>
            </w:r>
          </w:p>
        </w:tc>
        <w:tc>
          <w:tcPr>
            <w:tcW w:w="1296" w:type="dxa"/>
            <w:shd w:val="clear" w:color="auto" w:fill="auto"/>
            <w:vAlign w:val="bottom"/>
          </w:tcPr>
          <w:p w14:paraId="58CD1F80" w14:textId="02731C62"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34</w:t>
            </w:r>
          </w:p>
        </w:tc>
        <w:tc>
          <w:tcPr>
            <w:tcW w:w="1296" w:type="dxa"/>
            <w:shd w:val="clear" w:color="auto" w:fill="auto"/>
            <w:vAlign w:val="bottom"/>
          </w:tcPr>
          <w:p w14:paraId="503E5288" w14:textId="10CCC7CB" w:rsidR="007B2BF9" w:rsidRPr="00413D96" w:rsidRDefault="00A1321E" w:rsidP="007B2BF9">
            <w:pPr>
              <w:ind w:right="-72"/>
              <w:jc w:val="right"/>
              <w:rPr>
                <w:rFonts w:ascii="Arial" w:hAnsi="Arial" w:cs="Arial"/>
                <w:color w:val="000000"/>
                <w:sz w:val="18"/>
                <w:szCs w:val="18"/>
              </w:rPr>
            </w:pPr>
            <w:r w:rsidRPr="00A1321E">
              <w:rPr>
                <w:rFonts w:ascii="Arial" w:hAnsi="Arial" w:cs="Arial"/>
                <w:color w:val="000000"/>
                <w:sz w:val="18"/>
                <w:szCs w:val="18"/>
              </w:rPr>
              <w:t>27</w:t>
            </w:r>
          </w:p>
        </w:tc>
        <w:tc>
          <w:tcPr>
            <w:tcW w:w="1296" w:type="dxa"/>
            <w:shd w:val="clear" w:color="auto" w:fill="auto"/>
            <w:vAlign w:val="bottom"/>
          </w:tcPr>
          <w:p w14:paraId="01F10DDE" w14:textId="6E359A5D" w:rsidR="007B2BF9" w:rsidRPr="00413D96" w:rsidRDefault="00A1321E" w:rsidP="007B2BF9">
            <w:pPr>
              <w:ind w:right="-72"/>
              <w:jc w:val="right"/>
              <w:rPr>
                <w:rFonts w:ascii="Arial" w:eastAsia="Arial Unicode MS" w:hAnsi="Arial" w:cs="Arial"/>
                <w:color w:val="000000"/>
                <w:sz w:val="18"/>
                <w:szCs w:val="18"/>
                <w:lang w:val="en-US"/>
              </w:rPr>
            </w:pPr>
            <w:r w:rsidRPr="00A1321E">
              <w:rPr>
                <w:rFonts w:ascii="Arial" w:hAnsi="Arial" w:cs="Arial"/>
                <w:color w:val="000000"/>
                <w:sz w:val="18"/>
                <w:szCs w:val="18"/>
              </w:rPr>
              <w:t>26</w:t>
            </w:r>
          </w:p>
        </w:tc>
      </w:tr>
      <w:tr w:rsidR="00E33B95" w:rsidRPr="00413D96" w14:paraId="39A00B76" w14:textId="77777777" w:rsidTr="004D6203">
        <w:trPr>
          <w:trHeight w:val="120"/>
        </w:trPr>
        <w:tc>
          <w:tcPr>
            <w:tcW w:w="4293" w:type="dxa"/>
            <w:shd w:val="clear" w:color="auto" w:fill="auto"/>
            <w:vAlign w:val="bottom"/>
          </w:tcPr>
          <w:p w14:paraId="7B93BFC4" w14:textId="77777777" w:rsidR="00E33B95" w:rsidRPr="00413D96" w:rsidRDefault="00E33B95" w:rsidP="00E33B95">
            <w:pPr>
              <w:ind w:left="-86" w:right="-72"/>
              <w:rPr>
                <w:rFonts w:ascii="Arial" w:hAnsi="Arial" w:cs="Arial"/>
                <w:color w:val="000000"/>
                <w:sz w:val="18"/>
                <w:szCs w:val="18"/>
              </w:rPr>
            </w:pPr>
            <w:r w:rsidRPr="00413D96">
              <w:rPr>
                <w:rFonts w:ascii="Arial" w:hAnsi="Arial" w:cs="Arial"/>
                <w:color w:val="000000"/>
                <w:sz w:val="18"/>
                <w:szCs w:val="18"/>
              </w:rPr>
              <w:t>Total cash outflow for leases</w:t>
            </w:r>
          </w:p>
        </w:tc>
        <w:tc>
          <w:tcPr>
            <w:tcW w:w="1296" w:type="dxa"/>
            <w:shd w:val="clear" w:color="auto" w:fill="auto"/>
          </w:tcPr>
          <w:p w14:paraId="6E30AC26" w14:textId="4CB93B72" w:rsidR="00E33B95" w:rsidRPr="00413D96" w:rsidRDefault="00A1321E" w:rsidP="00E33B95">
            <w:pPr>
              <w:ind w:right="-72"/>
              <w:jc w:val="right"/>
              <w:rPr>
                <w:rFonts w:ascii="Arial" w:hAnsi="Arial" w:cs="Arial"/>
                <w:color w:val="000000"/>
                <w:sz w:val="18"/>
                <w:szCs w:val="18"/>
              </w:rPr>
            </w:pPr>
            <w:r w:rsidRPr="00A1321E">
              <w:rPr>
                <w:rFonts w:ascii="Arial" w:hAnsi="Arial" w:cs="Arial"/>
                <w:color w:val="000000"/>
                <w:sz w:val="18"/>
                <w:szCs w:val="18"/>
              </w:rPr>
              <w:t>192</w:t>
            </w:r>
          </w:p>
        </w:tc>
        <w:tc>
          <w:tcPr>
            <w:tcW w:w="1296" w:type="dxa"/>
            <w:shd w:val="clear" w:color="auto" w:fill="auto"/>
          </w:tcPr>
          <w:p w14:paraId="5C492803" w14:textId="6F60D0BA" w:rsidR="00E33B95" w:rsidRPr="00413D96" w:rsidRDefault="00A1321E" w:rsidP="00E33B95">
            <w:pPr>
              <w:ind w:right="-72"/>
              <w:jc w:val="right"/>
              <w:rPr>
                <w:rFonts w:ascii="Arial" w:hAnsi="Arial" w:cs="Arial"/>
                <w:color w:val="000000"/>
                <w:sz w:val="18"/>
                <w:szCs w:val="18"/>
              </w:rPr>
            </w:pPr>
            <w:r w:rsidRPr="00A1321E">
              <w:rPr>
                <w:rFonts w:ascii="Arial" w:hAnsi="Arial" w:cs="Arial"/>
                <w:color w:val="000000"/>
                <w:sz w:val="18"/>
                <w:szCs w:val="18"/>
              </w:rPr>
              <w:t>263</w:t>
            </w:r>
          </w:p>
        </w:tc>
        <w:tc>
          <w:tcPr>
            <w:tcW w:w="1296" w:type="dxa"/>
            <w:shd w:val="clear" w:color="auto" w:fill="auto"/>
          </w:tcPr>
          <w:p w14:paraId="7D90DED1" w14:textId="137E1A6E" w:rsidR="00E33B95" w:rsidRPr="00413D96" w:rsidRDefault="00A1321E" w:rsidP="00E33B95">
            <w:pPr>
              <w:ind w:right="-72"/>
              <w:jc w:val="right"/>
              <w:rPr>
                <w:rFonts w:ascii="Arial" w:hAnsi="Arial" w:cs="Arial"/>
                <w:color w:val="000000"/>
                <w:sz w:val="18"/>
                <w:szCs w:val="18"/>
              </w:rPr>
            </w:pPr>
            <w:r w:rsidRPr="00A1321E">
              <w:rPr>
                <w:rFonts w:ascii="Arial" w:hAnsi="Arial" w:cs="Arial"/>
                <w:color w:val="000000"/>
                <w:sz w:val="18"/>
                <w:szCs w:val="18"/>
              </w:rPr>
              <w:t>85</w:t>
            </w:r>
          </w:p>
        </w:tc>
        <w:tc>
          <w:tcPr>
            <w:tcW w:w="1296" w:type="dxa"/>
            <w:shd w:val="clear" w:color="auto" w:fill="auto"/>
          </w:tcPr>
          <w:p w14:paraId="39C0EF10" w14:textId="31E27D9F" w:rsidR="00E33B95" w:rsidRPr="00413D96" w:rsidRDefault="00A1321E" w:rsidP="00E33B95">
            <w:pPr>
              <w:ind w:right="-72"/>
              <w:jc w:val="right"/>
              <w:rPr>
                <w:rFonts w:ascii="Arial" w:eastAsia="Arial Unicode MS" w:hAnsi="Arial" w:cs="Arial"/>
                <w:color w:val="000000"/>
                <w:sz w:val="18"/>
                <w:szCs w:val="18"/>
              </w:rPr>
            </w:pPr>
            <w:r w:rsidRPr="00A1321E">
              <w:rPr>
                <w:rFonts w:ascii="Arial" w:hAnsi="Arial" w:cs="Arial"/>
                <w:color w:val="000000"/>
                <w:sz w:val="18"/>
                <w:szCs w:val="18"/>
              </w:rPr>
              <w:t>105</w:t>
            </w:r>
          </w:p>
        </w:tc>
      </w:tr>
    </w:tbl>
    <w:p w14:paraId="4BE46EC1" w14:textId="77777777" w:rsidR="006E0B33" w:rsidRPr="00413D96" w:rsidRDefault="006E0B33" w:rsidP="00BD647D">
      <w:pPr>
        <w:jc w:val="both"/>
        <w:rPr>
          <w:rFonts w:ascii="Arial" w:eastAsia="Arial Unicode MS" w:hAnsi="Arial" w:cs="Arial"/>
          <w:color w:val="000000"/>
          <w:sz w:val="18"/>
          <w:szCs w:val="18"/>
        </w:rPr>
      </w:pPr>
    </w:p>
    <w:p w14:paraId="1579C77F" w14:textId="23532268" w:rsidR="006E0B33" w:rsidRPr="00413D96" w:rsidRDefault="00A1297D" w:rsidP="00BD647D">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Changes in </w:t>
      </w:r>
      <w:r w:rsidR="00E44DA3" w:rsidRPr="00413D96">
        <w:rPr>
          <w:rFonts w:ascii="Arial" w:eastAsia="Arial Unicode MS" w:hAnsi="Arial" w:cs="Arial"/>
          <w:color w:val="000000"/>
          <w:sz w:val="18"/>
          <w:szCs w:val="18"/>
        </w:rPr>
        <w:t xml:space="preserve">lease liabilities </w:t>
      </w:r>
      <w:r w:rsidR="000F5EFB" w:rsidRPr="00413D96">
        <w:rPr>
          <w:rFonts w:ascii="Arial" w:eastAsia="Arial Unicode MS" w:hAnsi="Arial" w:cs="Arial"/>
          <w:color w:val="000000"/>
          <w:sz w:val="18"/>
          <w:szCs w:val="18"/>
        </w:rPr>
        <w:t xml:space="preserve">for the years ended </w:t>
      </w:r>
      <w:r w:rsidR="00A1321E" w:rsidRPr="00A1321E">
        <w:rPr>
          <w:rFonts w:ascii="Arial" w:eastAsia="Arial Unicode MS" w:hAnsi="Arial" w:cs="Arial"/>
          <w:color w:val="000000"/>
          <w:sz w:val="18"/>
          <w:szCs w:val="18"/>
        </w:rPr>
        <w:t>31</w:t>
      </w:r>
      <w:r w:rsidR="000F5EFB" w:rsidRPr="00413D96">
        <w:rPr>
          <w:rFonts w:ascii="Arial" w:eastAsia="Arial Unicode MS" w:hAnsi="Arial" w:cs="Arial"/>
          <w:color w:val="000000"/>
          <w:sz w:val="18"/>
          <w:szCs w:val="18"/>
        </w:rPr>
        <w:t xml:space="preserve"> December</w:t>
      </w:r>
      <w:r w:rsidR="00E44DA3" w:rsidRPr="00413D96">
        <w:rPr>
          <w:rFonts w:ascii="Arial" w:eastAsia="Arial Unicode MS" w:hAnsi="Arial" w:cs="Arial"/>
          <w:color w:val="000000"/>
          <w:sz w:val="18"/>
          <w:szCs w:val="18"/>
        </w:rPr>
        <w:t xml:space="preserve"> </w:t>
      </w:r>
    </w:p>
    <w:p w14:paraId="279F3864" w14:textId="77777777" w:rsidR="00F17462" w:rsidRPr="00413D96" w:rsidRDefault="00F17462"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0F5786" w:rsidRPr="00413D96" w14:paraId="695C69DC" w14:textId="77777777" w:rsidTr="000C171F">
        <w:trPr>
          <w:trHeight w:val="236"/>
        </w:trPr>
        <w:tc>
          <w:tcPr>
            <w:tcW w:w="6264" w:type="dxa"/>
            <w:tcBorders>
              <w:top w:val="nil"/>
              <w:left w:val="nil"/>
              <w:bottom w:val="nil"/>
              <w:right w:val="nil"/>
            </w:tcBorders>
            <w:shd w:val="clear" w:color="auto" w:fill="auto"/>
          </w:tcPr>
          <w:p w14:paraId="2A7AA397" w14:textId="77777777" w:rsidR="000F5786" w:rsidRPr="00413D96" w:rsidRDefault="000F5786">
            <w:pPr>
              <w:ind w:left="-101" w:hanging="10"/>
              <w:rPr>
                <w:rFonts w:ascii="Arial" w:eastAsia="Arial Unicode MS" w:hAnsi="Arial" w:cs="Arial"/>
                <w:b/>
                <w:bCs/>
                <w:color w:val="000000"/>
                <w:sz w:val="18"/>
                <w:szCs w:val="18"/>
              </w:rPr>
            </w:pPr>
          </w:p>
        </w:tc>
        <w:tc>
          <w:tcPr>
            <w:tcW w:w="1584" w:type="dxa"/>
            <w:tcBorders>
              <w:top w:val="nil"/>
              <w:left w:val="nil"/>
              <w:bottom w:val="nil"/>
              <w:right w:val="nil"/>
            </w:tcBorders>
            <w:shd w:val="clear" w:color="auto" w:fill="auto"/>
            <w:vAlign w:val="bottom"/>
            <w:hideMark/>
          </w:tcPr>
          <w:p w14:paraId="2420F0D2" w14:textId="77777777" w:rsidR="00DF7449" w:rsidRPr="00413D96" w:rsidRDefault="00DF7449" w:rsidP="00DF7449">
            <w:pPr>
              <w:pStyle w:val="ListParagraph"/>
              <w:spacing w:after="0" w:line="240" w:lineRule="auto"/>
              <w:ind w:left="0" w:right="-72"/>
              <w:jc w:val="right"/>
              <w:rPr>
                <w:rFonts w:ascii="Arial" w:hAnsi="Arial" w:cs="Arial"/>
                <w:b/>
                <w:bCs/>
                <w:color w:val="000000"/>
                <w:sz w:val="18"/>
                <w:szCs w:val="18"/>
              </w:rPr>
            </w:pPr>
            <w:r w:rsidRPr="00413D96">
              <w:rPr>
                <w:rFonts w:ascii="Arial" w:hAnsi="Arial" w:cs="Arial"/>
                <w:b/>
                <w:bCs/>
                <w:color w:val="000000"/>
                <w:sz w:val="18"/>
                <w:szCs w:val="18"/>
              </w:rPr>
              <w:t xml:space="preserve">Consolidated </w:t>
            </w:r>
          </w:p>
          <w:p w14:paraId="3DE2AEEC" w14:textId="1EC360DD" w:rsidR="000F5786" w:rsidRPr="00413D96" w:rsidRDefault="00DF7449" w:rsidP="00DF7449">
            <w:pPr>
              <w:pStyle w:val="ListParagraph"/>
              <w:ind w:left="320" w:right="-72"/>
              <w:jc w:val="right"/>
              <w:rPr>
                <w:rFonts w:ascii="Arial" w:hAnsi="Arial" w:cs="Arial"/>
                <w:color w:val="000000"/>
                <w:sz w:val="18"/>
                <w:szCs w:val="18"/>
                <w:cs/>
              </w:rPr>
            </w:pPr>
            <w:r w:rsidRPr="00413D96">
              <w:rPr>
                <w:rFonts w:ascii="Arial" w:hAnsi="Arial" w:cs="Arial"/>
                <w:b/>
                <w:bCs/>
                <w:color w:val="000000"/>
                <w:sz w:val="18"/>
                <w:szCs w:val="18"/>
              </w:rPr>
              <w:t>financial statements</w:t>
            </w:r>
          </w:p>
        </w:tc>
        <w:tc>
          <w:tcPr>
            <w:tcW w:w="1584" w:type="dxa"/>
            <w:tcBorders>
              <w:top w:val="nil"/>
              <w:left w:val="nil"/>
              <w:bottom w:val="nil"/>
              <w:right w:val="nil"/>
            </w:tcBorders>
            <w:shd w:val="clear" w:color="auto" w:fill="auto"/>
            <w:vAlign w:val="bottom"/>
          </w:tcPr>
          <w:p w14:paraId="3CF9169F" w14:textId="77777777" w:rsidR="00050043" w:rsidRPr="00413D96" w:rsidRDefault="00050043" w:rsidP="00050043">
            <w:pPr>
              <w:pStyle w:val="ListParagraph"/>
              <w:spacing w:after="0" w:line="240" w:lineRule="auto"/>
              <w:ind w:left="320" w:right="-72"/>
              <w:jc w:val="right"/>
              <w:rPr>
                <w:rFonts w:ascii="Arial" w:hAnsi="Arial" w:cs="Arial"/>
                <w:b/>
                <w:bCs/>
                <w:color w:val="000000"/>
                <w:sz w:val="18"/>
                <w:szCs w:val="18"/>
                <w:lang w:val="en-GB"/>
              </w:rPr>
            </w:pPr>
            <w:r w:rsidRPr="00413D96">
              <w:rPr>
                <w:rFonts w:ascii="Arial" w:hAnsi="Arial" w:cs="Arial"/>
                <w:b/>
                <w:bCs/>
                <w:color w:val="000000"/>
                <w:sz w:val="18"/>
                <w:szCs w:val="18"/>
                <w:lang w:val="en-GB"/>
              </w:rPr>
              <w:t>Separate</w:t>
            </w:r>
          </w:p>
          <w:p w14:paraId="3C5D7B9F" w14:textId="3AE5998B" w:rsidR="000F5786" w:rsidRPr="00413D96" w:rsidRDefault="00050043" w:rsidP="00050043">
            <w:pPr>
              <w:pStyle w:val="ListParagraph"/>
              <w:spacing w:after="0" w:line="240" w:lineRule="auto"/>
              <w:ind w:left="0" w:right="-72"/>
              <w:jc w:val="right"/>
              <w:rPr>
                <w:rFonts w:ascii="Arial" w:hAnsi="Arial" w:cs="Arial"/>
                <w:color w:val="000000"/>
                <w:sz w:val="18"/>
                <w:szCs w:val="18"/>
                <w:cs/>
              </w:rPr>
            </w:pPr>
            <w:r w:rsidRPr="00413D96">
              <w:rPr>
                <w:rFonts w:ascii="Arial" w:hAnsi="Arial" w:cs="Arial"/>
                <w:b/>
                <w:bCs/>
                <w:color w:val="000000"/>
                <w:sz w:val="18"/>
                <w:szCs w:val="18"/>
              </w:rPr>
              <w:t>financial statements</w:t>
            </w:r>
          </w:p>
        </w:tc>
      </w:tr>
      <w:tr w:rsidR="000F5786" w:rsidRPr="00413D96" w14:paraId="3372C6BD" w14:textId="77777777" w:rsidTr="000C171F">
        <w:trPr>
          <w:trHeight w:val="123"/>
        </w:trPr>
        <w:tc>
          <w:tcPr>
            <w:tcW w:w="6264" w:type="dxa"/>
            <w:tcBorders>
              <w:top w:val="nil"/>
              <w:left w:val="nil"/>
              <w:bottom w:val="nil"/>
              <w:right w:val="nil"/>
            </w:tcBorders>
            <w:shd w:val="clear" w:color="auto" w:fill="auto"/>
          </w:tcPr>
          <w:p w14:paraId="19561ABB" w14:textId="77777777" w:rsidR="000F5786" w:rsidRPr="00413D96" w:rsidRDefault="000F5786">
            <w:pPr>
              <w:ind w:left="-101" w:hanging="10"/>
              <w:rPr>
                <w:rFonts w:ascii="Arial" w:eastAsia="Arial Unicode MS" w:hAnsi="Arial" w:cs="Arial"/>
                <w:b/>
                <w:bCs/>
                <w:color w:val="000000"/>
                <w:sz w:val="18"/>
                <w:szCs w:val="18"/>
              </w:rPr>
            </w:pPr>
          </w:p>
        </w:tc>
        <w:tc>
          <w:tcPr>
            <w:tcW w:w="1584" w:type="dxa"/>
            <w:tcBorders>
              <w:top w:val="nil"/>
              <w:left w:val="nil"/>
              <w:bottom w:val="single" w:sz="4" w:space="0" w:color="auto"/>
              <w:right w:val="nil"/>
            </w:tcBorders>
            <w:shd w:val="clear" w:color="auto" w:fill="auto"/>
            <w:hideMark/>
          </w:tcPr>
          <w:p w14:paraId="174C2A70" w14:textId="59BF540D" w:rsidR="000F5786" w:rsidRPr="00413D96" w:rsidRDefault="00DF7449">
            <w:pPr>
              <w:ind w:left="-40"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1584" w:type="dxa"/>
            <w:tcBorders>
              <w:top w:val="nil"/>
              <w:left w:val="nil"/>
              <w:bottom w:val="single" w:sz="4" w:space="0" w:color="auto"/>
              <w:right w:val="nil"/>
            </w:tcBorders>
            <w:shd w:val="clear" w:color="auto" w:fill="auto"/>
          </w:tcPr>
          <w:p w14:paraId="6004CE7F" w14:textId="7D7225E5" w:rsidR="000F5786" w:rsidRPr="00413D96" w:rsidRDefault="00DF7449">
            <w:pPr>
              <w:ind w:left="-40" w:right="-72"/>
              <w:jc w:val="right"/>
              <w:rPr>
                <w:rFonts w:ascii="Arial" w:hAnsi="Arial" w:cs="Arial"/>
                <w:b/>
                <w:bCs/>
                <w:color w:val="000000"/>
                <w:sz w:val="18"/>
                <w:szCs w:val="18"/>
                <w:cs/>
              </w:rPr>
            </w:pPr>
            <w:r w:rsidRPr="00413D96">
              <w:rPr>
                <w:rFonts w:ascii="Arial" w:hAnsi="Arial" w:cs="Arial"/>
                <w:b/>
                <w:bCs/>
                <w:color w:val="000000"/>
                <w:sz w:val="18"/>
                <w:szCs w:val="18"/>
              </w:rPr>
              <w:t>Million Baht</w:t>
            </w:r>
          </w:p>
        </w:tc>
      </w:tr>
      <w:tr w:rsidR="000F5786" w:rsidRPr="00413D96" w14:paraId="4F07D391" w14:textId="77777777" w:rsidTr="000C171F">
        <w:trPr>
          <w:trHeight w:val="203"/>
        </w:trPr>
        <w:tc>
          <w:tcPr>
            <w:tcW w:w="6264" w:type="dxa"/>
            <w:tcBorders>
              <w:top w:val="nil"/>
              <w:left w:val="nil"/>
              <w:bottom w:val="nil"/>
              <w:right w:val="nil"/>
            </w:tcBorders>
            <w:shd w:val="clear" w:color="auto" w:fill="auto"/>
            <w:vAlign w:val="bottom"/>
          </w:tcPr>
          <w:p w14:paraId="553F0A04" w14:textId="77777777" w:rsidR="000F5786" w:rsidRPr="00413D96" w:rsidRDefault="000F5786">
            <w:pPr>
              <w:ind w:left="-101" w:hanging="10"/>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6E700E9F" w14:textId="77777777" w:rsidR="000F5786" w:rsidRPr="00413D96" w:rsidRDefault="000F5786">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5BEDDB6D" w14:textId="77777777" w:rsidR="000F5786" w:rsidRPr="00413D96" w:rsidRDefault="000F5786">
            <w:pPr>
              <w:ind w:left="-40" w:right="-72"/>
              <w:jc w:val="right"/>
              <w:rPr>
                <w:rFonts w:ascii="Arial" w:eastAsia="Arial Unicode MS" w:hAnsi="Arial" w:cs="Arial"/>
                <w:b/>
                <w:bCs/>
                <w:color w:val="000000"/>
                <w:sz w:val="18"/>
                <w:szCs w:val="18"/>
                <w:cs/>
              </w:rPr>
            </w:pPr>
          </w:p>
        </w:tc>
      </w:tr>
      <w:tr w:rsidR="000F5786" w:rsidRPr="00413D96" w14:paraId="1675F611" w14:textId="77777777" w:rsidTr="000C171F">
        <w:trPr>
          <w:trHeight w:val="203"/>
        </w:trPr>
        <w:tc>
          <w:tcPr>
            <w:tcW w:w="6264" w:type="dxa"/>
            <w:tcBorders>
              <w:top w:val="nil"/>
              <w:left w:val="nil"/>
              <w:bottom w:val="nil"/>
              <w:right w:val="nil"/>
            </w:tcBorders>
            <w:shd w:val="clear" w:color="auto" w:fill="auto"/>
            <w:vAlign w:val="bottom"/>
          </w:tcPr>
          <w:p w14:paraId="7A4C3BE3" w14:textId="25B4BD0F" w:rsidR="000F5786" w:rsidRPr="00413D96" w:rsidRDefault="00DF7449" w:rsidP="00BB1004">
            <w:pPr>
              <w:ind w:left="-86" w:right="-72"/>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2023</w:t>
            </w:r>
          </w:p>
        </w:tc>
        <w:tc>
          <w:tcPr>
            <w:tcW w:w="1584" w:type="dxa"/>
            <w:tcBorders>
              <w:top w:val="nil"/>
              <w:left w:val="nil"/>
              <w:bottom w:val="nil"/>
              <w:right w:val="nil"/>
            </w:tcBorders>
            <w:shd w:val="clear" w:color="auto" w:fill="auto"/>
          </w:tcPr>
          <w:p w14:paraId="59A267FA" w14:textId="5337479E" w:rsidR="000F5786" w:rsidRPr="00413D96" w:rsidRDefault="00A1321E">
            <w:pPr>
              <w:ind w:left="-40" w:right="-72"/>
              <w:jc w:val="right"/>
              <w:rPr>
                <w:rFonts w:ascii="Arial" w:hAnsi="Arial" w:cs="Arial"/>
                <w:color w:val="000000"/>
                <w:sz w:val="18"/>
                <w:szCs w:val="18"/>
              </w:rPr>
            </w:pPr>
            <w:r w:rsidRPr="00A1321E">
              <w:rPr>
                <w:rFonts w:ascii="Arial" w:hAnsi="Arial" w:cs="Arial"/>
                <w:color w:val="000000"/>
                <w:sz w:val="18"/>
                <w:szCs w:val="18"/>
              </w:rPr>
              <w:t>2</w:t>
            </w:r>
            <w:r w:rsidR="000F5786" w:rsidRPr="00413D96">
              <w:rPr>
                <w:rFonts w:ascii="Arial" w:hAnsi="Arial" w:cs="Arial"/>
                <w:color w:val="000000"/>
                <w:sz w:val="18"/>
                <w:szCs w:val="18"/>
              </w:rPr>
              <w:t>,</w:t>
            </w:r>
            <w:r w:rsidRPr="00A1321E">
              <w:rPr>
                <w:rFonts w:ascii="Arial" w:hAnsi="Arial" w:cs="Arial"/>
                <w:color w:val="000000"/>
                <w:sz w:val="18"/>
                <w:szCs w:val="18"/>
              </w:rPr>
              <w:t>423</w:t>
            </w:r>
          </w:p>
        </w:tc>
        <w:tc>
          <w:tcPr>
            <w:tcW w:w="1584" w:type="dxa"/>
            <w:tcBorders>
              <w:top w:val="nil"/>
              <w:left w:val="nil"/>
              <w:bottom w:val="nil"/>
              <w:right w:val="nil"/>
            </w:tcBorders>
            <w:shd w:val="clear" w:color="auto" w:fill="auto"/>
          </w:tcPr>
          <w:p w14:paraId="467BCD0B" w14:textId="0292BBB3" w:rsidR="000F5786" w:rsidRPr="00413D96" w:rsidRDefault="00A1321E">
            <w:pPr>
              <w:ind w:left="-40" w:right="-72"/>
              <w:jc w:val="right"/>
              <w:rPr>
                <w:rFonts w:ascii="Arial" w:hAnsi="Arial" w:cs="Arial"/>
                <w:color w:val="000000"/>
                <w:sz w:val="18"/>
                <w:szCs w:val="18"/>
                <w:cs/>
              </w:rPr>
            </w:pPr>
            <w:r w:rsidRPr="00A1321E">
              <w:rPr>
                <w:rFonts w:ascii="Arial" w:hAnsi="Arial" w:cs="Arial"/>
                <w:color w:val="000000"/>
                <w:sz w:val="18"/>
                <w:szCs w:val="18"/>
              </w:rPr>
              <w:t>410</w:t>
            </w:r>
          </w:p>
        </w:tc>
      </w:tr>
      <w:tr w:rsidR="000F5786" w:rsidRPr="00413D96" w14:paraId="0E436ED6" w14:textId="77777777" w:rsidTr="000C171F">
        <w:trPr>
          <w:trHeight w:val="203"/>
        </w:trPr>
        <w:tc>
          <w:tcPr>
            <w:tcW w:w="6264" w:type="dxa"/>
            <w:tcBorders>
              <w:top w:val="nil"/>
              <w:left w:val="nil"/>
              <w:bottom w:val="nil"/>
              <w:right w:val="nil"/>
            </w:tcBorders>
            <w:shd w:val="clear" w:color="auto" w:fill="auto"/>
            <w:vAlign w:val="bottom"/>
          </w:tcPr>
          <w:p w14:paraId="466DA033" w14:textId="6137DA0D" w:rsidR="000F5786" w:rsidRPr="00413D96" w:rsidRDefault="00BB1004" w:rsidP="00BB1004">
            <w:pPr>
              <w:ind w:left="-86" w:right="-72"/>
              <w:rPr>
                <w:rFonts w:ascii="Arial" w:hAnsi="Arial" w:cs="Arial"/>
                <w:b/>
                <w:bCs/>
                <w:color w:val="000000"/>
                <w:sz w:val="18"/>
                <w:szCs w:val="18"/>
                <w:u w:val="single"/>
              </w:rPr>
            </w:pPr>
            <w:r w:rsidRPr="00413D96">
              <w:rPr>
                <w:rFonts w:ascii="Arial" w:hAnsi="Arial" w:cs="Arial"/>
                <w:b/>
                <w:bCs/>
                <w:color w:val="000000"/>
                <w:sz w:val="18"/>
                <w:szCs w:val="18"/>
                <w:u w:val="single"/>
              </w:rPr>
              <w:t>Non-cash movements</w:t>
            </w:r>
          </w:p>
        </w:tc>
        <w:tc>
          <w:tcPr>
            <w:tcW w:w="1584" w:type="dxa"/>
            <w:tcBorders>
              <w:top w:val="nil"/>
              <w:left w:val="nil"/>
              <w:bottom w:val="nil"/>
              <w:right w:val="nil"/>
            </w:tcBorders>
            <w:shd w:val="clear" w:color="auto" w:fill="auto"/>
          </w:tcPr>
          <w:p w14:paraId="76A79CF1" w14:textId="77777777" w:rsidR="000F5786" w:rsidRPr="00413D96" w:rsidRDefault="000F5786">
            <w:pPr>
              <w:ind w:left="-40" w:right="-72"/>
              <w:jc w:val="right"/>
              <w:rPr>
                <w:rFonts w:ascii="Arial" w:hAnsi="Arial" w:cs="Arial"/>
                <w:color w:val="000000"/>
                <w:sz w:val="18"/>
                <w:szCs w:val="18"/>
              </w:rPr>
            </w:pPr>
          </w:p>
        </w:tc>
        <w:tc>
          <w:tcPr>
            <w:tcW w:w="1584" w:type="dxa"/>
            <w:tcBorders>
              <w:top w:val="nil"/>
              <w:left w:val="nil"/>
              <w:bottom w:val="nil"/>
              <w:right w:val="nil"/>
            </w:tcBorders>
            <w:shd w:val="clear" w:color="auto" w:fill="auto"/>
          </w:tcPr>
          <w:p w14:paraId="173CB048" w14:textId="77777777" w:rsidR="000F5786" w:rsidRPr="00413D96" w:rsidRDefault="000F5786">
            <w:pPr>
              <w:ind w:left="-40" w:right="-72"/>
              <w:jc w:val="right"/>
              <w:rPr>
                <w:rFonts w:ascii="Arial" w:hAnsi="Arial" w:cs="Arial"/>
                <w:color w:val="000000"/>
                <w:sz w:val="18"/>
                <w:szCs w:val="18"/>
                <w:cs/>
              </w:rPr>
            </w:pPr>
          </w:p>
        </w:tc>
      </w:tr>
      <w:tr w:rsidR="000F5786" w:rsidRPr="00413D96" w14:paraId="05CA73DD" w14:textId="77777777" w:rsidTr="000C171F">
        <w:trPr>
          <w:trHeight w:val="203"/>
        </w:trPr>
        <w:tc>
          <w:tcPr>
            <w:tcW w:w="6264" w:type="dxa"/>
            <w:tcBorders>
              <w:top w:val="nil"/>
              <w:left w:val="nil"/>
              <w:bottom w:val="nil"/>
              <w:right w:val="nil"/>
            </w:tcBorders>
            <w:shd w:val="clear" w:color="auto" w:fill="auto"/>
            <w:vAlign w:val="bottom"/>
          </w:tcPr>
          <w:p w14:paraId="4BFFAF74" w14:textId="4515FEE0" w:rsidR="000F5786" w:rsidRPr="00413D96" w:rsidRDefault="00BB1004" w:rsidP="00BB1004">
            <w:pPr>
              <w:ind w:left="-86" w:right="-72"/>
              <w:rPr>
                <w:rFonts w:ascii="Arial" w:hAnsi="Arial" w:cs="Arial"/>
                <w:color w:val="000000"/>
                <w:sz w:val="18"/>
                <w:szCs w:val="18"/>
                <w:cs/>
              </w:rPr>
            </w:pPr>
            <w:r w:rsidRPr="00413D96">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2AFAD952" w14:textId="320E8549" w:rsidR="000F5786" w:rsidRPr="00413D96" w:rsidRDefault="00A1321E">
            <w:pPr>
              <w:ind w:left="-40" w:right="-72"/>
              <w:jc w:val="right"/>
              <w:rPr>
                <w:rFonts w:ascii="Arial" w:hAnsi="Arial" w:cs="Arial"/>
                <w:color w:val="000000"/>
                <w:sz w:val="18"/>
                <w:szCs w:val="18"/>
              </w:rPr>
            </w:pPr>
            <w:r w:rsidRPr="00A1321E">
              <w:rPr>
                <w:rFonts w:ascii="Arial" w:hAnsi="Arial" w:cs="Arial"/>
                <w:color w:val="000000"/>
                <w:sz w:val="18"/>
                <w:szCs w:val="18"/>
              </w:rPr>
              <w:t>104</w:t>
            </w:r>
          </w:p>
        </w:tc>
        <w:tc>
          <w:tcPr>
            <w:tcW w:w="1584" w:type="dxa"/>
            <w:tcBorders>
              <w:top w:val="nil"/>
              <w:left w:val="nil"/>
              <w:bottom w:val="nil"/>
              <w:right w:val="nil"/>
            </w:tcBorders>
            <w:shd w:val="clear" w:color="auto" w:fill="auto"/>
          </w:tcPr>
          <w:p w14:paraId="746FF301" w14:textId="19E874B4" w:rsidR="000F5786" w:rsidRPr="00413D96" w:rsidRDefault="00A1321E">
            <w:pPr>
              <w:ind w:left="-40" w:right="-72"/>
              <w:jc w:val="right"/>
              <w:rPr>
                <w:rFonts w:ascii="Arial" w:hAnsi="Arial" w:cs="Arial"/>
                <w:color w:val="000000"/>
                <w:sz w:val="18"/>
                <w:szCs w:val="18"/>
                <w:cs/>
              </w:rPr>
            </w:pPr>
            <w:r w:rsidRPr="00A1321E">
              <w:rPr>
                <w:rFonts w:ascii="Arial" w:hAnsi="Arial" w:cs="Arial"/>
                <w:color w:val="000000"/>
                <w:sz w:val="18"/>
                <w:szCs w:val="18"/>
              </w:rPr>
              <w:t>83</w:t>
            </w:r>
          </w:p>
        </w:tc>
      </w:tr>
      <w:tr w:rsidR="00BB1004" w:rsidRPr="00413D96" w14:paraId="0F601447" w14:textId="77777777" w:rsidTr="000C171F">
        <w:trPr>
          <w:trHeight w:val="203"/>
        </w:trPr>
        <w:tc>
          <w:tcPr>
            <w:tcW w:w="6264" w:type="dxa"/>
            <w:tcBorders>
              <w:top w:val="nil"/>
              <w:left w:val="nil"/>
              <w:bottom w:val="nil"/>
              <w:right w:val="nil"/>
            </w:tcBorders>
            <w:shd w:val="clear" w:color="auto" w:fill="auto"/>
          </w:tcPr>
          <w:p w14:paraId="42CB9A8F" w14:textId="12736034" w:rsidR="00BB1004" w:rsidRPr="00413D96" w:rsidRDefault="00BB1004" w:rsidP="002955A1">
            <w:pPr>
              <w:ind w:left="-86" w:right="-72"/>
              <w:rPr>
                <w:rFonts w:ascii="Arial" w:hAnsi="Arial" w:cs="Arial"/>
                <w:color w:val="000000"/>
                <w:sz w:val="18"/>
                <w:szCs w:val="18"/>
                <w:cs/>
              </w:rPr>
            </w:pPr>
            <w:r w:rsidRPr="00413D96">
              <w:rPr>
                <w:rFonts w:ascii="Arial" w:hAnsi="Arial" w:cs="Arial"/>
                <w:color w:val="000000"/>
                <w:sz w:val="18"/>
                <w:szCs w:val="18"/>
              </w:rPr>
              <w:t>Lease termination</w:t>
            </w:r>
          </w:p>
        </w:tc>
        <w:tc>
          <w:tcPr>
            <w:tcW w:w="1584" w:type="dxa"/>
            <w:tcBorders>
              <w:top w:val="nil"/>
              <w:left w:val="nil"/>
              <w:bottom w:val="nil"/>
              <w:right w:val="nil"/>
            </w:tcBorders>
            <w:shd w:val="clear" w:color="auto" w:fill="auto"/>
          </w:tcPr>
          <w:p w14:paraId="17F53F69" w14:textId="4D0486EE" w:rsidR="00BB1004" w:rsidRPr="00413D96" w:rsidRDefault="00BB1004" w:rsidP="00BB1004">
            <w:pPr>
              <w:ind w:left="-40"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p>
        </w:tc>
        <w:tc>
          <w:tcPr>
            <w:tcW w:w="1584" w:type="dxa"/>
            <w:tcBorders>
              <w:top w:val="nil"/>
              <w:left w:val="nil"/>
              <w:bottom w:val="nil"/>
              <w:right w:val="nil"/>
            </w:tcBorders>
            <w:shd w:val="clear" w:color="auto" w:fill="auto"/>
          </w:tcPr>
          <w:p w14:paraId="368E625B" w14:textId="7B0D4BA6" w:rsidR="00BB1004" w:rsidRPr="00413D96" w:rsidRDefault="00BB1004" w:rsidP="00BB1004">
            <w:pPr>
              <w:ind w:left="-40" w:right="-72"/>
              <w:jc w:val="right"/>
              <w:rPr>
                <w:rFonts w:ascii="Arial" w:hAnsi="Arial" w:cs="Arial"/>
                <w:color w:val="000000"/>
                <w:sz w:val="18"/>
                <w:szCs w:val="18"/>
                <w:cs/>
              </w:rPr>
            </w:pPr>
            <w:r w:rsidRPr="00413D96">
              <w:rPr>
                <w:rFonts w:ascii="Arial" w:hAnsi="Arial" w:cs="Arial"/>
                <w:color w:val="000000"/>
                <w:sz w:val="18"/>
                <w:szCs w:val="18"/>
              </w:rPr>
              <w:t>(</w:t>
            </w:r>
            <w:r w:rsidR="00A1321E" w:rsidRPr="00A1321E">
              <w:rPr>
                <w:rFonts w:ascii="Arial" w:hAnsi="Arial" w:cs="Arial"/>
                <w:color w:val="000000"/>
                <w:sz w:val="18"/>
                <w:szCs w:val="18"/>
              </w:rPr>
              <w:t>2</w:t>
            </w:r>
            <w:r w:rsidRPr="00413D96">
              <w:rPr>
                <w:rFonts w:ascii="Arial" w:hAnsi="Arial" w:cs="Arial"/>
                <w:color w:val="000000"/>
                <w:sz w:val="18"/>
                <w:szCs w:val="18"/>
              </w:rPr>
              <w:t>)</w:t>
            </w:r>
          </w:p>
        </w:tc>
      </w:tr>
      <w:tr w:rsidR="00BB1004" w:rsidRPr="00413D96" w14:paraId="4EC5D84C" w14:textId="77777777" w:rsidTr="000C171F">
        <w:trPr>
          <w:trHeight w:val="203"/>
        </w:trPr>
        <w:tc>
          <w:tcPr>
            <w:tcW w:w="6264" w:type="dxa"/>
            <w:tcBorders>
              <w:top w:val="nil"/>
              <w:left w:val="nil"/>
              <w:bottom w:val="nil"/>
              <w:right w:val="nil"/>
            </w:tcBorders>
            <w:shd w:val="clear" w:color="auto" w:fill="auto"/>
          </w:tcPr>
          <w:p w14:paraId="73F6ABC0" w14:textId="495D6F4D" w:rsidR="00BB1004" w:rsidRPr="00413D96" w:rsidRDefault="00BB1004" w:rsidP="002955A1">
            <w:pPr>
              <w:ind w:left="-86" w:right="-72"/>
              <w:rPr>
                <w:rFonts w:ascii="Arial" w:hAnsi="Arial" w:cs="Arial"/>
                <w:color w:val="000000"/>
                <w:sz w:val="18"/>
                <w:szCs w:val="18"/>
                <w:cs/>
              </w:rPr>
            </w:pPr>
            <w:r w:rsidRPr="00413D96">
              <w:rPr>
                <w:rFonts w:ascii="Arial" w:hAnsi="Arial" w:cs="Arial"/>
                <w:color w:val="000000"/>
                <w:sz w:val="18"/>
                <w:szCs w:val="18"/>
              </w:rPr>
              <w:t>Lease modification</w:t>
            </w:r>
          </w:p>
        </w:tc>
        <w:tc>
          <w:tcPr>
            <w:tcW w:w="1584" w:type="dxa"/>
            <w:tcBorders>
              <w:top w:val="nil"/>
              <w:left w:val="nil"/>
              <w:bottom w:val="nil"/>
              <w:right w:val="nil"/>
            </w:tcBorders>
            <w:shd w:val="clear" w:color="auto" w:fill="auto"/>
          </w:tcPr>
          <w:p w14:paraId="5927DB49" w14:textId="155E8F06" w:rsidR="00BB1004" w:rsidRPr="00413D96" w:rsidRDefault="00A1321E" w:rsidP="00BB1004">
            <w:pPr>
              <w:ind w:left="-40" w:right="-72"/>
              <w:jc w:val="right"/>
              <w:rPr>
                <w:rFonts w:ascii="Arial" w:hAnsi="Arial" w:cs="Arial"/>
                <w:color w:val="000000"/>
                <w:sz w:val="18"/>
                <w:szCs w:val="18"/>
              </w:rPr>
            </w:pPr>
            <w:r w:rsidRPr="00A1321E">
              <w:rPr>
                <w:rFonts w:ascii="Arial" w:hAnsi="Arial" w:cs="Arial"/>
                <w:color w:val="000000"/>
                <w:sz w:val="18"/>
                <w:szCs w:val="18"/>
              </w:rPr>
              <w:t>31</w:t>
            </w:r>
          </w:p>
        </w:tc>
        <w:tc>
          <w:tcPr>
            <w:tcW w:w="1584" w:type="dxa"/>
            <w:tcBorders>
              <w:top w:val="nil"/>
              <w:left w:val="nil"/>
              <w:bottom w:val="nil"/>
              <w:right w:val="nil"/>
            </w:tcBorders>
            <w:shd w:val="clear" w:color="auto" w:fill="auto"/>
          </w:tcPr>
          <w:p w14:paraId="69146725" w14:textId="3A6D286A" w:rsidR="00BB1004" w:rsidRPr="00413D96" w:rsidRDefault="00A1321E" w:rsidP="00BB1004">
            <w:pPr>
              <w:ind w:left="-40" w:right="-72"/>
              <w:jc w:val="right"/>
              <w:rPr>
                <w:rFonts w:ascii="Arial" w:hAnsi="Arial" w:cs="Arial"/>
                <w:color w:val="000000"/>
                <w:sz w:val="18"/>
                <w:szCs w:val="18"/>
                <w:cs/>
              </w:rPr>
            </w:pPr>
            <w:r w:rsidRPr="00A1321E">
              <w:rPr>
                <w:rFonts w:ascii="Arial" w:hAnsi="Arial" w:cs="Arial"/>
                <w:color w:val="000000"/>
                <w:sz w:val="18"/>
                <w:szCs w:val="18"/>
              </w:rPr>
              <w:t>31</w:t>
            </w:r>
          </w:p>
        </w:tc>
      </w:tr>
      <w:tr w:rsidR="000F5786" w:rsidRPr="00413D96" w14:paraId="38DA55F6" w14:textId="77777777" w:rsidTr="000C171F">
        <w:trPr>
          <w:trHeight w:val="203"/>
        </w:trPr>
        <w:tc>
          <w:tcPr>
            <w:tcW w:w="6264" w:type="dxa"/>
            <w:tcBorders>
              <w:top w:val="nil"/>
              <w:left w:val="nil"/>
              <w:bottom w:val="nil"/>
              <w:right w:val="nil"/>
            </w:tcBorders>
            <w:shd w:val="clear" w:color="auto" w:fill="auto"/>
            <w:vAlign w:val="bottom"/>
          </w:tcPr>
          <w:p w14:paraId="1707BDFE" w14:textId="156FBFCA" w:rsidR="000F5786" w:rsidRPr="00413D96" w:rsidRDefault="005942D9" w:rsidP="002955A1">
            <w:pPr>
              <w:ind w:left="-86" w:right="-72"/>
              <w:rPr>
                <w:rFonts w:ascii="Arial" w:hAnsi="Arial" w:cs="Arial"/>
                <w:color w:val="000000"/>
                <w:sz w:val="18"/>
                <w:szCs w:val="18"/>
                <w:cs/>
              </w:rPr>
            </w:pPr>
            <w:r w:rsidRPr="00413D96">
              <w:rPr>
                <w:rFonts w:ascii="Arial" w:hAnsi="Arial" w:cs="Arial"/>
                <w:color w:val="000000"/>
                <w:sz w:val="18"/>
                <w:szCs w:val="18"/>
              </w:rPr>
              <w:t xml:space="preserve">Interest </w:t>
            </w:r>
            <w:r w:rsidR="009C27CD" w:rsidRPr="00413D96">
              <w:rPr>
                <w:rFonts w:ascii="Arial" w:hAnsi="Arial" w:cs="Arial"/>
                <w:color w:val="000000"/>
                <w:sz w:val="18"/>
                <w:szCs w:val="18"/>
              </w:rPr>
              <w:t>e</w:t>
            </w:r>
            <w:r w:rsidR="00E658DE" w:rsidRPr="00413D96">
              <w:rPr>
                <w:rFonts w:ascii="Arial" w:hAnsi="Arial" w:cs="Arial"/>
                <w:color w:val="000000"/>
                <w:sz w:val="18"/>
                <w:szCs w:val="18"/>
              </w:rPr>
              <w:t xml:space="preserve">xpense </w:t>
            </w:r>
            <w:r w:rsidRPr="00413D96">
              <w:rPr>
                <w:rFonts w:ascii="Arial" w:hAnsi="Arial" w:cs="Arial"/>
                <w:color w:val="000000"/>
                <w:sz w:val="18"/>
                <w:szCs w:val="18"/>
              </w:rPr>
              <w:t xml:space="preserve">for </w:t>
            </w:r>
            <w:r w:rsidR="009C27CD" w:rsidRPr="00413D96">
              <w:rPr>
                <w:rFonts w:ascii="Arial" w:hAnsi="Arial" w:cs="Arial"/>
                <w:color w:val="000000"/>
                <w:sz w:val="18"/>
                <w:szCs w:val="18"/>
              </w:rPr>
              <w:t>l</w:t>
            </w:r>
            <w:r w:rsidRPr="00413D96">
              <w:rPr>
                <w:rFonts w:ascii="Arial" w:hAnsi="Arial" w:cs="Arial"/>
                <w:color w:val="000000"/>
                <w:sz w:val="18"/>
                <w:szCs w:val="18"/>
              </w:rPr>
              <w:t xml:space="preserve">ease </w:t>
            </w:r>
            <w:r w:rsidR="009C27CD" w:rsidRPr="00413D96">
              <w:rPr>
                <w:rFonts w:ascii="Arial" w:hAnsi="Arial" w:cs="Arial"/>
                <w:color w:val="000000"/>
                <w:sz w:val="18"/>
                <w:szCs w:val="18"/>
              </w:rPr>
              <w:t>l</w:t>
            </w:r>
            <w:r w:rsidR="00E658DE" w:rsidRPr="00413D96">
              <w:rPr>
                <w:rFonts w:ascii="Arial" w:hAnsi="Arial" w:cs="Arial"/>
                <w:color w:val="000000"/>
                <w:sz w:val="18"/>
                <w:szCs w:val="18"/>
              </w:rPr>
              <w:t>iabilities</w:t>
            </w:r>
          </w:p>
        </w:tc>
        <w:tc>
          <w:tcPr>
            <w:tcW w:w="1584" w:type="dxa"/>
            <w:tcBorders>
              <w:top w:val="nil"/>
              <w:left w:val="nil"/>
              <w:bottom w:val="nil"/>
              <w:right w:val="nil"/>
            </w:tcBorders>
            <w:shd w:val="clear" w:color="auto" w:fill="auto"/>
          </w:tcPr>
          <w:p w14:paraId="1F107FB5" w14:textId="3ADE896E" w:rsidR="000F5786" w:rsidRPr="00413D96" w:rsidRDefault="00A1321E">
            <w:pPr>
              <w:ind w:left="-40" w:right="-72"/>
              <w:jc w:val="right"/>
              <w:rPr>
                <w:rFonts w:ascii="Arial" w:hAnsi="Arial" w:cs="Arial"/>
                <w:color w:val="000000"/>
                <w:sz w:val="18"/>
                <w:szCs w:val="18"/>
              </w:rPr>
            </w:pPr>
            <w:r w:rsidRPr="00A1321E">
              <w:rPr>
                <w:rFonts w:ascii="Arial" w:hAnsi="Arial" w:cs="Arial"/>
                <w:color w:val="000000"/>
                <w:sz w:val="18"/>
                <w:szCs w:val="18"/>
              </w:rPr>
              <w:t>67</w:t>
            </w:r>
          </w:p>
        </w:tc>
        <w:tc>
          <w:tcPr>
            <w:tcW w:w="1584" w:type="dxa"/>
            <w:tcBorders>
              <w:top w:val="nil"/>
              <w:left w:val="nil"/>
              <w:bottom w:val="nil"/>
              <w:right w:val="nil"/>
            </w:tcBorders>
            <w:shd w:val="clear" w:color="auto" w:fill="auto"/>
          </w:tcPr>
          <w:p w14:paraId="570012B4" w14:textId="2E92D9C1" w:rsidR="000F5786" w:rsidRPr="00413D96" w:rsidRDefault="00A1321E">
            <w:pPr>
              <w:ind w:left="-40" w:right="-72"/>
              <w:jc w:val="right"/>
              <w:rPr>
                <w:rFonts w:ascii="Arial" w:hAnsi="Arial" w:cs="Arial"/>
                <w:color w:val="000000"/>
                <w:sz w:val="18"/>
                <w:szCs w:val="18"/>
                <w:cs/>
              </w:rPr>
            </w:pPr>
            <w:r w:rsidRPr="00A1321E">
              <w:rPr>
                <w:rFonts w:ascii="Arial" w:hAnsi="Arial" w:cs="Arial"/>
                <w:color w:val="000000"/>
                <w:sz w:val="18"/>
                <w:szCs w:val="18"/>
              </w:rPr>
              <w:t>11</w:t>
            </w:r>
          </w:p>
        </w:tc>
      </w:tr>
      <w:tr w:rsidR="000F5786" w:rsidRPr="00413D96" w14:paraId="300B8E13" w14:textId="77777777" w:rsidTr="000C171F">
        <w:trPr>
          <w:trHeight w:val="203"/>
        </w:trPr>
        <w:tc>
          <w:tcPr>
            <w:tcW w:w="6264" w:type="dxa"/>
            <w:tcBorders>
              <w:top w:val="nil"/>
              <w:left w:val="nil"/>
              <w:bottom w:val="nil"/>
              <w:right w:val="nil"/>
            </w:tcBorders>
            <w:shd w:val="clear" w:color="auto" w:fill="auto"/>
            <w:vAlign w:val="bottom"/>
          </w:tcPr>
          <w:p w14:paraId="2B209EA7" w14:textId="40DB61D0" w:rsidR="000F5786" w:rsidRPr="00413D96" w:rsidRDefault="00847995">
            <w:pPr>
              <w:ind w:left="-101" w:hanging="10"/>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Transfer out </w:t>
            </w:r>
          </w:p>
        </w:tc>
        <w:tc>
          <w:tcPr>
            <w:tcW w:w="1584" w:type="dxa"/>
            <w:tcBorders>
              <w:top w:val="nil"/>
              <w:left w:val="nil"/>
              <w:bottom w:val="nil"/>
              <w:right w:val="nil"/>
            </w:tcBorders>
            <w:shd w:val="clear" w:color="auto" w:fill="auto"/>
          </w:tcPr>
          <w:p w14:paraId="1D732FCE" w14:textId="07EE9791" w:rsidR="000F5786" w:rsidRPr="00413D96" w:rsidRDefault="004E37E1">
            <w:pPr>
              <w:ind w:left="-40"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17</w:t>
            </w:r>
            <w:r w:rsidRPr="00413D96">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66FDC215" w14:textId="1A597E9F" w:rsidR="000F5786" w:rsidRPr="00413D96" w:rsidRDefault="00847995">
            <w:pPr>
              <w:ind w:left="-40"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17</w:t>
            </w:r>
            <w:r w:rsidRPr="00413D96">
              <w:rPr>
                <w:rFonts w:ascii="Arial" w:eastAsia="Arial Unicode MS" w:hAnsi="Arial" w:cs="Arial"/>
                <w:color w:val="000000"/>
                <w:sz w:val="18"/>
                <w:szCs w:val="18"/>
              </w:rPr>
              <w:t>)</w:t>
            </w:r>
          </w:p>
        </w:tc>
      </w:tr>
      <w:tr w:rsidR="00847995" w:rsidRPr="00413D96" w14:paraId="66EAF340" w14:textId="77777777" w:rsidTr="000C171F">
        <w:trPr>
          <w:trHeight w:val="203"/>
        </w:trPr>
        <w:tc>
          <w:tcPr>
            <w:tcW w:w="6264" w:type="dxa"/>
            <w:tcBorders>
              <w:top w:val="nil"/>
              <w:left w:val="nil"/>
              <w:bottom w:val="nil"/>
              <w:right w:val="nil"/>
            </w:tcBorders>
            <w:shd w:val="clear" w:color="auto" w:fill="auto"/>
            <w:vAlign w:val="bottom"/>
          </w:tcPr>
          <w:p w14:paraId="2A35E82F" w14:textId="77777777" w:rsidR="00847995" w:rsidRPr="00413D96" w:rsidRDefault="00847995">
            <w:pPr>
              <w:ind w:left="-101" w:hanging="10"/>
              <w:rPr>
                <w:rFonts w:ascii="Arial" w:eastAsia="Arial Unicode MS" w:hAnsi="Arial" w:cs="Arial"/>
                <w:color w:val="000000"/>
                <w:sz w:val="18"/>
                <w:szCs w:val="18"/>
                <w:cs/>
              </w:rPr>
            </w:pPr>
          </w:p>
        </w:tc>
        <w:tc>
          <w:tcPr>
            <w:tcW w:w="1584" w:type="dxa"/>
            <w:tcBorders>
              <w:top w:val="nil"/>
              <w:left w:val="nil"/>
              <w:bottom w:val="nil"/>
              <w:right w:val="nil"/>
            </w:tcBorders>
            <w:shd w:val="clear" w:color="auto" w:fill="auto"/>
          </w:tcPr>
          <w:p w14:paraId="71192DE2" w14:textId="77777777" w:rsidR="00847995" w:rsidRPr="00413D96" w:rsidRDefault="00847995">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shd w:val="clear" w:color="auto" w:fill="auto"/>
          </w:tcPr>
          <w:p w14:paraId="6E023CFF" w14:textId="77777777" w:rsidR="00847995" w:rsidRPr="00413D96" w:rsidRDefault="00847995">
            <w:pPr>
              <w:ind w:left="-40" w:right="-72"/>
              <w:jc w:val="right"/>
              <w:rPr>
                <w:rFonts w:ascii="Arial" w:eastAsia="Arial Unicode MS" w:hAnsi="Arial" w:cs="Arial"/>
                <w:color w:val="000000"/>
                <w:sz w:val="18"/>
                <w:szCs w:val="18"/>
                <w:cs/>
              </w:rPr>
            </w:pPr>
          </w:p>
        </w:tc>
      </w:tr>
      <w:tr w:rsidR="000F5786" w:rsidRPr="00413D96" w14:paraId="41591C37" w14:textId="77777777" w:rsidTr="000C171F">
        <w:trPr>
          <w:trHeight w:val="203"/>
        </w:trPr>
        <w:tc>
          <w:tcPr>
            <w:tcW w:w="6264" w:type="dxa"/>
            <w:tcBorders>
              <w:top w:val="nil"/>
              <w:left w:val="nil"/>
              <w:bottom w:val="nil"/>
              <w:right w:val="nil"/>
            </w:tcBorders>
            <w:shd w:val="clear" w:color="auto" w:fill="auto"/>
            <w:vAlign w:val="bottom"/>
          </w:tcPr>
          <w:p w14:paraId="46563EB3" w14:textId="6EDE7D0F" w:rsidR="000F5786" w:rsidRPr="00413D96" w:rsidRDefault="00E658DE" w:rsidP="00750A4E">
            <w:pPr>
              <w:ind w:left="-86" w:right="-72"/>
              <w:rPr>
                <w:rFonts w:ascii="Arial" w:hAnsi="Arial" w:cs="Arial"/>
                <w:b/>
                <w:bCs/>
                <w:color w:val="000000"/>
                <w:sz w:val="18"/>
                <w:szCs w:val="18"/>
                <w:u w:val="single"/>
              </w:rPr>
            </w:pPr>
            <w:r w:rsidRPr="00413D96">
              <w:rPr>
                <w:rFonts w:ascii="Arial" w:hAnsi="Arial" w:cs="Arial"/>
                <w:b/>
                <w:bCs/>
                <w:color w:val="000000"/>
                <w:sz w:val="18"/>
                <w:szCs w:val="18"/>
                <w:u w:val="single"/>
              </w:rPr>
              <w:t>Cash Flow</w:t>
            </w:r>
            <w:r w:rsidR="0061015D" w:rsidRPr="00413D96">
              <w:rPr>
                <w:rFonts w:ascii="Arial" w:hAnsi="Arial" w:cs="Arial"/>
                <w:b/>
                <w:bCs/>
                <w:color w:val="000000"/>
                <w:sz w:val="18"/>
                <w:szCs w:val="18"/>
                <w:u w:val="single"/>
                <w:cs/>
              </w:rPr>
              <w:t xml:space="preserve"> </w:t>
            </w:r>
          </w:p>
        </w:tc>
        <w:tc>
          <w:tcPr>
            <w:tcW w:w="1584" w:type="dxa"/>
            <w:tcBorders>
              <w:top w:val="nil"/>
              <w:left w:val="nil"/>
              <w:bottom w:val="nil"/>
              <w:right w:val="nil"/>
            </w:tcBorders>
            <w:shd w:val="clear" w:color="auto" w:fill="auto"/>
          </w:tcPr>
          <w:p w14:paraId="75B04406" w14:textId="77777777" w:rsidR="000F5786" w:rsidRPr="00413D96" w:rsidRDefault="000F5786" w:rsidP="00750A4E">
            <w:pPr>
              <w:ind w:left="-86" w:right="-72"/>
              <w:jc w:val="right"/>
              <w:rPr>
                <w:rFonts w:ascii="Arial" w:hAnsi="Arial" w:cs="Arial"/>
                <w:color w:val="000000"/>
                <w:sz w:val="18"/>
                <w:szCs w:val="18"/>
              </w:rPr>
            </w:pPr>
          </w:p>
        </w:tc>
        <w:tc>
          <w:tcPr>
            <w:tcW w:w="1584" w:type="dxa"/>
            <w:tcBorders>
              <w:top w:val="nil"/>
              <w:left w:val="nil"/>
              <w:bottom w:val="nil"/>
              <w:right w:val="nil"/>
            </w:tcBorders>
            <w:shd w:val="clear" w:color="auto" w:fill="auto"/>
          </w:tcPr>
          <w:p w14:paraId="062E82B5" w14:textId="77777777" w:rsidR="000F5786" w:rsidRPr="00413D96" w:rsidRDefault="000F5786" w:rsidP="00750A4E">
            <w:pPr>
              <w:ind w:left="-86" w:right="-72"/>
              <w:jc w:val="right"/>
              <w:rPr>
                <w:rFonts w:ascii="Arial" w:hAnsi="Arial" w:cs="Arial"/>
                <w:color w:val="000000"/>
                <w:sz w:val="18"/>
                <w:szCs w:val="18"/>
                <w:cs/>
              </w:rPr>
            </w:pPr>
          </w:p>
        </w:tc>
      </w:tr>
      <w:tr w:rsidR="000F5786" w:rsidRPr="00413D96" w14:paraId="48E31AAA" w14:textId="77777777" w:rsidTr="000C171F">
        <w:trPr>
          <w:trHeight w:val="203"/>
        </w:trPr>
        <w:tc>
          <w:tcPr>
            <w:tcW w:w="6264" w:type="dxa"/>
            <w:tcBorders>
              <w:top w:val="nil"/>
              <w:left w:val="nil"/>
              <w:bottom w:val="nil"/>
              <w:right w:val="nil"/>
            </w:tcBorders>
            <w:shd w:val="clear" w:color="auto" w:fill="auto"/>
            <w:vAlign w:val="bottom"/>
          </w:tcPr>
          <w:p w14:paraId="129C483E" w14:textId="121DCF0F" w:rsidR="000F5786" w:rsidRPr="00413D96" w:rsidRDefault="00FD2585" w:rsidP="00750A4E">
            <w:pPr>
              <w:ind w:left="-86" w:right="-72"/>
              <w:rPr>
                <w:rFonts w:ascii="Arial" w:hAnsi="Arial" w:cs="Arial"/>
                <w:color w:val="000000"/>
                <w:sz w:val="18"/>
                <w:szCs w:val="18"/>
                <w:cs/>
              </w:rPr>
            </w:pPr>
            <w:r w:rsidRPr="00413D96">
              <w:rPr>
                <w:rFonts w:ascii="Arial" w:hAnsi="Arial" w:cs="Arial"/>
                <w:color w:val="000000"/>
                <w:sz w:val="18"/>
                <w:szCs w:val="18"/>
              </w:rPr>
              <w:t>Repayment of lease liabilities</w:t>
            </w:r>
          </w:p>
        </w:tc>
        <w:tc>
          <w:tcPr>
            <w:tcW w:w="1584" w:type="dxa"/>
            <w:tcBorders>
              <w:top w:val="nil"/>
              <w:left w:val="nil"/>
              <w:bottom w:val="single" w:sz="4" w:space="0" w:color="auto"/>
              <w:right w:val="nil"/>
            </w:tcBorders>
            <w:shd w:val="clear" w:color="auto" w:fill="auto"/>
          </w:tcPr>
          <w:p w14:paraId="108C3955" w14:textId="5E6BD921" w:rsidR="000F5786" w:rsidRPr="00413D96" w:rsidRDefault="000F5786" w:rsidP="00750A4E">
            <w:pPr>
              <w:ind w:left="-86"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184</w:t>
            </w:r>
            <w:r w:rsidRPr="00413D96">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6E803E4E" w14:textId="5FB63020" w:rsidR="000F5786" w:rsidRPr="00413D96" w:rsidRDefault="000F5786" w:rsidP="00750A4E">
            <w:pPr>
              <w:ind w:left="-86" w:right="-72"/>
              <w:jc w:val="right"/>
              <w:rPr>
                <w:rFonts w:ascii="Arial" w:hAnsi="Arial" w:cs="Arial"/>
                <w:color w:val="000000"/>
                <w:sz w:val="18"/>
                <w:szCs w:val="18"/>
                <w:cs/>
              </w:rPr>
            </w:pPr>
            <w:r w:rsidRPr="00413D96">
              <w:rPr>
                <w:rFonts w:ascii="Arial" w:hAnsi="Arial" w:cs="Arial"/>
                <w:color w:val="000000"/>
                <w:sz w:val="18"/>
                <w:szCs w:val="18"/>
              </w:rPr>
              <w:t>(</w:t>
            </w:r>
            <w:r w:rsidR="00A1321E" w:rsidRPr="00A1321E">
              <w:rPr>
                <w:rFonts w:ascii="Arial" w:hAnsi="Arial" w:cs="Arial"/>
                <w:color w:val="000000"/>
                <w:sz w:val="18"/>
                <w:szCs w:val="18"/>
              </w:rPr>
              <w:t>61</w:t>
            </w:r>
            <w:r w:rsidRPr="00413D96">
              <w:rPr>
                <w:rFonts w:ascii="Arial" w:hAnsi="Arial" w:cs="Arial"/>
                <w:color w:val="000000"/>
                <w:sz w:val="18"/>
                <w:szCs w:val="18"/>
              </w:rPr>
              <w:t>)</w:t>
            </w:r>
          </w:p>
        </w:tc>
      </w:tr>
      <w:tr w:rsidR="000C171F" w:rsidRPr="00413D96" w14:paraId="20C6E199" w14:textId="77777777" w:rsidTr="000C171F">
        <w:trPr>
          <w:trHeight w:val="203"/>
        </w:trPr>
        <w:tc>
          <w:tcPr>
            <w:tcW w:w="6264" w:type="dxa"/>
            <w:tcBorders>
              <w:top w:val="nil"/>
              <w:left w:val="nil"/>
              <w:bottom w:val="nil"/>
              <w:right w:val="nil"/>
            </w:tcBorders>
            <w:shd w:val="clear" w:color="auto" w:fill="auto"/>
            <w:vAlign w:val="bottom"/>
          </w:tcPr>
          <w:p w14:paraId="350075DF" w14:textId="77777777" w:rsidR="000C171F" w:rsidRPr="00413D96" w:rsidRDefault="000C171F" w:rsidP="00750A4E">
            <w:pPr>
              <w:ind w:left="-86"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DB6C2C7" w14:textId="77777777" w:rsidR="000C171F" w:rsidRPr="00413D96" w:rsidRDefault="000C171F" w:rsidP="00750A4E">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175B332C" w14:textId="77777777" w:rsidR="000C171F" w:rsidRPr="00413D96" w:rsidRDefault="000C171F" w:rsidP="00750A4E">
            <w:pPr>
              <w:ind w:left="-86" w:right="-72"/>
              <w:jc w:val="right"/>
              <w:rPr>
                <w:rFonts w:ascii="Arial" w:hAnsi="Arial" w:cs="Arial"/>
                <w:color w:val="000000"/>
                <w:sz w:val="18"/>
                <w:szCs w:val="18"/>
              </w:rPr>
            </w:pPr>
          </w:p>
        </w:tc>
      </w:tr>
      <w:tr w:rsidR="000F5786" w:rsidRPr="00413D96" w14:paraId="7498B65F" w14:textId="77777777" w:rsidTr="000C171F">
        <w:trPr>
          <w:trHeight w:val="208"/>
        </w:trPr>
        <w:tc>
          <w:tcPr>
            <w:tcW w:w="6264" w:type="dxa"/>
            <w:tcBorders>
              <w:top w:val="nil"/>
              <w:left w:val="nil"/>
              <w:bottom w:val="nil"/>
              <w:right w:val="nil"/>
            </w:tcBorders>
            <w:shd w:val="clear" w:color="auto" w:fill="auto"/>
            <w:vAlign w:val="bottom"/>
          </w:tcPr>
          <w:p w14:paraId="4B82CDFD" w14:textId="390ED875" w:rsidR="000F5786" w:rsidRPr="00413D96" w:rsidRDefault="00B23742" w:rsidP="00750A4E">
            <w:pPr>
              <w:ind w:left="-86" w:right="-72"/>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2023</w:t>
            </w:r>
          </w:p>
        </w:tc>
        <w:tc>
          <w:tcPr>
            <w:tcW w:w="1584" w:type="dxa"/>
            <w:tcBorders>
              <w:top w:val="nil"/>
              <w:left w:val="nil"/>
              <w:bottom w:val="single" w:sz="4" w:space="0" w:color="auto"/>
              <w:right w:val="nil"/>
            </w:tcBorders>
            <w:shd w:val="clear" w:color="auto" w:fill="auto"/>
            <w:vAlign w:val="bottom"/>
          </w:tcPr>
          <w:p w14:paraId="742541C4" w14:textId="3C536B12" w:rsidR="000F5786"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2</w:t>
            </w:r>
            <w:r w:rsidR="000F5786" w:rsidRPr="00413D96">
              <w:rPr>
                <w:rFonts w:ascii="Arial" w:hAnsi="Arial" w:cs="Arial"/>
                <w:color w:val="000000"/>
                <w:sz w:val="18"/>
                <w:szCs w:val="18"/>
              </w:rPr>
              <w:t>,</w:t>
            </w:r>
            <w:r w:rsidRPr="00A1321E">
              <w:rPr>
                <w:rFonts w:ascii="Arial" w:hAnsi="Arial" w:cs="Arial"/>
                <w:color w:val="000000"/>
                <w:sz w:val="18"/>
                <w:szCs w:val="18"/>
              </w:rPr>
              <w:t>422</w:t>
            </w:r>
          </w:p>
        </w:tc>
        <w:tc>
          <w:tcPr>
            <w:tcW w:w="1584" w:type="dxa"/>
            <w:tcBorders>
              <w:top w:val="nil"/>
              <w:left w:val="nil"/>
              <w:bottom w:val="single" w:sz="4" w:space="0" w:color="auto"/>
              <w:right w:val="nil"/>
            </w:tcBorders>
            <w:shd w:val="clear" w:color="auto" w:fill="auto"/>
            <w:vAlign w:val="bottom"/>
          </w:tcPr>
          <w:p w14:paraId="5458FAC2" w14:textId="48A43D58" w:rsidR="000F5786"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455</w:t>
            </w:r>
          </w:p>
        </w:tc>
      </w:tr>
    </w:tbl>
    <w:p w14:paraId="0C2BA9E1" w14:textId="77777777" w:rsidR="00977F1A" w:rsidRPr="00413D96" w:rsidRDefault="00977F1A"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161175" w:rsidRPr="00413D96" w14:paraId="285552AC" w14:textId="77777777" w:rsidTr="000C171F">
        <w:trPr>
          <w:trHeight w:val="203"/>
        </w:trPr>
        <w:tc>
          <w:tcPr>
            <w:tcW w:w="6264" w:type="dxa"/>
            <w:tcBorders>
              <w:top w:val="nil"/>
              <w:left w:val="nil"/>
              <w:bottom w:val="nil"/>
              <w:right w:val="nil"/>
            </w:tcBorders>
            <w:shd w:val="clear" w:color="auto" w:fill="auto"/>
            <w:vAlign w:val="bottom"/>
          </w:tcPr>
          <w:p w14:paraId="200F3EED" w14:textId="757ABE56" w:rsidR="00161175" w:rsidRPr="00413D96" w:rsidRDefault="00750A4E" w:rsidP="00750A4E">
            <w:pPr>
              <w:ind w:left="-86" w:right="-72"/>
              <w:rPr>
                <w:rFonts w:ascii="Arial" w:hAnsi="Arial" w:cs="Arial"/>
                <w:color w:val="000000"/>
                <w:sz w:val="18"/>
                <w:szCs w:val="18"/>
                <w:cs/>
              </w:rPr>
            </w:pPr>
            <w:r w:rsidRPr="00413D96">
              <w:rPr>
                <w:rFonts w:ascii="Arial" w:hAnsi="Arial" w:cs="Arial"/>
                <w:color w:val="000000"/>
                <w:sz w:val="18"/>
                <w:szCs w:val="18"/>
              </w:rPr>
              <w:t>Current portion of lease liabilities</w:t>
            </w:r>
          </w:p>
        </w:tc>
        <w:tc>
          <w:tcPr>
            <w:tcW w:w="1584" w:type="dxa"/>
            <w:tcBorders>
              <w:top w:val="nil"/>
              <w:left w:val="nil"/>
              <w:bottom w:val="nil"/>
              <w:right w:val="nil"/>
            </w:tcBorders>
            <w:shd w:val="clear" w:color="auto" w:fill="auto"/>
          </w:tcPr>
          <w:p w14:paraId="03EDC42C" w14:textId="7E26A5E5" w:rsidR="00161175"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144</w:t>
            </w:r>
          </w:p>
        </w:tc>
        <w:tc>
          <w:tcPr>
            <w:tcW w:w="1584" w:type="dxa"/>
            <w:tcBorders>
              <w:top w:val="nil"/>
              <w:left w:val="nil"/>
              <w:bottom w:val="nil"/>
              <w:right w:val="nil"/>
            </w:tcBorders>
            <w:shd w:val="clear" w:color="auto" w:fill="auto"/>
          </w:tcPr>
          <w:p w14:paraId="538B76B1" w14:textId="2838E8A0" w:rsidR="00161175" w:rsidRPr="00413D96" w:rsidRDefault="00A1321E" w:rsidP="00750A4E">
            <w:pPr>
              <w:ind w:left="-86" w:right="-72"/>
              <w:jc w:val="right"/>
              <w:rPr>
                <w:rFonts w:ascii="Arial" w:hAnsi="Arial" w:cs="Arial"/>
                <w:color w:val="000000"/>
                <w:sz w:val="18"/>
                <w:szCs w:val="18"/>
                <w:cs/>
              </w:rPr>
            </w:pPr>
            <w:r w:rsidRPr="00A1321E">
              <w:rPr>
                <w:rFonts w:ascii="Arial" w:hAnsi="Arial" w:cs="Arial"/>
                <w:color w:val="000000"/>
                <w:sz w:val="18"/>
                <w:szCs w:val="18"/>
              </w:rPr>
              <w:t>76</w:t>
            </w:r>
          </w:p>
        </w:tc>
      </w:tr>
      <w:tr w:rsidR="00161175" w:rsidRPr="00413D96" w14:paraId="2895E911" w14:textId="77777777" w:rsidTr="000C171F">
        <w:trPr>
          <w:trHeight w:val="208"/>
        </w:trPr>
        <w:tc>
          <w:tcPr>
            <w:tcW w:w="6264" w:type="dxa"/>
            <w:tcBorders>
              <w:top w:val="nil"/>
              <w:left w:val="nil"/>
              <w:bottom w:val="nil"/>
              <w:right w:val="nil"/>
            </w:tcBorders>
            <w:shd w:val="clear" w:color="auto" w:fill="auto"/>
            <w:vAlign w:val="bottom"/>
          </w:tcPr>
          <w:p w14:paraId="6C515950" w14:textId="4AD6A9D7" w:rsidR="00161175" w:rsidRPr="00413D96" w:rsidRDefault="00750A4E" w:rsidP="00750A4E">
            <w:pPr>
              <w:ind w:left="-86" w:right="-72"/>
              <w:rPr>
                <w:rFonts w:ascii="Arial" w:hAnsi="Arial" w:cs="Arial"/>
                <w:color w:val="000000"/>
                <w:sz w:val="18"/>
                <w:szCs w:val="18"/>
                <w:cs/>
              </w:rPr>
            </w:pPr>
            <w:r w:rsidRPr="00413D96">
              <w:rPr>
                <w:rFonts w:ascii="Arial" w:hAnsi="Arial" w:cs="Arial"/>
                <w:color w:val="000000"/>
                <w:sz w:val="18"/>
                <w:szCs w:val="18"/>
              </w:rPr>
              <w:t>Non-Current portion of lease liabilities</w:t>
            </w:r>
          </w:p>
        </w:tc>
        <w:tc>
          <w:tcPr>
            <w:tcW w:w="1584" w:type="dxa"/>
            <w:tcBorders>
              <w:top w:val="nil"/>
              <w:left w:val="nil"/>
              <w:bottom w:val="single" w:sz="4" w:space="0" w:color="auto"/>
              <w:right w:val="nil"/>
            </w:tcBorders>
            <w:shd w:val="clear" w:color="auto" w:fill="auto"/>
            <w:vAlign w:val="bottom"/>
          </w:tcPr>
          <w:p w14:paraId="07DC412F" w14:textId="3DD5B49E" w:rsidR="00161175"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2</w:t>
            </w:r>
            <w:r w:rsidR="00161175" w:rsidRPr="00413D96">
              <w:rPr>
                <w:rFonts w:ascii="Arial" w:hAnsi="Arial" w:cs="Arial"/>
                <w:color w:val="000000"/>
                <w:sz w:val="18"/>
                <w:szCs w:val="18"/>
              </w:rPr>
              <w:t>,</w:t>
            </w:r>
            <w:r w:rsidRPr="00A1321E">
              <w:rPr>
                <w:rFonts w:ascii="Arial" w:hAnsi="Arial" w:cs="Arial"/>
                <w:color w:val="000000"/>
                <w:sz w:val="18"/>
                <w:szCs w:val="18"/>
              </w:rPr>
              <w:t>278</w:t>
            </w:r>
          </w:p>
        </w:tc>
        <w:tc>
          <w:tcPr>
            <w:tcW w:w="1584" w:type="dxa"/>
            <w:tcBorders>
              <w:top w:val="nil"/>
              <w:left w:val="nil"/>
              <w:bottom w:val="single" w:sz="4" w:space="0" w:color="auto"/>
              <w:right w:val="nil"/>
            </w:tcBorders>
            <w:shd w:val="clear" w:color="auto" w:fill="auto"/>
            <w:vAlign w:val="bottom"/>
          </w:tcPr>
          <w:p w14:paraId="27BD69F0" w14:textId="68328382" w:rsidR="00161175"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379</w:t>
            </w:r>
          </w:p>
        </w:tc>
      </w:tr>
      <w:tr w:rsidR="000C171F" w:rsidRPr="00413D96" w14:paraId="40904D8D" w14:textId="77777777" w:rsidTr="000C171F">
        <w:trPr>
          <w:trHeight w:val="208"/>
        </w:trPr>
        <w:tc>
          <w:tcPr>
            <w:tcW w:w="6264" w:type="dxa"/>
            <w:tcBorders>
              <w:top w:val="nil"/>
              <w:left w:val="nil"/>
              <w:bottom w:val="nil"/>
              <w:right w:val="nil"/>
            </w:tcBorders>
            <w:shd w:val="clear" w:color="auto" w:fill="auto"/>
            <w:vAlign w:val="bottom"/>
          </w:tcPr>
          <w:p w14:paraId="35FD8B92" w14:textId="77777777" w:rsidR="000C171F" w:rsidRPr="00413D96" w:rsidRDefault="000C171F" w:rsidP="00750A4E">
            <w:pPr>
              <w:ind w:left="-86"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AE03F59" w14:textId="77777777" w:rsidR="000C171F" w:rsidRPr="00413D96" w:rsidRDefault="000C171F" w:rsidP="00750A4E">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7EB14F8" w14:textId="77777777" w:rsidR="000C171F" w:rsidRPr="00413D96" w:rsidRDefault="000C171F" w:rsidP="00750A4E">
            <w:pPr>
              <w:ind w:left="-86" w:right="-72"/>
              <w:jc w:val="right"/>
              <w:rPr>
                <w:rFonts w:ascii="Arial" w:hAnsi="Arial" w:cs="Arial"/>
                <w:color w:val="000000"/>
                <w:sz w:val="18"/>
                <w:szCs w:val="18"/>
              </w:rPr>
            </w:pPr>
          </w:p>
        </w:tc>
      </w:tr>
      <w:tr w:rsidR="00161175" w:rsidRPr="00413D96" w14:paraId="0A6D7094" w14:textId="77777777" w:rsidTr="000C171F">
        <w:trPr>
          <w:trHeight w:val="208"/>
        </w:trPr>
        <w:tc>
          <w:tcPr>
            <w:tcW w:w="6264" w:type="dxa"/>
            <w:tcBorders>
              <w:top w:val="nil"/>
              <w:left w:val="nil"/>
              <w:bottom w:val="nil"/>
              <w:right w:val="nil"/>
            </w:tcBorders>
            <w:shd w:val="clear" w:color="auto" w:fill="auto"/>
            <w:vAlign w:val="bottom"/>
          </w:tcPr>
          <w:p w14:paraId="1A1AF297" w14:textId="10E1C7E7" w:rsidR="00161175" w:rsidRPr="00413D96" w:rsidRDefault="00750A4E" w:rsidP="00750A4E">
            <w:pPr>
              <w:ind w:left="-86" w:right="-72"/>
              <w:rPr>
                <w:rFonts w:ascii="Arial" w:hAnsi="Arial" w:cs="Arial"/>
                <w:color w:val="000000"/>
                <w:sz w:val="18"/>
                <w:szCs w:val="18"/>
              </w:rPr>
            </w:pPr>
            <w:r w:rsidRPr="00413D96">
              <w:rPr>
                <w:rFonts w:ascii="Arial" w:hAnsi="Arial" w:cs="Arial"/>
                <w:color w:val="000000"/>
                <w:sz w:val="18"/>
                <w:szCs w:val="18"/>
              </w:rPr>
              <w:t>Total</w:t>
            </w:r>
          </w:p>
        </w:tc>
        <w:tc>
          <w:tcPr>
            <w:tcW w:w="1584" w:type="dxa"/>
            <w:tcBorders>
              <w:top w:val="nil"/>
              <w:left w:val="nil"/>
              <w:bottom w:val="single" w:sz="4" w:space="0" w:color="auto"/>
              <w:right w:val="nil"/>
            </w:tcBorders>
            <w:shd w:val="clear" w:color="auto" w:fill="auto"/>
            <w:vAlign w:val="bottom"/>
          </w:tcPr>
          <w:p w14:paraId="16D9544A" w14:textId="2F3EBCAA" w:rsidR="00161175"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2</w:t>
            </w:r>
            <w:r w:rsidR="00161175" w:rsidRPr="00413D96">
              <w:rPr>
                <w:rFonts w:ascii="Arial" w:hAnsi="Arial" w:cs="Arial"/>
                <w:color w:val="000000"/>
                <w:sz w:val="18"/>
                <w:szCs w:val="18"/>
              </w:rPr>
              <w:t>,</w:t>
            </w:r>
            <w:r w:rsidRPr="00A1321E">
              <w:rPr>
                <w:rFonts w:ascii="Arial" w:hAnsi="Arial" w:cs="Arial"/>
                <w:color w:val="000000"/>
                <w:sz w:val="18"/>
                <w:szCs w:val="18"/>
              </w:rPr>
              <w:t>422</w:t>
            </w:r>
          </w:p>
        </w:tc>
        <w:tc>
          <w:tcPr>
            <w:tcW w:w="1584" w:type="dxa"/>
            <w:tcBorders>
              <w:top w:val="nil"/>
              <w:left w:val="nil"/>
              <w:bottom w:val="single" w:sz="4" w:space="0" w:color="auto"/>
              <w:right w:val="nil"/>
            </w:tcBorders>
            <w:shd w:val="clear" w:color="auto" w:fill="auto"/>
            <w:vAlign w:val="bottom"/>
          </w:tcPr>
          <w:p w14:paraId="2A834EA9" w14:textId="4F52CE08" w:rsidR="00161175" w:rsidRPr="00413D96" w:rsidRDefault="00A1321E" w:rsidP="00750A4E">
            <w:pPr>
              <w:ind w:left="-86" w:right="-72"/>
              <w:jc w:val="right"/>
              <w:rPr>
                <w:rFonts w:ascii="Arial" w:hAnsi="Arial" w:cs="Arial"/>
                <w:color w:val="000000"/>
                <w:sz w:val="18"/>
                <w:szCs w:val="18"/>
              </w:rPr>
            </w:pPr>
            <w:r w:rsidRPr="00A1321E">
              <w:rPr>
                <w:rFonts w:ascii="Arial" w:hAnsi="Arial" w:cs="Arial"/>
                <w:color w:val="000000"/>
                <w:sz w:val="18"/>
                <w:szCs w:val="18"/>
              </w:rPr>
              <w:t>455</w:t>
            </w:r>
          </w:p>
        </w:tc>
      </w:tr>
    </w:tbl>
    <w:p w14:paraId="7626FCBD" w14:textId="77777777" w:rsidR="00F17462" w:rsidRPr="00413D96" w:rsidRDefault="00F17462"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0F5EFB" w:rsidRPr="00413D96" w14:paraId="19CD8119" w14:textId="77777777" w:rsidTr="00137FCA">
        <w:trPr>
          <w:trHeight w:val="654"/>
        </w:trPr>
        <w:tc>
          <w:tcPr>
            <w:tcW w:w="6264" w:type="dxa"/>
            <w:tcBorders>
              <w:top w:val="nil"/>
              <w:left w:val="nil"/>
              <w:bottom w:val="nil"/>
              <w:right w:val="nil"/>
            </w:tcBorders>
            <w:shd w:val="clear" w:color="auto" w:fill="auto"/>
          </w:tcPr>
          <w:p w14:paraId="7497BFE1" w14:textId="77777777" w:rsidR="000F5EFB" w:rsidRPr="00413D96" w:rsidRDefault="000F5EFB" w:rsidP="00137FCA">
            <w:pPr>
              <w:rPr>
                <w:rFonts w:ascii="Arial" w:eastAsia="Arial Unicode MS" w:hAnsi="Arial" w:cs="Arial"/>
                <w:b/>
                <w:bCs/>
                <w:color w:val="000000"/>
                <w:sz w:val="18"/>
                <w:szCs w:val="18"/>
              </w:rPr>
            </w:pPr>
          </w:p>
        </w:tc>
        <w:tc>
          <w:tcPr>
            <w:tcW w:w="1584" w:type="dxa"/>
            <w:tcBorders>
              <w:top w:val="nil"/>
              <w:left w:val="nil"/>
              <w:bottom w:val="nil"/>
              <w:right w:val="nil"/>
            </w:tcBorders>
            <w:shd w:val="clear" w:color="auto" w:fill="auto"/>
            <w:hideMark/>
          </w:tcPr>
          <w:p w14:paraId="579EFBCC" w14:textId="491878C1" w:rsidR="000F5EFB" w:rsidRPr="00413D96" w:rsidRDefault="000F5EFB" w:rsidP="00050043">
            <w:pPr>
              <w:pStyle w:val="ListParagraph"/>
              <w:spacing w:after="0" w:line="240" w:lineRule="auto"/>
              <w:ind w:left="0" w:right="-72"/>
              <w:jc w:val="right"/>
              <w:rPr>
                <w:rFonts w:ascii="Arial" w:eastAsia="Arial Unicode MS" w:hAnsi="Arial" w:cs="Arial"/>
                <w:b/>
                <w:bCs/>
                <w:color w:val="000000"/>
                <w:sz w:val="18"/>
                <w:szCs w:val="18"/>
                <w:lang w:val="en-GB"/>
              </w:rPr>
            </w:pPr>
            <w:r w:rsidRPr="00413D96">
              <w:rPr>
                <w:rFonts w:ascii="Arial" w:eastAsia="Arial Unicode MS" w:hAnsi="Arial" w:cs="Arial"/>
                <w:b/>
                <w:bCs/>
                <w:color w:val="000000"/>
                <w:sz w:val="18"/>
                <w:szCs w:val="18"/>
                <w:lang w:val="en-GB"/>
              </w:rPr>
              <w:t xml:space="preserve">Consolidated </w:t>
            </w:r>
          </w:p>
          <w:p w14:paraId="7CA90A74" w14:textId="092EAECF" w:rsidR="000F5EFB" w:rsidRPr="00413D96" w:rsidRDefault="000F5EFB" w:rsidP="00050043">
            <w:pPr>
              <w:pStyle w:val="ListParagraph"/>
              <w:ind w:left="320" w:right="-72"/>
              <w:jc w:val="right"/>
              <w:rPr>
                <w:rFonts w:ascii="Arial" w:eastAsia="Arial Unicode MS" w:hAnsi="Arial" w:cs="Arial"/>
                <w:b/>
                <w:bCs/>
                <w:color w:val="000000"/>
                <w:sz w:val="18"/>
                <w:szCs w:val="18"/>
                <w:cs/>
                <w:lang w:val="en-GB"/>
              </w:rPr>
            </w:pPr>
            <w:r w:rsidRPr="00413D96">
              <w:rPr>
                <w:rFonts w:ascii="Arial" w:eastAsia="Arial Unicode MS" w:hAnsi="Arial" w:cs="Arial"/>
                <w:b/>
                <w:bCs/>
                <w:color w:val="000000"/>
                <w:sz w:val="18"/>
                <w:szCs w:val="18"/>
                <w:lang w:val="en-GB"/>
              </w:rPr>
              <w:t>financial statements</w:t>
            </w:r>
          </w:p>
        </w:tc>
        <w:tc>
          <w:tcPr>
            <w:tcW w:w="1584" w:type="dxa"/>
            <w:tcBorders>
              <w:top w:val="nil"/>
              <w:left w:val="nil"/>
              <w:bottom w:val="nil"/>
              <w:right w:val="nil"/>
            </w:tcBorders>
            <w:shd w:val="clear" w:color="auto" w:fill="auto"/>
          </w:tcPr>
          <w:p w14:paraId="643DA53D" w14:textId="2138340F" w:rsidR="00137FCA" w:rsidRPr="00413D96" w:rsidRDefault="00050043" w:rsidP="00137FCA">
            <w:pPr>
              <w:pStyle w:val="ListParagraph"/>
              <w:spacing w:after="0" w:line="240" w:lineRule="auto"/>
              <w:ind w:left="320" w:right="-72"/>
              <w:jc w:val="right"/>
              <w:rPr>
                <w:rFonts w:ascii="Arial" w:eastAsia="Arial Unicode MS" w:hAnsi="Arial" w:cs="Arial"/>
                <w:b/>
                <w:bCs/>
                <w:color w:val="000000"/>
                <w:sz w:val="18"/>
                <w:szCs w:val="18"/>
                <w:lang w:val="en-GB"/>
              </w:rPr>
            </w:pPr>
            <w:r w:rsidRPr="00413D96">
              <w:rPr>
                <w:rFonts w:ascii="Arial" w:eastAsia="Arial Unicode MS" w:hAnsi="Arial" w:cs="Arial"/>
                <w:b/>
                <w:bCs/>
                <w:color w:val="000000"/>
                <w:sz w:val="18"/>
                <w:szCs w:val="18"/>
                <w:lang w:val="en-GB"/>
              </w:rPr>
              <w:t>Separate</w:t>
            </w:r>
          </w:p>
          <w:p w14:paraId="7C02FDBF" w14:textId="3AF5B0C3" w:rsidR="000F5EFB" w:rsidRPr="00413D96" w:rsidRDefault="00050043" w:rsidP="00137FCA">
            <w:pPr>
              <w:pStyle w:val="ListParagraph"/>
              <w:spacing w:after="0" w:line="240" w:lineRule="auto"/>
              <w:ind w:left="320" w:right="-72"/>
              <w:jc w:val="right"/>
              <w:rPr>
                <w:rFonts w:ascii="Arial" w:eastAsia="Arial Unicode MS" w:hAnsi="Arial" w:cs="Arial"/>
                <w:b/>
                <w:bCs/>
                <w:color w:val="000000"/>
                <w:sz w:val="18"/>
                <w:szCs w:val="18"/>
                <w:cs/>
                <w:lang w:val="en-GB"/>
              </w:rPr>
            </w:pPr>
            <w:r w:rsidRPr="00413D96">
              <w:rPr>
                <w:rFonts w:ascii="Arial" w:eastAsia="Arial Unicode MS" w:hAnsi="Arial" w:cs="Arial"/>
                <w:b/>
                <w:bCs/>
                <w:color w:val="000000"/>
                <w:sz w:val="18"/>
                <w:szCs w:val="18"/>
                <w:lang w:val="en-GB"/>
              </w:rPr>
              <w:t>financial statements</w:t>
            </w:r>
          </w:p>
        </w:tc>
      </w:tr>
      <w:tr w:rsidR="000F5EFB" w:rsidRPr="00413D96" w14:paraId="55F38205" w14:textId="77777777" w:rsidTr="00137FCA">
        <w:trPr>
          <w:trHeight w:val="64"/>
        </w:trPr>
        <w:tc>
          <w:tcPr>
            <w:tcW w:w="6264" w:type="dxa"/>
            <w:tcBorders>
              <w:top w:val="nil"/>
              <w:left w:val="nil"/>
              <w:bottom w:val="nil"/>
              <w:right w:val="nil"/>
            </w:tcBorders>
            <w:shd w:val="clear" w:color="auto" w:fill="auto"/>
          </w:tcPr>
          <w:p w14:paraId="7BDE6788" w14:textId="77777777" w:rsidR="000F5EFB" w:rsidRPr="00413D96" w:rsidRDefault="000F5EFB" w:rsidP="000F5EFB">
            <w:pPr>
              <w:ind w:left="-101" w:hanging="10"/>
              <w:rPr>
                <w:rFonts w:ascii="Arial" w:eastAsia="Arial Unicode MS" w:hAnsi="Arial" w:cs="Arial"/>
                <w:b/>
                <w:bCs/>
                <w:color w:val="000000"/>
                <w:sz w:val="18"/>
                <w:szCs w:val="18"/>
              </w:rPr>
            </w:pPr>
          </w:p>
        </w:tc>
        <w:tc>
          <w:tcPr>
            <w:tcW w:w="1584" w:type="dxa"/>
            <w:tcBorders>
              <w:top w:val="nil"/>
              <w:left w:val="nil"/>
              <w:bottom w:val="single" w:sz="4" w:space="0" w:color="auto"/>
              <w:right w:val="nil"/>
            </w:tcBorders>
            <w:shd w:val="clear" w:color="auto" w:fill="auto"/>
            <w:hideMark/>
          </w:tcPr>
          <w:p w14:paraId="1E36C93D" w14:textId="0D53FE20" w:rsidR="000F5EFB" w:rsidRPr="00413D96" w:rsidRDefault="000F5EFB" w:rsidP="000F5EFB">
            <w:pPr>
              <w:ind w:left="-40"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1584" w:type="dxa"/>
            <w:tcBorders>
              <w:top w:val="nil"/>
              <w:left w:val="nil"/>
              <w:bottom w:val="single" w:sz="4" w:space="0" w:color="auto"/>
              <w:right w:val="nil"/>
            </w:tcBorders>
            <w:shd w:val="clear" w:color="auto" w:fill="auto"/>
          </w:tcPr>
          <w:p w14:paraId="36D2F450" w14:textId="05E09B0F" w:rsidR="000F5EFB" w:rsidRPr="00413D96" w:rsidRDefault="000F5EFB" w:rsidP="000F5EFB">
            <w:pPr>
              <w:ind w:left="-40" w:right="-72"/>
              <w:jc w:val="right"/>
              <w:rPr>
                <w:rFonts w:ascii="Arial" w:hAnsi="Arial" w:cs="Arial"/>
                <w:b/>
                <w:bCs/>
                <w:color w:val="000000"/>
                <w:sz w:val="18"/>
                <w:szCs w:val="18"/>
                <w:cs/>
              </w:rPr>
            </w:pPr>
            <w:r w:rsidRPr="00413D96">
              <w:rPr>
                <w:rFonts w:ascii="Arial" w:hAnsi="Arial" w:cs="Arial"/>
                <w:b/>
                <w:bCs/>
                <w:color w:val="000000"/>
                <w:sz w:val="18"/>
                <w:szCs w:val="18"/>
              </w:rPr>
              <w:t>Million Baht</w:t>
            </w:r>
          </w:p>
        </w:tc>
      </w:tr>
      <w:tr w:rsidR="00351C00" w:rsidRPr="00413D96" w14:paraId="309E8258" w14:textId="77777777" w:rsidTr="000C171F">
        <w:trPr>
          <w:trHeight w:val="203"/>
        </w:trPr>
        <w:tc>
          <w:tcPr>
            <w:tcW w:w="6264" w:type="dxa"/>
            <w:tcBorders>
              <w:top w:val="nil"/>
              <w:left w:val="nil"/>
              <w:bottom w:val="nil"/>
              <w:right w:val="nil"/>
            </w:tcBorders>
            <w:shd w:val="clear" w:color="auto" w:fill="auto"/>
            <w:vAlign w:val="bottom"/>
          </w:tcPr>
          <w:p w14:paraId="79CFD54D" w14:textId="77777777" w:rsidR="00351C00" w:rsidRPr="00413D96" w:rsidRDefault="00351C00">
            <w:pPr>
              <w:ind w:left="-101" w:hanging="10"/>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3536E2DC" w14:textId="77777777" w:rsidR="00351C00" w:rsidRPr="00413D96" w:rsidRDefault="00351C00">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15A9DD61" w14:textId="77777777" w:rsidR="00351C00" w:rsidRPr="00413D96" w:rsidRDefault="00351C00">
            <w:pPr>
              <w:ind w:left="-40" w:right="-72"/>
              <w:jc w:val="right"/>
              <w:rPr>
                <w:rFonts w:ascii="Arial" w:eastAsia="Arial Unicode MS" w:hAnsi="Arial" w:cs="Arial"/>
                <w:b/>
                <w:bCs/>
                <w:color w:val="000000"/>
                <w:sz w:val="18"/>
                <w:szCs w:val="18"/>
                <w:cs/>
              </w:rPr>
            </w:pPr>
          </w:p>
        </w:tc>
      </w:tr>
      <w:tr w:rsidR="00392289" w:rsidRPr="00413D96" w14:paraId="29A63E92" w14:textId="77777777" w:rsidTr="000C171F">
        <w:trPr>
          <w:trHeight w:val="203"/>
        </w:trPr>
        <w:tc>
          <w:tcPr>
            <w:tcW w:w="6264" w:type="dxa"/>
            <w:tcBorders>
              <w:top w:val="nil"/>
              <w:left w:val="nil"/>
              <w:bottom w:val="nil"/>
              <w:right w:val="nil"/>
            </w:tcBorders>
            <w:shd w:val="clear" w:color="auto" w:fill="auto"/>
            <w:vAlign w:val="bottom"/>
          </w:tcPr>
          <w:p w14:paraId="4BFB34F9" w14:textId="1B1CB02C" w:rsidR="00392289" w:rsidRPr="00413D96" w:rsidRDefault="00392289" w:rsidP="00392289">
            <w:pPr>
              <w:ind w:left="-86" w:right="-72"/>
              <w:rPr>
                <w:rFonts w:ascii="Arial" w:hAnsi="Arial" w:cs="Arial"/>
                <w:color w:val="000000"/>
                <w:sz w:val="18"/>
                <w:szCs w:val="18"/>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2024</w:t>
            </w:r>
          </w:p>
        </w:tc>
        <w:tc>
          <w:tcPr>
            <w:tcW w:w="1584" w:type="dxa"/>
            <w:tcBorders>
              <w:top w:val="nil"/>
              <w:left w:val="nil"/>
              <w:bottom w:val="nil"/>
              <w:right w:val="nil"/>
            </w:tcBorders>
            <w:shd w:val="clear" w:color="auto" w:fill="auto"/>
          </w:tcPr>
          <w:p w14:paraId="7F2C0779" w14:textId="174E3D4F" w:rsidR="00392289" w:rsidRPr="00413D96" w:rsidRDefault="00A1321E" w:rsidP="00392289">
            <w:pPr>
              <w:ind w:left="-86" w:right="-72"/>
              <w:jc w:val="right"/>
              <w:rPr>
                <w:rFonts w:ascii="Arial" w:hAnsi="Arial" w:cs="Arial"/>
                <w:color w:val="000000"/>
                <w:sz w:val="18"/>
                <w:szCs w:val="18"/>
              </w:rPr>
            </w:pPr>
            <w:r w:rsidRPr="00A1321E">
              <w:rPr>
                <w:rFonts w:ascii="Arial" w:hAnsi="Arial" w:cs="Arial"/>
                <w:color w:val="000000"/>
                <w:sz w:val="18"/>
                <w:szCs w:val="18"/>
              </w:rPr>
              <w:t>2</w:t>
            </w:r>
            <w:r w:rsidR="00392289" w:rsidRPr="00413D96">
              <w:rPr>
                <w:rFonts w:ascii="Arial" w:hAnsi="Arial" w:cs="Arial"/>
                <w:color w:val="000000"/>
                <w:sz w:val="18"/>
                <w:szCs w:val="18"/>
              </w:rPr>
              <w:t>,</w:t>
            </w:r>
            <w:r w:rsidRPr="00A1321E">
              <w:rPr>
                <w:rFonts w:ascii="Arial" w:hAnsi="Arial" w:cs="Arial"/>
                <w:color w:val="000000"/>
                <w:sz w:val="18"/>
                <w:szCs w:val="18"/>
              </w:rPr>
              <w:t>422</w:t>
            </w:r>
          </w:p>
        </w:tc>
        <w:tc>
          <w:tcPr>
            <w:tcW w:w="1584" w:type="dxa"/>
            <w:tcBorders>
              <w:top w:val="nil"/>
              <w:left w:val="nil"/>
              <w:bottom w:val="nil"/>
              <w:right w:val="nil"/>
            </w:tcBorders>
            <w:shd w:val="clear" w:color="auto" w:fill="auto"/>
          </w:tcPr>
          <w:p w14:paraId="5727B70C" w14:textId="6D5FC70D" w:rsidR="00392289" w:rsidRPr="00413D96" w:rsidRDefault="00A1321E" w:rsidP="00392289">
            <w:pPr>
              <w:ind w:left="-86" w:right="-72"/>
              <w:jc w:val="right"/>
              <w:rPr>
                <w:rFonts w:ascii="Arial" w:hAnsi="Arial" w:cs="Arial"/>
                <w:color w:val="000000"/>
                <w:sz w:val="18"/>
                <w:szCs w:val="18"/>
                <w:cs/>
              </w:rPr>
            </w:pPr>
            <w:r w:rsidRPr="00A1321E">
              <w:rPr>
                <w:rFonts w:ascii="Arial" w:hAnsi="Arial" w:cs="Arial"/>
                <w:color w:val="000000"/>
                <w:sz w:val="18"/>
                <w:szCs w:val="18"/>
              </w:rPr>
              <w:t>455</w:t>
            </w:r>
          </w:p>
        </w:tc>
      </w:tr>
      <w:tr w:rsidR="00392289" w:rsidRPr="00413D96" w14:paraId="267AB6FC" w14:textId="77777777" w:rsidTr="000C171F">
        <w:trPr>
          <w:trHeight w:val="203"/>
        </w:trPr>
        <w:tc>
          <w:tcPr>
            <w:tcW w:w="6264" w:type="dxa"/>
            <w:tcBorders>
              <w:top w:val="nil"/>
              <w:left w:val="nil"/>
              <w:bottom w:val="nil"/>
              <w:right w:val="nil"/>
            </w:tcBorders>
            <w:shd w:val="clear" w:color="auto" w:fill="auto"/>
            <w:vAlign w:val="bottom"/>
          </w:tcPr>
          <w:p w14:paraId="69BB4080" w14:textId="5D551DD4" w:rsidR="00392289" w:rsidRPr="00413D96" w:rsidRDefault="00392289" w:rsidP="00392289">
            <w:pPr>
              <w:ind w:left="-86" w:right="-72"/>
              <w:rPr>
                <w:rFonts w:ascii="Arial" w:hAnsi="Arial" w:cs="Arial"/>
                <w:b/>
                <w:bCs/>
                <w:color w:val="000000"/>
                <w:sz w:val="18"/>
                <w:szCs w:val="18"/>
                <w:u w:val="single"/>
              </w:rPr>
            </w:pPr>
            <w:r w:rsidRPr="00413D96">
              <w:rPr>
                <w:rFonts w:ascii="Arial" w:hAnsi="Arial" w:cs="Arial"/>
                <w:b/>
                <w:bCs/>
                <w:color w:val="000000"/>
                <w:sz w:val="18"/>
                <w:szCs w:val="18"/>
                <w:u w:val="single"/>
              </w:rPr>
              <w:t>Non-cash movements</w:t>
            </w:r>
          </w:p>
        </w:tc>
        <w:tc>
          <w:tcPr>
            <w:tcW w:w="1584" w:type="dxa"/>
            <w:tcBorders>
              <w:top w:val="nil"/>
              <w:left w:val="nil"/>
              <w:bottom w:val="nil"/>
              <w:right w:val="nil"/>
            </w:tcBorders>
            <w:shd w:val="clear" w:color="auto" w:fill="auto"/>
          </w:tcPr>
          <w:p w14:paraId="4FA66A0E" w14:textId="77777777" w:rsidR="00392289" w:rsidRPr="00413D96" w:rsidRDefault="00392289" w:rsidP="00392289">
            <w:pPr>
              <w:ind w:left="-86" w:right="-72"/>
              <w:jc w:val="right"/>
              <w:rPr>
                <w:rFonts w:ascii="Arial" w:hAnsi="Arial" w:cs="Arial"/>
                <w:color w:val="000000"/>
                <w:sz w:val="18"/>
                <w:szCs w:val="18"/>
              </w:rPr>
            </w:pPr>
          </w:p>
        </w:tc>
        <w:tc>
          <w:tcPr>
            <w:tcW w:w="1584" w:type="dxa"/>
            <w:tcBorders>
              <w:top w:val="nil"/>
              <w:left w:val="nil"/>
              <w:bottom w:val="nil"/>
              <w:right w:val="nil"/>
            </w:tcBorders>
            <w:shd w:val="clear" w:color="auto" w:fill="auto"/>
          </w:tcPr>
          <w:p w14:paraId="3E3F8915" w14:textId="77777777" w:rsidR="00392289" w:rsidRPr="00413D96" w:rsidRDefault="00392289" w:rsidP="00392289">
            <w:pPr>
              <w:ind w:left="-86" w:right="-72"/>
              <w:jc w:val="right"/>
              <w:rPr>
                <w:rFonts w:ascii="Arial" w:hAnsi="Arial" w:cs="Arial"/>
                <w:color w:val="000000"/>
                <w:sz w:val="18"/>
                <w:szCs w:val="18"/>
                <w:cs/>
              </w:rPr>
            </w:pPr>
          </w:p>
        </w:tc>
      </w:tr>
      <w:tr w:rsidR="00392289" w:rsidRPr="00413D96" w14:paraId="51838E3F" w14:textId="77777777" w:rsidTr="000C171F">
        <w:trPr>
          <w:trHeight w:val="203"/>
        </w:trPr>
        <w:tc>
          <w:tcPr>
            <w:tcW w:w="6264" w:type="dxa"/>
            <w:tcBorders>
              <w:top w:val="nil"/>
              <w:left w:val="nil"/>
              <w:bottom w:val="nil"/>
              <w:right w:val="nil"/>
            </w:tcBorders>
            <w:shd w:val="clear" w:color="auto" w:fill="auto"/>
            <w:vAlign w:val="bottom"/>
          </w:tcPr>
          <w:p w14:paraId="4CCA988B" w14:textId="5C1F2234" w:rsidR="00392289" w:rsidRPr="00413D96" w:rsidRDefault="00392289" w:rsidP="00392289">
            <w:pPr>
              <w:ind w:left="-86" w:right="-72"/>
              <w:rPr>
                <w:rFonts w:ascii="Arial" w:hAnsi="Arial" w:cs="Arial"/>
                <w:color w:val="000000"/>
                <w:sz w:val="18"/>
                <w:szCs w:val="18"/>
                <w:cs/>
              </w:rPr>
            </w:pPr>
            <w:r w:rsidRPr="00413D96">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134AF2C7" w14:textId="03A002FD" w:rsidR="00392289" w:rsidRPr="00413D96" w:rsidRDefault="00A1321E" w:rsidP="00392289">
            <w:pPr>
              <w:ind w:left="-86" w:right="-72"/>
              <w:jc w:val="right"/>
              <w:rPr>
                <w:rFonts w:ascii="Arial" w:hAnsi="Arial" w:cs="Arial"/>
                <w:color w:val="000000"/>
                <w:sz w:val="18"/>
                <w:szCs w:val="18"/>
              </w:rPr>
            </w:pPr>
            <w:r w:rsidRPr="00A1321E">
              <w:rPr>
                <w:rFonts w:ascii="Arial" w:hAnsi="Arial" w:cs="Arial"/>
                <w:color w:val="000000"/>
                <w:sz w:val="18"/>
                <w:szCs w:val="18"/>
              </w:rPr>
              <w:t>84</w:t>
            </w:r>
          </w:p>
        </w:tc>
        <w:tc>
          <w:tcPr>
            <w:tcW w:w="1584" w:type="dxa"/>
            <w:tcBorders>
              <w:top w:val="nil"/>
              <w:left w:val="nil"/>
              <w:bottom w:val="nil"/>
              <w:right w:val="nil"/>
            </w:tcBorders>
            <w:shd w:val="clear" w:color="auto" w:fill="auto"/>
          </w:tcPr>
          <w:p w14:paraId="3D506D72" w14:textId="403D4690" w:rsidR="00392289" w:rsidRPr="00413D96" w:rsidRDefault="00A1321E" w:rsidP="00392289">
            <w:pPr>
              <w:ind w:left="-86" w:right="-72"/>
              <w:jc w:val="right"/>
              <w:rPr>
                <w:rFonts w:ascii="Arial" w:hAnsi="Arial" w:cs="Arial"/>
                <w:color w:val="000000"/>
                <w:sz w:val="18"/>
                <w:szCs w:val="18"/>
                <w:cs/>
              </w:rPr>
            </w:pPr>
            <w:r w:rsidRPr="00A1321E">
              <w:rPr>
                <w:rFonts w:ascii="Arial" w:hAnsi="Arial" w:cs="Arial"/>
                <w:color w:val="000000"/>
                <w:sz w:val="18"/>
                <w:szCs w:val="18"/>
              </w:rPr>
              <w:t>32</w:t>
            </w:r>
          </w:p>
        </w:tc>
      </w:tr>
      <w:tr w:rsidR="00392289" w:rsidRPr="00413D96" w14:paraId="6B6C0048" w14:textId="77777777" w:rsidTr="000C171F">
        <w:trPr>
          <w:trHeight w:val="203"/>
        </w:trPr>
        <w:tc>
          <w:tcPr>
            <w:tcW w:w="6264" w:type="dxa"/>
            <w:tcBorders>
              <w:top w:val="nil"/>
              <w:left w:val="nil"/>
              <w:bottom w:val="nil"/>
              <w:right w:val="nil"/>
            </w:tcBorders>
            <w:shd w:val="clear" w:color="auto" w:fill="auto"/>
          </w:tcPr>
          <w:p w14:paraId="3EF4ECF0" w14:textId="30893DBC" w:rsidR="00392289" w:rsidRPr="00413D96" w:rsidRDefault="00392289" w:rsidP="00392289">
            <w:pPr>
              <w:ind w:left="-86" w:right="-72"/>
              <w:rPr>
                <w:rFonts w:ascii="Arial" w:hAnsi="Arial" w:cs="Arial"/>
                <w:color w:val="000000"/>
                <w:sz w:val="18"/>
                <w:szCs w:val="18"/>
                <w:cs/>
              </w:rPr>
            </w:pPr>
            <w:r w:rsidRPr="00413D96">
              <w:rPr>
                <w:rFonts w:ascii="Arial" w:hAnsi="Arial" w:cs="Arial"/>
                <w:color w:val="000000"/>
                <w:sz w:val="18"/>
                <w:szCs w:val="18"/>
              </w:rPr>
              <w:t>Lease termination</w:t>
            </w:r>
          </w:p>
        </w:tc>
        <w:tc>
          <w:tcPr>
            <w:tcW w:w="1584" w:type="dxa"/>
            <w:tcBorders>
              <w:top w:val="nil"/>
              <w:left w:val="nil"/>
              <w:bottom w:val="nil"/>
              <w:right w:val="nil"/>
            </w:tcBorders>
            <w:shd w:val="clear" w:color="auto" w:fill="auto"/>
          </w:tcPr>
          <w:p w14:paraId="55329C29" w14:textId="77777777" w:rsidR="00392289" w:rsidRPr="00413D96" w:rsidRDefault="00392289" w:rsidP="00392289">
            <w:pPr>
              <w:ind w:left="-86" w:right="-72"/>
              <w:jc w:val="right"/>
              <w:rPr>
                <w:rFonts w:ascii="Arial" w:hAnsi="Arial" w:cs="Arial"/>
                <w:color w:val="000000"/>
                <w:sz w:val="18"/>
                <w:szCs w:val="18"/>
              </w:rPr>
            </w:pPr>
            <w:r w:rsidRPr="00413D96">
              <w:rPr>
                <w:rFonts w:ascii="Arial" w:hAnsi="Arial" w:cs="Arial"/>
                <w:color w:val="000000"/>
                <w:sz w:val="18"/>
                <w:szCs w:val="18"/>
              </w:rPr>
              <w:t>-</w:t>
            </w:r>
          </w:p>
        </w:tc>
        <w:tc>
          <w:tcPr>
            <w:tcW w:w="1584" w:type="dxa"/>
            <w:tcBorders>
              <w:top w:val="nil"/>
              <w:left w:val="nil"/>
              <w:bottom w:val="nil"/>
              <w:right w:val="nil"/>
            </w:tcBorders>
            <w:shd w:val="clear" w:color="auto" w:fill="auto"/>
          </w:tcPr>
          <w:p w14:paraId="119DBD18" w14:textId="403D67AC" w:rsidR="00392289" w:rsidRPr="00413D96" w:rsidRDefault="00392289" w:rsidP="00392289">
            <w:pPr>
              <w:ind w:left="-86" w:right="-72"/>
              <w:jc w:val="right"/>
              <w:rPr>
                <w:rFonts w:ascii="Arial" w:hAnsi="Arial" w:cs="Arial"/>
                <w:color w:val="000000"/>
                <w:sz w:val="18"/>
                <w:szCs w:val="18"/>
                <w:vertAlign w:val="superscript"/>
                <w:cs/>
              </w:rPr>
            </w:pPr>
            <w:r w:rsidRPr="00413D96">
              <w:rPr>
                <w:rFonts w:ascii="Arial" w:hAnsi="Arial" w:cs="Arial"/>
                <w:color w:val="000000"/>
                <w:sz w:val="18"/>
                <w:szCs w:val="18"/>
              </w:rPr>
              <w:t>-</w:t>
            </w:r>
            <w:r w:rsidR="00FC5353" w:rsidRPr="00413D96">
              <w:rPr>
                <w:rFonts w:ascii="Arial" w:hAnsi="Arial" w:cs="Arial"/>
                <w:color w:val="000000"/>
                <w:sz w:val="18"/>
                <w:szCs w:val="18"/>
                <w:vertAlign w:val="superscript"/>
              </w:rPr>
              <w:t>(</w:t>
            </w:r>
            <w:r w:rsidR="00111EAB" w:rsidRPr="00413D96">
              <w:rPr>
                <w:rFonts w:ascii="Arial" w:hAnsi="Arial" w:cs="Arial"/>
                <w:color w:val="000000"/>
                <w:sz w:val="18"/>
                <w:szCs w:val="18"/>
                <w:vertAlign w:val="superscript"/>
              </w:rPr>
              <w:t>*</w:t>
            </w:r>
            <w:r w:rsidR="00FC5353" w:rsidRPr="00413D96">
              <w:rPr>
                <w:rFonts w:ascii="Arial" w:hAnsi="Arial" w:cs="Arial"/>
                <w:color w:val="000000"/>
                <w:sz w:val="18"/>
                <w:szCs w:val="18"/>
                <w:vertAlign w:val="superscript"/>
              </w:rPr>
              <w:t>)</w:t>
            </w:r>
          </w:p>
        </w:tc>
      </w:tr>
      <w:tr w:rsidR="00392289" w:rsidRPr="00413D96" w14:paraId="63E7F0E9" w14:textId="77777777" w:rsidTr="000C171F">
        <w:trPr>
          <w:trHeight w:val="203"/>
        </w:trPr>
        <w:tc>
          <w:tcPr>
            <w:tcW w:w="6264" w:type="dxa"/>
            <w:tcBorders>
              <w:top w:val="nil"/>
              <w:left w:val="nil"/>
              <w:bottom w:val="nil"/>
              <w:right w:val="nil"/>
            </w:tcBorders>
            <w:shd w:val="clear" w:color="auto" w:fill="auto"/>
          </w:tcPr>
          <w:p w14:paraId="2953BDB3" w14:textId="0133FD0E" w:rsidR="00392289" w:rsidRPr="00413D96" w:rsidRDefault="00392289" w:rsidP="00392289">
            <w:pPr>
              <w:ind w:left="-86" w:right="-72"/>
              <w:rPr>
                <w:rFonts w:ascii="Arial" w:hAnsi="Arial" w:cs="Arial"/>
                <w:color w:val="000000"/>
                <w:sz w:val="18"/>
                <w:szCs w:val="18"/>
                <w:cs/>
              </w:rPr>
            </w:pPr>
            <w:r w:rsidRPr="00413D96">
              <w:rPr>
                <w:rFonts w:ascii="Arial" w:hAnsi="Arial" w:cs="Arial"/>
                <w:color w:val="000000"/>
                <w:sz w:val="18"/>
                <w:szCs w:val="18"/>
              </w:rPr>
              <w:t>Lease modification</w:t>
            </w:r>
          </w:p>
        </w:tc>
        <w:tc>
          <w:tcPr>
            <w:tcW w:w="1584" w:type="dxa"/>
            <w:tcBorders>
              <w:top w:val="nil"/>
              <w:left w:val="nil"/>
              <w:bottom w:val="nil"/>
              <w:right w:val="nil"/>
            </w:tcBorders>
            <w:shd w:val="clear" w:color="auto" w:fill="auto"/>
          </w:tcPr>
          <w:p w14:paraId="0CA1331A" w14:textId="362A0489" w:rsidR="00392289" w:rsidRPr="00413D96" w:rsidRDefault="00A1321E" w:rsidP="00392289">
            <w:pPr>
              <w:ind w:left="-86" w:right="-72"/>
              <w:jc w:val="right"/>
              <w:rPr>
                <w:rFonts w:ascii="Arial" w:hAnsi="Arial" w:cs="Arial"/>
                <w:color w:val="000000"/>
                <w:sz w:val="18"/>
                <w:szCs w:val="18"/>
              </w:rPr>
            </w:pPr>
            <w:r w:rsidRPr="00A1321E">
              <w:rPr>
                <w:rFonts w:ascii="Arial" w:hAnsi="Arial" w:cs="Arial"/>
                <w:color w:val="000000"/>
                <w:sz w:val="18"/>
                <w:szCs w:val="18"/>
              </w:rPr>
              <w:t>1</w:t>
            </w:r>
            <w:r w:rsidR="00392289" w:rsidRPr="00413D96">
              <w:rPr>
                <w:rFonts w:ascii="Arial" w:hAnsi="Arial" w:cs="Arial"/>
                <w:color w:val="000000"/>
                <w:sz w:val="18"/>
                <w:szCs w:val="18"/>
              </w:rPr>
              <w:t>,</w:t>
            </w:r>
            <w:r w:rsidRPr="00A1321E">
              <w:rPr>
                <w:rFonts w:ascii="Arial" w:hAnsi="Arial" w:cs="Arial"/>
                <w:color w:val="000000"/>
                <w:sz w:val="18"/>
                <w:szCs w:val="18"/>
              </w:rPr>
              <w:t>053</w:t>
            </w:r>
          </w:p>
        </w:tc>
        <w:tc>
          <w:tcPr>
            <w:tcW w:w="1584" w:type="dxa"/>
            <w:tcBorders>
              <w:top w:val="nil"/>
              <w:left w:val="nil"/>
              <w:bottom w:val="nil"/>
              <w:right w:val="nil"/>
            </w:tcBorders>
            <w:shd w:val="clear" w:color="auto" w:fill="auto"/>
          </w:tcPr>
          <w:p w14:paraId="1F323354" w14:textId="26BD35EF" w:rsidR="00392289" w:rsidRPr="00413D96" w:rsidRDefault="00A1321E" w:rsidP="00392289">
            <w:pPr>
              <w:ind w:left="-86" w:right="-72"/>
              <w:jc w:val="right"/>
              <w:rPr>
                <w:rFonts w:ascii="Arial" w:hAnsi="Arial" w:cs="Arial"/>
                <w:color w:val="000000"/>
                <w:sz w:val="18"/>
                <w:szCs w:val="18"/>
                <w:cs/>
              </w:rPr>
            </w:pPr>
            <w:r w:rsidRPr="00A1321E">
              <w:rPr>
                <w:rFonts w:ascii="Arial" w:hAnsi="Arial" w:cs="Arial"/>
                <w:color w:val="000000"/>
                <w:sz w:val="18"/>
                <w:szCs w:val="18"/>
              </w:rPr>
              <w:t>20</w:t>
            </w:r>
          </w:p>
        </w:tc>
      </w:tr>
      <w:tr w:rsidR="00392289" w:rsidRPr="00413D96" w14:paraId="6C128341" w14:textId="77777777" w:rsidTr="000C171F">
        <w:trPr>
          <w:trHeight w:val="203"/>
        </w:trPr>
        <w:tc>
          <w:tcPr>
            <w:tcW w:w="6264" w:type="dxa"/>
            <w:tcBorders>
              <w:top w:val="nil"/>
              <w:left w:val="nil"/>
              <w:bottom w:val="nil"/>
              <w:right w:val="nil"/>
            </w:tcBorders>
            <w:shd w:val="clear" w:color="auto" w:fill="auto"/>
            <w:vAlign w:val="bottom"/>
          </w:tcPr>
          <w:p w14:paraId="5411FADA" w14:textId="146BD536" w:rsidR="00392289" w:rsidRPr="00413D96" w:rsidRDefault="00392289" w:rsidP="00392289">
            <w:pPr>
              <w:ind w:left="-86" w:right="-72"/>
              <w:rPr>
                <w:rFonts w:ascii="Arial" w:hAnsi="Arial" w:cs="Arial"/>
                <w:color w:val="000000"/>
                <w:sz w:val="18"/>
                <w:szCs w:val="18"/>
                <w:cs/>
              </w:rPr>
            </w:pPr>
            <w:r w:rsidRPr="00413D96">
              <w:rPr>
                <w:rFonts w:ascii="Arial" w:hAnsi="Arial" w:cs="Arial"/>
                <w:color w:val="000000"/>
                <w:sz w:val="18"/>
                <w:szCs w:val="18"/>
              </w:rPr>
              <w:t xml:space="preserve">Interest </w:t>
            </w:r>
            <w:r w:rsidR="0045590E" w:rsidRPr="00413D96">
              <w:rPr>
                <w:rFonts w:ascii="Arial" w:hAnsi="Arial" w:cs="Arial"/>
                <w:color w:val="000000"/>
                <w:sz w:val="18"/>
                <w:szCs w:val="18"/>
              </w:rPr>
              <w:t>e</w:t>
            </w:r>
            <w:r w:rsidRPr="00413D96">
              <w:rPr>
                <w:rFonts w:ascii="Arial" w:hAnsi="Arial" w:cs="Arial"/>
                <w:color w:val="000000"/>
                <w:sz w:val="18"/>
                <w:szCs w:val="18"/>
              </w:rPr>
              <w:t xml:space="preserve">xpense for </w:t>
            </w:r>
            <w:r w:rsidR="0045590E" w:rsidRPr="00413D96">
              <w:rPr>
                <w:rFonts w:ascii="Arial" w:hAnsi="Arial" w:cs="Arial"/>
                <w:color w:val="000000"/>
                <w:sz w:val="18"/>
                <w:szCs w:val="18"/>
              </w:rPr>
              <w:t>l</w:t>
            </w:r>
            <w:r w:rsidRPr="00413D96">
              <w:rPr>
                <w:rFonts w:ascii="Arial" w:hAnsi="Arial" w:cs="Arial"/>
                <w:color w:val="000000"/>
                <w:sz w:val="18"/>
                <w:szCs w:val="18"/>
              </w:rPr>
              <w:t xml:space="preserve">ease </w:t>
            </w:r>
            <w:r w:rsidR="0045590E" w:rsidRPr="00413D96">
              <w:rPr>
                <w:rFonts w:ascii="Arial" w:hAnsi="Arial" w:cs="Arial"/>
                <w:color w:val="000000"/>
                <w:sz w:val="18"/>
                <w:szCs w:val="18"/>
              </w:rPr>
              <w:t>l</w:t>
            </w:r>
            <w:r w:rsidRPr="00413D96">
              <w:rPr>
                <w:rFonts w:ascii="Arial" w:hAnsi="Arial" w:cs="Arial"/>
                <w:color w:val="000000"/>
                <w:sz w:val="18"/>
                <w:szCs w:val="18"/>
              </w:rPr>
              <w:t>iabilities</w:t>
            </w:r>
          </w:p>
        </w:tc>
        <w:tc>
          <w:tcPr>
            <w:tcW w:w="1584" w:type="dxa"/>
            <w:tcBorders>
              <w:top w:val="nil"/>
              <w:left w:val="nil"/>
              <w:bottom w:val="nil"/>
              <w:right w:val="nil"/>
            </w:tcBorders>
            <w:shd w:val="clear" w:color="auto" w:fill="auto"/>
          </w:tcPr>
          <w:p w14:paraId="50D15FBA" w14:textId="1E6C6491" w:rsidR="00392289" w:rsidRPr="00413D96" w:rsidRDefault="00A1321E" w:rsidP="00392289">
            <w:pPr>
              <w:ind w:left="-86" w:right="-72"/>
              <w:jc w:val="right"/>
              <w:rPr>
                <w:rFonts w:ascii="Arial" w:hAnsi="Arial" w:cs="Arial"/>
                <w:color w:val="000000"/>
                <w:sz w:val="18"/>
                <w:szCs w:val="18"/>
              </w:rPr>
            </w:pPr>
            <w:r w:rsidRPr="00A1321E">
              <w:rPr>
                <w:rFonts w:ascii="Arial" w:hAnsi="Arial" w:cs="Arial"/>
                <w:color w:val="000000"/>
                <w:sz w:val="18"/>
                <w:szCs w:val="18"/>
              </w:rPr>
              <w:t>89</w:t>
            </w:r>
          </w:p>
        </w:tc>
        <w:tc>
          <w:tcPr>
            <w:tcW w:w="1584" w:type="dxa"/>
            <w:tcBorders>
              <w:top w:val="nil"/>
              <w:left w:val="nil"/>
              <w:bottom w:val="nil"/>
              <w:right w:val="nil"/>
            </w:tcBorders>
            <w:shd w:val="clear" w:color="auto" w:fill="auto"/>
          </w:tcPr>
          <w:p w14:paraId="0B5236F1" w14:textId="57477264" w:rsidR="00392289" w:rsidRPr="00413D96" w:rsidRDefault="00A1321E" w:rsidP="00392289">
            <w:pPr>
              <w:ind w:left="-86" w:right="-72"/>
              <w:jc w:val="right"/>
              <w:rPr>
                <w:rFonts w:ascii="Arial" w:hAnsi="Arial" w:cs="Arial"/>
                <w:color w:val="000000"/>
                <w:sz w:val="18"/>
                <w:szCs w:val="18"/>
                <w:cs/>
              </w:rPr>
            </w:pPr>
            <w:r w:rsidRPr="00A1321E">
              <w:rPr>
                <w:rFonts w:ascii="Arial" w:hAnsi="Arial" w:cs="Arial"/>
                <w:color w:val="000000"/>
                <w:sz w:val="18"/>
                <w:szCs w:val="18"/>
              </w:rPr>
              <w:t>12</w:t>
            </w:r>
          </w:p>
        </w:tc>
      </w:tr>
      <w:tr w:rsidR="00F70965" w:rsidRPr="00413D96" w14:paraId="5C8B0FF5" w14:textId="77777777" w:rsidTr="000C171F">
        <w:trPr>
          <w:trHeight w:val="203"/>
        </w:trPr>
        <w:tc>
          <w:tcPr>
            <w:tcW w:w="6264" w:type="dxa"/>
            <w:tcBorders>
              <w:top w:val="nil"/>
              <w:left w:val="nil"/>
              <w:bottom w:val="nil"/>
              <w:right w:val="nil"/>
            </w:tcBorders>
            <w:shd w:val="clear" w:color="auto" w:fill="auto"/>
            <w:vAlign w:val="bottom"/>
          </w:tcPr>
          <w:p w14:paraId="7368BA32" w14:textId="2927A8D0" w:rsidR="00F70965" w:rsidRPr="00413D96" w:rsidRDefault="00F70965">
            <w:pPr>
              <w:ind w:left="-101" w:hanging="10"/>
              <w:rPr>
                <w:rFonts w:ascii="Arial" w:hAnsi="Arial" w:cs="Arial"/>
                <w:color w:val="000000"/>
                <w:sz w:val="18"/>
                <w:szCs w:val="18"/>
              </w:rPr>
            </w:pPr>
            <w:r w:rsidRPr="00413D96">
              <w:rPr>
                <w:rFonts w:ascii="Arial" w:eastAsia="Arial Unicode MS" w:hAnsi="Arial" w:cs="Arial"/>
                <w:color w:val="000000"/>
                <w:sz w:val="18"/>
                <w:szCs w:val="18"/>
              </w:rPr>
              <w:t>Transfer out</w:t>
            </w:r>
          </w:p>
        </w:tc>
        <w:tc>
          <w:tcPr>
            <w:tcW w:w="1584" w:type="dxa"/>
            <w:tcBorders>
              <w:top w:val="nil"/>
              <w:left w:val="nil"/>
              <w:bottom w:val="nil"/>
              <w:right w:val="nil"/>
            </w:tcBorders>
            <w:shd w:val="clear" w:color="auto" w:fill="auto"/>
          </w:tcPr>
          <w:p w14:paraId="13BC019C" w14:textId="59119A2B" w:rsidR="00F70965" w:rsidRPr="00413D96" w:rsidRDefault="00F70965">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w:t>
            </w:r>
            <w:r w:rsidRPr="00413D96">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2E967173" w14:textId="23A3DF89" w:rsidR="00F70965" w:rsidRPr="00413D96" w:rsidRDefault="00F70965">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w:t>
            </w:r>
            <w:r w:rsidRPr="00413D96">
              <w:rPr>
                <w:rFonts w:ascii="Arial" w:eastAsia="Arial Unicode MS" w:hAnsi="Arial" w:cs="Arial"/>
                <w:color w:val="000000"/>
                <w:sz w:val="18"/>
                <w:szCs w:val="18"/>
              </w:rPr>
              <w:t>)</w:t>
            </w:r>
          </w:p>
        </w:tc>
      </w:tr>
      <w:tr w:rsidR="004B078C" w:rsidRPr="00413D96" w14:paraId="7C3526B1" w14:textId="77777777" w:rsidTr="000C171F">
        <w:trPr>
          <w:trHeight w:val="203"/>
        </w:trPr>
        <w:tc>
          <w:tcPr>
            <w:tcW w:w="6264" w:type="dxa"/>
            <w:tcBorders>
              <w:top w:val="nil"/>
              <w:left w:val="nil"/>
              <w:bottom w:val="nil"/>
              <w:right w:val="nil"/>
            </w:tcBorders>
            <w:shd w:val="clear" w:color="auto" w:fill="auto"/>
            <w:vAlign w:val="bottom"/>
          </w:tcPr>
          <w:p w14:paraId="6AC86BB6" w14:textId="4594D23C" w:rsidR="004B078C" w:rsidRPr="00413D96" w:rsidRDefault="004B078C">
            <w:pPr>
              <w:ind w:left="-101" w:hanging="10"/>
              <w:rPr>
                <w:rFonts w:ascii="Arial" w:eastAsia="Arial Unicode MS" w:hAnsi="Arial" w:cs="Arial"/>
                <w:color w:val="000000"/>
                <w:sz w:val="18"/>
                <w:szCs w:val="18"/>
                <w:cs/>
              </w:rPr>
            </w:pPr>
            <w:r w:rsidRPr="00413D96">
              <w:rPr>
                <w:rFonts w:ascii="Arial" w:hAnsi="Arial" w:cs="Arial"/>
                <w:color w:val="000000"/>
                <w:sz w:val="18"/>
                <w:szCs w:val="18"/>
              </w:rPr>
              <w:t>Exchange difference on translation</w:t>
            </w:r>
          </w:p>
        </w:tc>
        <w:tc>
          <w:tcPr>
            <w:tcW w:w="1584" w:type="dxa"/>
            <w:tcBorders>
              <w:top w:val="nil"/>
              <w:left w:val="nil"/>
              <w:bottom w:val="nil"/>
              <w:right w:val="nil"/>
            </w:tcBorders>
            <w:shd w:val="clear" w:color="auto" w:fill="auto"/>
          </w:tcPr>
          <w:p w14:paraId="25D90421" w14:textId="16FFFF04" w:rsidR="004B078C" w:rsidRPr="00413D96" w:rsidRDefault="004B078C">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FC5353" w:rsidRPr="00413D96">
              <w:rPr>
                <w:rFonts w:ascii="Arial" w:eastAsia="Arial Unicode MS" w:hAnsi="Arial" w:cs="Arial"/>
                <w:color w:val="000000"/>
                <w:sz w:val="18"/>
                <w:szCs w:val="18"/>
                <w:vertAlign w:val="superscript"/>
              </w:rPr>
              <w:t>(</w:t>
            </w:r>
            <w:r w:rsidR="00111EAB" w:rsidRPr="00413D96">
              <w:rPr>
                <w:rFonts w:ascii="Arial" w:eastAsia="Arial Unicode MS" w:hAnsi="Arial" w:cs="Arial"/>
                <w:color w:val="000000"/>
                <w:sz w:val="18"/>
                <w:szCs w:val="18"/>
                <w:vertAlign w:val="superscript"/>
              </w:rPr>
              <w:t>*</w:t>
            </w:r>
            <w:r w:rsidR="00FC5353" w:rsidRPr="00413D96">
              <w:rPr>
                <w:rFonts w:ascii="Arial" w:eastAsia="Arial Unicode MS" w:hAnsi="Arial" w:cs="Arial"/>
                <w:color w:val="000000"/>
                <w:sz w:val="18"/>
                <w:szCs w:val="18"/>
                <w:vertAlign w:val="superscript"/>
              </w:rPr>
              <w:t>)</w:t>
            </w:r>
          </w:p>
        </w:tc>
        <w:tc>
          <w:tcPr>
            <w:tcW w:w="1584" w:type="dxa"/>
            <w:tcBorders>
              <w:top w:val="nil"/>
              <w:left w:val="nil"/>
              <w:bottom w:val="nil"/>
              <w:right w:val="nil"/>
            </w:tcBorders>
            <w:shd w:val="clear" w:color="auto" w:fill="auto"/>
          </w:tcPr>
          <w:p w14:paraId="118025C1" w14:textId="61709E66" w:rsidR="004B078C" w:rsidRPr="00413D96" w:rsidRDefault="004B078C">
            <w:pPr>
              <w:ind w:left="-40"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r>
      <w:tr w:rsidR="00351C00" w:rsidRPr="00413D96" w14:paraId="500FEA0A" w14:textId="77777777" w:rsidTr="000C171F">
        <w:trPr>
          <w:trHeight w:val="203"/>
        </w:trPr>
        <w:tc>
          <w:tcPr>
            <w:tcW w:w="6264" w:type="dxa"/>
            <w:tcBorders>
              <w:top w:val="nil"/>
              <w:left w:val="nil"/>
              <w:bottom w:val="nil"/>
              <w:right w:val="nil"/>
            </w:tcBorders>
            <w:shd w:val="clear" w:color="auto" w:fill="auto"/>
            <w:vAlign w:val="bottom"/>
          </w:tcPr>
          <w:p w14:paraId="1D424E4D" w14:textId="77777777" w:rsidR="00351C00" w:rsidRPr="00413D96" w:rsidRDefault="00351C00">
            <w:pPr>
              <w:ind w:left="-101" w:hanging="10"/>
              <w:rPr>
                <w:rFonts w:ascii="Arial" w:eastAsia="Arial Unicode MS" w:hAnsi="Arial" w:cs="Arial"/>
                <w:color w:val="000000"/>
                <w:sz w:val="18"/>
                <w:szCs w:val="18"/>
                <w:cs/>
              </w:rPr>
            </w:pPr>
          </w:p>
        </w:tc>
        <w:tc>
          <w:tcPr>
            <w:tcW w:w="1584" w:type="dxa"/>
            <w:tcBorders>
              <w:top w:val="nil"/>
              <w:left w:val="nil"/>
              <w:bottom w:val="nil"/>
              <w:right w:val="nil"/>
            </w:tcBorders>
            <w:shd w:val="clear" w:color="auto" w:fill="auto"/>
          </w:tcPr>
          <w:p w14:paraId="13C292DA" w14:textId="77777777" w:rsidR="00351C00" w:rsidRPr="00413D96" w:rsidRDefault="00351C00">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shd w:val="clear" w:color="auto" w:fill="auto"/>
          </w:tcPr>
          <w:p w14:paraId="2A88757C" w14:textId="77777777" w:rsidR="00351C00" w:rsidRPr="00413D96" w:rsidRDefault="00351C00">
            <w:pPr>
              <w:ind w:left="-40" w:right="-72"/>
              <w:jc w:val="right"/>
              <w:rPr>
                <w:rFonts w:ascii="Arial" w:eastAsia="Arial Unicode MS" w:hAnsi="Arial" w:cs="Arial"/>
                <w:color w:val="000000"/>
                <w:sz w:val="18"/>
                <w:szCs w:val="18"/>
                <w:cs/>
              </w:rPr>
            </w:pPr>
          </w:p>
        </w:tc>
      </w:tr>
      <w:tr w:rsidR="00060534" w:rsidRPr="00413D96" w14:paraId="17B9DD3E" w14:textId="77777777" w:rsidTr="000C171F">
        <w:trPr>
          <w:trHeight w:val="203"/>
        </w:trPr>
        <w:tc>
          <w:tcPr>
            <w:tcW w:w="6264" w:type="dxa"/>
            <w:tcBorders>
              <w:top w:val="nil"/>
              <w:left w:val="nil"/>
              <w:bottom w:val="nil"/>
              <w:right w:val="nil"/>
            </w:tcBorders>
            <w:shd w:val="clear" w:color="auto" w:fill="auto"/>
            <w:vAlign w:val="bottom"/>
          </w:tcPr>
          <w:p w14:paraId="0D92733A" w14:textId="56EE523F" w:rsidR="00060534" w:rsidRPr="00413D96" w:rsidRDefault="00060534" w:rsidP="00060534">
            <w:pPr>
              <w:ind w:left="-86" w:right="-72"/>
              <w:rPr>
                <w:rFonts w:ascii="Arial" w:hAnsi="Arial" w:cs="Arial"/>
                <w:b/>
                <w:bCs/>
                <w:color w:val="000000"/>
                <w:sz w:val="18"/>
                <w:szCs w:val="18"/>
                <w:u w:val="single"/>
                <w:cs/>
              </w:rPr>
            </w:pPr>
            <w:r w:rsidRPr="00413D96">
              <w:rPr>
                <w:rFonts w:ascii="Arial" w:hAnsi="Arial" w:cs="Arial"/>
                <w:b/>
                <w:bCs/>
                <w:color w:val="000000"/>
                <w:sz w:val="18"/>
                <w:szCs w:val="18"/>
                <w:u w:val="single"/>
              </w:rPr>
              <w:t>Cash Flow</w:t>
            </w:r>
            <w:r w:rsidRPr="00413D96">
              <w:rPr>
                <w:rFonts w:ascii="Arial" w:hAnsi="Arial" w:cs="Arial"/>
                <w:b/>
                <w:bCs/>
                <w:color w:val="000000"/>
                <w:sz w:val="18"/>
                <w:szCs w:val="18"/>
                <w:u w:val="single"/>
                <w:cs/>
              </w:rPr>
              <w:t xml:space="preserve"> </w:t>
            </w:r>
          </w:p>
        </w:tc>
        <w:tc>
          <w:tcPr>
            <w:tcW w:w="1584" w:type="dxa"/>
            <w:tcBorders>
              <w:top w:val="nil"/>
              <w:left w:val="nil"/>
              <w:bottom w:val="nil"/>
              <w:right w:val="nil"/>
            </w:tcBorders>
            <w:shd w:val="clear" w:color="auto" w:fill="auto"/>
          </w:tcPr>
          <w:p w14:paraId="465B39A2" w14:textId="77777777" w:rsidR="00060534" w:rsidRPr="00413D96" w:rsidRDefault="00060534" w:rsidP="00060534">
            <w:pPr>
              <w:ind w:left="-86" w:right="-72"/>
              <w:jc w:val="right"/>
              <w:rPr>
                <w:rFonts w:ascii="Arial" w:hAnsi="Arial" w:cs="Arial"/>
                <w:color w:val="000000"/>
                <w:sz w:val="18"/>
                <w:szCs w:val="18"/>
              </w:rPr>
            </w:pPr>
          </w:p>
        </w:tc>
        <w:tc>
          <w:tcPr>
            <w:tcW w:w="1584" w:type="dxa"/>
            <w:tcBorders>
              <w:top w:val="nil"/>
              <w:left w:val="nil"/>
              <w:bottom w:val="nil"/>
              <w:right w:val="nil"/>
            </w:tcBorders>
            <w:shd w:val="clear" w:color="auto" w:fill="auto"/>
          </w:tcPr>
          <w:p w14:paraId="34BED338" w14:textId="77777777" w:rsidR="00060534" w:rsidRPr="00413D96" w:rsidRDefault="00060534" w:rsidP="00060534">
            <w:pPr>
              <w:ind w:left="-86" w:right="-72"/>
              <w:jc w:val="right"/>
              <w:rPr>
                <w:rFonts w:ascii="Arial" w:hAnsi="Arial" w:cs="Arial"/>
                <w:color w:val="000000"/>
                <w:sz w:val="18"/>
                <w:szCs w:val="18"/>
                <w:cs/>
              </w:rPr>
            </w:pPr>
          </w:p>
        </w:tc>
      </w:tr>
      <w:tr w:rsidR="00060534" w:rsidRPr="00413D96" w14:paraId="3115261B" w14:textId="77777777" w:rsidTr="000C171F">
        <w:trPr>
          <w:trHeight w:val="203"/>
        </w:trPr>
        <w:tc>
          <w:tcPr>
            <w:tcW w:w="6264" w:type="dxa"/>
            <w:tcBorders>
              <w:top w:val="nil"/>
              <w:left w:val="nil"/>
              <w:bottom w:val="nil"/>
              <w:right w:val="nil"/>
            </w:tcBorders>
            <w:shd w:val="clear" w:color="auto" w:fill="auto"/>
            <w:vAlign w:val="bottom"/>
          </w:tcPr>
          <w:p w14:paraId="50695B74" w14:textId="26838B9A" w:rsidR="00060534" w:rsidRPr="00413D96" w:rsidRDefault="00060534" w:rsidP="00060534">
            <w:pPr>
              <w:ind w:left="-86" w:right="-72"/>
              <w:rPr>
                <w:rFonts w:ascii="Arial" w:hAnsi="Arial" w:cs="Arial"/>
                <w:color w:val="000000"/>
                <w:sz w:val="18"/>
                <w:szCs w:val="18"/>
                <w:cs/>
              </w:rPr>
            </w:pPr>
            <w:r w:rsidRPr="00413D96">
              <w:rPr>
                <w:rFonts w:ascii="Arial" w:hAnsi="Arial" w:cs="Arial"/>
                <w:color w:val="000000"/>
                <w:sz w:val="18"/>
                <w:szCs w:val="18"/>
              </w:rPr>
              <w:t>Repayment of lease liabilities</w:t>
            </w:r>
          </w:p>
        </w:tc>
        <w:tc>
          <w:tcPr>
            <w:tcW w:w="1584" w:type="dxa"/>
            <w:tcBorders>
              <w:top w:val="nil"/>
              <w:left w:val="nil"/>
              <w:bottom w:val="single" w:sz="4" w:space="0" w:color="auto"/>
              <w:right w:val="nil"/>
            </w:tcBorders>
            <w:shd w:val="clear" w:color="auto" w:fill="auto"/>
          </w:tcPr>
          <w:p w14:paraId="74E6595D" w14:textId="490E7915" w:rsidR="00060534" w:rsidRPr="00413D96" w:rsidRDefault="00060534" w:rsidP="00060534">
            <w:pPr>
              <w:ind w:left="-86"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130</w:t>
            </w:r>
            <w:r w:rsidRPr="00413D96">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tcPr>
          <w:p w14:paraId="43FF3806" w14:textId="26C6ACE7" w:rsidR="00060534" w:rsidRPr="00413D96" w:rsidRDefault="00060534" w:rsidP="00060534">
            <w:pPr>
              <w:ind w:left="-86" w:right="-72"/>
              <w:jc w:val="right"/>
              <w:rPr>
                <w:rFonts w:ascii="Arial" w:hAnsi="Arial" w:cs="Arial"/>
                <w:color w:val="000000"/>
                <w:sz w:val="18"/>
                <w:szCs w:val="18"/>
                <w:cs/>
              </w:rPr>
            </w:pPr>
            <w:r w:rsidRPr="00413D96">
              <w:rPr>
                <w:rFonts w:ascii="Arial" w:hAnsi="Arial" w:cs="Arial"/>
                <w:color w:val="000000"/>
                <w:sz w:val="18"/>
                <w:szCs w:val="18"/>
              </w:rPr>
              <w:t>(</w:t>
            </w:r>
            <w:r w:rsidR="00A1321E" w:rsidRPr="00A1321E">
              <w:rPr>
                <w:rFonts w:ascii="Arial" w:hAnsi="Arial" w:cs="Arial"/>
                <w:color w:val="000000"/>
                <w:sz w:val="18"/>
                <w:szCs w:val="18"/>
              </w:rPr>
              <w:t>55</w:t>
            </w:r>
            <w:r w:rsidRPr="00413D96">
              <w:rPr>
                <w:rFonts w:ascii="Arial" w:hAnsi="Arial" w:cs="Arial"/>
                <w:color w:val="000000"/>
                <w:sz w:val="18"/>
                <w:szCs w:val="18"/>
              </w:rPr>
              <w:t>)</w:t>
            </w:r>
          </w:p>
        </w:tc>
      </w:tr>
      <w:tr w:rsidR="000C171F" w:rsidRPr="00413D96" w14:paraId="43CDA0AD" w14:textId="77777777" w:rsidTr="000C171F">
        <w:trPr>
          <w:trHeight w:val="203"/>
        </w:trPr>
        <w:tc>
          <w:tcPr>
            <w:tcW w:w="6264" w:type="dxa"/>
            <w:tcBorders>
              <w:top w:val="nil"/>
              <w:left w:val="nil"/>
              <w:bottom w:val="nil"/>
              <w:right w:val="nil"/>
            </w:tcBorders>
            <w:shd w:val="clear" w:color="auto" w:fill="auto"/>
            <w:vAlign w:val="bottom"/>
          </w:tcPr>
          <w:p w14:paraId="784498B0" w14:textId="77777777" w:rsidR="000C171F" w:rsidRPr="00413D96" w:rsidRDefault="000C171F" w:rsidP="00060534">
            <w:pPr>
              <w:ind w:left="-86"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AA27E49" w14:textId="77777777" w:rsidR="000C171F" w:rsidRPr="00413D96" w:rsidRDefault="000C171F" w:rsidP="00060534">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6D3BB84" w14:textId="77777777" w:rsidR="000C171F" w:rsidRPr="00413D96" w:rsidRDefault="000C171F" w:rsidP="00060534">
            <w:pPr>
              <w:ind w:left="-86" w:right="-72"/>
              <w:jc w:val="right"/>
              <w:rPr>
                <w:rFonts w:ascii="Arial" w:hAnsi="Arial" w:cs="Arial"/>
                <w:color w:val="000000"/>
                <w:sz w:val="18"/>
                <w:szCs w:val="18"/>
              </w:rPr>
            </w:pPr>
          </w:p>
        </w:tc>
      </w:tr>
      <w:tr w:rsidR="00060534" w:rsidRPr="00413D96" w14:paraId="08751728" w14:textId="77777777" w:rsidTr="000C171F">
        <w:trPr>
          <w:trHeight w:val="208"/>
        </w:trPr>
        <w:tc>
          <w:tcPr>
            <w:tcW w:w="6264" w:type="dxa"/>
            <w:tcBorders>
              <w:top w:val="nil"/>
              <w:left w:val="nil"/>
              <w:bottom w:val="nil"/>
              <w:right w:val="nil"/>
            </w:tcBorders>
            <w:shd w:val="clear" w:color="auto" w:fill="auto"/>
            <w:vAlign w:val="bottom"/>
          </w:tcPr>
          <w:p w14:paraId="1363B12E" w14:textId="70FBB63E" w:rsidR="00060534" w:rsidRPr="00413D96" w:rsidRDefault="00060534" w:rsidP="00060534">
            <w:pPr>
              <w:ind w:left="-86" w:right="-72"/>
              <w:rPr>
                <w:rFonts w:ascii="Arial" w:hAnsi="Arial" w:cs="Arial"/>
                <w:color w:val="000000"/>
                <w:sz w:val="18"/>
                <w:szCs w:val="18"/>
                <w:cs/>
              </w:rPr>
            </w:pPr>
            <w:r w:rsidRPr="00413D96">
              <w:rPr>
                <w:rFonts w:ascii="Arial" w:hAnsi="Arial" w:cs="Arial"/>
                <w:color w:val="000000"/>
                <w:sz w:val="18"/>
                <w:szCs w:val="18"/>
              </w:rPr>
              <w:t xml:space="preserve">Balance as at </w:t>
            </w:r>
            <w:r w:rsidR="00A1321E" w:rsidRPr="00A1321E">
              <w:rPr>
                <w:rFonts w:ascii="Arial" w:hAnsi="Arial" w:cs="Arial"/>
                <w:color w:val="000000"/>
                <w:sz w:val="18"/>
                <w:szCs w:val="18"/>
              </w:rPr>
              <w:t>31</w:t>
            </w:r>
            <w:r w:rsidRPr="00413D96">
              <w:rPr>
                <w:rFonts w:ascii="Arial" w:hAnsi="Arial" w:cs="Arial"/>
                <w:color w:val="000000"/>
                <w:sz w:val="18"/>
                <w:szCs w:val="18"/>
              </w:rPr>
              <w:t xml:space="preserve"> December </w:t>
            </w:r>
            <w:r w:rsidR="00A1321E" w:rsidRPr="00A1321E">
              <w:rPr>
                <w:rFonts w:ascii="Arial" w:hAnsi="Arial" w:cs="Arial"/>
                <w:color w:val="000000"/>
                <w:sz w:val="18"/>
                <w:szCs w:val="18"/>
              </w:rPr>
              <w:t>2024</w:t>
            </w:r>
          </w:p>
        </w:tc>
        <w:tc>
          <w:tcPr>
            <w:tcW w:w="1584" w:type="dxa"/>
            <w:tcBorders>
              <w:top w:val="nil"/>
              <w:left w:val="nil"/>
              <w:bottom w:val="single" w:sz="4" w:space="0" w:color="auto"/>
              <w:right w:val="nil"/>
            </w:tcBorders>
            <w:shd w:val="clear" w:color="auto" w:fill="auto"/>
            <w:vAlign w:val="bottom"/>
          </w:tcPr>
          <w:p w14:paraId="7290DD3E" w14:textId="772877E2" w:rsidR="00060534"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3</w:t>
            </w:r>
            <w:r w:rsidR="00060534" w:rsidRPr="00413D96">
              <w:rPr>
                <w:rFonts w:ascii="Arial" w:hAnsi="Arial" w:cs="Arial"/>
                <w:color w:val="000000"/>
                <w:sz w:val="18"/>
                <w:szCs w:val="18"/>
              </w:rPr>
              <w:t>,</w:t>
            </w:r>
            <w:r w:rsidRPr="00A1321E">
              <w:rPr>
                <w:rFonts w:ascii="Arial" w:hAnsi="Arial" w:cs="Arial"/>
                <w:color w:val="000000"/>
                <w:sz w:val="18"/>
                <w:szCs w:val="18"/>
              </w:rPr>
              <w:t>502</w:t>
            </w:r>
          </w:p>
        </w:tc>
        <w:tc>
          <w:tcPr>
            <w:tcW w:w="1584" w:type="dxa"/>
            <w:tcBorders>
              <w:top w:val="nil"/>
              <w:left w:val="nil"/>
              <w:bottom w:val="single" w:sz="4" w:space="0" w:color="auto"/>
              <w:right w:val="nil"/>
            </w:tcBorders>
            <w:shd w:val="clear" w:color="auto" w:fill="auto"/>
            <w:vAlign w:val="bottom"/>
          </w:tcPr>
          <w:p w14:paraId="3A8481D2" w14:textId="713299A3" w:rsidR="00060534"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448</w:t>
            </w:r>
          </w:p>
        </w:tc>
      </w:tr>
    </w:tbl>
    <w:p w14:paraId="05D1AEBE" w14:textId="77777777" w:rsidR="00977F1A" w:rsidRPr="00413D96" w:rsidRDefault="00977F1A"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F275F7" w:rsidRPr="00413D96" w14:paraId="634CD99F" w14:textId="77777777" w:rsidTr="000C171F">
        <w:trPr>
          <w:trHeight w:val="203"/>
        </w:trPr>
        <w:tc>
          <w:tcPr>
            <w:tcW w:w="6264" w:type="dxa"/>
            <w:tcBorders>
              <w:top w:val="nil"/>
              <w:left w:val="nil"/>
              <w:bottom w:val="nil"/>
              <w:right w:val="nil"/>
            </w:tcBorders>
            <w:shd w:val="clear" w:color="auto" w:fill="auto"/>
            <w:vAlign w:val="bottom"/>
          </w:tcPr>
          <w:p w14:paraId="587CAF1D" w14:textId="3034043C" w:rsidR="00F275F7" w:rsidRPr="00413D96" w:rsidRDefault="00C7373B" w:rsidP="00060534">
            <w:pPr>
              <w:ind w:left="-86" w:right="-72"/>
              <w:rPr>
                <w:rFonts w:ascii="Arial" w:hAnsi="Arial" w:cs="Arial"/>
                <w:color w:val="000000"/>
                <w:sz w:val="18"/>
                <w:szCs w:val="18"/>
                <w:cs/>
              </w:rPr>
            </w:pPr>
            <w:r w:rsidRPr="00413D96">
              <w:rPr>
                <w:rFonts w:ascii="Arial" w:hAnsi="Arial" w:cs="Arial"/>
                <w:color w:val="000000"/>
                <w:sz w:val="18"/>
                <w:szCs w:val="18"/>
              </w:rPr>
              <w:t>Current portion of lease liabilities</w:t>
            </w:r>
          </w:p>
        </w:tc>
        <w:tc>
          <w:tcPr>
            <w:tcW w:w="1584" w:type="dxa"/>
            <w:tcBorders>
              <w:top w:val="nil"/>
              <w:left w:val="nil"/>
              <w:bottom w:val="nil"/>
              <w:right w:val="nil"/>
            </w:tcBorders>
            <w:shd w:val="clear" w:color="auto" w:fill="auto"/>
          </w:tcPr>
          <w:p w14:paraId="4256C261" w14:textId="7FC43407" w:rsidR="00F275F7"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130</w:t>
            </w:r>
          </w:p>
        </w:tc>
        <w:tc>
          <w:tcPr>
            <w:tcW w:w="1584" w:type="dxa"/>
            <w:tcBorders>
              <w:top w:val="nil"/>
              <w:left w:val="nil"/>
              <w:bottom w:val="nil"/>
              <w:right w:val="nil"/>
            </w:tcBorders>
            <w:shd w:val="clear" w:color="auto" w:fill="auto"/>
          </w:tcPr>
          <w:p w14:paraId="156BCAB9" w14:textId="692AEDB0" w:rsidR="00F275F7" w:rsidRPr="00413D96" w:rsidRDefault="00A1321E" w:rsidP="00060534">
            <w:pPr>
              <w:ind w:left="-86" w:right="-72"/>
              <w:jc w:val="right"/>
              <w:rPr>
                <w:rFonts w:ascii="Arial" w:hAnsi="Arial" w:cs="Arial"/>
                <w:color w:val="000000"/>
                <w:sz w:val="18"/>
                <w:szCs w:val="18"/>
                <w:cs/>
              </w:rPr>
            </w:pPr>
            <w:r w:rsidRPr="00A1321E">
              <w:rPr>
                <w:rFonts w:ascii="Arial" w:hAnsi="Arial" w:cs="Arial"/>
                <w:color w:val="000000"/>
                <w:sz w:val="18"/>
                <w:szCs w:val="18"/>
              </w:rPr>
              <w:t>81</w:t>
            </w:r>
          </w:p>
        </w:tc>
      </w:tr>
      <w:tr w:rsidR="00F275F7" w:rsidRPr="00413D96" w14:paraId="764C4870" w14:textId="77777777" w:rsidTr="000C171F">
        <w:trPr>
          <w:trHeight w:val="208"/>
        </w:trPr>
        <w:tc>
          <w:tcPr>
            <w:tcW w:w="6264" w:type="dxa"/>
            <w:tcBorders>
              <w:top w:val="nil"/>
              <w:left w:val="nil"/>
              <w:bottom w:val="nil"/>
              <w:right w:val="nil"/>
            </w:tcBorders>
            <w:shd w:val="clear" w:color="auto" w:fill="auto"/>
            <w:vAlign w:val="bottom"/>
          </w:tcPr>
          <w:p w14:paraId="16458E5E" w14:textId="6B3E3321" w:rsidR="00F275F7" w:rsidRPr="00413D96" w:rsidRDefault="00C7373B" w:rsidP="00060534">
            <w:pPr>
              <w:ind w:left="-86" w:right="-72"/>
              <w:rPr>
                <w:rFonts w:ascii="Arial" w:hAnsi="Arial" w:cs="Arial"/>
                <w:color w:val="000000"/>
                <w:sz w:val="18"/>
                <w:szCs w:val="18"/>
                <w:cs/>
              </w:rPr>
            </w:pPr>
            <w:r w:rsidRPr="00413D96">
              <w:rPr>
                <w:rFonts w:ascii="Arial" w:hAnsi="Arial" w:cs="Arial"/>
                <w:color w:val="000000"/>
                <w:sz w:val="18"/>
                <w:szCs w:val="18"/>
              </w:rPr>
              <w:t>Non-Current portion of lease liabilities</w:t>
            </w:r>
          </w:p>
        </w:tc>
        <w:tc>
          <w:tcPr>
            <w:tcW w:w="1584" w:type="dxa"/>
            <w:tcBorders>
              <w:top w:val="nil"/>
              <w:left w:val="nil"/>
              <w:bottom w:val="single" w:sz="4" w:space="0" w:color="auto"/>
              <w:right w:val="nil"/>
            </w:tcBorders>
            <w:shd w:val="clear" w:color="auto" w:fill="auto"/>
            <w:vAlign w:val="bottom"/>
          </w:tcPr>
          <w:p w14:paraId="05736B51" w14:textId="43804888" w:rsidR="00F275F7"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3</w:t>
            </w:r>
            <w:r w:rsidR="00F275F7" w:rsidRPr="00413D96">
              <w:rPr>
                <w:rFonts w:ascii="Arial" w:hAnsi="Arial" w:cs="Arial"/>
                <w:color w:val="000000"/>
                <w:sz w:val="18"/>
                <w:szCs w:val="18"/>
              </w:rPr>
              <w:t>,</w:t>
            </w:r>
            <w:r w:rsidRPr="00A1321E">
              <w:rPr>
                <w:rFonts w:ascii="Arial" w:hAnsi="Arial" w:cs="Arial"/>
                <w:color w:val="000000"/>
                <w:sz w:val="18"/>
                <w:szCs w:val="18"/>
              </w:rPr>
              <w:t>372</w:t>
            </w:r>
          </w:p>
        </w:tc>
        <w:tc>
          <w:tcPr>
            <w:tcW w:w="1584" w:type="dxa"/>
            <w:tcBorders>
              <w:top w:val="nil"/>
              <w:left w:val="nil"/>
              <w:bottom w:val="single" w:sz="4" w:space="0" w:color="auto"/>
              <w:right w:val="nil"/>
            </w:tcBorders>
            <w:shd w:val="clear" w:color="auto" w:fill="auto"/>
            <w:vAlign w:val="bottom"/>
          </w:tcPr>
          <w:p w14:paraId="37E8BA9F" w14:textId="5243F420" w:rsidR="00F275F7"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367</w:t>
            </w:r>
          </w:p>
        </w:tc>
      </w:tr>
      <w:tr w:rsidR="000C171F" w:rsidRPr="00413D96" w14:paraId="68107E3E" w14:textId="77777777" w:rsidTr="000C171F">
        <w:trPr>
          <w:trHeight w:val="208"/>
        </w:trPr>
        <w:tc>
          <w:tcPr>
            <w:tcW w:w="6264" w:type="dxa"/>
            <w:tcBorders>
              <w:top w:val="nil"/>
              <w:left w:val="nil"/>
              <w:bottom w:val="nil"/>
              <w:right w:val="nil"/>
            </w:tcBorders>
            <w:shd w:val="clear" w:color="auto" w:fill="auto"/>
            <w:vAlign w:val="bottom"/>
          </w:tcPr>
          <w:p w14:paraId="318F4A7F" w14:textId="77777777" w:rsidR="000C171F" w:rsidRPr="00413D96" w:rsidRDefault="000C171F" w:rsidP="00060534">
            <w:pPr>
              <w:ind w:left="-86" w:right="-7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129AB3F" w14:textId="77777777" w:rsidR="000C171F" w:rsidRPr="00413D96" w:rsidRDefault="000C171F" w:rsidP="00060534">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169B8A2C" w14:textId="77777777" w:rsidR="000C171F" w:rsidRPr="00413D96" w:rsidRDefault="000C171F" w:rsidP="00060534">
            <w:pPr>
              <w:ind w:left="-86" w:right="-72"/>
              <w:jc w:val="right"/>
              <w:rPr>
                <w:rFonts w:ascii="Arial" w:hAnsi="Arial" w:cs="Arial"/>
                <w:color w:val="000000"/>
                <w:sz w:val="18"/>
                <w:szCs w:val="18"/>
              </w:rPr>
            </w:pPr>
          </w:p>
        </w:tc>
      </w:tr>
      <w:tr w:rsidR="00F275F7" w:rsidRPr="00413D96" w14:paraId="208E76F8" w14:textId="77777777" w:rsidTr="000C171F">
        <w:trPr>
          <w:trHeight w:val="208"/>
        </w:trPr>
        <w:tc>
          <w:tcPr>
            <w:tcW w:w="6264" w:type="dxa"/>
            <w:tcBorders>
              <w:top w:val="nil"/>
              <w:left w:val="nil"/>
              <w:bottom w:val="nil"/>
              <w:right w:val="nil"/>
            </w:tcBorders>
            <w:shd w:val="clear" w:color="auto" w:fill="auto"/>
            <w:vAlign w:val="bottom"/>
          </w:tcPr>
          <w:p w14:paraId="6783F95B" w14:textId="57A1E9ED" w:rsidR="00F275F7" w:rsidRPr="00413D96" w:rsidRDefault="00C7373B" w:rsidP="00060534">
            <w:pPr>
              <w:ind w:left="-86" w:right="-72"/>
              <w:rPr>
                <w:rFonts w:ascii="Arial" w:hAnsi="Arial" w:cs="Arial"/>
                <w:color w:val="000000"/>
                <w:sz w:val="18"/>
                <w:szCs w:val="18"/>
                <w:cs/>
              </w:rPr>
            </w:pPr>
            <w:r w:rsidRPr="00413D96">
              <w:rPr>
                <w:rFonts w:ascii="Arial" w:hAnsi="Arial" w:cs="Arial"/>
                <w:color w:val="000000"/>
                <w:sz w:val="18"/>
                <w:szCs w:val="18"/>
              </w:rPr>
              <w:t>Total</w:t>
            </w:r>
          </w:p>
        </w:tc>
        <w:tc>
          <w:tcPr>
            <w:tcW w:w="1584" w:type="dxa"/>
            <w:tcBorders>
              <w:top w:val="nil"/>
              <w:left w:val="nil"/>
              <w:bottom w:val="single" w:sz="4" w:space="0" w:color="auto"/>
              <w:right w:val="nil"/>
            </w:tcBorders>
            <w:shd w:val="clear" w:color="auto" w:fill="auto"/>
            <w:vAlign w:val="bottom"/>
          </w:tcPr>
          <w:p w14:paraId="4D01FDE3" w14:textId="27928889" w:rsidR="00F275F7"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3</w:t>
            </w:r>
            <w:r w:rsidR="00F275F7" w:rsidRPr="00413D96">
              <w:rPr>
                <w:rFonts w:ascii="Arial" w:hAnsi="Arial" w:cs="Arial"/>
                <w:color w:val="000000"/>
                <w:sz w:val="18"/>
                <w:szCs w:val="18"/>
              </w:rPr>
              <w:t>,</w:t>
            </w:r>
            <w:r w:rsidRPr="00A1321E">
              <w:rPr>
                <w:rFonts w:ascii="Arial" w:hAnsi="Arial" w:cs="Arial"/>
                <w:color w:val="000000"/>
                <w:sz w:val="18"/>
                <w:szCs w:val="18"/>
              </w:rPr>
              <w:t>502</w:t>
            </w:r>
          </w:p>
        </w:tc>
        <w:tc>
          <w:tcPr>
            <w:tcW w:w="1584" w:type="dxa"/>
            <w:tcBorders>
              <w:top w:val="nil"/>
              <w:left w:val="nil"/>
              <w:bottom w:val="single" w:sz="4" w:space="0" w:color="auto"/>
              <w:right w:val="nil"/>
            </w:tcBorders>
            <w:shd w:val="clear" w:color="auto" w:fill="auto"/>
            <w:vAlign w:val="bottom"/>
          </w:tcPr>
          <w:p w14:paraId="6075C188" w14:textId="633F7A6F" w:rsidR="00F275F7" w:rsidRPr="00413D96" w:rsidRDefault="00A1321E" w:rsidP="00060534">
            <w:pPr>
              <w:ind w:left="-86" w:right="-72"/>
              <w:jc w:val="right"/>
              <w:rPr>
                <w:rFonts w:ascii="Arial" w:hAnsi="Arial" w:cs="Arial"/>
                <w:color w:val="000000"/>
                <w:sz w:val="18"/>
                <w:szCs w:val="18"/>
              </w:rPr>
            </w:pPr>
            <w:r w:rsidRPr="00A1321E">
              <w:rPr>
                <w:rFonts w:ascii="Arial" w:hAnsi="Arial" w:cs="Arial"/>
                <w:color w:val="000000"/>
                <w:sz w:val="18"/>
                <w:szCs w:val="18"/>
              </w:rPr>
              <w:t>448</w:t>
            </w:r>
          </w:p>
        </w:tc>
      </w:tr>
    </w:tbl>
    <w:p w14:paraId="5E7F62E7" w14:textId="77777777" w:rsidR="00977F1A" w:rsidRPr="00413D96" w:rsidRDefault="00977F1A" w:rsidP="00BD647D">
      <w:pPr>
        <w:jc w:val="both"/>
        <w:rPr>
          <w:rFonts w:ascii="Arial" w:eastAsia="Arial Unicode MS" w:hAnsi="Arial" w:cs="Arial"/>
          <w:color w:val="000000"/>
          <w:sz w:val="18"/>
          <w:szCs w:val="18"/>
        </w:rPr>
      </w:pPr>
    </w:p>
    <w:p w14:paraId="59FFE61C" w14:textId="222176FD" w:rsidR="001D4A16" w:rsidRPr="00413D96" w:rsidRDefault="001D4A16" w:rsidP="001D4A16">
      <w:pPr>
        <w:tabs>
          <w:tab w:val="left" w:pos="720"/>
        </w:tabs>
        <w:jc w:val="both"/>
        <w:rPr>
          <w:rFonts w:ascii="Arial" w:hAnsi="Arial" w:cs="Arial"/>
          <w:color w:val="000000"/>
          <w:sz w:val="18"/>
          <w:szCs w:val="18"/>
        </w:rPr>
      </w:pPr>
      <w:r w:rsidRPr="00413D96">
        <w:rPr>
          <w:rFonts w:ascii="Arial" w:hAnsi="Arial" w:cs="Arial"/>
          <w:color w:val="000000"/>
          <w:sz w:val="18"/>
          <w:szCs w:val="18"/>
          <w:vertAlign w:val="superscript"/>
        </w:rPr>
        <w:t>(*)</w:t>
      </w:r>
      <w:r w:rsidRPr="00413D96">
        <w:rPr>
          <w:rFonts w:ascii="Arial" w:hAnsi="Arial" w:cs="Arial"/>
          <w:color w:val="000000"/>
          <w:sz w:val="18"/>
          <w:szCs w:val="18"/>
        </w:rPr>
        <w:t xml:space="preserve"> </w:t>
      </w:r>
      <w:r w:rsidR="00CE7631">
        <w:rPr>
          <w:rFonts w:ascii="Arial" w:hAnsi="Arial" w:cs="Arial"/>
          <w:color w:val="000000"/>
          <w:sz w:val="18"/>
          <w:szCs w:val="18"/>
        </w:rPr>
        <w:t xml:space="preserve"> </w:t>
      </w:r>
      <w:r w:rsidRPr="00413D96">
        <w:rPr>
          <w:rFonts w:ascii="Arial" w:hAnsi="Arial" w:cs="Arial"/>
          <w:color w:val="000000"/>
          <w:sz w:val="16"/>
          <w:szCs w:val="16"/>
        </w:rPr>
        <w:t xml:space="preserve">Amount less than Baht </w:t>
      </w:r>
      <w:r w:rsidR="00A1321E" w:rsidRPr="00A1321E">
        <w:rPr>
          <w:rFonts w:ascii="Arial" w:hAnsi="Arial" w:cs="Arial"/>
          <w:color w:val="000000"/>
          <w:sz w:val="16"/>
          <w:szCs w:val="16"/>
        </w:rPr>
        <w:t>1</w:t>
      </w:r>
      <w:r w:rsidRPr="00413D96">
        <w:rPr>
          <w:rFonts w:ascii="Arial" w:hAnsi="Arial" w:cs="Arial"/>
          <w:color w:val="000000"/>
          <w:sz w:val="16"/>
          <w:szCs w:val="16"/>
        </w:rPr>
        <w:t xml:space="preserve"> million</w:t>
      </w:r>
    </w:p>
    <w:p w14:paraId="63BD8225" w14:textId="71DE7949" w:rsidR="0009297C" w:rsidRPr="00413D96" w:rsidRDefault="0009297C">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7EDFEB57" w14:textId="77777777" w:rsidR="00977F1A" w:rsidRPr="00413D96" w:rsidRDefault="00977F1A" w:rsidP="00BD647D">
      <w:pPr>
        <w:jc w:val="both"/>
        <w:rPr>
          <w:rFonts w:ascii="Arial" w:eastAsia="Arial Unicode MS" w:hAnsi="Arial" w:cs="Arial"/>
          <w:color w:val="000000"/>
          <w:sz w:val="18"/>
          <w:szCs w:val="18"/>
        </w:rPr>
      </w:pPr>
    </w:p>
    <w:tbl>
      <w:tblPr>
        <w:tblW w:w="9468" w:type="dxa"/>
        <w:tblInd w:w="-9" w:type="dxa"/>
        <w:tblLook w:val="04A0" w:firstRow="1" w:lastRow="0" w:firstColumn="1" w:lastColumn="0" w:noHBand="0" w:noVBand="1"/>
      </w:tblPr>
      <w:tblGrid>
        <w:gridCol w:w="9468"/>
      </w:tblGrid>
      <w:tr w:rsidR="006E0B33" w:rsidRPr="00413D96" w14:paraId="6793F69D" w14:textId="77777777" w:rsidTr="004B78DD">
        <w:trPr>
          <w:trHeight w:val="386"/>
        </w:trPr>
        <w:tc>
          <w:tcPr>
            <w:tcW w:w="9468" w:type="dxa"/>
            <w:shd w:val="clear" w:color="auto" w:fill="auto"/>
            <w:vAlign w:val="center"/>
          </w:tcPr>
          <w:p w14:paraId="7BE6FD65" w14:textId="63A50C07"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23</w:t>
            </w:r>
            <w:r w:rsidR="006E0B33" w:rsidRPr="00413D96">
              <w:rPr>
                <w:rFonts w:ascii="Arial" w:hAnsi="Arial" w:cs="Arial"/>
                <w:color w:val="000000"/>
              </w:rPr>
              <w:tab/>
              <w:t>Intangible assets, net</w:t>
            </w:r>
          </w:p>
        </w:tc>
      </w:tr>
    </w:tbl>
    <w:p w14:paraId="3268C6AB" w14:textId="77777777" w:rsidR="006E0B33" w:rsidRPr="00413D96" w:rsidRDefault="006E0B33" w:rsidP="00BD647D">
      <w:pPr>
        <w:pStyle w:val="BodyTextIndent2"/>
        <w:tabs>
          <w:tab w:val="left" w:pos="709"/>
        </w:tabs>
        <w:spacing w:line="240" w:lineRule="auto"/>
        <w:ind w:left="709" w:hanging="709"/>
        <w:rPr>
          <w:rFonts w:ascii="Arial" w:hAnsi="Arial" w:cs="Arial"/>
          <w:sz w:val="18"/>
          <w:szCs w:val="18"/>
        </w:rPr>
      </w:pPr>
    </w:p>
    <w:tbl>
      <w:tblPr>
        <w:tblW w:w="9448" w:type="dxa"/>
        <w:tblInd w:w="9" w:type="dxa"/>
        <w:tblLayout w:type="fixed"/>
        <w:tblLook w:val="0400" w:firstRow="0" w:lastRow="0" w:firstColumn="0" w:lastColumn="0" w:noHBand="0" w:noVBand="1"/>
      </w:tblPr>
      <w:tblGrid>
        <w:gridCol w:w="3929"/>
        <w:gridCol w:w="1382"/>
        <w:gridCol w:w="1379"/>
        <w:gridCol w:w="1379"/>
        <w:gridCol w:w="1379"/>
      </w:tblGrid>
      <w:tr w:rsidR="00DC383D" w:rsidRPr="00413D96" w14:paraId="50F88B23" w14:textId="77777777" w:rsidTr="002A45B9">
        <w:tc>
          <w:tcPr>
            <w:tcW w:w="3929" w:type="dxa"/>
            <w:shd w:val="clear" w:color="auto" w:fill="auto"/>
          </w:tcPr>
          <w:p w14:paraId="789A5B98" w14:textId="77777777" w:rsidR="00DC383D" w:rsidRPr="00413D96" w:rsidRDefault="00DC383D" w:rsidP="00916748">
            <w:pPr>
              <w:spacing w:line="256" w:lineRule="auto"/>
              <w:ind w:left="-101"/>
              <w:rPr>
                <w:rFonts w:ascii="Arial" w:hAnsi="Arial" w:cs="Arial"/>
                <w:color w:val="000000"/>
                <w:sz w:val="18"/>
                <w:szCs w:val="18"/>
              </w:rPr>
            </w:pPr>
          </w:p>
        </w:tc>
        <w:tc>
          <w:tcPr>
            <w:tcW w:w="5519" w:type="dxa"/>
            <w:gridSpan w:val="4"/>
            <w:tcBorders>
              <w:left w:val="nil"/>
              <w:bottom w:val="single" w:sz="4" w:space="0" w:color="auto"/>
              <w:right w:val="nil"/>
            </w:tcBorders>
            <w:shd w:val="clear" w:color="auto" w:fill="auto"/>
            <w:hideMark/>
          </w:tcPr>
          <w:p w14:paraId="54B8CF60" w14:textId="3E168BE1" w:rsidR="00DC383D" w:rsidRPr="00413D96" w:rsidRDefault="00DC383D" w:rsidP="00BD647D">
            <w:pPr>
              <w:spacing w:line="256" w:lineRule="auto"/>
              <w:jc w:val="right"/>
              <w:rPr>
                <w:rFonts w:ascii="Arial" w:hAnsi="Arial" w:cs="Arial"/>
                <w:color w:val="000000"/>
                <w:sz w:val="18"/>
                <w:szCs w:val="18"/>
              </w:rPr>
            </w:pPr>
            <w:r w:rsidRPr="00413D96">
              <w:rPr>
                <w:rFonts w:ascii="Arial" w:hAnsi="Arial" w:cs="Arial"/>
                <w:b/>
                <w:color w:val="000000"/>
                <w:sz w:val="18"/>
                <w:szCs w:val="18"/>
              </w:rPr>
              <w:t>Consolidated financial statements</w:t>
            </w:r>
          </w:p>
        </w:tc>
      </w:tr>
      <w:tr w:rsidR="006E0B33" w:rsidRPr="00413D96" w14:paraId="15A51225" w14:textId="77777777" w:rsidTr="002A45B9">
        <w:tc>
          <w:tcPr>
            <w:tcW w:w="3929" w:type="dxa"/>
            <w:shd w:val="clear" w:color="auto" w:fill="auto"/>
          </w:tcPr>
          <w:p w14:paraId="69FEA1D1" w14:textId="77777777" w:rsidR="006E0B33" w:rsidRPr="00413D96" w:rsidRDefault="006E0B33" w:rsidP="00916748">
            <w:pPr>
              <w:spacing w:line="256" w:lineRule="auto"/>
              <w:ind w:left="-101"/>
              <w:rPr>
                <w:rFonts w:ascii="Arial" w:hAnsi="Arial" w:cs="Arial"/>
                <w:color w:val="000000"/>
                <w:sz w:val="18"/>
                <w:szCs w:val="18"/>
              </w:rPr>
            </w:pPr>
          </w:p>
        </w:tc>
        <w:tc>
          <w:tcPr>
            <w:tcW w:w="1382" w:type="dxa"/>
            <w:tcBorders>
              <w:top w:val="single" w:sz="4" w:space="0" w:color="auto"/>
              <w:left w:val="nil"/>
              <w:right w:val="nil"/>
            </w:tcBorders>
            <w:shd w:val="clear" w:color="auto" w:fill="auto"/>
            <w:vAlign w:val="bottom"/>
          </w:tcPr>
          <w:p w14:paraId="613E0C63" w14:textId="3AC1FAEE"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Right to power</w:t>
            </w:r>
            <w:r w:rsidR="00266F6D" w:rsidRPr="00413D96">
              <w:rPr>
                <w:rFonts w:ascii="Arial" w:hAnsi="Arial" w:cs="Arial"/>
                <w:b/>
                <w:bCs/>
                <w:color w:val="000000"/>
                <w:sz w:val="18"/>
                <w:szCs w:val="18"/>
              </w:rPr>
              <w:t xml:space="preserve"> </w:t>
            </w:r>
            <w:r w:rsidRPr="00413D96">
              <w:rPr>
                <w:rFonts w:ascii="Arial" w:hAnsi="Arial" w:cs="Arial"/>
                <w:b/>
                <w:bCs/>
                <w:color w:val="000000"/>
                <w:sz w:val="18"/>
                <w:szCs w:val="18"/>
              </w:rPr>
              <w:t>purchase</w:t>
            </w:r>
          </w:p>
          <w:p w14:paraId="246E0D2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agreement/</w:t>
            </w:r>
          </w:p>
          <w:p w14:paraId="2CFB6D2E" w14:textId="77777777" w:rsidR="006E0B33" w:rsidRPr="00413D96" w:rsidRDefault="006E0B33" w:rsidP="00BD647D">
            <w:pPr>
              <w:spacing w:line="256" w:lineRule="auto"/>
              <w:ind w:right="-72"/>
              <w:jc w:val="right"/>
              <w:rPr>
                <w:rFonts w:ascii="Arial" w:hAnsi="Arial" w:cs="Arial"/>
                <w:color w:val="000000"/>
                <w:sz w:val="18"/>
                <w:szCs w:val="18"/>
              </w:rPr>
            </w:pPr>
            <w:r w:rsidRPr="00413D96">
              <w:rPr>
                <w:rFonts w:ascii="Arial" w:hAnsi="Arial" w:cs="Arial"/>
                <w:b/>
                <w:bCs/>
                <w:color w:val="000000"/>
                <w:sz w:val="18"/>
                <w:szCs w:val="18"/>
              </w:rPr>
              <w:t>to operate</w:t>
            </w:r>
          </w:p>
        </w:tc>
        <w:tc>
          <w:tcPr>
            <w:tcW w:w="1379" w:type="dxa"/>
            <w:tcBorders>
              <w:top w:val="single" w:sz="4" w:space="0" w:color="auto"/>
              <w:left w:val="nil"/>
              <w:right w:val="nil"/>
            </w:tcBorders>
            <w:shd w:val="clear" w:color="auto" w:fill="auto"/>
            <w:vAlign w:val="bottom"/>
            <w:hideMark/>
          </w:tcPr>
          <w:p w14:paraId="449859A6" w14:textId="31C6A186" w:rsidR="006E0B33" w:rsidRPr="00413D96" w:rsidRDefault="006E0B33" w:rsidP="00BD647D">
            <w:pPr>
              <w:spacing w:line="256" w:lineRule="auto"/>
              <w:ind w:right="-72"/>
              <w:jc w:val="right"/>
              <w:rPr>
                <w:rFonts w:ascii="Arial" w:hAnsi="Arial" w:cs="Arial"/>
                <w:color w:val="000000"/>
                <w:sz w:val="18"/>
                <w:szCs w:val="18"/>
              </w:rPr>
            </w:pPr>
            <w:r w:rsidRPr="00413D96">
              <w:rPr>
                <w:rFonts w:ascii="Arial" w:hAnsi="Arial" w:cs="Arial"/>
                <w:b/>
                <w:color w:val="000000"/>
                <w:sz w:val="18"/>
                <w:szCs w:val="18"/>
              </w:rPr>
              <w:t>Computer software</w:t>
            </w:r>
            <w:r w:rsidR="00714915" w:rsidRPr="00413D96">
              <w:rPr>
                <w:rFonts w:ascii="Arial" w:hAnsi="Arial" w:cs="Arial"/>
                <w:b/>
                <w:color w:val="000000"/>
                <w:sz w:val="18"/>
                <w:szCs w:val="18"/>
                <w:cs/>
              </w:rPr>
              <w:t xml:space="preserve"> </w:t>
            </w:r>
            <w:r w:rsidR="00FA417C" w:rsidRPr="00413D96">
              <w:rPr>
                <w:rFonts w:ascii="Arial" w:hAnsi="Arial" w:cs="Arial"/>
                <w:b/>
                <w:color w:val="000000"/>
                <w:sz w:val="18"/>
                <w:szCs w:val="18"/>
                <w:cs/>
              </w:rPr>
              <w:t xml:space="preserve"> </w:t>
            </w:r>
            <w:r w:rsidR="00FA417C" w:rsidRPr="00413D96">
              <w:rPr>
                <w:rFonts w:ascii="Arial" w:hAnsi="Arial" w:cs="Arial"/>
                <w:b/>
                <w:color w:val="000000"/>
                <w:sz w:val="18"/>
                <w:szCs w:val="18"/>
              </w:rPr>
              <w:br/>
              <w:t>and others</w:t>
            </w:r>
          </w:p>
        </w:tc>
        <w:tc>
          <w:tcPr>
            <w:tcW w:w="1379" w:type="dxa"/>
            <w:tcBorders>
              <w:top w:val="single" w:sz="4" w:space="0" w:color="auto"/>
              <w:left w:val="nil"/>
              <w:right w:val="nil"/>
            </w:tcBorders>
            <w:shd w:val="clear" w:color="auto" w:fill="auto"/>
            <w:vAlign w:val="bottom"/>
            <w:hideMark/>
          </w:tcPr>
          <w:p w14:paraId="23B40A47" w14:textId="77777777" w:rsidR="006E0B33" w:rsidRPr="00413D96" w:rsidRDefault="006E0B33"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Right to use of assets</w:t>
            </w:r>
          </w:p>
        </w:tc>
        <w:tc>
          <w:tcPr>
            <w:tcW w:w="1379" w:type="dxa"/>
            <w:tcBorders>
              <w:top w:val="single" w:sz="4" w:space="0" w:color="auto"/>
              <w:left w:val="nil"/>
              <w:right w:val="nil"/>
            </w:tcBorders>
            <w:shd w:val="clear" w:color="auto" w:fill="auto"/>
            <w:vAlign w:val="bottom"/>
          </w:tcPr>
          <w:p w14:paraId="4CFAF885" w14:textId="77777777" w:rsidR="006E0B33" w:rsidRPr="00413D96" w:rsidRDefault="006E0B33" w:rsidP="00BD647D">
            <w:pPr>
              <w:spacing w:line="256" w:lineRule="auto"/>
              <w:ind w:right="-72"/>
              <w:jc w:val="right"/>
              <w:rPr>
                <w:rFonts w:ascii="Arial" w:hAnsi="Arial" w:cs="Arial"/>
                <w:b/>
                <w:color w:val="000000"/>
                <w:sz w:val="18"/>
                <w:szCs w:val="18"/>
              </w:rPr>
            </w:pPr>
          </w:p>
          <w:p w14:paraId="531CDF08" w14:textId="77777777" w:rsidR="006E0B33" w:rsidRPr="00413D96" w:rsidRDefault="006E0B33" w:rsidP="00BD647D">
            <w:pPr>
              <w:spacing w:line="256" w:lineRule="auto"/>
              <w:ind w:right="-72"/>
              <w:jc w:val="right"/>
              <w:rPr>
                <w:rFonts w:ascii="Arial" w:hAnsi="Arial" w:cs="Arial"/>
                <w:color w:val="000000"/>
                <w:sz w:val="18"/>
                <w:szCs w:val="18"/>
              </w:rPr>
            </w:pPr>
            <w:r w:rsidRPr="00413D96">
              <w:rPr>
                <w:rFonts w:ascii="Arial" w:hAnsi="Arial" w:cs="Arial"/>
                <w:b/>
                <w:color w:val="000000"/>
                <w:sz w:val="18"/>
                <w:szCs w:val="18"/>
              </w:rPr>
              <w:t>Total</w:t>
            </w:r>
          </w:p>
        </w:tc>
      </w:tr>
      <w:tr w:rsidR="00DC383D" w:rsidRPr="00413D96" w14:paraId="1C2280F0" w14:textId="77777777" w:rsidTr="004B78DD">
        <w:tc>
          <w:tcPr>
            <w:tcW w:w="3929" w:type="dxa"/>
            <w:shd w:val="clear" w:color="auto" w:fill="auto"/>
          </w:tcPr>
          <w:p w14:paraId="78B5DFEB" w14:textId="77777777" w:rsidR="00DC383D" w:rsidRPr="00413D96" w:rsidRDefault="00DC383D" w:rsidP="00916748">
            <w:pPr>
              <w:spacing w:line="256" w:lineRule="auto"/>
              <w:ind w:left="-101"/>
              <w:rPr>
                <w:rFonts w:ascii="Arial" w:hAnsi="Arial" w:cs="Arial"/>
                <w:color w:val="000000"/>
                <w:sz w:val="18"/>
                <w:szCs w:val="18"/>
              </w:rPr>
            </w:pPr>
          </w:p>
        </w:tc>
        <w:tc>
          <w:tcPr>
            <w:tcW w:w="1382" w:type="dxa"/>
            <w:tcBorders>
              <w:top w:val="nil"/>
              <w:left w:val="nil"/>
              <w:bottom w:val="single" w:sz="4" w:space="0" w:color="000000"/>
              <w:right w:val="nil"/>
            </w:tcBorders>
            <w:shd w:val="clear" w:color="auto" w:fill="auto"/>
            <w:vAlign w:val="bottom"/>
            <w:hideMark/>
          </w:tcPr>
          <w:p w14:paraId="745C2956" w14:textId="77777777" w:rsidR="00DC383D" w:rsidRPr="00413D96" w:rsidRDefault="00DC383D" w:rsidP="00DC383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0EAAC8E6" w14:textId="77777777" w:rsidR="00DC383D" w:rsidRPr="00413D96" w:rsidRDefault="00DC383D" w:rsidP="00DC383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8E9CE62" w14:textId="77777777" w:rsidR="00DC383D" w:rsidRPr="00413D96" w:rsidRDefault="00DC383D" w:rsidP="00DC383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C9F7399" w14:textId="6F1916B4" w:rsidR="00DC383D" w:rsidRPr="00413D96" w:rsidRDefault="00DC383D" w:rsidP="00DC383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Million Baht</w:t>
            </w:r>
          </w:p>
        </w:tc>
      </w:tr>
      <w:tr w:rsidR="00DC383D" w:rsidRPr="00413D96" w14:paraId="05BBE546" w14:textId="77777777" w:rsidTr="004B78DD">
        <w:tc>
          <w:tcPr>
            <w:tcW w:w="3929" w:type="dxa"/>
            <w:shd w:val="clear" w:color="auto" w:fill="auto"/>
          </w:tcPr>
          <w:p w14:paraId="72B92E2F" w14:textId="77777777" w:rsidR="00DC383D" w:rsidRPr="00413D96" w:rsidRDefault="00DC383D" w:rsidP="00916748">
            <w:pPr>
              <w:spacing w:line="256" w:lineRule="auto"/>
              <w:ind w:left="-101"/>
              <w:rPr>
                <w:rFonts w:ascii="Arial" w:hAnsi="Arial" w:cs="Arial"/>
                <w:color w:val="000000"/>
                <w:sz w:val="18"/>
                <w:szCs w:val="18"/>
              </w:rPr>
            </w:pPr>
          </w:p>
        </w:tc>
        <w:tc>
          <w:tcPr>
            <w:tcW w:w="1382" w:type="dxa"/>
            <w:tcBorders>
              <w:top w:val="single" w:sz="4" w:space="0" w:color="000000"/>
              <w:left w:val="nil"/>
              <w:right w:val="nil"/>
            </w:tcBorders>
            <w:shd w:val="clear" w:color="auto" w:fill="auto"/>
          </w:tcPr>
          <w:p w14:paraId="452DA75A"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shd w:val="clear" w:color="auto" w:fill="auto"/>
          </w:tcPr>
          <w:p w14:paraId="0379FF4A"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shd w:val="clear" w:color="auto" w:fill="auto"/>
          </w:tcPr>
          <w:p w14:paraId="7A437A51"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shd w:val="clear" w:color="auto" w:fill="auto"/>
          </w:tcPr>
          <w:p w14:paraId="09B87DB9" w14:textId="77777777" w:rsidR="00DC383D" w:rsidRPr="00413D96" w:rsidRDefault="00DC383D" w:rsidP="00DC383D">
            <w:pPr>
              <w:spacing w:line="256" w:lineRule="auto"/>
              <w:ind w:right="-72"/>
              <w:jc w:val="right"/>
              <w:rPr>
                <w:rFonts w:ascii="Arial" w:hAnsi="Arial" w:cs="Arial"/>
                <w:b/>
                <w:color w:val="000000"/>
                <w:sz w:val="18"/>
                <w:szCs w:val="18"/>
              </w:rPr>
            </w:pPr>
          </w:p>
        </w:tc>
      </w:tr>
      <w:tr w:rsidR="00DC383D" w:rsidRPr="00413D96" w14:paraId="51903676" w14:textId="77777777" w:rsidTr="004B78DD">
        <w:tc>
          <w:tcPr>
            <w:tcW w:w="3929" w:type="dxa"/>
            <w:shd w:val="clear" w:color="auto" w:fill="auto"/>
            <w:hideMark/>
          </w:tcPr>
          <w:p w14:paraId="14575159" w14:textId="0E61A5DD" w:rsidR="00DC383D" w:rsidRPr="00413D96" w:rsidRDefault="00DC383D" w:rsidP="00916748">
            <w:pPr>
              <w:spacing w:line="256" w:lineRule="auto"/>
              <w:ind w:left="-101"/>
              <w:rPr>
                <w:rFonts w:ascii="Arial" w:hAnsi="Arial" w:cs="Arial"/>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1</w:t>
            </w:r>
            <w:r w:rsidRPr="00413D96">
              <w:rPr>
                <w:rFonts w:ascii="Arial" w:hAnsi="Arial" w:cs="Arial"/>
                <w:b/>
                <w:color w:val="000000"/>
                <w:sz w:val="18"/>
                <w:szCs w:val="18"/>
              </w:rPr>
              <w:t xml:space="preserve"> January </w:t>
            </w:r>
            <w:r w:rsidR="00A1321E" w:rsidRPr="00A1321E">
              <w:rPr>
                <w:rFonts w:ascii="Arial" w:hAnsi="Arial" w:cs="Arial"/>
                <w:b/>
                <w:color w:val="000000"/>
                <w:sz w:val="18"/>
                <w:szCs w:val="18"/>
              </w:rPr>
              <w:t>2023</w:t>
            </w:r>
          </w:p>
        </w:tc>
        <w:tc>
          <w:tcPr>
            <w:tcW w:w="1382" w:type="dxa"/>
            <w:shd w:val="clear" w:color="auto" w:fill="auto"/>
          </w:tcPr>
          <w:p w14:paraId="74D88F88"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shd w:val="clear" w:color="auto" w:fill="auto"/>
          </w:tcPr>
          <w:p w14:paraId="33074A32"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shd w:val="clear" w:color="auto" w:fill="auto"/>
          </w:tcPr>
          <w:p w14:paraId="39B62852" w14:textId="77777777" w:rsidR="00DC383D" w:rsidRPr="00413D96" w:rsidRDefault="00DC383D" w:rsidP="00DC383D">
            <w:pPr>
              <w:spacing w:line="256" w:lineRule="auto"/>
              <w:ind w:right="-72"/>
              <w:jc w:val="right"/>
              <w:rPr>
                <w:rFonts w:ascii="Arial" w:hAnsi="Arial" w:cs="Arial"/>
                <w:b/>
                <w:color w:val="000000"/>
                <w:sz w:val="18"/>
                <w:szCs w:val="18"/>
              </w:rPr>
            </w:pPr>
          </w:p>
        </w:tc>
        <w:tc>
          <w:tcPr>
            <w:tcW w:w="1379" w:type="dxa"/>
            <w:shd w:val="clear" w:color="auto" w:fill="auto"/>
          </w:tcPr>
          <w:p w14:paraId="1C35A88F" w14:textId="77777777" w:rsidR="00DC383D" w:rsidRPr="00413D96" w:rsidRDefault="00DC383D" w:rsidP="00DC383D">
            <w:pPr>
              <w:spacing w:line="256" w:lineRule="auto"/>
              <w:ind w:right="-72"/>
              <w:jc w:val="right"/>
              <w:rPr>
                <w:rFonts w:ascii="Arial" w:hAnsi="Arial" w:cs="Arial"/>
                <w:b/>
                <w:color w:val="000000"/>
                <w:sz w:val="18"/>
                <w:szCs w:val="18"/>
              </w:rPr>
            </w:pPr>
          </w:p>
        </w:tc>
      </w:tr>
      <w:tr w:rsidR="00374594" w:rsidRPr="00413D96" w14:paraId="4E4B3EC4" w14:textId="77777777">
        <w:tc>
          <w:tcPr>
            <w:tcW w:w="3929" w:type="dxa"/>
            <w:shd w:val="clear" w:color="auto" w:fill="auto"/>
            <w:hideMark/>
          </w:tcPr>
          <w:p w14:paraId="248635C5" w14:textId="77777777"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color w:val="000000"/>
                <w:sz w:val="18"/>
                <w:szCs w:val="18"/>
              </w:rPr>
              <w:t xml:space="preserve">Cost </w:t>
            </w:r>
          </w:p>
        </w:tc>
        <w:tc>
          <w:tcPr>
            <w:tcW w:w="1382" w:type="dxa"/>
            <w:shd w:val="clear" w:color="auto" w:fill="auto"/>
            <w:vAlign w:val="bottom"/>
          </w:tcPr>
          <w:p w14:paraId="4BC9856E" w14:textId="1C0FF337"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940</w:t>
            </w:r>
          </w:p>
        </w:tc>
        <w:tc>
          <w:tcPr>
            <w:tcW w:w="1379" w:type="dxa"/>
            <w:shd w:val="clear" w:color="auto" w:fill="auto"/>
            <w:vAlign w:val="bottom"/>
          </w:tcPr>
          <w:p w14:paraId="0D10B604" w14:textId="2CDC4A9B"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934</w:t>
            </w:r>
          </w:p>
        </w:tc>
        <w:tc>
          <w:tcPr>
            <w:tcW w:w="1379" w:type="dxa"/>
            <w:shd w:val="clear" w:color="auto" w:fill="auto"/>
            <w:vAlign w:val="bottom"/>
          </w:tcPr>
          <w:p w14:paraId="55235DE4" w14:textId="2983A01B"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800</w:t>
            </w:r>
          </w:p>
        </w:tc>
        <w:tc>
          <w:tcPr>
            <w:tcW w:w="1379" w:type="dxa"/>
            <w:shd w:val="clear" w:color="auto" w:fill="auto"/>
            <w:vAlign w:val="bottom"/>
          </w:tcPr>
          <w:p w14:paraId="48D5D4A3" w14:textId="60418C58"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50</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674</w:t>
            </w:r>
          </w:p>
        </w:tc>
      </w:tr>
      <w:tr w:rsidR="00374594" w:rsidRPr="00413D96" w14:paraId="4B23A348" w14:textId="77777777">
        <w:tc>
          <w:tcPr>
            <w:tcW w:w="3929" w:type="dxa"/>
            <w:shd w:val="clear" w:color="auto" w:fill="auto"/>
            <w:hideMark/>
          </w:tcPr>
          <w:p w14:paraId="37B3BEF8" w14:textId="2F06AF13"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82" w:type="dxa"/>
            <w:tcBorders>
              <w:bottom w:val="single" w:sz="4" w:space="0" w:color="000000"/>
            </w:tcBorders>
            <w:shd w:val="clear" w:color="auto" w:fill="auto"/>
            <w:vAlign w:val="bottom"/>
          </w:tcPr>
          <w:p w14:paraId="05B1FACD" w14:textId="5EAA9BEE"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7</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359</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17EF419F" w14:textId="7C2BA529"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404</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50B53E9D" w14:textId="166F321C"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846</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542FDC4F" w14:textId="4F779C79"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609</w:t>
            </w:r>
            <w:r w:rsidRPr="00413D96">
              <w:rPr>
                <w:rFonts w:ascii="Arial" w:eastAsia="Arial Unicode MS" w:hAnsi="Arial" w:cs="Arial"/>
                <w:color w:val="000000"/>
                <w:sz w:val="18"/>
                <w:szCs w:val="18"/>
                <w:cs/>
              </w:rPr>
              <w:t>)</w:t>
            </w:r>
          </w:p>
        </w:tc>
      </w:tr>
      <w:tr w:rsidR="00374594" w:rsidRPr="00413D96" w14:paraId="027AFFA1" w14:textId="77777777" w:rsidTr="004B78DD">
        <w:tc>
          <w:tcPr>
            <w:tcW w:w="3929" w:type="dxa"/>
            <w:shd w:val="clear" w:color="auto" w:fill="auto"/>
          </w:tcPr>
          <w:p w14:paraId="313BE02B" w14:textId="77777777" w:rsidR="00374594" w:rsidRPr="00413D96" w:rsidRDefault="00374594" w:rsidP="00374594">
            <w:pPr>
              <w:spacing w:line="256" w:lineRule="auto"/>
              <w:ind w:left="-101"/>
              <w:rPr>
                <w:rFonts w:ascii="Arial" w:hAnsi="Arial" w:cs="Arial"/>
                <w:color w:val="000000"/>
                <w:sz w:val="18"/>
                <w:szCs w:val="18"/>
                <w:u w:val="single"/>
              </w:rPr>
            </w:pPr>
          </w:p>
        </w:tc>
        <w:tc>
          <w:tcPr>
            <w:tcW w:w="1382" w:type="dxa"/>
            <w:tcBorders>
              <w:top w:val="single" w:sz="4" w:space="0" w:color="000000"/>
              <w:left w:val="nil"/>
              <w:right w:val="nil"/>
            </w:tcBorders>
            <w:shd w:val="clear" w:color="auto" w:fill="auto"/>
            <w:vAlign w:val="bottom"/>
          </w:tcPr>
          <w:p w14:paraId="61139162"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46BD4C8B"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672E5892"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7808BE57"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74A31340" w14:textId="77777777">
        <w:tc>
          <w:tcPr>
            <w:tcW w:w="3929" w:type="dxa"/>
            <w:shd w:val="clear" w:color="auto" w:fill="auto"/>
            <w:hideMark/>
          </w:tcPr>
          <w:p w14:paraId="43AD65E1" w14:textId="77777777" w:rsidR="00374594" w:rsidRPr="00413D96" w:rsidRDefault="00374594" w:rsidP="00374594">
            <w:pPr>
              <w:spacing w:line="256" w:lineRule="auto"/>
              <w:ind w:left="-101"/>
              <w:rPr>
                <w:rFonts w:ascii="Arial" w:hAnsi="Arial" w:cs="Arial"/>
                <w:color w:val="000000"/>
                <w:sz w:val="18"/>
                <w:szCs w:val="18"/>
                <w:u w:val="single"/>
              </w:rPr>
            </w:pPr>
            <w:r w:rsidRPr="00413D96">
              <w:rPr>
                <w:rFonts w:ascii="Arial" w:hAnsi="Arial" w:cs="Arial"/>
                <w:color w:val="000000"/>
                <w:sz w:val="18"/>
                <w:szCs w:val="18"/>
              </w:rPr>
              <w:t>Net book value</w:t>
            </w:r>
          </w:p>
        </w:tc>
        <w:tc>
          <w:tcPr>
            <w:tcW w:w="1382" w:type="dxa"/>
            <w:tcBorders>
              <w:top w:val="nil"/>
              <w:left w:val="nil"/>
              <w:bottom w:val="single" w:sz="4" w:space="0" w:color="000000"/>
              <w:right w:val="nil"/>
            </w:tcBorders>
            <w:shd w:val="clear" w:color="auto" w:fill="auto"/>
            <w:vAlign w:val="bottom"/>
          </w:tcPr>
          <w:p w14:paraId="6E2A50E3" w14:textId="1A9883C9"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581</w:t>
            </w:r>
          </w:p>
        </w:tc>
        <w:tc>
          <w:tcPr>
            <w:tcW w:w="1379" w:type="dxa"/>
            <w:tcBorders>
              <w:top w:val="nil"/>
              <w:left w:val="nil"/>
              <w:bottom w:val="single" w:sz="4" w:space="0" w:color="000000"/>
              <w:right w:val="nil"/>
            </w:tcBorders>
            <w:shd w:val="clear" w:color="auto" w:fill="auto"/>
            <w:vAlign w:val="bottom"/>
          </w:tcPr>
          <w:p w14:paraId="686E17BD" w14:textId="4D345B2E"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530</w:t>
            </w:r>
          </w:p>
        </w:tc>
        <w:tc>
          <w:tcPr>
            <w:tcW w:w="1379" w:type="dxa"/>
            <w:tcBorders>
              <w:top w:val="nil"/>
              <w:left w:val="nil"/>
              <w:bottom w:val="single" w:sz="4" w:space="0" w:color="000000"/>
              <w:right w:val="nil"/>
            </w:tcBorders>
            <w:shd w:val="clear" w:color="auto" w:fill="auto"/>
            <w:vAlign w:val="bottom"/>
          </w:tcPr>
          <w:p w14:paraId="6291907D" w14:textId="266AC748"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954</w:t>
            </w:r>
          </w:p>
        </w:tc>
        <w:tc>
          <w:tcPr>
            <w:tcW w:w="1379" w:type="dxa"/>
            <w:tcBorders>
              <w:top w:val="nil"/>
              <w:left w:val="nil"/>
              <w:bottom w:val="single" w:sz="4" w:space="0" w:color="000000"/>
              <w:right w:val="nil"/>
            </w:tcBorders>
            <w:shd w:val="clear" w:color="auto" w:fill="auto"/>
            <w:vAlign w:val="bottom"/>
          </w:tcPr>
          <w:p w14:paraId="0560FBA8" w14:textId="2CCB63F5"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065</w:t>
            </w:r>
          </w:p>
        </w:tc>
      </w:tr>
      <w:tr w:rsidR="00374594" w:rsidRPr="00413D96" w14:paraId="197D8773" w14:textId="77777777" w:rsidTr="004B78DD">
        <w:tc>
          <w:tcPr>
            <w:tcW w:w="3929" w:type="dxa"/>
            <w:shd w:val="clear" w:color="auto" w:fill="auto"/>
          </w:tcPr>
          <w:p w14:paraId="2F26796F" w14:textId="77777777" w:rsidR="00374594" w:rsidRPr="00413D96" w:rsidRDefault="00374594" w:rsidP="00374594">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shd w:val="clear" w:color="auto" w:fill="auto"/>
          </w:tcPr>
          <w:p w14:paraId="720D6279"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shd w:val="clear" w:color="auto" w:fill="auto"/>
          </w:tcPr>
          <w:p w14:paraId="0687C348"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shd w:val="clear" w:color="auto" w:fill="auto"/>
          </w:tcPr>
          <w:p w14:paraId="215B566F"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shd w:val="clear" w:color="auto" w:fill="auto"/>
          </w:tcPr>
          <w:p w14:paraId="480F996B" w14:textId="77777777" w:rsidR="00374594" w:rsidRPr="00413D96" w:rsidRDefault="00374594" w:rsidP="00374594">
            <w:pPr>
              <w:spacing w:line="256" w:lineRule="auto"/>
              <w:ind w:right="-72"/>
              <w:jc w:val="right"/>
              <w:rPr>
                <w:rFonts w:ascii="Arial" w:hAnsi="Arial" w:cs="Arial"/>
                <w:bCs/>
                <w:color w:val="000000"/>
                <w:sz w:val="18"/>
                <w:szCs w:val="18"/>
              </w:rPr>
            </w:pPr>
          </w:p>
        </w:tc>
      </w:tr>
      <w:tr w:rsidR="00374594" w:rsidRPr="00413D96" w14:paraId="4E3789A8" w14:textId="77777777" w:rsidTr="004B78DD">
        <w:tc>
          <w:tcPr>
            <w:tcW w:w="3929" w:type="dxa"/>
            <w:shd w:val="clear" w:color="auto" w:fill="auto"/>
            <w:hideMark/>
          </w:tcPr>
          <w:p w14:paraId="7FC1F7A1" w14:textId="03DC704D" w:rsidR="00374594" w:rsidRPr="00413D96" w:rsidRDefault="00374594" w:rsidP="00374594">
            <w:pPr>
              <w:ind w:left="-101" w:right="-72"/>
              <w:rPr>
                <w:rFonts w:ascii="Arial" w:hAnsi="Arial" w:cs="Arial"/>
                <w:b/>
                <w:color w:val="000000"/>
                <w:sz w:val="18"/>
                <w:szCs w:val="18"/>
              </w:rPr>
            </w:pPr>
            <w:r w:rsidRPr="00413D96">
              <w:rPr>
                <w:rFonts w:ascii="Arial" w:hAnsi="Arial" w:cs="Arial"/>
                <w:b/>
                <w:color w:val="000000"/>
                <w:sz w:val="18"/>
                <w:szCs w:val="18"/>
              </w:rPr>
              <w:t xml:space="preserve">For the year ended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2023</w:t>
            </w:r>
          </w:p>
        </w:tc>
        <w:tc>
          <w:tcPr>
            <w:tcW w:w="1382" w:type="dxa"/>
            <w:shd w:val="clear" w:color="auto" w:fill="auto"/>
          </w:tcPr>
          <w:p w14:paraId="4F45C5D0"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shd w:val="clear" w:color="auto" w:fill="auto"/>
          </w:tcPr>
          <w:p w14:paraId="42C28CD0"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shd w:val="clear" w:color="auto" w:fill="auto"/>
          </w:tcPr>
          <w:p w14:paraId="3CA0CFA5" w14:textId="77777777" w:rsidR="00374594" w:rsidRPr="00413D96" w:rsidRDefault="00374594" w:rsidP="00374594">
            <w:pPr>
              <w:spacing w:line="256" w:lineRule="auto"/>
              <w:ind w:right="-72"/>
              <w:jc w:val="right"/>
              <w:rPr>
                <w:rFonts w:ascii="Arial" w:hAnsi="Arial" w:cs="Arial"/>
                <w:bCs/>
                <w:color w:val="000000"/>
                <w:sz w:val="18"/>
                <w:szCs w:val="18"/>
              </w:rPr>
            </w:pPr>
          </w:p>
        </w:tc>
        <w:tc>
          <w:tcPr>
            <w:tcW w:w="1379" w:type="dxa"/>
            <w:shd w:val="clear" w:color="auto" w:fill="auto"/>
          </w:tcPr>
          <w:p w14:paraId="004ABCBF" w14:textId="77777777" w:rsidR="00374594" w:rsidRPr="00413D96" w:rsidRDefault="00374594" w:rsidP="00374594">
            <w:pPr>
              <w:spacing w:line="256" w:lineRule="auto"/>
              <w:ind w:right="-72"/>
              <w:jc w:val="right"/>
              <w:rPr>
                <w:rFonts w:ascii="Arial" w:hAnsi="Arial" w:cs="Arial"/>
                <w:bCs/>
                <w:color w:val="000000"/>
                <w:sz w:val="18"/>
                <w:szCs w:val="18"/>
              </w:rPr>
            </w:pPr>
          </w:p>
        </w:tc>
      </w:tr>
      <w:tr w:rsidR="00374594" w:rsidRPr="00413D96" w14:paraId="0DD736F7" w14:textId="77777777">
        <w:tc>
          <w:tcPr>
            <w:tcW w:w="3929" w:type="dxa"/>
            <w:shd w:val="clear" w:color="auto" w:fill="auto"/>
            <w:hideMark/>
          </w:tcPr>
          <w:p w14:paraId="43A8DA8F" w14:textId="41E69517" w:rsidR="00374594" w:rsidRPr="00413D96" w:rsidRDefault="00374594" w:rsidP="00374594">
            <w:pPr>
              <w:ind w:left="-101" w:right="-72"/>
              <w:rPr>
                <w:rFonts w:ascii="Arial" w:hAnsi="Arial" w:cs="Arial"/>
                <w:b/>
                <w:color w:val="000000"/>
                <w:sz w:val="18"/>
                <w:szCs w:val="18"/>
              </w:rPr>
            </w:pPr>
            <w:r w:rsidRPr="00413D96">
              <w:rPr>
                <w:rFonts w:ascii="Arial" w:hAnsi="Arial" w:cs="Arial"/>
                <w:color w:val="000000"/>
                <w:sz w:val="18"/>
                <w:szCs w:val="18"/>
              </w:rPr>
              <w:t>Opening net book value</w:t>
            </w:r>
          </w:p>
        </w:tc>
        <w:tc>
          <w:tcPr>
            <w:tcW w:w="1382" w:type="dxa"/>
            <w:shd w:val="clear" w:color="auto" w:fill="auto"/>
            <w:vAlign w:val="bottom"/>
          </w:tcPr>
          <w:p w14:paraId="3FD570B9" w14:textId="2351320D"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581</w:t>
            </w:r>
          </w:p>
        </w:tc>
        <w:tc>
          <w:tcPr>
            <w:tcW w:w="1379" w:type="dxa"/>
            <w:shd w:val="clear" w:color="auto" w:fill="auto"/>
            <w:vAlign w:val="bottom"/>
          </w:tcPr>
          <w:p w14:paraId="7A523BB3" w14:textId="75D6ADDD"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530</w:t>
            </w:r>
          </w:p>
        </w:tc>
        <w:tc>
          <w:tcPr>
            <w:tcW w:w="1379" w:type="dxa"/>
            <w:shd w:val="clear" w:color="auto" w:fill="auto"/>
            <w:vAlign w:val="bottom"/>
          </w:tcPr>
          <w:p w14:paraId="3FC941B5" w14:textId="6B580E58"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954</w:t>
            </w:r>
          </w:p>
        </w:tc>
        <w:tc>
          <w:tcPr>
            <w:tcW w:w="1379" w:type="dxa"/>
            <w:shd w:val="clear" w:color="auto" w:fill="auto"/>
            <w:vAlign w:val="bottom"/>
          </w:tcPr>
          <w:p w14:paraId="26EA8403" w14:textId="0895784D"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065</w:t>
            </w:r>
          </w:p>
        </w:tc>
      </w:tr>
      <w:tr w:rsidR="00374594" w:rsidRPr="00413D96" w14:paraId="4ABE54FC" w14:textId="77777777" w:rsidTr="004B78DD">
        <w:tc>
          <w:tcPr>
            <w:tcW w:w="3929" w:type="dxa"/>
            <w:shd w:val="clear" w:color="auto" w:fill="auto"/>
            <w:hideMark/>
          </w:tcPr>
          <w:p w14:paraId="14646D56" w14:textId="7E909D23" w:rsidR="00374594" w:rsidRPr="00413D96" w:rsidRDefault="00374594" w:rsidP="00374594">
            <w:pPr>
              <w:ind w:left="-101" w:right="-72"/>
              <w:rPr>
                <w:rFonts w:ascii="Arial" w:hAnsi="Arial" w:cs="Arial"/>
                <w:color w:val="000000"/>
                <w:sz w:val="18"/>
                <w:szCs w:val="18"/>
              </w:rPr>
            </w:pPr>
            <w:r w:rsidRPr="00413D96">
              <w:rPr>
                <w:rFonts w:ascii="Arial" w:hAnsi="Arial" w:cs="Arial"/>
                <w:color w:val="000000"/>
                <w:sz w:val="18"/>
                <w:szCs w:val="18"/>
              </w:rPr>
              <w:t>Additions</w:t>
            </w:r>
          </w:p>
        </w:tc>
        <w:tc>
          <w:tcPr>
            <w:tcW w:w="1382" w:type="dxa"/>
            <w:shd w:val="clear" w:color="auto" w:fill="auto"/>
            <w:vAlign w:val="bottom"/>
          </w:tcPr>
          <w:p w14:paraId="6BC33A48" w14:textId="0AB3E992"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3B9FC548" w14:textId="18AEEF71"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438</w:t>
            </w:r>
          </w:p>
        </w:tc>
        <w:tc>
          <w:tcPr>
            <w:tcW w:w="1379" w:type="dxa"/>
            <w:shd w:val="clear" w:color="auto" w:fill="auto"/>
            <w:vAlign w:val="bottom"/>
          </w:tcPr>
          <w:p w14:paraId="7B602EFF" w14:textId="2C50B336"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33F7F6A8" w14:textId="343C0807"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438</w:t>
            </w:r>
          </w:p>
        </w:tc>
      </w:tr>
      <w:tr w:rsidR="00374594" w:rsidRPr="00413D96" w14:paraId="71CEE592" w14:textId="77777777" w:rsidTr="004B78DD">
        <w:tc>
          <w:tcPr>
            <w:tcW w:w="3929" w:type="dxa"/>
            <w:shd w:val="clear" w:color="auto" w:fill="auto"/>
          </w:tcPr>
          <w:p w14:paraId="6FCD2BFE" w14:textId="0CE9424D" w:rsidR="00374594" w:rsidRPr="00413D96" w:rsidRDefault="00374594" w:rsidP="00374594">
            <w:pPr>
              <w:ind w:left="-101" w:right="-72"/>
              <w:rPr>
                <w:rFonts w:ascii="Arial" w:hAnsi="Arial" w:cs="Arial"/>
                <w:color w:val="000000"/>
                <w:sz w:val="18"/>
                <w:szCs w:val="18"/>
              </w:rPr>
            </w:pPr>
            <w:r w:rsidRPr="00413D96">
              <w:rPr>
                <w:rFonts w:ascii="Arial" w:hAnsi="Arial" w:cs="Arial"/>
                <w:color w:val="000000"/>
                <w:sz w:val="18"/>
                <w:szCs w:val="18"/>
              </w:rPr>
              <w:t>Transfer in</w:t>
            </w:r>
          </w:p>
        </w:tc>
        <w:tc>
          <w:tcPr>
            <w:tcW w:w="1382" w:type="dxa"/>
            <w:shd w:val="clear" w:color="auto" w:fill="auto"/>
            <w:vAlign w:val="bottom"/>
          </w:tcPr>
          <w:p w14:paraId="2D1D8F68" w14:textId="757FE629"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6213646B" w14:textId="0F364584"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w:t>
            </w:r>
          </w:p>
        </w:tc>
        <w:tc>
          <w:tcPr>
            <w:tcW w:w="1379" w:type="dxa"/>
            <w:shd w:val="clear" w:color="auto" w:fill="auto"/>
          </w:tcPr>
          <w:p w14:paraId="1D003C55" w14:textId="11B98C74"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2D174C17" w14:textId="46DB7C92"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w:t>
            </w:r>
          </w:p>
        </w:tc>
      </w:tr>
      <w:tr w:rsidR="00374594" w:rsidRPr="00413D96" w14:paraId="177CEDB7" w14:textId="77777777" w:rsidTr="004B78DD">
        <w:tc>
          <w:tcPr>
            <w:tcW w:w="3929" w:type="dxa"/>
            <w:shd w:val="clear" w:color="auto" w:fill="auto"/>
          </w:tcPr>
          <w:p w14:paraId="02CF2C1B" w14:textId="04AC517C" w:rsidR="00374594" w:rsidRPr="00413D96" w:rsidRDefault="006342D7" w:rsidP="00374594">
            <w:pPr>
              <w:ind w:left="-101" w:right="-72"/>
              <w:rPr>
                <w:rFonts w:ascii="Arial" w:hAnsi="Arial" w:cs="Arial"/>
                <w:color w:val="000000"/>
                <w:sz w:val="18"/>
                <w:szCs w:val="18"/>
              </w:rPr>
            </w:pPr>
            <w:r w:rsidRPr="00413D96">
              <w:rPr>
                <w:rFonts w:ascii="Arial" w:hAnsi="Arial" w:cs="Arial"/>
                <w:color w:val="000000"/>
                <w:sz w:val="18"/>
                <w:szCs w:val="18"/>
              </w:rPr>
              <w:t>Amortisation</w:t>
            </w:r>
          </w:p>
        </w:tc>
        <w:tc>
          <w:tcPr>
            <w:tcW w:w="1382" w:type="dxa"/>
            <w:shd w:val="clear" w:color="auto" w:fill="auto"/>
            <w:vAlign w:val="bottom"/>
          </w:tcPr>
          <w:p w14:paraId="60DBB224" w14:textId="50148E3A"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967</w:t>
            </w:r>
            <w:r w:rsidRPr="00413D96">
              <w:rPr>
                <w:rFonts w:ascii="Arial" w:eastAsia="Arial Unicode MS" w:hAnsi="Arial" w:cs="Arial"/>
                <w:color w:val="000000"/>
                <w:sz w:val="18"/>
                <w:szCs w:val="18"/>
                <w:cs/>
              </w:rPr>
              <w:t>)</w:t>
            </w:r>
          </w:p>
        </w:tc>
        <w:tc>
          <w:tcPr>
            <w:tcW w:w="1379" w:type="dxa"/>
            <w:shd w:val="clear" w:color="auto" w:fill="auto"/>
            <w:vAlign w:val="bottom"/>
          </w:tcPr>
          <w:p w14:paraId="674E00F8" w14:textId="407FBE68"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107</w:t>
            </w:r>
            <w:r w:rsidRPr="00413D96">
              <w:rPr>
                <w:rFonts w:ascii="Arial" w:eastAsia="Arial Unicode MS" w:hAnsi="Arial" w:cs="Arial"/>
                <w:color w:val="000000"/>
                <w:sz w:val="18"/>
                <w:szCs w:val="18"/>
                <w:cs/>
              </w:rPr>
              <w:t>)</w:t>
            </w:r>
          </w:p>
        </w:tc>
        <w:tc>
          <w:tcPr>
            <w:tcW w:w="1379" w:type="dxa"/>
            <w:shd w:val="clear" w:color="auto" w:fill="auto"/>
          </w:tcPr>
          <w:p w14:paraId="36881E89" w14:textId="038417EB"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164</w:t>
            </w:r>
            <w:r w:rsidRPr="00413D96">
              <w:rPr>
                <w:rFonts w:ascii="Arial" w:eastAsia="Arial Unicode MS" w:hAnsi="Arial" w:cs="Arial"/>
                <w:color w:val="000000"/>
                <w:sz w:val="18"/>
                <w:szCs w:val="18"/>
                <w:cs/>
              </w:rPr>
              <w:t>)</w:t>
            </w:r>
          </w:p>
        </w:tc>
        <w:tc>
          <w:tcPr>
            <w:tcW w:w="1379" w:type="dxa"/>
            <w:shd w:val="clear" w:color="auto" w:fill="auto"/>
            <w:vAlign w:val="bottom"/>
          </w:tcPr>
          <w:p w14:paraId="1F082B96" w14:textId="4817C829"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238</w:t>
            </w:r>
            <w:r w:rsidRPr="00413D96">
              <w:rPr>
                <w:rFonts w:ascii="Arial" w:eastAsia="Arial Unicode MS" w:hAnsi="Arial" w:cs="Arial"/>
                <w:color w:val="000000"/>
                <w:sz w:val="18"/>
                <w:szCs w:val="18"/>
                <w:cs/>
              </w:rPr>
              <w:t>)</w:t>
            </w:r>
          </w:p>
        </w:tc>
      </w:tr>
      <w:tr w:rsidR="00374594" w:rsidRPr="00413D96" w14:paraId="0319D9BA" w14:textId="77777777">
        <w:tc>
          <w:tcPr>
            <w:tcW w:w="3929" w:type="dxa"/>
            <w:shd w:val="clear" w:color="auto" w:fill="auto"/>
            <w:vAlign w:val="bottom"/>
            <w:hideMark/>
          </w:tcPr>
          <w:p w14:paraId="2EB83F40" w14:textId="746AB48F" w:rsidR="00374594" w:rsidRPr="00413D96" w:rsidRDefault="00374594" w:rsidP="00374594">
            <w:pPr>
              <w:ind w:left="-101" w:right="-72"/>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1382" w:type="dxa"/>
            <w:tcBorders>
              <w:bottom w:val="single" w:sz="4" w:space="0" w:color="auto"/>
            </w:tcBorders>
            <w:shd w:val="clear" w:color="auto" w:fill="auto"/>
            <w:vAlign w:val="bottom"/>
          </w:tcPr>
          <w:p w14:paraId="6D5F55CF" w14:textId="0A7DD670"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cs/>
              </w:rPr>
              <w:t>)</w:t>
            </w:r>
          </w:p>
        </w:tc>
        <w:tc>
          <w:tcPr>
            <w:tcW w:w="1379" w:type="dxa"/>
            <w:tcBorders>
              <w:bottom w:val="single" w:sz="4" w:space="0" w:color="auto"/>
            </w:tcBorders>
            <w:shd w:val="clear" w:color="auto" w:fill="auto"/>
            <w:vAlign w:val="bottom"/>
          </w:tcPr>
          <w:p w14:paraId="7D6BE50D" w14:textId="66152A47"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tcBorders>
              <w:bottom w:val="single" w:sz="4" w:space="0" w:color="auto"/>
            </w:tcBorders>
            <w:shd w:val="clear" w:color="auto" w:fill="auto"/>
          </w:tcPr>
          <w:p w14:paraId="2F3F117E" w14:textId="5503CF84"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tcBorders>
              <w:bottom w:val="single" w:sz="4" w:space="0" w:color="auto"/>
            </w:tcBorders>
            <w:shd w:val="clear" w:color="auto" w:fill="auto"/>
            <w:vAlign w:val="bottom"/>
          </w:tcPr>
          <w:p w14:paraId="218EECA9" w14:textId="21E83B59"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cs/>
              </w:rPr>
              <w:t>)</w:t>
            </w:r>
          </w:p>
        </w:tc>
      </w:tr>
      <w:tr w:rsidR="00374594" w:rsidRPr="00413D96" w14:paraId="71C45D61" w14:textId="77777777" w:rsidTr="004B78DD">
        <w:tc>
          <w:tcPr>
            <w:tcW w:w="3929" w:type="dxa"/>
            <w:shd w:val="clear" w:color="auto" w:fill="auto"/>
            <w:hideMark/>
          </w:tcPr>
          <w:p w14:paraId="11C26F3E" w14:textId="26D96559" w:rsidR="00374594" w:rsidRPr="00413D96" w:rsidRDefault="00374594" w:rsidP="00374594">
            <w:pPr>
              <w:ind w:left="-101" w:right="-72"/>
              <w:rPr>
                <w:rFonts w:ascii="Arial" w:hAnsi="Arial" w:cs="Arial"/>
                <w:color w:val="000000"/>
                <w:sz w:val="18"/>
                <w:szCs w:val="18"/>
              </w:rPr>
            </w:pPr>
          </w:p>
        </w:tc>
        <w:tc>
          <w:tcPr>
            <w:tcW w:w="1382" w:type="dxa"/>
            <w:tcBorders>
              <w:top w:val="single" w:sz="4" w:space="0" w:color="auto"/>
            </w:tcBorders>
            <w:shd w:val="clear" w:color="auto" w:fill="auto"/>
          </w:tcPr>
          <w:p w14:paraId="6B32599E" w14:textId="7D11C2E6"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shd w:val="clear" w:color="auto" w:fill="auto"/>
          </w:tcPr>
          <w:p w14:paraId="05A4E6CE" w14:textId="2D6EDAE8"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shd w:val="clear" w:color="auto" w:fill="auto"/>
          </w:tcPr>
          <w:p w14:paraId="22372F99" w14:textId="10D0B8BF"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shd w:val="clear" w:color="auto" w:fill="auto"/>
          </w:tcPr>
          <w:p w14:paraId="3A29D45A" w14:textId="324C2F49"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4BD39570" w14:textId="77777777" w:rsidTr="004B78DD">
        <w:tc>
          <w:tcPr>
            <w:tcW w:w="3929" w:type="dxa"/>
            <w:shd w:val="clear" w:color="auto" w:fill="auto"/>
            <w:hideMark/>
          </w:tcPr>
          <w:p w14:paraId="153F4688" w14:textId="4564C4F1" w:rsidR="00374594" w:rsidRPr="00413D96" w:rsidRDefault="00374594" w:rsidP="00374594">
            <w:pPr>
              <w:ind w:left="-101" w:right="-72"/>
              <w:rPr>
                <w:rFonts w:ascii="Arial" w:hAnsi="Arial" w:cs="Arial"/>
                <w:color w:val="000000"/>
                <w:sz w:val="18"/>
                <w:szCs w:val="18"/>
              </w:rPr>
            </w:pPr>
            <w:r w:rsidRPr="00413D96">
              <w:rPr>
                <w:rFonts w:ascii="Arial" w:hAnsi="Arial" w:cs="Arial"/>
                <w:color w:val="000000"/>
                <w:sz w:val="18"/>
                <w:szCs w:val="18"/>
              </w:rPr>
              <w:t>Closing net book value</w:t>
            </w:r>
          </w:p>
        </w:tc>
        <w:tc>
          <w:tcPr>
            <w:tcW w:w="1382" w:type="dxa"/>
            <w:tcBorders>
              <w:top w:val="nil"/>
              <w:left w:val="nil"/>
              <w:bottom w:val="single" w:sz="4" w:space="0" w:color="000000"/>
              <w:right w:val="nil"/>
            </w:tcBorders>
            <w:shd w:val="clear" w:color="auto" w:fill="auto"/>
            <w:vAlign w:val="bottom"/>
          </w:tcPr>
          <w:p w14:paraId="37817F49" w14:textId="21C166DF"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36</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608</w:t>
            </w:r>
          </w:p>
        </w:tc>
        <w:tc>
          <w:tcPr>
            <w:tcW w:w="1379" w:type="dxa"/>
            <w:tcBorders>
              <w:top w:val="nil"/>
              <w:left w:val="nil"/>
              <w:bottom w:val="single" w:sz="4" w:space="0" w:color="000000"/>
              <w:right w:val="nil"/>
            </w:tcBorders>
            <w:shd w:val="clear" w:color="auto" w:fill="auto"/>
            <w:vAlign w:val="bottom"/>
          </w:tcPr>
          <w:p w14:paraId="7DFCEFFA" w14:textId="258F0444"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890</w:t>
            </w:r>
          </w:p>
        </w:tc>
        <w:tc>
          <w:tcPr>
            <w:tcW w:w="1379" w:type="dxa"/>
            <w:tcBorders>
              <w:top w:val="nil"/>
              <w:left w:val="nil"/>
              <w:bottom w:val="single" w:sz="4" w:space="0" w:color="000000"/>
              <w:right w:val="nil"/>
            </w:tcBorders>
            <w:shd w:val="clear" w:color="auto" w:fill="auto"/>
          </w:tcPr>
          <w:p w14:paraId="6B8F4F91" w14:textId="67862DDD"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790</w:t>
            </w:r>
          </w:p>
        </w:tc>
        <w:tc>
          <w:tcPr>
            <w:tcW w:w="1379" w:type="dxa"/>
            <w:tcBorders>
              <w:top w:val="nil"/>
              <w:left w:val="nil"/>
              <w:bottom w:val="single" w:sz="4" w:space="0" w:color="000000"/>
              <w:right w:val="nil"/>
            </w:tcBorders>
            <w:shd w:val="clear" w:color="auto" w:fill="auto"/>
            <w:vAlign w:val="bottom"/>
          </w:tcPr>
          <w:p w14:paraId="73EC505A" w14:textId="3B62E50D"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288</w:t>
            </w:r>
          </w:p>
        </w:tc>
      </w:tr>
      <w:tr w:rsidR="00374594" w:rsidRPr="00413D96" w14:paraId="50E15759" w14:textId="77777777" w:rsidTr="004B78DD">
        <w:tc>
          <w:tcPr>
            <w:tcW w:w="3929" w:type="dxa"/>
            <w:shd w:val="clear" w:color="auto" w:fill="auto"/>
          </w:tcPr>
          <w:p w14:paraId="605EC40B" w14:textId="77777777" w:rsidR="00374594" w:rsidRPr="00413D96" w:rsidRDefault="00374594" w:rsidP="00374594">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shd w:val="clear" w:color="auto" w:fill="auto"/>
          </w:tcPr>
          <w:p w14:paraId="2E93B616"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73BD2688"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3A7C269E"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47E254F0"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4F104ACB" w14:textId="77777777" w:rsidTr="004B78DD">
        <w:tc>
          <w:tcPr>
            <w:tcW w:w="3929" w:type="dxa"/>
            <w:shd w:val="clear" w:color="auto" w:fill="auto"/>
            <w:hideMark/>
          </w:tcPr>
          <w:p w14:paraId="6FE0DB34" w14:textId="616A03CC"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2023</w:t>
            </w:r>
          </w:p>
        </w:tc>
        <w:tc>
          <w:tcPr>
            <w:tcW w:w="1382" w:type="dxa"/>
            <w:shd w:val="clear" w:color="auto" w:fill="auto"/>
          </w:tcPr>
          <w:p w14:paraId="20464CFC"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44041306"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6B5A9ED9"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0E8CEA97"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363DEEC3" w14:textId="77777777">
        <w:tc>
          <w:tcPr>
            <w:tcW w:w="3929" w:type="dxa"/>
            <w:shd w:val="clear" w:color="auto" w:fill="auto"/>
            <w:hideMark/>
          </w:tcPr>
          <w:p w14:paraId="3F122078" w14:textId="77777777"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color w:val="000000"/>
                <w:sz w:val="18"/>
                <w:szCs w:val="18"/>
              </w:rPr>
              <w:t xml:space="preserve">Cost </w:t>
            </w:r>
          </w:p>
        </w:tc>
        <w:tc>
          <w:tcPr>
            <w:tcW w:w="1382" w:type="dxa"/>
            <w:shd w:val="clear" w:color="auto" w:fill="auto"/>
            <w:vAlign w:val="bottom"/>
          </w:tcPr>
          <w:p w14:paraId="35746373" w14:textId="20CC0BA0"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934</w:t>
            </w:r>
          </w:p>
        </w:tc>
        <w:tc>
          <w:tcPr>
            <w:tcW w:w="1379" w:type="dxa"/>
            <w:shd w:val="clear" w:color="auto" w:fill="auto"/>
          </w:tcPr>
          <w:p w14:paraId="4D181409" w14:textId="03BDA815"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401</w:t>
            </w:r>
          </w:p>
        </w:tc>
        <w:tc>
          <w:tcPr>
            <w:tcW w:w="1379" w:type="dxa"/>
            <w:shd w:val="clear" w:color="auto" w:fill="auto"/>
          </w:tcPr>
          <w:p w14:paraId="2FC56E45" w14:textId="5153DBFE"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800</w:t>
            </w:r>
          </w:p>
        </w:tc>
        <w:tc>
          <w:tcPr>
            <w:tcW w:w="1379" w:type="dxa"/>
            <w:shd w:val="clear" w:color="auto" w:fill="auto"/>
            <w:vAlign w:val="bottom"/>
          </w:tcPr>
          <w:p w14:paraId="44240E1B" w14:textId="4F53FB65"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135</w:t>
            </w:r>
          </w:p>
        </w:tc>
      </w:tr>
      <w:tr w:rsidR="00374594" w:rsidRPr="00413D96" w14:paraId="46DE4F0B" w14:textId="77777777" w:rsidTr="004B78DD">
        <w:tc>
          <w:tcPr>
            <w:tcW w:w="3929" w:type="dxa"/>
            <w:shd w:val="clear" w:color="auto" w:fill="auto"/>
            <w:hideMark/>
          </w:tcPr>
          <w:p w14:paraId="00FD773A" w14:textId="105D6F1F"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82" w:type="dxa"/>
            <w:tcBorders>
              <w:bottom w:val="single" w:sz="4" w:space="0" w:color="000000"/>
            </w:tcBorders>
            <w:shd w:val="clear" w:color="auto" w:fill="auto"/>
            <w:vAlign w:val="bottom"/>
          </w:tcPr>
          <w:p w14:paraId="16D38B05" w14:textId="0397D4B0"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326</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4C88F2F8" w14:textId="294939B6"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511</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tcPr>
          <w:p w14:paraId="3CDDE342" w14:textId="21556C60"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010</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27641DF7" w14:textId="34C39458"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847</w:t>
            </w:r>
            <w:r w:rsidRPr="00413D96">
              <w:rPr>
                <w:rFonts w:ascii="Arial" w:eastAsia="Arial Unicode MS" w:hAnsi="Arial" w:cs="Arial"/>
                <w:color w:val="000000"/>
                <w:sz w:val="18"/>
                <w:szCs w:val="18"/>
                <w:cs/>
              </w:rPr>
              <w:t>)</w:t>
            </w:r>
          </w:p>
        </w:tc>
      </w:tr>
      <w:tr w:rsidR="00374594" w:rsidRPr="00413D96" w14:paraId="7547FC00" w14:textId="77777777">
        <w:tc>
          <w:tcPr>
            <w:tcW w:w="3929" w:type="dxa"/>
            <w:shd w:val="clear" w:color="auto" w:fill="auto"/>
          </w:tcPr>
          <w:p w14:paraId="598B2951" w14:textId="77777777" w:rsidR="00374594" w:rsidRPr="00413D96" w:rsidRDefault="00374594" w:rsidP="00374594">
            <w:pPr>
              <w:spacing w:line="256" w:lineRule="auto"/>
              <w:ind w:left="-101"/>
              <w:rPr>
                <w:rFonts w:ascii="Arial" w:hAnsi="Arial" w:cs="Arial"/>
                <w:color w:val="000000"/>
                <w:sz w:val="18"/>
                <w:szCs w:val="18"/>
              </w:rPr>
            </w:pPr>
          </w:p>
        </w:tc>
        <w:tc>
          <w:tcPr>
            <w:tcW w:w="1382" w:type="dxa"/>
            <w:tcBorders>
              <w:top w:val="single" w:sz="4" w:space="0" w:color="000000"/>
              <w:left w:val="nil"/>
              <w:right w:val="nil"/>
            </w:tcBorders>
            <w:shd w:val="clear" w:color="auto" w:fill="auto"/>
            <w:vAlign w:val="bottom"/>
          </w:tcPr>
          <w:p w14:paraId="4ABCFDD7" w14:textId="5032D6C2"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4F62ECC8" w14:textId="57F0E94B"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2122A008" w14:textId="37BC9019"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4862118C" w14:textId="632FB195"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2A5445BA" w14:textId="77777777" w:rsidTr="004B78DD">
        <w:tc>
          <w:tcPr>
            <w:tcW w:w="3929" w:type="dxa"/>
            <w:shd w:val="clear" w:color="auto" w:fill="auto"/>
            <w:hideMark/>
          </w:tcPr>
          <w:p w14:paraId="659B8B87" w14:textId="77777777"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rPr>
              <w:t>Net book value</w:t>
            </w:r>
          </w:p>
        </w:tc>
        <w:tc>
          <w:tcPr>
            <w:tcW w:w="1382" w:type="dxa"/>
            <w:tcBorders>
              <w:top w:val="nil"/>
              <w:left w:val="nil"/>
              <w:bottom w:val="single" w:sz="4" w:space="0" w:color="000000"/>
              <w:right w:val="nil"/>
            </w:tcBorders>
            <w:shd w:val="clear" w:color="auto" w:fill="auto"/>
            <w:vAlign w:val="bottom"/>
          </w:tcPr>
          <w:p w14:paraId="1B4499E1" w14:textId="0E969234"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36</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608</w:t>
            </w:r>
          </w:p>
        </w:tc>
        <w:tc>
          <w:tcPr>
            <w:tcW w:w="1379" w:type="dxa"/>
            <w:tcBorders>
              <w:top w:val="nil"/>
              <w:left w:val="nil"/>
              <w:bottom w:val="single" w:sz="4" w:space="0" w:color="000000"/>
              <w:right w:val="nil"/>
            </w:tcBorders>
            <w:shd w:val="clear" w:color="auto" w:fill="auto"/>
            <w:vAlign w:val="bottom"/>
          </w:tcPr>
          <w:p w14:paraId="31D00C6E" w14:textId="5C443EE2"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890</w:t>
            </w:r>
          </w:p>
        </w:tc>
        <w:tc>
          <w:tcPr>
            <w:tcW w:w="1379" w:type="dxa"/>
            <w:tcBorders>
              <w:top w:val="nil"/>
              <w:left w:val="nil"/>
              <w:bottom w:val="single" w:sz="4" w:space="0" w:color="000000"/>
              <w:right w:val="nil"/>
            </w:tcBorders>
            <w:shd w:val="clear" w:color="auto" w:fill="auto"/>
          </w:tcPr>
          <w:p w14:paraId="15799A93" w14:textId="0248FA39"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790</w:t>
            </w:r>
          </w:p>
        </w:tc>
        <w:tc>
          <w:tcPr>
            <w:tcW w:w="1379" w:type="dxa"/>
            <w:tcBorders>
              <w:top w:val="nil"/>
              <w:left w:val="nil"/>
              <w:bottom w:val="single" w:sz="4" w:space="0" w:color="000000"/>
              <w:right w:val="nil"/>
            </w:tcBorders>
            <w:shd w:val="clear" w:color="auto" w:fill="auto"/>
            <w:vAlign w:val="bottom"/>
          </w:tcPr>
          <w:p w14:paraId="752BBF3C" w14:textId="4B3F685A"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288</w:t>
            </w:r>
          </w:p>
        </w:tc>
      </w:tr>
      <w:tr w:rsidR="00374594" w:rsidRPr="00413D96" w14:paraId="7DA49639" w14:textId="77777777" w:rsidTr="004B78DD">
        <w:tc>
          <w:tcPr>
            <w:tcW w:w="3929" w:type="dxa"/>
            <w:shd w:val="clear" w:color="auto" w:fill="auto"/>
          </w:tcPr>
          <w:p w14:paraId="7E03BDD1" w14:textId="77777777" w:rsidR="00374594" w:rsidRPr="00413D96" w:rsidRDefault="00374594" w:rsidP="00374594">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shd w:val="clear" w:color="auto" w:fill="auto"/>
          </w:tcPr>
          <w:p w14:paraId="7096058A"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465F80D5"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58DE5567"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647F2B14"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431570F9" w14:textId="77777777" w:rsidTr="004B78DD">
        <w:tc>
          <w:tcPr>
            <w:tcW w:w="3929" w:type="dxa"/>
            <w:shd w:val="clear" w:color="auto" w:fill="auto"/>
            <w:hideMark/>
          </w:tcPr>
          <w:p w14:paraId="2E24017E" w14:textId="4AA517F7"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b/>
                <w:color w:val="000000"/>
                <w:sz w:val="18"/>
                <w:szCs w:val="18"/>
              </w:rPr>
              <w:t xml:space="preserve">For the year ended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2024</w:t>
            </w:r>
          </w:p>
        </w:tc>
        <w:tc>
          <w:tcPr>
            <w:tcW w:w="1382" w:type="dxa"/>
            <w:shd w:val="clear" w:color="auto" w:fill="auto"/>
          </w:tcPr>
          <w:p w14:paraId="365A111F"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384F9DA4"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615F6C13"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shd w:val="clear" w:color="auto" w:fill="auto"/>
          </w:tcPr>
          <w:p w14:paraId="24C20A64" w14:textId="77777777"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3728CE15" w14:textId="77777777" w:rsidTr="004B78DD">
        <w:tc>
          <w:tcPr>
            <w:tcW w:w="3929" w:type="dxa"/>
            <w:shd w:val="clear" w:color="auto" w:fill="auto"/>
            <w:hideMark/>
          </w:tcPr>
          <w:p w14:paraId="289BE7B6" w14:textId="77777777"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rPr>
              <w:t>Opening net book value</w:t>
            </w:r>
          </w:p>
        </w:tc>
        <w:tc>
          <w:tcPr>
            <w:tcW w:w="1382" w:type="dxa"/>
            <w:shd w:val="clear" w:color="auto" w:fill="auto"/>
            <w:vAlign w:val="bottom"/>
          </w:tcPr>
          <w:p w14:paraId="0014F023" w14:textId="620C5A31"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36</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608</w:t>
            </w:r>
          </w:p>
        </w:tc>
        <w:tc>
          <w:tcPr>
            <w:tcW w:w="1379" w:type="dxa"/>
            <w:shd w:val="clear" w:color="auto" w:fill="auto"/>
            <w:vAlign w:val="bottom"/>
          </w:tcPr>
          <w:p w14:paraId="3E4D18FA" w14:textId="58A863B5"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890</w:t>
            </w:r>
          </w:p>
        </w:tc>
        <w:tc>
          <w:tcPr>
            <w:tcW w:w="1379" w:type="dxa"/>
            <w:shd w:val="clear" w:color="auto" w:fill="auto"/>
          </w:tcPr>
          <w:p w14:paraId="2EC3F362" w14:textId="34FC8596"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790</w:t>
            </w:r>
          </w:p>
        </w:tc>
        <w:tc>
          <w:tcPr>
            <w:tcW w:w="1379" w:type="dxa"/>
            <w:shd w:val="clear" w:color="auto" w:fill="auto"/>
            <w:vAlign w:val="bottom"/>
          </w:tcPr>
          <w:p w14:paraId="2E5CBF6F" w14:textId="76EB35EC"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288</w:t>
            </w:r>
          </w:p>
        </w:tc>
      </w:tr>
      <w:tr w:rsidR="00374594" w:rsidRPr="00413D96" w14:paraId="0E79D022" w14:textId="77777777" w:rsidTr="004B78DD">
        <w:tc>
          <w:tcPr>
            <w:tcW w:w="3929" w:type="dxa"/>
            <w:shd w:val="clear" w:color="auto" w:fill="auto"/>
            <w:hideMark/>
          </w:tcPr>
          <w:p w14:paraId="3376BD6B" w14:textId="77777777" w:rsidR="00374594" w:rsidRPr="00413D96" w:rsidRDefault="00374594" w:rsidP="00374594">
            <w:pPr>
              <w:spacing w:line="256" w:lineRule="auto"/>
              <w:ind w:left="-101"/>
              <w:rPr>
                <w:rFonts w:ascii="Arial" w:hAnsi="Arial" w:cs="Arial"/>
                <w:color w:val="000000"/>
                <w:sz w:val="18"/>
                <w:szCs w:val="18"/>
                <w:lang w:val="en-US"/>
              </w:rPr>
            </w:pPr>
            <w:r w:rsidRPr="00413D96">
              <w:rPr>
                <w:rFonts w:ascii="Arial" w:hAnsi="Arial" w:cs="Arial"/>
                <w:color w:val="000000"/>
                <w:sz w:val="18"/>
                <w:szCs w:val="18"/>
              </w:rPr>
              <w:t>Additions</w:t>
            </w:r>
          </w:p>
        </w:tc>
        <w:tc>
          <w:tcPr>
            <w:tcW w:w="1382" w:type="dxa"/>
            <w:shd w:val="clear" w:color="auto" w:fill="auto"/>
            <w:vAlign w:val="bottom"/>
          </w:tcPr>
          <w:p w14:paraId="6D4D77C7" w14:textId="281678B7"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4FF8F930" w14:textId="418F1B72"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w:t>
            </w:r>
          </w:p>
        </w:tc>
        <w:tc>
          <w:tcPr>
            <w:tcW w:w="1379" w:type="dxa"/>
            <w:shd w:val="clear" w:color="auto" w:fill="auto"/>
            <w:vAlign w:val="bottom"/>
          </w:tcPr>
          <w:p w14:paraId="1D7C95DC" w14:textId="0C1DA565"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c>
          <w:tcPr>
            <w:tcW w:w="1379" w:type="dxa"/>
            <w:shd w:val="clear" w:color="auto" w:fill="auto"/>
            <w:vAlign w:val="bottom"/>
          </w:tcPr>
          <w:p w14:paraId="4F8DD038" w14:textId="0D6B77F3"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36</w:t>
            </w:r>
          </w:p>
        </w:tc>
      </w:tr>
      <w:tr w:rsidR="00374594" w:rsidRPr="00413D96" w14:paraId="4C86C513" w14:textId="77777777" w:rsidTr="004B78DD">
        <w:tc>
          <w:tcPr>
            <w:tcW w:w="3929" w:type="dxa"/>
            <w:shd w:val="clear" w:color="auto" w:fill="auto"/>
          </w:tcPr>
          <w:p w14:paraId="6EA6CF47" w14:textId="7B08A1DD"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rPr>
              <w:t>Transfer in</w:t>
            </w:r>
          </w:p>
        </w:tc>
        <w:tc>
          <w:tcPr>
            <w:tcW w:w="1382" w:type="dxa"/>
            <w:shd w:val="clear" w:color="auto" w:fill="auto"/>
            <w:vAlign w:val="bottom"/>
          </w:tcPr>
          <w:p w14:paraId="106AC145" w14:textId="316DACF7"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shd w:val="clear" w:color="auto" w:fill="auto"/>
            <w:vAlign w:val="bottom"/>
          </w:tcPr>
          <w:p w14:paraId="6A852BE3" w14:textId="050E4F88"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p>
        </w:tc>
        <w:tc>
          <w:tcPr>
            <w:tcW w:w="1379" w:type="dxa"/>
            <w:shd w:val="clear" w:color="auto" w:fill="auto"/>
          </w:tcPr>
          <w:p w14:paraId="11F189AC" w14:textId="7E814B9F"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79" w:type="dxa"/>
            <w:shd w:val="clear" w:color="auto" w:fill="auto"/>
            <w:vAlign w:val="bottom"/>
          </w:tcPr>
          <w:p w14:paraId="7A3B35AA" w14:textId="57BD0627"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p>
        </w:tc>
      </w:tr>
      <w:tr w:rsidR="00374594" w:rsidRPr="00413D96" w14:paraId="07CFE354" w14:textId="77777777" w:rsidTr="004B78DD">
        <w:tc>
          <w:tcPr>
            <w:tcW w:w="3929" w:type="dxa"/>
            <w:shd w:val="clear" w:color="auto" w:fill="auto"/>
          </w:tcPr>
          <w:p w14:paraId="0B90D762" w14:textId="00597CE3"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rPr>
              <w:t>Amortisation</w:t>
            </w:r>
          </w:p>
        </w:tc>
        <w:tc>
          <w:tcPr>
            <w:tcW w:w="1382" w:type="dxa"/>
            <w:shd w:val="clear" w:color="auto" w:fill="auto"/>
            <w:vAlign w:val="bottom"/>
          </w:tcPr>
          <w:p w14:paraId="4EA37BE7" w14:textId="36E8AB2F"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950</w:t>
            </w:r>
            <w:r w:rsidRPr="00413D96">
              <w:rPr>
                <w:rFonts w:ascii="Arial" w:eastAsia="Arial Unicode MS" w:hAnsi="Arial" w:cs="Arial"/>
                <w:color w:val="000000"/>
                <w:sz w:val="18"/>
                <w:szCs w:val="18"/>
                <w:cs/>
              </w:rPr>
              <w:t>)</w:t>
            </w:r>
          </w:p>
        </w:tc>
        <w:tc>
          <w:tcPr>
            <w:tcW w:w="1379" w:type="dxa"/>
            <w:shd w:val="clear" w:color="auto" w:fill="auto"/>
            <w:vAlign w:val="bottom"/>
          </w:tcPr>
          <w:p w14:paraId="70D53AAF" w14:textId="2D6A898F"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138</w:t>
            </w:r>
            <w:r w:rsidRPr="00413D96">
              <w:rPr>
                <w:rFonts w:ascii="Arial" w:eastAsia="Arial Unicode MS" w:hAnsi="Arial" w:cs="Arial"/>
                <w:color w:val="000000"/>
                <w:sz w:val="18"/>
                <w:szCs w:val="18"/>
                <w:cs/>
              </w:rPr>
              <w:t>)</w:t>
            </w:r>
          </w:p>
        </w:tc>
        <w:tc>
          <w:tcPr>
            <w:tcW w:w="1379" w:type="dxa"/>
            <w:shd w:val="clear" w:color="auto" w:fill="auto"/>
          </w:tcPr>
          <w:p w14:paraId="3F394FC0" w14:textId="62BD964D"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152</w:t>
            </w:r>
            <w:r w:rsidRPr="00413D96">
              <w:rPr>
                <w:rFonts w:ascii="Arial" w:eastAsia="Arial Unicode MS" w:hAnsi="Arial" w:cs="Arial"/>
                <w:color w:val="000000"/>
                <w:sz w:val="18"/>
                <w:szCs w:val="18"/>
                <w:cs/>
              </w:rPr>
              <w:t>)</w:t>
            </w:r>
          </w:p>
        </w:tc>
        <w:tc>
          <w:tcPr>
            <w:tcW w:w="1379" w:type="dxa"/>
            <w:shd w:val="clear" w:color="auto" w:fill="auto"/>
            <w:vAlign w:val="bottom"/>
          </w:tcPr>
          <w:p w14:paraId="14B53C1D" w14:textId="1858FF4B"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240</w:t>
            </w:r>
            <w:r w:rsidRPr="00413D96">
              <w:rPr>
                <w:rFonts w:ascii="Arial" w:eastAsia="Arial Unicode MS" w:hAnsi="Arial" w:cs="Arial"/>
                <w:color w:val="000000"/>
                <w:sz w:val="18"/>
                <w:szCs w:val="18"/>
              </w:rPr>
              <w:t>)</w:t>
            </w:r>
          </w:p>
        </w:tc>
      </w:tr>
      <w:tr w:rsidR="00374594" w:rsidRPr="00413D96" w14:paraId="2944F32B" w14:textId="77777777">
        <w:tc>
          <w:tcPr>
            <w:tcW w:w="3929" w:type="dxa"/>
            <w:shd w:val="clear" w:color="auto" w:fill="auto"/>
            <w:vAlign w:val="bottom"/>
          </w:tcPr>
          <w:p w14:paraId="6546FFA1" w14:textId="4455AF68" w:rsidR="00374594" w:rsidRPr="00413D96" w:rsidRDefault="00374594" w:rsidP="00374594">
            <w:pPr>
              <w:spacing w:line="256" w:lineRule="auto"/>
              <w:ind w:left="-101" w:hanging="19"/>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1382" w:type="dxa"/>
            <w:tcBorders>
              <w:bottom w:val="single" w:sz="4" w:space="0" w:color="000000"/>
            </w:tcBorders>
            <w:shd w:val="clear" w:color="auto" w:fill="auto"/>
            <w:vAlign w:val="bottom"/>
          </w:tcPr>
          <w:p w14:paraId="6FC9B1A1" w14:textId="4B96EEE8"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22</w:t>
            </w: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27B06E24" w14:textId="27F4E760"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tcPr>
          <w:p w14:paraId="367E3046" w14:textId="795D0FBC"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1379" w:type="dxa"/>
            <w:tcBorders>
              <w:bottom w:val="single" w:sz="4" w:space="0" w:color="000000"/>
            </w:tcBorders>
            <w:shd w:val="clear" w:color="auto" w:fill="auto"/>
            <w:vAlign w:val="bottom"/>
          </w:tcPr>
          <w:p w14:paraId="220EB510" w14:textId="7FBAE6D7"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22</w:t>
            </w:r>
            <w:r w:rsidRPr="00413D96">
              <w:rPr>
                <w:rFonts w:ascii="Arial" w:eastAsia="Arial Unicode MS" w:hAnsi="Arial" w:cs="Arial"/>
                <w:color w:val="000000"/>
                <w:sz w:val="18"/>
                <w:szCs w:val="18"/>
                <w:cs/>
              </w:rPr>
              <w:t>)</w:t>
            </w:r>
          </w:p>
        </w:tc>
      </w:tr>
      <w:tr w:rsidR="00374594" w:rsidRPr="00413D96" w14:paraId="2443ACE7" w14:textId="77777777">
        <w:tc>
          <w:tcPr>
            <w:tcW w:w="3929" w:type="dxa"/>
            <w:shd w:val="clear" w:color="auto" w:fill="auto"/>
          </w:tcPr>
          <w:p w14:paraId="55316F9E" w14:textId="77777777" w:rsidR="00374594" w:rsidRPr="00413D96" w:rsidRDefault="00374594" w:rsidP="00374594">
            <w:pPr>
              <w:spacing w:line="256" w:lineRule="auto"/>
              <w:ind w:left="-101" w:hanging="142"/>
              <w:rPr>
                <w:rFonts w:ascii="Arial" w:hAnsi="Arial" w:cs="Arial"/>
                <w:color w:val="000000"/>
                <w:sz w:val="18"/>
                <w:szCs w:val="18"/>
              </w:rPr>
            </w:pPr>
          </w:p>
        </w:tc>
        <w:tc>
          <w:tcPr>
            <w:tcW w:w="1382" w:type="dxa"/>
            <w:tcBorders>
              <w:top w:val="single" w:sz="4" w:space="0" w:color="000000"/>
              <w:left w:val="nil"/>
              <w:right w:val="nil"/>
            </w:tcBorders>
            <w:shd w:val="clear" w:color="auto" w:fill="auto"/>
            <w:vAlign w:val="bottom"/>
          </w:tcPr>
          <w:p w14:paraId="6493E6AC" w14:textId="72C3D0E9"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1905525E" w14:textId="5AE3DDE0"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tcPr>
          <w:p w14:paraId="7C35999D" w14:textId="42C6ACE6"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shd w:val="clear" w:color="auto" w:fill="auto"/>
            <w:vAlign w:val="bottom"/>
          </w:tcPr>
          <w:p w14:paraId="2F532874" w14:textId="7E20937A"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061CEC30" w14:textId="77777777" w:rsidTr="004B78DD">
        <w:tc>
          <w:tcPr>
            <w:tcW w:w="3929" w:type="dxa"/>
            <w:shd w:val="clear" w:color="auto" w:fill="auto"/>
            <w:hideMark/>
          </w:tcPr>
          <w:p w14:paraId="534CEDB0" w14:textId="77777777" w:rsidR="00374594" w:rsidRPr="00413D96" w:rsidRDefault="00374594" w:rsidP="00374594">
            <w:pPr>
              <w:spacing w:line="256" w:lineRule="auto"/>
              <w:ind w:left="-101" w:hanging="19"/>
              <w:rPr>
                <w:rFonts w:ascii="Arial" w:hAnsi="Arial" w:cs="Arial"/>
                <w:color w:val="000000"/>
                <w:sz w:val="18"/>
                <w:szCs w:val="18"/>
              </w:rPr>
            </w:pPr>
            <w:r w:rsidRPr="00413D96">
              <w:rPr>
                <w:rFonts w:ascii="Arial" w:hAnsi="Arial" w:cs="Arial"/>
                <w:color w:val="000000"/>
                <w:sz w:val="18"/>
                <w:szCs w:val="18"/>
              </w:rPr>
              <w:t>Closing net book value</w:t>
            </w:r>
          </w:p>
        </w:tc>
        <w:tc>
          <w:tcPr>
            <w:tcW w:w="1382" w:type="dxa"/>
            <w:tcBorders>
              <w:bottom w:val="single" w:sz="4" w:space="0" w:color="auto"/>
            </w:tcBorders>
            <w:shd w:val="clear" w:color="auto" w:fill="auto"/>
            <w:vAlign w:val="bottom"/>
          </w:tcPr>
          <w:p w14:paraId="494755A0" w14:textId="2B0C4C63"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636</w:t>
            </w:r>
          </w:p>
        </w:tc>
        <w:tc>
          <w:tcPr>
            <w:tcW w:w="1379" w:type="dxa"/>
            <w:tcBorders>
              <w:bottom w:val="single" w:sz="4" w:space="0" w:color="auto"/>
            </w:tcBorders>
            <w:shd w:val="clear" w:color="auto" w:fill="auto"/>
            <w:vAlign w:val="bottom"/>
          </w:tcPr>
          <w:p w14:paraId="50ACA90D" w14:textId="0F5EA7D3"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805</w:t>
            </w:r>
          </w:p>
        </w:tc>
        <w:tc>
          <w:tcPr>
            <w:tcW w:w="1379" w:type="dxa"/>
            <w:tcBorders>
              <w:bottom w:val="single" w:sz="4" w:space="0" w:color="auto"/>
            </w:tcBorders>
            <w:shd w:val="clear" w:color="auto" w:fill="auto"/>
          </w:tcPr>
          <w:p w14:paraId="0ADE2DF8" w14:textId="21C4B45E"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642</w:t>
            </w:r>
          </w:p>
        </w:tc>
        <w:tc>
          <w:tcPr>
            <w:tcW w:w="1379" w:type="dxa"/>
            <w:tcBorders>
              <w:bottom w:val="single" w:sz="4" w:space="0" w:color="auto"/>
            </w:tcBorders>
            <w:shd w:val="clear" w:color="auto" w:fill="auto"/>
            <w:vAlign w:val="bottom"/>
          </w:tcPr>
          <w:p w14:paraId="08963932" w14:textId="18EB3890"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37</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083</w:t>
            </w:r>
          </w:p>
        </w:tc>
      </w:tr>
      <w:tr w:rsidR="00374594" w:rsidRPr="00413D96" w14:paraId="573E59B1" w14:textId="77777777" w:rsidTr="004B78DD">
        <w:tc>
          <w:tcPr>
            <w:tcW w:w="3929" w:type="dxa"/>
            <w:shd w:val="clear" w:color="auto" w:fill="auto"/>
          </w:tcPr>
          <w:p w14:paraId="1E9DA9AF" w14:textId="77777777" w:rsidR="00374594" w:rsidRPr="00413D96" w:rsidRDefault="00374594" w:rsidP="00374594">
            <w:pPr>
              <w:spacing w:line="256" w:lineRule="auto"/>
              <w:ind w:left="-101"/>
              <w:rPr>
                <w:rFonts w:ascii="Arial" w:hAnsi="Arial" w:cs="Arial"/>
                <w:b/>
                <w:color w:val="000000"/>
                <w:sz w:val="18"/>
                <w:szCs w:val="18"/>
              </w:rPr>
            </w:pPr>
          </w:p>
        </w:tc>
        <w:tc>
          <w:tcPr>
            <w:tcW w:w="1382" w:type="dxa"/>
            <w:tcBorders>
              <w:top w:val="single" w:sz="4" w:space="0" w:color="auto"/>
              <w:left w:val="nil"/>
              <w:right w:val="nil"/>
            </w:tcBorders>
            <w:shd w:val="clear" w:color="auto" w:fill="auto"/>
          </w:tcPr>
          <w:p w14:paraId="2183538D"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shd w:val="clear" w:color="auto" w:fill="auto"/>
          </w:tcPr>
          <w:p w14:paraId="46290BCF"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shd w:val="clear" w:color="auto" w:fill="auto"/>
          </w:tcPr>
          <w:p w14:paraId="2FB6D7E5"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shd w:val="clear" w:color="auto" w:fill="auto"/>
          </w:tcPr>
          <w:p w14:paraId="148541EA" w14:textId="77777777" w:rsidR="00374594" w:rsidRPr="00413D96" w:rsidRDefault="00374594" w:rsidP="00374594">
            <w:pPr>
              <w:spacing w:line="256" w:lineRule="auto"/>
              <w:ind w:right="-72"/>
              <w:jc w:val="right"/>
              <w:rPr>
                <w:rFonts w:ascii="Arial" w:hAnsi="Arial" w:cs="Arial"/>
                <w:b/>
                <w:color w:val="000000"/>
                <w:sz w:val="18"/>
                <w:szCs w:val="18"/>
              </w:rPr>
            </w:pPr>
          </w:p>
        </w:tc>
      </w:tr>
      <w:tr w:rsidR="00374594" w:rsidRPr="00413D96" w14:paraId="551D3D4A" w14:textId="77777777" w:rsidTr="004B78DD">
        <w:tc>
          <w:tcPr>
            <w:tcW w:w="3929" w:type="dxa"/>
            <w:shd w:val="clear" w:color="auto" w:fill="auto"/>
            <w:hideMark/>
          </w:tcPr>
          <w:p w14:paraId="0E03B12C" w14:textId="24CCE3C2"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2024</w:t>
            </w:r>
          </w:p>
        </w:tc>
        <w:tc>
          <w:tcPr>
            <w:tcW w:w="1382" w:type="dxa"/>
            <w:shd w:val="clear" w:color="auto" w:fill="auto"/>
          </w:tcPr>
          <w:p w14:paraId="3EB09E9B"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shd w:val="clear" w:color="auto" w:fill="auto"/>
          </w:tcPr>
          <w:p w14:paraId="18C16DF0"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shd w:val="clear" w:color="auto" w:fill="auto"/>
          </w:tcPr>
          <w:p w14:paraId="4FA34A8E" w14:textId="77777777" w:rsidR="00374594" w:rsidRPr="00413D96" w:rsidRDefault="00374594" w:rsidP="00374594">
            <w:pPr>
              <w:spacing w:line="256" w:lineRule="auto"/>
              <w:ind w:right="-72"/>
              <w:jc w:val="right"/>
              <w:rPr>
                <w:rFonts w:ascii="Arial" w:hAnsi="Arial" w:cs="Arial"/>
                <w:b/>
                <w:color w:val="000000"/>
                <w:sz w:val="18"/>
                <w:szCs w:val="18"/>
              </w:rPr>
            </w:pPr>
          </w:p>
        </w:tc>
        <w:tc>
          <w:tcPr>
            <w:tcW w:w="1379" w:type="dxa"/>
            <w:shd w:val="clear" w:color="auto" w:fill="auto"/>
          </w:tcPr>
          <w:p w14:paraId="46701688" w14:textId="77777777" w:rsidR="00374594" w:rsidRPr="00413D96" w:rsidRDefault="00374594" w:rsidP="00374594">
            <w:pPr>
              <w:spacing w:line="256" w:lineRule="auto"/>
              <w:ind w:right="-72"/>
              <w:jc w:val="right"/>
              <w:rPr>
                <w:rFonts w:ascii="Arial" w:hAnsi="Arial" w:cs="Arial"/>
                <w:b/>
                <w:color w:val="000000"/>
                <w:sz w:val="18"/>
                <w:szCs w:val="18"/>
              </w:rPr>
            </w:pPr>
          </w:p>
        </w:tc>
      </w:tr>
      <w:tr w:rsidR="00374594" w:rsidRPr="00413D96" w14:paraId="7ED92BAB" w14:textId="77777777" w:rsidTr="004B78DD">
        <w:tc>
          <w:tcPr>
            <w:tcW w:w="3929" w:type="dxa"/>
            <w:shd w:val="clear" w:color="auto" w:fill="auto"/>
            <w:hideMark/>
          </w:tcPr>
          <w:p w14:paraId="5DC53093" w14:textId="77777777" w:rsidR="00374594" w:rsidRPr="00413D96" w:rsidRDefault="00374594" w:rsidP="00374594">
            <w:pPr>
              <w:spacing w:line="256" w:lineRule="auto"/>
              <w:ind w:left="-101"/>
              <w:rPr>
                <w:rFonts w:ascii="Arial" w:hAnsi="Arial" w:cs="Arial"/>
                <w:b/>
                <w:color w:val="000000"/>
                <w:sz w:val="18"/>
                <w:szCs w:val="18"/>
              </w:rPr>
            </w:pPr>
            <w:r w:rsidRPr="00413D96">
              <w:rPr>
                <w:rFonts w:ascii="Arial" w:hAnsi="Arial" w:cs="Arial"/>
                <w:color w:val="000000"/>
                <w:sz w:val="18"/>
                <w:szCs w:val="18"/>
              </w:rPr>
              <w:t xml:space="preserve">Cost </w:t>
            </w:r>
          </w:p>
        </w:tc>
        <w:tc>
          <w:tcPr>
            <w:tcW w:w="1382" w:type="dxa"/>
            <w:shd w:val="clear" w:color="auto" w:fill="auto"/>
            <w:vAlign w:val="bottom"/>
          </w:tcPr>
          <w:p w14:paraId="70E5586F" w14:textId="5A6339E1"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900</w:t>
            </w:r>
          </w:p>
        </w:tc>
        <w:tc>
          <w:tcPr>
            <w:tcW w:w="1379" w:type="dxa"/>
            <w:shd w:val="clear" w:color="auto" w:fill="auto"/>
            <w:vAlign w:val="bottom"/>
          </w:tcPr>
          <w:p w14:paraId="297E7CC8" w14:textId="56394F1A"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454</w:t>
            </w:r>
          </w:p>
        </w:tc>
        <w:tc>
          <w:tcPr>
            <w:tcW w:w="1379" w:type="dxa"/>
            <w:shd w:val="clear" w:color="auto" w:fill="auto"/>
          </w:tcPr>
          <w:p w14:paraId="7485D234" w14:textId="0D722298"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804</w:t>
            </w:r>
          </w:p>
        </w:tc>
        <w:tc>
          <w:tcPr>
            <w:tcW w:w="1379" w:type="dxa"/>
            <w:shd w:val="clear" w:color="auto" w:fill="auto"/>
            <w:vAlign w:val="bottom"/>
          </w:tcPr>
          <w:p w14:paraId="4CDE1504" w14:textId="6B507D29"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158</w:t>
            </w:r>
          </w:p>
        </w:tc>
      </w:tr>
      <w:tr w:rsidR="00374594" w:rsidRPr="00413D96" w14:paraId="505222B3" w14:textId="77777777" w:rsidTr="004B78DD">
        <w:tc>
          <w:tcPr>
            <w:tcW w:w="3929" w:type="dxa"/>
            <w:shd w:val="clear" w:color="auto" w:fill="auto"/>
            <w:hideMark/>
          </w:tcPr>
          <w:p w14:paraId="6C6D2A91" w14:textId="6B7CB28E" w:rsidR="00374594" w:rsidRPr="00413D96" w:rsidRDefault="00374594" w:rsidP="00374594">
            <w:pPr>
              <w:spacing w:line="256" w:lineRule="auto"/>
              <w:ind w:left="-101"/>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82" w:type="dxa"/>
            <w:tcBorders>
              <w:bottom w:val="single" w:sz="4" w:space="0" w:color="auto"/>
            </w:tcBorders>
            <w:shd w:val="clear" w:color="auto" w:fill="auto"/>
            <w:vAlign w:val="bottom"/>
          </w:tcPr>
          <w:p w14:paraId="3306E8CC" w14:textId="79835CD5"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264</w:t>
            </w:r>
            <w:r w:rsidRPr="00413D96">
              <w:rPr>
                <w:rFonts w:ascii="Arial" w:eastAsia="Arial Unicode MS" w:hAnsi="Arial" w:cs="Arial"/>
                <w:color w:val="000000"/>
                <w:sz w:val="18"/>
                <w:szCs w:val="18"/>
              </w:rPr>
              <w:t>)</w:t>
            </w:r>
          </w:p>
        </w:tc>
        <w:tc>
          <w:tcPr>
            <w:tcW w:w="1379" w:type="dxa"/>
            <w:tcBorders>
              <w:bottom w:val="single" w:sz="4" w:space="0" w:color="auto"/>
            </w:tcBorders>
            <w:shd w:val="clear" w:color="auto" w:fill="auto"/>
            <w:vAlign w:val="bottom"/>
          </w:tcPr>
          <w:p w14:paraId="2B1DB825" w14:textId="28CC1CAF"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649</w:t>
            </w:r>
            <w:r w:rsidRPr="00413D96">
              <w:rPr>
                <w:rFonts w:ascii="Arial" w:eastAsia="Arial Unicode MS" w:hAnsi="Arial" w:cs="Arial"/>
                <w:color w:val="000000"/>
                <w:sz w:val="18"/>
                <w:szCs w:val="18"/>
                <w:cs/>
              </w:rPr>
              <w:t>)</w:t>
            </w:r>
          </w:p>
        </w:tc>
        <w:tc>
          <w:tcPr>
            <w:tcW w:w="1379" w:type="dxa"/>
            <w:tcBorders>
              <w:bottom w:val="single" w:sz="4" w:space="0" w:color="auto"/>
            </w:tcBorders>
            <w:shd w:val="clear" w:color="auto" w:fill="auto"/>
          </w:tcPr>
          <w:p w14:paraId="2E2E3BB5" w14:textId="2E6B4801"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162</w:t>
            </w:r>
            <w:r w:rsidRPr="00413D96">
              <w:rPr>
                <w:rFonts w:ascii="Arial" w:eastAsia="Arial Unicode MS" w:hAnsi="Arial" w:cs="Arial"/>
                <w:color w:val="000000"/>
                <w:sz w:val="18"/>
                <w:szCs w:val="18"/>
                <w:cs/>
              </w:rPr>
              <w:t>)</w:t>
            </w:r>
          </w:p>
        </w:tc>
        <w:tc>
          <w:tcPr>
            <w:tcW w:w="1379" w:type="dxa"/>
            <w:tcBorders>
              <w:bottom w:val="single" w:sz="4" w:space="0" w:color="auto"/>
            </w:tcBorders>
            <w:shd w:val="clear" w:color="auto" w:fill="auto"/>
            <w:vAlign w:val="bottom"/>
          </w:tcPr>
          <w:p w14:paraId="3EB5678B" w14:textId="75C7DE77" w:rsidR="00374594" w:rsidRPr="00413D96" w:rsidRDefault="00374594" w:rsidP="00374594">
            <w:pPr>
              <w:spacing w:line="256" w:lineRule="auto"/>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14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075</w:t>
            </w:r>
            <w:r w:rsidRPr="00413D96">
              <w:rPr>
                <w:rFonts w:ascii="Arial" w:eastAsia="Arial Unicode MS" w:hAnsi="Arial" w:cs="Arial"/>
                <w:color w:val="000000"/>
                <w:sz w:val="18"/>
                <w:szCs w:val="18"/>
              </w:rPr>
              <w:t>)</w:t>
            </w:r>
          </w:p>
        </w:tc>
      </w:tr>
      <w:tr w:rsidR="00374594" w:rsidRPr="00413D96" w14:paraId="781C3F3F" w14:textId="77777777" w:rsidTr="004B78DD">
        <w:tc>
          <w:tcPr>
            <w:tcW w:w="3929" w:type="dxa"/>
            <w:shd w:val="clear" w:color="auto" w:fill="auto"/>
          </w:tcPr>
          <w:p w14:paraId="7A0A19BF" w14:textId="77777777" w:rsidR="00374594" w:rsidRPr="00413D96" w:rsidRDefault="00374594" w:rsidP="00374594">
            <w:pPr>
              <w:spacing w:line="256" w:lineRule="auto"/>
              <w:ind w:left="-101"/>
              <w:rPr>
                <w:rFonts w:ascii="Arial" w:hAnsi="Arial" w:cs="Arial"/>
                <w:color w:val="000000"/>
                <w:sz w:val="18"/>
                <w:szCs w:val="18"/>
                <w:u w:val="single"/>
              </w:rPr>
            </w:pPr>
          </w:p>
        </w:tc>
        <w:tc>
          <w:tcPr>
            <w:tcW w:w="1382" w:type="dxa"/>
            <w:tcBorders>
              <w:top w:val="single" w:sz="4" w:space="0" w:color="auto"/>
              <w:left w:val="nil"/>
              <w:right w:val="nil"/>
            </w:tcBorders>
            <w:shd w:val="clear" w:color="auto" w:fill="auto"/>
            <w:vAlign w:val="bottom"/>
          </w:tcPr>
          <w:p w14:paraId="708AA3BA" w14:textId="57110CBD"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shd w:val="clear" w:color="auto" w:fill="auto"/>
            <w:vAlign w:val="bottom"/>
          </w:tcPr>
          <w:p w14:paraId="11B813C7" w14:textId="2B362408"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shd w:val="clear" w:color="auto" w:fill="auto"/>
          </w:tcPr>
          <w:p w14:paraId="5DDB80D9" w14:textId="00BE9A67" w:rsidR="00374594" w:rsidRPr="00413D96" w:rsidRDefault="00374594" w:rsidP="00374594">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shd w:val="clear" w:color="auto" w:fill="auto"/>
            <w:vAlign w:val="bottom"/>
          </w:tcPr>
          <w:p w14:paraId="48EAF094" w14:textId="18FB6E2E" w:rsidR="00374594" w:rsidRPr="00413D96" w:rsidRDefault="00374594" w:rsidP="00374594">
            <w:pPr>
              <w:spacing w:line="256" w:lineRule="auto"/>
              <w:ind w:right="-72"/>
              <w:jc w:val="right"/>
              <w:rPr>
                <w:rFonts w:ascii="Arial" w:eastAsia="Arial Unicode MS" w:hAnsi="Arial" w:cs="Arial"/>
                <w:color w:val="000000"/>
                <w:sz w:val="18"/>
                <w:szCs w:val="18"/>
              </w:rPr>
            </w:pPr>
          </w:p>
        </w:tc>
      </w:tr>
      <w:tr w:rsidR="00374594" w:rsidRPr="00413D96" w14:paraId="3720B062" w14:textId="77777777" w:rsidTr="004B78DD">
        <w:tc>
          <w:tcPr>
            <w:tcW w:w="3929" w:type="dxa"/>
            <w:shd w:val="clear" w:color="auto" w:fill="auto"/>
            <w:hideMark/>
          </w:tcPr>
          <w:p w14:paraId="6EB339C9" w14:textId="77777777" w:rsidR="00374594" w:rsidRPr="00413D96" w:rsidRDefault="00374594" w:rsidP="00374594">
            <w:pPr>
              <w:spacing w:line="256" w:lineRule="auto"/>
              <w:ind w:left="-101"/>
              <w:rPr>
                <w:rFonts w:ascii="Arial" w:hAnsi="Arial" w:cs="Arial"/>
                <w:color w:val="000000"/>
                <w:sz w:val="18"/>
                <w:szCs w:val="18"/>
                <w:u w:val="single"/>
              </w:rPr>
            </w:pPr>
            <w:r w:rsidRPr="00413D96">
              <w:rPr>
                <w:rFonts w:ascii="Arial" w:hAnsi="Arial" w:cs="Arial"/>
                <w:color w:val="000000"/>
                <w:sz w:val="18"/>
                <w:szCs w:val="18"/>
              </w:rPr>
              <w:t>Net book value</w:t>
            </w:r>
          </w:p>
        </w:tc>
        <w:tc>
          <w:tcPr>
            <w:tcW w:w="1382" w:type="dxa"/>
            <w:tcBorders>
              <w:bottom w:val="single" w:sz="4" w:space="0" w:color="auto"/>
            </w:tcBorders>
            <w:shd w:val="clear" w:color="auto" w:fill="auto"/>
            <w:vAlign w:val="bottom"/>
          </w:tcPr>
          <w:p w14:paraId="6CBCD56B" w14:textId="02CAEB04"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636</w:t>
            </w:r>
          </w:p>
        </w:tc>
        <w:tc>
          <w:tcPr>
            <w:tcW w:w="1379" w:type="dxa"/>
            <w:tcBorders>
              <w:bottom w:val="single" w:sz="4" w:space="0" w:color="auto"/>
            </w:tcBorders>
            <w:shd w:val="clear" w:color="auto" w:fill="auto"/>
            <w:vAlign w:val="bottom"/>
          </w:tcPr>
          <w:p w14:paraId="23545E63" w14:textId="383DBB01"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805</w:t>
            </w:r>
          </w:p>
        </w:tc>
        <w:tc>
          <w:tcPr>
            <w:tcW w:w="1379" w:type="dxa"/>
            <w:tcBorders>
              <w:bottom w:val="single" w:sz="4" w:space="0" w:color="auto"/>
            </w:tcBorders>
            <w:shd w:val="clear" w:color="auto" w:fill="auto"/>
          </w:tcPr>
          <w:p w14:paraId="76B5C0D2" w14:textId="3DDC7E1C"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642</w:t>
            </w:r>
          </w:p>
        </w:tc>
        <w:tc>
          <w:tcPr>
            <w:tcW w:w="1379" w:type="dxa"/>
            <w:tcBorders>
              <w:bottom w:val="single" w:sz="4" w:space="0" w:color="auto"/>
            </w:tcBorders>
            <w:shd w:val="clear" w:color="auto" w:fill="auto"/>
            <w:vAlign w:val="bottom"/>
          </w:tcPr>
          <w:p w14:paraId="35B335B8" w14:textId="1CEA145A" w:rsidR="00374594" w:rsidRPr="00413D96" w:rsidRDefault="00A1321E" w:rsidP="00374594">
            <w:pPr>
              <w:spacing w:line="256" w:lineRule="auto"/>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37</w:t>
            </w:r>
            <w:r w:rsidR="0037459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083</w:t>
            </w:r>
          </w:p>
        </w:tc>
      </w:tr>
    </w:tbl>
    <w:p w14:paraId="412F0257" w14:textId="77777777" w:rsidR="006E0B33" w:rsidRPr="00413D96" w:rsidRDefault="006E0B33" w:rsidP="00BD647D">
      <w:pPr>
        <w:rPr>
          <w:rFonts w:ascii="Arial" w:hAnsi="Arial" w:cs="Arial"/>
          <w:color w:val="000000"/>
          <w:sz w:val="18"/>
          <w:szCs w:val="18"/>
        </w:rPr>
      </w:pPr>
      <w:r w:rsidRPr="00413D96">
        <w:rPr>
          <w:rFonts w:ascii="Arial" w:hAnsi="Arial" w:cs="Arial"/>
          <w:color w:val="000000"/>
          <w:sz w:val="18"/>
          <w:szCs w:val="18"/>
        </w:rPr>
        <w:br w:type="page"/>
      </w:r>
    </w:p>
    <w:p w14:paraId="0C2ADAD9" w14:textId="77777777" w:rsidR="00DD491B" w:rsidRPr="00413D96" w:rsidRDefault="00DD491B">
      <w:pPr>
        <w:rPr>
          <w:rFonts w:ascii="Arial" w:hAnsi="Arial" w:cs="Arial"/>
          <w:color w:val="000000"/>
          <w:sz w:val="18"/>
          <w:szCs w:val="18"/>
        </w:rPr>
      </w:pPr>
    </w:p>
    <w:tbl>
      <w:tblPr>
        <w:tblW w:w="9472" w:type="dxa"/>
        <w:tblLayout w:type="fixed"/>
        <w:tblLook w:val="0400" w:firstRow="0" w:lastRow="0" w:firstColumn="0" w:lastColumn="0" w:noHBand="0" w:noVBand="1"/>
      </w:tblPr>
      <w:tblGrid>
        <w:gridCol w:w="3960"/>
        <w:gridCol w:w="1378"/>
        <w:gridCol w:w="1378"/>
        <w:gridCol w:w="1378"/>
        <w:gridCol w:w="1378"/>
      </w:tblGrid>
      <w:tr w:rsidR="00DC383D" w:rsidRPr="00413D96" w14:paraId="7EC31689" w14:textId="77777777" w:rsidTr="002A45B9">
        <w:tc>
          <w:tcPr>
            <w:tcW w:w="3960" w:type="dxa"/>
            <w:shd w:val="clear" w:color="auto" w:fill="auto"/>
          </w:tcPr>
          <w:p w14:paraId="43799F65" w14:textId="77777777" w:rsidR="00DC383D" w:rsidRPr="00413D96" w:rsidRDefault="00DC383D" w:rsidP="00916748">
            <w:pPr>
              <w:spacing w:line="257" w:lineRule="auto"/>
              <w:ind w:left="-101"/>
              <w:jc w:val="both"/>
              <w:rPr>
                <w:rFonts w:ascii="Arial" w:hAnsi="Arial" w:cs="Arial"/>
                <w:color w:val="000000"/>
                <w:sz w:val="18"/>
                <w:szCs w:val="18"/>
              </w:rPr>
            </w:pPr>
          </w:p>
        </w:tc>
        <w:tc>
          <w:tcPr>
            <w:tcW w:w="5512" w:type="dxa"/>
            <w:gridSpan w:val="4"/>
            <w:tcBorders>
              <w:left w:val="nil"/>
              <w:bottom w:val="single" w:sz="4" w:space="0" w:color="auto"/>
              <w:right w:val="nil"/>
            </w:tcBorders>
            <w:shd w:val="clear" w:color="auto" w:fill="auto"/>
            <w:hideMark/>
          </w:tcPr>
          <w:p w14:paraId="2BE4ACBA" w14:textId="0DE61127" w:rsidR="00DC383D" w:rsidRPr="00413D96" w:rsidRDefault="00DC383D" w:rsidP="00C97608">
            <w:pPr>
              <w:spacing w:line="256" w:lineRule="auto"/>
              <w:jc w:val="right"/>
              <w:rPr>
                <w:rFonts w:ascii="Arial" w:hAnsi="Arial" w:cs="Arial"/>
                <w:color w:val="000000"/>
                <w:sz w:val="18"/>
                <w:szCs w:val="18"/>
              </w:rPr>
            </w:pPr>
            <w:r w:rsidRPr="00413D96">
              <w:rPr>
                <w:rFonts w:ascii="Arial" w:hAnsi="Arial" w:cs="Arial"/>
                <w:b/>
                <w:color w:val="000000"/>
                <w:sz w:val="18"/>
                <w:szCs w:val="18"/>
              </w:rPr>
              <w:t>Separate financial statements</w:t>
            </w:r>
          </w:p>
        </w:tc>
      </w:tr>
      <w:tr w:rsidR="006E0B33" w:rsidRPr="00413D96" w14:paraId="4E3BADE0" w14:textId="77777777" w:rsidTr="002A45B9">
        <w:tc>
          <w:tcPr>
            <w:tcW w:w="3960" w:type="dxa"/>
            <w:shd w:val="clear" w:color="auto" w:fill="auto"/>
          </w:tcPr>
          <w:p w14:paraId="1D44841A" w14:textId="77777777" w:rsidR="006E0B33" w:rsidRPr="00413D96" w:rsidRDefault="006E0B33" w:rsidP="00916748">
            <w:pPr>
              <w:spacing w:line="257" w:lineRule="auto"/>
              <w:ind w:left="-101"/>
              <w:jc w:val="both"/>
              <w:rPr>
                <w:rFonts w:ascii="Arial" w:hAnsi="Arial" w:cs="Arial"/>
                <w:color w:val="000000"/>
                <w:sz w:val="18"/>
                <w:szCs w:val="18"/>
              </w:rPr>
            </w:pPr>
          </w:p>
        </w:tc>
        <w:tc>
          <w:tcPr>
            <w:tcW w:w="1378" w:type="dxa"/>
            <w:tcBorders>
              <w:top w:val="single" w:sz="4" w:space="0" w:color="auto"/>
              <w:left w:val="nil"/>
              <w:right w:val="nil"/>
            </w:tcBorders>
            <w:shd w:val="clear" w:color="auto" w:fill="auto"/>
            <w:vAlign w:val="bottom"/>
          </w:tcPr>
          <w:p w14:paraId="688C968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Right to power</w:t>
            </w:r>
          </w:p>
          <w:p w14:paraId="7476FADA"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purchase</w:t>
            </w:r>
          </w:p>
          <w:p w14:paraId="1382602E"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agreement/</w:t>
            </w:r>
          </w:p>
          <w:p w14:paraId="0BB0763E" w14:textId="77777777" w:rsidR="006E0B33" w:rsidRPr="00413D96" w:rsidRDefault="006E0B33" w:rsidP="00BD647D">
            <w:pPr>
              <w:spacing w:line="256" w:lineRule="auto"/>
              <w:ind w:right="-72"/>
              <w:jc w:val="right"/>
              <w:rPr>
                <w:rFonts w:ascii="Arial" w:hAnsi="Arial" w:cs="Arial"/>
                <w:color w:val="000000"/>
                <w:sz w:val="18"/>
                <w:szCs w:val="18"/>
              </w:rPr>
            </w:pPr>
            <w:r w:rsidRPr="00413D96">
              <w:rPr>
                <w:rFonts w:ascii="Arial" w:hAnsi="Arial" w:cs="Arial"/>
                <w:b/>
                <w:bCs/>
                <w:color w:val="000000"/>
                <w:sz w:val="18"/>
                <w:szCs w:val="18"/>
              </w:rPr>
              <w:t>to operate</w:t>
            </w:r>
          </w:p>
        </w:tc>
        <w:tc>
          <w:tcPr>
            <w:tcW w:w="1378" w:type="dxa"/>
            <w:tcBorders>
              <w:top w:val="single" w:sz="4" w:space="0" w:color="auto"/>
              <w:left w:val="nil"/>
              <w:right w:val="nil"/>
            </w:tcBorders>
            <w:shd w:val="clear" w:color="auto" w:fill="auto"/>
            <w:vAlign w:val="bottom"/>
            <w:hideMark/>
          </w:tcPr>
          <w:p w14:paraId="67DA7082" w14:textId="77777777" w:rsidR="00FA417C" w:rsidRPr="00413D96" w:rsidRDefault="00FA417C" w:rsidP="00FA417C">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 xml:space="preserve">Computer software  </w:t>
            </w:r>
          </w:p>
          <w:p w14:paraId="0BB4DE7A" w14:textId="421B1939" w:rsidR="006E0B33" w:rsidRPr="00413D96" w:rsidRDefault="00FA417C" w:rsidP="00FA417C">
            <w:pPr>
              <w:spacing w:line="256" w:lineRule="auto"/>
              <w:ind w:right="-72"/>
              <w:jc w:val="right"/>
              <w:rPr>
                <w:rFonts w:ascii="Arial" w:hAnsi="Arial" w:cs="Arial"/>
                <w:color w:val="000000"/>
                <w:sz w:val="18"/>
                <w:szCs w:val="18"/>
              </w:rPr>
            </w:pPr>
            <w:r w:rsidRPr="00413D96">
              <w:rPr>
                <w:rFonts w:ascii="Arial" w:hAnsi="Arial" w:cs="Arial"/>
                <w:b/>
                <w:color w:val="000000"/>
                <w:sz w:val="18"/>
                <w:szCs w:val="18"/>
              </w:rPr>
              <w:t>and others</w:t>
            </w:r>
          </w:p>
        </w:tc>
        <w:tc>
          <w:tcPr>
            <w:tcW w:w="1378" w:type="dxa"/>
            <w:tcBorders>
              <w:top w:val="single" w:sz="4" w:space="0" w:color="auto"/>
              <w:left w:val="nil"/>
              <w:right w:val="nil"/>
            </w:tcBorders>
            <w:shd w:val="clear" w:color="auto" w:fill="auto"/>
            <w:vAlign w:val="bottom"/>
            <w:hideMark/>
          </w:tcPr>
          <w:p w14:paraId="34C79968" w14:textId="77777777" w:rsidR="006E0B33" w:rsidRPr="00413D96" w:rsidRDefault="006E0B33"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Right to use of assets</w:t>
            </w:r>
          </w:p>
        </w:tc>
        <w:tc>
          <w:tcPr>
            <w:tcW w:w="1378" w:type="dxa"/>
            <w:tcBorders>
              <w:top w:val="single" w:sz="4" w:space="0" w:color="auto"/>
              <w:left w:val="nil"/>
              <w:right w:val="nil"/>
            </w:tcBorders>
            <w:shd w:val="clear" w:color="auto" w:fill="auto"/>
            <w:vAlign w:val="bottom"/>
          </w:tcPr>
          <w:p w14:paraId="6854EF43" w14:textId="77777777" w:rsidR="006E0B33" w:rsidRPr="00413D96" w:rsidRDefault="006E0B33" w:rsidP="00BD647D">
            <w:pPr>
              <w:spacing w:line="256" w:lineRule="auto"/>
              <w:ind w:right="-72"/>
              <w:jc w:val="right"/>
              <w:rPr>
                <w:rFonts w:ascii="Arial" w:hAnsi="Arial" w:cs="Arial"/>
                <w:b/>
                <w:color w:val="000000"/>
                <w:sz w:val="18"/>
                <w:szCs w:val="18"/>
              </w:rPr>
            </w:pPr>
          </w:p>
          <w:p w14:paraId="1D6BDE4B" w14:textId="77777777" w:rsidR="006E0B33" w:rsidRPr="00413D96" w:rsidRDefault="006E0B33" w:rsidP="00BD647D">
            <w:pPr>
              <w:spacing w:line="256" w:lineRule="auto"/>
              <w:ind w:right="-72"/>
              <w:jc w:val="right"/>
              <w:rPr>
                <w:rFonts w:ascii="Arial" w:hAnsi="Arial" w:cs="Arial"/>
                <w:color w:val="000000"/>
                <w:sz w:val="18"/>
                <w:szCs w:val="18"/>
              </w:rPr>
            </w:pPr>
            <w:r w:rsidRPr="00413D96">
              <w:rPr>
                <w:rFonts w:ascii="Arial" w:hAnsi="Arial" w:cs="Arial"/>
                <w:b/>
                <w:color w:val="000000"/>
                <w:sz w:val="18"/>
                <w:szCs w:val="18"/>
              </w:rPr>
              <w:t>Total</w:t>
            </w:r>
          </w:p>
        </w:tc>
      </w:tr>
      <w:tr w:rsidR="006E0B33" w:rsidRPr="00413D96" w14:paraId="728A69ED" w14:textId="77777777" w:rsidTr="004B78DD">
        <w:tc>
          <w:tcPr>
            <w:tcW w:w="3960" w:type="dxa"/>
            <w:shd w:val="clear" w:color="auto" w:fill="auto"/>
          </w:tcPr>
          <w:p w14:paraId="628A40EA" w14:textId="77777777" w:rsidR="006E0B33" w:rsidRPr="00413D96" w:rsidRDefault="006E0B33" w:rsidP="00916748">
            <w:pPr>
              <w:spacing w:line="257" w:lineRule="auto"/>
              <w:ind w:left="-101"/>
              <w:jc w:val="both"/>
              <w:rPr>
                <w:rFonts w:ascii="Arial" w:hAnsi="Arial" w:cs="Arial"/>
                <w:color w:val="000000"/>
                <w:sz w:val="18"/>
                <w:szCs w:val="18"/>
              </w:rPr>
            </w:pPr>
          </w:p>
        </w:tc>
        <w:tc>
          <w:tcPr>
            <w:tcW w:w="1378" w:type="dxa"/>
            <w:tcBorders>
              <w:top w:val="nil"/>
              <w:left w:val="nil"/>
              <w:bottom w:val="single" w:sz="4" w:space="0" w:color="000000"/>
              <w:right w:val="nil"/>
            </w:tcBorders>
            <w:shd w:val="clear" w:color="auto" w:fill="auto"/>
            <w:vAlign w:val="bottom"/>
            <w:hideMark/>
          </w:tcPr>
          <w:p w14:paraId="6CE94957" w14:textId="77777777" w:rsidR="006E0B33" w:rsidRPr="00413D96" w:rsidRDefault="006E0B33"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 xml:space="preserve">Million </w:t>
            </w:r>
            <w:r w:rsidR="00286B04" w:rsidRPr="00413D96">
              <w:rPr>
                <w:rFonts w:ascii="Arial" w:hAnsi="Arial" w:cs="Arial"/>
                <w:b/>
                <w:color w:val="000000"/>
                <w:sz w:val="18"/>
                <w:szCs w:val="18"/>
              </w:rPr>
              <w:t>Baht</w:t>
            </w:r>
          </w:p>
        </w:tc>
        <w:tc>
          <w:tcPr>
            <w:tcW w:w="1378" w:type="dxa"/>
            <w:tcBorders>
              <w:top w:val="nil"/>
              <w:left w:val="nil"/>
              <w:bottom w:val="single" w:sz="4" w:space="0" w:color="000000"/>
              <w:right w:val="nil"/>
            </w:tcBorders>
            <w:shd w:val="clear" w:color="auto" w:fill="auto"/>
            <w:vAlign w:val="bottom"/>
            <w:hideMark/>
          </w:tcPr>
          <w:p w14:paraId="4CAF83DE" w14:textId="77777777" w:rsidR="006E0B33" w:rsidRPr="00413D96" w:rsidRDefault="006E0B33"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 xml:space="preserve">Million </w:t>
            </w:r>
            <w:r w:rsidR="00286B04" w:rsidRPr="00413D96">
              <w:rPr>
                <w:rFonts w:ascii="Arial" w:hAnsi="Arial" w:cs="Arial"/>
                <w:b/>
                <w:color w:val="000000"/>
                <w:sz w:val="18"/>
                <w:szCs w:val="18"/>
              </w:rPr>
              <w:t>Baht</w:t>
            </w:r>
          </w:p>
        </w:tc>
        <w:tc>
          <w:tcPr>
            <w:tcW w:w="1378" w:type="dxa"/>
            <w:tcBorders>
              <w:top w:val="nil"/>
              <w:left w:val="nil"/>
              <w:bottom w:val="single" w:sz="4" w:space="0" w:color="000000"/>
              <w:right w:val="nil"/>
            </w:tcBorders>
            <w:shd w:val="clear" w:color="auto" w:fill="auto"/>
            <w:vAlign w:val="bottom"/>
            <w:hideMark/>
          </w:tcPr>
          <w:p w14:paraId="0462BFD5" w14:textId="77777777" w:rsidR="006E0B33" w:rsidRPr="00413D96" w:rsidRDefault="006E0B33"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 xml:space="preserve">Million </w:t>
            </w:r>
            <w:r w:rsidR="00286B04" w:rsidRPr="00413D96">
              <w:rPr>
                <w:rFonts w:ascii="Arial" w:hAnsi="Arial" w:cs="Arial"/>
                <w:b/>
                <w:color w:val="000000"/>
                <w:sz w:val="18"/>
                <w:szCs w:val="18"/>
              </w:rPr>
              <w:t>Baht</w:t>
            </w:r>
          </w:p>
        </w:tc>
        <w:tc>
          <w:tcPr>
            <w:tcW w:w="1378" w:type="dxa"/>
            <w:tcBorders>
              <w:top w:val="nil"/>
              <w:left w:val="nil"/>
              <w:bottom w:val="single" w:sz="4" w:space="0" w:color="000000"/>
              <w:right w:val="nil"/>
            </w:tcBorders>
            <w:shd w:val="clear" w:color="auto" w:fill="auto"/>
            <w:vAlign w:val="bottom"/>
            <w:hideMark/>
          </w:tcPr>
          <w:p w14:paraId="5B65FC3C" w14:textId="3B518BBF" w:rsidR="006E0B33" w:rsidRPr="00413D96" w:rsidRDefault="00DC383D" w:rsidP="00BD647D">
            <w:pPr>
              <w:spacing w:line="256" w:lineRule="auto"/>
              <w:ind w:right="-72"/>
              <w:jc w:val="right"/>
              <w:rPr>
                <w:rFonts w:ascii="Arial" w:hAnsi="Arial" w:cs="Arial"/>
                <w:b/>
                <w:color w:val="000000"/>
                <w:sz w:val="18"/>
                <w:szCs w:val="18"/>
              </w:rPr>
            </w:pPr>
            <w:r w:rsidRPr="00413D96">
              <w:rPr>
                <w:rFonts w:ascii="Arial" w:hAnsi="Arial" w:cs="Arial"/>
                <w:b/>
                <w:color w:val="000000"/>
                <w:sz w:val="18"/>
                <w:szCs w:val="18"/>
              </w:rPr>
              <w:t>Million Baht</w:t>
            </w:r>
          </w:p>
        </w:tc>
      </w:tr>
      <w:tr w:rsidR="006E0B33" w:rsidRPr="00413D96" w14:paraId="640AEEE0" w14:textId="77777777" w:rsidTr="004B78DD">
        <w:tc>
          <w:tcPr>
            <w:tcW w:w="3960" w:type="dxa"/>
            <w:shd w:val="clear" w:color="auto" w:fill="auto"/>
          </w:tcPr>
          <w:p w14:paraId="430EAB06" w14:textId="77777777" w:rsidR="006E0B33" w:rsidRPr="00413D96" w:rsidRDefault="006E0B33" w:rsidP="00916748">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shd w:val="clear" w:color="auto" w:fill="auto"/>
          </w:tcPr>
          <w:p w14:paraId="24C3DDD2"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tcBorders>
              <w:top w:val="single" w:sz="4" w:space="0" w:color="000000"/>
              <w:left w:val="nil"/>
              <w:right w:val="nil"/>
            </w:tcBorders>
            <w:shd w:val="clear" w:color="auto" w:fill="auto"/>
          </w:tcPr>
          <w:p w14:paraId="09219690"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tcBorders>
              <w:top w:val="single" w:sz="4" w:space="0" w:color="000000"/>
              <w:left w:val="nil"/>
              <w:right w:val="nil"/>
            </w:tcBorders>
            <w:shd w:val="clear" w:color="auto" w:fill="auto"/>
          </w:tcPr>
          <w:p w14:paraId="6899BA8C"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tcBorders>
              <w:top w:val="single" w:sz="4" w:space="0" w:color="000000"/>
              <w:left w:val="nil"/>
              <w:right w:val="nil"/>
            </w:tcBorders>
            <w:shd w:val="clear" w:color="auto" w:fill="auto"/>
          </w:tcPr>
          <w:p w14:paraId="6C967B73" w14:textId="77777777" w:rsidR="006E0B33" w:rsidRPr="00413D96" w:rsidRDefault="006E0B33" w:rsidP="00BD647D">
            <w:pPr>
              <w:spacing w:line="256" w:lineRule="auto"/>
              <w:ind w:right="-72"/>
              <w:jc w:val="right"/>
              <w:rPr>
                <w:rFonts w:ascii="Arial" w:hAnsi="Arial" w:cs="Arial"/>
                <w:b/>
                <w:color w:val="000000"/>
                <w:sz w:val="18"/>
                <w:szCs w:val="18"/>
              </w:rPr>
            </w:pPr>
          </w:p>
        </w:tc>
      </w:tr>
      <w:tr w:rsidR="006E0B33" w:rsidRPr="00413D96" w14:paraId="30D435C6" w14:textId="77777777" w:rsidTr="004B78DD">
        <w:tc>
          <w:tcPr>
            <w:tcW w:w="3960" w:type="dxa"/>
            <w:shd w:val="clear" w:color="auto" w:fill="auto"/>
            <w:hideMark/>
          </w:tcPr>
          <w:p w14:paraId="127AEA35" w14:textId="0774BF42" w:rsidR="006E0B33" w:rsidRPr="00413D96" w:rsidRDefault="006E0B33" w:rsidP="00916748">
            <w:pPr>
              <w:spacing w:line="257" w:lineRule="auto"/>
              <w:ind w:left="-101"/>
              <w:jc w:val="both"/>
              <w:rPr>
                <w:rFonts w:ascii="Arial" w:hAnsi="Arial" w:cs="Arial"/>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1</w:t>
            </w:r>
            <w:r w:rsidRPr="00413D96">
              <w:rPr>
                <w:rFonts w:ascii="Arial" w:hAnsi="Arial" w:cs="Arial"/>
                <w:b/>
                <w:color w:val="000000"/>
                <w:sz w:val="18"/>
                <w:szCs w:val="18"/>
              </w:rPr>
              <w:t xml:space="preserve"> January </w:t>
            </w:r>
            <w:r w:rsidR="00A1321E" w:rsidRPr="00A1321E">
              <w:rPr>
                <w:rFonts w:ascii="Arial" w:hAnsi="Arial" w:cs="Arial"/>
                <w:b/>
                <w:color w:val="000000"/>
                <w:sz w:val="18"/>
                <w:szCs w:val="18"/>
              </w:rPr>
              <w:t>2023</w:t>
            </w:r>
          </w:p>
        </w:tc>
        <w:tc>
          <w:tcPr>
            <w:tcW w:w="1378" w:type="dxa"/>
            <w:shd w:val="clear" w:color="auto" w:fill="auto"/>
          </w:tcPr>
          <w:p w14:paraId="1077BD23"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shd w:val="clear" w:color="auto" w:fill="auto"/>
          </w:tcPr>
          <w:p w14:paraId="5C9F9EF0"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shd w:val="clear" w:color="auto" w:fill="auto"/>
          </w:tcPr>
          <w:p w14:paraId="72A13201" w14:textId="77777777" w:rsidR="006E0B33" w:rsidRPr="00413D96" w:rsidRDefault="006E0B33" w:rsidP="00BD647D">
            <w:pPr>
              <w:spacing w:line="256" w:lineRule="auto"/>
              <w:ind w:right="-72"/>
              <w:jc w:val="right"/>
              <w:rPr>
                <w:rFonts w:ascii="Arial" w:hAnsi="Arial" w:cs="Arial"/>
                <w:b/>
                <w:color w:val="000000"/>
                <w:sz w:val="18"/>
                <w:szCs w:val="18"/>
              </w:rPr>
            </w:pPr>
          </w:p>
        </w:tc>
        <w:tc>
          <w:tcPr>
            <w:tcW w:w="1378" w:type="dxa"/>
            <w:shd w:val="clear" w:color="auto" w:fill="auto"/>
          </w:tcPr>
          <w:p w14:paraId="2D0841E2" w14:textId="77777777" w:rsidR="006E0B33" w:rsidRPr="00413D96" w:rsidRDefault="006E0B33" w:rsidP="00BD647D">
            <w:pPr>
              <w:spacing w:line="256" w:lineRule="auto"/>
              <w:ind w:right="-72"/>
              <w:jc w:val="right"/>
              <w:rPr>
                <w:rFonts w:ascii="Arial" w:hAnsi="Arial" w:cs="Arial"/>
                <w:b/>
                <w:color w:val="000000"/>
                <w:sz w:val="18"/>
                <w:szCs w:val="18"/>
              </w:rPr>
            </w:pPr>
          </w:p>
        </w:tc>
      </w:tr>
      <w:tr w:rsidR="001B1184" w:rsidRPr="00413D96" w14:paraId="210FE387" w14:textId="77777777" w:rsidTr="004B78DD">
        <w:tc>
          <w:tcPr>
            <w:tcW w:w="3960" w:type="dxa"/>
            <w:shd w:val="clear" w:color="auto" w:fill="auto"/>
            <w:hideMark/>
          </w:tcPr>
          <w:p w14:paraId="581FA905" w14:textId="77777777" w:rsidR="001B1184" w:rsidRPr="00413D96" w:rsidRDefault="001B1184" w:rsidP="001B1184">
            <w:pPr>
              <w:spacing w:line="257" w:lineRule="auto"/>
              <w:ind w:left="-101"/>
              <w:jc w:val="both"/>
              <w:rPr>
                <w:rFonts w:ascii="Arial" w:hAnsi="Arial" w:cs="Arial"/>
                <w:b/>
                <w:color w:val="000000"/>
                <w:sz w:val="18"/>
                <w:szCs w:val="18"/>
              </w:rPr>
            </w:pPr>
            <w:r w:rsidRPr="00413D96">
              <w:rPr>
                <w:rFonts w:ascii="Arial" w:hAnsi="Arial" w:cs="Arial"/>
                <w:color w:val="000000"/>
                <w:sz w:val="18"/>
                <w:szCs w:val="18"/>
              </w:rPr>
              <w:t xml:space="preserve">Cost </w:t>
            </w:r>
          </w:p>
        </w:tc>
        <w:tc>
          <w:tcPr>
            <w:tcW w:w="1378" w:type="dxa"/>
            <w:shd w:val="clear" w:color="auto" w:fill="auto"/>
            <w:vAlign w:val="bottom"/>
          </w:tcPr>
          <w:p w14:paraId="51A41894" w14:textId="188832D4"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1F4FD7F5" w14:textId="470DF01D"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682</w:t>
            </w:r>
          </w:p>
        </w:tc>
        <w:tc>
          <w:tcPr>
            <w:tcW w:w="1378" w:type="dxa"/>
            <w:shd w:val="clear" w:color="auto" w:fill="auto"/>
            <w:vAlign w:val="bottom"/>
          </w:tcPr>
          <w:p w14:paraId="551CA4F3" w14:textId="2212EC9C"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338</w:t>
            </w:r>
          </w:p>
        </w:tc>
        <w:tc>
          <w:tcPr>
            <w:tcW w:w="1378" w:type="dxa"/>
            <w:shd w:val="clear" w:color="auto" w:fill="auto"/>
            <w:vAlign w:val="bottom"/>
          </w:tcPr>
          <w:p w14:paraId="46F0DB0A" w14:textId="2442AD8E"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w:t>
            </w:r>
            <w:r w:rsidR="001B1184" w:rsidRPr="00413D96">
              <w:rPr>
                <w:rFonts w:ascii="Arial" w:hAnsi="Arial" w:cs="Arial"/>
                <w:bCs/>
                <w:color w:val="000000"/>
                <w:sz w:val="18"/>
                <w:szCs w:val="18"/>
              </w:rPr>
              <w:t>,</w:t>
            </w:r>
            <w:r w:rsidRPr="00A1321E">
              <w:rPr>
                <w:rFonts w:ascii="Arial" w:hAnsi="Arial" w:cs="Arial"/>
                <w:bCs/>
                <w:color w:val="000000"/>
                <w:sz w:val="18"/>
                <w:szCs w:val="18"/>
              </w:rPr>
              <w:t>020</w:t>
            </w:r>
          </w:p>
        </w:tc>
      </w:tr>
      <w:tr w:rsidR="001B1184" w:rsidRPr="00413D96" w14:paraId="3C593C1D" w14:textId="77777777" w:rsidTr="004B78DD">
        <w:tc>
          <w:tcPr>
            <w:tcW w:w="3960" w:type="dxa"/>
            <w:shd w:val="clear" w:color="auto" w:fill="auto"/>
            <w:hideMark/>
          </w:tcPr>
          <w:p w14:paraId="79988429" w14:textId="6A5C7C59" w:rsidR="001B1184" w:rsidRPr="00413D96" w:rsidRDefault="001B1184" w:rsidP="001B1184">
            <w:pPr>
              <w:spacing w:line="257" w:lineRule="auto"/>
              <w:ind w:left="-101"/>
              <w:jc w:val="both"/>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78" w:type="dxa"/>
            <w:tcBorders>
              <w:bottom w:val="single" w:sz="4" w:space="0" w:color="000000"/>
            </w:tcBorders>
            <w:shd w:val="clear" w:color="auto" w:fill="auto"/>
            <w:vAlign w:val="bottom"/>
          </w:tcPr>
          <w:p w14:paraId="6B131C17" w14:textId="79587EE4"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5729A0A8" w14:textId="39C02116"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175</w:t>
            </w: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73052212" w14:textId="216ABA64"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278</w:t>
            </w: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26F912F6" w14:textId="0B3E1F30"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453</w:t>
            </w:r>
            <w:r w:rsidRPr="00413D96">
              <w:rPr>
                <w:rFonts w:ascii="Arial" w:hAnsi="Arial" w:cs="Arial"/>
                <w:bCs/>
                <w:color w:val="000000"/>
                <w:sz w:val="18"/>
                <w:szCs w:val="18"/>
              </w:rPr>
              <w:t>)</w:t>
            </w:r>
          </w:p>
        </w:tc>
      </w:tr>
      <w:tr w:rsidR="001B1184" w:rsidRPr="00413D96" w14:paraId="03FDE438" w14:textId="77777777" w:rsidTr="004B78DD">
        <w:tc>
          <w:tcPr>
            <w:tcW w:w="3960" w:type="dxa"/>
            <w:shd w:val="clear" w:color="auto" w:fill="auto"/>
          </w:tcPr>
          <w:p w14:paraId="4663E8B8" w14:textId="77777777" w:rsidR="001B1184" w:rsidRPr="00413D96" w:rsidRDefault="001B1184" w:rsidP="001B1184">
            <w:pPr>
              <w:spacing w:line="257" w:lineRule="auto"/>
              <w:ind w:left="-101"/>
              <w:jc w:val="both"/>
              <w:rPr>
                <w:rFonts w:ascii="Arial" w:hAnsi="Arial" w:cs="Arial"/>
                <w:color w:val="000000"/>
                <w:sz w:val="18"/>
                <w:szCs w:val="18"/>
                <w:u w:val="single"/>
              </w:rPr>
            </w:pPr>
          </w:p>
        </w:tc>
        <w:tc>
          <w:tcPr>
            <w:tcW w:w="1378" w:type="dxa"/>
            <w:tcBorders>
              <w:top w:val="single" w:sz="4" w:space="0" w:color="000000"/>
              <w:left w:val="nil"/>
              <w:right w:val="nil"/>
            </w:tcBorders>
            <w:shd w:val="clear" w:color="auto" w:fill="auto"/>
            <w:vAlign w:val="bottom"/>
          </w:tcPr>
          <w:p w14:paraId="01E3BFED" w14:textId="564B091C"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19469BDA" w14:textId="245E7213"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44D5A8E1" w14:textId="75038DA9"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53BC906F" w14:textId="60A6AB39" w:rsidR="001B1184" w:rsidRPr="00413D96" w:rsidRDefault="001B1184" w:rsidP="001B1184">
            <w:pPr>
              <w:spacing w:line="256" w:lineRule="auto"/>
              <w:ind w:right="-72"/>
              <w:jc w:val="right"/>
              <w:rPr>
                <w:rFonts w:ascii="Arial" w:hAnsi="Arial" w:cs="Arial"/>
                <w:bCs/>
                <w:color w:val="000000"/>
                <w:sz w:val="18"/>
                <w:szCs w:val="18"/>
              </w:rPr>
            </w:pPr>
          </w:p>
        </w:tc>
      </w:tr>
      <w:tr w:rsidR="001B1184" w:rsidRPr="00413D96" w14:paraId="245509EE" w14:textId="77777777" w:rsidTr="004B78DD">
        <w:tc>
          <w:tcPr>
            <w:tcW w:w="3960" w:type="dxa"/>
            <w:shd w:val="clear" w:color="auto" w:fill="auto"/>
            <w:hideMark/>
          </w:tcPr>
          <w:p w14:paraId="3E28EF6B" w14:textId="77777777" w:rsidR="001B1184" w:rsidRPr="00413D96" w:rsidRDefault="001B1184" w:rsidP="001B1184">
            <w:pPr>
              <w:spacing w:line="257" w:lineRule="auto"/>
              <w:ind w:left="-101"/>
              <w:jc w:val="both"/>
              <w:rPr>
                <w:rFonts w:ascii="Arial" w:hAnsi="Arial" w:cs="Arial"/>
                <w:color w:val="000000"/>
                <w:sz w:val="18"/>
                <w:szCs w:val="18"/>
                <w:u w:val="single"/>
              </w:rPr>
            </w:pPr>
            <w:r w:rsidRPr="00413D96">
              <w:rPr>
                <w:rFonts w:ascii="Arial" w:hAnsi="Arial" w:cs="Arial"/>
                <w:color w:val="000000"/>
                <w:sz w:val="18"/>
                <w:szCs w:val="18"/>
              </w:rPr>
              <w:t>Net book value</w:t>
            </w:r>
          </w:p>
        </w:tc>
        <w:tc>
          <w:tcPr>
            <w:tcW w:w="1378" w:type="dxa"/>
            <w:tcBorders>
              <w:top w:val="nil"/>
              <w:left w:val="nil"/>
              <w:bottom w:val="single" w:sz="4" w:space="0" w:color="000000"/>
              <w:right w:val="nil"/>
            </w:tcBorders>
            <w:shd w:val="clear" w:color="auto" w:fill="auto"/>
            <w:vAlign w:val="bottom"/>
          </w:tcPr>
          <w:p w14:paraId="4375A2C1" w14:textId="46720ECD"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top w:val="nil"/>
              <w:left w:val="nil"/>
              <w:bottom w:val="single" w:sz="4" w:space="0" w:color="000000"/>
              <w:right w:val="nil"/>
            </w:tcBorders>
            <w:shd w:val="clear" w:color="auto" w:fill="auto"/>
            <w:vAlign w:val="bottom"/>
          </w:tcPr>
          <w:p w14:paraId="12F19983" w14:textId="29D6A1E4"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507</w:t>
            </w:r>
          </w:p>
        </w:tc>
        <w:tc>
          <w:tcPr>
            <w:tcW w:w="1378" w:type="dxa"/>
            <w:tcBorders>
              <w:top w:val="nil"/>
              <w:left w:val="nil"/>
              <w:bottom w:val="single" w:sz="4" w:space="0" w:color="000000"/>
              <w:right w:val="nil"/>
            </w:tcBorders>
            <w:shd w:val="clear" w:color="auto" w:fill="auto"/>
            <w:vAlign w:val="bottom"/>
          </w:tcPr>
          <w:p w14:paraId="599AF06F" w14:textId="140413BF"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60</w:t>
            </w:r>
          </w:p>
        </w:tc>
        <w:tc>
          <w:tcPr>
            <w:tcW w:w="1378" w:type="dxa"/>
            <w:tcBorders>
              <w:top w:val="nil"/>
              <w:left w:val="nil"/>
              <w:bottom w:val="single" w:sz="4" w:space="0" w:color="000000"/>
              <w:right w:val="nil"/>
            </w:tcBorders>
            <w:shd w:val="clear" w:color="auto" w:fill="auto"/>
            <w:vAlign w:val="bottom"/>
          </w:tcPr>
          <w:p w14:paraId="2806B4DB" w14:textId="609C4CAA"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567</w:t>
            </w:r>
          </w:p>
        </w:tc>
      </w:tr>
      <w:tr w:rsidR="001B1184" w:rsidRPr="00413D96" w14:paraId="03B79DEF" w14:textId="77777777" w:rsidTr="004B78DD">
        <w:tc>
          <w:tcPr>
            <w:tcW w:w="3960" w:type="dxa"/>
            <w:shd w:val="clear" w:color="auto" w:fill="auto"/>
          </w:tcPr>
          <w:p w14:paraId="6D6AB72A" w14:textId="77777777" w:rsidR="001B1184" w:rsidRPr="00413D96" w:rsidRDefault="001B1184" w:rsidP="001B1184">
            <w:pPr>
              <w:spacing w:line="257" w:lineRule="auto"/>
              <w:ind w:left="-101"/>
              <w:jc w:val="both"/>
              <w:rPr>
                <w:rFonts w:ascii="Arial" w:hAnsi="Arial" w:cs="Arial"/>
                <w:b/>
                <w:color w:val="000000"/>
                <w:sz w:val="18"/>
                <w:szCs w:val="18"/>
              </w:rPr>
            </w:pPr>
          </w:p>
        </w:tc>
        <w:tc>
          <w:tcPr>
            <w:tcW w:w="1378" w:type="dxa"/>
            <w:tcBorders>
              <w:top w:val="single" w:sz="4" w:space="0" w:color="000000"/>
              <w:left w:val="nil"/>
              <w:right w:val="nil"/>
            </w:tcBorders>
            <w:shd w:val="clear" w:color="auto" w:fill="auto"/>
            <w:vAlign w:val="bottom"/>
          </w:tcPr>
          <w:p w14:paraId="3201BFF1"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082D59CB"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4EDA8109"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2F950A44" w14:textId="77777777" w:rsidR="001B1184" w:rsidRPr="00413D96" w:rsidRDefault="001B1184" w:rsidP="001B1184">
            <w:pPr>
              <w:spacing w:line="256" w:lineRule="auto"/>
              <w:ind w:right="-72"/>
              <w:jc w:val="right"/>
              <w:rPr>
                <w:rFonts w:ascii="Arial" w:hAnsi="Arial" w:cs="Arial"/>
                <w:bCs/>
                <w:color w:val="000000"/>
                <w:sz w:val="18"/>
                <w:szCs w:val="18"/>
              </w:rPr>
            </w:pPr>
          </w:p>
        </w:tc>
      </w:tr>
      <w:tr w:rsidR="001B1184" w:rsidRPr="00413D96" w14:paraId="6C5C73B3" w14:textId="77777777" w:rsidTr="004B78DD">
        <w:tc>
          <w:tcPr>
            <w:tcW w:w="3960" w:type="dxa"/>
            <w:shd w:val="clear" w:color="auto" w:fill="auto"/>
            <w:hideMark/>
          </w:tcPr>
          <w:p w14:paraId="36329B63" w14:textId="12F6D19D" w:rsidR="001B1184" w:rsidRPr="00413D96" w:rsidRDefault="001B1184" w:rsidP="001B1184">
            <w:pPr>
              <w:spacing w:line="257" w:lineRule="auto"/>
              <w:ind w:left="-101"/>
              <w:jc w:val="both"/>
              <w:rPr>
                <w:rFonts w:ascii="Arial" w:hAnsi="Arial" w:cs="Arial"/>
                <w:b/>
                <w:color w:val="000000"/>
                <w:sz w:val="18"/>
                <w:szCs w:val="18"/>
              </w:rPr>
            </w:pPr>
            <w:r w:rsidRPr="00413D96">
              <w:rPr>
                <w:rFonts w:ascii="Arial" w:hAnsi="Arial" w:cs="Arial"/>
                <w:b/>
                <w:color w:val="000000"/>
                <w:sz w:val="18"/>
                <w:szCs w:val="18"/>
              </w:rPr>
              <w:t xml:space="preserve">For the year ended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2023</w:t>
            </w:r>
          </w:p>
        </w:tc>
        <w:tc>
          <w:tcPr>
            <w:tcW w:w="1378" w:type="dxa"/>
            <w:shd w:val="clear" w:color="auto" w:fill="auto"/>
            <w:vAlign w:val="bottom"/>
          </w:tcPr>
          <w:p w14:paraId="4E7FFC55"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1F001AC7"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62100C39"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1CB1CEEF" w14:textId="77777777" w:rsidR="001B1184" w:rsidRPr="00413D96" w:rsidRDefault="001B1184" w:rsidP="001B1184">
            <w:pPr>
              <w:spacing w:line="256" w:lineRule="auto"/>
              <w:ind w:right="-72"/>
              <w:jc w:val="right"/>
              <w:rPr>
                <w:rFonts w:ascii="Arial" w:hAnsi="Arial" w:cs="Arial"/>
                <w:bCs/>
                <w:color w:val="000000"/>
                <w:sz w:val="18"/>
                <w:szCs w:val="18"/>
              </w:rPr>
            </w:pPr>
          </w:p>
        </w:tc>
      </w:tr>
      <w:tr w:rsidR="001B1184" w:rsidRPr="00413D96" w14:paraId="150BDAA5" w14:textId="77777777" w:rsidTr="004B78DD">
        <w:tc>
          <w:tcPr>
            <w:tcW w:w="3960" w:type="dxa"/>
            <w:shd w:val="clear" w:color="auto" w:fill="auto"/>
            <w:hideMark/>
          </w:tcPr>
          <w:p w14:paraId="31CF81CE" w14:textId="77777777" w:rsidR="001B1184" w:rsidRPr="00413D96" w:rsidRDefault="001B1184" w:rsidP="001B1184">
            <w:pPr>
              <w:spacing w:line="257" w:lineRule="auto"/>
              <w:ind w:left="-101"/>
              <w:jc w:val="both"/>
              <w:rPr>
                <w:rFonts w:ascii="Arial" w:hAnsi="Arial" w:cs="Arial"/>
                <w:b/>
                <w:color w:val="000000"/>
                <w:sz w:val="18"/>
                <w:szCs w:val="18"/>
              </w:rPr>
            </w:pPr>
            <w:r w:rsidRPr="00413D96">
              <w:rPr>
                <w:rFonts w:ascii="Arial" w:hAnsi="Arial" w:cs="Arial"/>
                <w:color w:val="000000"/>
                <w:sz w:val="18"/>
                <w:szCs w:val="18"/>
              </w:rPr>
              <w:t>Opening net book value</w:t>
            </w:r>
          </w:p>
        </w:tc>
        <w:tc>
          <w:tcPr>
            <w:tcW w:w="1378" w:type="dxa"/>
            <w:shd w:val="clear" w:color="auto" w:fill="auto"/>
            <w:vAlign w:val="bottom"/>
          </w:tcPr>
          <w:p w14:paraId="00B38558" w14:textId="5011C586"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020F3BB7" w14:textId="1FD2FD1A"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507</w:t>
            </w:r>
          </w:p>
        </w:tc>
        <w:tc>
          <w:tcPr>
            <w:tcW w:w="1378" w:type="dxa"/>
            <w:shd w:val="clear" w:color="auto" w:fill="auto"/>
            <w:vAlign w:val="bottom"/>
          </w:tcPr>
          <w:p w14:paraId="1D729E8B" w14:textId="63FAF87E"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60</w:t>
            </w:r>
          </w:p>
        </w:tc>
        <w:tc>
          <w:tcPr>
            <w:tcW w:w="1378" w:type="dxa"/>
            <w:shd w:val="clear" w:color="auto" w:fill="auto"/>
            <w:vAlign w:val="bottom"/>
          </w:tcPr>
          <w:p w14:paraId="51390F46" w14:textId="700A34EC"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567</w:t>
            </w:r>
          </w:p>
        </w:tc>
      </w:tr>
      <w:tr w:rsidR="001B1184" w:rsidRPr="00413D96" w14:paraId="75E51F9A" w14:textId="77777777" w:rsidTr="004B78DD">
        <w:tc>
          <w:tcPr>
            <w:tcW w:w="3960" w:type="dxa"/>
            <w:shd w:val="clear" w:color="auto" w:fill="auto"/>
            <w:hideMark/>
          </w:tcPr>
          <w:p w14:paraId="02CF9E72" w14:textId="77777777" w:rsidR="001B1184" w:rsidRPr="00413D96" w:rsidRDefault="001B1184" w:rsidP="001B1184">
            <w:pPr>
              <w:spacing w:line="257" w:lineRule="auto"/>
              <w:ind w:left="-101"/>
              <w:jc w:val="both"/>
              <w:rPr>
                <w:rFonts w:ascii="Arial" w:hAnsi="Arial" w:cs="Arial"/>
                <w:color w:val="000000"/>
                <w:sz w:val="18"/>
                <w:szCs w:val="18"/>
              </w:rPr>
            </w:pPr>
            <w:r w:rsidRPr="00413D96">
              <w:rPr>
                <w:rFonts w:ascii="Arial" w:hAnsi="Arial" w:cs="Arial"/>
                <w:color w:val="000000"/>
                <w:sz w:val="18"/>
                <w:szCs w:val="18"/>
              </w:rPr>
              <w:t>Additions</w:t>
            </w:r>
          </w:p>
        </w:tc>
        <w:tc>
          <w:tcPr>
            <w:tcW w:w="1378" w:type="dxa"/>
            <w:shd w:val="clear" w:color="auto" w:fill="auto"/>
            <w:vAlign w:val="bottom"/>
          </w:tcPr>
          <w:p w14:paraId="71FE3F39" w14:textId="1FA7DA26"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41CC564F" w14:textId="271FFDB1"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435</w:t>
            </w:r>
          </w:p>
        </w:tc>
        <w:tc>
          <w:tcPr>
            <w:tcW w:w="1378" w:type="dxa"/>
            <w:shd w:val="clear" w:color="auto" w:fill="auto"/>
            <w:vAlign w:val="bottom"/>
          </w:tcPr>
          <w:p w14:paraId="5717F521" w14:textId="1A5AC17E"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4D23EA6C" w14:textId="64DAF18C"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435</w:t>
            </w:r>
          </w:p>
        </w:tc>
      </w:tr>
      <w:tr w:rsidR="001B1184" w:rsidRPr="00413D96" w14:paraId="4723B13A" w14:textId="77777777">
        <w:tc>
          <w:tcPr>
            <w:tcW w:w="3960" w:type="dxa"/>
            <w:shd w:val="clear" w:color="auto" w:fill="auto"/>
          </w:tcPr>
          <w:p w14:paraId="14BA18C8" w14:textId="0E29F93C" w:rsidR="001B1184" w:rsidRPr="00413D96" w:rsidRDefault="001B1184" w:rsidP="001B1184">
            <w:pPr>
              <w:spacing w:line="257" w:lineRule="auto"/>
              <w:ind w:left="-101"/>
              <w:jc w:val="both"/>
              <w:rPr>
                <w:rFonts w:ascii="Arial" w:hAnsi="Arial" w:cs="Arial"/>
                <w:color w:val="000000"/>
                <w:sz w:val="18"/>
                <w:szCs w:val="18"/>
              </w:rPr>
            </w:pPr>
            <w:r w:rsidRPr="00413D96">
              <w:rPr>
                <w:rFonts w:ascii="Arial" w:hAnsi="Arial" w:cs="Arial"/>
                <w:color w:val="000000"/>
                <w:sz w:val="18"/>
                <w:szCs w:val="18"/>
              </w:rPr>
              <w:t>Transfer in</w:t>
            </w:r>
          </w:p>
        </w:tc>
        <w:tc>
          <w:tcPr>
            <w:tcW w:w="1378" w:type="dxa"/>
            <w:shd w:val="clear" w:color="auto" w:fill="auto"/>
            <w:vAlign w:val="bottom"/>
          </w:tcPr>
          <w:p w14:paraId="42557691" w14:textId="57F02176"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63B25E35" w14:textId="756D6C24"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w:t>
            </w:r>
          </w:p>
        </w:tc>
        <w:tc>
          <w:tcPr>
            <w:tcW w:w="1378" w:type="dxa"/>
            <w:shd w:val="clear" w:color="auto" w:fill="auto"/>
          </w:tcPr>
          <w:p w14:paraId="4CD506AC" w14:textId="73220239"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236DD226" w14:textId="378A6599"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w:t>
            </w:r>
          </w:p>
        </w:tc>
      </w:tr>
      <w:tr w:rsidR="001B1184" w:rsidRPr="00413D96" w14:paraId="6C91879F" w14:textId="77777777">
        <w:tc>
          <w:tcPr>
            <w:tcW w:w="3960" w:type="dxa"/>
            <w:shd w:val="clear" w:color="auto" w:fill="auto"/>
            <w:hideMark/>
          </w:tcPr>
          <w:p w14:paraId="71FA4623" w14:textId="77777777" w:rsidR="001B1184" w:rsidRPr="00413D96" w:rsidRDefault="001B1184" w:rsidP="001B1184">
            <w:pPr>
              <w:spacing w:line="257" w:lineRule="auto"/>
              <w:ind w:left="-101"/>
              <w:jc w:val="both"/>
              <w:rPr>
                <w:rFonts w:ascii="Arial" w:hAnsi="Arial" w:cs="Arial"/>
                <w:color w:val="000000"/>
                <w:sz w:val="18"/>
                <w:szCs w:val="18"/>
              </w:rPr>
            </w:pPr>
            <w:r w:rsidRPr="00413D96">
              <w:rPr>
                <w:rFonts w:ascii="Arial" w:hAnsi="Arial" w:cs="Arial"/>
                <w:color w:val="000000"/>
                <w:sz w:val="18"/>
                <w:szCs w:val="18"/>
              </w:rPr>
              <w:t>Amortisation</w:t>
            </w:r>
          </w:p>
        </w:tc>
        <w:tc>
          <w:tcPr>
            <w:tcW w:w="1378" w:type="dxa"/>
            <w:tcBorders>
              <w:bottom w:val="single" w:sz="4" w:space="0" w:color="000000"/>
            </w:tcBorders>
            <w:shd w:val="clear" w:color="auto" w:fill="auto"/>
            <w:vAlign w:val="bottom"/>
          </w:tcPr>
          <w:p w14:paraId="29619BD6" w14:textId="1F4E42C7"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20A4229B" w14:textId="34937A25"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103</w:t>
            </w:r>
            <w:r w:rsidRPr="00413D96">
              <w:rPr>
                <w:rFonts w:ascii="Arial" w:hAnsi="Arial" w:cs="Arial"/>
                <w:bCs/>
                <w:color w:val="000000"/>
                <w:sz w:val="18"/>
                <w:szCs w:val="18"/>
              </w:rPr>
              <w:t>)</w:t>
            </w:r>
          </w:p>
        </w:tc>
        <w:tc>
          <w:tcPr>
            <w:tcW w:w="1378" w:type="dxa"/>
            <w:tcBorders>
              <w:bottom w:val="single" w:sz="4" w:space="0" w:color="000000"/>
            </w:tcBorders>
            <w:shd w:val="clear" w:color="auto" w:fill="auto"/>
          </w:tcPr>
          <w:p w14:paraId="53D0612F" w14:textId="2FD780E3"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20</w:t>
            </w: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7C2D2FD9" w14:textId="575C9C76"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123</w:t>
            </w:r>
            <w:r w:rsidRPr="00413D96">
              <w:rPr>
                <w:rFonts w:ascii="Arial" w:hAnsi="Arial" w:cs="Arial"/>
                <w:bCs/>
                <w:color w:val="000000"/>
                <w:sz w:val="18"/>
                <w:szCs w:val="18"/>
              </w:rPr>
              <w:t>)</w:t>
            </w:r>
          </w:p>
        </w:tc>
      </w:tr>
      <w:tr w:rsidR="001B1184" w:rsidRPr="00413D96" w14:paraId="761FA6AA" w14:textId="77777777" w:rsidTr="004B78DD">
        <w:tc>
          <w:tcPr>
            <w:tcW w:w="3960" w:type="dxa"/>
            <w:shd w:val="clear" w:color="auto" w:fill="auto"/>
          </w:tcPr>
          <w:p w14:paraId="260CDF44" w14:textId="77777777" w:rsidR="001B1184" w:rsidRPr="00413D96" w:rsidRDefault="001B1184" w:rsidP="001B1184">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shd w:val="clear" w:color="auto" w:fill="auto"/>
            <w:vAlign w:val="bottom"/>
          </w:tcPr>
          <w:p w14:paraId="56DDFAF5"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1CF17F3E"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77AB391F"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7EBB6507" w14:textId="77777777" w:rsidR="001B1184" w:rsidRPr="00413D96" w:rsidRDefault="001B1184" w:rsidP="001B1184">
            <w:pPr>
              <w:spacing w:line="256" w:lineRule="auto"/>
              <w:ind w:right="-72"/>
              <w:jc w:val="right"/>
              <w:rPr>
                <w:rFonts w:ascii="Arial" w:hAnsi="Arial" w:cs="Arial"/>
                <w:bCs/>
                <w:color w:val="000000"/>
                <w:sz w:val="18"/>
                <w:szCs w:val="18"/>
              </w:rPr>
            </w:pPr>
          </w:p>
        </w:tc>
      </w:tr>
      <w:tr w:rsidR="001B1184" w:rsidRPr="00413D96" w14:paraId="0162AA9B" w14:textId="77777777">
        <w:tc>
          <w:tcPr>
            <w:tcW w:w="3960" w:type="dxa"/>
            <w:shd w:val="clear" w:color="auto" w:fill="auto"/>
            <w:hideMark/>
          </w:tcPr>
          <w:p w14:paraId="3749C1F7" w14:textId="77777777" w:rsidR="001B1184" w:rsidRPr="00413D96" w:rsidRDefault="001B1184" w:rsidP="001B1184">
            <w:pPr>
              <w:spacing w:line="257" w:lineRule="auto"/>
              <w:ind w:left="-101"/>
              <w:jc w:val="both"/>
              <w:rPr>
                <w:rFonts w:ascii="Arial" w:hAnsi="Arial" w:cs="Arial"/>
                <w:color w:val="000000"/>
                <w:sz w:val="18"/>
                <w:szCs w:val="18"/>
              </w:rPr>
            </w:pPr>
            <w:r w:rsidRPr="00413D96">
              <w:rPr>
                <w:rFonts w:ascii="Arial" w:hAnsi="Arial" w:cs="Arial"/>
                <w:color w:val="000000"/>
                <w:sz w:val="18"/>
                <w:szCs w:val="18"/>
              </w:rPr>
              <w:t>Closing net book value</w:t>
            </w:r>
          </w:p>
        </w:tc>
        <w:tc>
          <w:tcPr>
            <w:tcW w:w="1378" w:type="dxa"/>
            <w:tcBorders>
              <w:top w:val="nil"/>
              <w:left w:val="nil"/>
              <w:bottom w:val="single" w:sz="4" w:space="0" w:color="000000"/>
              <w:right w:val="nil"/>
            </w:tcBorders>
            <w:shd w:val="clear" w:color="auto" w:fill="auto"/>
            <w:vAlign w:val="bottom"/>
          </w:tcPr>
          <w:p w14:paraId="23A30476" w14:textId="4EF91E94" w:rsidR="001B1184" w:rsidRPr="00413D96" w:rsidRDefault="001B1184" w:rsidP="001B1184">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top w:val="nil"/>
              <w:left w:val="nil"/>
              <w:bottom w:val="single" w:sz="4" w:space="0" w:color="000000"/>
              <w:right w:val="nil"/>
            </w:tcBorders>
            <w:shd w:val="clear" w:color="auto" w:fill="auto"/>
            <w:vAlign w:val="bottom"/>
          </w:tcPr>
          <w:p w14:paraId="3FEEF3A4" w14:textId="5F2CC3AD"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846</w:t>
            </w:r>
          </w:p>
        </w:tc>
        <w:tc>
          <w:tcPr>
            <w:tcW w:w="1378" w:type="dxa"/>
            <w:tcBorders>
              <w:top w:val="nil"/>
              <w:left w:val="nil"/>
              <w:bottom w:val="single" w:sz="4" w:space="0" w:color="000000"/>
              <w:right w:val="nil"/>
            </w:tcBorders>
            <w:shd w:val="clear" w:color="auto" w:fill="auto"/>
          </w:tcPr>
          <w:p w14:paraId="4D05AD13" w14:textId="0DCFF4E4"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40</w:t>
            </w:r>
          </w:p>
        </w:tc>
        <w:tc>
          <w:tcPr>
            <w:tcW w:w="1378" w:type="dxa"/>
            <w:tcBorders>
              <w:top w:val="nil"/>
              <w:left w:val="nil"/>
              <w:bottom w:val="single" w:sz="4" w:space="0" w:color="000000"/>
              <w:right w:val="nil"/>
            </w:tcBorders>
            <w:shd w:val="clear" w:color="auto" w:fill="auto"/>
            <w:vAlign w:val="bottom"/>
          </w:tcPr>
          <w:p w14:paraId="6DCD8B37" w14:textId="3205059B" w:rsidR="001B1184" w:rsidRPr="00413D96" w:rsidRDefault="00A1321E" w:rsidP="001B1184">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886</w:t>
            </w:r>
          </w:p>
        </w:tc>
      </w:tr>
      <w:tr w:rsidR="001B1184" w:rsidRPr="00413D96" w14:paraId="4A80BD76" w14:textId="77777777" w:rsidTr="004B78DD">
        <w:tc>
          <w:tcPr>
            <w:tcW w:w="3960" w:type="dxa"/>
            <w:shd w:val="clear" w:color="auto" w:fill="auto"/>
          </w:tcPr>
          <w:p w14:paraId="4137A5E5" w14:textId="77777777" w:rsidR="001B1184" w:rsidRPr="00413D96" w:rsidRDefault="001B1184" w:rsidP="001B1184">
            <w:pPr>
              <w:spacing w:line="257" w:lineRule="auto"/>
              <w:ind w:left="-101"/>
              <w:jc w:val="both"/>
              <w:rPr>
                <w:rFonts w:ascii="Arial" w:hAnsi="Arial" w:cs="Arial"/>
                <w:b/>
                <w:color w:val="000000"/>
                <w:sz w:val="18"/>
                <w:szCs w:val="18"/>
              </w:rPr>
            </w:pPr>
          </w:p>
        </w:tc>
        <w:tc>
          <w:tcPr>
            <w:tcW w:w="1378" w:type="dxa"/>
            <w:tcBorders>
              <w:top w:val="single" w:sz="4" w:space="0" w:color="000000"/>
              <w:left w:val="nil"/>
              <w:right w:val="nil"/>
            </w:tcBorders>
            <w:shd w:val="clear" w:color="auto" w:fill="auto"/>
            <w:vAlign w:val="bottom"/>
          </w:tcPr>
          <w:p w14:paraId="0EE414C4"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5EFD6896"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3AA223F9"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794AED5B" w14:textId="77777777" w:rsidR="001B1184" w:rsidRPr="00413D96" w:rsidRDefault="001B1184" w:rsidP="001B1184">
            <w:pPr>
              <w:spacing w:line="256" w:lineRule="auto"/>
              <w:ind w:right="-72"/>
              <w:jc w:val="right"/>
              <w:rPr>
                <w:rFonts w:ascii="Arial" w:hAnsi="Arial" w:cs="Arial"/>
                <w:bCs/>
                <w:color w:val="000000"/>
                <w:sz w:val="18"/>
                <w:szCs w:val="18"/>
              </w:rPr>
            </w:pPr>
          </w:p>
        </w:tc>
      </w:tr>
      <w:tr w:rsidR="001B1184" w:rsidRPr="00413D96" w14:paraId="37DD202B" w14:textId="77777777" w:rsidTr="004B78DD">
        <w:tc>
          <w:tcPr>
            <w:tcW w:w="3960" w:type="dxa"/>
            <w:shd w:val="clear" w:color="auto" w:fill="auto"/>
            <w:hideMark/>
          </w:tcPr>
          <w:p w14:paraId="47F12604" w14:textId="19FD74E4" w:rsidR="001B1184" w:rsidRPr="00413D96" w:rsidRDefault="001B1184" w:rsidP="001B1184">
            <w:pPr>
              <w:spacing w:line="257" w:lineRule="auto"/>
              <w:ind w:left="-101"/>
              <w:jc w:val="both"/>
              <w:rPr>
                <w:rFonts w:ascii="Arial" w:hAnsi="Arial" w:cs="Arial"/>
                <w:b/>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2023</w:t>
            </w:r>
          </w:p>
        </w:tc>
        <w:tc>
          <w:tcPr>
            <w:tcW w:w="1378" w:type="dxa"/>
            <w:shd w:val="clear" w:color="auto" w:fill="auto"/>
            <w:vAlign w:val="bottom"/>
          </w:tcPr>
          <w:p w14:paraId="094C529B"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5009AE0B"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1E66BC82" w14:textId="77777777" w:rsidR="001B1184" w:rsidRPr="00413D96" w:rsidRDefault="001B1184" w:rsidP="001B1184">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665A78E7" w14:textId="77777777" w:rsidR="001B1184" w:rsidRPr="00413D96" w:rsidRDefault="001B1184" w:rsidP="001B1184">
            <w:pPr>
              <w:spacing w:line="256" w:lineRule="auto"/>
              <w:ind w:right="-72"/>
              <w:jc w:val="right"/>
              <w:rPr>
                <w:rFonts w:ascii="Arial" w:hAnsi="Arial" w:cs="Arial"/>
                <w:bCs/>
                <w:color w:val="000000"/>
                <w:sz w:val="18"/>
                <w:szCs w:val="18"/>
              </w:rPr>
            </w:pPr>
          </w:p>
        </w:tc>
      </w:tr>
      <w:tr w:rsidR="00042E1F" w:rsidRPr="00413D96" w14:paraId="4FC19404" w14:textId="77777777">
        <w:tc>
          <w:tcPr>
            <w:tcW w:w="3960" w:type="dxa"/>
            <w:shd w:val="clear" w:color="auto" w:fill="auto"/>
            <w:hideMark/>
          </w:tcPr>
          <w:p w14:paraId="3927DAD4" w14:textId="77777777" w:rsidR="00042E1F" w:rsidRPr="00413D96" w:rsidRDefault="00042E1F" w:rsidP="00042E1F">
            <w:pPr>
              <w:spacing w:line="257" w:lineRule="auto"/>
              <w:ind w:left="-101"/>
              <w:jc w:val="both"/>
              <w:rPr>
                <w:rFonts w:ascii="Arial" w:hAnsi="Arial" w:cs="Arial"/>
                <w:b/>
                <w:color w:val="000000"/>
                <w:sz w:val="18"/>
                <w:szCs w:val="18"/>
              </w:rPr>
            </w:pPr>
            <w:r w:rsidRPr="00413D96">
              <w:rPr>
                <w:rFonts w:ascii="Arial" w:hAnsi="Arial" w:cs="Arial"/>
                <w:color w:val="000000"/>
                <w:sz w:val="18"/>
                <w:szCs w:val="18"/>
              </w:rPr>
              <w:t xml:space="preserve">Cost </w:t>
            </w:r>
          </w:p>
        </w:tc>
        <w:tc>
          <w:tcPr>
            <w:tcW w:w="1378" w:type="dxa"/>
            <w:shd w:val="clear" w:color="auto" w:fill="auto"/>
            <w:vAlign w:val="bottom"/>
          </w:tcPr>
          <w:p w14:paraId="4902BC40" w14:textId="7B59797A"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tcPr>
          <w:p w14:paraId="08FCB6CC" w14:textId="5C948F76"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w:t>
            </w:r>
            <w:r w:rsidR="00042E1F" w:rsidRPr="00413D96">
              <w:rPr>
                <w:rFonts w:ascii="Arial" w:hAnsi="Arial" w:cs="Arial"/>
                <w:bCs/>
                <w:color w:val="000000"/>
                <w:sz w:val="18"/>
                <w:szCs w:val="18"/>
              </w:rPr>
              <w:t>,</w:t>
            </w:r>
            <w:r w:rsidRPr="00A1321E">
              <w:rPr>
                <w:rFonts w:ascii="Arial" w:hAnsi="Arial" w:cs="Arial"/>
                <w:bCs/>
                <w:color w:val="000000"/>
                <w:sz w:val="18"/>
                <w:szCs w:val="18"/>
              </w:rPr>
              <w:t>124</w:t>
            </w:r>
          </w:p>
        </w:tc>
        <w:tc>
          <w:tcPr>
            <w:tcW w:w="1378" w:type="dxa"/>
            <w:shd w:val="clear" w:color="auto" w:fill="auto"/>
          </w:tcPr>
          <w:p w14:paraId="61FD77E4" w14:textId="08E447AD"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338</w:t>
            </w:r>
          </w:p>
        </w:tc>
        <w:tc>
          <w:tcPr>
            <w:tcW w:w="1378" w:type="dxa"/>
            <w:shd w:val="clear" w:color="auto" w:fill="auto"/>
            <w:vAlign w:val="bottom"/>
          </w:tcPr>
          <w:p w14:paraId="53ED401E" w14:textId="0DC3B85A"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w:t>
            </w:r>
            <w:r w:rsidR="00042E1F" w:rsidRPr="00413D96">
              <w:rPr>
                <w:rFonts w:ascii="Arial" w:hAnsi="Arial" w:cs="Arial"/>
                <w:bCs/>
                <w:color w:val="000000"/>
                <w:sz w:val="18"/>
                <w:szCs w:val="18"/>
              </w:rPr>
              <w:t>,</w:t>
            </w:r>
            <w:r w:rsidRPr="00A1321E">
              <w:rPr>
                <w:rFonts w:ascii="Arial" w:hAnsi="Arial" w:cs="Arial"/>
                <w:bCs/>
                <w:color w:val="000000"/>
                <w:sz w:val="18"/>
                <w:szCs w:val="18"/>
              </w:rPr>
              <w:t>462</w:t>
            </w:r>
          </w:p>
        </w:tc>
      </w:tr>
      <w:tr w:rsidR="00042E1F" w:rsidRPr="00413D96" w14:paraId="6DEA38F8" w14:textId="77777777">
        <w:tc>
          <w:tcPr>
            <w:tcW w:w="3960" w:type="dxa"/>
            <w:shd w:val="clear" w:color="auto" w:fill="auto"/>
            <w:hideMark/>
          </w:tcPr>
          <w:p w14:paraId="5058447B" w14:textId="13A6356E"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78" w:type="dxa"/>
            <w:tcBorders>
              <w:bottom w:val="single" w:sz="4" w:space="0" w:color="000000"/>
            </w:tcBorders>
            <w:shd w:val="clear" w:color="auto" w:fill="auto"/>
            <w:vAlign w:val="bottom"/>
          </w:tcPr>
          <w:p w14:paraId="6547F328" w14:textId="4538DBBA"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14482285" w14:textId="3290696B"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278</w:t>
            </w:r>
            <w:r w:rsidRPr="00413D96">
              <w:rPr>
                <w:rFonts w:ascii="Arial" w:hAnsi="Arial" w:cs="Arial"/>
                <w:bCs/>
                <w:color w:val="000000"/>
                <w:sz w:val="18"/>
                <w:szCs w:val="18"/>
              </w:rPr>
              <w:t>)</w:t>
            </w:r>
          </w:p>
        </w:tc>
        <w:tc>
          <w:tcPr>
            <w:tcW w:w="1378" w:type="dxa"/>
            <w:tcBorders>
              <w:bottom w:val="single" w:sz="4" w:space="0" w:color="000000"/>
            </w:tcBorders>
            <w:shd w:val="clear" w:color="auto" w:fill="auto"/>
          </w:tcPr>
          <w:p w14:paraId="2E610BC1" w14:textId="5F2058EF"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298</w:t>
            </w: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5C0CB0DF" w14:textId="4406A51C"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576</w:t>
            </w:r>
            <w:r w:rsidRPr="00413D96">
              <w:rPr>
                <w:rFonts w:ascii="Arial" w:hAnsi="Arial" w:cs="Arial"/>
                <w:bCs/>
                <w:color w:val="000000"/>
                <w:sz w:val="18"/>
                <w:szCs w:val="18"/>
              </w:rPr>
              <w:t>)</w:t>
            </w:r>
          </w:p>
        </w:tc>
      </w:tr>
      <w:tr w:rsidR="00042E1F" w:rsidRPr="00413D96" w14:paraId="57FE5158" w14:textId="77777777">
        <w:tc>
          <w:tcPr>
            <w:tcW w:w="3960" w:type="dxa"/>
            <w:shd w:val="clear" w:color="auto" w:fill="auto"/>
          </w:tcPr>
          <w:p w14:paraId="4D9879C1" w14:textId="77777777" w:rsidR="00042E1F" w:rsidRPr="00413D96" w:rsidRDefault="00042E1F" w:rsidP="00042E1F">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shd w:val="clear" w:color="auto" w:fill="auto"/>
            <w:vAlign w:val="bottom"/>
          </w:tcPr>
          <w:p w14:paraId="6D83BE19" w14:textId="50728F95"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7220AEE1" w14:textId="2D23C613"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tcPr>
          <w:p w14:paraId="6AE1D9DC" w14:textId="32F2F16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756FAAF4" w14:textId="6E40470F"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3BF7DF28" w14:textId="77777777">
        <w:tc>
          <w:tcPr>
            <w:tcW w:w="3960" w:type="dxa"/>
            <w:shd w:val="clear" w:color="auto" w:fill="auto"/>
            <w:hideMark/>
          </w:tcPr>
          <w:p w14:paraId="52837CCD" w14:textId="77777777"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rPr>
              <w:t>Net book value</w:t>
            </w:r>
          </w:p>
        </w:tc>
        <w:tc>
          <w:tcPr>
            <w:tcW w:w="1378" w:type="dxa"/>
            <w:tcBorders>
              <w:top w:val="nil"/>
              <w:left w:val="nil"/>
              <w:bottom w:val="single" w:sz="4" w:space="0" w:color="000000"/>
              <w:right w:val="nil"/>
            </w:tcBorders>
            <w:shd w:val="clear" w:color="auto" w:fill="auto"/>
            <w:vAlign w:val="bottom"/>
          </w:tcPr>
          <w:p w14:paraId="1957AA87" w14:textId="7AC5376D"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top w:val="nil"/>
              <w:left w:val="nil"/>
              <w:bottom w:val="single" w:sz="4" w:space="0" w:color="000000"/>
              <w:right w:val="nil"/>
            </w:tcBorders>
            <w:shd w:val="clear" w:color="auto" w:fill="auto"/>
            <w:vAlign w:val="bottom"/>
          </w:tcPr>
          <w:p w14:paraId="5335BFA7" w14:textId="548D92E9"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846</w:t>
            </w:r>
          </w:p>
        </w:tc>
        <w:tc>
          <w:tcPr>
            <w:tcW w:w="1378" w:type="dxa"/>
            <w:tcBorders>
              <w:top w:val="nil"/>
              <w:left w:val="nil"/>
              <w:bottom w:val="single" w:sz="4" w:space="0" w:color="000000"/>
              <w:right w:val="nil"/>
            </w:tcBorders>
            <w:shd w:val="clear" w:color="auto" w:fill="auto"/>
          </w:tcPr>
          <w:p w14:paraId="500655DD" w14:textId="6361B840"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40</w:t>
            </w:r>
          </w:p>
        </w:tc>
        <w:tc>
          <w:tcPr>
            <w:tcW w:w="1378" w:type="dxa"/>
            <w:tcBorders>
              <w:top w:val="nil"/>
              <w:left w:val="nil"/>
              <w:bottom w:val="single" w:sz="4" w:space="0" w:color="000000"/>
              <w:right w:val="nil"/>
            </w:tcBorders>
            <w:shd w:val="clear" w:color="auto" w:fill="auto"/>
            <w:vAlign w:val="bottom"/>
          </w:tcPr>
          <w:p w14:paraId="1E18E437" w14:textId="536A9640"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886</w:t>
            </w:r>
          </w:p>
        </w:tc>
      </w:tr>
      <w:tr w:rsidR="00042E1F" w:rsidRPr="00413D96" w14:paraId="120AD5A7" w14:textId="77777777" w:rsidTr="004B78DD">
        <w:tc>
          <w:tcPr>
            <w:tcW w:w="3960" w:type="dxa"/>
            <w:shd w:val="clear" w:color="auto" w:fill="auto"/>
          </w:tcPr>
          <w:p w14:paraId="2F38DED1" w14:textId="77777777" w:rsidR="00042E1F" w:rsidRPr="00413D96" w:rsidRDefault="00042E1F" w:rsidP="00042E1F">
            <w:pPr>
              <w:spacing w:line="257" w:lineRule="auto"/>
              <w:ind w:left="-101"/>
              <w:jc w:val="both"/>
              <w:rPr>
                <w:rFonts w:ascii="Arial" w:hAnsi="Arial" w:cs="Arial"/>
                <w:b/>
                <w:color w:val="000000"/>
                <w:sz w:val="18"/>
                <w:szCs w:val="18"/>
              </w:rPr>
            </w:pPr>
          </w:p>
        </w:tc>
        <w:tc>
          <w:tcPr>
            <w:tcW w:w="1378" w:type="dxa"/>
            <w:tcBorders>
              <w:top w:val="single" w:sz="4" w:space="0" w:color="000000"/>
              <w:left w:val="nil"/>
              <w:right w:val="nil"/>
            </w:tcBorders>
            <w:shd w:val="clear" w:color="auto" w:fill="auto"/>
            <w:vAlign w:val="bottom"/>
          </w:tcPr>
          <w:p w14:paraId="33C8D73C"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3AF5F46F"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08AF25C9"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4249533B" w14:textId="77777777"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0F22C1AE" w14:textId="77777777" w:rsidTr="004B78DD">
        <w:tc>
          <w:tcPr>
            <w:tcW w:w="3960" w:type="dxa"/>
            <w:shd w:val="clear" w:color="auto" w:fill="auto"/>
            <w:hideMark/>
          </w:tcPr>
          <w:p w14:paraId="44B32BA1" w14:textId="3E186BCD" w:rsidR="00042E1F" w:rsidRPr="00413D96" w:rsidRDefault="00042E1F" w:rsidP="00042E1F">
            <w:pPr>
              <w:spacing w:line="257" w:lineRule="auto"/>
              <w:ind w:left="-101"/>
              <w:jc w:val="both"/>
              <w:rPr>
                <w:rFonts w:ascii="Arial" w:hAnsi="Arial" w:cs="Arial"/>
                <w:b/>
                <w:color w:val="000000"/>
                <w:sz w:val="18"/>
                <w:szCs w:val="18"/>
              </w:rPr>
            </w:pPr>
            <w:r w:rsidRPr="00413D96">
              <w:rPr>
                <w:rFonts w:ascii="Arial" w:hAnsi="Arial" w:cs="Arial"/>
                <w:b/>
                <w:color w:val="000000"/>
                <w:sz w:val="18"/>
                <w:szCs w:val="18"/>
              </w:rPr>
              <w:t xml:space="preserve">For the year ended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2024</w:t>
            </w:r>
          </w:p>
        </w:tc>
        <w:tc>
          <w:tcPr>
            <w:tcW w:w="1378" w:type="dxa"/>
            <w:shd w:val="clear" w:color="auto" w:fill="auto"/>
            <w:vAlign w:val="bottom"/>
          </w:tcPr>
          <w:p w14:paraId="289D8FAA"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3F9D2DDF"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0BF597EF"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67D27015" w14:textId="77777777"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72D2107F" w14:textId="77777777">
        <w:tc>
          <w:tcPr>
            <w:tcW w:w="3960" w:type="dxa"/>
            <w:shd w:val="clear" w:color="auto" w:fill="auto"/>
            <w:hideMark/>
          </w:tcPr>
          <w:p w14:paraId="436CE0D7" w14:textId="77777777"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rPr>
              <w:t>Opening net book value</w:t>
            </w:r>
          </w:p>
        </w:tc>
        <w:tc>
          <w:tcPr>
            <w:tcW w:w="1378" w:type="dxa"/>
            <w:shd w:val="clear" w:color="auto" w:fill="auto"/>
            <w:vAlign w:val="bottom"/>
          </w:tcPr>
          <w:p w14:paraId="42FA6D86" w14:textId="4A56F21D"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1C488A38" w14:textId="64000DC5"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846</w:t>
            </w:r>
          </w:p>
        </w:tc>
        <w:tc>
          <w:tcPr>
            <w:tcW w:w="1378" w:type="dxa"/>
            <w:shd w:val="clear" w:color="auto" w:fill="auto"/>
          </w:tcPr>
          <w:p w14:paraId="25EB4656" w14:textId="3D239427"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40</w:t>
            </w:r>
          </w:p>
        </w:tc>
        <w:tc>
          <w:tcPr>
            <w:tcW w:w="1378" w:type="dxa"/>
            <w:shd w:val="clear" w:color="auto" w:fill="auto"/>
            <w:vAlign w:val="bottom"/>
          </w:tcPr>
          <w:p w14:paraId="4DF6095D" w14:textId="058A7054"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886</w:t>
            </w:r>
          </w:p>
        </w:tc>
      </w:tr>
      <w:tr w:rsidR="00042E1F" w:rsidRPr="00413D96" w14:paraId="364C614E" w14:textId="77777777" w:rsidTr="004B78DD">
        <w:tc>
          <w:tcPr>
            <w:tcW w:w="3960" w:type="dxa"/>
            <w:shd w:val="clear" w:color="auto" w:fill="auto"/>
            <w:vAlign w:val="bottom"/>
            <w:hideMark/>
          </w:tcPr>
          <w:p w14:paraId="7FCFBE8F" w14:textId="77777777" w:rsidR="00042E1F" w:rsidRPr="00413D96" w:rsidRDefault="00042E1F" w:rsidP="00042E1F">
            <w:pPr>
              <w:spacing w:line="257" w:lineRule="auto"/>
              <w:ind w:left="-101"/>
              <w:rPr>
                <w:rFonts w:ascii="Arial" w:hAnsi="Arial" w:cs="Arial"/>
                <w:color w:val="000000"/>
                <w:sz w:val="18"/>
                <w:szCs w:val="18"/>
              </w:rPr>
            </w:pPr>
            <w:r w:rsidRPr="00413D96">
              <w:rPr>
                <w:rFonts w:ascii="Arial" w:hAnsi="Arial" w:cs="Arial"/>
                <w:color w:val="000000"/>
                <w:sz w:val="18"/>
                <w:szCs w:val="18"/>
              </w:rPr>
              <w:t>Additions</w:t>
            </w:r>
          </w:p>
        </w:tc>
        <w:tc>
          <w:tcPr>
            <w:tcW w:w="1378" w:type="dxa"/>
            <w:shd w:val="clear" w:color="auto" w:fill="auto"/>
            <w:vAlign w:val="bottom"/>
          </w:tcPr>
          <w:p w14:paraId="5FCE7FD7" w14:textId="308650C2"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100B39BE" w14:textId="69B8EDE9"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14</w:t>
            </w:r>
          </w:p>
        </w:tc>
        <w:tc>
          <w:tcPr>
            <w:tcW w:w="1378" w:type="dxa"/>
            <w:shd w:val="clear" w:color="auto" w:fill="auto"/>
            <w:vAlign w:val="bottom"/>
          </w:tcPr>
          <w:p w14:paraId="19B2F150" w14:textId="22767CE8"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00E041E3" w14:textId="743D3059"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14</w:t>
            </w:r>
          </w:p>
        </w:tc>
      </w:tr>
      <w:tr w:rsidR="00042E1F" w:rsidRPr="00413D96" w14:paraId="6C405A88" w14:textId="77777777">
        <w:tc>
          <w:tcPr>
            <w:tcW w:w="3960" w:type="dxa"/>
            <w:shd w:val="clear" w:color="auto" w:fill="auto"/>
            <w:vAlign w:val="bottom"/>
          </w:tcPr>
          <w:p w14:paraId="5EAE4850" w14:textId="68AD2B42" w:rsidR="00042E1F" w:rsidRPr="00413D96" w:rsidRDefault="00042E1F" w:rsidP="00042E1F">
            <w:pPr>
              <w:spacing w:line="257" w:lineRule="auto"/>
              <w:ind w:left="-101"/>
              <w:rPr>
                <w:rFonts w:ascii="Arial" w:hAnsi="Arial" w:cs="Arial"/>
                <w:color w:val="000000"/>
                <w:sz w:val="18"/>
                <w:szCs w:val="18"/>
              </w:rPr>
            </w:pPr>
            <w:r w:rsidRPr="00413D96">
              <w:rPr>
                <w:rFonts w:ascii="Arial" w:hAnsi="Arial" w:cs="Arial"/>
                <w:color w:val="000000"/>
                <w:sz w:val="18"/>
                <w:szCs w:val="18"/>
              </w:rPr>
              <w:t>Transfer in</w:t>
            </w:r>
          </w:p>
        </w:tc>
        <w:tc>
          <w:tcPr>
            <w:tcW w:w="1378" w:type="dxa"/>
            <w:shd w:val="clear" w:color="auto" w:fill="auto"/>
            <w:vAlign w:val="bottom"/>
          </w:tcPr>
          <w:p w14:paraId="5F19039F" w14:textId="14211597"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5DACCD71" w14:textId="02656242"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w:t>
            </w:r>
          </w:p>
        </w:tc>
        <w:tc>
          <w:tcPr>
            <w:tcW w:w="1378" w:type="dxa"/>
            <w:shd w:val="clear" w:color="auto" w:fill="auto"/>
          </w:tcPr>
          <w:p w14:paraId="49524A5B" w14:textId="1D00D71C"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74FB6AE2" w14:textId="24F354D9"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5</w:t>
            </w:r>
          </w:p>
        </w:tc>
      </w:tr>
      <w:tr w:rsidR="00042E1F" w:rsidRPr="00413D96" w14:paraId="52906860" w14:textId="77777777">
        <w:tc>
          <w:tcPr>
            <w:tcW w:w="3960" w:type="dxa"/>
            <w:shd w:val="clear" w:color="auto" w:fill="auto"/>
            <w:hideMark/>
          </w:tcPr>
          <w:p w14:paraId="2B3DBDE3" w14:textId="77777777"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rPr>
              <w:t>Amortisation</w:t>
            </w:r>
          </w:p>
        </w:tc>
        <w:tc>
          <w:tcPr>
            <w:tcW w:w="1378" w:type="dxa"/>
            <w:tcBorders>
              <w:bottom w:val="single" w:sz="4" w:space="0" w:color="000000"/>
            </w:tcBorders>
            <w:shd w:val="clear" w:color="auto" w:fill="auto"/>
            <w:vAlign w:val="bottom"/>
          </w:tcPr>
          <w:p w14:paraId="7AAA7684" w14:textId="439BA495"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7891A9F9" w14:textId="509AADF7"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128</w:t>
            </w:r>
            <w:r w:rsidRPr="00413D96">
              <w:rPr>
                <w:rFonts w:ascii="Arial" w:hAnsi="Arial" w:cs="Arial"/>
                <w:bCs/>
                <w:color w:val="000000"/>
                <w:sz w:val="18"/>
                <w:szCs w:val="18"/>
              </w:rPr>
              <w:t>)</w:t>
            </w:r>
          </w:p>
        </w:tc>
        <w:tc>
          <w:tcPr>
            <w:tcW w:w="1378" w:type="dxa"/>
            <w:tcBorders>
              <w:bottom w:val="single" w:sz="4" w:space="0" w:color="000000"/>
            </w:tcBorders>
            <w:shd w:val="clear" w:color="auto" w:fill="auto"/>
          </w:tcPr>
          <w:p w14:paraId="0732B7C3" w14:textId="6E6B7315"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12</w:t>
            </w:r>
            <w:r w:rsidRPr="00413D96">
              <w:rPr>
                <w:rFonts w:ascii="Arial" w:hAnsi="Arial" w:cs="Arial"/>
                <w:bCs/>
                <w:color w:val="000000"/>
                <w:sz w:val="18"/>
                <w:szCs w:val="18"/>
              </w:rPr>
              <w:t>)</w:t>
            </w:r>
          </w:p>
        </w:tc>
        <w:tc>
          <w:tcPr>
            <w:tcW w:w="1378" w:type="dxa"/>
            <w:tcBorders>
              <w:bottom w:val="single" w:sz="4" w:space="0" w:color="000000"/>
            </w:tcBorders>
            <w:shd w:val="clear" w:color="auto" w:fill="auto"/>
            <w:vAlign w:val="bottom"/>
          </w:tcPr>
          <w:p w14:paraId="3FC06285" w14:textId="1936F275"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140</w:t>
            </w:r>
            <w:r w:rsidRPr="00413D96">
              <w:rPr>
                <w:rFonts w:ascii="Arial" w:hAnsi="Arial" w:cs="Arial"/>
                <w:bCs/>
                <w:color w:val="000000"/>
                <w:sz w:val="18"/>
                <w:szCs w:val="18"/>
              </w:rPr>
              <w:t>)</w:t>
            </w:r>
          </w:p>
        </w:tc>
      </w:tr>
      <w:tr w:rsidR="00042E1F" w:rsidRPr="00413D96" w14:paraId="522F6AF9" w14:textId="77777777">
        <w:tc>
          <w:tcPr>
            <w:tcW w:w="3960" w:type="dxa"/>
            <w:shd w:val="clear" w:color="auto" w:fill="auto"/>
          </w:tcPr>
          <w:p w14:paraId="0900FF79" w14:textId="77777777" w:rsidR="00042E1F" w:rsidRPr="00413D96" w:rsidRDefault="00042E1F" w:rsidP="00042E1F">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shd w:val="clear" w:color="auto" w:fill="auto"/>
            <w:vAlign w:val="bottom"/>
          </w:tcPr>
          <w:p w14:paraId="06557B35" w14:textId="1E0E53CF"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18646737" w14:textId="10AED42C"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tcPr>
          <w:p w14:paraId="5ED85CFB" w14:textId="194F424A"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000000"/>
              <w:left w:val="nil"/>
              <w:right w:val="nil"/>
            </w:tcBorders>
            <w:shd w:val="clear" w:color="auto" w:fill="auto"/>
            <w:vAlign w:val="bottom"/>
          </w:tcPr>
          <w:p w14:paraId="2D73E546" w14:textId="605789D3"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435DE44F" w14:textId="77777777">
        <w:tc>
          <w:tcPr>
            <w:tcW w:w="3960" w:type="dxa"/>
            <w:shd w:val="clear" w:color="auto" w:fill="auto"/>
            <w:hideMark/>
          </w:tcPr>
          <w:p w14:paraId="0027A34F" w14:textId="77777777"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rPr>
              <w:t>Closing net book value</w:t>
            </w:r>
          </w:p>
        </w:tc>
        <w:tc>
          <w:tcPr>
            <w:tcW w:w="1378" w:type="dxa"/>
            <w:tcBorders>
              <w:left w:val="nil"/>
              <w:bottom w:val="single" w:sz="4" w:space="0" w:color="auto"/>
              <w:right w:val="nil"/>
            </w:tcBorders>
            <w:shd w:val="clear" w:color="auto" w:fill="auto"/>
            <w:vAlign w:val="bottom"/>
          </w:tcPr>
          <w:p w14:paraId="0BB0C0CE" w14:textId="6ECA33BA"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left w:val="nil"/>
              <w:bottom w:val="single" w:sz="4" w:space="0" w:color="auto"/>
              <w:right w:val="nil"/>
            </w:tcBorders>
            <w:shd w:val="clear" w:color="auto" w:fill="auto"/>
            <w:vAlign w:val="bottom"/>
          </w:tcPr>
          <w:p w14:paraId="16E14DAC" w14:textId="491F7FD4"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737</w:t>
            </w:r>
          </w:p>
        </w:tc>
        <w:tc>
          <w:tcPr>
            <w:tcW w:w="1378" w:type="dxa"/>
            <w:tcBorders>
              <w:left w:val="nil"/>
              <w:bottom w:val="single" w:sz="4" w:space="0" w:color="auto"/>
              <w:right w:val="nil"/>
            </w:tcBorders>
            <w:shd w:val="clear" w:color="auto" w:fill="auto"/>
          </w:tcPr>
          <w:p w14:paraId="5C6D6F21" w14:textId="71D9C977"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28</w:t>
            </w:r>
          </w:p>
        </w:tc>
        <w:tc>
          <w:tcPr>
            <w:tcW w:w="1378" w:type="dxa"/>
            <w:tcBorders>
              <w:left w:val="nil"/>
              <w:bottom w:val="single" w:sz="4" w:space="0" w:color="auto"/>
              <w:right w:val="nil"/>
            </w:tcBorders>
            <w:shd w:val="clear" w:color="auto" w:fill="auto"/>
            <w:vAlign w:val="bottom"/>
          </w:tcPr>
          <w:p w14:paraId="6D4D23A8" w14:textId="074329FD"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765</w:t>
            </w:r>
          </w:p>
        </w:tc>
      </w:tr>
      <w:tr w:rsidR="00042E1F" w:rsidRPr="00413D96" w14:paraId="55F91C05" w14:textId="77777777" w:rsidTr="004B78DD">
        <w:tc>
          <w:tcPr>
            <w:tcW w:w="3960" w:type="dxa"/>
            <w:shd w:val="clear" w:color="auto" w:fill="auto"/>
          </w:tcPr>
          <w:p w14:paraId="040C8358" w14:textId="77777777" w:rsidR="00042E1F" w:rsidRPr="00413D96" w:rsidRDefault="00042E1F" w:rsidP="00042E1F">
            <w:pPr>
              <w:spacing w:line="257" w:lineRule="auto"/>
              <w:ind w:left="-101"/>
              <w:jc w:val="both"/>
              <w:rPr>
                <w:rFonts w:ascii="Arial" w:hAnsi="Arial" w:cs="Arial"/>
                <w:b/>
                <w:color w:val="000000"/>
                <w:sz w:val="18"/>
                <w:szCs w:val="18"/>
              </w:rPr>
            </w:pPr>
          </w:p>
        </w:tc>
        <w:tc>
          <w:tcPr>
            <w:tcW w:w="1378" w:type="dxa"/>
            <w:tcBorders>
              <w:top w:val="single" w:sz="4" w:space="0" w:color="auto"/>
              <w:left w:val="nil"/>
              <w:right w:val="nil"/>
            </w:tcBorders>
            <w:shd w:val="clear" w:color="auto" w:fill="auto"/>
            <w:vAlign w:val="bottom"/>
          </w:tcPr>
          <w:p w14:paraId="6F1775DF"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7211E0F9"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32F09F21"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54157367" w14:textId="77777777"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745F1703" w14:textId="77777777" w:rsidTr="004B78DD">
        <w:tc>
          <w:tcPr>
            <w:tcW w:w="3960" w:type="dxa"/>
            <w:shd w:val="clear" w:color="auto" w:fill="auto"/>
            <w:hideMark/>
          </w:tcPr>
          <w:p w14:paraId="50B4D158" w14:textId="5BC98AD9" w:rsidR="00042E1F" w:rsidRPr="00413D96" w:rsidRDefault="00042E1F" w:rsidP="00042E1F">
            <w:pPr>
              <w:spacing w:line="257" w:lineRule="auto"/>
              <w:ind w:left="-101"/>
              <w:jc w:val="both"/>
              <w:rPr>
                <w:rFonts w:ascii="Arial" w:hAnsi="Arial" w:cs="Arial"/>
                <w:b/>
                <w:color w:val="000000"/>
                <w:sz w:val="18"/>
                <w:szCs w:val="18"/>
              </w:rPr>
            </w:pPr>
            <w:r w:rsidRPr="00413D96">
              <w:rPr>
                <w:rFonts w:ascii="Arial" w:hAnsi="Arial" w:cs="Arial"/>
                <w:b/>
                <w:color w:val="000000"/>
                <w:sz w:val="18"/>
                <w:szCs w:val="18"/>
              </w:rPr>
              <w:t xml:space="preserve">At </w:t>
            </w:r>
            <w:r w:rsidR="00A1321E" w:rsidRPr="00A1321E">
              <w:rPr>
                <w:rFonts w:ascii="Arial" w:hAnsi="Arial" w:cs="Arial"/>
                <w:b/>
                <w:color w:val="000000"/>
                <w:sz w:val="18"/>
                <w:szCs w:val="18"/>
              </w:rPr>
              <w:t>31</w:t>
            </w:r>
            <w:r w:rsidRPr="00413D96">
              <w:rPr>
                <w:rFonts w:ascii="Arial" w:hAnsi="Arial" w:cs="Arial"/>
                <w:b/>
                <w:color w:val="000000"/>
                <w:sz w:val="18"/>
                <w:szCs w:val="18"/>
              </w:rPr>
              <w:t xml:space="preserve"> December </w:t>
            </w:r>
            <w:r w:rsidR="00A1321E" w:rsidRPr="00A1321E">
              <w:rPr>
                <w:rFonts w:ascii="Arial" w:hAnsi="Arial" w:cs="Arial"/>
                <w:b/>
                <w:color w:val="000000"/>
                <w:sz w:val="18"/>
                <w:szCs w:val="18"/>
              </w:rPr>
              <w:t>2024</w:t>
            </w:r>
          </w:p>
        </w:tc>
        <w:tc>
          <w:tcPr>
            <w:tcW w:w="1378" w:type="dxa"/>
            <w:shd w:val="clear" w:color="auto" w:fill="auto"/>
            <w:vAlign w:val="bottom"/>
          </w:tcPr>
          <w:p w14:paraId="43CFFB87"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1CF14CBA"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70193783" w14:textId="77777777" w:rsidR="00042E1F" w:rsidRPr="00413D96" w:rsidRDefault="00042E1F" w:rsidP="00042E1F">
            <w:pPr>
              <w:spacing w:line="256" w:lineRule="auto"/>
              <w:ind w:right="-72"/>
              <w:jc w:val="right"/>
              <w:rPr>
                <w:rFonts w:ascii="Arial" w:hAnsi="Arial" w:cs="Arial"/>
                <w:bCs/>
                <w:color w:val="000000"/>
                <w:sz w:val="18"/>
                <w:szCs w:val="18"/>
              </w:rPr>
            </w:pPr>
          </w:p>
        </w:tc>
        <w:tc>
          <w:tcPr>
            <w:tcW w:w="1378" w:type="dxa"/>
            <w:shd w:val="clear" w:color="auto" w:fill="auto"/>
            <w:vAlign w:val="bottom"/>
          </w:tcPr>
          <w:p w14:paraId="1273826C" w14:textId="77777777"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4963A939" w14:textId="77777777">
        <w:tc>
          <w:tcPr>
            <w:tcW w:w="3960" w:type="dxa"/>
            <w:shd w:val="clear" w:color="auto" w:fill="auto"/>
            <w:hideMark/>
          </w:tcPr>
          <w:p w14:paraId="7F02CD9D" w14:textId="77777777" w:rsidR="00042E1F" w:rsidRPr="00413D96" w:rsidRDefault="00042E1F" w:rsidP="00042E1F">
            <w:pPr>
              <w:spacing w:line="257" w:lineRule="auto"/>
              <w:ind w:left="-101"/>
              <w:jc w:val="both"/>
              <w:rPr>
                <w:rFonts w:ascii="Arial" w:hAnsi="Arial" w:cs="Arial"/>
                <w:b/>
                <w:color w:val="000000"/>
                <w:sz w:val="18"/>
                <w:szCs w:val="18"/>
              </w:rPr>
            </w:pPr>
            <w:r w:rsidRPr="00413D96">
              <w:rPr>
                <w:rFonts w:ascii="Arial" w:hAnsi="Arial" w:cs="Arial"/>
                <w:color w:val="000000"/>
                <w:sz w:val="18"/>
                <w:szCs w:val="18"/>
              </w:rPr>
              <w:t xml:space="preserve">Cost </w:t>
            </w:r>
          </w:p>
        </w:tc>
        <w:tc>
          <w:tcPr>
            <w:tcW w:w="1378" w:type="dxa"/>
            <w:shd w:val="clear" w:color="auto" w:fill="auto"/>
            <w:vAlign w:val="bottom"/>
          </w:tcPr>
          <w:p w14:paraId="2997063C" w14:textId="250ADA28"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shd w:val="clear" w:color="auto" w:fill="auto"/>
            <w:vAlign w:val="bottom"/>
          </w:tcPr>
          <w:p w14:paraId="21D6EB90" w14:textId="09675024"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w:t>
            </w:r>
            <w:r w:rsidR="00042E1F" w:rsidRPr="00413D96">
              <w:rPr>
                <w:rFonts w:ascii="Arial" w:hAnsi="Arial" w:cs="Arial"/>
                <w:bCs/>
                <w:color w:val="000000"/>
                <w:sz w:val="18"/>
                <w:szCs w:val="18"/>
              </w:rPr>
              <w:t>,</w:t>
            </w:r>
            <w:r w:rsidRPr="00A1321E">
              <w:rPr>
                <w:rFonts w:ascii="Arial" w:hAnsi="Arial" w:cs="Arial"/>
                <w:bCs/>
                <w:color w:val="000000"/>
                <w:sz w:val="18"/>
                <w:szCs w:val="18"/>
              </w:rPr>
              <w:t>143</w:t>
            </w:r>
          </w:p>
        </w:tc>
        <w:tc>
          <w:tcPr>
            <w:tcW w:w="1378" w:type="dxa"/>
            <w:shd w:val="clear" w:color="auto" w:fill="auto"/>
          </w:tcPr>
          <w:p w14:paraId="4D17BCE4" w14:textId="2D2A67E2"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338</w:t>
            </w:r>
          </w:p>
        </w:tc>
        <w:tc>
          <w:tcPr>
            <w:tcW w:w="1378" w:type="dxa"/>
            <w:shd w:val="clear" w:color="auto" w:fill="auto"/>
            <w:vAlign w:val="bottom"/>
          </w:tcPr>
          <w:p w14:paraId="22B65EE8" w14:textId="05C93ED3"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w:t>
            </w:r>
            <w:r w:rsidR="00042E1F" w:rsidRPr="00413D96">
              <w:rPr>
                <w:rFonts w:ascii="Arial" w:hAnsi="Arial" w:cs="Arial"/>
                <w:bCs/>
                <w:color w:val="000000"/>
                <w:sz w:val="18"/>
                <w:szCs w:val="18"/>
              </w:rPr>
              <w:t>,</w:t>
            </w:r>
            <w:r w:rsidRPr="00A1321E">
              <w:rPr>
                <w:rFonts w:ascii="Arial" w:hAnsi="Arial" w:cs="Arial"/>
                <w:bCs/>
                <w:color w:val="000000"/>
                <w:sz w:val="18"/>
                <w:szCs w:val="18"/>
              </w:rPr>
              <w:t>481</w:t>
            </w:r>
          </w:p>
        </w:tc>
      </w:tr>
      <w:tr w:rsidR="00042E1F" w:rsidRPr="00413D96" w14:paraId="63EBE7D2" w14:textId="77777777">
        <w:tc>
          <w:tcPr>
            <w:tcW w:w="3960" w:type="dxa"/>
            <w:shd w:val="clear" w:color="auto" w:fill="auto"/>
            <w:hideMark/>
          </w:tcPr>
          <w:p w14:paraId="0F5FB95D" w14:textId="351B9F62" w:rsidR="00042E1F" w:rsidRPr="00413D96" w:rsidRDefault="00042E1F" w:rsidP="00042E1F">
            <w:pPr>
              <w:spacing w:line="257" w:lineRule="auto"/>
              <w:ind w:left="-101"/>
              <w:jc w:val="both"/>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Accumulated amortisation </w:t>
            </w:r>
          </w:p>
        </w:tc>
        <w:tc>
          <w:tcPr>
            <w:tcW w:w="1378" w:type="dxa"/>
            <w:tcBorders>
              <w:top w:val="nil"/>
              <w:left w:val="nil"/>
              <w:bottom w:val="single" w:sz="4" w:space="0" w:color="auto"/>
              <w:right w:val="nil"/>
            </w:tcBorders>
            <w:shd w:val="clear" w:color="auto" w:fill="auto"/>
            <w:vAlign w:val="bottom"/>
          </w:tcPr>
          <w:p w14:paraId="6656ED77" w14:textId="7BEA0BF3"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top w:val="nil"/>
              <w:left w:val="nil"/>
              <w:bottom w:val="single" w:sz="4" w:space="0" w:color="auto"/>
              <w:right w:val="nil"/>
            </w:tcBorders>
            <w:shd w:val="clear" w:color="auto" w:fill="auto"/>
            <w:vAlign w:val="bottom"/>
          </w:tcPr>
          <w:p w14:paraId="2FE0CF6A" w14:textId="5E3AA5EF"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406</w:t>
            </w:r>
            <w:r w:rsidRPr="00413D96">
              <w:rPr>
                <w:rFonts w:ascii="Arial" w:hAnsi="Arial" w:cs="Arial"/>
                <w:bCs/>
                <w:color w:val="000000"/>
                <w:sz w:val="18"/>
                <w:szCs w:val="18"/>
              </w:rPr>
              <w:t>)</w:t>
            </w:r>
          </w:p>
        </w:tc>
        <w:tc>
          <w:tcPr>
            <w:tcW w:w="1378" w:type="dxa"/>
            <w:tcBorders>
              <w:top w:val="nil"/>
              <w:left w:val="nil"/>
              <w:bottom w:val="single" w:sz="4" w:space="0" w:color="auto"/>
              <w:right w:val="nil"/>
            </w:tcBorders>
            <w:shd w:val="clear" w:color="auto" w:fill="auto"/>
          </w:tcPr>
          <w:p w14:paraId="5E81DF89" w14:textId="1C15B50C"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310</w:t>
            </w:r>
            <w:r w:rsidRPr="00413D96">
              <w:rPr>
                <w:rFonts w:ascii="Arial" w:hAnsi="Arial" w:cs="Arial"/>
                <w:bCs/>
                <w:color w:val="000000"/>
                <w:sz w:val="18"/>
                <w:szCs w:val="18"/>
              </w:rPr>
              <w:t>)</w:t>
            </w:r>
          </w:p>
        </w:tc>
        <w:tc>
          <w:tcPr>
            <w:tcW w:w="1378" w:type="dxa"/>
            <w:tcBorders>
              <w:top w:val="nil"/>
              <w:left w:val="nil"/>
              <w:bottom w:val="single" w:sz="4" w:space="0" w:color="auto"/>
              <w:right w:val="nil"/>
            </w:tcBorders>
            <w:shd w:val="clear" w:color="auto" w:fill="auto"/>
            <w:vAlign w:val="bottom"/>
          </w:tcPr>
          <w:p w14:paraId="3769764B" w14:textId="62BDFFC0"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r w:rsidR="00A1321E" w:rsidRPr="00A1321E">
              <w:rPr>
                <w:rFonts w:ascii="Arial" w:hAnsi="Arial" w:cs="Arial"/>
                <w:bCs/>
                <w:color w:val="000000"/>
                <w:sz w:val="18"/>
                <w:szCs w:val="18"/>
              </w:rPr>
              <w:t>716</w:t>
            </w:r>
            <w:r w:rsidRPr="00413D96">
              <w:rPr>
                <w:rFonts w:ascii="Arial" w:hAnsi="Arial" w:cs="Arial"/>
                <w:bCs/>
                <w:color w:val="000000"/>
                <w:sz w:val="18"/>
                <w:szCs w:val="18"/>
              </w:rPr>
              <w:t>)</w:t>
            </w:r>
          </w:p>
        </w:tc>
      </w:tr>
      <w:tr w:rsidR="00042E1F" w:rsidRPr="00413D96" w14:paraId="6814FC0E" w14:textId="77777777">
        <w:tc>
          <w:tcPr>
            <w:tcW w:w="3960" w:type="dxa"/>
            <w:shd w:val="clear" w:color="auto" w:fill="auto"/>
          </w:tcPr>
          <w:p w14:paraId="6C29558D" w14:textId="77777777" w:rsidR="00042E1F" w:rsidRPr="00413D96" w:rsidRDefault="00042E1F" w:rsidP="00042E1F">
            <w:pPr>
              <w:spacing w:line="257" w:lineRule="auto"/>
              <w:ind w:left="-101"/>
              <w:jc w:val="both"/>
              <w:rPr>
                <w:rFonts w:ascii="Arial" w:hAnsi="Arial" w:cs="Arial"/>
                <w:color w:val="000000"/>
                <w:sz w:val="18"/>
                <w:szCs w:val="18"/>
                <w:u w:val="single"/>
              </w:rPr>
            </w:pPr>
          </w:p>
        </w:tc>
        <w:tc>
          <w:tcPr>
            <w:tcW w:w="1378" w:type="dxa"/>
            <w:tcBorders>
              <w:top w:val="single" w:sz="4" w:space="0" w:color="auto"/>
              <w:left w:val="nil"/>
              <w:right w:val="nil"/>
            </w:tcBorders>
            <w:shd w:val="clear" w:color="auto" w:fill="auto"/>
            <w:vAlign w:val="bottom"/>
          </w:tcPr>
          <w:p w14:paraId="08C40281" w14:textId="507D3B2A"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62A0C123" w14:textId="5C269DB6"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tcPr>
          <w:p w14:paraId="4C1E5759" w14:textId="596A4003" w:rsidR="00042E1F" w:rsidRPr="00413D96" w:rsidRDefault="00042E1F" w:rsidP="00042E1F">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4309BFEF" w14:textId="1ED12AF8" w:rsidR="00042E1F" w:rsidRPr="00413D96" w:rsidRDefault="00042E1F" w:rsidP="00042E1F">
            <w:pPr>
              <w:spacing w:line="256" w:lineRule="auto"/>
              <w:ind w:right="-72"/>
              <w:jc w:val="right"/>
              <w:rPr>
                <w:rFonts w:ascii="Arial" w:hAnsi="Arial" w:cs="Arial"/>
                <w:bCs/>
                <w:color w:val="000000"/>
                <w:sz w:val="18"/>
                <w:szCs w:val="18"/>
              </w:rPr>
            </w:pPr>
          </w:p>
        </w:tc>
      </w:tr>
      <w:tr w:rsidR="00042E1F" w:rsidRPr="00413D96" w14:paraId="064119A1" w14:textId="77777777">
        <w:tc>
          <w:tcPr>
            <w:tcW w:w="3960" w:type="dxa"/>
            <w:shd w:val="clear" w:color="auto" w:fill="auto"/>
            <w:hideMark/>
          </w:tcPr>
          <w:p w14:paraId="081682D3" w14:textId="77777777" w:rsidR="00042E1F" w:rsidRPr="00413D96" w:rsidRDefault="00042E1F" w:rsidP="00042E1F">
            <w:pPr>
              <w:spacing w:line="257" w:lineRule="auto"/>
              <w:ind w:left="-101"/>
              <w:jc w:val="both"/>
              <w:rPr>
                <w:rFonts w:ascii="Arial" w:hAnsi="Arial" w:cs="Arial"/>
                <w:color w:val="000000"/>
                <w:sz w:val="18"/>
                <w:szCs w:val="18"/>
                <w:u w:val="single"/>
              </w:rPr>
            </w:pPr>
            <w:r w:rsidRPr="00413D96">
              <w:rPr>
                <w:rFonts w:ascii="Arial" w:hAnsi="Arial" w:cs="Arial"/>
                <w:color w:val="000000"/>
                <w:sz w:val="18"/>
                <w:szCs w:val="18"/>
              </w:rPr>
              <w:t>Net book value</w:t>
            </w:r>
          </w:p>
        </w:tc>
        <w:tc>
          <w:tcPr>
            <w:tcW w:w="1378" w:type="dxa"/>
            <w:tcBorders>
              <w:left w:val="nil"/>
              <w:bottom w:val="single" w:sz="4" w:space="0" w:color="auto"/>
              <w:right w:val="nil"/>
            </w:tcBorders>
            <w:shd w:val="clear" w:color="auto" w:fill="auto"/>
            <w:vAlign w:val="bottom"/>
          </w:tcPr>
          <w:p w14:paraId="62A5950B" w14:textId="7F94E797" w:rsidR="00042E1F" w:rsidRPr="00413D96" w:rsidRDefault="00042E1F" w:rsidP="00042E1F">
            <w:pPr>
              <w:spacing w:line="256" w:lineRule="auto"/>
              <w:ind w:right="-72"/>
              <w:jc w:val="right"/>
              <w:rPr>
                <w:rFonts w:ascii="Arial" w:hAnsi="Arial" w:cs="Arial"/>
                <w:bCs/>
                <w:color w:val="000000"/>
                <w:sz w:val="18"/>
                <w:szCs w:val="18"/>
              </w:rPr>
            </w:pPr>
            <w:r w:rsidRPr="00413D96">
              <w:rPr>
                <w:rFonts w:ascii="Arial" w:hAnsi="Arial" w:cs="Arial"/>
                <w:bCs/>
                <w:color w:val="000000"/>
                <w:sz w:val="18"/>
                <w:szCs w:val="18"/>
              </w:rPr>
              <w:t>-</w:t>
            </w:r>
          </w:p>
        </w:tc>
        <w:tc>
          <w:tcPr>
            <w:tcW w:w="1378" w:type="dxa"/>
            <w:tcBorders>
              <w:left w:val="nil"/>
              <w:bottom w:val="single" w:sz="4" w:space="0" w:color="auto"/>
              <w:right w:val="nil"/>
            </w:tcBorders>
            <w:shd w:val="clear" w:color="auto" w:fill="auto"/>
            <w:vAlign w:val="bottom"/>
          </w:tcPr>
          <w:p w14:paraId="0553B046" w14:textId="7F9DD824"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737</w:t>
            </w:r>
          </w:p>
        </w:tc>
        <w:tc>
          <w:tcPr>
            <w:tcW w:w="1378" w:type="dxa"/>
            <w:tcBorders>
              <w:left w:val="nil"/>
              <w:bottom w:val="single" w:sz="4" w:space="0" w:color="auto"/>
              <w:right w:val="nil"/>
            </w:tcBorders>
            <w:shd w:val="clear" w:color="auto" w:fill="auto"/>
          </w:tcPr>
          <w:p w14:paraId="769E28C5" w14:textId="6DB4E071"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28</w:t>
            </w:r>
          </w:p>
        </w:tc>
        <w:tc>
          <w:tcPr>
            <w:tcW w:w="1378" w:type="dxa"/>
            <w:tcBorders>
              <w:left w:val="nil"/>
              <w:bottom w:val="single" w:sz="4" w:space="0" w:color="auto"/>
              <w:right w:val="nil"/>
            </w:tcBorders>
            <w:shd w:val="clear" w:color="auto" w:fill="auto"/>
            <w:vAlign w:val="bottom"/>
          </w:tcPr>
          <w:p w14:paraId="2C8F0860" w14:textId="0F086675" w:rsidR="00042E1F" w:rsidRPr="00413D96" w:rsidRDefault="00A1321E" w:rsidP="00042E1F">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765</w:t>
            </w:r>
          </w:p>
        </w:tc>
      </w:tr>
    </w:tbl>
    <w:p w14:paraId="0A80E54C" w14:textId="77777777" w:rsidR="006E0B33" w:rsidRPr="00413D96"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rPr>
      </w:pPr>
    </w:p>
    <w:p w14:paraId="0DE943BE" w14:textId="3C060864" w:rsidR="006E0B33" w:rsidRPr="00413D96" w:rsidRDefault="006E0B33" w:rsidP="00BD647D">
      <w:pPr>
        <w:jc w:val="thaiDistribute"/>
        <w:rPr>
          <w:rFonts w:ascii="Arial" w:hAnsi="Arial" w:cs="Arial"/>
          <w:color w:val="000000"/>
          <w:sz w:val="18"/>
          <w:szCs w:val="18"/>
        </w:rPr>
      </w:pPr>
      <w:r w:rsidRPr="00413D96">
        <w:rPr>
          <w:rFonts w:ascii="Arial" w:hAnsi="Arial" w:cs="Arial"/>
          <w:color w:val="000000"/>
          <w:sz w:val="18"/>
          <w:szCs w:val="18"/>
          <w:lang w:eastAsia="en-GB"/>
        </w:rPr>
        <w:t xml:space="preserve">The Group’s right-to-use assets consisted of the </w:t>
      </w:r>
      <w:r w:rsidRPr="00413D96">
        <w:rPr>
          <w:rFonts w:ascii="Arial" w:eastAsia="Arial Unicode MS" w:hAnsi="Arial" w:cs="Arial"/>
          <w:color w:val="000000"/>
          <w:sz w:val="18"/>
          <w:szCs w:val="18"/>
        </w:rPr>
        <w:t xml:space="preserve">right to use the grid system, the right of power plant operation, the right to use the transmission line, right to use the gas pipeline, </w:t>
      </w:r>
      <w:r w:rsidR="00A43A29" w:rsidRPr="00413D96">
        <w:rPr>
          <w:rFonts w:ascii="Arial" w:eastAsia="Arial Unicode MS" w:hAnsi="Arial" w:cs="Arial"/>
          <w:color w:val="000000"/>
          <w:sz w:val="18"/>
          <w:szCs w:val="18"/>
        </w:rPr>
        <w:t>right to use facilities</w:t>
      </w:r>
      <w:r w:rsidRPr="00413D96">
        <w:rPr>
          <w:rFonts w:ascii="Arial" w:eastAsia="Arial Unicode MS" w:hAnsi="Arial" w:cs="Arial"/>
          <w:color w:val="000000"/>
          <w:sz w:val="18"/>
          <w:szCs w:val="18"/>
        </w:rPr>
        <w:t xml:space="preserve">, right to use the pipe rack and </w:t>
      </w:r>
      <w:r w:rsidRPr="00413D96">
        <w:rPr>
          <w:rFonts w:ascii="Arial" w:hAnsi="Arial" w:cs="Arial"/>
          <w:color w:val="000000"/>
          <w:sz w:val="18"/>
          <w:szCs w:val="18"/>
        </w:rPr>
        <w:t>right to use the dedicated berth.</w:t>
      </w:r>
    </w:p>
    <w:p w14:paraId="52F37089" w14:textId="77777777" w:rsidR="00E16F2A" w:rsidRPr="00413D96" w:rsidRDefault="00E16F2A" w:rsidP="00BD647D">
      <w:pPr>
        <w:jc w:val="thaiDistribute"/>
        <w:rPr>
          <w:rFonts w:ascii="Arial" w:hAnsi="Arial" w:cs="Arial"/>
          <w:color w:val="000000"/>
          <w:sz w:val="18"/>
          <w:szCs w:val="18"/>
        </w:rPr>
      </w:pPr>
    </w:p>
    <w:p w14:paraId="57FB82A2" w14:textId="7EEE1C72" w:rsidR="00E16F2A" w:rsidRPr="00413D96" w:rsidRDefault="00B2752C" w:rsidP="00BD647D">
      <w:pPr>
        <w:jc w:val="thaiDistribute"/>
        <w:rPr>
          <w:rFonts w:ascii="Arial" w:hAnsi="Arial" w:cs="Arial"/>
          <w:color w:val="000000"/>
          <w:sz w:val="18"/>
          <w:szCs w:val="18"/>
        </w:rPr>
      </w:pPr>
      <w:r w:rsidRPr="00413D96">
        <w:rPr>
          <w:rFonts w:ascii="Arial" w:hAnsi="Arial" w:cs="Arial"/>
          <w:color w:val="000000"/>
          <w:sz w:val="18"/>
          <w:szCs w:val="18"/>
        </w:rPr>
        <w:t>Amorti</w:t>
      </w:r>
      <w:r w:rsidR="00355D41" w:rsidRPr="00413D96">
        <w:rPr>
          <w:rFonts w:ascii="Arial" w:hAnsi="Arial" w:cs="Arial"/>
          <w:color w:val="000000"/>
          <w:sz w:val="18"/>
          <w:szCs w:val="18"/>
        </w:rPr>
        <w:t>s</w:t>
      </w:r>
      <w:r w:rsidRPr="00413D96">
        <w:rPr>
          <w:rFonts w:ascii="Arial" w:hAnsi="Arial" w:cs="Arial"/>
          <w:color w:val="000000"/>
          <w:sz w:val="18"/>
          <w:szCs w:val="18"/>
        </w:rPr>
        <w:t xml:space="preserve">ation recognised in profit </w:t>
      </w:r>
      <w:r w:rsidR="00F454F1" w:rsidRPr="00413D96">
        <w:rPr>
          <w:rFonts w:ascii="Arial" w:hAnsi="Arial" w:cs="Arial"/>
          <w:color w:val="000000"/>
          <w:sz w:val="18"/>
          <w:szCs w:val="18"/>
        </w:rPr>
        <w:t xml:space="preserve">and loss that are related </w:t>
      </w:r>
      <w:r w:rsidR="00EA559E" w:rsidRPr="00413D96">
        <w:rPr>
          <w:rFonts w:ascii="Arial" w:hAnsi="Arial" w:cs="Arial"/>
          <w:color w:val="000000"/>
          <w:sz w:val="18"/>
          <w:szCs w:val="18"/>
        </w:rPr>
        <w:t>to intangible assets</w:t>
      </w:r>
      <w:r w:rsidR="001F13DD" w:rsidRPr="00413D96">
        <w:rPr>
          <w:rFonts w:ascii="Arial" w:hAnsi="Arial" w:cs="Arial"/>
          <w:color w:val="000000"/>
          <w:sz w:val="18"/>
          <w:szCs w:val="18"/>
        </w:rPr>
        <w:t xml:space="preserve"> are as follows</w:t>
      </w:r>
      <w:r w:rsidR="00DD4960" w:rsidRPr="00413D96">
        <w:rPr>
          <w:rFonts w:ascii="Arial" w:hAnsi="Arial" w:cs="Arial"/>
          <w:color w:val="000000"/>
          <w:sz w:val="18"/>
          <w:szCs w:val="18"/>
        </w:rPr>
        <w:t>:</w:t>
      </w:r>
    </w:p>
    <w:p w14:paraId="749C1D0D" w14:textId="77777777" w:rsidR="00E16F2A" w:rsidRPr="00413D96" w:rsidRDefault="00E16F2A" w:rsidP="00BD647D">
      <w:pPr>
        <w:jc w:val="thaiDistribute"/>
        <w:rPr>
          <w:rFonts w:ascii="Arial" w:hAnsi="Arial" w:cs="Arial"/>
          <w:color w:val="000000"/>
          <w:sz w:val="18"/>
          <w:szCs w:val="18"/>
        </w:rPr>
      </w:pPr>
    </w:p>
    <w:tbl>
      <w:tblPr>
        <w:tblW w:w="9472" w:type="dxa"/>
        <w:tblLayout w:type="fixed"/>
        <w:tblLook w:val="0400" w:firstRow="0" w:lastRow="0" w:firstColumn="0" w:lastColumn="0" w:noHBand="0" w:noVBand="1"/>
      </w:tblPr>
      <w:tblGrid>
        <w:gridCol w:w="3960"/>
        <w:gridCol w:w="1378"/>
        <w:gridCol w:w="1378"/>
        <w:gridCol w:w="1378"/>
        <w:gridCol w:w="1378"/>
      </w:tblGrid>
      <w:tr w:rsidR="00596803" w:rsidRPr="00413D96" w14:paraId="578FC260" w14:textId="77777777">
        <w:tc>
          <w:tcPr>
            <w:tcW w:w="3960" w:type="dxa"/>
            <w:shd w:val="clear" w:color="auto" w:fill="auto"/>
            <w:hideMark/>
          </w:tcPr>
          <w:p w14:paraId="488971C0" w14:textId="7BE0B474" w:rsidR="00596803" w:rsidRPr="00413D96" w:rsidRDefault="00596803" w:rsidP="00DD4960">
            <w:pPr>
              <w:spacing w:line="257" w:lineRule="auto"/>
              <w:ind w:left="-101"/>
              <w:jc w:val="both"/>
              <w:rPr>
                <w:rFonts w:ascii="Arial" w:hAnsi="Arial" w:cs="Arial"/>
                <w:color w:val="000000"/>
                <w:sz w:val="18"/>
                <w:szCs w:val="18"/>
              </w:rPr>
            </w:pPr>
          </w:p>
        </w:tc>
        <w:tc>
          <w:tcPr>
            <w:tcW w:w="2756" w:type="dxa"/>
            <w:gridSpan w:val="2"/>
            <w:tcBorders>
              <w:bottom w:val="single" w:sz="4" w:space="0" w:color="000000"/>
            </w:tcBorders>
            <w:shd w:val="clear" w:color="auto" w:fill="auto"/>
          </w:tcPr>
          <w:p w14:paraId="7DBE072F" w14:textId="77777777" w:rsidR="00596803" w:rsidRPr="00413D96" w:rsidRDefault="00596803" w:rsidP="00DD4960">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w:t>
            </w:r>
          </w:p>
          <w:p w14:paraId="62D9A706" w14:textId="4AD86928" w:rsidR="00596803" w:rsidRPr="00413D96" w:rsidRDefault="00596803" w:rsidP="00596803">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lang w:val="en-US"/>
              </w:rPr>
              <w:t>financial statements</w:t>
            </w:r>
          </w:p>
        </w:tc>
        <w:tc>
          <w:tcPr>
            <w:tcW w:w="2756" w:type="dxa"/>
            <w:gridSpan w:val="2"/>
            <w:tcBorders>
              <w:bottom w:val="single" w:sz="4" w:space="0" w:color="000000"/>
            </w:tcBorders>
            <w:shd w:val="clear" w:color="auto" w:fill="auto"/>
          </w:tcPr>
          <w:p w14:paraId="59B98330" w14:textId="77777777" w:rsidR="00596803" w:rsidRPr="00413D96" w:rsidRDefault="00596803" w:rsidP="00596803">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6416BE4F" w14:textId="3B6BCAA4" w:rsidR="00596803" w:rsidRPr="00413D96" w:rsidRDefault="00596803" w:rsidP="00596803">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rPr>
              <w:t>financial statements</w:t>
            </w:r>
          </w:p>
        </w:tc>
      </w:tr>
      <w:tr w:rsidR="00DD4960" w:rsidRPr="00413D96" w14:paraId="41AC9420" w14:textId="77777777">
        <w:tc>
          <w:tcPr>
            <w:tcW w:w="3960" w:type="dxa"/>
            <w:shd w:val="clear" w:color="auto" w:fill="auto"/>
          </w:tcPr>
          <w:p w14:paraId="4120C95F" w14:textId="77777777" w:rsidR="00DD4960" w:rsidRPr="00413D96" w:rsidRDefault="00DD4960" w:rsidP="00DD4960">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shd w:val="clear" w:color="auto" w:fill="auto"/>
          </w:tcPr>
          <w:p w14:paraId="21DA1BF4" w14:textId="53221AA3" w:rsidR="00DD4960" w:rsidRPr="00413D96" w:rsidRDefault="00A1321E" w:rsidP="00DD4960">
            <w:pPr>
              <w:spacing w:line="256" w:lineRule="auto"/>
              <w:ind w:right="-72"/>
              <w:jc w:val="right"/>
              <w:rPr>
                <w:rFonts w:ascii="Arial" w:hAnsi="Arial" w:cs="Arial"/>
                <w:bCs/>
                <w:color w:val="000000"/>
                <w:sz w:val="18"/>
                <w:szCs w:val="18"/>
              </w:rPr>
            </w:pPr>
            <w:r w:rsidRPr="00A1321E">
              <w:rPr>
                <w:rFonts w:ascii="Arial" w:hAnsi="Arial" w:cs="Arial"/>
                <w:b/>
                <w:bCs/>
                <w:color w:val="000000"/>
                <w:sz w:val="18"/>
                <w:szCs w:val="18"/>
              </w:rPr>
              <w:t>2024</w:t>
            </w:r>
          </w:p>
        </w:tc>
        <w:tc>
          <w:tcPr>
            <w:tcW w:w="1378" w:type="dxa"/>
            <w:tcBorders>
              <w:top w:val="single" w:sz="4" w:space="0" w:color="000000"/>
              <w:left w:val="nil"/>
              <w:right w:val="nil"/>
            </w:tcBorders>
            <w:shd w:val="clear" w:color="auto" w:fill="auto"/>
          </w:tcPr>
          <w:p w14:paraId="476F1C55" w14:textId="629856BF" w:rsidR="00DD4960" w:rsidRPr="00413D96" w:rsidRDefault="00A1321E" w:rsidP="00DD4960">
            <w:pPr>
              <w:spacing w:line="256" w:lineRule="auto"/>
              <w:ind w:right="-72"/>
              <w:jc w:val="right"/>
              <w:rPr>
                <w:rFonts w:ascii="Arial" w:hAnsi="Arial" w:cs="Arial"/>
                <w:bCs/>
                <w:color w:val="000000"/>
                <w:sz w:val="18"/>
                <w:szCs w:val="18"/>
              </w:rPr>
            </w:pPr>
            <w:r w:rsidRPr="00A1321E">
              <w:rPr>
                <w:rFonts w:ascii="Arial" w:hAnsi="Arial" w:cs="Arial"/>
                <w:b/>
                <w:bCs/>
                <w:color w:val="000000"/>
                <w:sz w:val="18"/>
                <w:szCs w:val="18"/>
              </w:rPr>
              <w:t>2023</w:t>
            </w:r>
          </w:p>
        </w:tc>
        <w:tc>
          <w:tcPr>
            <w:tcW w:w="1378" w:type="dxa"/>
            <w:tcBorders>
              <w:top w:val="single" w:sz="4" w:space="0" w:color="000000"/>
              <w:left w:val="nil"/>
              <w:right w:val="nil"/>
            </w:tcBorders>
            <w:shd w:val="clear" w:color="auto" w:fill="auto"/>
          </w:tcPr>
          <w:p w14:paraId="0C9EC7AB" w14:textId="5B668560" w:rsidR="00DD4960" w:rsidRPr="00413D96" w:rsidRDefault="00A1321E" w:rsidP="00DD4960">
            <w:pPr>
              <w:spacing w:line="256" w:lineRule="auto"/>
              <w:ind w:right="-72"/>
              <w:jc w:val="right"/>
              <w:rPr>
                <w:rFonts w:ascii="Arial" w:hAnsi="Arial" w:cs="Arial"/>
                <w:bCs/>
                <w:color w:val="000000"/>
                <w:sz w:val="18"/>
                <w:szCs w:val="18"/>
              </w:rPr>
            </w:pPr>
            <w:r w:rsidRPr="00A1321E">
              <w:rPr>
                <w:rFonts w:ascii="Arial" w:hAnsi="Arial" w:cs="Arial"/>
                <w:b/>
                <w:bCs/>
                <w:color w:val="000000"/>
                <w:sz w:val="18"/>
                <w:szCs w:val="18"/>
              </w:rPr>
              <w:t>2024</w:t>
            </w:r>
          </w:p>
        </w:tc>
        <w:tc>
          <w:tcPr>
            <w:tcW w:w="1378" w:type="dxa"/>
            <w:tcBorders>
              <w:top w:val="single" w:sz="4" w:space="0" w:color="000000"/>
              <w:left w:val="nil"/>
              <w:right w:val="nil"/>
            </w:tcBorders>
            <w:shd w:val="clear" w:color="auto" w:fill="auto"/>
          </w:tcPr>
          <w:p w14:paraId="425E95FB" w14:textId="2F1B9C61" w:rsidR="00DD4960" w:rsidRPr="00413D96" w:rsidRDefault="00A1321E" w:rsidP="00DD4960">
            <w:pPr>
              <w:spacing w:line="256" w:lineRule="auto"/>
              <w:ind w:right="-72"/>
              <w:jc w:val="right"/>
              <w:rPr>
                <w:rFonts w:ascii="Arial" w:hAnsi="Arial" w:cs="Arial"/>
                <w:bCs/>
                <w:color w:val="000000"/>
                <w:sz w:val="18"/>
                <w:szCs w:val="18"/>
              </w:rPr>
            </w:pPr>
            <w:r w:rsidRPr="00A1321E">
              <w:rPr>
                <w:rFonts w:ascii="Arial" w:hAnsi="Arial" w:cs="Arial"/>
                <w:b/>
                <w:bCs/>
                <w:color w:val="000000"/>
                <w:sz w:val="18"/>
                <w:szCs w:val="18"/>
              </w:rPr>
              <w:t>2023</w:t>
            </w:r>
          </w:p>
        </w:tc>
      </w:tr>
      <w:tr w:rsidR="00DD4960" w:rsidRPr="00413D96" w14:paraId="1419B8CE" w14:textId="77777777">
        <w:tc>
          <w:tcPr>
            <w:tcW w:w="3960" w:type="dxa"/>
            <w:shd w:val="clear" w:color="auto" w:fill="auto"/>
            <w:hideMark/>
          </w:tcPr>
          <w:p w14:paraId="14BB7694" w14:textId="7677BD20" w:rsidR="00DD4960" w:rsidRPr="00413D96" w:rsidRDefault="00DD4960" w:rsidP="00DD4960">
            <w:pPr>
              <w:spacing w:line="257" w:lineRule="auto"/>
              <w:ind w:left="-101"/>
              <w:jc w:val="both"/>
              <w:rPr>
                <w:rFonts w:ascii="Arial" w:hAnsi="Arial" w:cs="Arial"/>
                <w:color w:val="000000"/>
                <w:sz w:val="18"/>
                <w:szCs w:val="18"/>
              </w:rPr>
            </w:pPr>
          </w:p>
        </w:tc>
        <w:tc>
          <w:tcPr>
            <w:tcW w:w="1378" w:type="dxa"/>
            <w:tcBorders>
              <w:left w:val="nil"/>
              <w:bottom w:val="single" w:sz="4" w:space="0" w:color="auto"/>
              <w:right w:val="nil"/>
            </w:tcBorders>
            <w:shd w:val="clear" w:color="auto" w:fill="auto"/>
          </w:tcPr>
          <w:p w14:paraId="76C0D544" w14:textId="547DCD31" w:rsidR="00DD4960" w:rsidRPr="00413D96" w:rsidRDefault="00DD4960" w:rsidP="00DD4960">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rPr>
              <w:t>Million Baht</w:t>
            </w:r>
          </w:p>
        </w:tc>
        <w:tc>
          <w:tcPr>
            <w:tcW w:w="1378" w:type="dxa"/>
            <w:tcBorders>
              <w:left w:val="nil"/>
              <w:bottom w:val="single" w:sz="4" w:space="0" w:color="auto"/>
              <w:right w:val="nil"/>
            </w:tcBorders>
            <w:shd w:val="clear" w:color="auto" w:fill="auto"/>
          </w:tcPr>
          <w:p w14:paraId="5EC2992C" w14:textId="1A1CB00C" w:rsidR="00DD4960" w:rsidRPr="00413D96" w:rsidRDefault="00DD4960" w:rsidP="00DD4960">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rPr>
              <w:t>Million Baht</w:t>
            </w:r>
          </w:p>
        </w:tc>
        <w:tc>
          <w:tcPr>
            <w:tcW w:w="1378" w:type="dxa"/>
            <w:tcBorders>
              <w:left w:val="nil"/>
              <w:bottom w:val="single" w:sz="4" w:space="0" w:color="auto"/>
              <w:right w:val="nil"/>
            </w:tcBorders>
            <w:shd w:val="clear" w:color="auto" w:fill="auto"/>
          </w:tcPr>
          <w:p w14:paraId="6A7B1668" w14:textId="4021686E" w:rsidR="00DD4960" w:rsidRPr="00413D96" w:rsidRDefault="00DD4960" w:rsidP="00DD4960">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rPr>
              <w:t>Million Baht</w:t>
            </w:r>
          </w:p>
        </w:tc>
        <w:tc>
          <w:tcPr>
            <w:tcW w:w="1378" w:type="dxa"/>
            <w:tcBorders>
              <w:left w:val="nil"/>
              <w:bottom w:val="single" w:sz="4" w:space="0" w:color="auto"/>
              <w:right w:val="nil"/>
            </w:tcBorders>
            <w:shd w:val="clear" w:color="auto" w:fill="auto"/>
          </w:tcPr>
          <w:p w14:paraId="0F17836D" w14:textId="6C76C781" w:rsidR="00DD4960" w:rsidRPr="00413D96" w:rsidRDefault="00DD4960" w:rsidP="00DD4960">
            <w:pPr>
              <w:spacing w:line="256" w:lineRule="auto"/>
              <w:ind w:right="-72"/>
              <w:jc w:val="right"/>
              <w:rPr>
                <w:rFonts w:ascii="Arial" w:hAnsi="Arial" w:cs="Arial"/>
                <w:bCs/>
                <w:color w:val="000000"/>
                <w:sz w:val="18"/>
                <w:szCs w:val="18"/>
              </w:rPr>
            </w:pPr>
            <w:r w:rsidRPr="00413D96">
              <w:rPr>
                <w:rFonts w:ascii="Arial" w:hAnsi="Arial" w:cs="Arial"/>
                <w:b/>
                <w:bCs/>
                <w:color w:val="000000"/>
                <w:sz w:val="18"/>
                <w:szCs w:val="18"/>
              </w:rPr>
              <w:t>Million Baht</w:t>
            </w:r>
          </w:p>
        </w:tc>
      </w:tr>
      <w:tr w:rsidR="00E16F2A" w:rsidRPr="00413D96" w14:paraId="478EA0DA" w14:textId="77777777">
        <w:tc>
          <w:tcPr>
            <w:tcW w:w="3960" w:type="dxa"/>
            <w:shd w:val="clear" w:color="auto" w:fill="auto"/>
          </w:tcPr>
          <w:p w14:paraId="39D35FE6" w14:textId="77777777" w:rsidR="00E16F2A" w:rsidRPr="00413D96" w:rsidRDefault="00E16F2A">
            <w:pPr>
              <w:spacing w:line="257" w:lineRule="auto"/>
              <w:ind w:left="-101"/>
              <w:jc w:val="both"/>
              <w:rPr>
                <w:rFonts w:ascii="Arial" w:hAnsi="Arial" w:cs="Arial"/>
                <w:b/>
                <w:color w:val="000000"/>
                <w:sz w:val="18"/>
                <w:szCs w:val="18"/>
              </w:rPr>
            </w:pPr>
          </w:p>
        </w:tc>
        <w:tc>
          <w:tcPr>
            <w:tcW w:w="1378" w:type="dxa"/>
            <w:tcBorders>
              <w:top w:val="single" w:sz="4" w:space="0" w:color="auto"/>
              <w:left w:val="nil"/>
              <w:right w:val="nil"/>
            </w:tcBorders>
            <w:shd w:val="clear" w:color="auto" w:fill="auto"/>
            <w:vAlign w:val="bottom"/>
          </w:tcPr>
          <w:p w14:paraId="7D12C2B5" w14:textId="77777777" w:rsidR="00E16F2A" w:rsidRPr="00413D96"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53C496E2" w14:textId="77777777" w:rsidR="00E16F2A" w:rsidRPr="00413D96"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37DD4321" w14:textId="77777777" w:rsidR="00E16F2A" w:rsidRPr="00413D96"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shd w:val="clear" w:color="auto" w:fill="auto"/>
            <w:vAlign w:val="bottom"/>
          </w:tcPr>
          <w:p w14:paraId="3E651976" w14:textId="77777777" w:rsidR="00E16F2A" w:rsidRPr="00413D96" w:rsidRDefault="00E16F2A">
            <w:pPr>
              <w:spacing w:line="256" w:lineRule="auto"/>
              <w:ind w:right="-72"/>
              <w:jc w:val="right"/>
              <w:rPr>
                <w:rFonts w:ascii="Arial" w:hAnsi="Arial" w:cs="Arial"/>
                <w:bCs/>
                <w:color w:val="000000"/>
                <w:sz w:val="18"/>
                <w:szCs w:val="18"/>
              </w:rPr>
            </w:pPr>
          </w:p>
        </w:tc>
      </w:tr>
      <w:tr w:rsidR="005854DB" w:rsidRPr="00413D96" w14:paraId="65540568" w14:textId="77777777">
        <w:tc>
          <w:tcPr>
            <w:tcW w:w="3960" w:type="dxa"/>
            <w:shd w:val="clear" w:color="auto" w:fill="auto"/>
            <w:hideMark/>
          </w:tcPr>
          <w:p w14:paraId="45BDB4FE" w14:textId="1B3E7132" w:rsidR="005854DB" w:rsidRPr="00413D96" w:rsidRDefault="005854DB" w:rsidP="005854DB">
            <w:pPr>
              <w:spacing w:line="257" w:lineRule="auto"/>
              <w:ind w:left="-101"/>
              <w:jc w:val="both"/>
              <w:rPr>
                <w:rFonts w:ascii="Arial" w:hAnsi="Arial" w:cs="Arial"/>
                <w:color w:val="000000"/>
                <w:sz w:val="18"/>
                <w:szCs w:val="18"/>
              </w:rPr>
            </w:pPr>
            <w:r w:rsidRPr="00413D96">
              <w:rPr>
                <w:rFonts w:ascii="Arial" w:hAnsi="Arial" w:cs="Arial"/>
                <w:color w:val="000000"/>
                <w:sz w:val="18"/>
                <w:szCs w:val="18"/>
              </w:rPr>
              <w:t xml:space="preserve">Cost of </w:t>
            </w:r>
            <w:r w:rsidR="009C7D5E" w:rsidRPr="00413D96">
              <w:rPr>
                <w:rFonts w:ascii="Arial" w:hAnsi="Arial" w:cs="Arial"/>
                <w:color w:val="000000"/>
                <w:sz w:val="18"/>
                <w:szCs w:val="18"/>
              </w:rPr>
              <w:t>sales</w:t>
            </w:r>
            <w:r w:rsidR="003D2687" w:rsidRPr="00413D96">
              <w:rPr>
                <w:rFonts w:ascii="Arial" w:hAnsi="Arial" w:cs="Arial"/>
                <w:color w:val="000000"/>
                <w:sz w:val="18"/>
                <w:szCs w:val="18"/>
              </w:rPr>
              <w:t xml:space="preserve"> and services</w:t>
            </w:r>
          </w:p>
        </w:tc>
        <w:tc>
          <w:tcPr>
            <w:tcW w:w="1378" w:type="dxa"/>
            <w:shd w:val="clear" w:color="auto" w:fill="auto"/>
          </w:tcPr>
          <w:p w14:paraId="19D56066" w14:textId="6E9283BF"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2</w:t>
            </w:r>
            <w:r w:rsidR="005854DB" w:rsidRPr="00413D96">
              <w:rPr>
                <w:rFonts w:ascii="Arial" w:hAnsi="Arial" w:cs="Arial"/>
                <w:bCs/>
                <w:color w:val="000000"/>
                <w:sz w:val="18"/>
                <w:szCs w:val="18"/>
              </w:rPr>
              <w:t>,</w:t>
            </w:r>
            <w:r w:rsidRPr="00A1321E">
              <w:rPr>
                <w:rFonts w:ascii="Arial" w:hAnsi="Arial" w:cs="Arial"/>
                <w:bCs/>
                <w:color w:val="000000"/>
                <w:sz w:val="18"/>
                <w:szCs w:val="18"/>
              </w:rPr>
              <w:t>095</w:t>
            </w:r>
          </w:p>
        </w:tc>
        <w:tc>
          <w:tcPr>
            <w:tcW w:w="1378" w:type="dxa"/>
            <w:shd w:val="clear" w:color="auto" w:fill="auto"/>
          </w:tcPr>
          <w:p w14:paraId="29DFE0A7" w14:textId="0F797578"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2</w:t>
            </w:r>
            <w:r w:rsidR="005854DB" w:rsidRPr="00413D96">
              <w:rPr>
                <w:rFonts w:ascii="Arial" w:hAnsi="Arial" w:cs="Arial"/>
                <w:bCs/>
                <w:color w:val="000000"/>
                <w:sz w:val="18"/>
                <w:szCs w:val="18"/>
              </w:rPr>
              <w:t>,</w:t>
            </w:r>
            <w:r w:rsidRPr="00A1321E">
              <w:rPr>
                <w:rFonts w:ascii="Arial" w:hAnsi="Arial" w:cs="Arial"/>
                <w:bCs/>
                <w:color w:val="000000"/>
                <w:sz w:val="18"/>
                <w:szCs w:val="18"/>
              </w:rPr>
              <w:t>117</w:t>
            </w:r>
          </w:p>
        </w:tc>
        <w:tc>
          <w:tcPr>
            <w:tcW w:w="1378" w:type="dxa"/>
            <w:shd w:val="clear" w:color="auto" w:fill="auto"/>
          </w:tcPr>
          <w:p w14:paraId="0CBA37F8" w14:textId="329DA4BE"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18</w:t>
            </w:r>
          </w:p>
        </w:tc>
        <w:tc>
          <w:tcPr>
            <w:tcW w:w="1378" w:type="dxa"/>
            <w:shd w:val="clear" w:color="auto" w:fill="auto"/>
          </w:tcPr>
          <w:p w14:paraId="5F01DBA4" w14:textId="2C89E8B0"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26</w:t>
            </w:r>
          </w:p>
        </w:tc>
      </w:tr>
      <w:tr w:rsidR="005854DB" w:rsidRPr="00413D96" w14:paraId="31AC88F3" w14:textId="77777777">
        <w:tc>
          <w:tcPr>
            <w:tcW w:w="3960" w:type="dxa"/>
            <w:shd w:val="clear" w:color="auto" w:fill="auto"/>
            <w:hideMark/>
          </w:tcPr>
          <w:p w14:paraId="4D3A2527" w14:textId="5CDE90FE" w:rsidR="005854DB" w:rsidRPr="00413D96" w:rsidRDefault="005854DB" w:rsidP="005854DB">
            <w:pPr>
              <w:spacing w:line="257" w:lineRule="auto"/>
              <w:ind w:left="-101"/>
              <w:jc w:val="both"/>
              <w:rPr>
                <w:rFonts w:ascii="Arial" w:hAnsi="Arial" w:cs="Arial"/>
                <w:color w:val="000000"/>
                <w:sz w:val="18"/>
                <w:szCs w:val="18"/>
              </w:rPr>
            </w:pPr>
            <w:r w:rsidRPr="00413D96">
              <w:rPr>
                <w:rFonts w:ascii="Arial" w:hAnsi="Arial" w:cs="Arial"/>
                <w:color w:val="000000"/>
                <w:sz w:val="18"/>
                <w:szCs w:val="18"/>
              </w:rPr>
              <w:t>Administrative expense</w:t>
            </w:r>
          </w:p>
        </w:tc>
        <w:tc>
          <w:tcPr>
            <w:tcW w:w="1378" w:type="dxa"/>
            <w:tcBorders>
              <w:top w:val="nil"/>
              <w:left w:val="nil"/>
              <w:right w:val="nil"/>
            </w:tcBorders>
            <w:shd w:val="clear" w:color="auto" w:fill="auto"/>
          </w:tcPr>
          <w:p w14:paraId="4AB027CD" w14:textId="307F0B84"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145</w:t>
            </w:r>
          </w:p>
        </w:tc>
        <w:tc>
          <w:tcPr>
            <w:tcW w:w="1378" w:type="dxa"/>
            <w:tcBorders>
              <w:top w:val="nil"/>
              <w:left w:val="nil"/>
              <w:right w:val="nil"/>
            </w:tcBorders>
            <w:shd w:val="clear" w:color="auto" w:fill="auto"/>
          </w:tcPr>
          <w:p w14:paraId="62F3CD1F" w14:textId="729BAE6B"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121</w:t>
            </w:r>
          </w:p>
        </w:tc>
        <w:tc>
          <w:tcPr>
            <w:tcW w:w="1378" w:type="dxa"/>
            <w:tcBorders>
              <w:top w:val="nil"/>
              <w:left w:val="nil"/>
              <w:right w:val="nil"/>
            </w:tcBorders>
            <w:shd w:val="clear" w:color="auto" w:fill="auto"/>
          </w:tcPr>
          <w:p w14:paraId="3E10FC72" w14:textId="7016DFFC"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122</w:t>
            </w:r>
          </w:p>
        </w:tc>
        <w:tc>
          <w:tcPr>
            <w:tcW w:w="1378" w:type="dxa"/>
            <w:tcBorders>
              <w:top w:val="nil"/>
              <w:left w:val="nil"/>
              <w:right w:val="nil"/>
            </w:tcBorders>
            <w:shd w:val="clear" w:color="auto" w:fill="auto"/>
          </w:tcPr>
          <w:p w14:paraId="2CB1879E" w14:textId="5D462B80" w:rsidR="005854DB" w:rsidRPr="00413D96" w:rsidRDefault="00A1321E" w:rsidP="005854DB">
            <w:pPr>
              <w:spacing w:line="256" w:lineRule="auto"/>
              <w:ind w:right="-72"/>
              <w:jc w:val="right"/>
              <w:rPr>
                <w:rFonts w:ascii="Arial" w:hAnsi="Arial" w:cs="Arial"/>
                <w:bCs/>
                <w:color w:val="000000"/>
                <w:sz w:val="18"/>
                <w:szCs w:val="18"/>
              </w:rPr>
            </w:pPr>
            <w:r w:rsidRPr="00A1321E">
              <w:rPr>
                <w:rFonts w:ascii="Arial" w:hAnsi="Arial" w:cs="Arial"/>
                <w:bCs/>
                <w:color w:val="000000"/>
                <w:sz w:val="18"/>
                <w:szCs w:val="18"/>
              </w:rPr>
              <w:t>97</w:t>
            </w:r>
          </w:p>
        </w:tc>
      </w:tr>
    </w:tbl>
    <w:p w14:paraId="1686B2E3" w14:textId="77777777" w:rsidR="00E16F2A" w:rsidRPr="00413D96" w:rsidRDefault="00E16F2A" w:rsidP="00BD647D">
      <w:pPr>
        <w:jc w:val="thaiDistribute"/>
        <w:rPr>
          <w:rFonts w:ascii="Arial" w:hAnsi="Arial" w:cs="Arial"/>
          <w:color w:val="000000"/>
          <w:sz w:val="18"/>
          <w:szCs w:val="18"/>
        </w:rPr>
      </w:pPr>
    </w:p>
    <w:p w14:paraId="297E38A9" w14:textId="6A507CEA" w:rsidR="00422CB0" w:rsidRPr="00413D96" w:rsidRDefault="00422CB0">
      <w:pPr>
        <w:rPr>
          <w:rFonts w:ascii="Arial" w:hAnsi="Arial" w:cs="Arial"/>
          <w:color w:val="000000"/>
          <w:sz w:val="18"/>
          <w:szCs w:val="18"/>
          <w:u w:val="single"/>
        </w:rPr>
      </w:pPr>
      <w:r w:rsidRPr="00413D96">
        <w:rPr>
          <w:rFonts w:ascii="Arial" w:hAnsi="Arial" w:cs="Arial"/>
          <w:color w:val="000000"/>
          <w:sz w:val="18"/>
          <w:szCs w:val="18"/>
          <w:u w:val="single"/>
        </w:rPr>
        <w:br w:type="page"/>
      </w:r>
    </w:p>
    <w:p w14:paraId="36AC667D" w14:textId="5815CE53" w:rsidR="006E0B33" w:rsidRPr="00413D96" w:rsidRDefault="006E0B33" w:rsidP="00BD647D">
      <w:pPr>
        <w:jc w:val="thaiDistribute"/>
        <w:rPr>
          <w:rFonts w:ascii="Arial" w:hAnsi="Arial" w:cs="Arial"/>
          <w:color w:val="000000"/>
          <w:sz w:val="18"/>
          <w:szCs w:val="18"/>
          <w:u w:val="single"/>
        </w:rPr>
      </w:pPr>
    </w:p>
    <w:tbl>
      <w:tblPr>
        <w:tblW w:w="9450" w:type="dxa"/>
        <w:tblInd w:w="18" w:type="dxa"/>
        <w:tblLook w:val="04A0" w:firstRow="1" w:lastRow="0" w:firstColumn="1" w:lastColumn="0" w:noHBand="0" w:noVBand="1"/>
      </w:tblPr>
      <w:tblGrid>
        <w:gridCol w:w="9450"/>
      </w:tblGrid>
      <w:tr w:rsidR="006E0B33" w:rsidRPr="00413D96" w14:paraId="75183741" w14:textId="77777777" w:rsidTr="004B78DD">
        <w:trPr>
          <w:trHeight w:val="386"/>
        </w:trPr>
        <w:tc>
          <w:tcPr>
            <w:tcW w:w="9450" w:type="dxa"/>
            <w:shd w:val="clear" w:color="auto" w:fill="auto"/>
            <w:vAlign w:val="center"/>
          </w:tcPr>
          <w:p w14:paraId="0EE4A846" w14:textId="3F82DFE1"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24</w:t>
            </w:r>
            <w:r w:rsidR="006E0B33" w:rsidRPr="00413D96">
              <w:rPr>
                <w:rFonts w:ascii="Arial" w:hAnsi="Arial" w:cs="Arial"/>
                <w:color w:val="000000"/>
              </w:rPr>
              <w:tab/>
              <w:t>Goodwill</w:t>
            </w:r>
          </w:p>
        </w:tc>
      </w:tr>
    </w:tbl>
    <w:p w14:paraId="3D0CB0CC" w14:textId="77777777" w:rsidR="006E0B33" w:rsidRPr="00413D96" w:rsidRDefault="006E0B33" w:rsidP="00BD647D">
      <w:pPr>
        <w:ind w:left="540" w:hanging="540"/>
        <w:jc w:val="thaiDistribute"/>
        <w:rPr>
          <w:rFonts w:ascii="Arial" w:hAnsi="Arial" w:cs="Arial"/>
          <w:b/>
          <w:bCs/>
          <w:color w:val="000000"/>
          <w:sz w:val="18"/>
          <w:szCs w:val="18"/>
        </w:rPr>
      </w:pPr>
    </w:p>
    <w:tbl>
      <w:tblPr>
        <w:tblW w:w="9446" w:type="dxa"/>
        <w:tblInd w:w="18" w:type="dxa"/>
        <w:tblLayout w:type="fixed"/>
        <w:tblLook w:val="0000" w:firstRow="0" w:lastRow="0" w:firstColumn="0" w:lastColumn="0" w:noHBand="0" w:noVBand="0"/>
      </w:tblPr>
      <w:tblGrid>
        <w:gridCol w:w="6566"/>
        <w:gridCol w:w="1440"/>
        <w:gridCol w:w="1440"/>
      </w:tblGrid>
      <w:tr w:rsidR="007C0300" w:rsidRPr="00413D96" w14:paraId="6B7943D8" w14:textId="77777777" w:rsidTr="002A45B9">
        <w:trPr>
          <w:trHeight w:val="120"/>
        </w:trPr>
        <w:tc>
          <w:tcPr>
            <w:tcW w:w="6566" w:type="dxa"/>
            <w:shd w:val="clear" w:color="auto" w:fill="auto"/>
          </w:tcPr>
          <w:p w14:paraId="2AE76970" w14:textId="77777777" w:rsidR="007C0300" w:rsidRPr="00413D96" w:rsidRDefault="007C0300" w:rsidP="00916748">
            <w:pPr>
              <w:ind w:left="-101" w:right="-72"/>
              <w:rPr>
                <w:rFonts w:ascii="Arial" w:hAnsi="Arial" w:cs="Arial"/>
                <w:color w:val="000000"/>
                <w:sz w:val="18"/>
                <w:szCs w:val="18"/>
              </w:rPr>
            </w:pPr>
          </w:p>
        </w:tc>
        <w:tc>
          <w:tcPr>
            <w:tcW w:w="2880" w:type="dxa"/>
            <w:gridSpan w:val="2"/>
            <w:tcBorders>
              <w:bottom w:val="single" w:sz="4" w:space="0" w:color="auto"/>
            </w:tcBorders>
            <w:shd w:val="clear" w:color="auto" w:fill="auto"/>
          </w:tcPr>
          <w:p w14:paraId="0AC4B3AD" w14:textId="77777777" w:rsidR="007C0300" w:rsidRPr="00413D96" w:rsidRDefault="007C0300"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372D99FD" w14:textId="77777777" w:rsidR="007C0300" w:rsidRPr="00413D96" w:rsidRDefault="007C0300"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financial statements</w:t>
            </w:r>
          </w:p>
        </w:tc>
      </w:tr>
      <w:tr w:rsidR="007C0300" w:rsidRPr="00413D96" w14:paraId="5E16B563" w14:textId="77777777" w:rsidTr="002A45B9">
        <w:trPr>
          <w:trHeight w:val="120"/>
        </w:trPr>
        <w:tc>
          <w:tcPr>
            <w:tcW w:w="6566" w:type="dxa"/>
            <w:shd w:val="clear" w:color="auto" w:fill="auto"/>
          </w:tcPr>
          <w:p w14:paraId="262C9381" w14:textId="77777777" w:rsidR="007C0300" w:rsidRPr="00413D96" w:rsidRDefault="007C0300" w:rsidP="00916748">
            <w:pPr>
              <w:ind w:left="-101" w:right="-72"/>
              <w:rPr>
                <w:rFonts w:ascii="Arial" w:hAnsi="Arial" w:cs="Arial"/>
                <w:color w:val="000000"/>
                <w:sz w:val="18"/>
                <w:szCs w:val="18"/>
              </w:rPr>
            </w:pPr>
          </w:p>
        </w:tc>
        <w:tc>
          <w:tcPr>
            <w:tcW w:w="1440" w:type="dxa"/>
            <w:tcBorders>
              <w:top w:val="single" w:sz="4" w:space="0" w:color="auto"/>
            </w:tcBorders>
            <w:shd w:val="clear" w:color="auto" w:fill="auto"/>
          </w:tcPr>
          <w:p w14:paraId="17239435" w14:textId="42D2399C" w:rsidR="007C0300" w:rsidRPr="00413D96" w:rsidRDefault="00A1321E" w:rsidP="00266F6D">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440" w:type="dxa"/>
            <w:tcBorders>
              <w:top w:val="single" w:sz="4" w:space="0" w:color="auto"/>
            </w:tcBorders>
            <w:shd w:val="clear" w:color="auto" w:fill="auto"/>
          </w:tcPr>
          <w:p w14:paraId="4AF96EA6" w14:textId="4360F40C" w:rsidR="007C0300" w:rsidRPr="00413D96" w:rsidRDefault="00A1321E" w:rsidP="00266F6D">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7C0300" w:rsidRPr="00413D96" w14:paraId="70D3E3BB" w14:textId="77777777" w:rsidTr="004B78DD">
        <w:tc>
          <w:tcPr>
            <w:tcW w:w="6566" w:type="dxa"/>
            <w:shd w:val="clear" w:color="auto" w:fill="auto"/>
          </w:tcPr>
          <w:p w14:paraId="28398410" w14:textId="77777777" w:rsidR="007C0300" w:rsidRPr="00413D96" w:rsidRDefault="007C0300" w:rsidP="00916748">
            <w:pPr>
              <w:ind w:left="-101" w:right="-72"/>
              <w:rPr>
                <w:rFonts w:ascii="Arial" w:hAnsi="Arial" w:cs="Arial"/>
                <w:color w:val="000000"/>
                <w:sz w:val="18"/>
                <w:szCs w:val="18"/>
              </w:rPr>
            </w:pPr>
          </w:p>
        </w:tc>
        <w:tc>
          <w:tcPr>
            <w:tcW w:w="1440" w:type="dxa"/>
            <w:tcBorders>
              <w:bottom w:val="single" w:sz="4" w:space="0" w:color="auto"/>
            </w:tcBorders>
            <w:shd w:val="clear" w:color="auto" w:fill="auto"/>
          </w:tcPr>
          <w:p w14:paraId="418C1F45" w14:textId="77777777" w:rsidR="007C0300" w:rsidRPr="00413D96" w:rsidRDefault="007C0300" w:rsidP="00266F6D">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7988284" w14:textId="77777777" w:rsidR="007C0300" w:rsidRPr="00413D96" w:rsidRDefault="007C0300" w:rsidP="00266F6D">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7C0300" w:rsidRPr="00413D96" w14:paraId="203299B2" w14:textId="77777777" w:rsidTr="004B78DD">
        <w:trPr>
          <w:trHeight w:val="120"/>
        </w:trPr>
        <w:tc>
          <w:tcPr>
            <w:tcW w:w="6566" w:type="dxa"/>
            <w:shd w:val="clear" w:color="auto" w:fill="auto"/>
          </w:tcPr>
          <w:p w14:paraId="0BD47EB7" w14:textId="77777777" w:rsidR="007C0300" w:rsidRPr="00413D96" w:rsidRDefault="007C0300" w:rsidP="00916748">
            <w:pPr>
              <w:ind w:left="-101" w:right="-72"/>
              <w:rPr>
                <w:rFonts w:ascii="Arial" w:hAnsi="Arial" w:cs="Arial"/>
                <w:color w:val="000000"/>
                <w:sz w:val="18"/>
                <w:szCs w:val="18"/>
              </w:rPr>
            </w:pPr>
          </w:p>
        </w:tc>
        <w:tc>
          <w:tcPr>
            <w:tcW w:w="1440" w:type="dxa"/>
            <w:tcBorders>
              <w:top w:val="single" w:sz="4" w:space="0" w:color="auto"/>
            </w:tcBorders>
            <w:shd w:val="clear" w:color="auto" w:fill="auto"/>
          </w:tcPr>
          <w:p w14:paraId="720DD6AB" w14:textId="77777777" w:rsidR="007C0300" w:rsidRPr="00413D96" w:rsidRDefault="007C0300" w:rsidP="00266F6D">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7F15410" w14:textId="77777777" w:rsidR="007C0300" w:rsidRPr="00413D96" w:rsidRDefault="007C0300" w:rsidP="00266F6D">
            <w:pPr>
              <w:ind w:right="-72"/>
              <w:jc w:val="right"/>
              <w:rPr>
                <w:rFonts w:ascii="Arial" w:hAnsi="Arial" w:cs="Arial"/>
                <w:color w:val="000000"/>
                <w:sz w:val="18"/>
                <w:szCs w:val="18"/>
              </w:rPr>
            </w:pPr>
          </w:p>
        </w:tc>
      </w:tr>
      <w:tr w:rsidR="007C0300" w:rsidRPr="00413D96" w14:paraId="47071C66" w14:textId="77777777" w:rsidTr="004B78DD">
        <w:trPr>
          <w:trHeight w:val="120"/>
        </w:trPr>
        <w:tc>
          <w:tcPr>
            <w:tcW w:w="6566" w:type="dxa"/>
            <w:shd w:val="clear" w:color="auto" w:fill="auto"/>
          </w:tcPr>
          <w:p w14:paraId="503EF7C3" w14:textId="7395428C" w:rsidR="007C0300" w:rsidRPr="00413D96" w:rsidRDefault="007C0300" w:rsidP="00916748">
            <w:pPr>
              <w:ind w:left="-101" w:right="-72"/>
              <w:rPr>
                <w:rFonts w:ascii="Arial"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1</w:t>
            </w:r>
            <w:r w:rsidRPr="00413D96">
              <w:rPr>
                <w:rFonts w:ascii="Arial" w:hAnsi="Arial" w:cs="Arial"/>
                <w:b/>
                <w:bCs/>
                <w:color w:val="000000"/>
                <w:sz w:val="18"/>
                <w:szCs w:val="18"/>
              </w:rPr>
              <w:t xml:space="preserve"> January </w:t>
            </w:r>
          </w:p>
        </w:tc>
        <w:tc>
          <w:tcPr>
            <w:tcW w:w="1440" w:type="dxa"/>
            <w:shd w:val="clear" w:color="auto" w:fill="auto"/>
          </w:tcPr>
          <w:p w14:paraId="1AB3D33A" w14:textId="77777777" w:rsidR="007C0300" w:rsidRPr="00413D96" w:rsidRDefault="007C0300" w:rsidP="00266F6D">
            <w:pPr>
              <w:ind w:left="61" w:right="-72"/>
              <w:jc w:val="right"/>
              <w:rPr>
                <w:rFonts w:ascii="Arial" w:hAnsi="Arial" w:cs="Arial"/>
                <w:b/>
                <w:bCs/>
                <w:color w:val="000000"/>
                <w:sz w:val="18"/>
                <w:szCs w:val="18"/>
              </w:rPr>
            </w:pPr>
          </w:p>
        </w:tc>
        <w:tc>
          <w:tcPr>
            <w:tcW w:w="1440" w:type="dxa"/>
            <w:shd w:val="clear" w:color="auto" w:fill="auto"/>
          </w:tcPr>
          <w:p w14:paraId="7FBB144F" w14:textId="77777777" w:rsidR="007C0300" w:rsidRPr="00413D96" w:rsidRDefault="007C0300" w:rsidP="00266F6D">
            <w:pPr>
              <w:ind w:left="61" w:right="-72"/>
              <w:jc w:val="right"/>
              <w:rPr>
                <w:rFonts w:ascii="Arial" w:hAnsi="Arial" w:cs="Arial"/>
                <w:b/>
                <w:bCs/>
                <w:color w:val="000000"/>
                <w:sz w:val="18"/>
                <w:szCs w:val="18"/>
              </w:rPr>
            </w:pPr>
          </w:p>
        </w:tc>
      </w:tr>
      <w:tr w:rsidR="00042E1F" w:rsidRPr="00413D96" w14:paraId="7937199C" w14:textId="77777777" w:rsidTr="004B78DD">
        <w:trPr>
          <w:trHeight w:val="120"/>
        </w:trPr>
        <w:tc>
          <w:tcPr>
            <w:tcW w:w="6566" w:type="dxa"/>
            <w:shd w:val="clear" w:color="auto" w:fill="auto"/>
          </w:tcPr>
          <w:p w14:paraId="76D95F13" w14:textId="77777777" w:rsidR="00042E1F" w:rsidRPr="00413D96" w:rsidRDefault="00042E1F" w:rsidP="00042E1F">
            <w:pPr>
              <w:ind w:left="-101" w:right="-72"/>
              <w:rPr>
                <w:rFonts w:ascii="Arial" w:hAnsi="Arial" w:cs="Arial"/>
                <w:color w:val="000000"/>
                <w:sz w:val="18"/>
                <w:szCs w:val="18"/>
              </w:rPr>
            </w:pPr>
            <w:bookmarkStart w:id="16" w:name="OLE_LINK3"/>
            <w:r w:rsidRPr="00413D96">
              <w:rPr>
                <w:rFonts w:ascii="Arial" w:hAnsi="Arial" w:cs="Arial"/>
                <w:color w:val="000000"/>
                <w:sz w:val="18"/>
                <w:szCs w:val="18"/>
              </w:rPr>
              <w:t>Cost</w:t>
            </w:r>
          </w:p>
        </w:tc>
        <w:tc>
          <w:tcPr>
            <w:tcW w:w="1440" w:type="dxa"/>
            <w:shd w:val="clear" w:color="auto" w:fill="auto"/>
          </w:tcPr>
          <w:p w14:paraId="0C215CEF" w14:textId="58B78443"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c>
          <w:tcPr>
            <w:tcW w:w="1440" w:type="dxa"/>
            <w:shd w:val="clear" w:color="auto" w:fill="auto"/>
          </w:tcPr>
          <w:p w14:paraId="76F6E834" w14:textId="7D02DDA0"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r>
      <w:tr w:rsidR="00042E1F" w:rsidRPr="00413D96" w14:paraId="05E838EF" w14:textId="77777777" w:rsidTr="004B78DD">
        <w:trPr>
          <w:trHeight w:val="87"/>
        </w:trPr>
        <w:tc>
          <w:tcPr>
            <w:tcW w:w="6566" w:type="dxa"/>
            <w:shd w:val="clear" w:color="auto" w:fill="auto"/>
          </w:tcPr>
          <w:p w14:paraId="44FCFE06" w14:textId="44A6BA42" w:rsidR="00042E1F" w:rsidRPr="00413D96" w:rsidRDefault="00042E1F" w:rsidP="00042E1F">
            <w:pPr>
              <w:ind w:left="-101" w:right="-7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Provision for impairment</w:t>
            </w:r>
          </w:p>
        </w:tc>
        <w:tc>
          <w:tcPr>
            <w:tcW w:w="1440" w:type="dxa"/>
            <w:tcBorders>
              <w:bottom w:val="single" w:sz="4" w:space="0" w:color="auto"/>
            </w:tcBorders>
            <w:shd w:val="clear" w:color="auto" w:fill="auto"/>
          </w:tcPr>
          <w:p w14:paraId="38AA1036" w14:textId="7637AAA2"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6F3CADE6" w14:textId="16943A57"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p>
        </w:tc>
      </w:tr>
      <w:tr w:rsidR="00042E1F" w:rsidRPr="00413D96" w14:paraId="5C3D13F1" w14:textId="77777777" w:rsidTr="004B78DD">
        <w:trPr>
          <w:trHeight w:val="120"/>
        </w:trPr>
        <w:tc>
          <w:tcPr>
            <w:tcW w:w="6566" w:type="dxa"/>
            <w:shd w:val="clear" w:color="auto" w:fill="auto"/>
          </w:tcPr>
          <w:p w14:paraId="38DCDD5A" w14:textId="77777777" w:rsidR="00042E1F" w:rsidRPr="00413D96" w:rsidRDefault="00042E1F" w:rsidP="00042E1F">
            <w:pPr>
              <w:ind w:left="-101" w:right="-72"/>
              <w:rPr>
                <w:rFonts w:ascii="Arial" w:hAnsi="Arial" w:cs="Arial"/>
                <w:color w:val="000000"/>
                <w:sz w:val="18"/>
                <w:szCs w:val="18"/>
              </w:rPr>
            </w:pPr>
          </w:p>
        </w:tc>
        <w:tc>
          <w:tcPr>
            <w:tcW w:w="1440" w:type="dxa"/>
            <w:tcBorders>
              <w:top w:val="single" w:sz="4" w:space="0" w:color="auto"/>
            </w:tcBorders>
            <w:shd w:val="clear" w:color="auto" w:fill="auto"/>
          </w:tcPr>
          <w:p w14:paraId="0C2485D6" w14:textId="77777777" w:rsidR="00042E1F" w:rsidRPr="00413D96" w:rsidRDefault="00042E1F" w:rsidP="00042E1F">
            <w:pPr>
              <w:ind w:left="61" w:right="-72"/>
              <w:jc w:val="right"/>
              <w:rPr>
                <w:rFonts w:ascii="Arial" w:hAnsi="Arial" w:cs="Arial"/>
                <w:color w:val="000000"/>
                <w:sz w:val="18"/>
                <w:szCs w:val="18"/>
              </w:rPr>
            </w:pPr>
          </w:p>
        </w:tc>
        <w:tc>
          <w:tcPr>
            <w:tcW w:w="1440" w:type="dxa"/>
            <w:tcBorders>
              <w:top w:val="single" w:sz="4" w:space="0" w:color="auto"/>
            </w:tcBorders>
            <w:shd w:val="clear" w:color="auto" w:fill="auto"/>
          </w:tcPr>
          <w:p w14:paraId="702F28CC" w14:textId="77777777" w:rsidR="00042E1F" w:rsidRPr="00413D96" w:rsidRDefault="00042E1F" w:rsidP="00042E1F">
            <w:pPr>
              <w:ind w:left="61" w:right="-72"/>
              <w:jc w:val="right"/>
              <w:rPr>
                <w:rFonts w:ascii="Arial" w:hAnsi="Arial" w:cs="Arial"/>
                <w:color w:val="000000"/>
                <w:sz w:val="18"/>
                <w:szCs w:val="18"/>
              </w:rPr>
            </w:pPr>
          </w:p>
        </w:tc>
      </w:tr>
      <w:tr w:rsidR="00042E1F" w:rsidRPr="00413D96" w14:paraId="48FE1820" w14:textId="77777777" w:rsidTr="004B78DD">
        <w:trPr>
          <w:trHeight w:val="120"/>
        </w:trPr>
        <w:tc>
          <w:tcPr>
            <w:tcW w:w="6566" w:type="dxa"/>
            <w:shd w:val="clear" w:color="auto" w:fill="auto"/>
          </w:tcPr>
          <w:p w14:paraId="2E32EBE1" w14:textId="77777777" w:rsidR="00042E1F" w:rsidRPr="00413D96" w:rsidRDefault="00042E1F" w:rsidP="00042E1F">
            <w:pPr>
              <w:ind w:left="-101" w:right="-72"/>
              <w:rPr>
                <w:rFonts w:ascii="Arial" w:hAnsi="Arial" w:cs="Arial"/>
                <w:color w:val="000000"/>
                <w:sz w:val="18"/>
                <w:szCs w:val="18"/>
                <w:cs/>
              </w:rPr>
            </w:pPr>
            <w:r w:rsidRPr="00413D96">
              <w:rPr>
                <w:rFonts w:ascii="Arial" w:hAnsi="Arial" w:cs="Arial"/>
                <w:color w:val="000000"/>
                <w:sz w:val="18"/>
                <w:szCs w:val="18"/>
              </w:rPr>
              <w:t>Net book value</w:t>
            </w:r>
          </w:p>
        </w:tc>
        <w:tc>
          <w:tcPr>
            <w:tcW w:w="1440" w:type="dxa"/>
            <w:tcBorders>
              <w:bottom w:val="single" w:sz="4" w:space="0" w:color="auto"/>
            </w:tcBorders>
            <w:shd w:val="clear" w:color="auto" w:fill="auto"/>
          </w:tcPr>
          <w:p w14:paraId="728FDCB8" w14:textId="191E8118"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c>
          <w:tcPr>
            <w:tcW w:w="1440" w:type="dxa"/>
            <w:tcBorders>
              <w:bottom w:val="single" w:sz="4" w:space="0" w:color="auto"/>
            </w:tcBorders>
            <w:shd w:val="clear" w:color="auto" w:fill="auto"/>
          </w:tcPr>
          <w:p w14:paraId="141371B6" w14:textId="5AB71AF8"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r>
      <w:tr w:rsidR="00042E1F" w:rsidRPr="00413D96" w14:paraId="5A63B523" w14:textId="77777777" w:rsidTr="004B78DD">
        <w:trPr>
          <w:trHeight w:val="120"/>
        </w:trPr>
        <w:tc>
          <w:tcPr>
            <w:tcW w:w="6566" w:type="dxa"/>
            <w:shd w:val="clear" w:color="auto" w:fill="auto"/>
          </w:tcPr>
          <w:p w14:paraId="56F068A1" w14:textId="77777777" w:rsidR="00042E1F" w:rsidRPr="00413D96" w:rsidRDefault="00042E1F" w:rsidP="00042E1F">
            <w:pPr>
              <w:ind w:left="-101" w:right="-72"/>
              <w:rPr>
                <w:rFonts w:ascii="Arial" w:hAnsi="Arial" w:cs="Arial"/>
                <w:color w:val="000000"/>
                <w:sz w:val="18"/>
                <w:szCs w:val="18"/>
              </w:rPr>
            </w:pPr>
          </w:p>
        </w:tc>
        <w:tc>
          <w:tcPr>
            <w:tcW w:w="1440" w:type="dxa"/>
            <w:tcBorders>
              <w:top w:val="single" w:sz="4" w:space="0" w:color="auto"/>
            </w:tcBorders>
            <w:shd w:val="clear" w:color="auto" w:fill="auto"/>
          </w:tcPr>
          <w:p w14:paraId="5FEABCA2" w14:textId="77777777" w:rsidR="00042E1F" w:rsidRPr="00413D96" w:rsidRDefault="00042E1F" w:rsidP="00042E1F">
            <w:pPr>
              <w:ind w:left="61" w:right="-72"/>
              <w:jc w:val="right"/>
              <w:rPr>
                <w:rFonts w:ascii="Arial" w:hAnsi="Arial" w:cs="Arial"/>
                <w:color w:val="000000"/>
                <w:sz w:val="18"/>
                <w:szCs w:val="18"/>
              </w:rPr>
            </w:pPr>
          </w:p>
        </w:tc>
        <w:tc>
          <w:tcPr>
            <w:tcW w:w="1440" w:type="dxa"/>
            <w:tcBorders>
              <w:top w:val="single" w:sz="4" w:space="0" w:color="auto"/>
            </w:tcBorders>
            <w:shd w:val="clear" w:color="auto" w:fill="auto"/>
          </w:tcPr>
          <w:p w14:paraId="4B536C04" w14:textId="77777777" w:rsidR="00042E1F" w:rsidRPr="00413D96" w:rsidRDefault="00042E1F" w:rsidP="00042E1F">
            <w:pPr>
              <w:ind w:left="61" w:right="-72"/>
              <w:jc w:val="right"/>
              <w:rPr>
                <w:rFonts w:ascii="Arial" w:hAnsi="Arial" w:cs="Arial"/>
                <w:color w:val="000000"/>
                <w:sz w:val="18"/>
                <w:szCs w:val="18"/>
              </w:rPr>
            </w:pPr>
          </w:p>
        </w:tc>
      </w:tr>
      <w:tr w:rsidR="00042E1F" w:rsidRPr="00413D96" w14:paraId="4CB57B8B" w14:textId="77777777" w:rsidTr="004B78DD">
        <w:trPr>
          <w:trHeight w:val="120"/>
        </w:trPr>
        <w:tc>
          <w:tcPr>
            <w:tcW w:w="6566" w:type="dxa"/>
            <w:shd w:val="clear" w:color="auto" w:fill="auto"/>
          </w:tcPr>
          <w:p w14:paraId="602DE4ED" w14:textId="77777777" w:rsidR="00042E1F" w:rsidRPr="00413D96" w:rsidRDefault="00042E1F" w:rsidP="00042E1F">
            <w:pPr>
              <w:ind w:left="-101" w:right="-72"/>
              <w:rPr>
                <w:rFonts w:ascii="Arial" w:hAnsi="Arial" w:cs="Arial"/>
                <w:color w:val="000000"/>
                <w:sz w:val="18"/>
                <w:szCs w:val="18"/>
              </w:rPr>
            </w:pPr>
          </w:p>
        </w:tc>
        <w:tc>
          <w:tcPr>
            <w:tcW w:w="1440" w:type="dxa"/>
            <w:shd w:val="clear" w:color="auto" w:fill="auto"/>
            <w:vAlign w:val="bottom"/>
          </w:tcPr>
          <w:p w14:paraId="5BB449C3" w14:textId="77777777" w:rsidR="00042E1F" w:rsidRPr="00413D96" w:rsidRDefault="00042E1F" w:rsidP="00042E1F">
            <w:pPr>
              <w:ind w:left="61" w:right="-72"/>
              <w:jc w:val="right"/>
              <w:rPr>
                <w:rFonts w:ascii="Arial" w:hAnsi="Arial" w:cs="Arial"/>
                <w:color w:val="000000"/>
                <w:sz w:val="18"/>
                <w:szCs w:val="18"/>
              </w:rPr>
            </w:pPr>
          </w:p>
        </w:tc>
        <w:tc>
          <w:tcPr>
            <w:tcW w:w="1440" w:type="dxa"/>
            <w:shd w:val="clear" w:color="auto" w:fill="auto"/>
            <w:vAlign w:val="bottom"/>
          </w:tcPr>
          <w:p w14:paraId="2E7EACBC" w14:textId="77777777" w:rsidR="00042E1F" w:rsidRPr="00413D96" w:rsidRDefault="00042E1F" w:rsidP="00042E1F">
            <w:pPr>
              <w:ind w:left="61" w:right="-72"/>
              <w:jc w:val="right"/>
              <w:rPr>
                <w:rFonts w:ascii="Arial" w:hAnsi="Arial" w:cs="Arial"/>
                <w:color w:val="000000"/>
                <w:sz w:val="18"/>
                <w:szCs w:val="18"/>
              </w:rPr>
            </w:pPr>
          </w:p>
        </w:tc>
      </w:tr>
      <w:tr w:rsidR="00042E1F" w:rsidRPr="00413D96" w14:paraId="1E7599CE" w14:textId="77777777" w:rsidTr="004B78DD">
        <w:trPr>
          <w:trHeight w:val="120"/>
        </w:trPr>
        <w:tc>
          <w:tcPr>
            <w:tcW w:w="6566" w:type="dxa"/>
            <w:shd w:val="clear" w:color="auto" w:fill="auto"/>
          </w:tcPr>
          <w:p w14:paraId="695155C4" w14:textId="22721338" w:rsidR="00042E1F" w:rsidRPr="00413D96" w:rsidRDefault="00042E1F" w:rsidP="00042E1F">
            <w:pPr>
              <w:ind w:left="-101" w:right="-72"/>
              <w:rPr>
                <w:rFonts w:ascii="Arial"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1440" w:type="dxa"/>
            <w:shd w:val="clear" w:color="auto" w:fill="auto"/>
            <w:vAlign w:val="bottom"/>
          </w:tcPr>
          <w:p w14:paraId="70542AF9" w14:textId="77777777" w:rsidR="00042E1F" w:rsidRPr="00413D96" w:rsidRDefault="00042E1F" w:rsidP="00042E1F">
            <w:pPr>
              <w:ind w:left="61" w:right="-72"/>
              <w:jc w:val="right"/>
              <w:rPr>
                <w:rFonts w:ascii="Arial" w:hAnsi="Arial" w:cs="Arial"/>
                <w:color w:val="000000"/>
                <w:sz w:val="18"/>
                <w:szCs w:val="18"/>
              </w:rPr>
            </w:pPr>
          </w:p>
        </w:tc>
        <w:tc>
          <w:tcPr>
            <w:tcW w:w="1440" w:type="dxa"/>
            <w:shd w:val="clear" w:color="auto" w:fill="auto"/>
            <w:vAlign w:val="bottom"/>
          </w:tcPr>
          <w:p w14:paraId="68018C70" w14:textId="77777777" w:rsidR="00042E1F" w:rsidRPr="00413D96" w:rsidRDefault="00042E1F" w:rsidP="00042E1F">
            <w:pPr>
              <w:ind w:left="61" w:right="-72"/>
              <w:jc w:val="right"/>
              <w:rPr>
                <w:rFonts w:ascii="Arial" w:hAnsi="Arial" w:cs="Arial"/>
                <w:color w:val="000000"/>
                <w:sz w:val="18"/>
                <w:szCs w:val="18"/>
              </w:rPr>
            </w:pPr>
          </w:p>
        </w:tc>
      </w:tr>
      <w:tr w:rsidR="00042E1F" w:rsidRPr="00413D96" w14:paraId="6D3B263A" w14:textId="77777777" w:rsidTr="004B78DD">
        <w:trPr>
          <w:trHeight w:val="120"/>
        </w:trPr>
        <w:tc>
          <w:tcPr>
            <w:tcW w:w="6566" w:type="dxa"/>
            <w:shd w:val="clear" w:color="auto" w:fill="auto"/>
          </w:tcPr>
          <w:p w14:paraId="209A23A4" w14:textId="77777777" w:rsidR="00042E1F" w:rsidRPr="00413D96" w:rsidRDefault="00042E1F" w:rsidP="00042E1F">
            <w:pPr>
              <w:ind w:left="-101" w:right="-72"/>
              <w:rPr>
                <w:rFonts w:ascii="Arial" w:hAnsi="Arial" w:cs="Arial"/>
                <w:color w:val="000000"/>
                <w:sz w:val="18"/>
                <w:szCs w:val="18"/>
              </w:rPr>
            </w:pPr>
            <w:r w:rsidRPr="00413D96">
              <w:rPr>
                <w:rFonts w:ascii="Arial" w:hAnsi="Arial" w:cs="Arial"/>
                <w:color w:val="000000"/>
                <w:sz w:val="18"/>
                <w:szCs w:val="18"/>
              </w:rPr>
              <w:t>Cost</w:t>
            </w:r>
          </w:p>
        </w:tc>
        <w:tc>
          <w:tcPr>
            <w:tcW w:w="1440" w:type="dxa"/>
            <w:shd w:val="clear" w:color="auto" w:fill="auto"/>
          </w:tcPr>
          <w:p w14:paraId="54562012" w14:textId="39A8C221"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c>
          <w:tcPr>
            <w:tcW w:w="1440" w:type="dxa"/>
            <w:shd w:val="clear" w:color="auto" w:fill="auto"/>
          </w:tcPr>
          <w:p w14:paraId="0719360C" w14:textId="31121595"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r>
      <w:tr w:rsidR="00042E1F" w:rsidRPr="00413D96" w14:paraId="0975EBCB" w14:textId="77777777" w:rsidTr="004B78DD">
        <w:trPr>
          <w:trHeight w:val="120"/>
        </w:trPr>
        <w:tc>
          <w:tcPr>
            <w:tcW w:w="6566" w:type="dxa"/>
            <w:shd w:val="clear" w:color="auto" w:fill="auto"/>
          </w:tcPr>
          <w:p w14:paraId="43CCEFCA" w14:textId="3C182711" w:rsidR="00042E1F" w:rsidRPr="00413D96" w:rsidRDefault="00042E1F" w:rsidP="00042E1F">
            <w:pPr>
              <w:ind w:left="-101" w:right="-72"/>
              <w:rPr>
                <w:rFonts w:ascii="Arial" w:hAnsi="Arial" w:cs="Arial"/>
                <w:color w:val="000000"/>
                <w:sz w:val="18"/>
                <w:szCs w:val="18"/>
              </w:rPr>
            </w:pPr>
            <w:r w:rsidRPr="00413D96">
              <w:rPr>
                <w:rFonts w:ascii="Arial" w:hAnsi="Arial" w:cs="Arial"/>
                <w:color w:val="000000"/>
                <w:sz w:val="18"/>
                <w:szCs w:val="18"/>
                <w:u w:val="single"/>
              </w:rPr>
              <w:t>Less</w:t>
            </w:r>
            <w:r w:rsidRPr="00413D96">
              <w:rPr>
                <w:rFonts w:ascii="Arial" w:hAnsi="Arial" w:cs="Arial"/>
                <w:color w:val="000000"/>
                <w:sz w:val="18"/>
                <w:szCs w:val="18"/>
              </w:rPr>
              <w:t xml:space="preserve">  Provision for impairment</w:t>
            </w:r>
          </w:p>
        </w:tc>
        <w:tc>
          <w:tcPr>
            <w:tcW w:w="1440" w:type="dxa"/>
            <w:shd w:val="clear" w:color="auto" w:fill="auto"/>
          </w:tcPr>
          <w:p w14:paraId="2817E5D3" w14:textId="059F9644"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p>
        </w:tc>
        <w:tc>
          <w:tcPr>
            <w:tcW w:w="1440" w:type="dxa"/>
            <w:shd w:val="clear" w:color="auto" w:fill="auto"/>
          </w:tcPr>
          <w:p w14:paraId="37D88BBF" w14:textId="56544F12"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p>
        </w:tc>
      </w:tr>
      <w:tr w:rsidR="00042E1F" w:rsidRPr="00413D96" w14:paraId="0F43D1AC" w14:textId="77777777">
        <w:trPr>
          <w:trHeight w:val="120"/>
        </w:trPr>
        <w:tc>
          <w:tcPr>
            <w:tcW w:w="6566" w:type="dxa"/>
            <w:shd w:val="clear" w:color="auto" w:fill="auto"/>
            <w:vAlign w:val="bottom"/>
          </w:tcPr>
          <w:p w14:paraId="11365DEF" w14:textId="16629664" w:rsidR="00042E1F" w:rsidRPr="00413D96" w:rsidRDefault="00042E1F" w:rsidP="00042E1F">
            <w:pPr>
              <w:ind w:left="-101" w:right="-72"/>
              <w:rPr>
                <w:rFonts w:ascii="Arial" w:hAnsi="Arial" w:cs="Arial"/>
                <w:color w:val="000000"/>
                <w:sz w:val="18"/>
                <w:szCs w:val="18"/>
              </w:rPr>
            </w:pPr>
            <w:r w:rsidRPr="00413D96">
              <w:rPr>
                <w:rFonts w:ascii="Arial" w:hAnsi="Arial" w:cs="Arial"/>
                <w:color w:val="000000"/>
                <w:sz w:val="18"/>
                <w:szCs w:val="18"/>
              </w:rPr>
              <w:t xml:space="preserve">Exchange difference on translation </w:t>
            </w:r>
          </w:p>
        </w:tc>
        <w:tc>
          <w:tcPr>
            <w:tcW w:w="1440" w:type="dxa"/>
            <w:tcBorders>
              <w:bottom w:val="single" w:sz="4" w:space="0" w:color="auto"/>
            </w:tcBorders>
            <w:shd w:val="clear" w:color="auto" w:fill="auto"/>
          </w:tcPr>
          <w:p w14:paraId="6DBE4BCD" w14:textId="0BC3A149"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r w:rsidR="00A1321E" w:rsidRPr="00A1321E">
              <w:rPr>
                <w:rFonts w:ascii="Arial" w:hAnsi="Arial" w:cs="Arial"/>
                <w:color w:val="000000"/>
                <w:sz w:val="18"/>
                <w:szCs w:val="18"/>
              </w:rPr>
              <w:t>1</w:t>
            </w:r>
            <w:r w:rsidRPr="00413D96">
              <w:rPr>
                <w:rFonts w:ascii="Arial" w:hAnsi="Arial" w:cs="Arial"/>
                <w:color w:val="000000"/>
                <w:sz w:val="18"/>
                <w:szCs w:val="18"/>
              </w:rPr>
              <w:t>)</w:t>
            </w:r>
          </w:p>
        </w:tc>
        <w:tc>
          <w:tcPr>
            <w:tcW w:w="1440" w:type="dxa"/>
            <w:tcBorders>
              <w:bottom w:val="single" w:sz="4" w:space="0" w:color="auto"/>
            </w:tcBorders>
            <w:shd w:val="clear" w:color="auto" w:fill="auto"/>
          </w:tcPr>
          <w:p w14:paraId="386ED73B" w14:textId="46F0A053" w:rsidR="00042E1F" w:rsidRPr="00413D96" w:rsidRDefault="00042E1F" w:rsidP="00042E1F">
            <w:pPr>
              <w:ind w:left="61" w:right="-72"/>
              <w:jc w:val="right"/>
              <w:rPr>
                <w:rFonts w:ascii="Arial" w:hAnsi="Arial" w:cs="Arial"/>
                <w:color w:val="000000"/>
                <w:sz w:val="18"/>
                <w:szCs w:val="18"/>
              </w:rPr>
            </w:pPr>
            <w:r w:rsidRPr="00413D96">
              <w:rPr>
                <w:rFonts w:ascii="Arial" w:hAnsi="Arial" w:cs="Arial"/>
                <w:color w:val="000000"/>
                <w:sz w:val="18"/>
                <w:szCs w:val="18"/>
              </w:rPr>
              <w:t>-</w:t>
            </w:r>
          </w:p>
        </w:tc>
      </w:tr>
      <w:tr w:rsidR="00042E1F" w:rsidRPr="00413D96" w14:paraId="76DAD069" w14:textId="77777777" w:rsidTr="004B78DD">
        <w:trPr>
          <w:trHeight w:val="120"/>
        </w:trPr>
        <w:tc>
          <w:tcPr>
            <w:tcW w:w="6566" w:type="dxa"/>
            <w:shd w:val="clear" w:color="auto" w:fill="auto"/>
          </w:tcPr>
          <w:p w14:paraId="37CF61CA" w14:textId="77777777" w:rsidR="00042E1F" w:rsidRPr="00413D96" w:rsidRDefault="00042E1F" w:rsidP="00042E1F">
            <w:pPr>
              <w:ind w:left="-101" w:right="-72"/>
              <w:rPr>
                <w:rFonts w:ascii="Arial" w:hAnsi="Arial" w:cs="Arial"/>
                <w:color w:val="000000"/>
                <w:sz w:val="18"/>
                <w:szCs w:val="18"/>
              </w:rPr>
            </w:pPr>
          </w:p>
        </w:tc>
        <w:tc>
          <w:tcPr>
            <w:tcW w:w="1440" w:type="dxa"/>
            <w:tcBorders>
              <w:top w:val="single" w:sz="4" w:space="0" w:color="auto"/>
            </w:tcBorders>
            <w:shd w:val="clear" w:color="auto" w:fill="auto"/>
          </w:tcPr>
          <w:p w14:paraId="29E765F7" w14:textId="77777777" w:rsidR="00042E1F" w:rsidRPr="00413D96" w:rsidRDefault="00042E1F" w:rsidP="00042E1F">
            <w:pPr>
              <w:ind w:left="61" w:right="-72"/>
              <w:jc w:val="right"/>
              <w:rPr>
                <w:rFonts w:ascii="Arial" w:hAnsi="Arial" w:cs="Arial"/>
                <w:color w:val="000000"/>
                <w:sz w:val="18"/>
                <w:szCs w:val="18"/>
              </w:rPr>
            </w:pPr>
          </w:p>
        </w:tc>
        <w:tc>
          <w:tcPr>
            <w:tcW w:w="1440" w:type="dxa"/>
            <w:tcBorders>
              <w:top w:val="single" w:sz="4" w:space="0" w:color="auto"/>
            </w:tcBorders>
            <w:shd w:val="clear" w:color="auto" w:fill="auto"/>
          </w:tcPr>
          <w:p w14:paraId="2D3F7791" w14:textId="77777777" w:rsidR="00042E1F" w:rsidRPr="00413D96" w:rsidRDefault="00042E1F" w:rsidP="00042E1F">
            <w:pPr>
              <w:ind w:left="61" w:right="-72"/>
              <w:jc w:val="right"/>
              <w:rPr>
                <w:rFonts w:ascii="Arial" w:hAnsi="Arial" w:cs="Arial"/>
                <w:color w:val="000000"/>
                <w:sz w:val="18"/>
                <w:szCs w:val="18"/>
              </w:rPr>
            </w:pPr>
          </w:p>
        </w:tc>
      </w:tr>
      <w:tr w:rsidR="00042E1F" w:rsidRPr="00413D96" w14:paraId="710CC1AC" w14:textId="77777777" w:rsidTr="004B78DD">
        <w:trPr>
          <w:trHeight w:val="120"/>
        </w:trPr>
        <w:tc>
          <w:tcPr>
            <w:tcW w:w="6566" w:type="dxa"/>
            <w:shd w:val="clear" w:color="auto" w:fill="auto"/>
          </w:tcPr>
          <w:p w14:paraId="437A4B13" w14:textId="77777777" w:rsidR="00042E1F" w:rsidRPr="00413D96" w:rsidRDefault="00042E1F" w:rsidP="00042E1F">
            <w:pPr>
              <w:ind w:left="-101" w:right="-72"/>
              <w:rPr>
                <w:rFonts w:ascii="Arial" w:hAnsi="Arial" w:cs="Arial"/>
                <w:color w:val="000000"/>
                <w:sz w:val="18"/>
                <w:szCs w:val="18"/>
                <w:cs/>
              </w:rPr>
            </w:pPr>
            <w:r w:rsidRPr="00413D96">
              <w:rPr>
                <w:rFonts w:ascii="Arial" w:hAnsi="Arial" w:cs="Arial"/>
                <w:color w:val="000000"/>
                <w:sz w:val="18"/>
                <w:szCs w:val="18"/>
              </w:rPr>
              <w:t>Net book value</w:t>
            </w:r>
          </w:p>
        </w:tc>
        <w:tc>
          <w:tcPr>
            <w:tcW w:w="1440" w:type="dxa"/>
            <w:tcBorders>
              <w:bottom w:val="single" w:sz="4" w:space="0" w:color="auto"/>
            </w:tcBorders>
            <w:shd w:val="clear" w:color="auto" w:fill="auto"/>
          </w:tcPr>
          <w:p w14:paraId="459EE65A" w14:textId="3B101521"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095</w:t>
            </w:r>
          </w:p>
        </w:tc>
        <w:tc>
          <w:tcPr>
            <w:tcW w:w="1440" w:type="dxa"/>
            <w:tcBorders>
              <w:bottom w:val="single" w:sz="4" w:space="0" w:color="auto"/>
            </w:tcBorders>
            <w:shd w:val="clear" w:color="auto" w:fill="auto"/>
          </w:tcPr>
          <w:p w14:paraId="7BF7EB59" w14:textId="7DA4E12B" w:rsidR="00042E1F" w:rsidRPr="00413D96" w:rsidRDefault="00A1321E" w:rsidP="00042E1F">
            <w:pPr>
              <w:ind w:left="61" w:right="-72"/>
              <w:jc w:val="right"/>
              <w:rPr>
                <w:rFonts w:ascii="Arial" w:hAnsi="Arial" w:cs="Arial"/>
                <w:color w:val="000000"/>
                <w:sz w:val="18"/>
                <w:szCs w:val="18"/>
              </w:rPr>
            </w:pPr>
            <w:r w:rsidRPr="00A1321E">
              <w:rPr>
                <w:rFonts w:ascii="Arial" w:hAnsi="Arial" w:cs="Arial"/>
                <w:color w:val="000000"/>
                <w:sz w:val="18"/>
                <w:szCs w:val="18"/>
              </w:rPr>
              <w:t>36</w:t>
            </w:r>
            <w:r w:rsidR="00042E1F" w:rsidRPr="00413D96">
              <w:rPr>
                <w:rFonts w:ascii="Arial" w:hAnsi="Arial" w:cs="Arial"/>
                <w:color w:val="000000"/>
                <w:sz w:val="18"/>
                <w:szCs w:val="18"/>
              </w:rPr>
              <w:t>,</w:t>
            </w:r>
            <w:r w:rsidRPr="00A1321E">
              <w:rPr>
                <w:rFonts w:ascii="Arial" w:hAnsi="Arial" w:cs="Arial"/>
                <w:color w:val="000000"/>
                <w:sz w:val="18"/>
                <w:szCs w:val="18"/>
              </w:rPr>
              <w:t>096</w:t>
            </w:r>
          </w:p>
        </w:tc>
      </w:tr>
      <w:bookmarkEnd w:id="16"/>
    </w:tbl>
    <w:p w14:paraId="116EC592" w14:textId="77777777" w:rsidR="006E0B33" w:rsidRPr="00413D96" w:rsidRDefault="006E0B33" w:rsidP="00BD647D">
      <w:pPr>
        <w:jc w:val="thaiDistribute"/>
        <w:rPr>
          <w:rFonts w:ascii="Arial" w:eastAsia="Arial Unicode MS" w:hAnsi="Arial" w:cs="Arial"/>
          <w:color w:val="000000"/>
          <w:spacing w:val="-8"/>
          <w:sz w:val="18"/>
          <w:szCs w:val="18"/>
        </w:rPr>
      </w:pPr>
    </w:p>
    <w:p w14:paraId="619E1CAC" w14:textId="32B33C98" w:rsidR="006E0B33" w:rsidRPr="00413D96" w:rsidRDefault="006E0B33" w:rsidP="00BD647D">
      <w:pPr>
        <w:jc w:val="both"/>
        <w:rPr>
          <w:rFonts w:ascii="Arial" w:eastAsia="Arial Unicode MS" w:hAnsi="Arial" w:cs="Arial"/>
          <w:color w:val="000000"/>
          <w:spacing w:val="-6"/>
          <w:sz w:val="18"/>
          <w:szCs w:val="18"/>
        </w:rPr>
      </w:pPr>
      <w:r w:rsidRPr="00413D96">
        <w:rPr>
          <w:rFonts w:ascii="Arial" w:hAnsi="Arial" w:cs="Arial"/>
          <w:color w:val="000000"/>
          <w:spacing w:val="-2"/>
          <w:sz w:val="18"/>
          <w:szCs w:val="18"/>
        </w:rPr>
        <w:t xml:space="preserve">Goodwill of </w:t>
      </w:r>
      <w:r w:rsidR="00286B04" w:rsidRPr="00413D96">
        <w:rPr>
          <w:rFonts w:ascii="Arial" w:hAnsi="Arial" w:cs="Arial"/>
          <w:color w:val="000000"/>
          <w:spacing w:val="-2"/>
          <w:sz w:val="18"/>
          <w:szCs w:val="18"/>
        </w:rPr>
        <w:t>Baht</w:t>
      </w:r>
      <w:r w:rsidRPr="00413D96">
        <w:rPr>
          <w:rFonts w:ascii="Arial" w:hAnsi="Arial" w:cs="Arial"/>
          <w:color w:val="000000"/>
          <w:spacing w:val="-2"/>
          <w:sz w:val="18"/>
          <w:szCs w:val="18"/>
        </w:rPr>
        <w:t xml:space="preserve"> </w:t>
      </w:r>
      <w:r w:rsidR="00A1321E" w:rsidRPr="00A1321E">
        <w:rPr>
          <w:rFonts w:ascii="Arial" w:hAnsi="Arial" w:cs="Arial"/>
          <w:color w:val="000000"/>
          <w:spacing w:val="-2"/>
          <w:sz w:val="18"/>
          <w:szCs w:val="18"/>
        </w:rPr>
        <w:t>36</w:t>
      </w:r>
      <w:r w:rsidR="007B4F98" w:rsidRPr="00413D96">
        <w:rPr>
          <w:rFonts w:ascii="Arial" w:hAnsi="Arial" w:cs="Arial"/>
          <w:color w:val="000000"/>
          <w:spacing w:val="-2"/>
          <w:sz w:val="18"/>
          <w:szCs w:val="18"/>
        </w:rPr>
        <w:t>,</w:t>
      </w:r>
      <w:r w:rsidR="00A1321E" w:rsidRPr="00A1321E">
        <w:rPr>
          <w:rFonts w:ascii="Arial" w:hAnsi="Arial" w:cs="Arial"/>
          <w:color w:val="000000"/>
          <w:spacing w:val="-2"/>
          <w:sz w:val="18"/>
          <w:szCs w:val="18"/>
        </w:rPr>
        <w:t>090</w:t>
      </w:r>
      <w:r w:rsidR="00E233EA" w:rsidRPr="00413D96">
        <w:rPr>
          <w:rFonts w:ascii="Arial" w:hAnsi="Arial" w:cs="Arial"/>
          <w:color w:val="000000"/>
          <w:spacing w:val="-2"/>
          <w:sz w:val="18"/>
          <w:szCs w:val="18"/>
        </w:rPr>
        <w:t xml:space="preserve"> million</w:t>
      </w:r>
      <w:r w:rsidRPr="00413D96">
        <w:rPr>
          <w:rFonts w:ascii="Arial" w:hAnsi="Arial" w:cs="Arial"/>
          <w:color w:val="000000"/>
          <w:spacing w:val="-2"/>
          <w:sz w:val="18"/>
          <w:szCs w:val="18"/>
        </w:rPr>
        <w:t xml:space="preserve"> arose from the acquisition of </w:t>
      </w:r>
      <w:r w:rsidR="00355D11" w:rsidRPr="00413D96">
        <w:rPr>
          <w:rFonts w:ascii="Arial" w:hAnsi="Arial" w:cs="Arial"/>
          <w:color w:val="000000"/>
          <w:spacing w:val="-2"/>
          <w:sz w:val="18"/>
          <w:szCs w:val="18"/>
        </w:rPr>
        <w:t xml:space="preserve">the </w:t>
      </w:r>
      <w:r w:rsidR="00BA3F6E" w:rsidRPr="00413D96">
        <w:rPr>
          <w:rFonts w:ascii="Arial" w:hAnsi="Arial" w:cs="Arial"/>
          <w:color w:val="000000"/>
          <w:spacing w:val="-2"/>
          <w:sz w:val="18"/>
          <w:szCs w:val="18"/>
        </w:rPr>
        <w:t xml:space="preserve">small power producer segment of </w:t>
      </w:r>
      <w:r w:rsidRPr="00413D96">
        <w:rPr>
          <w:rFonts w:ascii="Arial" w:hAnsi="Arial" w:cs="Arial"/>
          <w:color w:val="000000"/>
          <w:spacing w:val="-2"/>
          <w:sz w:val="18"/>
          <w:szCs w:val="18"/>
        </w:rPr>
        <w:t xml:space="preserve">Glow Energy Public </w:t>
      </w:r>
      <w:r w:rsidRPr="00413D96">
        <w:rPr>
          <w:rFonts w:ascii="Arial" w:hAnsi="Arial" w:cs="Arial"/>
          <w:color w:val="000000"/>
          <w:spacing w:val="-6"/>
          <w:sz w:val="18"/>
          <w:szCs w:val="18"/>
        </w:rPr>
        <w:t xml:space="preserve">Company Limited (GLOW), a company that produces and distributes electricity, steam and water for industrial use in </w:t>
      </w:r>
      <w:r w:rsidR="00295C92" w:rsidRPr="00413D96">
        <w:rPr>
          <w:rFonts w:ascii="Arial" w:hAnsi="Arial" w:cs="Arial"/>
          <w:color w:val="000000"/>
          <w:spacing w:val="-6"/>
          <w:sz w:val="18"/>
          <w:szCs w:val="18"/>
        </w:rPr>
        <w:t>Thailand</w:t>
      </w:r>
      <w:r w:rsidRPr="00413D96">
        <w:rPr>
          <w:rFonts w:ascii="Arial" w:hAnsi="Arial" w:cs="Arial"/>
          <w:color w:val="000000"/>
          <w:spacing w:val="-6"/>
          <w:sz w:val="18"/>
          <w:szCs w:val="18"/>
        </w:rPr>
        <w:t>.</w:t>
      </w:r>
    </w:p>
    <w:p w14:paraId="09BED9E4" w14:textId="77777777" w:rsidR="006E0B33" w:rsidRPr="00413D96" w:rsidRDefault="006E0B33" w:rsidP="00BD647D">
      <w:pPr>
        <w:jc w:val="thaiDistribute"/>
        <w:rPr>
          <w:rFonts w:ascii="Arial" w:eastAsia="Arial Unicode MS" w:hAnsi="Arial" w:cs="Arial"/>
          <w:color w:val="000000"/>
          <w:sz w:val="18"/>
          <w:szCs w:val="18"/>
        </w:rPr>
      </w:pPr>
    </w:p>
    <w:p w14:paraId="6E74C1FA" w14:textId="1860F535" w:rsidR="001838B2" w:rsidRPr="00413D96" w:rsidRDefault="006E0B33" w:rsidP="001838B2">
      <w:pPr>
        <w:jc w:val="both"/>
        <w:rPr>
          <w:rFonts w:ascii="Arial" w:hAnsi="Arial" w:cs="Arial"/>
          <w:color w:val="000000"/>
          <w:sz w:val="18"/>
          <w:szCs w:val="18"/>
        </w:rPr>
      </w:pPr>
      <w:bookmarkStart w:id="17" w:name="_Hlk63199829"/>
      <w:r w:rsidRPr="00413D96">
        <w:rPr>
          <w:rFonts w:ascii="Arial" w:hAnsi="Arial" w:cs="Arial"/>
          <w:color w:val="000000"/>
          <w:sz w:val="18"/>
          <w:szCs w:val="18"/>
        </w:rPr>
        <w:t xml:space="preserve">Goodwill arising from </w:t>
      </w:r>
      <w:r w:rsidR="00E37181" w:rsidRPr="00413D96">
        <w:rPr>
          <w:rFonts w:ascii="Arial" w:hAnsi="Arial" w:cs="Arial"/>
          <w:color w:val="000000"/>
          <w:sz w:val="18"/>
          <w:szCs w:val="18"/>
        </w:rPr>
        <w:t xml:space="preserve">the </w:t>
      </w:r>
      <w:r w:rsidR="00B029F7" w:rsidRPr="00413D96">
        <w:rPr>
          <w:rFonts w:ascii="Arial" w:hAnsi="Arial" w:cs="Arial"/>
          <w:color w:val="000000"/>
          <w:sz w:val="18"/>
          <w:szCs w:val="18"/>
        </w:rPr>
        <w:t>small power producer</w:t>
      </w:r>
      <w:r w:rsidRPr="00413D96">
        <w:rPr>
          <w:rFonts w:ascii="Arial" w:hAnsi="Arial" w:cs="Arial"/>
          <w:color w:val="000000"/>
          <w:sz w:val="18"/>
          <w:szCs w:val="18"/>
        </w:rPr>
        <w:t xml:space="preserve"> segment is tested annually for impairment by comparing the carrying </w:t>
      </w:r>
      <w:r w:rsidRPr="00413D96">
        <w:rPr>
          <w:rFonts w:ascii="Arial" w:hAnsi="Arial" w:cs="Arial"/>
          <w:color w:val="000000"/>
          <w:spacing w:val="-4"/>
          <w:sz w:val="18"/>
          <w:szCs w:val="18"/>
        </w:rPr>
        <w:t>amount to the recoverable amount</w:t>
      </w:r>
      <w:r w:rsidR="00E37181" w:rsidRPr="00413D96">
        <w:rPr>
          <w:rFonts w:ascii="Arial" w:hAnsi="Arial" w:cs="Arial"/>
          <w:color w:val="000000"/>
          <w:spacing w:val="-4"/>
          <w:sz w:val="18"/>
          <w:szCs w:val="18"/>
        </w:rPr>
        <w:t>,</w:t>
      </w:r>
      <w:r w:rsidRPr="00413D96">
        <w:rPr>
          <w:rFonts w:ascii="Arial" w:hAnsi="Arial" w:cs="Arial"/>
          <w:color w:val="000000"/>
          <w:spacing w:val="-4"/>
          <w:sz w:val="18"/>
          <w:szCs w:val="18"/>
        </w:rPr>
        <w:t xml:space="preserve"> based on value-in-use. The value-in-use was calculated by using a cash flow projection,</w:t>
      </w:r>
      <w:r w:rsidRPr="00413D96">
        <w:rPr>
          <w:rFonts w:ascii="Arial" w:hAnsi="Arial" w:cs="Arial"/>
          <w:color w:val="000000"/>
          <w:sz w:val="18"/>
          <w:szCs w:val="18"/>
        </w:rPr>
        <w:t xml:space="preserve"> approved by the management, covering the remaining periods of the </w:t>
      </w:r>
      <w:r w:rsidR="00B029F7" w:rsidRPr="00413D96">
        <w:rPr>
          <w:rFonts w:ascii="Arial" w:hAnsi="Arial" w:cs="Arial"/>
          <w:color w:val="000000"/>
          <w:sz w:val="18"/>
          <w:szCs w:val="18"/>
        </w:rPr>
        <w:t xml:space="preserve">power purchase agreements (PPAs) </w:t>
      </w:r>
      <w:r w:rsidRPr="00413D96">
        <w:rPr>
          <w:rFonts w:ascii="Arial" w:hAnsi="Arial" w:cs="Arial"/>
          <w:color w:val="000000"/>
          <w:sz w:val="18"/>
          <w:szCs w:val="18"/>
        </w:rPr>
        <w:t xml:space="preserve">and </w:t>
      </w:r>
      <w:r w:rsidR="00E37181" w:rsidRPr="00413D96">
        <w:rPr>
          <w:rFonts w:ascii="Arial" w:hAnsi="Arial" w:cs="Arial"/>
          <w:color w:val="000000"/>
          <w:sz w:val="18"/>
          <w:szCs w:val="18"/>
        </w:rPr>
        <w:t>e</w:t>
      </w:r>
      <w:r w:rsidRPr="00413D96">
        <w:rPr>
          <w:rFonts w:ascii="Arial" w:hAnsi="Arial" w:cs="Arial"/>
          <w:color w:val="000000"/>
          <w:sz w:val="18"/>
          <w:szCs w:val="18"/>
        </w:rPr>
        <w:t>stimat</w:t>
      </w:r>
      <w:r w:rsidR="00E37181" w:rsidRPr="00413D96">
        <w:rPr>
          <w:rFonts w:ascii="Arial" w:hAnsi="Arial" w:cs="Arial"/>
          <w:color w:val="000000"/>
          <w:sz w:val="18"/>
          <w:szCs w:val="18"/>
        </w:rPr>
        <w:t>es for</w:t>
      </w:r>
      <w:r w:rsidRPr="00413D96">
        <w:rPr>
          <w:rFonts w:ascii="Arial" w:hAnsi="Arial" w:cs="Arial"/>
          <w:color w:val="000000"/>
          <w:sz w:val="18"/>
          <w:szCs w:val="18"/>
        </w:rPr>
        <w:t xml:space="preserve"> electricity tariffs and the power plant’s capacity</w:t>
      </w:r>
      <w:r w:rsidR="00B029F7" w:rsidRPr="00413D96">
        <w:rPr>
          <w:rFonts w:ascii="Arial" w:hAnsi="Arial" w:cs="Arial"/>
          <w:color w:val="000000"/>
          <w:sz w:val="18"/>
          <w:szCs w:val="18"/>
        </w:rPr>
        <w:t xml:space="preserve"> as specified in the PPAs</w:t>
      </w:r>
      <w:r w:rsidRPr="00413D96">
        <w:rPr>
          <w:rFonts w:ascii="Arial" w:hAnsi="Arial" w:cs="Arial"/>
          <w:color w:val="000000"/>
          <w:sz w:val="18"/>
          <w:szCs w:val="18"/>
        </w:rPr>
        <w:t>. The inflation rate</w:t>
      </w:r>
      <w:r w:rsidR="00B029F7" w:rsidRPr="00413D96">
        <w:rPr>
          <w:rFonts w:ascii="Arial" w:hAnsi="Arial" w:cs="Arial"/>
          <w:color w:val="000000"/>
          <w:sz w:val="18"/>
          <w:szCs w:val="18"/>
        </w:rPr>
        <w:t xml:space="preserve"> of</w:t>
      </w:r>
      <w:r w:rsidR="00042E1F" w:rsidRPr="00413D96">
        <w:rPr>
          <w:rFonts w:ascii="Arial" w:hAnsi="Arial" w:cs="Arial"/>
          <w:color w:val="000000"/>
          <w:sz w:val="18"/>
          <w:szCs w:val="18"/>
        </w:rPr>
        <w:t xml:space="preserve"> </w:t>
      </w:r>
      <w:r w:rsidR="00A1321E" w:rsidRPr="00A1321E">
        <w:rPr>
          <w:rFonts w:ascii="Arial" w:hAnsi="Arial" w:cs="Arial"/>
          <w:color w:val="000000"/>
          <w:sz w:val="18"/>
          <w:szCs w:val="18"/>
        </w:rPr>
        <w:t>1</w:t>
      </w:r>
      <w:r w:rsidR="00042E1F" w:rsidRPr="00413D96">
        <w:rPr>
          <w:rFonts w:ascii="Arial" w:hAnsi="Arial" w:cs="Arial"/>
          <w:color w:val="000000"/>
          <w:sz w:val="18"/>
          <w:szCs w:val="18"/>
        </w:rPr>
        <w:t>.</w:t>
      </w:r>
      <w:r w:rsidR="00A1321E" w:rsidRPr="00A1321E">
        <w:rPr>
          <w:rFonts w:ascii="Arial" w:hAnsi="Arial" w:cs="Arial"/>
          <w:color w:val="000000"/>
          <w:sz w:val="18"/>
          <w:szCs w:val="18"/>
        </w:rPr>
        <w:t>80</w:t>
      </w:r>
      <w:r w:rsidR="00B029F7" w:rsidRPr="00413D96">
        <w:rPr>
          <w:rFonts w:ascii="Arial" w:hAnsi="Arial" w:cs="Arial"/>
          <w:color w:val="000000"/>
          <w:sz w:val="18"/>
          <w:szCs w:val="18"/>
        </w:rPr>
        <w:t xml:space="preserve">% per annum </w:t>
      </w:r>
      <w:r w:rsidRPr="00413D96">
        <w:rPr>
          <w:rFonts w:ascii="Arial" w:hAnsi="Arial" w:cs="Arial"/>
          <w:color w:val="000000"/>
          <w:sz w:val="18"/>
          <w:szCs w:val="18"/>
        </w:rPr>
        <w:t xml:space="preserve">and </w:t>
      </w:r>
      <w:r w:rsidRPr="00413D96">
        <w:rPr>
          <w:rFonts w:ascii="Arial" w:hAnsi="Arial" w:cs="Arial"/>
          <w:color w:val="000000"/>
          <w:spacing w:val="-4"/>
          <w:sz w:val="18"/>
          <w:szCs w:val="18"/>
        </w:rPr>
        <w:t xml:space="preserve">discount rates </w:t>
      </w:r>
      <w:r w:rsidR="00B029F7" w:rsidRPr="00413D96">
        <w:rPr>
          <w:rFonts w:ascii="Arial" w:hAnsi="Arial" w:cs="Arial"/>
          <w:color w:val="000000"/>
          <w:spacing w:val="-4"/>
          <w:sz w:val="18"/>
          <w:szCs w:val="18"/>
        </w:rPr>
        <w:t xml:space="preserve">of </w:t>
      </w:r>
      <w:r w:rsidR="00A1321E" w:rsidRPr="00A1321E">
        <w:rPr>
          <w:rFonts w:ascii="Arial" w:hAnsi="Arial" w:cs="Arial"/>
          <w:color w:val="000000"/>
          <w:spacing w:val="-4"/>
          <w:sz w:val="18"/>
          <w:szCs w:val="18"/>
        </w:rPr>
        <w:t>6</w:t>
      </w:r>
      <w:r w:rsidR="00042E1F" w:rsidRPr="00413D96">
        <w:rPr>
          <w:rFonts w:ascii="Arial" w:hAnsi="Arial" w:cs="Arial"/>
          <w:color w:val="000000"/>
          <w:spacing w:val="-4"/>
          <w:sz w:val="18"/>
          <w:szCs w:val="18"/>
          <w:lang w:val="en-US"/>
        </w:rPr>
        <w:t>.</w:t>
      </w:r>
      <w:r w:rsidR="00A1321E" w:rsidRPr="00A1321E">
        <w:rPr>
          <w:rFonts w:ascii="Arial" w:hAnsi="Arial" w:cs="Arial"/>
          <w:color w:val="000000"/>
          <w:spacing w:val="-4"/>
          <w:sz w:val="18"/>
          <w:szCs w:val="18"/>
        </w:rPr>
        <w:t>51</w:t>
      </w:r>
      <w:r w:rsidR="00B029F7" w:rsidRPr="00413D96">
        <w:rPr>
          <w:rFonts w:ascii="Arial" w:hAnsi="Arial" w:cs="Arial"/>
          <w:color w:val="000000"/>
          <w:spacing w:val="-4"/>
          <w:sz w:val="18"/>
          <w:szCs w:val="18"/>
        </w:rPr>
        <w:t xml:space="preserve">% per annum </w:t>
      </w:r>
      <w:r w:rsidR="00766E43" w:rsidRPr="00413D96">
        <w:rPr>
          <w:rFonts w:ascii="Arial" w:hAnsi="Arial" w:cs="Arial"/>
          <w:color w:val="000000"/>
          <w:spacing w:val="-4"/>
          <w:sz w:val="18"/>
          <w:szCs w:val="18"/>
        </w:rPr>
        <w:t>were applied</w:t>
      </w:r>
      <w:r w:rsidR="003C6E88" w:rsidRPr="00413D96">
        <w:rPr>
          <w:rFonts w:ascii="Arial" w:hAnsi="Arial" w:cs="Arial"/>
          <w:color w:val="000000"/>
          <w:spacing w:val="-4"/>
          <w:sz w:val="18"/>
          <w:szCs w:val="18"/>
        </w:rPr>
        <w:t xml:space="preserve"> (as at </w:t>
      </w:r>
      <w:r w:rsidR="00A1321E" w:rsidRPr="00A1321E">
        <w:rPr>
          <w:rFonts w:ascii="Arial" w:hAnsi="Arial" w:cs="Arial"/>
          <w:color w:val="000000"/>
          <w:spacing w:val="-4"/>
          <w:sz w:val="18"/>
          <w:szCs w:val="18"/>
        </w:rPr>
        <w:t>31</w:t>
      </w:r>
      <w:r w:rsidR="003C6E88"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2023</w:t>
      </w:r>
      <w:r w:rsidR="003C6E88" w:rsidRPr="00413D96">
        <w:rPr>
          <w:rFonts w:ascii="Arial" w:hAnsi="Arial" w:cs="Arial"/>
          <w:color w:val="000000"/>
          <w:spacing w:val="-4"/>
          <w:sz w:val="18"/>
          <w:szCs w:val="18"/>
        </w:rPr>
        <w:t xml:space="preserve">: inflation rate of </w:t>
      </w:r>
      <w:r w:rsidR="00A1321E" w:rsidRPr="00A1321E">
        <w:rPr>
          <w:rFonts w:ascii="Arial" w:hAnsi="Arial" w:cs="Arial"/>
          <w:color w:val="000000"/>
          <w:spacing w:val="-4"/>
          <w:sz w:val="18"/>
          <w:szCs w:val="18"/>
        </w:rPr>
        <w:t>1</w:t>
      </w:r>
      <w:r w:rsidR="00036A5B" w:rsidRPr="00413D96">
        <w:rPr>
          <w:rFonts w:ascii="Arial" w:hAnsi="Arial" w:cs="Arial"/>
          <w:color w:val="000000"/>
          <w:spacing w:val="-4"/>
          <w:sz w:val="18"/>
          <w:szCs w:val="18"/>
        </w:rPr>
        <w:t>.</w:t>
      </w:r>
      <w:r w:rsidR="00A1321E" w:rsidRPr="00A1321E">
        <w:rPr>
          <w:rFonts w:ascii="Arial" w:hAnsi="Arial" w:cs="Arial"/>
          <w:color w:val="000000"/>
          <w:spacing w:val="-4"/>
          <w:sz w:val="18"/>
          <w:szCs w:val="18"/>
        </w:rPr>
        <w:t>79</w:t>
      </w:r>
      <w:r w:rsidR="003C6E88" w:rsidRPr="00413D96">
        <w:rPr>
          <w:rFonts w:ascii="Arial" w:hAnsi="Arial" w:cs="Arial"/>
          <w:color w:val="000000"/>
          <w:spacing w:val="-4"/>
          <w:sz w:val="18"/>
          <w:szCs w:val="18"/>
        </w:rPr>
        <w:t>% per annum and discount</w:t>
      </w:r>
      <w:r w:rsidR="003C6E88" w:rsidRPr="00413D96">
        <w:rPr>
          <w:rFonts w:ascii="Arial" w:hAnsi="Arial" w:cs="Arial"/>
          <w:color w:val="000000"/>
          <w:sz w:val="18"/>
          <w:szCs w:val="18"/>
        </w:rPr>
        <w:t xml:space="preserve"> rates of </w:t>
      </w:r>
      <w:r w:rsidR="00A1321E" w:rsidRPr="00A1321E">
        <w:rPr>
          <w:rFonts w:ascii="Arial" w:hAnsi="Arial" w:cs="Arial"/>
          <w:color w:val="000000"/>
          <w:sz w:val="18"/>
          <w:szCs w:val="18"/>
        </w:rPr>
        <w:t>6</w:t>
      </w:r>
      <w:r w:rsidR="00036A5B" w:rsidRPr="00413D96">
        <w:rPr>
          <w:rFonts w:ascii="Arial" w:hAnsi="Arial" w:cs="Arial"/>
          <w:color w:val="000000"/>
          <w:sz w:val="18"/>
          <w:szCs w:val="18"/>
        </w:rPr>
        <w:t>.</w:t>
      </w:r>
      <w:r w:rsidR="00A1321E" w:rsidRPr="00A1321E">
        <w:rPr>
          <w:rFonts w:ascii="Arial" w:hAnsi="Arial" w:cs="Arial"/>
          <w:color w:val="000000"/>
          <w:sz w:val="18"/>
          <w:szCs w:val="18"/>
        </w:rPr>
        <w:t>39</w:t>
      </w:r>
      <w:r w:rsidR="003C6E88" w:rsidRPr="00413D96">
        <w:rPr>
          <w:rFonts w:ascii="Arial" w:hAnsi="Arial" w:cs="Arial"/>
          <w:color w:val="000000"/>
          <w:sz w:val="18"/>
          <w:szCs w:val="18"/>
        </w:rPr>
        <w:t>% per annum)</w:t>
      </w:r>
      <w:r w:rsidR="00766E43" w:rsidRPr="00413D96">
        <w:rPr>
          <w:rFonts w:ascii="Arial" w:hAnsi="Arial" w:cs="Arial"/>
          <w:color w:val="000000"/>
          <w:sz w:val="18"/>
          <w:szCs w:val="18"/>
        </w:rPr>
        <w:t xml:space="preserve">. </w:t>
      </w:r>
      <w:r w:rsidR="001838B2" w:rsidRPr="00413D96">
        <w:rPr>
          <w:rFonts w:ascii="Arial" w:hAnsi="Arial" w:cs="Arial"/>
          <w:color w:val="000000"/>
          <w:sz w:val="18"/>
          <w:szCs w:val="18"/>
        </w:rPr>
        <w:t>Based on the value-in-use, the recoverable amount was greater than the carrying amount</w:t>
      </w:r>
      <w:r w:rsidR="001838B2" w:rsidRPr="00413D96">
        <w:rPr>
          <w:rFonts w:ascii="Arial" w:hAnsi="Arial" w:cs="Arial"/>
          <w:color w:val="000000"/>
          <w:sz w:val="18"/>
          <w:szCs w:val="22"/>
          <w:lang w:val="en-US"/>
        </w:rPr>
        <w:t xml:space="preserve">. </w:t>
      </w:r>
      <w:r w:rsidR="00A30582" w:rsidRPr="00413D96">
        <w:rPr>
          <w:rFonts w:ascii="Arial" w:hAnsi="Arial" w:cs="Arial"/>
          <w:color w:val="000000"/>
          <w:sz w:val="18"/>
          <w:szCs w:val="22"/>
          <w:lang w:val="en-US"/>
        </w:rPr>
        <w:t xml:space="preserve">Even if the discount </w:t>
      </w:r>
      <w:r w:rsidR="001838B2" w:rsidRPr="00413D96">
        <w:rPr>
          <w:rFonts w:ascii="Arial" w:hAnsi="Arial" w:cs="Arial"/>
          <w:color w:val="000000"/>
          <w:sz w:val="18"/>
          <w:szCs w:val="18"/>
        </w:rPr>
        <w:t xml:space="preserve">rate increased by </w:t>
      </w:r>
      <w:r w:rsidR="00A1321E" w:rsidRPr="00A1321E">
        <w:rPr>
          <w:rFonts w:ascii="Arial" w:hAnsi="Arial" w:cs="Arial"/>
          <w:color w:val="000000"/>
          <w:sz w:val="18"/>
          <w:szCs w:val="18"/>
        </w:rPr>
        <w:t>1</w:t>
      </w:r>
      <w:r w:rsidR="001838B2" w:rsidRPr="00413D96">
        <w:rPr>
          <w:rFonts w:ascii="Arial" w:hAnsi="Arial" w:cs="Arial"/>
          <w:color w:val="000000"/>
          <w:sz w:val="18"/>
          <w:szCs w:val="18"/>
        </w:rPr>
        <w:t>% per annum</w:t>
      </w:r>
      <w:r w:rsidR="00A30582" w:rsidRPr="00413D96">
        <w:rPr>
          <w:rFonts w:ascii="Arial" w:hAnsi="Arial" w:cs="Arial"/>
          <w:color w:val="000000"/>
          <w:sz w:val="18"/>
          <w:szCs w:val="18"/>
        </w:rPr>
        <w:t>, the recoverable amou</w:t>
      </w:r>
      <w:r w:rsidR="0058144D" w:rsidRPr="00413D96">
        <w:rPr>
          <w:rFonts w:ascii="Arial" w:hAnsi="Arial" w:cs="Arial"/>
          <w:color w:val="000000"/>
          <w:sz w:val="18"/>
          <w:szCs w:val="18"/>
        </w:rPr>
        <w:t>n</w:t>
      </w:r>
      <w:r w:rsidR="00A30582" w:rsidRPr="00413D96">
        <w:rPr>
          <w:rFonts w:ascii="Arial" w:hAnsi="Arial" w:cs="Arial"/>
          <w:color w:val="000000"/>
          <w:sz w:val="18"/>
          <w:szCs w:val="18"/>
        </w:rPr>
        <w:t xml:space="preserve">t is </w:t>
      </w:r>
      <w:r w:rsidR="008966CD" w:rsidRPr="00413D96">
        <w:rPr>
          <w:rFonts w:ascii="Arial" w:hAnsi="Arial" w:cs="Arial"/>
          <w:color w:val="000000"/>
          <w:sz w:val="18"/>
          <w:szCs w:val="18"/>
        </w:rPr>
        <w:t xml:space="preserve">still </w:t>
      </w:r>
      <w:r w:rsidR="00912A85" w:rsidRPr="00413D96">
        <w:rPr>
          <w:rFonts w:ascii="Arial" w:hAnsi="Arial" w:cs="Arial"/>
          <w:color w:val="000000"/>
          <w:sz w:val="18"/>
          <w:szCs w:val="22"/>
        </w:rPr>
        <w:t>not lower than</w:t>
      </w:r>
      <w:r w:rsidR="00A30582" w:rsidRPr="00413D96">
        <w:rPr>
          <w:rFonts w:ascii="Arial" w:hAnsi="Arial" w:cs="Arial"/>
          <w:color w:val="000000"/>
          <w:sz w:val="18"/>
          <w:szCs w:val="18"/>
        </w:rPr>
        <w:t xml:space="preserve"> the carrying amount.</w:t>
      </w:r>
      <w:r w:rsidR="001838B2" w:rsidRPr="00413D96">
        <w:rPr>
          <w:rFonts w:ascii="Arial" w:hAnsi="Arial" w:cs="Arial"/>
          <w:color w:val="000000"/>
          <w:sz w:val="18"/>
          <w:szCs w:val="18"/>
        </w:rPr>
        <w:t xml:space="preserve"> </w:t>
      </w:r>
    </w:p>
    <w:p w14:paraId="62B433A0" w14:textId="77777777" w:rsidR="00AC43D1" w:rsidRPr="00413D96" w:rsidRDefault="00AC43D1" w:rsidP="001838B2">
      <w:pPr>
        <w:jc w:val="both"/>
        <w:rPr>
          <w:rFonts w:ascii="Arial" w:hAnsi="Arial" w:cs="Arial"/>
          <w:color w:val="000000"/>
          <w:sz w:val="18"/>
          <w:szCs w:val="18"/>
        </w:rPr>
      </w:pPr>
    </w:p>
    <w:p w14:paraId="7CA189E7" w14:textId="6CA5E40F" w:rsidR="00AC43D1" w:rsidRPr="00413D96" w:rsidRDefault="00844C99" w:rsidP="001838B2">
      <w:pPr>
        <w:jc w:val="both"/>
        <w:rPr>
          <w:rFonts w:ascii="Arial" w:eastAsia="MS Mincho" w:hAnsi="Arial" w:cs="Arial"/>
          <w:color w:val="000000"/>
          <w:spacing w:val="-6"/>
          <w:sz w:val="18"/>
          <w:szCs w:val="18"/>
        </w:rPr>
      </w:pPr>
      <w:r w:rsidRPr="00413D96">
        <w:rPr>
          <w:rFonts w:ascii="Arial" w:eastAsia="MS Mincho" w:hAnsi="Arial" w:cs="Arial"/>
          <w:color w:val="000000"/>
          <w:spacing w:val="-6"/>
          <w:sz w:val="18"/>
          <w:szCs w:val="18"/>
        </w:rPr>
        <w:t>Goodwill</w:t>
      </w:r>
      <w:r w:rsidR="00AC43D1" w:rsidRPr="00413D96">
        <w:rPr>
          <w:rFonts w:ascii="Arial" w:eastAsia="MS Mincho" w:hAnsi="Arial" w:cs="Arial"/>
          <w:color w:val="000000"/>
          <w:spacing w:val="-6"/>
          <w:sz w:val="18"/>
          <w:szCs w:val="18"/>
        </w:rPr>
        <w:t xml:space="preserve"> of Baht </w:t>
      </w:r>
      <w:r w:rsidR="00A1321E" w:rsidRPr="00A1321E">
        <w:rPr>
          <w:rFonts w:ascii="Arial" w:eastAsia="MS Mincho" w:hAnsi="Arial" w:cs="Arial"/>
          <w:color w:val="000000"/>
          <w:spacing w:val="-6"/>
          <w:sz w:val="18"/>
          <w:szCs w:val="18"/>
        </w:rPr>
        <w:t>5</w:t>
      </w:r>
      <w:r w:rsidR="00AC43D1" w:rsidRPr="00413D96">
        <w:rPr>
          <w:rFonts w:ascii="Arial" w:eastAsia="MS Mincho" w:hAnsi="Arial" w:cs="Arial"/>
          <w:color w:val="000000"/>
          <w:spacing w:val="-6"/>
          <w:sz w:val="18"/>
          <w:szCs w:val="18"/>
        </w:rPr>
        <w:t xml:space="preserve"> million arose from the acquisition of </w:t>
      </w:r>
      <w:r w:rsidR="00E10B5B" w:rsidRPr="00413D96">
        <w:rPr>
          <w:rFonts w:ascii="Arial" w:eastAsia="MS Mincho" w:hAnsi="Arial" w:cs="Arial"/>
          <w:color w:val="000000"/>
          <w:spacing w:val="-6"/>
          <w:sz w:val="18"/>
          <w:szCs w:val="18"/>
        </w:rPr>
        <w:t xml:space="preserve">electricity generation business </w:t>
      </w:r>
      <w:r w:rsidR="00253B9B" w:rsidRPr="00413D96">
        <w:rPr>
          <w:rFonts w:ascii="Arial" w:eastAsia="MS Mincho" w:hAnsi="Arial" w:cs="Arial"/>
          <w:color w:val="000000"/>
          <w:spacing w:val="-6"/>
          <w:sz w:val="18"/>
          <w:szCs w:val="18"/>
        </w:rPr>
        <w:t>segment</w:t>
      </w:r>
      <w:r w:rsidR="00E10B5B" w:rsidRPr="00413D96">
        <w:rPr>
          <w:rFonts w:ascii="Arial" w:eastAsia="MS Mincho" w:hAnsi="Arial" w:cs="Arial"/>
          <w:color w:val="000000"/>
          <w:spacing w:val="-6"/>
          <w:sz w:val="18"/>
          <w:szCs w:val="18"/>
        </w:rPr>
        <w:t xml:space="preserve"> of Global Renewable Power Company Limited (GRP), which operates in the production and sale of electricity in Thailand</w:t>
      </w:r>
      <w:r w:rsidR="00366941" w:rsidRPr="00413D96">
        <w:rPr>
          <w:rFonts w:ascii="Arial" w:eastAsia="MS Mincho" w:hAnsi="Arial" w:cs="Arial"/>
          <w:color w:val="000000"/>
          <w:spacing w:val="-6"/>
          <w:sz w:val="18"/>
          <w:szCs w:val="18"/>
        </w:rPr>
        <w:t xml:space="preserve"> and </w:t>
      </w:r>
      <w:r w:rsidR="00AF4347" w:rsidRPr="00413D96">
        <w:rPr>
          <w:rFonts w:ascii="Arial" w:eastAsia="MS Mincho" w:hAnsi="Arial" w:cs="Arial"/>
          <w:color w:val="000000"/>
          <w:spacing w:val="-6"/>
          <w:sz w:val="18"/>
          <w:szCs w:val="18"/>
        </w:rPr>
        <w:t>overseas</w:t>
      </w:r>
      <w:r w:rsidR="00366941" w:rsidRPr="00413D96">
        <w:rPr>
          <w:rFonts w:ascii="Arial" w:eastAsia="MS Mincho" w:hAnsi="Arial" w:cs="Arial"/>
          <w:color w:val="000000"/>
          <w:spacing w:val="-6"/>
          <w:sz w:val="18"/>
          <w:szCs w:val="18"/>
        </w:rPr>
        <w:t>.</w:t>
      </w:r>
    </w:p>
    <w:p w14:paraId="32B926C2" w14:textId="77777777" w:rsidR="000C171F" w:rsidRPr="00413D96" w:rsidRDefault="000C171F" w:rsidP="001838B2">
      <w:pPr>
        <w:jc w:val="both"/>
        <w:rPr>
          <w:rFonts w:ascii="Arial" w:eastAsia="MS Mincho" w:hAnsi="Arial" w:cs="Arial"/>
          <w:color w:val="000000"/>
          <w:spacing w:val="-6"/>
          <w:sz w:val="18"/>
          <w:szCs w:val="18"/>
        </w:rPr>
      </w:pPr>
    </w:p>
    <w:bookmarkEnd w:id="17"/>
    <w:p w14:paraId="37E5C613" w14:textId="77777777" w:rsidR="000A5E4A" w:rsidRPr="00413D96" w:rsidRDefault="000A5E4A" w:rsidP="00BD647D">
      <w:pPr>
        <w:pStyle w:val="BodyTextIndent2"/>
        <w:spacing w:line="240" w:lineRule="auto"/>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6E0B33" w:rsidRPr="00413D96" w14:paraId="015033B2" w14:textId="77777777" w:rsidTr="004B78DD">
        <w:trPr>
          <w:trHeight w:val="386"/>
        </w:trPr>
        <w:tc>
          <w:tcPr>
            <w:tcW w:w="9461" w:type="dxa"/>
            <w:shd w:val="clear" w:color="auto" w:fill="auto"/>
            <w:vAlign w:val="center"/>
          </w:tcPr>
          <w:p w14:paraId="04EC88FE" w14:textId="380BA325"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25</w:t>
            </w:r>
            <w:r w:rsidR="006E0B33" w:rsidRPr="00413D96">
              <w:rPr>
                <w:rFonts w:ascii="Arial" w:hAnsi="Arial" w:cs="Arial"/>
                <w:color w:val="000000"/>
              </w:rPr>
              <w:tab/>
              <w:t>Trade payables</w:t>
            </w:r>
          </w:p>
        </w:tc>
      </w:tr>
    </w:tbl>
    <w:p w14:paraId="7CDBE8B6" w14:textId="77777777" w:rsidR="006E0B33" w:rsidRPr="00413D96" w:rsidRDefault="006E0B33" w:rsidP="00BD647D">
      <w:pPr>
        <w:rPr>
          <w:rFonts w:ascii="Arial" w:hAnsi="Arial" w:cs="Arial"/>
          <w:color w:val="000000"/>
          <w:sz w:val="18"/>
          <w:szCs w:val="18"/>
        </w:rPr>
      </w:pPr>
    </w:p>
    <w:tbl>
      <w:tblPr>
        <w:tblW w:w="9472" w:type="dxa"/>
        <w:tblLayout w:type="fixed"/>
        <w:tblLook w:val="0000" w:firstRow="0" w:lastRow="0" w:firstColumn="0" w:lastColumn="0" w:noHBand="0" w:noVBand="0"/>
      </w:tblPr>
      <w:tblGrid>
        <w:gridCol w:w="3568"/>
        <w:gridCol w:w="722"/>
        <w:gridCol w:w="1296"/>
        <w:gridCol w:w="1296"/>
        <w:gridCol w:w="1296"/>
        <w:gridCol w:w="1294"/>
      </w:tblGrid>
      <w:tr w:rsidR="006E0B33" w:rsidRPr="00413D96" w14:paraId="4881F13E" w14:textId="77777777" w:rsidTr="00DF2D28">
        <w:trPr>
          <w:tblHeader/>
        </w:trPr>
        <w:tc>
          <w:tcPr>
            <w:tcW w:w="1883" w:type="pct"/>
            <w:shd w:val="clear" w:color="auto" w:fill="auto"/>
          </w:tcPr>
          <w:p w14:paraId="1B7B7F0A" w14:textId="77777777" w:rsidR="006E0B33" w:rsidRPr="00413D96" w:rsidRDefault="006E0B33" w:rsidP="00916748">
            <w:pPr>
              <w:ind w:left="-101" w:right="-72"/>
              <w:rPr>
                <w:rFonts w:ascii="Arial" w:hAnsi="Arial" w:cs="Arial"/>
                <w:b/>
                <w:bCs/>
                <w:color w:val="000000"/>
                <w:sz w:val="18"/>
                <w:szCs w:val="18"/>
              </w:rPr>
            </w:pPr>
          </w:p>
        </w:tc>
        <w:tc>
          <w:tcPr>
            <w:tcW w:w="381" w:type="pct"/>
            <w:shd w:val="clear" w:color="auto" w:fill="auto"/>
          </w:tcPr>
          <w:p w14:paraId="6BC55774" w14:textId="77777777" w:rsidR="006E0B33" w:rsidRPr="00413D96" w:rsidRDefault="006E0B33" w:rsidP="00BD647D">
            <w:pPr>
              <w:tabs>
                <w:tab w:val="left" w:pos="6840"/>
              </w:tabs>
              <w:ind w:right="-72"/>
              <w:jc w:val="center"/>
              <w:rPr>
                <w:rFonts w:ascii="Arial" w:eastAsia="Arial Unicode MS" w:hAnsi="Arial" w:cs="Arial"/>
                <w:b/>
                <w:bCs/>
                <w:color w:val="000000"/>
                <w:sz w:val="18"/>
                <w:szCs w:val="18"/>
                <w:cs/>
              </w:rPr>
            </w:pPr>
          </w:p>
        </w:tc>
        <w:tc>
          <w:tcPr>
            <w:tcW w:w="1368" w:type="pct"/>
            <w:gridSpan w:val="2"/>
            <w:tcBorders>
              <w:bottom w:val="single" w:sz="4" w:space="0" w:color="auto"/>
            </w:tcBorders>
            <w:shd w:val="clear" w:color="auto" w:fill="auto"/>
          </w:tcPr>
          <w:p w14:paraId="0CB8FF85" w14:textId="77777777" w:rsidR="006E0B33" w:rsidRPr="00413D96" w:rsidRDefault="006E0B33"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w:t>
            </w:r>
          </w:p>
          <w:p w14:paraId="302F46E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1367" w:type="pct"/>
            <w:gridSpan w:val="2"/>
            <w:tcBorders>
              <w:bottom w:val="single" w:sz="4" w:space="0" w:color="auto"/>
            </w:tcBorders>
            <w:shd w:val="clear" w:color="auto" w:fill="auto"/>
          </w:tcPr>
          <w:p w14:paraId="20BF6DC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6AE4043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DF3068" w:rsidRPr="00413D96" w14:paraId="3D790646" w14:textId="77777777" w:rsidTr="00DF2D28">
        <w:trPr>
          <w:tblHeader/>
        </w:trPr>
        <w:tc>
          <w:tcPr>
            <w:tcW w:w="1883" w:type="pct"/>
            <w:shd w:val="clear" w:color="auto" w:fill="auto"/>
          </w:tcPr>
          <w:p w14:paraId="3C10B3C3" w14:textId="0782358E" w:rsidR="00DF3068" w:rsidRPr="00413D96" w:rsidRDefault="00DF3068" w:rsidP="00916748">
            <w:pPr>
              <w:ind w:left="-101" w:right="-72"/>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381" w:type="pct"/>
            <w:shd w:val="clear" w:color="auto" w:fill="auto"/>
          </w:tcPr>
          <w:p w14:paraId="67CD0A51" w14:textId="77777777" w:rsidR="00DF3068" w:rsidRPr="00413D96" w:rsidRDefault="00DF3068" w:rsidP="00DF3068">
            <w:pPr>
              <w:tabs>
                <w:tab w:val="left" w:pos="6840"/>
              </w:tabs>
              <w:ind w:right="-72"/>
              <w:jc w:val="center"/>
              <w:rPr>
                <w:rFonts w:ascii="Arial" w:eastAsia="Arial Unicode MS" w:hAnsi="Arial" w:cs="Arial"/>
                <w:b/>
                <w:bCs/>
                <w:color w:val="000000"/>
                <w:sz w:val="18"/>
                <w:szCs w:val="18"/>
                <w:cs/>
              </w:rPr>
            </w:pPr>
          </w:p>
        </w:tc>
        <w:tc>
          <w:tcPr>
            <w:tcW w:w="684" w:type="pct"/>
            <w:tcBorders>
              <w:top w:val="single" w:sz="4" w:space="0" w:color="auto"/>
            </w:tcBorders>
            <w:shd w:val="clear" w:color="auto" w:fill="auto"/>
          </w:tcPr>
          <w:p w14:paraId="4011B465" w14:textId="090691E8"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684" w:type="pct"/>
            <w:tcBorders>
              <w:top w:val="single" w:sz="4" w:space="0" w:color="auto"/>
            </w:tcBorders>
            <w:shd w:val="clear" w:color="auto" w:fill="auto"/>
          </w:tcPr>
          <w:p w14:paraId="024260E9" w14:textId="134B0062"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684" w:type="pct"/>
            <w:tcBorders>
              <w:top w:val="single" w:sz="4" w:space="0" w:color="auto"/>
            </w:tcBorders>
            <w:shd w:val="clear" w:color="auto" w:fill="auto"/>
          </w:tcPr>
          <w:p w14:paraId="478C726E" w14:textId="234D0EE9"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683" w:type="pct"/>
            <w:tcBorders>
              <w:top w:val="single" w:sz="4" w:space="0" w:color="auto"/>
            </w:tcBorders>
            <w:shd w:val="clear" w:color="auto" w:fill="auto"/>
          </w:tcPr>
          <w:p w14:paraId="720ED11C" w14:textId="0BF36CC8"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DF3068" w:rsidRPr="00413D96" w14:paraId="3B47E511" w14:textId="77777777" w:rsidTr="00DF2D28">
        <w:trPr>
          <w:tblHeader/>
        </w:trPr>
        <w:tc>
          <w:tcPr>
            <w:tcW w:w="1883" w:type="pct"/>
            <w:shd w:val="clear" w:color="auto" w:fill="auto"/>
          </w:tcPr>
          <w:p w14:paraId="66F282DE" w14:textId="77777777" w:rsidR="00DF3068" w:rsidRPr="00413D96" w:rsidRDefault="00DF3068" w:rsidP="00916748">
            <w:pPr>
              <w:pStyle w:val="BodyText"/>
              <w:ind w:left="-101" w:right="-72"/>
              <w:jc w:val="left"/>
              <w:rPr>
                <w:rFonts w:ascii="Arial" w:eastAsia="Arial Unicode MS" w:hAnsi="Arial" w:cs="Arial"/>
                <w:b/>
                <w:bCs/>
                <w:i/>
                <w:iCs/>
                <w:color w:val="000000"/>
                <w:sz w:val="18"/>
                <w:szCs w:val="18"/>
              </w:rPr>
            </w:pPr>
          </w:p>
        </w:tc>
        <w:tc>
          <w:tcPr>
            <w:tcW w:w="381" w:type="pct"/>
            <w:tcBorders>
              <w:bottom w:val="single" w:sz="4" w:space="0" w:color="auto"/>
            </w:tcBorders>
            <w:shd w:val="clear" w:color="auto" w:fill="auto"/>
          </w:tcPr>
          <w:p w14:paraId="00937DE2" w14:textId="77777777" w:rsidR="00DF3068" w:rsidRPr="00413D96" w:rsidRDefault="00DF3068" w:rsidP="00DF3068">
            <w:pPr>
              <w:tabs>
                <w:tab w:val="left" w:pos="6840"/>
              </w:tabs>
              <w:ind w:right="-72"/>
              <w:jc w:val="center"/>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Note</w:t>
            </w:r>
          </w:p>
        </w:tc>
        <w:tc>
          <w:tcPr>
            <w:tcW w:w="684" w:type="pct"/>
            <w:tcBorders>
              <w:bottom w:val="single" w:sz="4" w:space="0" w:color="auto"/>
            </w:tcBorders>
            <w:shd w:val="clear" w:color="auto" w:fill="auto"/>
          </w:tcPr>
          <w:p w14:paraId="3550E48D" w14:textId="77777777" w:rsidR="00DF3068" w:rsidRPr="00413D96" w:rsidRDefault="00DF3068" w:rsidP="00DF3068">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84" w:type="pct"/>
            <w:tcBorders>
              <w:bottom w:val="single" w:sz="4" w:space="0" w:color="auto"/>
            </w:tcBorders>
            <w:shd w:val="clear" w:color="auto" w:fill="auto"/>
          </w:tcPr>
          <w:p w14:paraId="7B5CB775" w14:textId="77777777" w:rsidR="00DF3068" w:rsidRPr="00413D96" w:rsidRDefault="00DF3068" w:rsidP="00DF3068">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84" w:type="pct"/>
            <w:tcBorders>
              <w:bottom w:val="single" w:sz="4" w:space="0" w:color="auto"/>
            </w:tcBorders>
            <w:shd w:val="clear" w:color="auto" w:fill="auto"/>
          </w:tcPr>
          <w:p w14:paraId="2EF6FEBA" w14:textId="77777777" w:rsidR="00DF3068" w:rsidRPr="00413D96" w:rsidRDefault="00DF3068" w:rsidP="00DF3068">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683" w:type="pct"/>
            <w:tcBorders>
              <w:bottom w:val="single" w:sz="4" w:space="0" w:color="auto"/>
            </w:tcBorders>
            <w:shd w:val="clear" w:color="auto" w:fill="auto"/>
          </w:tcPr>
          <w:p w14:paraId="5496E123" w14:textId="77777777" w:rsidR="00DF3068" w:rsidRPr="00413D96" w:rsidRDefault="00DF3068" w:rsidP="00DF3068">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DF3068" w:rsidRPr="00413D96" w14:paraId="74F52AEA" w14:textId="77777777" w:rsidTr="00DF2D28">
        <w:tc>
          <w:tcPr>
            <w:tcW w:w="1883" w:type="pct"/>
            <w:shd w:val="clear" w:color="auto" w:fill="auto"/>
          </w:tcPr>
          <w:p w14:paraId="502B7F7D" w14:textId="77777777" w:rsidR="00DF3068" w:rsidRPr="00413D96" w:rsidRDefault="00DF3068" w:rsidP="00916748">
            <w:pPr>
              <w:ind w:left="-101" w:right="-72"/>
              <w:rPr>
                <w:rFonts w:ascii="Arial" w:eastAsia="Arial Unicode MS" w:hAnsi="Arial" w:cs="Arial"/>
                <w:color w:val="000000"/>
                <w:sz w:val="18"/>
                <w:szCs w:val="18"/>
              </w:rPr>
            </w:pPr>
          </w:p>
        </w:tc>
        <w:tc>
          <w:tcPr>
            <w:tcW w:w="381" w:type="pct"/>
            <w:tcBorders>
              <w:top w:val="single" w:sz="4" w:space="0" w:color="auto"/>
            </w:tcBorders>
            <w:shd w:val="clear" w:color="auto" w:fill="auto"/>
          </w:tcPr>
          <w:p w14:paraId="2FC6AEBC" w14:textId="77777777" w:rsidR="00DF3068" w:rsidRPr="00413D96"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tcPr>
          <w:p w14:paraId="742A3158" w14:textId="77777777" w:rsidR="00DF3068" w:rsidRPr="00413D96"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tcPr>
          <w:p w14:paraId="11B3EF03" w14:textId="77777777" w:rsidR="00DF3068" w:rsidRPr="00413D96"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shd w:val="clear" w:color="auto" w:fill="auto"/>
          </w:tcPr>
          <w:p w14:paraId="3EE50B40" w14:textId="77777777" w:rsidR="00DF3068" w:rsidRPr="00413D96" w:rsidRDefault="00DF3068" w:rsidP="00DF3068">
            <w:pPr>
              <w:tabs>
                <w:tab w:val="decimal" w:pos="954"/>
              </w:tabs>
              <w:ind w:right="-72"/>
              <w:jc w:val="right"/>
              <w:rPr>
                <w:rFonts w:ascii="Arial" w:eastAsia="Arial Unicode MS" w:hAnsi="Arial" w:cs="Arial"/>
                <w:color w:val="000000"/>
                <w:sz w:val="18"/>
                <w:szCs w:val="18"/>
              </w:rPr>
            </w:pPr>
          </w:p>
        </w:tc>
        <w:tc>
          <w:tcPr>
            <w:tcW w:w="683" w:type="pct"/>
            <w:tcBorders>
              <w:top w:val="single" w:sz="4" w:space="0" w:color="auto"/>
            </w:tcBorders>
            <w:shd w:val="clear" w:color="auto" w:fill="auto"/>
          </w:tcPr>
          <w:p w14:paraId="73ED62D3" w14:textId="77777777" w:rsidR="00DF3068" w:rsidRPr="00413D96" w:rsidRDefault="00DF3068" w:rsidP="00DF3068">
            <w:pPr>
              <w:tabs>
                <w:tab w:val="decimal" w:pos="954"/>
              </w:tabs>
              <w:ind w:right="-72"/>
              <w:jc w:val="right"/>
              <w:rPr>
                <w:rFonts w:ascii="Arial" w:eastAsia="Arial Unicode MS" w:hAnsi="Arial" w:cs="Arial"/>
                <w:color w:val="000000"/>
                <w:sz w:val="18"/>
                <w:szCs w:val="18"/>
              </w:rPr>
            </w:pPr>
          </w:p>
        </w:tc>
      </w:tr>
      <w:tr w:rsidR="00E10B5B" w:rsidRPr="00413D96" w14:paraId="5FD482F9" w14:textId="77777777" w:rsidTr="00DF2D28">
        <w:tc>
          <w:tcPr>
            <w:tcW w:w="1883" w:type="pct"/>
            <w:shd w:val="clear" w:color="auto" w:fill="auto"/>
            <w:vAlign w:val="bottom"/>
          </w:tcPr>
          <w:p w14:paraId="7C7C535B" w14:textId="77777777" w:rsidR="00E10B5B" w:rsidRPr="00413D96" w:rsidRDefault="00E10B5B" w:rsidP="00E10B5B">
            <w:pPr>
              <w:ind w:left="-101" w:right="-72"/>
              <w:rPr>
                <w:rFonts w:ascii="Arial" w:hAnsi="Arial" w:cs="Arial"/>
                <w:color w:val="000000"/>
                <w:sz w:val="18"/>
                <w:szCs w:val="18"/>
              </w:rPr>
            </w:pPr>
            <w:r w:rsidRPr="00413D96">
              <w:rPr>
                <w:rFonts w:ascii="Arial" w:hAnsi="Arial" w:cs="Arial"/>
                <w:color w:val="000000"/>
                <w:sz w:val="18"/>
                <w:szCs w:val="18"/>
              </w:rPr>
              <w:t>Trade payables - related parties</w:t>
            </w:r>
          </w:p>
        </w:tc>
        <w:tc>
          <w:tcPr>
            <w:tcW w:w="381" w:type="pct"/>
            <w:shd w:val="clear" w:color="auto" w:fill="auto"/>
          </w:tcPr>
          <w:p w14:paraId="4896D01B" w14:textId="05470557" w:rsidR="00E10B5B" w:rsidRPr="00413D96" w:rsidRDefault="00A1321E" w:rsidP="00E10B5B">
            <w:pPr>
              <w:tabs>
                <w:tab w:val="decimal" w:pos="0"/>
              </w:tabs>
              <w:ind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40</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w:t>
            </w:r>
          </w:p>
        </w:tc>
        <w:tc>
          <w:tcPr>
            <w:tcW w:w="684" w:type="pct"/>
            <w:shd w:val="clear" w:color="auto" w:fill="auto"/>
          </w:tcPr>
          <w:p w14:paraId="5CBA73FF" w14:textId="52427512" w:rsidR="00E10B5B" w:rsidRPr="00413D96" w:rsidRDefault="00A1321E" w:rsidP="00E10B5B">
            <w:pPr>
              <w:tabs>
                <w:tab w:val="decimal" w:pos="956"/>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012</w:t>
            </w:r>
          </w:p>
        </w:tc>
        <w:tc>
          <w:tcPr>
            <w:tcW w:w="684" w:type="pct"/>
            <w:shd w:val="clear" w:color="auto" w:fill="auto"/>
          </w:tcPr>
          <w:p w14:paraId="7800F5D2" w14:textId="1C2AF834" w:rsidR="00E10B5B" w:rsidRPr="00413D96" w:rsidRDefault="00A1321E" w:rsidP="00E10B5B">
            <w:pPr>
              <w:tabs>
                <w:tab w:val="decimal" w:pos="956"/>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406</w:t>
            </w:r>
          </w:p>
        </w:tc>
        <w:tc>
          <w:tcPr>
            <w:tcW w:w="684" w:type="pct"/>
            <w:shd w:val="clear" w:color="auto" w:fill="auto"/>
          </w:tcPr>
          <w:p w14:paraId="57E3609D" w14:textId="69D85240" w:rsidR="00E10B5B" w:rsidRPr="00413D96" w:rsidRDefault="00A1321E" w:rsidP="00E10B5B">
            <w:pPr>
              <w:tabs>
                <w:tab w:val="decimal" w:pos="954"/>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458</w:t>
            </w:r>
          </w:p>
        </w:tc>
        <w:tc>
          <w:tcPr>
            <w:tcW w:w="683" w:type="pct"/>
            <w:shd w:val="clear" w:color="auto" w:fill="auto"/>
          </w:tcPr>
          <w:p w14:paraId="48FE5375" w14:textId="25177609" w:rsidR="00E10B5B" w:rsidRPr="00413D96" w:rsidRDefault="00A1321E" w:rsidP="00E10B5B">
            <w:pPr>
              <w:tabs>
                <w:tab w:val="decimal" w:pos="954"/>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289</w:t>
            </w:r>
          </w:p>
        </w:tc>
      </w:tr>
      <w:tr w:rsidR="00E10B5B" w:rsidRPr="00413D96" w14:paraId="011A02F2" w14:textId="77777777" w:rsidTr="00DF2D28">
        <w:tc>
          <w:tcPr>
            <w:tcW w:w="1883" w:type="pct"/>
            <w:shd w:val="clear" w:color="auto" w:fill="auto"/>
            <w:vAlign w:val="bottom"/>
          </w:tcPr>
          <w:p w14:paraId="76B171A1" w14:textId="77777777" w:rsidR="00E10B5B" w:rsidRPr="00413D96" w:rsidRDefault="00E10B5B" w:rsidP="00E10B5B">
            <w:pPr>
              <w:ind w:left="-101" w:right="-72"/>
              <w:rPr>
                <w:rFonts w:ascii="Arial" w:hAnsi="Arial" w:cs="Arial"/>
                <w:color w:val="000000"/>
                <w:sz w:val="18"/>
                <w:szCs w:val="18"/>
              </w:rPr>
            </w:pPr>
            <w:r w:rsidRPr="00413D96">
              <w:rPr>
                <w:rFonts w:ascii="Arial" w:hAnsi="Arial" w:cs="Arial"/>
                <w:color w:val="000000"/>
                <w:sz w:val="18"/>
                <w:szCs w:val="18"/>
              </w:rPr>
              <w:t>Trade payables - third parties</w:t>
            </w:r>
          </w:p>
        </w:tc>
        <w:tc>
          <w:tcPr>
            <w:tcW w:w="381" w:type="pct"/>
            <w:shd w:val="clear" w:color="auto" w:fill="auto"/>
          </w:tcPr>
          <w:p w14:paraId="10613244" w14:textId="77777777" w:rsidR="00E10B5B" w:rsidRPr="00413D96" w:rsidRDefault="00E10B5B" w:rsidP="00E10B5B">
            <w:pPr>
              <w:tabs>
                <w:tab w:val="decimal" w:pos="0"/>
              </w:tabs>
              <w:ind w:right="-72"/>
              <w:jc w:val="center"/>
              <w:rPr>
                <w:rFonts w:ascii="Arial" w:eastAsia="Arial Unicode MS" w:hAnsi="Arial" w:cs="Arial"/>
                <w:color w:val="000000"/>
                <w:sz w:val="18"/>
                <w:szCs w:val="18"/>
              </w:rPr>
            </w:pPr>
          </w:p>
        </w:tc>
        <w:tc>
          <w:tcPr>
            <w:tcW w:w="684" w:type="pct"/>
            <w:tcBorders>
              <w:bottom w:val="single" w:sz="4" w:space="0" w:color="auto"/>
            </w:tcBorders>
            <w:shd w:val="clear" w:color="auto" w:fill="auto"/>
          </w:tcPr>
          <w:p w14:paraId="7BD20915" w14:textId="2ED58EF5" w:rsidR="00E10B5B" w:rsidRPr="00413D96" w:rsidRDefault="00A1321E" w:rsidP="00E10B5B">
            <w:pPr>
              <w:tabs>
                <w:tab w:val="decimal" w:pos="956"/>
              </w:tabs>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728</w:t>
            </w:r>
          </w:p>
        </w:tc>
        <w:tc>
          <w:tcPr>
            <w:tcW w:w="684" w:type="pct"/>
            <w:tcBorders>
              <w:bottom w:val="single" w:sz="4" w:space="0" w:color="auto"/>
            </w:tcBorders>
            <w:shd w:val="clear" w:color="auto" w:fill="auto"/>
          </w:tcPr>
          <w:p w14:paraId="43B3552D" w14:textId="5C62D6D1" w:rsidR="00E10B5B" w:rsidRPr="00413D96" w:rsidRDefault="00A1321E" w:rsidP="00E10B5B">
            <w:pPr>
              <w:tabs>
                <w:tab w:val="decimal" w:pos="956"/>
              </w:tabs>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653</w:t>
            </w:r>
          </w:p>
        </w:tc>
        <w:tc>
          <w:tcPr>
            <w:tcW w:w="684" w:type="pct"/>
            <w:tcBorders>
              <w:bottom w:val="single" w:sz="4" w:space="0" w:color="auto"/>
            </w:tcBorders>
            <w:shd w:val="clear" w:color="auto" w:fill="auto"/>
          </w:tcPr>
          <w:p w14:paraId="51D78493" w14:textId="39D47559" w:rsidR="00E10B5B" w:rsidRPr="00413D96" w:rsidRDefault="00A1321E" w:rsidP="00E10B5B">
            <w:pPr>
              <w:tabs>
                <w:tab w:val="decimal" w:pos="954"/>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181</w:t>
            </w:r>
          </w:p>
        </w:tc>
        <w:tc>
          <w:tcPr>
            <w:tcW w:w="683" w:type="pct"/>
            <w:tcBorders>
              <w:bottom w:val="single" w:sz="4" w:space="0" w:color="auto"/>
            </w:tcBorders>
            <w:shd w:val="clear" w:color="auto" w:fill="auto"/>
          </w:tcPr>
          <w:p w14:paraId="5405E473" w14:textId="62160B9B" w:rsidR="00E10B5B" w:rsidRPr="00413D96" w:rsidRDefault="00A1321E" w:rsidP="00E10B5B">
            <w:pPr>
              <w:tabs>
                <w:tab w:val="decimal" w:pos="954"/>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238</w:t>
            </w:r>
          </w:p>
        </w:tc>
      </w:tr>
      <w:tr w:rsidR="00E10B5B" w:rsidRPr="00413D96" w14:paraId="1DFB20D6" w14:textId="77777777" w:rsidTr="00DF2D28">
        <w:trPr>
          <w:trHeight w:val="64"/>
        </w:trPr>
        <w:tc>
          <w:tcPr>
            <w:tcW w:w="1883" w:type="pct"/>
            <w:shd w:val="clear" w:color="auto" w:fill="auto"/>
            <w:vAlign w:val="bottom"/>
          </w:tcPr>
          <w:p w14:paraId="5DEFB85B" w14:textId="77777777" w:rsidR="00E10B5B" w:rsidRPr="00413D96" w:rsidRDefault="00E10B5B" w:rsidP="00E10B5B">
            <w:pPr>
              <w:ind w:left="-101" w:right="-72"/>
              <w:rPr>
                <w:rFonts w:ascii="Arial" w:hAnsi="Arial" w:cs="Arial"/>
                <w:color w:val="000000"/>
                <w:sz w:val="18"/>
                <w:szCs w:val="18"/>
              </w:rPr>
            </w:pPr>
          </w:p>
        </w:tc>
        <w:tc>
          <w:tcPr>
            <w:tcW w:w="381" w:type="pct"/>
            <w:shd w:val="clear" w:color="auto" w:fill="auto"/>
          </w:tcPr>
          <w:p w14:paraId="50806EF9" w14:textId="77777777" w:rsidR="00E10B5B" w:rsidRPr="00413D96" w:rsidRDefault="00E10B5B" w:rsidP="00E10B5B">
            <w:pPr>
              <w:tabs>
                <w:tab w:val="decimal" w:pos="0"/>
              </w:tabs>
              <w:ind w:left="-115" w:right="-72"/>
              <w:jc w:val="center"/>
              <w:rPr>
                <w:rFonts w:ascii="Arial" w:eastAsia="Arial Unicode MS" w:hAnsi="Arial" w:cs="Arial"/>
                <w:color w:val="000000"/>
                <w:sz w:val="18"/>
                <w:szCs w:val="18"/>
              </w:rPr>
            </w:pPr>
          </w:p>
        </w:tc>
        <w:tc>
          <w:tcPr>
            <w:tcW w:w="684" w:type="pct"/>
            <w:tcBorders>
              <w:top w:val="single" w:sz="4" w:space="0" w:color="auto"/>
            </w:tcBorders>
            <w:shd w:val="clear" w:color="auto" w:fill="auto"/>
          </w:tcPr>
          <w:p w14:paraId="6A2E2BAF" w14:textId="494CD144" w:rsidR="00E10B5B" w:rsidRPr="00413D96" w:rsidRDefault="00E10B5B" w:rsidP="00E10B5B">
            <w:pPr>
              <w:tabs>
                <w:tab w:val="decimal" w:pos="956"/>
              </w:tabs>
              <w:ind w:right="-72"/>
              <w:jc w:val="right"/>
              <w:rPr>
                <w:rFonts w:ascii="Arial" w:eastAsia="Arial Unicode MS" w:hAnsi="Arial" w:cs="Arial"/>
                <w:color w:val="000000"/>
                <w:sz w:val="18"/>
                <w:szCs w:val="18"/>
                <w:lang w:val="en-US"/>
              </w:rPr>
            </w:pPr>
          </w:p>
        </w:tc>
        <w:tc>
          <w:tcPr>
            <w:tcW w:w="684" w:type="pct"/>
            <w:tcBorders>
              <w:top w:val="single" w:sz="4" w:space="0" w:color="auto"/>
            </w:tcBorders>
            <w:shd w:val="clear" w:color="auto" w:fill="auto"/>
          </w:tcPr>
          <w:p w14:paraId="084EC1A1" w14:textId="76B999C3" w:rsidR="00E10B5B" w:rsidRPr="00413D96" w:rsidRDefault="00E10B5B" w:rsidP="00E10B5B">
            <w:pPr>
              <w:tabs>
                <w:tab w:val="decimal" w:pos="956"/>
              </w:tabs>
              <w:ind w:right="-72"/>
              <w:jc w:val="right"/>
              <w:rPr>
                <w:rFonts w:ascii="Arial" w:eastAsia="Arial Unicode MS" w:hAnsi="Arial" w:cs="Arial"/>
                <w:color w:val="000000"/>
                <w:sz w:val="18"/>
                <w:szCs w:val="18"/>
                <w:lang w:val="en-US"/>
              </w:rPr>
            </w:pPr>
          </w:p>
        </w:tc>
        <w:tc>
          <w:tcPr>
            <w:tcW w:w="684" w:type="pct"/>
            <w:tcBorders>
              <w:top w:val="single" w:sz="4" w:space="0" w:color="auto"/>
            </w:tcBorders>
            <w:shd w:val="clear" w:color="auto" w:fill="auto"/>
          </w:tcPr>
          <w:p w14:paraId="5066E3ED" w14:textId="453754B6" w:rsidR="00E10B5B" w:rsidRPr="00413D96" w:rsidRDefault="00E10B5B" w:rsidP="00E10B5B">
            <w:pPr>
              <w:tabs>
                <w:tab w:val="decimal" w:pos="954"/>
              </w:tabs>
              <w:ind w:right="-72"/>
              <w:jc w:val="right"/>
              <w:rPr>
                <w:rFonts w:ascii="Arial" w:eastAsia="Arial Unicode MS" w:hAnsi="Arial" w:cs="Arial"/>
                <w:color w:val="000000"/>
                <w:sz w:val="18"/>
                <w:szCs w:val="18"/>
                <w:lang w:val="en-US"/>
              </w:rPr>
            </w:pPr>
          </w:p>
        </w:tc>
        <w:tc>
          <w:tcPr>
            <w:tcW w:w="683" w:type="pct"/>
            <w:tcBorders>
              <w:top w:val="single" w:sz="4" w:space="0" w:color="auto"/>
            </w:tcBorders>
            <w:shd w:val="clear" w:color="auto" w:fill="auto"/>
          </w:tcPr>
          <w:p w14:paraId="1642DBE8" w14:textId="77777777" w:rsidR="00E10B5B" w:rsidRPr="00413D96" w:rsidRDefault="00E10B5B" w:rsidP="00E10B5B">
            <w:pPr>
              <w:tabs>
                <w:tab w:val="decimal" w:pos="954"/>
              </w:tabs>
              <w:ind w:left="-115" w:right="-72"/>
              <w:jc w:val="right"/>
              <w:rPr>
                <w:rFonts w:ascii="Arial" w:eastAsia="Arial Unicode MS" w:hAnsi="Arial" w:cs="Arial"/>
                <w:color w:val="000000"/>
                <w:sz w:val="18"/>
                <w:szCs w:val="18"/>
                <w:lang w:val="en-US"/>
              </w:rPr>
            </w:pPr>
          </w:p>
        </w:tc>
      </w:tr>
      <w:tr w:rsidR="00E10B5B" w:rsidRPr="00413D96" w14:paraId="42ECAA8F" w14:textId="77777777" w:rsidTr="00DF2D28">
        <w:tc>
          <w:tcPr>
            <w:tcW w:w="1883" w:type="pct"/>
            <w:shd w:val="clear" w:color="auto" w:fill="auto"/>
          </w:tcPr>
          <w:p w14:paraId="46276525" w14:textId="77777777" w:rsidR="00E10B5B" w:rsidRPr="00413D96" w:rsidRDefault="00E10B5B" w:rsidP="00E10B5B">
            <w:pPr>
              <w:ind w:left="-101" w:right="-72"/>
              <w:rPr>
                <w:rFonts w:ascii="Arial" w:eastAsia="Arial Unicode MS" w:hAnsi="Arial" w:cs="Arial"/>
                <w:color w:val="000000"/>
                <w:sz w:val="18"/>
                <w:szCs w:val="18"/>
              </w:rPr>
            </w:pPr>
            <w:r w:rsidRPr="00413D96">
              <w:rPr>
                <w:rFonts w:ascii="Arial" w:hAnsi="Arial" w:cs="Arial"/>
                <w:color w:val="000000"/>
                <w:sz w:val="18"/>
                <w:szCs w:val="18"/>
              </w:rPr>
              <w:t>Total trade payables</w:t>
            </w:r>
          </w:p>
        </w:tc>
        <w:tc>
          <w:tcPr>
            <w:tcW w:w="381" w:type="pct"/>
            <w:shd w:val="clear" w:color="auto" w:fill="auto"/>
          </w:tcPr>
          <w:p w14:paraId="70600724" w14:textId="77777777" w:rsidR="00E10B5B" w:rsidRPr="00413D96" w:rsidRDefault="00E10B5B" w:rsidP="00E10B5B">
            <w:pPr>
              <w:tabs>
                <w:tab w:val="decimal" w:pos="0"/>
              </w:tabs>
              <w:ind w:left="-115" w:right="-72"/>
              <w:jc w:val="center"/>
              <w:rPr>
                <w:rFonts w:ascii="Arial" w:eastAsia="Arial Unicode MS" w:hAnsi="Arial" w:cs="Arial"/>
                <w:color w:val="000000"/>
                <w:sz w:val="18"/>
                <w:szCs w:val="18"/>
              </w:rPr>
            </w:pPr>
          </w:p>
        </w:tc>
        <w:tc>
          <w:tcPr>
            <w:tcW w:w="684" w:type="pct"/>
            <w:tcBorders>
              <w:bottom w:val="single" w:sz="4" w:space="0" w:color="auto"/>
            </w:tcBorders>
            <w:shd w:val="clear" w:color="auto" w:fill="auto"/>
          </w:tcPr>
          <w:p w14:paraId="2EFEF3F4" w14:textId="6F42E38E" w:rsidR="00E10B5B" w:rsidRPr="00413D96" w:rsidRDefault="00A1321E" w:rsidP="00E10B5B">
            <w:pPr>
              <w:tabs>
                <w:tab w:val="decimal" w:pos="956"/>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740</w:t>
            </w:r>
          </w:p>
        </w:tc>
        <w:tc>
          <w:tcPr>
            <w:tcW w:w="684" w:type="pct"/>
            <w:tcBorders>
              <w:bottom w:val="single" w:sz="4" w:space="0" w:color="auto"/>
            </w:tcBorders>
            <w:shd w:val="clear" w:color="auto" w:fill="auto"/>
          </w:tcPr>
          <w:p w14:paraId="05E1A57F" w14:textId="052FFE0A" w:rsidR="00E10B5B" w:rsidRPr="00413D96" w:rsidRDefault="00A1321E" w:rsidP="00E10B5B">
            <w:pPr>
              <w:tabs>
                <w:tab w:val="decimal" w:pos="956"/>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059</w:t>
            </w:r>
          </w:p>
        </w:tc>
        <w:tc>
          <w:tcPr>
            <w:tcW w:w="684" w:type="pct"/>
            <w:tcBorders>
              <w:bottom w:val="single" w:sz="4" w:space="0" w:color="auto"/>
            </w:tcBorders>
            <w:shd w:val="clear" w:color="auto" w:fill="auto"/>
          </w:tcPr>
          <w:p w14:paraId="3C96A20C" w14:textId="0DAF7C78" w:rsidR="00E10B5B" w:rsidRPr="00413D96" w:rsidRDefault="00A1321E" w:rsidP="00E10B5B">
            <w:pPr>
              <w:tabs>
                <w:tab w:val="decimal" w:pos="954"/>
              </w:tabs>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639</w:t>
            </w:r>
          </w:p>
        </w:tc>
        <w:tc>
          <w:tcPr>
            <w:tcW w:w="683" w:type="pct"/>
            <w:tcBorders>
              <w:bottom w:val="single" w:sz="4" w:space="0" w:color="auto"/>
            </w:tcBorders>
            <w:shd w:val="clear" w:color="auto" w:fill="auto"/>
          </w:tcPr>
          <w:p w14:paraId="79D386F0" w14:textId="46C8B633" w:rsidR="00E10B5B" w:rsidRPr="00413D96" w:rsidRDefault="00A1321E" w:rsidP="00E10B5B">
            <w:pPr>
              <w:tabs>
                <w:tab w:val="decimal" w:pos="954"/>
              </w:tabs>
              <w:ind w:left="-115"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527</w:t>
            </w:r>
          </w:p>
        </w:tc>
      </w:tr>
    </w:tbl>
    <w:p w14:paraId="1F3D09BF" w14:textId="5B70A567" w:rsidR="00422CB0" w:rsidRPr="00413D96" w:rsidRDefault="00422CB0">
      <w:pPr>
        <w:rPr>
          <w:rFonts w:ascii="Arial" w:hAnsi="Arial" w:cs="Arial"/>
          <w:color w:val="000000"/>
          <w:sz w:val="18"/>
          <w:szCs w:val="18"/>
        </w:rPr>
      </w:pPr>
    </w:p>
    <w:p w14:paraId="685E116C" w14:textId="252B0D96" w:rsidR="00CE7631" w:rsidRDefault="00CE7631">
      <w:pPr>
        <w:rPr>
          <w:rFonts w:ascii="Arial" w:hAnsi="Arial" w:cs="Arial"/>
          <w:color w:val="000000"/>
          <w:sz w:val="18"/>
          <w:szCs w:val="18"/>
        </w:rPr>
      </w:pPr>
      <w:r>
        <w:rPr>
          <w:rFonts w:ascii="Arial" w:hAnsi="Arial" w:cs="Arial"/>
          <w:color w:val="000000"/>
          <w:sz w:val="18"/>
          <w:szCs w:val="18"/>
        </w:rPr>
        <w:br w:type="page"/>
      </w:r>
    </w:p>
    <w:p w14:paraId="7FB5083C" w14:textId="77777777" w:rsidR="00422CB0" w:rsidRPr="00413D96" w:rsidRDefault="00422CB0">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6E0B33" w:rsidRPr="00413D96" w14:paraId="01EC9DCE" w14:textId="77777777" w:rsidTr="004B78DD">
        <w:trPr>
          <w:trHeight w:val="386"/>
        </w:trPr>
        <w:tc>
          <w:tcPr>
            <w:tcW w:w="9461" w:type="dxa"/>
            <w:shd w:val="clear" w:color="auto" w:fill="auto"/>
            <w:vAlign w:val="center"/>
          </w:tcPr>
          <w:p w14:paraId="6B00348B" w14:textId="0E0E832E"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26</w:t>
            </w:r>
            <w:r w:rsidR="006E0B33" w:rsidRPr="00413D96">
              <w:rPr>
                <w:rFonts w:ascii="Arial" w:hAnsi="Arial" w:cs="Arial"/>
                <w:color w:val="000000"/>
              </w:rPr>
              <w:tab/>
              <w:t>Other</w:t>
            </w:r>
            <w:r w:rsidR="00AC6829" w:rsidRPr="00413D96">
              <w:rPr>
                <w:rFonts w:ascii="Arial" w:hAnsi="Arial" w:cs="Arial"/>
                <w:color w:val="000000"/>
              </w:rPr>
              <w:t xml:space="preserve"> current</w:t>
            </w:r>
            <w:r w:rsidR="006E0B33" w:rsidRPr="00413D96">
              <w:rPr>
                <w:rFonts w:ascii="Arial" w:hAnsi="Arial" w:cs="Arial"/>
                <w:color w:val="000000"/>
              </w:rPr>
              <w:t xml:space="preserve"> payables</w:t>
            </w:r>
          </w:p>
        </w:tc>
      </w:tr>
    </w:tbl>
    <w:p w14:paraId="6D6E8B20" w14:textId="77777777" w:rsidR="006E0B33" w:rsidRPr="00413D96" w:rsidRDefault="006E0B33" w:rsidP="00BD647D">
      <w:pPr>
        <w:rPr>
          <w:rFonts w:ascii="Arial" w:hAnsi="Arial" w:cs="Arial"/>
          <w:b/>
          <w:bCs/>
          <w:color w:val="000000"/>
          <w:sz w:val="18"/>
          <w:szCs w:val="18"/>
        </w:rPr>
      </w:pPr>
    </w:p>
    <w:tbl>
      <w:tblPr>
        <w:tblW w:w="9554" w:type="dxa"/>
        <w:tblInd w:w="-90" w:type="dxa"/>
        <w:tblLayout w:type="fixed"/>
        <w:tblLook w:val="0000" w:firstRow="0" w:lastRow="0" w:firstColumn="0" w:lastColumn="0" w:noHBand="0" w:noVBand="0"/>
      </w:tblPr>
      <w:tblGrid>
        <w:gridCol w:w="3651"/>
        <w:gridCol w:w="718"/>
        <w:gridCol w:w="1297"/>
        <w:gridCol w:w="1297"/>
        <w:gridCol w:w="1297"/>
        <w:gridCol w:w="1294"/>
      </w:tblGrid>
      <w:tr w:rsidR="006E0B33" w:rsidRPr="00413D96" w14:paraId="33BF32C3" w14:textId="77777777" w:rsidTr="000C171F">
        <w:trPr>
          <w:tblHeader/>
        </w:trPr>
        <w:tc>
          <w:tcPr>
            <w:tcW w:w="1910" w:type="pct"/>
            <w:shd w:val="clear" w:color="auto" w:fill="auto"/>
          </w:tcPr>
          <w:p w14:paraId="44DC39AC" w14:textId="77777777" w:rsidR="006E0B33" w:rsidRPr="00413D96" w:rsidRDefault="006E0B33" w:rsidP="000C171F">
            <w:pPr>
              <w:ind w:left="41"/>
              <w:rPr>
                <w:rFonts w:ascii="Arial" w:hAnsi="Arial" w:cs="Arial"/>
                <w:b/>
                <w:bCs/>
                <w:color w:val="000000"/>
                <w:sz w:val="18"/>
                <w:szCs w:val="18"/>
              </w:rPr>
            </w:pPr>
          </w:p>
        </w:tc>
        <w:tc>
          <w:tcPr>
            <w:tcW w:w="376" w:type="pct"/>
            <w:shd w:val="clear" w:color="auto" w:fill="auto"/>
          </w:tcPr>
          <w:p w14:paraId="4F9D4D61" w14:textId="77777777" w:rsidR="006E0B33" w:rsidRPr="00413D96" w:rsidRDefault="006E0B33" w:rsidP="00BD647D">
            <w:pPr>
              <w:tabs>
                <w:tab w:val="left" w:pos="6840"/>
              </w:tabs>
              <w:ind w:right="-72"/>
              <w:jc w:val="center"/>
              <w:rPr>
                <w:rFonts w:ascii="Arial" w:eastAsia="Arial Unicode MS" w:hAnsi="Arial" w:cs="Arial"/>
                <w:b/>
                <w:bCs/>
                <w:color w:val="000000"/>
                <w:sz w:val="18"/>
                <w:szCs w:val="18"/>
                <w:cs/>
              </w:rPr>
            </w:pPr>
          </w:p>
        </w:tc>
        <w:tc>
          <w:tcPr>
            <w:tcW w:w="1358" w:type="pct"/>
            <w:gridSpan w:val="2"/>
            <w:tcBorders>
              <w:bottom w:val="single" w:sz="4" w:space="0" w:color="auto"/>
            </w:tcBorders>
            <w:shd w:val="clear" w:color="auto" w:fill="auto"/>
          </w:tcPr>
          <w:p w14:paraId="60AE7088" w14:textId="77777777" w:rsidR="006E0B33" w:rsidRPr="00413D96" w:rsidRDefault="006E0B33"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w:t>
            </w:r>
          </w:p>
          <w:p w14:paraId="1F1FF9A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1356" w:type="pct"/>
            <w:gridSpan w:val="2"/>
            <w:tcBorders>
              <w:bottom w:val="single" w:sz="4" w:space="0" w:color="auto"/>
            </w:tcBorders>
            <w:shd w:val="clear" w:color="auto" w:fill="auto"/>
          </w:tcPr>
          <w:p w14:paraId="28B888B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A622F5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DF3068" w:rsidRPr="00413D96" w14:paraId="09F255DC" w14:textId="77777777" w:rsidTr="000C171F">
        <w:trPr>
          <w:tblHeader/>
        </w:trPr>
        <w:tc>
          <w:tcPr>
            <w:tcW w:w="1910" w:type="pct"/>
            <w:shd w:val="clear" w:color="auto" w:fill="auto"/>
          </w:tcPr>
          <w:p w14:paraId="490B3CFA" w14:textId="412B78DA" w:rsidR="00DF3068" w:rsidRPr="00413D96" w:rsidRDefault="00DF3068" w:rsidP="000C171F">
            <w:pPr>
              <w:ind w:left="41"/>
              <w:rPr>
                <w:rFonts w:ascii="Arial" w:eastAsia="Arial Unicode MS" w:hAnsi="Arial" w:cs="Arial"/>
                <w:b/>
                <w:bCs/>
                <w:i/>
                <w:i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376" w:type="pct"/>
            <w:shd w:val="clear" w:color="auto" w:fill="auto"/>
          </w:tcPr>
          <w:p w14:paraId="4F2F305D" w14:textId="77777777" w:rsidR="00DF3068" w:rsidRPr="00413D96" w:rsidRDefault="00DF3068" w:rsidP="00DF3068">
            <w:pPr>
              <w:tabs>
                <w:tab w:val="left" w:pos="6840"/>
              </w:tabs>
              <w:ind w:right="-72"/>
              <w:jc w:val="center"/>
              <w:rPr>
                <w:rFonts w:ascii="Arial" w:eastAsia="Arial Unicode MS" w:hAnsi="Arial" w:cs="Arial"/>
                <w:b/>
                <w:bCs/>
                <w:color w:val="000000"/>
                <w:sz w:val="18"/>
                <w:szCs w:val="18"/>
                <w:cs/>
              </w:rPr>
            </w:pPr>
          </w:p>
        </w:tc>
        <w:tc>
          <w:tcPr>
            <w:tcW w:w="679" w:type="pct"/>
            <w:tcBorders>
              <w:top w:val="single" w:sz="4" w:space="0" w:color="auto"/>
            </w:tcBorders>
            <w:shd w:val="clear" w:color="auto" w:fill="auto"/>
          </w:tcPr>
          <w:p w14:paraId="605F4F0D" w14:textId="200A3424"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679" w:type="pct"/>
            <w:tcBorders>
              <w:top w:val="single" w:sz="4" w:space="0" w:color="auto"/>
            </w:tcBorders>
            <w:shd w:val="clear" w:color="auto" w:fill="auto"/>
          </w:tcPr>
          <w:p w14:paraId="43689BCF" w14:textId="03D898EF"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679" w:type="pct"/>
            <w:tcBorders>
              <w:top w:val="single" w:sz="4" w:space="0" w:color="auto"/>
            </w:tcBorders>
            <w:shd w:val="clear" w:color="auto" w:fill="auto"/>
          </w:tcPr>
          <w:p w14:paraId="1F2E383B" w14:textId="2196AC9D"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678" w:type="pct"/>
            <w:tcBorders>
              <w:top w:val="single" w:sz="4" w:space="0" w:color="auto"/>
            </w:tcBorders>
            <w:shd w:val="clear" w:color="auto" w:fill="auto"/>
          </w:tcPr>
          <w:p w14:paraId="4B2FF5B7" w14:textId="02EE3ACA"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6E0B33" w:rsidRPr="00413D96" w14:paraId="09F9E11D" w14:textId="77777777" w:rsidTr="000C171F">
        <w:trPr>
          <w:tblHeader/>
        </w:trPr>
        <w:tc>
          <w:tcPr>
            <w:tcW w:w="1910" w:type="pct"/>
            <w:shd w:val="clear" w:color="auto" w:fill="auto"/>
          </w:tcPr>
          <w:p w14:paraId="30D48D5F" w14:textId="77777777" w:rsidR="006E0B33" w:rsidRPr="00413D96" w:rsidRDefault="006E0B33" w:rsidP="000C171F">
            <w:pPr>
              <w:pStyle w:val="BodyText"/>
              <w:ind w:left="41" w:right="-198"/>
              <w:rPr>
                <w:rFonts w:ascii="Arial" w:eastAsia="Arial Unicode MS" w:hAnsi="Arial" w:cs="Arial"/>
                <w:b/>
                <w:bCs/>
                <w:i/>
                <w:iCs/>
                <w:color w:val="000000"/>
                <w:sz w:val="18"/>
                <w:szCs w:val="18"/>
              </w:rPr>
            </w:pPr>
          </w:p>
        </w:tc>
        <w:tc>
          <w:tcPr>
            <w:tcW w:w="376" w:type="pct"/>
            <w:tcBorders>
              <w:bottom w:val="single" w:sz="4" w:space="0" w:color="auto"/>
            </w:tcBorders>
            <w:shd w:val="clear" w:color="auto" w:fill="auto"/>
          </w:tcPr>
          <w:p w14:paraId="6540550B" w14:textId="77777777" w:rsidR="006E0B33" w:rsidRPr="00413D96" w:rsidRDefault="006E0B33" w:rsidP="00BD647D">
            <w:pPr>
              <w:tabs>
                <w:tab w:val="left" w:pos="6840"/>
              </w:tabs>
              <w:ind w:right="-72"/>
              <w:jc w:val="center"/>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Note</w:t>
            </w:r>
          </w:p>
        </w:tc>
        <w:tc>
          <w:tcPr>
            <w:tcW w:w="679" w:type="pct"/>
            <w:tcBorders>
              <w:bottom w:val="single" w:sz="4" w:space="0" w:color="auto"/>
            </w:tcBorders>
            <w:shd w:val="clear" w:color="auto" w:fill="auto"/>
          </w:tcPr>
          <w:p w14:paraId="700B778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79" w:type="pct"/>
            <w:tcBorders>
              <w:bottom w:val="single" w:sz="4" w:space="0" w:color="auto"/>
            </w:tcBorders>
            <w:shd w:val="clear" w:color="auto" w:fill="auto"/>
          </w:tcPr>
          <w:p w14:paraId="02F5BC3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79" w:type="pct"/>
            <w:tcBorders>
              <w:bottom w:val="single" w:sz="4" w:space="0" w:color="auto"/>
            </w:tcBorders>
            <w:shd w:val="clear" w:color="auto" w:fill="auto"/>
          </w:tcPr>
          <w:p w14:paraId="2842E7D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678" w:type="pct"/>
            <w:tcBorders>
              <w:bottom w:val="single" w:sz="4" w:space="0" w:color="auto"/>
            </w:tcBorders>
            <w:shd w:val="clear" w:color="auto" w:fill="auto"/>
          </w:tcPr>
          <w:p w14:paraId="29C51D1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6E0B33" w:rsidRPr="00413D96" w14:paraId="7DF57F47" w14:textId="77777777" w:rsidTr="000C171F">
        <w:tc>
          <w:tcPr>
            <w:tcW w:w="1910" w:type="pct"/>
            <w:shd w:val="clear" w:color="auto" w:fill="auto"/>
          </w:tcPr>
          <w:p w14:paraId="523DBC46" w14:textId="77777777" w:rsidR="006E0B33" w:rsidRPr="00413D96" w:rsidRDefault="006E0B33" w:rsidP="000C171F">
            <w:pPr>
              <w:ind w:left="41"/>
              <w:jc w:val="thaiDistribute"/>
              <w:rPr>
                <w:rFonts w:ascii="Arial" w:eastAsia="Arial Unicode MS" w:hAnsi="Arial" w:cs="Arial"/>
                <w:color w:val="000000"/>
                <w:sz w:val="18"/>
                <w:szCs w:val="18"/>
              </w:rPr>
            </w:pPr>
          </w:p>
        </w:tc>
        <w:tc>
          <w:tcPr>
            <w:tcW w:w="376" w:type="pct"/>
            <w:tcBorders>
              <w:top w:val="single" w:sz="4" w:space="0" w:color="auto"/>
            </w:tcBorders>
            <w:shd w:val="clear" w:color="auto" w:fill="auto"/>
          </w:tcPr>
          <w:p w14:paraId="256C9FC0" w14:textId="77777777" w:rsidR="006E0B33" w:rsidRPr="00413D96"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shd w:val="clear" w:color="auto" w:fill="auto"/>
          </w:tcPr>
          <w:p w14:paraId="533945D1" w14:textId="77777777" w:rsidR="006E0B33" w:rsidRPr="00413D96"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shd w:val="clear" w:color="auto" w:fill="auto"/>
          </w:tcPr>
          <w:p w14:paraId="57383E30" w14:textId="77777777" w:rsidR="006E0B33" w:rsidRPr="00413D96"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shd w:val="clear" w:color="auto" w:fill="auto"/>
          </w:tcPr>
          <w:p w14:paraId="23B69A6B" w14:textId="77777777" w:rsidR="006E0B33" w:rsidRPr="00413D96" w:rsidRDefault="006E0B33" w:rsidP="00BD647D">
            <w:pPr>
              <w:tabs>
                <w:tab w:val="decimal" w:pos="952"/>
              </w:tabs>
              <w:ind w:left="-115" w:right="-72"/>
              <w:jc w:val="right"/>
              <w:rPr>
                <w:rFonts w:ascii="Arial" w:eastAsia="Arial Unicode MS" w:hAnsi="Arial" w:cs="Arial"/>
                <w:b/>
                <w:bCs/>
                <w:color w:val="000000"/>
                <w:sz w:val="18"/>
                <w:szCs w:val="18"/>
              </w:rPr>
            </w:pPr>
          </w:p>
        </w:tc>
        <w:tc>
          <w:tcPr>
            <w:tcW w:w="678" w:type="pct"/>
            <w:tcBorders>
              <w:top w:val="single" w:sz="4" w:space="0" w:color="auto"/>
            </w:tcBorders>
            <w:shd w:val="clear" w:color="auto" w:fill="auto"/>
          </w:tcPr>
          <w:p w14:paraId="2F4ED2B0" w14:textId="77777777" w:rsidR="006E0B33" w:rsidRPr="00413D96" w:rsidRDefault="006E0B33" w:rsidP="00BD647D">
            <w:pPr>
              <w:tabs>
                <w:tab w:val="decimal" w:pos="952"/>
              </w:tabs>
              <w:ind w:left="-115" w:right="-72"/>
              <w:jc w:val="right"/>
              <w:rPr>
                <w:rFonts w:ascii="Arial" w:eastAsia="Arial Unicode MS" w:hAnsi="Arial" w:cs="Arial"/>
                <w:b/>
                <w:bCs/>
                <w:color w:val="000000"/>
                <w:sz w:val="18"/>
                <w:szCs w:val="18"/>
              </w:rPr>
            </w:pPr>
          </w:p>
        </w:tc>
      </w:tr>
      <w:tr w:rsidR="00E10B5B" w:rsidRPr="00413D96" w14:paraId="2E5E643C" w14:textId="77777777" w:rsidTr="000C171F">
        <w:tc>
          <w:tcPr>
            <w:tcW w:w="1910" w:type="pct"/>
            <w:shd w:val="clear" w:color="auto" w:fill="auto"/>
          </w:tcPr>
          <w:p w14:paraId="4E20C2B9" w14:textId="16D00C7A" w:rsidR="00E10B5B" w:rsidRPr="00413D96" w:rsidRDefault="00E10B5B" w:rsidP="000C171F">
            <w:pPr>
              <w:ind w:left="41"/>
              <w:rPr>
                <w:rFonts w:ascii="Arial" w:hAnsi="Arial" w:cs="Arial"/>
                <w:color w:val="000000"/>
                <w:sz w:val="18"/>
                <w:szCs w:val="18"/>
              </w:rPr>
            </w:pPr>
            <w:r w:rsidRPr="00413D96">
              <w:rPr>
                <w:rFonts w:ascii="Arial" w:hAnsi="Arial" w:cs="Arial"/>
                <w:color w:val="000000"/>
                <w:sz w:val="18"/>
                <w:szCs w:val="18"/>
              </w:rPr>
              <w:t xml:space="preserve">Other </w:t>
            </w:r>
            <w:r w:rsidR="00D468BF" w:rsidRPr="00413D96">
              <w:rPr>
                <w:rFonts w:ascii="Arial" w:hAnsi="Arial" w:cs="Arial"/>
                <w:color w:val="000000"/>
                <w:sz w:val="18"/>
                <w:szCs w:val="18"/>
              </w:rPr>
              <w:t xml:space="preserve">current </w:t>
            </w:r>
            <w:r w:rsidRPr="00413D96">
              <w:rPr>
                <w:rFonts w:ascii="Arial" w:hAnsi="Arial" w:cs="Arial"/>
                <w:color w:val="000000"/>
                <w:sz w:val="18"/>
                <w:szCs w:val="18"/>
              </w:rPr>
              <w:t>payable - related parties</w:t>
            </w:r>
          </w:p>
        </w:tc>
        <w:tc>
          <w:tcPr>
            <w:tcW w:w="376" w:type="pct"/>
            <w:shd w:val="clear" w:color="auto" w:fill="auto"/>
          </w:tcPr>
          <w:p w14:paraId="59DB1DD4" w14:textId="0A96F868" w:rsidR="00E10B5B" w:rsidRPr="00413D96" w:rsidRDefault="00A1321E" w:rsidP="00E10B5B">
            <w:pPr>
              <w:tabs>
                <w:tab w:val="left" w:pos="450"/>
                <w:tab w:val="decimal" w:pos="969"/>
              </w:tabs>
              <w:ind w:left="-115" w:right="-72"/>
              <w:jc w:val="center"/>
              <w:rPr>
                <w:rFonts w:ascii="Arial" w:eastAsia="Arial Unicode MS" w:hAnsi="Arial" w:cs="Arial"/>
                <w:color w:val="000000"/>
                <w:sz w:val="18"/>
                <w:szCs w:val="18"/>
              </w:rPr>
            </w:pPr>
            <w:r w:rsidRPr="00A1321E">
              <w:rPr>
                <w:rFonts w:ascii="Arial" w:eastAsia="Arial Unicode MS" w:hAnsi="Arial" w:cs="Arial"/>
                <w:color w:val="000000"/>
                <w:sz w:val="18"/>
                <w:szCs w:val="18"/>
              </w:rPr>
              <w:t>40</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w:t>
            </w:r>
          </w:p>
        </w:tc>
        <w:tc>
          <w:tcPr>
            <w:tcW w:w="679" w:type="pct"/>
            <w:shd w:val="clear" w:color="auto" w:fill="auto"/>
          </w:tcPr>
          <w:p w14:paraId="46143A10" w14:textId="56FC0AE6"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887</w:t>
            </w:r>
          </w:p>
        </w:tc>
        <w:tc>
          <w:tcPr>
            <w:tcW w:w="679" w:type="pct"/>
            <w:shd w:val="clear" w:color="auto" w:fill="auto"/>
          </w:tcPr>
          <w:p w14:paraId="11044ECF" w14:textId="56CED8E8"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281</w:t>
            </w:r>
          </w:p>
        </w:tc>
        <w:tc>
          <w:tcPr>
            <w:tcW w:w="679" w:type="pct"/>
            <w:shd w:val="clear" w:color="auto" w:fill="auto"/>
          </w:tcPr>
          <w:p w14:paraId="6D500A40" w14:textId="1263D86E"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864</w:t>
            </w:r>
          </w:p>
        </w:tc>
        <w:tc>
          <w:tcPr>
            <w:tcW w:w="678" w:type="pct"/>
            <w:shd w:val="clear" w:color="auto" w:fill="auto"/>
          </w:tcPr>
          <w:p w14:paraId="32A63C27" w14:textId="17EA6CBC"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268</w:t>
            </w:r>
          </w:p>
        </w:tc>
      </w:tr>
      <w:tr w:rsidR="00E10B5B" w:rsidRPr="00413D96" w14:paraId="4D239B8A" w14:textId="77777777" w:rsidTr="000C171F">
        <w:tc>
          <w:tcPr>
            <w:tcW w:w="1910" w:type="pct"/>
            <w:shd w:val="clear" w:color="auto" w:fill="auto"/>
          </w:tcPr>
          <w:p w14:paraId="763810E2" w14:textId="467B5386" w:rsidR="00E10B5B" w:rsidRPr="00413D96" w:rsidRDefault="00E10B5B" w:rsidP="000C171F">
            <w:pPr>
              <w:ind w:left="41"/>
              <w:rPr>
                <w:rFonts w:ascii="Arial" w:eastAsia="Arial Unicode MS" w:hAnsi="Arial" w:cs="Arial"/>
                <w:color w:val="000000"/>
                <w:sz w:val="18"/>
                <w:szCs w:val="18"/>
                <w:cs/>
              </w:rPr>
            </w:pPr>
            <w:r w:rsidRPr="00413D96">
              <w:rPr>
                <w:rFonts w:ascii="Arial" w:hAnsi="Arial" w:cs="Arial"/>
                <w:color w:val="000000"/>
                <w:sz w:val="18"/>
                <w:szCs w:val="18"/>
              </w:rPr>
              <w:t xml:space="preserve">Other </w:t>
            </w:r>
            <w:r w:rsidR="00D468BF" w:rsidRPr="00413D96">
              <w:rPr>
                <w:rFonts w:ascii="Arial" w:hAnsi="Arial" w:cs="Arial"/>
                <w:color w:val="000000"/>
                <w:sz w:val="18"/>
                <w:szCs w:val="18"/>
              </w:rPr>
              <w:t xml:space="preserve">current </w:t>
            </w:r>
            <w:r w:rsidRPr="00413D96">
              <w:rPr>
                <w:rFonts w:ascii="Arial" w:hAnsi="Arial" w:cs="Arial"/>
                <w:color w:val="000000"/>
                <w:sz w:val="18"/>
                <w:szCs w:val="18"/>
              </w:rPr>
              <w:t>payable - third parties</w:t>
            </w:r>
          </w:p>
        </w:tc>
        <w:tc>
          <w:tcPr>
            <w:tcW w:w="376" w:type="pct"/>
            <w:shd w:val="clear" w:color="auto" w:fill="auto"/>
          </w:tcPr>
          <w:p w14:paraId="5FECAC0E" w14:textId="77777777"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shd w:val="clear" w:color="auto" w:fill="auto"/>
          </w:tcPr>
          <w:p w14:paraId="15917BF7" w14:textId="3E2F2845"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527</w:t>
            </w:r>
          </w:p>
        </w:tc>
        <w:tc>
          <w:tcPr>
            <w:tcW w:w="679" w:type="pct"/>
            <w:shd w:val="clear" w:color="auto" w:fill="auto"/>
          </w:tcPr>
          <w:p w14:paraId="094D7545" w14:textId="3E8945EE"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626</w:t>
            </w:r>
          </w:p>
        </w:tc>
        <w:tc>
          <w:tcPr>
            <w:tcW w:w="679" w:type="pct"/>
            <w:shd w:val="clear" w:color="auto" w:fill="auto"/>
          </w:tcPr>
          <w:p w14:paraId="7B9896EE" w14:textId="4DD0B319"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311</w:t>
            </w:r>
          </w:p>
        </w:tc>
        <w:tc>
          <w:tcPr>
            <w:tcW w:w="678" w:type="pct"/>
            <w:shd w:val="clear" w:color="auto" w:fill="auto"/>
          </w:tcPr>
          <w:p w14:paraId="27E31183" w14:textId="547DB378"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279</w:t>
            </w:r>
          </w:p>
        </w:tc>
      </w:tr>
      <w:tr w:rsidR="00E10B5B" w:rsidRPr="00413D96" w14:paraId="03952B8D" w14:textId="77777777" w:rsidTr="000C171F">
        <w:tc>
          <w:tcPr>
            <w:tcW w:w="1910" w:type="pct"/>
            <w:shd w:val="clear" w:color="auto" w:fill="auto"/>
          </w:tcPr>
          <w:p w14:paraId="6A12EBE0" w14:textId="77777777" w:rsidR="00E10B5B" w:rsidRPr="00413D96" w:rsidRDefault="00E10B5B" w:rsidP="000C171F">
            <w:pPr>
              <w:ind w:left="41"/>
              <w:rPr>
                <w:rFonts w:ascii="Arial" w:eastAsia="Arial Unicode MS" w:hAnsi="Arial" w:cs="Arial"/>
                <w:color w:val="000000"/>
                <w:sz w:val="18"/>
                <w:szCs w:val="18"/>
                <w:cs/>
              </w:rPr>
            </w:pPr>
            <w:r w:rsidRPr="00413D96">
              <w:rPr>
                <w:rFonts w:ascii="Arial" w:hAnsi="Arial" w:cs="Arial"/>
                <w:color w:val="000000"/>
                <w:sz w:val="18"/>
                <w:szCs w:val="18"/>
              </w:rPr>
              <w:t>Advances received</w:t>
            </w:r>
          </w:p>
        </w:tc>
        <w:tc>
          <w:tcPr>
            <w:tcW w:w="376" w:type="pct"/>
            <w:shd w:val="clear" w:color="auto" w:fill="auto"/>
          </w:tcPr>
          <w:p w14:paraId="72EFDC0B" w14:textId="77777777"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shd w:val="clear" w:color="auto" w:fill="auto"/>
          </w:tcPr>
          <w:p w14:paraId="76D992DF" w14:textId="1AC0CB64"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364</w:t>
            </w:r>
          </w:p>
        </w:tc>
        <w:tc>
          <w:tcPr>
            <w:tcW w:w="679" w:type="pct"/>
            <w:shd w:val="clear" w:color="auto" w:fill="auto"/>
          </w:tcPr>
          <w:p w14:paraId="13E45F0A" w14:textId="3AF2528C"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159</w:t>
            </w:r>
          </w:p>
        </w:tc>
        <w:tc>
          <w:tcPr>
            <w:tcW w:w="679" w:type="pct"/>
            <w:shd w:val="clear" w:color="auto" w:fill="auto"/>
          </w:tcPr>
          <w:p w14:paraId="3B1EB702" w14:textId="0A6CAABC"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70</w:t>
            </w:r>
          </w:p>
        </w:tc>
        <w:tc>
          <w:tcPr>
            <w:tcW w:w="678" w:type="pct"/>
            <w:shd w:val="clear" w:color="auto" w:fill="auto"/>
          </w:tcPr>
          <w:p w14:paraId="245FA04B" w14:textId="5DCB96FD" w:rsidR="00E10B5B" w:rsidRPr="00413D96" w:rsidRDefault="00A1321E" w:rsidP="00E10B5B">
            <w:pPr>
              <w:tabs>
                <w:tab w:val="decimal" w:pos="969"/>
              </w:tabs>
              <w:ind w:left="-115"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56</w:t>
            </w:r>
          </w:p>
        </w:tc>
      </w:tr>
      <w:tr w:rsidR="00E10B5B" w:rsidRPr="00413D96" w14:paraId="5F61931B" w14:textId="77777777" w:rsidTr="000C171F">
        <w:tc>
          <w:tcPr>
            <w:tcW w:w="1910" w:type="pct"/>
            <w:shd w:val="clear" w:color="auto" w:fill="auto"/>
          </w:tcPr>
          <w:p w14:paraId="0CB46C95" w14:textId="77777777" w:rsidR="00E10B5B" w:rsidRPr="00413D96" w:rsidRDefault="00E10B5B" w:rsidP="000C171F">
            <w:pPr>
              <w:ind w:left="41"/>
              <w:rPr>
                <w:rFonts w:ascii="Arial" w:eastAsia="Arial Unicode MS" w:hAnsi="Arial" w:cs="Arial"/>
                <w:color w:val="000000"/>
                <w:sz w:val="18"/>
                <w:szCs w:val="18"/>
                <w:cs/>
              </w:rPr>
            </w:pPr>
            <w:r w:rsidRPr="00413D96">
              <w:rPr>
                <w:rFonts w:ascii="Arial" w:eastAsia="Arial Unicode MS" w:hAnsi="Arial" w:cs="Arial"/>
                <w:color w:val="000000"/>
                <w:sz w:val="18"/>
                <w:szCs w:val="18"/>
              </w:rPr>
              <w:t>Interest payables</w:t>
            </w:r>
          </w:p>
        </w:tc>
        <w:tc>
          <w:tcPr>
            <w:tcW w:w="376" w:type="pct"/>
            <w:shd w:val="clear" w:color="auto" w:fill="auto"/>
          </w:tcPr>
          <w:p w14:paraId="00B657FD" w14:textId="77777777"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shd w:val="clear" w:color="auto" w:fill="auto"/>
          </w:tcPr>
          <w:p w14:paraId="6E5A3FCD" w14:textId="57AD9699"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694</w:t>
            </w:r>
          </w:p>
        </w:tc>
        <w:tc>
          <w:tcPr>
            <w:tcW w:w="679" w:type="pct"/>
            <w:shd w:val="clear" w:color="auto" w:fill="auto"/>
          </w:tcPr>
          <w:p w14:paraId="174E92D6" w14:textId="796F85E6"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524</w:t>
            </w:r>
          </w:p>
        </w:tc>
        <w:tc>
          <w:tcPr>
            <w:tcW w:w="679" w:type="pct"/>
            <w:shd w:val="clear" w:color="auto" w:fill="auto"/>
          </w:tcPr>
          <w:p w14:paraId="3C63E865" w14:textId="0236E0DE"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414</w:t>
            </w:r>
          </w:p>
        </w:tc>
        <w:tc>
          <w:tcPr>
            <w:tcW w:w="678" w:type="pct"/>
            <w:shd w:val="clear" w:color="auto" w:fill="auto"/>
          </w:tcPr>
          <w:p w14:paraId="5FD73D8F" w14:textId="778C253A"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284</w:t>
            </w:r>
          </w:p>
        </w:tc>
      </w:tr>
      <w:tr w:rsidR="00E10B5B" w:rsidRPr="00413D96" w14:paraId="47C822C2" w14:textId="77777777" w:rsidTr="000C171F">
        <w:tc>
          <w:tcPr>
            <w:tcW w:w="1910" w:type="pct"/>
            <w:shd w:val="clear" w:color="auto" w:fill="auto"/>
          </w:tcPr>
          <w:p w14:paraId="3D554BD3" w14:textId="77777777" w:rsidR="00E10B5B" w:rsidRPr="00413D96" w:rsidRDefault="00E10B5B" w:rsidP="000C171F">
            <w:pPr>
              <w:ind w:left="41"/>
              <w:rPr>
                <w:rFonts w:ascii="Arial" w:eastAsia="Arial Unicode MS" w:hAnsi="Arial" w:cs="Arial"/>
                <w:color w:val="000000"/>
                <w:sz w:val="18"/>
                <w:szCs w:val="18"/>
                <w:cs/>
              </w:rPr>
            </w:pPr>
            <w:r w:rsidRPr="00413D96">
              <w:rPr>
                <w:rFonts w:ascii="Arial" w:eastAsia="Arial Unicode MS" w:hAnsi="Arial" w:cs="Arial"/>
                <w:color w:val="000000"/>
                <w:sz w:val="18"/>
                <w:szCs w:val="18"/>
              </w:rPr>
              <w:t>Accrued expenses</w:t>
            </w:r>
          </w:p>
        </w:tc>
        <w:tc>
          <w:tcPr>
            <w:tcW w:w="376" w:type="pct"/>
            <w:shd w:val="clear" w:color="auto" w:fill="auto"/>
          </w:tcPr>
          <w:p w14:paraId="0C4AAF67" w14:textId="77777777"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tcBorders>
              <w:bottom w:val="single" w:sz="4" w:space="0" w:color="auto"/>
            </w:tcBorders>
            <w:shd w:val="clear" w:color="auto" w:fill="auto"/>
          </w:tcPr>
          <w:p w14:paraId="2837BC6A" w14:textId="2EF71A2F"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596</w:t>
            </w:r>
          </w:p>
        </w:tc>
        <w:tc>
          <w:tcPr>
            <w:tcW w:w="679" w:type="pct"/>
            <w:tcBorders>
              <w:bottom w:val="single" w:sz="4" w:space="0" w:color="auto"/>
            </w:tcBorders>
            <w:shd w:val="clear" w:color="auto" w:fill="auto"/>
          </w:tcPr>
          <w:p w14:paraId="7D43F89C" w14:textId="18D2522D"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784</w:t>
            </w:r>
          </w:p>
        </w:tc>
        <w:tc>
          <w:tcPr>
            <w:tcW w:w="679" w:type="pct"/>
            <w:tcBorders>
              <w:bottom w:val="single" w:sz="4" w:space="0" w:color="auto"/>
            </w:tcBorders>
            <w:shd w:val="clear" w:color="auto" w:fill="auto"/>
          </w:tcPr>
          <w:p w14:paraId="33A56B2A" w14:textId="4A12CCC2"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183</w:t>
            </w:r>
          </w:p>
        </w:tc>
        <w:tc>
          <w:tcPr>
            <w:tcW w:w="678" w:type="pct"/>
            <w:tcBorders>
              <w:bottom w:val="single" w:sz="4" w:space="0" w:color="auto"/>
            </w:tcBorders>
            <w:shd w:val="clear" w:color="auto" w:fill="auto"/>
          </w:tcPr>
          <w:p w14:paraId="6C0CF2B6" w14:textId="55236AE3"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161</w:t>
            </w:r>
          </w:p>
        </w:tc>
      </w:tr>
      <w:tr w:rsidR="00E10B5B" w:rsidRPr="00413D96" w14:paraId="3359BDBF" w14:textId="77777777" w:rsidTr="000C171F">
        <w:trPr>
          <w:trHeight w:val="70"/>
        </w:trPr>
        <w:tc>
          <w:tcPr>
            <w:tcW w:w="1910" w:type="pct"/>
            <w:shd w:val="clear" w:color="auto" w:fill="auto"/>
          </w:tcPr>
          <w:p w14:paraId="63EA4304" w14:textId="77777777" w:rsidR="00E10B5B" w:rsidRPr="00413D96" w:rsidRDefault="00E10B5B" w:rsidP="000C171F">
            <w:pPr>
              <w:ind w:left="41"/>
              <w:jc w:val="thaiDistribute"/>
              <w:rPr>
                <w:rFonts w:ascii="Arial" w:eastAsia="Arial Unicode MS" w:hAnsi="Arial" w:cs="Arial"/>
                <w:color w:val="000000"/>
                <w:sz w:val="18"/>
                <w:szCs w:val="18"/>
              </w:rPr>
            </w:pPr>
          </w:p>
        </w:tc>
        <w:tc>
          <w:tcPr>
            <w:tcW w:w="376" w:type="pct"/>
            <w:shd w:val="clear" w:color="auto" w:fill="auto"/>
          </w:tcPr>
          <w:p w14:paraId="2D19E8CA" w14:textId="77777777" w:rsidR="00E10B5B" w:rsidRPr="00413D96" w:rsidRDefault="00E10B5B" w:rsidP="00E10B5B">
            <w:pPr>
              <w:tabs>
                <w:tab w:val="decimal" w:pos="969"/>
              </w:tabs>
              <w:ind w:left="-115" w:right="-72"/>
              <w:jc w:val="right"/>
              <w:rPr>
                <w:rFonts w:ascii="Arial" w:eastAsia="Arial Unicode MS" w:hAnsi="Arial" w:cs="Arial"/>
                <w:b/>
                <w:bCs/>
                <w:color w:val="000000"/>
                <w:sz w:val="18"/>
                <w:szCs w:val="18"/>
              </w:rPr>
            </w:pPr>
          </w:p>
        </w:tc>
        <w:tc>
          <w:tcPr>
            <w:tcW w:w="679" w:type="pct"/>
            <w:tcBorders>
              <w:top w:val="single" w:sz="4" w:space="0" w:color="auto"/>
            </w:tcBorders>
            <w:shd w:val="clear" w:color="auto" w:fill="auto"/>
          </w:tcPr>
          <w:p w14:paraId="56045C48" w14:textId="2DF76568"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tcBorders>
              <w:top w:val="single" w:sz="4" w:space="0" w:color="auto"/>
            </w:tcBorders>
            <w:shd w:val="clear" w:color="auto" w:fill="auto"/>
          </w:tcPr>
          <w:p w14:paraId="00551A44" w14:textId="1718D02F" w:rsidR="00E10B5B" w:rsidRPr="00413D96" w:rsidRDefault="00E10B5B" w:rsidP="00E10B5B">
            <w:pPr>
              <w:tabs>
                <w:tab w:val="decimal" w:pos="969"/>
              </w:tabs>
              <w:ind w:left="-115" w:right="-72"/>
              <w:jc w:val="right"/>
              <w:rPr>
                <w:rFonts w:ascii="Arial" w:eastAsia="Arial Unicode MS" w:hAnsi="Arial" w:cs="Arial"/>
                <w:color w:val="000000"/>
                <w:sz w:val="18"/>
                <w:szCs w:val="18"/>
              </w:rPr>
            </w:pPr>
          </w:p>
        </w:tc>
        <w:tc>
          <w:tcPr>
            <w:tcW w:w="679" w:type="pct"/>
            <w:tcBorders>
              <w:top w:val="single" w:sz="4" w:space="0" w:color="auto"/>
            </w:tcBorders>
            <w:shd w:val="clear" w:color="auto" w:fill="auto"/>
          </w:tcPr>
          <w:p w14:paraId="5BDD4997" w14:textId="20667EBD" w:rsidR="00E10B5B" w:rsidRPr="00413D96" w:rsidRDefault="00E10B5B" w:rsidP="00E10B5B">
            <w:pPr>
              <w:tabs>
                <w:tab w:val="decimal" w:pos="952"/>
              </w:tabs>
              <w:ind w:left="-115" w:right="-72"/>
              <w:jc w:val="right"/>
              <w:rPr>
                <w:rFonts w:ascii="Arial" w:eastAsia="Arial Unicode MS" w:hAnsi="Arial" w:cs="Arial"/>
                <w:color w:val="000000"/>
                <w:sz w:val="18"/>
                <w:szCs w:val="18"/>
              </w:rPr>
            </w:pPr>
          </w:p>
        </w:tc>
        <w:tc>
          <w:tcPr>
            <w:tcW w:w="678" w:type="pct"/>
            <w:tcBorders>
              <w:top w:val="single" w:sz="4" w:space="0" w:color="auto"/>
            </w:tcBorders>
            <w:shd w:val="clear" w:color="auto" w:fill="auto"/>
          </w:tcPr>
          <w:p w14:paraId="535D0A1C" w14:textId="77777777" w:rsidR="00E10B5B" w:rsidRPr="00413D96" w:rsidRDefault="00E10B5B" w:rsidP="00E10B5B">
            <w:pPr>
              <w:tabs>
                <w:tab w:val="decimal" w:pos="952"/>
              </w:tabs>
              <w:ind w:left="-115" w:right="-72"/>
              <w:jc w:val="right"/>
              <w:rPr>
                <w:rFonts w:ascii="Arial" w:eastAsia="Arial Unicode MS" w:hAnsi="Arial" w:cs="Arial"/>
                <w:color w:val="000000"/>
                <w:sz w:val="18"/>
                <w:szCs w:val="18"/>
              </w:rPr>
            </w:pPr>
          </w:p>
        </w:tc>
      </w:tr>
      <w:tr w:rsidR="00E10B5B" w:rsidRPr="00413D96" w14:paraId="4C5A3A81" w14:textId="77777777" w:rsidTr="000C171F">
        <w:trPr>
          <w:trHeight w:val="70"/>
        </w:trPr>
        <w:tc>
          <w:tcPr>
            <w:tcW w:w="1910" w:type="pct"/>
            <w:shd w:val="clear" w:color="auto" w:fill="auto"/>
          </w:tcPr>
          <w:p w14:paraId="14D11F9B" w14:textId="72B0024F" w:rsidR="00E10B5B" w:rsidRPr="00413D96" w:rsidRDefault="00E10B5B" w:rsidP="000C171F">
            <w:pPr>
              <w:ind w:left="41"/>
              <w:jc w:val="thaiDistribute"/>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Total other </w:t>
            </w:r>
            <w:r w:rsidR="00A84F05" w:rsidRPr="00413D96">
              <w:rPr>
                <w:rFonts w:ascii="Arial" w:eastAsia="Arial Unicode MS" w:hAnsi="Arial" w:cs="Arial"/>
                <w:color w:val="000000"/>
                <w:sz w:val="18"/>
                <w:szCs w:val="18"/>
              </w:rPr>
              <w:t xml:space="preserve">current </w:t>
            </w:r>
            <w:r w:rsidRPr="00413D96">
              <w:rPr>
                <w:rFonts w:ascii="Arial" w:eastAsia="Arial Unicode MS" w:hAnsi="Arial" w:cs="Arial"/>
                <w:color w:val="000000"/>
                <w:sz w:val="18"/>
                <w:szCs w:val="18"/>
              </w:rPr>
              <w:t>payables</w:t>
            </w:r>
          </w:p>
        </w:tc>
        <w:tc>
          <w:tcPr>
            <w:tcW w:w="376" w:type="pct"/>
            <w:shd w:val="clear" w:color="auto" w:fill="auto"/>
          </w:tcPr>
          <w:p w14:paraId="35B64145" w14:textId="77777777" w:rsidR="00E10B5B" w:rsidRPr="00413D96" w:rsidRDefault="00E10B5B" w:rsidP="00E10B5B">
            <w:pPr>
              <w:tabs>
                <w:tab w:val="decimal" w:pos="969"/>
              </w:tabs>
              <w:ind w:left="-115" w:right="-72"/>
              <w:jc w:val="right"/>
              <w:rPr>
                <w:rFonts w:ascii="Arial" w:eastAsia="Arial Unicode MS" w:hAnsi="Arial" w:cs="Arial"/>
                <w:b/>
                <w:bCs/>
                <w:color w:val="000000"/>
                <w:sz w:val="18"/>
                <w:szCs w:val="18"/>
              </w:rPr>
            </w:pPr>
          </w:p>
        </w:tc>
        <w:tc>
          <w:tcPr>
            <w:tcW w:w="679" w:type="pct"/>
            <w:tcBorders>
              <w:bottom w:val="single" w:sz="4" w:space="0" w:color="auto"/>
            </w:tcBorders>
            <w:shd w:val="clear" w:color="auto" w:fill="auto"/>
          </w:tcPr>
          <w:p w14:paraId="2BF2C43E" w14:textId="6FA5BE00"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068</w:t>
            </w:r>
          </w:p>
        </w:tc>
        <w:tc>
          <w:tcPr>
            <w:tcW w:w="679" w:type="pct"/>
            <w:tcBorders>
              <w:bottom w:val="single" w:sz="4" w:space="0" w:color="auto"/>
            </w:tcBorders>
            <w:shd w:val="clear" w:color="auto" w:fill="auto"/>
          </w:tcPr>
          <w:p w14:paraId="1B5F3FA4" w14:textId="2075FE97" w:rsidR="00E10B5B" w:rsidRPr="00413D96" w:rsidRDefault="00A1321E" w:rsidP="00E10B5B">
            <w:pPr>
              <w:tabs>
                <w:tab w:val="decimal" w:pos="969"/>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374</w:t>
            </w:r>
          </w:p>
        </w:tc>
        <w:tc>
          <w:tcPr>
            <w:tcW w:w="679" w:type="pct"/>
            <w:tcBorders>
              <w:bottom w:val="single" w:sz="4" w:space="0" w:color="auto"/>
            </w:tcBorders>
            <w:shd w:val="clear" w:color="auto" w:fill="auto"/>
          </w:tcPr>
          <w:p w14:paraId="30192423" w14:textId="23B77BEA" w:rsidR="00E10B5B" w:rsidRPr="00413D96" w:rsidRDefault="00A1321E" w:rsidP="00E10B5B">
            <w:pPr>
              <w:tabs>
                <w:tab w:val="decimal" w:pos="952"/>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842</w:t>
            </w:r>
          </w:p>
        </w:tc>
        <w:tc>
          <w:tcPr>
            <w:tcW w:w="678" w:type="pct"/>
            <w:tcBorders>
              <w:bottom w:val="single" w:sz="4" w:space="0" w:color="auto"/>
            </w:tcBorders>
            <w:shd w:val="clear" w:color="auto" w:fill="auto"/>
          </w:tcPr>
          <w:p w14:paraId="4F8C16F9" w14:textId="5C1C236E" w:rsidR="00E10B5B" w:rsidRPr="00413D96" w:rsidRDefault="00A1321E" w:rsidP="00E10B5B">
            <w:pPr>
              <w:tabs>
                <w:tab w:val="decimal" w:pos="952"/>
              </w:tabs>
              <w:ind w:left="-115"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E10B5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048</w:t>
            </w:r>
          </w:p>
        </w:tc>
      </w:tr>
    </w:tbl>
    <w:p w14:paraId="7841B4A3" w14:textId="5F09D058" w:rsidR="00CE7631" w:rsidRDefault="00CE7631">
      <w:pPr>
        <w:rPr>
          <w:rFonts w:ascii="Arial" w:hAnsi="Arial" w:cs="Arial"/>
          <w:b/>
          <w:bCs/>
          <w:color w:val="000000"/>
          <w:sz w:val="18"/>
          <w:szCs w:val="18"/>
        </w:rPr>
      </w:pPr>
    </w:p>
    <w:p w14:paraId="3B529B29" w14:textId="77777777" w:rsidR="00422CB0" w:rsidRPr="00413D96" w:rsidRDefault="00422CB0" w:rsidP="00BD647D">
      <w:pPr>
        <w:rPr>
          <w:rFonts w:ascii="Arial" w:hAnsi="Arial" w:cs="Arial"/>
          <w:b/>
          <w:bCs/>
          <w:color w:val="000000"/>
          <w:sz w:val="18"/>
          <w:szCs w:val="18"/>
        </w:rPr>
      </w:pPr>
    </w:p>
    <w:tbl>
      <w:tblPr>
        <w:tblW w:w="0" w:type="auto"/>
        <w:tblInd w:w="9" w:type="dxa"/>
        <w:tblLayout w:type="fixed"/>
        <w:tblLook w:val="04A0" w:firstRow="1" w:lastRow="0" w:firstColumn="1" w:lastColumn="0" w:noHBand="0" w:noVBand="1"/>
      </w:tblPr>
      <w:tblGrid>
        <w:gridCol w:w="9450"/>
      </w:tblGrid>
      <w:tr w:rsidR="00137DDA" w:rsidRPr="00413D96" w14:paraId="7BDB8516" w14:textId="77777777" w:rsidTr="004B78DD">
        <w:trPr>
          <w:trHeight w:val="386"/>
        </w:trPr>
        <w:tc>
          <w:tcPr>
            <w:tcW w:w="9450" w:type="dxa"/>
            <w:shd w:val="clear" w:color="auto" w:fill="auto"/>
            <w:vAlign w:val="center"/>
          </w:tcPr>
          <w:p w14:paraId="38359D2C" w14:textId="52438D06" w:rsidR="00137DDA"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27</w:t>
            </w:r>
            <w:r w:rsidR="00137DDA" w:rsidRPr="00413D96">
              <w:rPr>
                <w:rFonts w:ascii="Arial" w:hAnsi="Arial" w:cs="Arial"/>
                <w:color w:val="000000"/>
              </w:rPr>
              <w:tab/>
              <w:t>Short-term loans from financial institutions</w:t>
            </w:r>
          </w:p>
        </w:tc>
      </w:tr>
    </w:tbl>
    <w:p w14:paraId="11E8CFFB" w14:textId="0E4DF447" w:rsidR="006E0B33" w:rsidRPr="00413D96" w:rsidRDefault="006E0B33" w:rsidP="00413D96">
      <w:pPr>
        <w:pStyle w:val="Heading"/>
        <w:tabs>
          <w:tab w:val="clear" w:pos="431"/>
        </w:tabs>
        <w:ind w:left="418"/>
        <w:rPr>
          <w:rFonts w:ascii="Arial" w:hAnsi="Arial" w:cs="Arial"/>
          <w:color w:val="000000"/>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37DDA" w:rsidRPr="00413D96" w14:paraId="129C4F88" w14:textId="77777777" w:rsidTr="002A45B9">
        <w:tc>
          <w:tcPr>
            <w:tcW w:w="6570" w:type="dxa"/>
            <w:tcBorders>
              <w:top w:val="nil"/>
              <w:left w:val="nil"/>
              <w:bottom w:val="nil"/>
              <w:right w:val="nil"/>
            </w:tcBorders>
            <w:shd w:val="clear" w:color="auto" w:fill="auto"/>
          </w:tcPr>
          <w:p w14:paraId="42FCDDB5" w14:textId="77777777" w:rsidR="00137DDA" w:rsidRPr="00413D96" w:rsidRDefault="00137DDA">
            <w:pPr>
              <w:ind w:left="-101" w:hanging="10"/>
              <w:rPr>
                <w:rFonts w:ascii="Arial" w:eastAsia="Arial Unicode MS"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529FC551" w14:textId="2B3D1946" w:rsidR="00587FE6" w:rsidRPr="00413D96" w:rsidRDefault="00137DDA" w:rsidP="00587FE6">
            <w:pPr>
              <w:ind w:right="-72"/>
              <w:jc w:val="right"/>
              <w:rPr>
                <w:rFonts w:ascii="Arial" w:hAnsi="Arial" w:cs="Arial"/>
                <w:b/>
                <w:bCs/>
                <w:color w:val="000000"/>
                <w:sz w:val="18"/>
                <w:szCs w:val="18"/>
              </w:rPr>
            </w:pPr>
            <w:r w:rsidRPr="00413D96">
              <w:rPr>
                <w:rFonts w:ascii="Arial" w:hAnsi="Arial" w:cs="Arial"/>
                <w:b/>
                <w:bCs/>
                <w:color w:val="000000"/>
                <w:sz w:val="18"/>
                <w:szCs w:val="18"/>
                <w:lang w:val="en-US"/>
              </w:rPr>
              <w:t>Consolidated</w:t>
            </w:r>
          </w:p>
          <w:p w14:paraId="79D2448A" w14:textId="41116014" w:rsidR="00137DDA" w:rsidRPr="00413D96" w:rsidRDefault="00137DDA" w:rsidP="00A20447">
            <w:pPr>
              <w:ind w:right="-72"/>
              <w:jc w:val="right"/>
              <w:rPr>
                <w:rFonts w:ascii="Arial" w:hAnsi="Arial" w:cs="Arial"/>
                <w:color w:val="000000"/>
                <w:sz w:val="18"/>
                <w:szCs w:val="18"/>
                <w:cs/>
              </w:rPr>
            </w:pPr>
            <w:r w:rsidRPr="00413D96">
              <w:rPr>
                <w:rFonts w:ascii="Arial" w:hAnsi="Arial" w:cs="Arial"/>
                <w:b/>
                <w:bCs/>
                <w:color w:val="000000"/>
                <w:sz w:val="18"/>
                <w:szCs w:val="18"/>
              </w:rPr>
              <w:t>financial statements</w:t>
            </w:r>
          </w:p>
        </w:tc>
      </w:tr>
      <w:tr w:rsidR="00137DDA" w:rsidRPr="00413D96" w14:paraId="439E074A" w14:textId="77777777" w:rsidTr="002A45B9">
        <w:tc>
          <w:tcPr>
            <w:tcW w:w="6570" w:type="dxa"/>
            <w:tcBorders>
              <w:top w:val="nil"/>
              <w:left w:val="nil"/>
              <w:bottom w:val="nil"/>
              <w:right w:val="nil"/>
            </w:tcBorders>
            <w:shd w:val="clear" w:color="auto" w:fill="auto"/>
          </w:tcPr>
          <w:p w14:paraId="11A3CF61" w14:textId="7733F2F6" w:rsidR="00137DDA" w:rsidRPr="00413D96" w:rsidRDefault="00137DDA">
            <w:pPr>
              <w:ind w:left="-101" w:hanging="10"/>
              <w:rPr>
                <w:rFonts w:ascii="Arial" w:eastAsia="Arial Unicode MS"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440" w:type="dxa"/>
            <w:tcBorders>
              <w:top w:val="single" w:sz="4" w:space="0" w:color="auto"/>
              <w:left w:val="nil"/>
              <w:bottom w:val="nil"/>
              <w:right w:val="nil"/>
            </w:tcBorders>
            <w:shd w:val="clear" w:color="auto" w:fill="auto"/>
          </w:tcPr>
          <w:p w14:paraId="54576DD7" w14:textId="790CD79A" w:rsidR="00137DDA" w:rsidRPr="00413D96" w:rsidRDefault="00A1321E" w:rsidP="00A20447">
            <w:pPr>
              <w:pStyle w:val="ListParagraph"/>
              <w:spacing w:after="0"/>
              <w:ind w:left="320" w:right="-72"/>
              <w:jc w:val="right"/>
              <w:rPr>
                <w:rFonts w:ascii="Arial" w:hAnsi="Arial" w:cs="Arial"/>
                <w:color w:val="000000"/>
                <w:sz w:val="18"/>
                <w:szCs w:val="18"/>
                <w:cs/>
              </w:rPr>
            </w:pPr>
            <w:r w:rsidRPr="00A1321E">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tcPr>
          <w:p w14:paraId="391DB463" w14:textId="605BF669" w:rsidR="00137DDA" w:rsidRPr="00413D96" w:rsidRDefault="00A1321E" w:rsidP="00A20447">
            <w:pPr>
              <w:pStyle w:val="ListParagraph"/>
              <w:spacing w:after="0"/>
              <w:ind w:left="320" w:right="-72"/>
              <w:jc w:val="right"/>
              <w:rPr>
                <w:rFonts w:ascii="Arial" w:hAnsi="Arial" w:cs="Arial"/>
                <w:color w:val="000000"/>
                <w:sz w:val="18"/>
                <w:szCs w:val="18"/>
                <w:cs/>
              </w:rPr>
            </w:pPr>
            <w:r w:rsidRPr="00A1321E">
              <w:rPr>
                <w:rFonts w:ascii="Arial" w:hAnsi="Arial" w:cs="Arial"/>
                <w:b/>
                <w:bCs/>
                <w:color w:val="000000"/>
                <w:sz w:val="18"/>
                <w:szCs w:val="18"/>
                <w:lang w:val="en-GB"/>
              </w:rPr>
              <w:t>2023</w:t>
            </w:r>
          </w:p>
        </w:tc>
      </w:tr>
      <w:tr w:rsidR="00137DDA" w:rsidRPr="00413D96" w14:paraId="4C2DDD54" w14:textId="77777777" w:rsidTr="004B78DD">
        <w:tc>
          <w:tcPr>
            <w:tcW w:w="6570" w:type="dxa"/>
            <w:tcBorders>
              <w:top w:val="nil"/>
              <w:left w:val="nil"/>
              <w:bottom w:val="nil"/>
              <w:right w:val="nil"/>
            </w:tcBorders>
            <w:shd w:val="clear" w:color="auto" w:fill="auto"/>
          </w:tcPr>
          <w:p w14:paraId="208A8D1C" w14:textId="77777777" w:rsidR="00137DDA" w:rsidRPr="00413D96" w:rsidRDefault="00137DDA" w:rsidP="00137DDA">
            <w:pPr>
              <w:ind w:left="-101" w:hanging="10"/>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7E541BDF" w14:textId="05409CE6" w:rsidR="00137DDA" w:rsidRPr="00413D96" w:rsidRDefault="00137DDA" w:rsidP="00137DDA">
            <w:pPr>
              <w:ind w:left="-40" w:right="-72"/>
              <w:jc w:val="right"/>
              <w:rPr>
                <w:rFonts w:ascii="Arial" w:eastAsia="Arial Unicode MS" w:hAnsi="Arial" w:cs="Arial"/>
                <w:b/>
                <w:bCs/>
                <w:color w:val="000000"/>
                <w:sz w:val="18"/>
                <w:szCs w:val="18"/>
              </w:rPr>
            </w:pPr>
            <w:r w:rsidRPr="00413D96">
              <w:rPr>
                <w:rFonts w:ascii="Arial" w:hAnsi="Arial" w:cs="Arial"/>
                <w:b/>
                <w:bCs/>
                <w:color w:val="000000"/>
                <w:sz w:val="18"/>
                <w:szCs w:val="18"/>
              </w:rPr>
              <w:t>Million Baht</w:t>
            </w:r>
          </w:p>
        </w:tc>
        <w:tc>
          <w:tcPr>
            <w:tcW w:w="1440" w:type="dxa"/>
            <w:tcBorders>
              <w:top w:val="nil"/>
              <w:left w:val="nil"/>
              <w:bottom w:val="single" w:sz="4" w:space="0" w:color="auto"/>
              <w:right w:val="nil"/>
            </w:tcBorders>
            <w:shd w:val="clear" w:color="auto" w:fill="auto"/>
          </w:tcPr>
          <w:p w14:paraId="7BBE3CC2" w14:textId="2FE11D74" w:rsidR="00137DDA" w:rsidRPr="00413D96" w:rsidRDefault="00137DDA" w:rsidP="00137DDA">
            <w:pPr>
              <w:ind w:left="-40" w:right="-72"/>
              <w:jc w:val="right"/>
              <w:rPr>
                <w:rFonts w:ascii="Arial" w:hAnsi="Arial" w:cs="Arial"/>
                <w:b/>
                <w:bCs/>
                <w:color w:val="000000"/>
                <w:sz w:val="18"/>
                <w:szCs w:val="18"/>
                <w:cs/>
              </w:rPr>
            </w:pPr>
            <w:r w:rsidRPr="00413D96">
              <w:rPr>
                <w:rFonts w:ascii="Arial" w:hAnsi="Arial" w:cs="Arial"/>
                <w:b/>
                <w:bCs/>
                <w:color w:val="000000"/>
                <w:sz w:val="18"/>
                <w:szCs w:val="18"/>
              </w:rPr>
              <w:t>Million Baht</w:t>
            </w:r>
          </w:p>
        </w:tc>
      </w:tr>
      <w:tr w:rsidR="00137DDA" w:rsidRPr="00413D96" w14:paraId="4F1C4850" w14:textId="77777777" w:rsidTr="004B78DD">
        <w:tc>
          <w:tcPr>
            <w:tcW w:w="6570" w:type="dxa"/>
            <w:tcBorders>
              <w:top w:val="nil"/>
              <w:left w:val="nil"/>
              <w:bottom w:val="nil"/>
              <w:right w:val="nil"/>
            </w:tcBorders>
            <w:shd w:val="clear" w:color="auto" w:fill="auto"/>
            <w:vAlign w:val="bottom"/>
          </w:tcPr>
          <w:p w14:paraId="1690CD4A" w14:textId="77777777" w:rsidR="00137DDA" w:rsidRPr="00413D96" w:rsidRDefault="00137DDA" w:rsidP="00137DDA">
            <w:pPr>
              <w:ind w:left="-101" w:hanging="10"/>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4C204754" w14:textId="77777777" w:rsidR="00137DDA" w:rsidRPr="00413D96" w:rsidRDefault="00137DDA" w:rsidP="00137DDA">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D5D4B3E" w14:textId="77777777" w:rsidR="00137DDA" w:rsidRPr="00413D96" w:rsidRDefault="00137DDA" w:rsidP="00137DDA">
            <w:pPr>
              <w:ind w:left="-40" w:right="-72"/>
              <w:jc w:val="right"/>
              <w:rPr>
                <w:rFonts w:ascii="Arial" w:eastAsia="Arial Unicode MS" w:hAnsi="Arial" w:cs="Arial"/>
                <w:b/>
                <w:bCs/>
                <w:color w:val="000000"/>
                <w:sz w:val="18"/>
                <w:szCs w:val="18"/>
                <w:cs/>
              </w:rPr>
            </w:pPr>
          </w:p>
        </w:tc>
      </w:tr>
      <w:tr w:rsidR="00621405" w:rsidRPr="00413D96" w14:paraId="1BCC246B" w14:textId="77777777" w:rsidTr="004B78DD">
        <w:tc>
          <w:tcPr>
            <w:tcW w:w="6570" w:type="dxa"/>
            <w:tcBorders>
              <w:top w:val="nil"/>
              <w:left w:val="nil"/>
              <w:bottom w:val="nil"/>
              <w:right w:val="nil"/>
            </w:tcBorders>
            <w:shd w:val="clear" w:color="auto" w:fill="auto"/>
            <w:hideMark/>
          </w:tcPr>
          <w:p w14:paraId="0B0F0726" w14:textId="3DA5C6AB" w:rsidR="00621405" w:rsidRPr="00413D96" w:rsidRDefault="00621405" w:rsidP="00621405">
            <w:pPr>
              <w:ind w:left="-101" w:hanging="10"/>
              <w:rPr>
                <w:rFonts w:ascii="Arial" w:hAnsi="Arial" w:cs="Arial"/>
                <w:color w:val="000000"/>
                <w:sz w:val="18"/>
                <w:szCs w:val="18"/>
              </w:rPr>
            </w:pPr>
            <w:r w:rsidRPr="00413D96">
              <w:rPr>
                <w:rFonts w:ascii="Arial" w:hAnsi="Arial" w:cs="Arial"/>
                <w:color w:val="000000"/>
                <w:sz w:val="18"/>
                <w:szCs w:val="18"/>
              </w:rPr>
              <w:t>Trust receipt payable</w:t>
            </w:r>
          </w:p>
        </w:tc>
        <w:tc>
          <w:tcPr>
            <w:tcW w:w="1440" w:type="dxa"/>
            <w:tcBorders>
              <w:top w:val="nil"/>
              <w:left w:val="nil"/>
              <w:bottom w:val="nil"/>
              <w:right w:val="nil"/>
            </w:tcBorders>
            <w:shd w:val="clear" w:color="auto" w:fill="auto"/>
            <w:vAlign w:val="bottom"/>
          </w:tcPr>
          <w:p w14:paraId="5A91E75D" w14:textId="611CFC8E" w:rsidR="00621405" w:rsidRPr="00413D96" w:rsidRDefault="00E10B5B" w:rsidP="00621405">
            <w:pPr>
              <w:ind w:left="-40"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440" w:type="dxa"/>
            <w:tcBorders>
              <w:top w:val="nil"/>
              <w:left w:val="nil"/>
              <w:bottom w:val="nil"/>
              <w:right w:val="nil"/>
            </w:tcBorders>
            <w:shd w:val="clear" w:color="auto" w:fill="auto"/>
            <w:vAlign w:val="bottom"/>
          </w:tcPr>
          <w:p w14:paraId="2A65BB38" w14:textId="0393CF55" w:rsidR="00621405" w:rsidRPr="00413D96" w:rsidRDefault="00A1321E" w:rsidP="00621405">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81</w:t>
            </w:r>
          </w:p>
        </w:tc>
      </w:tr>
      <w:tr w:rsidR="00621405" w:rsidRPr="00413D96" w14:paraId="1610B867" w14:textId="77777777" w:rsidTr="004B78DD">
        <w:tc>
          <w:tcPr>
            <w:tcW w:w="6570" w:type="dxa"/>
            <w:tcBorders>
              <w:top w:val="nil"/>
              <w:left w:val="nil"/>
              <w:bottom w:val="nil"/>
              <w:right w:val="nil"/>
            </w:tcBorders>
            <w:shd w:val="clear" w:color="auto" w:fill="auto"/>
            <w:vAlign w:val="bottom"/>
            <w:hideMark/>
          </w:tcPr>
          <w:p w14:paraId="019DE4E2" w14:textId="29871269" w:rsidR="00621405" w:rsidRPr="00413D96" w:rsidRDefault="00621405" w:rsidP="00621405">
            <w:pPr>
              <w:ind w:left="-101" w:right="-75" w:hanging="10"/>
              <w:rPr>
                <w:rFonts w:ascii="Arial" w:hAnsi="Arial" w:cs="Arial"/>
                <w:color w:val="000000"/>
                <w:sz w:val="18"/>
                <w:szCs w:val="18"/>
              </w:rPr>
            </w:pPr>
            <w:r w:rsidRPr="00413D96">
              <w:rPr>
                <w:rFonts w:ascii="Arial" w:hAnsi="Arial" w:cs="Arial"/>
                <w:color w:val="000000"/>
                <w:sz w:val="18"/>
                <w:szCs w:val="18"/>
              </w:rPr>
              <w:t>Promissory note</w:t>
            </w:r>
          </w:p>
        </w:tc>
        <w:tc>
          <w:tcPr>
            <w:tcW w:w="1440" w:type="dxa"/>
            <w:tcBorders>
              <w:top w:val="nil"/>
              <w:left w:val="nil"/>
              <w:bottom w:val="single" w:sz="4" w:space="0" w:color="auto"/>
              <w:right w:val="nil"/>
            </w:tcBorders>
            <w:shd w:val="clear" w:color="auto" w:fill="auto"/>
            <w:vAlign w:val="bottom"/>
          </w:tcPr>
          <w:p w14:paraId="21625492" w14:textId="3011CCF9" w:rsidR="00621405" w:rsidRPr="00413D96" w:rsidRDefault="00E10B5B" w:rsidP="00621405">
            <w:pPr>
              <w:ind w:left="-40"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4532DCB" w14:textId="4C6D5AB9" w:rsidR="00621405" w:rsidRPr="00413D96" w:rsidRDefault="00A1321E" w:rsidP="00621405">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w:t>
            </w:r>
          </w:p>
        </w:tc>
      </w:tr>
      <w:tr w:rsidR="00621405" w:rsidRPr="00413D96" w14:paraId="3B163BDA" w14:textId="77777777" w:rsidTr="004B78DD">
        <w:tc>
          <w:tcPr>
            <w:tcW w:w="6570" w:type="dxa"/>
            <w:tcBorders>
              <w:top w:val="nil"/>
              <w:left w:val="nil"/>
              <w:bottom w:val="nil"/>
              <w:right w:val="nil"/>
            </w:tcBorders>
            <w:shd w:val="clear" w:color="auto" w:fill="auto"/>
            <w:vAlign w:val="bottom"/>
          </w:tcPr>
          <w:p w14:paraId="33FFE5DC" w14:textId="77777777" w:rsidR="00621405" w:rsidRPr="00413D96" w:rsidRDefault="00621405" w:rsidP="00621405">
            <w:pPr>
              <w:ind w:left="-101" w:hanging="10"/>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7B220395" w14:textId="77777777" w:rsidR="00621405" w:rsidRPr="00413D96" w:rsidRDefault="00621405" w:rsidP="0062140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62F06316" w14:textId="77777777" w:rsidR="00621405" w:rsidRPr="00413D96" w:rsidRDefault="00621405" w:rsidP="00621405">
            <w:pPr>
              <w:ind w:left="-40" w:right="-72"/>
              <w:jc w:val="right"/>
              <w:rPr>
                <w:rFonts w:ascii="Arial" w:eastAsia="Arial Unicode MS" w:hAnsi="Arial" w:cs="Arial"/>
                <w:b/>
                <w:bCs/>
                <w:color w:val="000000"/>
                <w:sz w:val="18"/>
                <w:szCs w:val="18"/>
                <w:cs/>
              </w:rPr>
            </w:pPr>
          </w:p>
        </w:tc>
      </w:tr>
      <w:tr w:rsidR="00621405" w:rsidRPr="00413D96" w14:paraId="2B3FCBAE" w14:textId="77777777" w:rsidTr="004B78DD">
        <w:tc>
          <w:tcPr>
            <w:tcW w:w="6570" w:type="dxa"/>
            <w:tcBorders>
              <w:top w:val="nil"/>
              <w:left w:val="nil"/>
              <w:bottom w:val="nil"/>
              <w:right w:val="nil"/>
            </w:tcBorders>
            <w:shd w:val="clear" w:color="auto" w:fill="auto"/>
            <w:vAlign w:val="bottom"/>
          </w:tcPr>
          <w:p w14:paraId="1A7EF594" w14:textId="3CF5AC3F" w:rsidR="00621405" w:rsidRPr="00413D96" w:rsidRDefault="00621405" w:rsidP="00621405">
            <w:pPr>
              <w:ind w:left="-101" w:hanging="10"/>
              <w:rPr>
                <w:rFonts w:ascii="Arial" w:hAnsi="Arial" w:cs="Arial"/>
                <w:color w:val="000000"/>
                <w:sz w:val="18"/>
                <w:szCs w:val="18"/>
                <w:cs/>
              </w:rPr>
            </w:pPr>
            <w:r w:rsidRPr="00413D96">
              <w:rPr>
                <w:rFonts w:ascii="Arial" w:hAnsi="Arial" w:cs="Arial"/>
                <w:color w:val="000000"/>
                <w:sz w:val="18"/>
                <w:szCs w:val="18"/>
              </w:rPr>
              <w:t>Total short-term loans from financial institutions</w:t>
            </w:r>
          </w:p>
        </w:tc>
        <w:tc>
          <w:tcPr>
            <w:tcW w:w="1440" w:type="dxa"/>
            <w:tcBorders>
              <w:top w:val="nil"/>
              <w:left w:val="nil"/>
              <w:bottom w:val="single" w:sz="4" w:space="0" w:color="auto"/>
              <w:right w:val="nil"/>
            </w:tcBorders>
            <w:shd w:val="clear" w:color="auto" w:fill="auto"/>
            <w:vAlign w:val="bottom"/>
          </w:tcPr>
          <w:p w14:paraId="139FDE0C" w14:textId="35F129D3" w:rsidR="00621405" w:rsidRPr="00413D96" w:rsidRDefault="00E10B5B" w:rsidP="00621405">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77163D6F" w14:textId="43B6F486" w:rsidR="00621405" w:rsidRPr="00413D96" w:rsidRDefault="00A1321E" w:rsidP="00621405">
            <w:pPr>
              <w:ind w:left="-40"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111</w:t>
            </w:r>
          </w:p>
        </w:tc>
      </w:tr>
    </w:tbl>
    <w:p w14:paraId="5FA0F187" w14:textId="20A37BE8" w:rsidR="00137DDA" w:rsidRPr="00413D96" w:rsidRDefault="00137DDA" w:rsidP="00BD647D">
      <w:pPr>
        <w:jc w:val="thaiDistribute"/>
        <w:rPr>
          <w:rFonts w:ascii="Arial" w:eastAsia="Arial Unicode MS" w:hAnsi="Arial" w:cs="Arial"/>
          <w:color w:val="000000"/>
          <w:spacing w:val="-6"/>
          <w:sz w:val="18"/>
          <w:szCs w:val="18"/>
          <w:highlight w:val="green"/>
          <w:lang w:val="en-US"/>
        </w:rPr>
      </w:pPr>
    </w:p>
    <w:p w14:paraId="3AD5464D" w14:textId="56AFCC6E" w:rsidR="00137DDA" w:rsidRPr="00413D96" w:rsidRDefault="00137DDA" w:rsidP="00BD647D">
      <w:pPr>
        <w:jc w:val="thaiDistribute"/>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 xml:space="preserve">As at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lang w:val="en-US"/>
        </w:rPr>
        <w:t xml:space="preserve"> December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lang w:val="en-US"/>
        </w:rPr>
        <w:t xml:space="preserve">, </w:t>
      </w:r>
      <w:r w:rsidR="00AB4B27" w:rsidRPr="00413D96">
        <w:rPr>
          <w:rFonts w:ascii="Arial" w:eastAsia="Arial Unicode MS" w:hAnsi="Arial" w:cs="Arial"/>
          <w:color w:val="000000"/>
          <w:sz w:val="18"/>
          <w:szCs w:val="18"/>
          <w:lang w:val="en-US"/>
        </w:rPr>
        <w:t>t</w:t>
      </w:r>
      <w:r w:rsidR="00E10B5B" w:rsidRPr="00413D96">
        <w:rPr>
          <w:rFonts w:ascii="Arial" w:eastAsia="Arial Unicode MS" w:hAnsi="Arial" w:cs="Arial"/>
          <w:color w:val="000000"/>
          <w:sz w:val="18"/>
          <w:szCs w:val="18"/>
          <w:lang w:val="en-US"/>
        </w:rPr>
        <w:t>here is no balance of s</w:t>
      </w:r>
      <w:r w:rsidRPr="00413D96">
        <w:rPr>
          <w:rFonts w:ascii="Arial" w:eastAsia="Arial Unicode MS" w:hAnsi="Arial" w:cs="Arial"/>
          <w:color w:val="000000"/>
          <w:sz w:val="18"/>
          <w:szCs w:val="18"/>
          <w:lang w:val="en-US"/>
        </w:rPr>
        <w:t xml:space="preserve">hort-term loans from financial institutions (As at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lang w:val="en-US"/>
        </w:rPr>
        <w:t xml:space="preserve"> December </w:t>
      </w:r>
      <w:r w:rsidR="00A1321E" w:rsidRPr="00A1321E">
        <w:rPr>
          <w:rFonts w:ascii="Arial" w:eastAsia="Arial Unicode MS" w:hAnsi="Arial" w:cs="Arial"/>
          <w:color w:val="000000"/>
          <w:sz w:val="18"/>
          <w:szCs w:val="18"/>
        </w:rPr>
        <w:t>2023</w:t>
      </w:r>
      <w:r w:rsidRPr="00413D96">
        <w:rPr>
          <w:rFonts w:ascii="Arial" w:eastAsia="Arial Unicode MS" w:hAnsi="Arial" w:cs="Arial"/>
          <w:color w:val="000000"/>
          <w:sz w:val="18"/>
          <w:szCs w:val="18"/>
          <w:lang w:val="en-US"/>
        </w:rPr>
        <w:t xml:space="preserve">: </w:t>
      </w:r>
      <w:r w:rsidR="00E10B5B" w:rsidRPr="00413D96">
        <w:rPr>
          <w:rFonts w:ascii="Arial" w:eastAsia="Arial Unicode MS" w:hAnsi="Arial" w:cs="Arial"/>
          <w:color w:val="000000"/>
          <w:sz w:val="18"/>
          <w:szCs w:val="18"/>
          <w:lang w:val="en-US"/>
        </w:rPr>
        <w:t xml:space="preserve">at </w:t>
      </w:r>
      <w:r w:rsidR="00A1321E" w:rsidRPr="00A1321E">
        <w:rPr>
          <w:rFonts w:ascii="Arial" w:eastAsia="Arial Unicode MS" w:hAnsi="Arial" w:cs="Arial"/>
          <w:color w:val="000000"/>
          <w:sz w:val="18"/>
          <w:szCs w:val="18"/>
        </w:rPr>
        <w:t>3</w:t>
      </w:r>
      <w:r w:rsidR="00621405" w:rsidRPr="00413D96">
        <w:rPr>
          <w:rFonts w:ascii="Arial" w:eastAsia="Arial Unicode MS" w:hAnsi="Arial" w:cs="Arial"/>
          <w:color w:val="000000"/>
          <w:sz w:val="18"/>
          <w:szCs w:val="18"/>
          <w:cs/>
          <w:lang w:val="en-US"/>
        </w:rPr>
        <w:t>.</w:t>
      </w:r>
      <w:r w:rsidR="00A1321E" w:rsidRPr="00A1321E">
        <w:rPr>
          <w:rFonts w:ascii="Arial" w:eastAsia="Arial Unicode MS" w:hAnsi="Arial" w:cs="Arial"/>
          <w:color w:val="000000"/>
          <w:sz w:val="18"/>
          <w:szCs w:val="18"/>
        </w:rPr>
        <w:t>80</w:t>
      </w:r>
      <w:r w:rsidR="00036A5B" w:rsidRPr="00413D96">
        <w:rPr>
          <w:rFonts w:ascii="Arial" w:eastAsia="Arial Unicode MS" w:hAnsi="Arial" w:cs="Arial"/>
          <w:color w:val="000000"/>
          <w:sz w:val="18"/>
          <w:szCs w:val="18"/>
          <w:lang w:val="en-US"/>
        </w:rPr>
        <w:t xml:space="preserve">% to </w:t>
      </w:r>
      <w:r w:rsidR="00A1321E" w:rsidRPr="00A1321E">
        <w:rPr>
          <w:rFonts w:ascii="Arial" w:eastAsia="Arial Unicode MS" w:hAnsi="Arial" w:cs="Arial"/>
          <w:color w:val="000000"/>
          <w:sz w:val="18"/>
          <w:szCs w:val="18"/>
        </w:rPr>
        <w:t>3</w:t>
      </w:r>
      <w:r w:rsidR="00036A5B"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87</w:t>
      </w:r>
      <w:r w:rsidR="00036A5B" w:rsidRPr="00413D96">
        <w:rPr>
          <w:rFonts w:ascii="Arial" w:eastAsia="Arial Unicode MS" w:hAnsi="Arial" w:cs="Arial"/>
          <w:color w:val="000000"/>
          <w:sz w:val="18"/>
          <w:szCs w:val="18"/>
          <w:lang w:val="en-US"/>
        </w:rPr>
        <w:t>% per annum</w:t>
      </w:r>
      <w:r w:rsidRPr="00413D96">
        <w:rPr>
          <w:rFonts w:ascii="Arial" w:eastAsia="Arial Unicode MS" w:hAnsi="Arial" w:cs="Arial"/>
          <w:color w:val="000000"/>
          <w:sz w:val="18"/>
          <w:szCs w:val="18"/>
          <w:lang w:val="en-US"/>
        </w:rPr>
        <w:t>)</w:t>
      </w:r>
      <w:r w:rsidR="00FF5B12" w:rsidRPr="00413D96">
        <w:rPr>
          <w:rFonts w:ascii="Arial" w:eastAsia="Arial Unicode MS" w:hAnsi="Arial" w:cs="Arial"/>
          <w:color w:val="000000"/>
          <w:sz w:val="18"/>
          <w:szCs w:val="18"/>
          <w:lang w:val="en-US"/>
        </w:rPr>
        <w:t>.</w:t>
      </w:r>
    </w:p>
    <w:p w14:paraId="162AFAAF" w14:textId="1048B370" w:rsidR="00137DDA" w:rsidRPr="00413D96" w:rsidRDefault="00137DDA" w:rsidP="00BD647D">
      <w:pPr>
        <w:jc w:val="thaiDistribute"/>
        <w:rPr>
          <w:rFonts w:ascii="Arial" w:eastAsia="Arial Unicode MS" w:hAnsi="Arial" w:cs="Arial"/>
          <w:color w:val="000000"/>
          <w:spacing w:val="-6"/>
          <w:sz w:val="18"/>
          <w:szCs w:val="18"/>
          <w:lang w:val="en-US"/>
        </w:rPr>
      </w:pPr>
    </w:p>
    <w:p w14:paraId="50187EAB" w14:textId="77777777" w:rsidR="00FF5B12" w:rsidRPr="00413D96" w:rsidRDefault="00FF5B12" w:rsidP="00BD647D">
      <w:pPr>
        <w:jc w:val="thaiDistribute"/>
        <w:rPr>
          <w:rFonts w:ascii="Arial" w:eastAsia="Arial Unicode MS" w:hAnsi="Arial" w:cs="Arial"/>
          <w:color w:val="000000"/>
          <w:spacing w:val="-6"/>
          <w:sz w:val="18"/>
          <w:szCs w:val="18"/>
          <w:lang w:val="en-US"/>
        </w:rPr>
      </w:pPr>
    </w:p>
    <w:tbl>
      <w:tblPr>
        <w:tblW w:w="0" w:type="auto"/>
        <w:tblLayout w:type="fixed"/>
        <w:tblLook w:val="04A0" w:firstRow="1" w:lastRow="0" w:firstColumn="1" w:lastColumn="0" w:noHBand="0" w:noVBand="1"/>
      </w:tblPr>
      <w:tblGrid>
        <w:gridCol w:w="9450"/>
      </w:tblGrid>
      <w:tr w:rsidR="006E0B33" w:rsidRPr="00413D96" w14:paraId="56523769" w14:textId="77777777" w:rsidTr="004B78DD">
        <w:trPr>
          <w:trHeight w:val="386"/>
        </w:trPr>
        <w:tc>
          <w:tcPr>
            <w:tcW w:w="9450" w:type="dxa"/>
            <w:shd w:val="clear" w:color="auto" w:fill="auto"/>
            <w:vAlign w:val="center"/>
          </w:tcPr>
          <w:p w14:paraId="2B7F865C" w14:textId="613387AE"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28</w:t>
            </w:r>
            <w:r w:rsidR="006E0B33" w:rsidRPr="00413D96">
              <w:rPr>
                <w:rFonts w:ascii="Arial" w:hAnsi="Arial" w:cs="Arial"/>
                <w:color w:val="000000"/>
              </w:rPr>
              <w:tab/>
              <w:t>Other current liabilities</w:t>
            </w:r>
          </w:p>
        </w:tc>
      </w:tr>
    </w:tbl>
    <w:p w14:paraId="2B2495A1" w14:textId="77777777" w:rsidR="006E0B33" w:rsidRPr="00413D96" w:rsidRDefault="006E0B33" w:rsidP="00BD647D">
      <w:pPr>
        <w:jc w:val="thaiDistribute"/>
        <w:rPr>
          <w:rFonts w:ascii="Arial" w:eastAsia="Arial Unicode MS" w:hAnsi="Arial" w:cs="Arial"/>
          <w:color w:val="000000"/>
          <w:spacing w:val="-2"/>
          <w:sz w:val="18"/>
          <w:szCs w:val="18"/>
        </w:rPr>
      </w:pPr>
    </w:p>
    <w:p w14:paraId="358D1D34" w14:textId="2999CFFA" w:rsidR="006E0B33" w:rsidRPr="00413D96" w:rsidRDefault="006E0B33" w:rsidP="00685A4E">
      <w:pPr>
        <w:jc w:val="thaiDistribute"/>
        <w:rPr>
          <w:rFonts w:ascii="Arial" w:hAnsi="Arial" w:cs="Arial"/>
          <w:color w:val="000000"/>
          <w:sz w:val="18"/>
          <w:szCs w:val="18"/>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2024</w:t>
      </w:r>
      <w:r w:rsidRPr="00413D96">
        <w:rPr>
          <w:rFonts w:ascii="Arial" w:hAnsi="Arial" w:cs="Arial"/>
          <w:color w:val="000000"/>
          <w:spacing w:val="-4"/>
          <w:sz w:val="18"/>
          <w:szCs w:val="18"/>
        </w:rPr>
        <w:t>, other current liabilities</w:t>
      </w:r>
      <w:r w:rsidR="006B6641" w:rsidRPr="00413D96">
        <w:rPr>
          <w:rFonts w:ascii="Arial" w:hAnsi="Arial" w:cs="Arial"/>
          <w:color w:val="000000"/>
          <w:spacing w:val="-4"/>
          <w:sz w:val="18"/>
          <w:szCs w:val="18"/>
        </w:rPr>
        <w:t xml:space="preserve"> of the Group</w:t>
      </w:r>
      <w:r w:rsidRPr="00413D96">
        <w:rPr>
          <w:rFonts w:ascii="Arial" w:hAnsi="Arial" w:cs="Arial"/>
          <w:color w:val="000000"/>
          <w:spacing w:val="-4"/>
          <w:sz w:val="18"/>
          <w:szCs w:val="18"/>
        </w:rPr>
        <w:t xml:space="preserve"> </w:t>
      </w:r>
      <w:r w:rsidR="00AB29A4" w:rsidRPr="00413D96">
        <w:rPr>
          <w:rFonts w:ascii="Arial" w:hAnsi="Arial" w:cs="Arial"/>
          <w:color w:val="000000"/>
          <w:spacing w:val="-4"/>
          <w:sz w:val="18"/>
          <w:szCs w:val="18"/>
        </w:rPr>
        <w:t>consisted of</w:t>
      </w:r>
      <w:r w:rsidR="006B6641" w:rsidRPr="00413D96">
        <w:rPr>
          <w:rFonts w:ascii="Arial" w:hAnsi="Arial" w:cs="Arial"/>
          <w:color w:val="000000"/>
          <w:spacing w:val="-4"/>
          <w:sz w:val="18"/>
          <w:szCs w:val="18"/>
        </w:rPr>
        <w:t xml:space="preserve"> income tax payable</w:t>
      </w:r>
      <w:r w:rsidR="0017448E" w:rsidRPr="00413D96">
        <w:rPr>
          <w:rFonts w:ascii="Arial" w:hAnsi="Arial" w:cs="Arial"/>
          <w:color w:val="000000"/>
          <w:spacing w:val="-4"/>
          <w:sz w:val="18"/>
          <w:szCs w:val="18"/>
        </w:rPr>
        <w:t xml:space="preserve"> and </w:t>
      </w:r>
      <w:r w:rsidRPr="00413D96">
        <w:rPr>
          <w:rFonts w:ascii="Arial" w:hAnsi="Arial" w:cs="Arial"/>
          <w:color w:val="000000"/>
          <w:spacing w:val="-4"/>
          <w:sz w:val="18"/>
          <w:szCs w:val="18"/>
        </w:rPr>
        <w:t>undue value added tax</w:t>
      </w:r>
      <w:r w:rsidR="0017448E" w:rsidRPr="00413D96">
        <w:rPr>
          <w:rFonts w:ascii="Arial" w:hAnsi="Arial" w:cs="Arial"/>
          <w:color w:val="000000"/>
          <w:spacing w:val="-4"/>
          <w:sz w:val="18"/>
          <w:szCs w:val="18"/>
        </w:rPr>
        <w:t xml:space="preserve"> amounting to </w:t>
      </w:r>
      <w:r w:rsidR="00286B04" w:rsidRPr="00413D96">
        <w:rPr>
          <w:rFonts w:ascii="Arial" w:hAnsi="Arial" w:cs="Arial"/>
          <w:color w:val="000000"/>
          <w:sz w:val="18"/>
          <w:szCs w:val="18"/>
        </w:rPr>
        <w:t>Baht</w:t>
      </w:r>
      <w:r w:rsidR="0017448E" w:rsidRPr="00413D96">
        <w:rPr>
          <w:rFonts w:ascii="Arial" w:hAnsi="Arial" w:cs="Arial"/>
          <w:color w:val="000000"/>
          <w:sz w:val="18"/>
          <w:szCs w:val="18"/>
        </w:rPr>
        <w:t xml:space="preserve"> </w:t>
      </w:r>
      <w:r w:rsidR="00A1321E" w:rsidRPr="00A1321E">
        <w:rPr>
          <w:rFonts w:ascii="Arial" w:hAnsi="Arial" w:cs="Arial"/>
          <w:color w:val="000000"/>
          <w:sz w:val="18"/>
          <w:szCs w:val="18"/>
        </w:rPr>
        <w:t>849</w:t>
      </w:r>
      <w:r w:rsidR="0017448E" w:rsidRPr="00413D96">
        <w:rPr>
          <w:rFonts w:ascii="Arial" w:hAnsi="Arial" w:cs="Arial"/>
          <w:color w:val="000000"/>
          <w:sz w:val="18"/>
          <w:szCs w:val="18"/>
        </w:rPr>
        <w:t xml:space="preserve"> </w:t>
      </w:r>
      <w:r w:rsidR="00355D11" w:rsidRPr="00413D96">
        <w:rPr>
          <w:rFonts w:ascii="Arial" w:hAnsi="Arial" w:cs="Arial"/>
          <w:color w:val="000000"/>
          <w:sz w:val="18"/>
          <w:szCs w:val="18"/>
        </w:rPr>
        <w:t>million</w:t>
      </w:r>
      <w:r w:rsidR="0017448E" w:rsidRPr="00413D96">
        <w:rPr>
          <w:rFonts w:ascii="Arial" w:hAnsi="Arial" w:cs="Arial"/>
          <w:color w:val="000000"/>
          <w:sz w:val="18"/>
          <w:szCs w:val="18"/>
        </w:rPr>
        <w:t xml:space="preserve"> </w:t>
      </w:r>
      <w:r w:rsidRPr="00413D96">
        <w:rPr>
          <w:rFonts w:ascii="Arial" w:hAnsi="Arial" w:cs="Arial"/>
          <w:color w:val="000000"/>
          <w:sz w:val="18"/>
          <w:szCs w:val="18"/>
        </w:rPr>
        <w:t xml:space="preserve">and </w:t>
      </w:r>
      <w:r w:rsidR="00286B04" w:rsidRPr="00413D96">
        <w:rPr>
          <w:rFonts w:ascii="Arial" w:hAnsi="Arial" w:cs="Arial"/>
          <w:color w:val="000000"/>
          <w:sz w:val="18"/>
          <w:szCs w:val="18"/>
        </w:rPr>
        <w:t>Baht</w:t>
      </w:r>
      <w:r w:rsidR="0017448E" w:rsidRPr="00413D96">
        <w:rPr>
          <w:rFonts w:ascii="Arial" w:hAnsi="Arial" w:cs="Arial"/>
          <w:color w:val="000000"/>
          <w:sz w:val="18"/>
          <w:szCs w:val="18"/>
        </w:rPr>
        <w:t xml:space="preserve"> </w:t>
      </w:r>
      <w:r w:rsidR="00A1321E" w:rsidRPr="00A1321E">
        <w:rPr>
          <w:rFonts w:ascii="Arial" w:hAnsi="Arial" w:cs="Arial"/>
          <w:color w:val="000000"/>
          <w:sz w:val="18"/>
          <w:szCs w:val="18"/>
        </w:rPr>
        <w:t>739</w:t>
      </w:r>
      <w:r w:rsidR="0017448E" w:rsidRPr="00413D96">
        <w:rPr>
          <w:rFonts w:ascii="Arial" w:hAnsi="Arial" w:cs="Arial"/>
          <w:color w:val="000000"/>
          <w:sz w:val="18"/>
          <w:szCs w:val="18"/>
        </w:rPr>
        <w:t xml:space="preserve"> </w:t>
      </w:r>
      <w:r w:rsidR="00355D11" w:rsidRPr="00413D96">
        <w:rPr>
          <w:rFonts w:ascii="Arial" w:hAnsi="Arial" w:cs="Arial"/>
          <w:color w:val="000000"/>
          <w:sz w:val="18"/>
          <w:szCs w:val="18"/>
        </w:rPr>
        <w:t>million</w:t>
      </w:r>
      <w:r w:rsidRPr="00413D96">
        <w:rPr>
          <w:rFonts w:ascii="Arial" w:hAnsi="Arial" w:cs="Arial"/>
          <w:color w:val="000000"/>
          <w:sz w:val="18"/>
          <w:szCs w:val="18"/>
        </w:rPr>
        <w:t>, respectively.</w:t>
      </w:r>
      <w:r w:rsidR="00A7642C" w:rsidRPr="00413D96">
        <w:rPr>
          <w:rFonts w:ascii="Arial" w:hAnsi="Arial" w:cs="Arial"/>
          <w:color w:val="000000"/>
          <w:sz w:val="18"/>
          <w:szCs w:val="18"/>
        </w:rPr>
        <w:t xml:space="preserve"> (</w:t>
      </w:r>
      <w:r w:rsidR="00A1321E" w:rsidRPr="00A1321E">
        <w:rPr>
          <w:rFonts w:ascii="Arial" w:hAnsi="Arial" w:cs="Arial"/>
          <w:color w:val="000000"/>
          <w:sz w:val="18"/>
          <w:szCs w:val="18"/>
        </w:rPr>
        <w:t>2023</w:t>
      </w:r>
      <w:r w:rsidR="00A7642C" w:rsidRPr="00413D96">
        <w:rPr>
          <w:rFonts w:ascii="Arial" w:hAnsi="Arial" w:cs="Arial"/>
          <w:color w:val="000000"/>
          <w:sz w:val="18"/>
          <w:szCs w:val="18"/>
        </w:rPr>
        <w:t xml:space="preserve">: </w:t>
      </w:r>
      <w:r w:rsidR="00A7642C" w:rsidRPr="00413D96">
        <w:rPr>
          <w:rFonts w:ascii="Arial" w:hAnsi="Arial" w:cs="Arial"/>
          <w:color w:val="000000"/>
          <w:spacing w:val="-4"/>
          <w:sz w:val="18"/>
          <w:szCs w:val="18"/>
        </w:rPr>
        <w:t>income tax payable</w:t>
      </w:r>
      <w:r w:rsidR="00E10B5B" w:rsidRPr="00413D96">
        <w:rPr>
          <w:rFonts w:ascii="Arial" w:hAnsi="Arial" w:cs="Arial"/>
          <w:color w:val="000000"/>
          <w:spacing w:val="-4"/>
          <w:sz w:val="18"/>
          <w:szCs w:val="18"/>
        </w:rPr>
        <w:t xml:space="preserve"> and</w:t>
      </w:r>
      <w:r w:rsidR="00A7642C" w:rsidRPr="00413D96">
        <w:rPr>
          <w:rFonts w:ascii="Arial" w:hAnsi="Arial" w:cs="Arial"/>
          <w:color w:val="000000"/>
          <w:spacing w:val="-4"/>
          <w:sz w:val="18"/>
          <w:szCs w:val="18"/>
        </w:rPr>
        <w:t xml:space="preserve"> undue value added tax</w:t>
      </w:r>
      <w:r w:rsidR="00A7642C" w:rsidRPr="00413D96">
        <w:rPr>
          <w:rFonts w:ascii="Arial" w:hAnsi="Arial" w:cs="Arial"/>
          <w:color w:val="000000"/>
          <w:sz w:val="18"/>
          <w:szCs w:val="18"/>
        </w:rPr>
        <w:t xml:space="preserve"> totalling Baht </w:t>
      </w:r>
      <w:r w:rsidR="00A1321E" w:rsidRPr="00A1321E">
        <w:rPr>
          <w:rFonts w:ascii="Arial" w:hAnsi="Arial" w:cs="Arial"/>
          <w:color w:val="000000"/>
          <w:sz w:val="18"/>
          <w:szCs w:val="18"/>
        </w:rPr>
        <w:t>836</w:t>
      </w:r>
      <w:r w:rsidR="00036A5B" w:rsidRPr="00413D96">
        <w:rPr>
          <w:rFonts w:ascii="Arial" w:hAnsi="Arial" w:cs="Arial"/>
          <w:color w:val="000000"/>
          <w:sz w:val="18"/>
          <w:szCs w:val="18"/>
        </w:rPr>
        <w:t xml:space="preserve"> million</w:t>
      </w:r>
      <w:r w:rsidR="00E10B5B" w:rsidRPr="00413D96">
        <w:rPr>
          <w:rFonts w:ascii="Arial" w:hAnsi="Arial" w:cs="Arial"/>
          <w:color w:val="000000"/>
          <w:sz w:val="18"/>
          <w:szCs w:val="18"/>
        </w:rPr>
        <w:t xml:space="preserve"> </w:t>
      </w:r>
      <w:r w:rsidR="00036A5B" w:rsidRPr="00413D96">
        <w:rPr>
          <w:rFonts w:ascii="Arial" w:hAnsi="Arial" w:cs="Arial"/>
          <w:color w:val="000000"/>
          <w:sz w:val="18"/>
          <w:szCs w:val="18"/>
        </w:rPr>
        <w:t xml:space="preserve">and Baht </w:t>
      </w:r>
      <w:r w:rsidR="00A1321E" w:rsidRPr="00A1321E">
        <w:rPr>
          <w:rFonts w:ascii="Arial" w:hAnsi="Arial" w:cs="Arial"/>
          <w:color w:val="000000"/>
          <w:sz w:val="18"/>
          <w:szCs w:val="18"/>
        </w:rPr>
        <w:t>708</w:t>
      </w:r>
      <w:r w:rsidR="00036A5B" w:rsidRPr="00413D96">
        <w:rPr>
          <w:rFonts w:ascii="Arial" w:hAnsi="Arial" w:cs="Arial"/>
          <w:color w:val="000000"/>
          <w:sz w:val="18"/>
          <w:szCs w:val="18"/>
        </w:rPr>
        <w:t xml:space="preserve"> </w:t>
      </w:r>
      <w:r w:rsidR="00A7642C" w:rsidRPr="00413D96">
        <w:rPr>
          <w:rFonts w:ascii="Arial" w:hAnsi="Arial" w:cs="Arial"/>
          <w:color w:val="000000"/>
          <w:sz w:val="18"/>
          <w:szCs w:val="18"/>
        </w:rPr>
        <w:t>million, respectively</w:t>
      </w:r>
      <w:r w:rsidR="00860058" w:rsidRPr="00413D96">
        <w:rPr>
          <w:rFonts w:ascii="Arial" w:hAnsi="Arial" w:cs="Arial"/>
          <w:color w:val="000000"/>
          <w:sz w:val="18"/>
          <w:szCs w:val="18"/>
        </w:rPr>
        <w:t>)</w:t>
      </w:r>
      <w:r w:rsidR="003B36C5" w:rsidRPr="00413D96">
        <w:rPr>
          <w:rFonts w:ascii="Arial" w:hAnsi="Arial" w:cs="Arial"/>
          <w:color w:val="000000"/>
          <w:sz w:val="18"/>
          <w:szCs w:val="18"/>
        </w:rPr>
        <w:t>.</w:t>
      </w:r>
    </w:p>
    <w:p w14:paraId="4760A4D0" w14:textId="0BBBD385" w:rsidR="00422CB0" w:rsidRPr="00413D96" w:rsidRDefault="00422CB0">
      <w:pPr>
        <w:rPr>
          <w:rFonts w:ascii="Arial" w:hAnsi="Arial" w:cs="Arial"/>
          <w:b/>
          <w:bCs/>
          <w:color w:val="000000"/>
          <w:sz w:val="18"/>
          <w:szCs w:val="18"/>
        </w:rPr>
      </w:pPr>
    </w:p>
    <w:p w14:paraId="54318BDA" w14:textId="77777777" w:rsidR="007C0300" w:rsidRPr="00413D96" w:rsidRDefault="007C0300">
      <w:pPr>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6E0B33" w:rsidRPr="00413D96" w14:paraId="38BB7DF7" w14:textId="77777777" w:rsidTr="00CE7631">
        <w:trPr>
          <w:trHeight w:val="386"/>
        </w:trPr>
        <w:tc>
          <w:tcPr>
            <w:tcW w:w="9461" w:type="dxa"/>
            <w:shd w:val="clear" w:color="auto" w:fill="auto"/>
            <w:vAlign w:val="center"/>
          </w:tcPr>
          <w:p w14:paraId="67F8394F" w14:textId="1D39F830"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29</w:t>
            </w:r>
            <w:r w:rsidR="006E0B33" w:rsidRPr="00413D96">
              <w:rPr>
                <w:rFonts w:ascii="Arial" w:hAnsi="Arial" w:cs="Arial"/>
                <w:color w:val="000000"/>
              </w:rPr>
              <w:tab/>
              <w:t>Long-term loans from financial institutions, net</w:t>
            </w:r>
          </w:p>
        </w:tc>
      </w:tr>
    </w:tbl>
    <w:p w14:paraId="0BDC46A6" w14:textId="77777777" w:rsidR="006E0B33" w:rsidRPr="00413D96" w:rsidRDefault="006E0B33" w:rsidP="00BD647D">
      <w:pPr>
        <w:rPr>
          <w:rFonts w:ascii="Arial" w:hAnsi="Arial" w:cs="Arial"/>
          <w:b/>
          <w:bCs/>
          <w:color w:val="000000"/>
          <w:sz w:val="18"/>
          <w:szCs w:val="18"/>
        </w:rPr>
      </w:pPr>
    </w:p>
    <w:p w14:paraId="1C8F0096" w14:textId="30443BFC" w:rsidR="006E0B33" w:rsidRPr="00413D96" w:rsidRDefault="00A1321E" w:rsidP="00BD647D">
      <w:pPr>
        <w:pStyle w:val="BodyTextIndent2"/>
        <w:spacing w:line="240" w:lineRule="auto"/>
        <w:ind w:left="540" w:hanging="540"/>
        <w:rPr>
          <w:rFonts w:ascii="Arial" w:hAnsi="Arial" w:cs="Arial"/>
          <w:b/>
          <w:bCs/>
          <w:sz w:val="18"/>
          <w:szCs w:val="18"/>
          <w:lang w:val="en-GB"/>
        </w:rPr>
      </w:pPr>
      <w:r w:rsidRPr="00A1321E">
        <w:rPr>
          <w:rFonts w:ascii="Arial" w:hAnsi="Arial" w:cs="Arial"/>
          <w:b/>
          <w:bCs/>
          <w:sz w:val="18"/>
          <w:szCs w:val="18"/>
          <w:lang w:val="en-GB"/>
        </w:rPr>
        <w:t>29</w:t>
      </w:r>
      <w:r w:rsidR="006E0B33" w:rsidRPr="00413D96">
        <w:rPr>
          <w:rFonts w:ascii="Arial" w:hAnsi="Arial" w:cs="Arial"/>
          <w:b/>
          <w:bCs/>
          <w:sz w:val="18"/>
          <w:szCs w:val="18"/>
          <w:lang w:val="en-GB"/>
        </w:rPr>
        <w:t>.</w:t>
      </w:r>
      <w:r w:rsidRPr="00A1321E">
        <w:rPr>
          <w:rFonts w:ascii="Arial" w:hAnsi="Arial" w:cs="Arial"/>
          <w:b/>
          <w:bCs/>
          <w:sz w:val="18"/>
          <w:szCs w:val="18"/>
          <w:lang w:val="en-GB"/>
        </w:rPr>
        <w:t>1</w:t>
      </w:r>
      <w:r w:rsidR="006E0B33" w:rsidRPr="00413D96">
        <w:rPr>
          <w:rFonts w:ascii="Arial" w:hAnsi="Arial" w:cs="Arial"/>
          <w:b/>
          <w:bCs/>
          <w:sz w:val="18"/>
          <w:szCs w:val="18"/>
          <w:lang w:val="en-GB"/>
        </w:rPr>
        <w:tab/>
        <w:t>The long-term loans from financial institutions are as follows:</w:t>
      </w:r>
    </w:p>
    <w:p w14:paraId="35162966" w14:textId="77777777" w:rsidR="006E0B33" w:rsidRPr="00413D96" w:rsidRDefault="006E0B33" w:rsidP="00BD647D">
      <w:pPr>
        <w:pStyle w:val="BodyTextIndent2"/>
        <w:tabs>
          <w:tab w:val="left" w:pos="709"/>
        </w:tabs>
        <w:spacing w:line="240" w:lineRule="auto"/>
        <w:ind w:left="540" w:hanging="540"/>
        <w:rPr>
          <w:rFonts w:ascii="Arial" w:hAnsi="Arial" w:cs="Arial"/>
          <w:sz w:val="18"/>
          <w:szCs w:val="18"/>
          <w:lang w:val="en-GB"/>
        </w:rPr>
      </w:pPr>
    </w:p>
    <w:tbl>
      <w:tblPr>
        <w:tblW w:w="9547" w:type="dxa"/>
        <w:tblInd w:w="-90" w:type="dxa"/>
        <w:tblLook w:val="0000" w:firstRow="0" w:lastRow="0" w:firstColumn="0" w:lastColumn="0" w:noHBand="0" w:noVBand="0"/>
      </w:tblPr>
      <w:tblGrid>
        <w:gridCol w:w="4626"/>
        <w:gridCol w:w="1230"/>
        <w:gridCol w:w="1230"/>
        <w:gridCol w:w="1230"/>
        <w:gridCol w:w="1231"/>
      </w:tblGrid>
      <w:tr w:rsidR="00285A1D" w:rsidRPr="00413D96" w14:paraId="0E42FBCA" w14:textId="77777777" w:rsidTr="002A45B9">
        <w:trPr>
          <w:cantSplit/>
        </w:trPr>
        <w:tc>
          <w:tcPr>
            <w:tcW w:w="4626" w:type="dxa"/>
            <w:shd w:val="clear" w:color="auto" w:fill="auto"/>
          </w:tcPr>
          <w:p w14:paraId="2E3EFCA8" w14:textId="77777777" w:rsidR="006E0B33" w:rsidRPr="00413D96" w:rsidRDefault="006E0B33" w:rsidP="000A5E4A">
            <w:pPr>
              <w:ind w:left="540"/>
              <w:rPr>
                <w:rFonts w:ascii="Arial" w:hAnsi="Arial" w:cs="Arial"/>
                <w:color w:val="000000"/>
                <w:sz w:val="18"/>
                <w:szCs w:val="18"/>
              </w:rPr>
            </w:pPr>
          </w:p>
        </w:tc>
        <w:tc>
          <w:tcPr>
            <w:tcW w:w="2460" w:type="dxa"/>
            <w:gridSpan w:val="2"/>
            <w:tcBorders>
              <w:bottom w:val="single" w:sz="4" w:space="0" w:color="auto"/>
            </w:tcBorders>
            <w:shd w:val="clear" w:color="auto" w:fill="auto"/>
          </w:tcPr>
          <w:p w14:paraId="416F8143" w14:textId="77777777" w:rsidR="006E0B33" w:rsidRPr="00413D96" w:rsidRDefault="006E0B33"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w:t>
            </w:r>
          </w:p>
          <w:p w14:paraId="6DBEC513"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461" w:type="dxa"/>
            <w:gridSpan w:val="2"/>
            <w:tcBorders>
              <w:bottom w:val="single" w:sz="4" w:space="0" w:color="auto"/>
            </w:tcBorders>
            <w:shd w:val="clear" w:color="auto" w:fill="auto"/>
          </w:tcPr>
          <w:p w14:paraId="4A9B4CA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2D8B275"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DF3068" w:rsidRPr="00413D96" w14:paraId="533A9A85" w14:textId="77777777" w:rsidTr="00B85A04">
        <w:tc>
          <w:tcPr>
            <w:tcW w:w="4626" w:type="dxa"/>
            <w:shd w:val="clear" w:color="auto" w:fill="auto"/>
          </w:tcPr>
          <w:p w14:paraId="3AC21A39" w14:textId="10EF3E2B" w:rsidR="00DF3068" w:rsidRPr="00413D96" w:rsidRDefault="00DF3068" w:rsidP="00DF3068">
            <w:pPr>
              <w:ind w:left="540"/>
              <w:rPr>
                <w:rFonts w:ascii="Arial" w:hAnsi="Arial" w:cs="Arial"/>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 </w:t>
            </w:r>
          </w:p>
        </w:tc>
        <w:tc>
          <w:tcPr>
            <w:tcW w:w="1230" w:type="dxa"/>
            <w:tcBorders>
              <w:top w:val="single" w:sz="4" w:space="0" w:color="auto"/>
            </w:tcBorders>
            <w:shd w:val="clear" w:color="auto" w:fill="auto"/>
          </w:tcPr>
          <w:p w14:paraId="4374CC22" w14:textId="287F75CA"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230" w:type="dxa"/>
            <w:tcBorders>
              <w:top w:val="single" w:sz="4" w:space="0" w:color="auto"/>
            </w:tcBorders>
            <w:shd w:val="clear" w:color="auto" w:fill="auto"/>
          </w:tcPr>
          <w:p w14:paraId="72C7FC81" w14:textId="7A6809FD"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230" w:type="dxa"/>
            <w:tcBorders>
              <w:top w:val="single" w:sz="4" w:space="0" w:color="auto"/>
            </w:tcBorders>
            <w:shd w:val="clear" w:color="auto" w:fill="auto"/>
          </w:tcPr>
          <w:p w14:paraId="7D2EDDFD" w14:textId="0F776BC6"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231" w:type="dxa"/>
            <w:tcBorders>
              <w:top w:val="single" w:sz="4" w:space="0" w:color="auto"/>
            </w:tcBorders>
            <w:shd w:val="clear" w:color="auto" w:fill="auto"/>
          </w:tcPr>
          <w:p w14:paraId="0A07404E" w14:textId="2A72965F"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6E0B33" w:rsidRPr="00413D96" w14:paraId="2EABD447" w14:textId="77777777" w:rsidTr="00B85A04">
        <w:tc>
          <w:tcPr>
            <w:tcW w:w="4626" w:type="dxa"/>
            <w:shd w:val="clear" w:color="auto" w:fill="auto"/>
          </w:tcPr>
          <w:p w14:paraId="0A46C446" w14:textId="77777777" w:rsidR="006E0B33" w:rsidRPr="00413D96" w:rsidRDefault="006E0B33" w:rsidP="000A5E4A">
            <w:pPr>
              <w:ind w:left="540"/>
              <w:rPr>
                <w:rFonts w:ascii="Arial" w:hAnsi="Arial" w:cs="Arial"/>
                <w:color w:val="000000"/>
                <w:sz w:val="18"/>
                <w:szCs w:val="18"/>
              </w:rPr>
            </w:pPr>
          </w:p>
        </w:tc>
        <w:tc>
          <w:tcPr>
            <w:tcW w:w="1230" w:type="dxa"/>
            <w:tcBorders>
              <w:bottom w:val="single" w:sz="4" w:space="0" w:color="auto"/>
            </w:tcBorders>
            <w:shd w:val="clear" w:color="auto" w:fill="auto"/>
          </w:tcPr>
          <w:p w14:paraId="57E470BE"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30" w:type="dxa"/>
            <w:tcBorders>
              <w:bottom w:val="single" w:sz="4" w:space="0" w:color="auto"/>
            </w:tcBorders>
            <w:shd w:val="clear" w:color="auto" w:fill="auto"/>
          </w:tcPr>
          <w:p w14:paraId="71C6158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30" w:type="dxa"/>
            <w:tcBorders>
              <w:bottom w:val="single" w:sz="4" w:space="0" w:color="auto"/>
            </w:tcBorders>
            <w:shd w:val="clear" w:color="auto" w:fill="auto"/>
          </w:tcPr>
          <w:p w14:paraId="573469C1"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231" w:type="dxa"/>
            <w:tcBorders>
              <w:bottom w:val="single" w:sz="4" w:space="0" w:color="auto"/>
            </w:tcBorders>
            <w:shd w:val="clear" w:color="auto" w:fill="auto"/>
          </w:tcPr>
          <w:p w14:paraId="10C9F43F"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6E0B33" w:rsidRPr="00413D96" w14:paraId="73998D59" w14:textId="77777777" w:rsidTr="00B85A04">
        <w:tc>
          <w:tcPr>
            <w:tcW w:w="4626" w:type="dxa"/>
            <w:shd w:val="clear" w:color="auto" w:fill="auto"/>
          </w:tcPr>
          <w:p w14:paraId="10FB74E6" w14:textId="77777777" w:rsidR="006E0B33" w:rsidRPr="00413D96" w:rsidRDefault="006E0B33" w:rsidP="000A5E4A">
            <w:pPr>
              <w:ind w:left="540"/>
              <w:rPr>
                <w:rFonts w:ascii="Arial" w:hAnsi="Arial" w:cs="Arial"/>
                <w:color w:val="000000"/>
                <w:sz w:val="18"/>
                <w:szCs w:val="18"/>
              </w:rPr>
            </w:pPr>
          </w:p>
        </w:tc>
        <w:tc>
          <w:tcPr>
            <w:tcW w:w="1230" w:type="dxa"/>
            <w:tcBorders>
              <w:top w:val="single" w:sz="4" w:space="0" w:color="auto"/>
            </w:tcBorders>
            <w:shd w:val="clear" w:color="auto" w:fill="auto"/>
          </w:tcPr>
          <w:p w14:paraId="19C04B83" w14:textId="77777777" w:rsidR="006E0B33" w:rsidRPr="00413D96" w:rsidRDefault="006E0B33" w:rsidP="00BD647D">
            <w:pPr>
              <w:ind w:right="-72"/>
              <w:jc w:val="right"/>
              <w:rPr>
                <w:rFonts w:ascii="Arial" w:hAnsi="Arial" w:cs="Arial"/>
                <w:color w:val="000000"/>
                <w:sz w:val="18"/>
                <w:szCs w:val="18"/>
              </w:rPr>
            </w:pPr>
          </w:p>
        </w:tc>
        <w:tc>
          <w:tcPr>
            <w:tcW w:w="1230" w:type="dxa"/>
            <w:tcBorders>
              <w:top w:val="single" w:sz="4" w:space="0" w:color="auto"/>
            </w:tcBorders>
            <w:shd w:val="clear" w:color="auto" w:fill="auto"/>
          </w:tcPr>
          <w:p w14:paraId="011D9DA9" w14:textId="77777777" w:rsidR="006E0B33" w:rsidRPr="00413D96" w:rsidRDefault="006E0B33" w:rsidP="00BD647D">
            <w:pPr>
              <w:ind w:right="-72"/>
              <w:jc w:val="right"/>
              <w:rPr>
                <w:rFonts w:ascii="Arial" w:hAnsi="Arial" w:cs="Arial"/>
                <w:color w:val="000000"/>
                <w:sz w:val="18"/>
                <w:szCs w:val="18"/>
              </w:rPr>
            </w:pPr>
          </w:p>
        </w:tc>
        <w:tc>
          <w:tcPr>
            <w:tcW w:w="1230" w:type="dxa"/>
            <w:tcBorders>
              <w:top w:val="single" w:sz="4" w:space="0" w:color="auto"/>
            </w:tcBorders>
            <w:shd w:val="clear" w:color="auto" w:fill="auto"/>
          </w:tcPr>
          <w:p w14:paraId="6836114B" w14:textId="77777777" w:rsidR="006E0B33" w:rsidRPr="00413D96" w:rsidRDefault="006E0B33" w:rsidP="00BD647D">
            <w:pPr>
              <w:ind w:right="-72"/>
              <w:jc w:val="right"/>
              <w:rPr>
                <w:rFonts w:ascii="Arial" w:hAnsi="Arial" w:cs="Arial"/>
                <w:color w:val="000000"/>
                <w:sz w:val="18"/>
                <w:szCs w:val="18"/>
              </w:rPr>
            </w:pPr>
          </w:p>
        </w:tc>
        <w:tc>
          <w:tcPr>
            <w:tcW w:w="1231" w:type="dxa"/>
            <w:tcBorders>
              <w:top w:val="single" w:sz="4" w:space="0" w:color="auto"/>
            </w:tcBorders>
            <w:shd w:val="clear" w:color="auto" w:fill="auto"/>
          </w:tcPr>
          <w:p w14:paraId="7D424D39" w14:textId="77777777" w:rsidR="006E0B33" w:rsidRPr="00413D96" w:rsidRDefault="006E0B33" w:rsidP="00BD647D">
            <w:pPr>
              <w:ind w:right="-72"/>
              <w:jc w:val="right"/>
              <w:rPr>
                <w:rFonts w:ascii="Arial" w:hAnsi="Arial" w:cs="Arial"/>
                <w:color w:val="000000"/>
                <w:sz w:val="18"/>
                <w:szCs w:val="18"/>
              </w:rPr>
            </w:pPr>
          </w:p>
        </w:tc>
      </w:tr>
      <w:tr w:rsidR="00B85A04" w:rsidRPr="00413D96" w14:paraId="1A3773EC" w14:textId="77777777" w:rsidTr="00B85A04">
        <w:tc>
          <w:tcPr>
            <w:tcW w:w="4626" w:type="dxa"/>
            <w:shd w:val="clear" w:color="auto" w:fill="auto"/>
          </w:tcPr>
          <w:p w14:paraId="76AB8CB6" w14:textId="0FB89C9B" w:rsidR="00B85A04" w:rsidRPr="00413D96" w:rsidRDefault="00B85A04" w:rsidP="00B85A04">
            <w:pPr>
              <w:ind w:left="540"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Long-term Thai Baht loans </w:t>
            </w:r>
          </w:p>
        </w:tc>
        <w:tc>
          <w:tcPr>
            <w:tcW w:w="1230" w:type="dxa"/>
            <w:shd w:val="clear" w:color="auto" w:fill="auto"/>
          </w:tcPr>
          <w:p w14:paraId="2E421F40" w14:textId="493BCBA8"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59</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161</w:t>
            </w:r>
          </w:p>
        </w:tc>
        <w:tc>
          <w:tcPr>
            <w:tcW w:w="1230" w:type="dxa"/>
            <w:shd w:val="clear" w:color="auto" w:fill="auto"/>
          </w:tcPr>
          <w:p w14:paraId="39B59AEA" w14:textId="34AE64F7"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49</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021</w:t>
            </w:r>
          </w:p>
        </w:tc>
        <w:tc>
          <w:tcPr>
            <w:tcW w:w="1230" w:type="dxa"/>
            <w:shd w:val="clear" w:color="auto" w:fill="auto"/>
          </w:tcPr>
          <w:p w14:paraId="0704D37C" w14:textId="04C33B8A"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450</w:t>
            </w:r>
          </w:p>
        </w:tc>
        <w:tc>
          <w:tcPr>
            <w:tcW w:w="1231" w:type="dxa"/>
            <w:shd w:val="clear" w:color="auto" w:fill="auto"/>
          </w:tcPr>
          <w:p w14:paraId="5F31F2AB" w14:textId="17EBEC76"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190</w:t>
            </w:r>
          </w:p>
        </w:tc>
      </w:tr>
      <w:tr w:rsidR="00B85A04" w:rsidRPr="00413D96" w14:paraId="09CBF610" w14:textId="77777777" w:rsidTr="004B78DD">
        <w:tc>
          <w:tcPr>
            <w:tcW w:w="4626" w:type="dxa"/>
            <w:shd w:val="clear" w:color="auto" w:fill="auto"/>
          </w:tcPr>
          <w:p w14:paraId="5C66EA7E" w14:textId="760F6440" w:rsidR="00B85A04" w:rsidRPr="00413D96" w:rsidRDefault="00B85A04" w:rsidP="00B85A04">
            <w:pPr>
              <w:ind w:left="540" w:right="-72"/>
              <w:rPr>
                <w:rFonts w:ascii="Arial" w:eastAsia="Arial Unicode MS" w:hAnsi="Arial" w:cs="Arial"/>
                <w:color w:val="000000"/>
                <w:sz w:val="18"/>
                <w:szCs w:val="18"/>
              </w:rPr>
            </w:pPr>
            <w:r w:rsidRPr="00413D96">
              <w:rPr>
                <w:rFonts w:ascii="Arial" w:eastAsia="Arial Unicode MS" w:hAnsi="Arial" w:cs="Arial"/>
                <w:color w:val="000000"/>
                <w:sz w:val="18"/>
                <w:szCs w:val="18"/>
              </w:rPr>
              <w:t>Long-term US Dollar loans</w:t>
            </w:r>
          </w:p>
        </w:tc>
        <w:tc>
          <w:tcPr>
            <w:tcW w:w="1230" w:type="dxa"/>
            <w:shd w:val="clear" w:color="auto" w:fill="auto"/>
          </w:tcPr>
          <w:p w14:paraId="733EC1BB" w14:textId="6B5D7A57"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318</w:t>
            </w:r>
          </w:p>
        </w:tc>
        <w:tc>
          <w:tcPr>
            <w:tcW w:w="1230" w:type="dxa"/>
            <w:shd w:val="clear" w:color="auto" w:fill="auto"/>
          </w:tcPr>
          <w:p w14:paraId="499B1A98" w14:textId="585019E7"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362</w:t>
            </w:r>
          </w:p>
        </w:tc>
        <w:tc>
          <w:tcPr>
            <w:tcW w:w="1230" w:type="dxa"/>
            <w:shd w:val="clear" w:color="auto" w:fill="auto"/>
          </w:tcPr>
          <w:p w14:paraId="5E581634" w14:textId="41D1F1C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31" w:type="dxa"/>
            <w:shd w:val="clear" w:color="auto" w:fill="auto"/>
          </w:tcPr>
          <w:p w14:paraId="7458B2B0" w14:textId="4B4ADA1C"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B85A04" w:rsidRPr="00413D96" w14:paraId="41404971" w14:textId="77777777" w:rsidTr="004B78DD">
        <w:tc>
          <w:tcPr>
            <w:tcW w:w="4626" w:type="dxa"/>
            <w:shd w:val="clear" w:color="auto" w:fill="auto"/>
          </w:tcPr>
          <w:p w14:paraId="70AB7B7B" w14:textId="16A80CE2" w:rsidR="00B85A04" w:rsidRPr="00413D96" w:rsidRDefault="00B85A04" w:rsidP="00B85A04">
            <w:pPr>
              <w:ind w:left="540" w:right="-72"/>
              <w:rPr>
                <w:rFonts w:ascii="Arial" w:eastAsia="Arial Unicode MS" w:hAnsi="Arial" w:cs="Arial"/>
                <w:color w:val="000000"/>
                <w:sz w:val="18"/>
                <w:szCs w:val="18"/>
              </w:rPr>
            </w:pPr>
            <w:r w:rsidRPr="00413D96">
              <w:rPr>
                <w:rFonts w:ascii="Arial" w:eastAsia="Arial Unicode MS" w:hAnsi="Arial" w:cs="Arial"/>
                <w:color w:val="000000"/>
                <w:sz w:val="18"/>
                <w:szCs w:val="18"/>
              </w:rPr>
              <w:t>Long-term Taiwan Dollar loans</w:t>
            </w:r>
          </w:p>
        </w:tc>
        <w:tc>
          <w:tcPr>
            <w:tcW w:w="1230" w:type="dxa"/>
            <w:shd w:val="clear" w:color="auto" w:fill="auto"/>
          </w:tcPr>
          <w:p w14:paraId="7DAD1C4F" w14:textId="249F1AD8"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824</w:t>
            </w:r>
          </w:p>
        </w:tc>
        <w:tc>
          <w:tcPr>
            <w:tcW w:w="1230" w:type="dxa"/>
            <w:shd w:val="clear" w:color="auto" w:fill="auto"/>
          </w:tcPr>
          <w:p w14:paraId="75240200" w14:textId="26DBE2A6"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088</w:t>
            </w:r>
          </w:p>
        </w:tc>
        <w:tc>
          <w:tcPr>
            <w:tcW w:w="1230" w:type="dxa"/>
            <w:shd w:val="clear" w:color="auto" w:fill="auto"/>
          </w:tcPr>
          <w:p w14:paraId="016DAB39" w14:textId="24E4997B"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31" w:type="dxa"/>
            <w:shd w:val="clear" w:color="auto" w:fill="auto"/>
          </w:tcPr>
          <w:p w14:paraId="674E4880" w14:textId="7932A24E"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B85A04" w:rsidRPr="00413D96" w14:paraId="7FAE05D5" w14:textId="77777777" w:rsidTr="004B78DD">
        <w:tc>
          <w:tcPr>
            <w:tcW w:w="4626" w:type="dxa"/>
            <w:shd w:val="clear" w:color="auto" w:fill="auto"/>
          </w:tcPr>
          <w:p w14:paraId="66891E69" w14:textId="3FCB1FFD" w:rsidR="00B85A04" w:rsidRPr="00413D96" w:rsidRDefault="00B85A04" w:rsidP="00B85A04">
            <w:pPr>
              <w:ind w:left="540" w:right="-72"/>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Less</w:t>
            </w:r>
            <w:r w:rsidRPr="00413D96">
              <w:rPr>
                <w:rFonts w:ascii="Arial" w:eastAsia="Arial Unicode MS" w:hAnsi="Arial" w:cs="Arial"/>
                <w:color w:val="000000"/>
                <w:sz w:val="18"/>
                <w:szCs w:val="18"/>
              </w:rPr>
              <w:t xml:space="preserve"> </w:t>
            </w:r>
            <w:r w:rsidR="000C171F"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Deferred financing fees</w:t>
            </w:r>
          </w:p>
        </w:tc>
        <w:tc>
          <w:tcPr>
            <w:tcW w:w="1230" w:type="dxa"/>
            <w:tcBorders>
              <w:bottom w:val="single" w:sz="4" w:space="0" w:color="auto"/>
            </w:tcBorders>
            <w:shd w:val="clear" w:color="auto" w:fill="auto"/>
          </w:tcPr>
          <w:p w14:paraId="3560A2A6" w14:textId="29F742CB"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261</w:t>
            </w:r>
            <w:r w:rsidRPr="00413D96">
              <w:rPr>
                <w:rFonts w:ascii="Arial" w:eastAsia="Arial Unicode MS" w:hAnsi="Arial" w:cs="Arial"/>
                <w:color w:val="000000"/>
                <w:sz w:val="18"/>
                <w:szCs w:val="18"/>
              </w:rPr>
              <w:t>)</w:t>
            </w:r>
          </w:p>
        </w:tc>
        <w:tc>
          <w:tcPr>
            <w:tcW w:w="1230" w:type="dxa"/>
            <w:tcBorders>
              <w:bottom w:val="single" w:sz="4" w:space="0" w:color="auto"/>
            </w:tcBorders>
            <w:shd w:val="clear" w:color="auto" w:fill="auto"/>
          </w:tcPr>
          <w:p w14:paraId="574C817C" w14:textId="2D799EEB"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241</w:t>
            </w:r>
            <w:r w:rsidRPr="00413D96">
              <w:rPr>
                <w:rFonts w:ascii="Arial" w:eastAsia="Arial Unicode MS" w:hAnsi="Arial" w:cs="Arial"/>
                <w:color w:val="000000"/>
                <w:sz w:val="18"/>
                <w:szCs w:val="18"/>
              </w:rPr>
              <w:t>)</w:t>
            </w:r>
          </w:p>
        </w:tc>
        <w:tc>
          <w:tcPr>
            <w:tcW w:w="1230" w:type="dxa"/>
            <w:tcBorders>
              <w:bottom w:val="single" w:sz="4" w:space="0" w:color="auto"/>
            </w:tcBorders>
            <w:shd w:val="clear" w:color="auto" w:fill="auto"/>
          </w:tcPr>
          <w:p w14:paraId="2D106151" w14:textId="20951A8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17</w:t>
            </w:r>
            <w:r w:rsidRPr="00413D96">
              <w:rPr>
                <w:rFonts w:ascii="Arial" w:eastAsia="Arial Unicode MS" w:hAnsi="Arial" w:cs="Arial"/>
                <w:color w:val="000000"/>
                <w:sz w:val="18"/>
                <w:szCs w:val="18"/>
              </w:rPr>
              <w:t>)</w:t>
            </w:r>
          </w:p>
        </w:tc>
        <w:tc>
          <w:tcPr>
            <w:tcW w:w="1231" w:type="dxa"/>
            <w:tcBorders>
              <w:bottom w:val="single" w:sz="4" w:space="0" w:color="auto"/>
            </w:tcBorders>
            <w:shd w:val="clear" w:color="auto" w:fill="auto"/>
          </w:tcPr>
          <w:p w14:paraId="68723026" w14:textId="20AEA96B"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p>
        </w:tc>
      </w:tr>
      <w:tr w:rsidR="00B85A04" w:rsidRPr="00413D96" w14:paraId="29476F1B" w14:textId="77777777" w:rsidTr="004B78DD">
        <w:tc>
          <w:tcPr>
            <w:tcW w:w="4626" w:type="dxa"/>
            <w:shd w:val="clear" w:color="auto" w:fill="auto"/>
          </w:tcPr>
          <w:p w14:paraId="5222A906" w14:textId="77777777" w:rsidR="00B85A04" w:rsidRPr="00413D96" w:rsidRDefault="00B85A04" w:rsidP="00B85A04">
            <w:pPr>
              <w:ind w:left="540" w:right="-72"/>
              <w:rPr>
                <w:rFonts w:ascii="Arial" w:eastAsia="Arial Unicode MS" w:hAnsi="Arial" w:cs="Arial"/>
                <w:b/>
                <w:bCs/>
                <w:color w:val="000000"/>
                <w:sz w:val="18"/>
                <w:szCs w:val="18"/>
              </w:rPr>
            </w:pPr>
          </w:p>
        </w:tc>
        <w:tc>
          <w:tcPr>
            <w:tcW w:w="1230" w:type="dxa"/>
            <w:tcBorders>
              <w:top w:val="single" w:sz="4" w:space="0" w:color="auto"/>
            </w:tcBorders>
            <w:shd w:val="clear" w:color="auto" w:fill="auto"/>
          </w:tcPr>
          <w:p w14:paraId="16BB33B5"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tcPr>
          <w:p w14:paraId="26BB6924"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tcPr>
          <w:p w14:paraId="7EBD615E"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1" w:type="dxa"/>
            <w:tcBorders>
              <w:top w:val="single" w:sz="4" w:space="0" w:color="auto"/>
            </w:tcBorders>
            <w:shd w:val="clear" w:color="auto" w:fill="auto"/>
          </w:tcPr>
          <w:p w14:paraId="424D4471"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B85A04" w:rsidRPr="00413D96" w14:paraId="64D15E17" w14:textId="77777777" w:rsidTr="004B78DD">
        <w:tc>
          <w:tcPr>
            <w:tcW w:w="4626" w:type="dxa"/>
            <w:shd w:val="clear" w:color="auto" w:fill="auto"/>
          </w:tcPr>
          <w:p w14:paraId="347E204C" w14:textId="77777777" w:rsidR="00B85A04" w:rsidRPr="00413D96" w:rsidRDefault="00B85A04" w:rsidP="00B85A04">
            <w:pPr>
              <w:ind w:left="540" w:right="-72"/>
              <w:rPr>
                <w:rFonts w:ascii="Arial" w:eastAsia="Arial Unicode MS" w:hAnsi="Arial" w:cs="Arial"/>
                <w:b/>
                <w:bCs/>
                <w:color w:val="000000"/>
                <w:sz w:val="18"/>
                <w:szCs w:val="18"/>
              </w:rPr>
            </w:pPr>
          </w:p>
        </w:tc>
        <w:tc>
          <w:tcPr>
            <w:tcW w:w="1230" w:type="dxa"/>
            <w:shd w:val="clear" w:color="auto" w:fill="auto"/>
          </w:tcPr>
          <w:p w14:paraId="65A9D401" w14:textId="6A946A21"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67</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042</w:t>
            </w:r>
          </w:p>
        </w:tc>
        <w:tc>
          <w:tcPr>
            <w:tcW w:w="1230" w:type="dxa"/>
            <w:shd w:val="clear" w:color="auto" w:fill="auto"/>
          </w:tcPr>
          <w:p w14:paraId="3F3726BF" w14:textId="7059F876"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230</w:t>
            </w:r>
          </w:p>
        </w:tc>
        <w:tc>
          <w:tcPr>
            <w:tcW w:w="1230" w:type="dxa"/>
            <w:shd w:val="clear" w:color="auto" w:fill="auto"/>
          </w:tcPr>
          <w:p w14:paraId="41D634F2" w14:textId="06AE4A42"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433</w:t>
            </w:r>
          </w:p>
        </w:tc>
        <w:tc>
          <w:tcPr>
            <w:tcW w:w="1231" w:type="dxa"/>
            <w:shd w:val="clear" w:color="auto" w:fill="auto"/>
          </w:tcPr>
          <w:p w14:paraId="51B9ED4C" w14:textId="030798FC"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184</w:t>
            </w:r>
          </w:p>
        </w:tc>
      </w:tr>
      <w:tr w:rsidR="00B85A04" w:rsidRPr="00413D96" w14:paraId="3285793B" w14:textId="77777777" w:rsidTr="004B78DD">
        <w:trPr>
          <w:trHeight w:val="68"/>
        </w:trPr>
        <w:tc>
          <w:tcPr>
            <w:tcW w:w="4626" w:type="dxa"/>
            <w:shd w:val="clear" w:color="auto" w:fill="auto"/>
          </w:tcPr>
          <w:p w14:paraId="4F137E42" w14:textId="1567C0FF" w:rsidR="00B85A04" w:rsidRPr="00413D96" w:rsidRDefault="00B85A04" w:rsidP="00B85A04">
            <w:pPr>
              <w:tabs>
                <w:tab w:val="left" w:pos="990"/>
              </w:tabs>
              <w:ind w:left="540" w:right="-72"/>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Less</w:t>
            </w:r>
            <w:r w:rsidRPr="00413D96">
              <w:rPr>
                <w:rFonts w:ascii="Arial" w:eastAsia="Arial Unicode MS" w:hAnsi="Arial" w:cs="Arial"/>
                <w:color w:val="000000"/>
                <w:sz w:val="18"/>
                <w:szCs w:val="18"/>
              </w:rPr>
              <w:tab/>
              <w:t xml:space="preserve"> Current portion of long-term </w:t>
            </w:r>
          </w:p>
        </w:tc>
        <w:tc>
          <w:tcPr>
            <w:tcW w:w="1230" w:type="dxa"/>
            <w:shd w:val="clear" w:color="auto" w:fill="auto"/>
          </w:tcPr>
          <w:p w14:paraId="39DF8504"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0" w:type="dxa"/>
            <w:shd w:val="clear" w:color="auto" w:fill="auto"/>
          </w:tcPr>
          <w:p w14:paraId="4EFEB887"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0" w:type="dxa"/>
            <w:shd w:val="clear" w:color="auto" w:fill="auto"/>
          </w:tcPr>
          <w:p w14:paraId="1CF9F739"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1" w:type="dxa"/>
            <w:shd w:val="clear" w:color="auto" w:fill="auto"/>
          </w:tcPr>
          <w:p w14:paraId="3C8E19ED" w14:textId="77777777"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B85A04" w:rsidRPr="00413D96" w14:paraId="61BD4EA8" w14:textId="77777777" w:rsidTr="004B78DD">
        <w:tc>
          <w:tcPr>
            <w:tcW w:w="4626" w:type="dxa"/>
            <w:shd w:val="clear" w:color="auto" w:fill="auto"/>
          </w:tcPr>
          <w:p w14:paraId="4588A7FF" w14:textId="4F06A95B" w:rsidR="00B85A04" w:rsidRPr="00413D96" w:rsidRDefault="00B85A04" w:rsidP="00B85A04">
            <w:pPr>
              <w:tabs>
                <w:tab w:val="left" w:pos="990"/>
              </w:tabs>
              <w:ind w:left="540" w:right="-72"/>
              <w:rPr>
                <w:rFonts w:ascii="Arial" w:eastAsia="Arial Unicode MS" w:hAnsi="Arial" w:cs="Arial"/>
                <w:color w:val="000000"/>
                <w:spacing w:val="-4"/>
                <w:sz w:val="18"/>
                <w:szCs w:val="18"/>
              </w:rPr>
            </w:pPr>
            <w:r w:rsidRPr="00413D96">
              <w:rPr>
                <w:rFonts w:ascii="Arial" w:eastAsia="Arial Unicode MS" w:hAnsi="Arial" w:cs="Arial"/>
                <w:color w:val="000000"/>
                <w:sz w:val="18"/>
                <w:szCs w:val="18"/>
              </w:rPr>
              <w:tab/>
              <w:t xml:space="preserve">   </w:t>
            </w:r>
            <w:r w:rsidRPr="00413D96">
              <w:rPr>
                <w:rFonts w:ascii="Arial" w:eastAsia="Arial Unicode MS" w:hAnsi="Arial" w:cs="Arial"/>
                <w:color w:val="000000"/>
                <w:spacing w:val="-4"/>
                <w:sz w:val="18"/>
                <w:szCs w:val="18"/>
              </w:rPr>
              <w:t>loans from financial institutions</w:t>
            </w:r>
          </w:p>
        </w:tc>
        <w:tc>
          <w:tcPr>
            <w:tcW w:w="1230" w:type="dxa"/>
            <w:tcBorders>
              <w:bottom w:val="single" w:sz="4" w:space="0" w:color="auto"/>
            </w:tcBorders>
            <w:shd w:val="clear" w:color="auto" w:fill="auto"/>
          </w:tcPr>
          <w:p w14:paraId="26A1BA21" w14:textId="020DDD4C"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604</w:t>
            </w:r>
            <w:r w:rsidRPr="00413D96">
              <w:rPr>
                <w:rFonts w:ascii="Arial" w:eastAsia="Arial Unicode MS" w:hAnsi="Arial" w:cs="Arial"/>
                <w:color w:val="000000"/>
                <w:sz w:val="18"/>
                <w:szCs w:val="18"/>
              </w:rPr>
              <w:t>)</w:t>
            </w:r>
          </w:p>
        </w:tc>
        <w:tc>
          <w:tcPr>
            <w:tcW w:w="1230" w:type="dxa"/>
            <w:tcBorders>
              <w:bottom w:val="single" w:sz="4" w:space="0" w:color="auto"/>
            </w:tcBorders>
            <w:shd w:val="clear" w:color="auto" w:fill="auto"/>
          </w:tcPr>
          <w:p w14:paraId="256E4B52" w14:textId="6AC7751D"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501</w:t>
            </w:r>
            <w:r w:rsidRPr="00413D96">
              <w:rPr>
                <w:rFonts w:ascii="Arial" w:eastAsia="Arial Unicode MS" w:hAnsi="Arial" w:cs="Arial"/>
                <w:color w:val="000000"/>
                <w:sz w:val="18"/>
                <w:szCs w:val="18"/>
              </w:rPr>
              <w:t>)</w:t>
            </w:r>
          </w:p>
        </w:tc>
        <w:tc>
          <w:tcPr>
            <w:tcW w:w="1230" w:type="dxa"/>
            <w:tcBorders>
              <w:bottom w:val="single" w:sz="4" w:space="0" w:color="auto"/>
            </w:tcBorders>
            <w:shd w:val="clear" w:color="auto" w:fill="auto"/>
          </w:tcPr>
          <w:p w14:paraId="134C5FA2" w14:textId="448AA38B"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809</w:t>
            </w:r>
            <w:r w:rsidRPr="00413D96">
              <w:rPr>
                <w:rFonts w:ascii="Arial" w:eastAsia="Arial Unicode MS" w:hAnsi="Arial" w:cs="Arial"/>
                <w:color w:val="000000"/>
                <w:sz w:val="18"/>
                <w:szCs w:val="18"/>
              </w:rPr>
              <w:t>)</w:t>
            </w:r>
          </w:p>
        </w:tc>
        <w:tc>
          <w:tcPr>
            <w:tcW w:w="1231" w:type="dxa"/>
            <w:tcBorders>
              <w:bottom w:val="single" w:sz="4" w:space="0" w:color="auto"/>
            </w:tcBorders>
            <w:shd w:val="clear" w:color="auto" w:fill="auto"/>
          </w:tcPr>
          <w:p w14:paraId="73FD9155" w14:textId="3DB70D49"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739</w:t>
            </w:r>
            <w:r w:rsidRPr="00413D96">
              <w:rPr>
                <w:rFonts w:ascii="Arial" w:eastAsia="Arial Unicode MS" w:hAnsi="Arial" w:cs="Arial"/>
                <w:color w:val="000000"/>
                <w:sz w:val="18"/>
                <w:szCs w:val="18"/>
              </w:rPr>
              <w:t>)</w:t>
            </w:r>
          </w:p>
        </w:tc>
      </w:tr>
      <w:tr w:rsidR="00B85A04" w:rsidRPr="00413D96" w14:paraId="4727FEBF" w14:textId="77777777">
        <w:tc>
          <w:tcPr>
            <w:tcW w:w="4626" w:type="dxa"/>
            <w:shd w:val="clear" w:color="auto" w:fill="auto"/>
          </w:tcPr>
          <w:p w14:paraId="367F68B6" w14:textId="77777777" w:rsidR="00B85A04" w:rsidRPr="00413D96" w:rsidRDefault="00B85A04" w:rsidP="00B85A04">
            <w:pPr>
              <w:ind w:left="540" w:right="-72"/>
              <w:rPr>
                <w:rFonts w:ascii="Arial" w:eastAsia="Arial Unicode MS" w:hAnsi="Arial" w:cs="Arial"/>
                <w:b/>
                <w:bCs/>
                <w:color w:val="000000"/>
                <w:sz w:val="18"/>
                <w:szCs w:val="18"/>
              </w:rPr>
            </w:pPr>
          </w:p>
        </w:tc>
        <w:tc>
          <w:tcPr>
            <w:tcW w:w="1230" w:type="dxa"/>
            <w:tcBorders>
              <w:top w:val="single" w:sz="4" w:space="0" w:color="auto"/>
            </w:tcBorders>
            <w:shd w:val="clear" w:color="auto" w:fill="auto"/>
          </w:tcPr>
          <w:p w14:paraId="50E0D440" w14:textId="7E10B868"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tcPr>
          <w:p w14:paraId="5C3B75B0" w14:textId="0B455669"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shd w:val="clear" w:color="auto" w:fill="auto"/>
          </w:tcPr>
          <w:p w14:paraId="701EC3FD" w14:textId="687C7FF2"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1" w:type="dxa"/>
            <w:tcBorders>
              <w:top w:val="single" w:sz="4" w:space="0" w:color="auto"/>
            </w:tcBorders>
            <w:shd w:val="clear" w:color="auto" w:fill="auto"/>
          </w:tcPr>
          <w:p w14:paraId="6751C60E" w14:textId="682EDA60" w:rsidR="00B85A04" w:rsidRPr="00413D96" w:rsidRDefault="00B85A04"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B85A04" w:rsidRPr="00413D96" w14:paraId="16DC5855" w14:textId="77777777" w:rsidTr="004B78DD">
        <w:tc>
          <w:tcPr>
            <w:tcW w:w="4626" w:type="dxa"/>
            <w:shd w:val="clear" w:color="auto" w:fill="auto"/>
          </w:tcPr>
          <w:p w14:paraId="6464C24C" w14:textId="35A80053" w:rsidR="00B85A04" w:rsidRPr="00413D96" w:rsidRDefault="00B85A04" w:rsidP="00B85A04">
            <w:pPr>
              <w:ind w:left="540" w:right="-72"/>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Total long-term loans from financial institutions, net</w:t>
            </w:r>
          </w:p>
        </w:tc>
        <w:tc>
          <w:tcPr>
            <w:tcW w:w="1230" w:type="dxa"/>
            <w:tcBorders>
              <w:bottom w:val="single" w:sz="4" w:space="0" w:color="auto"/>
            </w:tcBorders>
            <w:shd w:val="clear" w:color="auto" w:fill="auto"/>
          </w:tcPr>
          <w:p w14:paraId="087EC072" w14:textId="521D17F9"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438</w:t>
            </w:r>
          </w:p>
        </w:tc>
        <w:tc>
          <w:tcPr>
            <w:tcW w:w="1230" w:type="dxa"/>
            <w:tcBorders>
              <w:bottom w:val="single" w:sz="4" w:space="0" w:color="auto"/>
            </w:tcBorders>
            <w:shd w:val="clear" w:color="auto" w:fill="auto"/>
          </w:tcPr>
          <w:p w14:paraId="01A978EF" w14:textId="47B10AB9"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729</w:t>
            </w:r>
          </w:p>
        </w:tc>
        <w:tc>
          <w:tcPr>
            <w:tcW w:w="1230" w:type="dxa"/>
            <w:tcBorders>
              <w:bottom w:val="single" w:sz="4" w:space="0" w:color="auto"/>
            </w:tcBorders>
            <w:shd w:val="clear" w:color="auto" w:fill="auto"/>
          </w:tcPr>
          <w:p w14:paraId="5D91200B" w14:textId="30B88F52"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624</w:t>
            </w:r>
          </w:p>
        </w:tc>
        <w:tc>
          <w:tcPr>
            <w:tcW w:w="1231" w:type="dxa"/>
            <w:tcBorders>
              <w:bottom w:val="single" w:sz="4" w:space="0" w:color="auto"/>
            </w:tcBorders>
            <w:shd w:val="clear" w:color="auto" w:fill="auto"/>
          </w:tcPr>
          <w:p w14:paraId="2387412E" w14:textId="62474C68" w:rsidR="00B85A04" w:rsidRPr="00413D96" w:rsidRDefault="00A1321E" w:rsidP="00B85A04">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B85A0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445</w:t>
            </w:r>
          </w:p>
        </w:tc>
      </w:tr>
    </w:tbl>
    <w:p w14:paraId="54F97425" w14:textId="40AD8B9A" w:rsidR="007638F6" w:rsidRPr="00413D96" w:rsidRDefault="007638F6" w:rsidP="00BD647D">
      <w:pPr>
        <w:ind w:left="540"/>
        <w:jc w:val="thaiDistribute"/>
        <w:rPr>
          <w:rFonts w:ascii="Arial" w:hAnsi="Arial" w:cs="Arial"/>
          <w:color w:val="000000"/>
          <w:sz w:val="18"/>
          <w:szCs w:val="18"/>
        </w:rPr>
      </w:pPr>
    </w:p>
    <w:p w14:paraId="1B736DB3" w14:textId="77777777" w:rsidR="00CE7631" w:rsidRDefault="00CE7631">
      <w:pPr>
        <w:rPr>
          <w:rFonts w:ascii="Arial" w:hAnsi="Arial" w:cs="Arial"/>
          <w:b/>
          <w:bCs/>
          <w:color w:val="000000"/>
          <w:sz w:val="18"/>
          <w:szCs w:val="18"/>
        </w:rPr>
      </w:pPr>
      <w:r>
        <w:rPr>
          <w:rFonts w:ascii="Arial" w:hAnsi="Arial" w:cs="Arial"/>
          <w:b/>
          <w:bCs/>
          <w:color w:val="000000"/>
          <w:sz w:val="18"/>
          <w:szCs w:val="18"/>
        </w:rPr>
        <w:br w:type="page"/>
      </w:r>
    </w:p>
    <w:p w14:paraId="6DB03296" w14:textId="77777777" w:rsidR="00CE7631" w:rsidRDefault="00CE7631" w:rsidP="00BD647D">
      <w:pPr>
        <w:ind w:left="540"/>
        <w:jc w:val="thaiDistribute"/>
        <w:rPr>
          <w:rFonts w:ascii="Arial" w:hAnsi="Arial" w:cs="Arial"/>
          <w:b/>
          <w:bCs/>
          <w:color w:val="000000"/>
          <w:sz w:val="18"/>
          <w:szCs w:val="18"/>
        </w:rPr>
      </w:pPr>
    </w:p>
    <w:p w14:paraId="031A3540" w14:textId="36441A42" w:rsidR="006E0B33" w:rsidRPr="00413D96" w:rsidRDefault="006E0B33" w:rsidP="00BD647D">
      <w:pPr>
        <w:ind w:left="540"/>
        <w:jc w:val="thaiDistribute"/>
        <w:rPr>
          <w:rFonts w:ascii="Arial" w:hAnsi="Arial" w:cs="Arial"/>
          <w:color w:val="000000"/>
          <w:sz w:val="18"/>
          <w:szCs w:val="18"/>
        </w:rPr>
      </w:pPr>
      <w:r w:rsidRPr="00413D96">
        <w:rPr>
          <w:rFonts w:ascii="Arial" w:hAnsi="Arial" w:cs="Arial"/>
          <w:b/>
          <w:bCs/>
          <w:color w:val="000000"/>
          <w:sz w:val="18"/>
          <w:szCs w:val="18"/>
        </w:rPr>
        <w:t>Long-term loans from financial institutions of the Company</w:t>
      </w:r>
    </w:p>
    <w:p w14:paraId="1F7985BC" w14:textId="77777777" w:rsidR="006E0B33" w:rsidRPr="00413D96" w:rsidRDefault="006E0B33" w:rsidP="00BD647D">
      <w:pPr>
        <w:ind w:left="540"/>
        <w:jc w:val="thaiDistribute"/>
        <w:rPr>
          <w:rFonts w:ascii="Arial" w:hAnsi="Arial" w:cs="Arial"/>
          <w:color w:val="000000"/>
          <w:sz w:val="18"/>
          <w:szCs w:val="18"/>
        </w:rPr>
      </w:pPr>
    </w:p>
    <w:p w14:paraId="140C3A98" w14:textId="240B072B" w:rsidR="006E0B33" w:rsidRPr="00413D96" w:rsidRDefault="006E0B33" w:rsidP="00BD647D">
      <w:pPr>
        <w:ind w:left="540"/>
        <w:jc w:val="both"/>
        <w:rPr>
          <w:rFonts w:ascii="Arial" w:hAnsi="Arial" w:cs="Arial"/>
          <w:color w:val="000000"/>
          <w:spacing w:val="-4"/>
          <w:sz w:val="18"/>
          <w:szCs w:val="18"/>
        </w:rPr>
      </w:pPr>
      <w:r w:rsidRPr="00413D96">
        <w:rPr>
          <w:rFonts w:ascii="Arial" w:hAnsi="Arial" w:cs="Arial"/>
          <w:color w:val="000000"/>
          <w:spacing w:val="-4"/>
          <w:sz w:val="18"/>
          <w:szCs w:val="18"/>
        </w:rPr>
        <w:t>Details of long-term loans from financial institutions of the Company</w:t>
      </w:r>
      <w:r w:rsidR="00295C92" w:rsidRPr="00413D96">
        <w:rPr>
          <w:rFonts w:ascii="Arial" w:hAnsi="Arial" w:cs="Arial"/>
          <w:color w:val="000000"/>
          <w:spacing w:val="-4"/>
          <w:sz w:val="18"/>
          <w:szCs w:val="18"/>
        </w:rPr>
        <w:t xml:space="preserve"> which are all Thai Baht loans</w:t>
      </w:r>
      <w:r w:rsidRPr="00413D96">
        <w:rPr>
          <w:rFonts w:ascii="Arial" w:hAnsi="Arial" w:cs="Arial"/>
          <w:color w:val="000000"/>
          <w:spacing w:val="-4"/>
          <w:sz w:val="18"/>
          <w:szCs w:val="18"/>
        </w:rPr>
        <w:t xml:space="preserve"> </w:t>
      </w:r>
      <w:r w:rsidR="002027A5" w:rsidRPr="00413D96">
        <w:rPr>
          <w:rFonts w:ascii="Arial" w:hAnsi="Arial" w:cs="Arial"/>
          <w:color w:val="000000"/>
          <w:spacing w:val="-4"/>
          <w:sz w:val="18"/>
          <w:szCs w:val="22"/>
        </w:rPr>
        <w:t xml:space="preserve">and unsecured </w:t>
      </w:r>
      <w:r w:rsidRPr="00413D96">
        <w:rPr>
          <w:rFonts w:ascii="Arial" w:hAnsi="Arial" w:cs="Arial"/>
          <w:color w:val="000000"/>
          <w:spacing w:val="-4"/>
          <w:sz w:val="18"/>
          <w:szCs w:val="18"/>
        </w:rPr>
        <w:t>are as follows:</w:t>
      </w:r>
    </w:p>
    <w:p w14:paraId="343093AA" w14:textId="77777777" w:rsidR="006E0B33" w:rsidRPr="00413D96" w:rsidRDefault="006E0B33" w:rsidP="005E0413">
      <w:pPr>
        <w:ind w:left="540"/>
        <w:jc w:val="thaiDistribute"/>
        <w:rPr>
          <w:rFonts w:ascii="Arial" w:hAnsi="Arial" w:cs="Arial"/>
          <w:color w:val="000000"/>
          <w:sz w:val="18"/>
          <w:szCs w:val="18"/>
        </w:rPr>
      </w:pPr>
    </w:p>
    <w:tbl>
      <w:tblPr>
        <w:tblW w:w="8992" w:type="dxa"/>
        <w:tblInd w:w="468" w:type="dxa"/>
        <w:tblLayout w:type="fixed"/>
        <w:tblLook w:val="0000" w:firstRow="0" w:lastRow="0" w:firstColumn="0" w:lastColumn="0" w:noHBand="0" w:noVBand="0"/>
      </w:tblPr>
      <w:tblGrid>
        <w:gridCol w:w="893"/>
        <w:gridCol w:w="1337"/>
        <w:gridCol w:w="1314"/>
        <w:gridCol w:w="1985"/>
        <w:gridCol w:w="1735"/>
        <w:gridCol w:w="1728"/>
      </w:tblGrid>
      <w:tr w:rsidR="006E0B33" w:rsidRPr="00413D96" w14:paraId="3D087802" w14:textId="77777777" w:rsidTr="002A45B9">
        <w:tc>
          <w:tcPr>
            <w:tcW w:w="893" w:type="dxa"/>
            <w:shd w:val="clear" w:color="auto" w:fill="auto"/>
          </w:tcPr>
          <w:p w14:paraId="469DAE4F" w14:textId="77777777" w:rsidR="006E0B33" w:rsidRPr="00413D96" w:rsidRDefault="006E0B33" w:rsidP="00BD647D">
            <w:pPr>
              <w:ind w:left="-18" w:right="-81"/>
              <w:jc w:val="center"/>
              <w:rPr>
                <w:rFonts w:ascii="Arial" w:hAnsi="Arial" w:cs="Arial"/>
                <w:b/>
                <w:bCs/>
                <w:color w:val="000000"/>
                <w:sz w:val="18"/>
                <w:szCs w:val="18"/>
              </w:rPr>
            </w:pPr>
          </w:p>
        </w:tc>
        <w:tc>
          <w:tcPr>
            <w:tcW w:w="1337" w:type="dxa"/>
            <w:shd w:val="clear" w:color="auto" w:fill="auto"/>
          </w:tcPr>
          <w:p w14:paraId="2A34E677"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314" w:type="dxa"/>
            <w:shd w:val="clear" w:color="auto" w:fill="auto"/>
          </w:tcPr>
          <w:p w14:paraId="4A7A2DEF"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985" w:type="dxa"/>
            <w:shd w:val="clear" w:color="auto" w:fill="auto"/>
          </w:tcPr>
          <w:p w14:paraId="4C410756" w14:textId="77777777" w:rsidR="006E0B33" w:rsidRPr="00413D96" w:rsidRDefault="006E0B33" w:rsidP="00BD647D">
            <w:pPr>
              <w:ind w:left="-29" w:right="-29"/>
              <w:rPr>
                <w:rFonts w:ascii="Arial" w:hAnsi="Arial" w:cs="Arial"/>
                <w:b/>
                <w:bCs/>
                <w:color w:val="000000"/>
                <w:sz w:val="18"/>
                <w:szCs w:val="18"/>
              </w:rPr>
            </w:pPr>
          </w:p>
        </w:tc>
        <w:tc>
          <w:tcPr>
            <w:tcW w:w="1735" w:type="dxa"/>
            <w:shd w:val="clear" w:color="auto" w:fill="auto"/>
          </w:tcPr>
          <w:p w14:paraId="75C33C17" w14:textId="77777777" w:rsidR="006E0B33" w:rsidRPr="00413D96" w:rsidRDefault="006E0B33" w:rsidP="00BD647D">
            <w:pPr>
              <w:ind w:left="-29" w:right="-29"/>
              <w:rPr>
                <w:rFonts w:ascii="Arial" w:hAnsi="Arial" w:cs="Arial"/>
                <w:b/>
                <w:bCs/>
                <w:color w:val="000000"/>
                <w:sz w:val="18"/>
                <w:szCs w:val="18"/>
              </w:rPr>
            </w:pPr>
          </w:p>
        </w:tc>
        <w:tc>
          <w:tcPr>
            <w:tcW w:w="1728" w:type="dxa"/>
            <w:shd w:val="clear" w:color="auto" w:fill="auto"/>
          </w:tcPr>
          <w:p w14:paraId="5DE533FE" w14:textId="77777777" w:rsidR="006E0B33" w:rsidRPr="00413D96" w:rsidRDefault="006E0B33" w:rsidP="00BD647D">
            <w:pPr>
              <w:ind w:left="-29" w:right="-29"/>
              <w:rPr>
                <w:rFonts w:ascii="Arial" w:hAnsi="Arial" w:cs="Arial"/>
                <w:b/>
                <w:bCs/>
                <w:color w:val="000000"/>
                <w:sz w:val="18"/>
                <w:szCs w:val="18"/>
              </w:rPr>
            </w:pPr>
          </w:p>
        </w:tc>
      </w:tr>
      <w:tr w:rsidR="006E0B33" w:rsidRPr="00413D96" w14:paraId="23AB8CB6" w14:textId="77777777" w:rsidTr="002A45B9">
        <w:tc>
          <w:tcPr>
            <w:tcW w:w="893" w:type="dxa"/>
            <w:shd w:val="clear" w:color="auto" w:fill="auto"/>
          </w:tcPr>
          <w:p w14:paraId="08F0AB50" w14:textId="77777777" w:rsidR="006E0B33" w:rsidRPr="00413D96" w:rsidRDefault="006E0B33" w:rsidP="00BD647D">
            <w:pPr>
              <w:ind w:left="-18" w:right="-81"/>
              <w:jc w:val="center"/>
              <w:rPr>
                <w:rFonts w:ascii="Arial" w:hAnsi="Arial" w:cs="Arial"/>
                <w:b/>
                <w:bCs/>
                <w:color w:val="000000"/>
                <w:sz w:val="18"/>
                <w:szCs w:val="18"/>
              </w:rPr>
            </w:pPr>
          </w:p>
        </w:tc>
        <w:tc>
          <w:tcPr>
            <w:tcW w:w="1337" w:type="dxa"/>
            <w:shd w:val="clear" w:color="auto" w:fill="auto"/>
          </w:tcPr>
          <w:p w14:paraId="13E8D396"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314" w:type="dxa"/>
            <w:shd w:val="clear" w:color="auto" w:fill="auto"/>
          </w:tcPr>
          <w:p w14:paraId="6609EBD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985" w:type="dxa"/>
            <w:shd w:val="clear" w:color="auto" w:fill="auto"/>
          </w:tcPr>
          <w:p w14:paraId="25A8B853" w14:textId="77777777" w:rsidR="006E0B33" w:rsidRPr="00413D96" w:rsidRDefault="006E0B33" w:rsidP="00BD647D">
            <w:pPr>
              <w:ind w:left="-29" w:right="-29"/>
              <w:rPr>
                <w:rFonts w:ascii="Arial" w:hAnsi="Arial" w:cs="Arial"/>
                <w:b/>
                <w:bCs/>
                <w:color w:val="000000"/>
                <w:sz w:val="18"/>
                <w:szCs w:val="18"/>
              </w:rPr>
            </w:pPr>
          </w:p>
        </w:tc>
        <w:tc>
          <w:tcPr>
            <w:tcW w:w="1735" w:type="dxa"/>
            <w:shd w:val="clear" w:color="auto" w:fill="auto"/>
          </w:tcPr>
          <w:p w14:paraId="54B4043E" w14:textId="77777777" w:rsidR="006E0B33" w:rsidRPr="00413D96" w:rsidRDefault="006E0B33" w:rsidP="00BD647D">
            <w:pPr>
              <w:ind w:left="-29" w:right="-29"/>
              <w:rPr>
                <w:rFonts w:ascii="Arial" w:hAnsi="Arial" w:cs="Arial"/>
                <w:b/>
                <w:bCs/>
                <w:color w:val="000000"/>
                <w:sz w:val="18"/>
                <w:szCs w:val="18"/>
              </w:rPr>
            </w:pPr>
          </w:p>
        </w:tc>
        <w:tc>
          <w:tcPr>
            <w:tcW w:w="1728" w:type="dxa"/>
            <w:shd w:val="clear" w:color="auto" w:fill="auto"/>
          </w:tcPr>
          <w:p w14:paraId="1913B24A" w14:textId="77777777" w:rsidR="006E0B33" w:rsidRPr="00413D96" w:rsidRDefault="006E0B33" w:rsidP="00BD647D">
            <w:pPr>
              <w:ind w:left="-29" w:right="-29"/>
              <w:rPr>
                <w:rFonts w:ascii="Arial" w:hAnsi="Arial" w:cs="Arial"/>
                <w:b/>
                <w:bCs/>
                <w:color w:val="000000"/>
                <w:sz w:val="18"/>
                <w:szCs w:val="18"/>
              </w:rPr>
            </w:pPr>
          </w:p>
        </w:tc>
      </w:tr>
      <w:tr w:rsidR="006E0B33" w:rsidRPr="00413D96" w14:paraId="64D284D4" w14:textId="77777777" w:rsidTr="004B78DD">
        <w:tc>
          <w:tcPr>
            <w:tcW w:w="893" w:type="dxa"/>
            <w:shd w:val="clear" w:color="auto" w:fill="auto"/>
          </w:tcPr>
          <w:p w14:paraId="0741F511" w14:textId="77777777" w:rsidR="006E0B33" w:rsidRPr="00413D96" w:rsidRDefault="006E0B33" w:rsidP="00BD647D">
            <w:pPr>
              <w:ind w:left="-20" w:right="-81"/>
              <w:jc w:val="center"/>
              <w:rPr>
                <w:rFonts w:ascii="Arial" w:hAnsi="Arial" w:cs="Arial"/>
                <w:b/>
                <w:bCs/>
                <w:color w:val="000000"/>
                <w:sz w:val="18"/>
                <w:szCs w:val="18"/>
              </w:rPr>
            </w:pPr>
          </w:p>
        </w:tc>
        <w:tc>
          <w:tcPr>
            <w:tcW w:w="1337" w:type="dxa"/>
            <w:shd w:val="clear" w:color="auto" w:fill="auto"/>
          </w:tcPr>
          <w:p w14:paraId="0863439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314" w:type="dxa"/>
            <w:shd w:val="clear" w:color="auto" w:fill="auto"/>
          </w:tcPr>
          <w:p w14:paraId="6324334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985" w:type="dxa"/>
            <w:shd w:val="clear" w:color="auto" w:fill="auto"/>
          </w:tcPr>
          <w:p w14:paraId="7ED0BCBA" w14:textId="77777777" w:rsidR="006E0B33" w:rsidRPr="00413D96" w:rsidRDefault="006E0B33" w:rsidP="00BD647D">
            <w:pPr>
              <w:ind w:left="-29" w:right="-29"/>
              <w:rPr>
                <w:rFonts w:ascii="Arial" w:hAnsi="Arial" w:cs="Arial"/>
                <w:b/>
                <w:bCs/>
                <w:color w:val="000000"/>
                <w:sz w:val="18"/>
                <w:szCs w:val="18"/>
              </w:rPr>
            </w:pPr>
          </w:p>
        </w:tc>
        <w:tc>
          <w:tcPr>
            <w:tcW w:w="1735" w:type="dxa"/>
            <w:shd w:val="clear" w:color="auto" w:fill="auto"/>
          </w:tcPr>
          <w:p w14:paraId="28E52EC6" w14:textId="77777777" w:rsidR="006E0B33" w:rsidRPr="00413D96" w:rsidRDefault="006E0B33" w:rsidP="00BD647D">
            <w:pPr>
              <w:ind w:left="-29" w:right="-29"/>
              <w:rPr>
                <w:rFonts w:ascii="Arial" w:hAnsi="Arial" w:cs="Arial"/>
                <w:b/>
                <w:bCs/>
                <w:color w:val="000000"/>
                <w:sz w:val="18"/>
                <w:szCs w:val="18"/>
              </w:rPr>
            </w:pPr>
          </w:p>
        </w:tc>
        <w:tc>
          <w:tcPr>
            <w:tcW w:w="1728" w:type="dxa"/>
            <w:shd w:val="clear" w:color="auto" w:fill="auto"/>
          </w:tcPr>
          <w:p w14:paraId="7B401780" w14:textId="77777777" w:rsidR="006E0B33" w:rsidRPr="00413D96" w:rsidRDefault="006E0B33" w:rsidP="00BD647D">
            <w:pPr>
              <w:ind w:left="-29" w:right="-29"/>
              <w:rPr>
                <w:rFonts w:ascii="Arial" w:hAnsi="Arial" w:cs="Arial"/>
                <w:b/>
                <w:bCs/>
                <w:color w:val="000000"/>
                <w:sz w:val="18"/>
                <w:szCs w:val="18"/>
              </w:rPr>
            </w:pPr>
          </w:p>
        </w:tc>
      </w:tr>
      <w:tr w:rsidR="006E0B33" w:rsidRPr="00413D96" w14:paraId="3A272C17" w14:textId="77777777" w:rsidTr="004B78DD">
        <w:tc>
          <w:tcPr>
            <w:tcW w:w="893" w:type="dxa"/>
            <w:shd w:val="clear" w:color="auto" w:fill="auto"/>
          </w:tcPr>
          <w:p w14:paraId="7B3EB89D" w14:textId="77777777" w:rsidR="006E0B33" w:rsidRPr="00413D96" w:rsidRDefault="006E0B33" w:rsidP="00BD647D">
            <w:pPr>
              <w:ind w:left="-18" w:right="-81"/>
              <w:jc w:val="center"/>
              <w:rPr>
                <w:rFonts w:ascii="Arial" w:hAnsi="Arial" w:cs="Arial"/>
                <w:b/>
                <w:bCs/>
                <w:color w:val="000000"/>
                <w:sz w:val="18"/>
                <w:szCs w:val="18"/>
              </w:rPr>
            </w:pPr>
          </w:p>
        </w:tc>
        <w:tc>
          <w:tcPr>
            <w:tcW w:w="1337" w:type="dxa"/>
            <w:shd w:val="clear" w:color="auto" w:fill="auto"/>
          </w:tcPr>
          <w:p w14:paraId="303D6C0D" w14:textId="0839BBC7"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314" w:type="dxa"/>
            <w:shd w:val="clear" w:color="auto" w:fill="auto"/>
          </w:tcPr>
          <w:p w14:paraId="3F6702DE" w14:textId="63C5EF57"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985" w:type="dxa"/>
            <w:shd w:val="clear" w:color="auto" w:fill="auto"/>
          </w:tcPr>
          <w:p w14:paraId="6DE5D7D0" w14:textId="77777777" w:rsidR="006E0B33" w:rsidRPr="00413D96" w:rsidRDefault="006E0B33" w:rsidP="00BD647D">
            <w:pPr>
              <w:ind w:left="-29" w:right="-29"/>
              <w:rPr>
                <w:rFonts w:ascii="Arial" w:hAnsi="Arial" w:cs="Arial"/>
                <w:b/>
                <w:bCs/>
                <w:color w:val="000000"/>
                <w:sz w:val="18"/>
                <w:szCs w:val="18"/>
              </w:rPr>
            </w:pPr>
          </w:p>
        </w:tc>
        <w:tc>
          <w:tcPr>
            <w:tcW w:w="1735" w:type="dxa"/>
            <w:shd w:val="clear" w:color="auto" w:fill="auto"/>
          </w:tcPr>
          <w:p w14:paraId="2595263F" w14:textId="77777777" w:rsidR="006E0B33" w:rsidRPr="00413D96" w:rsidRDefault="006E0B33" w:rsidP="00BD647D">
            <w:pPr>
              <w:ind w:left="-29" w:right="-29"/>
              <w:rPr>
                <w:rFonts w:ascii="Arial" w:hAnsi="Arial" w:cs="Arial"/>
                <w:b/>
                <w:bCs/>
                <w:color w:val="000000"/>
                <w:sz w:val="18"/>
                <w:szCs w:val="18"/>
              </w:rPr>
            </w:pPr>
          </w:p>
        </w:tc>
        <w:tc>
          <w:tcPr>
            <w:tcW w:w="1728" w:type="dxa"/>
            <w:shd w:val="clear" w:color="auto" w:fill="auto"/>
          </w:tcPr>
          <w:p w14:paraId="65E91713" w14:textId="77777777" w:rsidR="006E0B33" w:rsidRPr="00413D96" w:rsidRDefault="006E0B33" w:rsidP="00BD647D">
            <w:pPr>
              <w:ind w:left="-29" w:right="-29"/>
              <w:rPr>
                <w:rFonts w:ascii="Arial" w:hAnsi="Arial" w:cs="Arial"/>
                <w:b/>
                <w:bCs/>
                <w:color w:val="000000"/>
                <w:sz w:val="18"/>
                <w:szCs w:val="18"/>
              </w:rPr>
            </w:pPr>
          </w:p>
        </w:tc>
      </w:tr>
      <w:tr w:rsidR="00DF3068" w:rsidRPr="00413D96" w14:paraId="392E81DA" w14:textId="77777777" w:rsidTr="004B78DD">
        <w:tc>
          <w:tcPr>
            <w:tcW w:w="893" w:type="dxa"/>
            <w:shd w:val="clear" w:color="auto" w:fill="auto"/>
          </w:tcPr>
          <w:p w14:paraId="0BD32F52" w14:textId="77777777" w:rsidR="00DF3068" w:rsidRPr="00413D96" w:rsidRDefault="00DF3068" w:rsidP="00DF3068">
            <w:pPr>
              <w:ind w:left="-18" w:right="-81"/>
              <w:jc w:val="center"/>
              <w:rPr>
                <w:rFonts w:ascii="Arial" w:hAnsi="Arial" w:cs="Arial"/>
                <w:b/>
                <w:bCs/>
                <w:color w:val="000000"/>
                <w:sz w:val="18"/>
                <w:szCs w:val="18"/>
              </w:rPr>
            </w:pPr>
          </w:p>
        </w:tc>
        <w:tc>
          <w:tcPr>
            <w:tcW w:w="1337" w:type="dxa"/>
            <w:shd w:val="clear" w:color="auto" w:fill="auto"/>
          </w:tcPr>
          <w:p w14:paraId="3FCB22C6" w14:textId="3A76C029"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14" w:type="dxa"/>
            <w:shd w:val="clear" w:color="auto" w:fill="auto"/>
          </w:tcPr>
          <w:p w14:paraId="6F01D26E" w14:textId="14AE3E1B" w:rsidR="00DF3068" w:rsidRPr="00413D96" w:rsidRDefault="00A1321E" w:rsidP="00DF3068">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985" w:type="dxa"/>
            <w:shd w:val="clear" w:color="auto" w:fill="auto"/>
            <w:vAlign w:val="bottom"/>
          </w:tcPr>
          <w:p w14:paraId="33F2B142" w14:textId="77777777" w:rsidR="00DF3068" w:rsidRPr="00413D96" w:rsidRDefault="00DF3068" w:rsidP="00DF3068">
            <w:pPr>
              <w:ind w:left="-29" w:right="-29"/>
              <w:jc w:val="center"/>
              <w:rPr>
                <w:rFonts w:ascii="Arial" w:hAnsi="Arial" w:cs="Arial"/>
                <w:b/>
                <w:bCs/>
                <w:color w:val="000000"/>
                <w:sz w:val="18"/>
                <w:szCs w:val="18"/>
              </w:rPr>
            </w:pPr>
          </w:p>
        </w:tc>
        <w:tc>
          <w:tcPr>
            <w:tcW w:w="1735" w:type="dxa"/>
            <w:shd w:val="clear" w:color="auto" w:fill="auto"/>
            <w:vAlign w:val="bottom"/>
          </w:tcPr>
          <w:p w14:paraId="00870F04" w14:textId="77777777" w:rsidR="00DF3068" w:rsidRPr="00413D96" w:rsidRDefault="00DF3068" w:rsidP="00DF3068">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tc>
        <w:tc>
          <w:tcPr>
            <w:tcW w:w="1728" w:type="dxa"/>
            <w:shd w:val="clear" w:color="auto" w:fill="auto"/>
            <w:vAlign w:val="bottom"/>
          </w:tcPr>
          <w:p w14:paraId="5857BE5B" w14:textId="77777777" w:rsidR="00DF3068" w:rsidRPr="00413D96" w:rsidRDefault="00DF3068" w:rsidP="00DF3068">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tc>
      </w:tr>
      <w:tr w:rsidR="006E0B33" w:rsidRPr="00413D96" w14:paraId="22B15273" w14:textId="77777777" w:rsidTr="004B78DD">
        <w:tc>
          <w:tcPr>
            <w:tcW w:w="893" w:type="dxa"/>
            <w:tcBorders>
              <w:bottom w:val="single" w:sz="4" w:space="0" w:color="auto"/>
            </w:tcBorders>
            <w:shd w:val="clear" w:color="auto" w:fill="auto"/>
          </w:tcPr>
          <w:p w14:paraId="48385080" w14:textId="77777777" w:rsidR="006E0B33" w:rsidRPr="00413D96" w:rsidRDefault="00D659A4" w:rsidP="00217FD4">
            <w:pPr>
              <w:ind w:right="-81"/>
              <w:jc w:val="center"/>
              <w:rPr>
                <w:rFonts w:ascii="Arial" w:hAnsi="Arial" w:cs="Arial"/>
                <w:b/>
                <w:bCs/>
                <w:color w:val="000000"/>
                <w:sz w:val="18"/>
                <w:szCs w:val="18"/>
              </w:rPr>
            </w:pPr>
            <w:r w:rsidRPr="00413D96">
              <w:rPr>
                <w:rFonts w:ascii="Arial" w:hAnsi="Arial" w:cs="Arial"/>
                <w:b/>
                <w:bCs/>
                <w:color w:val="000000"/>
                <w:sz w:val="18"/>
                <w:szCs w:val="18"/>
              </w:rPr>
              <w:t>Number</w:t>
            </w:r>
          </w:p>
        </w:tc>
        <w:tc>
          <w:tcPr>
            <w:tcW w:w="1337" w:type="dxa"/>
            <w:tcBorders>
              <w:bottom w:val="single" w:sz="4" w:space="0" w:color="auto"/>
            </w:tcBorders>
            <w:shd w:val="clear" w:color="auto" w:fill="auto"/>
          </w:tcPr>
          <w:p w14:paraId="3375233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r w:rsidRPr="00413D96">
              <w:rPr>
                <w:rFonts w:ascii="Arial" w:hAnsi="Arial" w:cs="Arial"/>
                <w:b/>
                <w:bCs/>
                <w:color w:val="000000"/>
                <w:sz w:val="18"/>
                <w:szCs w:val="18"/>
              </w:rPr>
              <w:t>)</w:t>
            </w:r>
          </w:p>
        </w:tc>
        <w:tc>
          <w:tcPr>
            <w:tcW w:w="1314" w:type="dxa"/>
            <w:tcBorders>
              <w:bottom w:val="single" w:sz="4" w:space="0" w:color="auto"/>
            </w:tcBorders>
            <w:shd w:val="clear" w:color="auto" w:fill="auto"/>
          </w:tcPr>
          <w:p w14:paraId="2FD46087"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r w:rsidRPr="00413D96">
              <w:rPr>
                <w:rFonts w:ascii="Arial" w:hAnsi="Arial" w:cs="Arial"/>
                <w:b/>
                <w:bCs/>
                <w:color w:val="000000"/>
                <w:sz w:val="18"/>
                <w:szCs w:val="18"/>
              </w:rPr>
              <w:t>)</w:t>
            </w:r>
          </w:p>
        </w:tc>
        <w:tc>
          <w:tcPr>
            <w:tcW w:w="1985" w:type="dxa"/>
            <w:tcBorders>
              <w:bottom w:val="single" w:sz="4" w:space="0" w:color="auto"/>
            </w:tcBorders>
            <w:shd w:val="clear" w:color="auto" w:fill="auto"/>
            <w:vAlign w:val="bottom"/>
          </w:tcPr>
          <w:p w14:paraId="0187DE55"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735" w:type="dxa"/>
            <w:tcBorders>
              <w:bottom w:val="single" w:sz="4" w:space="0" w:color="auto"/>
            </w:tcBorders>
            <w:shd w:val="clear" w:color="auto" w:fill="auto"/>
            <w:vAlign w:val="bottom"/>
          </w:tcPr>
          <w:p w14:paraId="54691AB3"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728" w:type="dxa"/>
            <w:tcBorders>
              <w:bottom w:val="single" w:sz="4" w:space="0" w:color="auto"/>
            </w:tcBorders>
            <w:shd w:val="clear" w:color="auto" w:fill="auto"/>
            <w:vAlign w:val="bottom"/>
          </w:tcPr>
          <w:p w14:paraId="5F322B3B"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6E0B33" w:rsidRPr="00413D96" w14:paraId="4407F3EB" w14:textId="77777777" w:rsidTr="004B78DD">
        <w:trPr>
          <w:trHeight w:val="20"/>
        </w:trPr>
        <w:tc>
          <w:tcPr>
            <w:tcW w:w="893" w:type="dxa"/>
            <w:tcBorders>
              <w:top w:val="single" w:sz="4" w:space="0" w:color="auto"/>
            </w:tcBorders>
            <w:shd w:val="clear" w:color="auto" w:fill="auto"/>
          </w:tcPr>
          <w:p w14:paraId="07B4BB5B" w14:textId="77777777" w:rsidR="006E0B33" w:rsidRPr="00413D96" w:rsidRDefault="006E0B33" w:rsidP="00BD647D">
            <w:pPr>
              <w:ind w:left="-29" w:right="-29"/>
              <w:rPr>
                <w:rFonts w:ascii="Arial" w:hAnsi="Arial" w:cs="Arial"/>
                <w:b/>
                <w:bCs/>
                <w:color w:val="000000"/>
                <w:sz w:val="18"/>
                <w:szCs w:val="18"/>
              </w:rPr>
            </w:pPr>
          </w:p>
        </w:tc>
        <w:tc>
          <w:tcPr>
            <w:tcW w:w="1337" w:type="dxa"/>
            <w:tcBorders>
              <w:top w:val="single" w:sz="4" w:space="0" w:color="auto"/>
            </w:tcBorders>
            <w:shd w:val="clear" w:color="auto" w:fill="auto"/>
          </w:tcPr>
          <w:p w14:paraId="3B8440AA" w14:textId="77777777" w:rsidR="006E0B33" w:rsidRPr="00413D96" w:rsidRDefault="006E0B33" w:rsidP="00BD647D">
            <w:pPr>
              <w:ind w:right="-72"/>
              <w:jc w:val="right"/>
              <w:rPr>
                <w:rFonts w:ascii="Arial" w:hAnsi="Arial" w:cs="Arial"/>
                <w:color w:val="000000"/>
                <w:sz w:val="18"/>
                <w:szCs w:val="18"/>
              </w:rPr>
            </w:pPr>
          </w:p>
        </w:tc>
        <w:tc>
          <w:tcPr>
            <w:tcW w:w="1314" w:type="dxa"/>
            <w:tcBorders>
              <w:top w:val="single" w:sz="4" w:space="0" w:color="auto"/>
            </w:tcBorders>
            <w:shd w:val="clear" w:color="auto" w:fill="auto"/>
          </w:tcPr>
          <w:p w14:paraId="5BB192D9" w14:textId="77777777" w:rsidR="006E0B33" w:rsidRPr="00413D96" w:rsidRDefault="006E0B33" w:rsidP="00BD647D">
            <w:pPr>
              <w:ind w:left="-29" w:right="-29"/>
              <w:rPr>
                <w:rFonts w:ascii="Arial" w:hAnsi="Arial" w:cs="Arial"/>
                <w:b/>
                <w:bCs/>
                <w:color w:val="000000"/>
                <w:sz w:val="18"/>
                <w:szCs w:val="18"/>
              </w:rPr>
            </w:pPr>
          </w:p>
        </w:tc>
        <w:tc>
          <w:tcPr>
            <w:tcW w:w="1985" w:type="dxa"/>
            <w:tcBorders>
              <w:top w:val="single" w:sz="4" w:space="0" w:color="auto"/>
            </w:tcBorders>
            <w:shd w:val="clear" w:color="auto" w:fill="auto"/>
          </w:tcPr>
          <w:p w14:paraId="465B678C" w14:textId="77777777" w:rsidR="006E0B33" w:rsidRPr="00413D96" w:rsidRDefault="006E0B33" w:rsidP="00BD647D">
            <w:pPr>
              <w:ind w:left="-29" w:right="-29"/>
              <w:rPr>
                <w:rFonts w:ascii="Arial" w:hAnsi="Arial" w:cs="Arial"/>
                <w:b/>
                <w:bCs/>
                <w:color w:val="000000"/>
                <w:sz w:val="18"/>
                <w:szCs w:val="18"/>
              </w:rPr>
            </w:pPr>
          </w:p>
        </w:tc>
        <w:tc>
          <w:tcPr>
            <w:tcW w:w="1735" w:type="dxa"/>
            <w:tcBorders>
              <w:top w:val="single" w:sz="4" w:space="0" w:color="auto"/>
            </w:tcBorders>
            <w:shd w:val="clear" w:color="auto" w:fill="auto"/>
          </w:tcPr>
          <w:p w14:paraId="3BA04219" w14:textId="77777777" w:rsidR="006E0B33" w:rsidRPr="00413D96" w:rsidRDefault="006E0B33" w:rsidP="00BD647D">
            <w:pPr>
              <w:ind w:left="-29" w:right="-29"/>
              <w:rPr>
                <w:rFonts w:ascii="Arial" w:hAnsi="Arial" w:cs="Arial"/>
                <w:b/>
                <w:bCs/>
                <w:color w:val="000000"/>
                <w:sz w:val="18"/>
                <w:szCs w:val="18"/>
              </w:rPr>
            </w:pPr>
          </w:p>
        </w:tc>
        <w:tc>
          <w:tcPr>
            <w:tcW w:w="1728" w:type="dxa"/>
            <w:tcBorders>
              <w:top w:val="single" w:sz="4" w:space="0" w:color="auto"/>
            </w:tcBorders>
            <w:shd w:val="clear" w:color="auto" w:fill="auto"/>
          </w:tcPr>
          <w:p w14:paraId="0E148390" w14:textId="77777777" w:rsidR="006E0B33" w:rsidRPr="00413D96" w:rsidRDefault="006E0B33" w:rsidP="00BD647D">
            <w:pPr>
              <w:ind w:left="-29" w:right="-29"/>
              <w:rPr>
                <w:rFonts w:ascii="Arial" w:hAnsi="Arial" w:cs="Arial"/>
                <w:b/>
                <w:bCs/>
                <w:color w:val="000000"/>
                <w:sz w:val="18"/>
                <w:szCs w:val="18"/>
              </w:rPr>
            </w:pPr>
          </w:p>
        </w:tc>
      </w:tr>
      <w:tr w:rsidR="005E2620" w:rsidRPr="00413D96" w14:paraId="7003D9F1" w14:textId="77777777" w:rsidTr="004B78DD">
        <w:tc>
          <w:tcPr>
            <w:tcW w:w="893" w:type="dxa"/>
            <w:shd w:val="clear" w:color="auto" w:fill="auto"/>
          </w:tcPr>
          <w:p w14:paraId="3D45FBE8" w14:textId="32BEDFA8" w:rsidR="005E2620" w:rsidRPr="00413D96" w:rsidRDefault="00A1321E" w:rsidP="005E2620">
            <w:pPr>
              <w:ind w:left="-18" w:right="-81"/>
              <w:jc w:val="center"/>
              <w:rPr>
                <w:rFonts w:ascii="Arial" w:hAnsi="Arial" w:cs="Arial"/>
                <w:color w:val="000000"/>
                <w:sz w:val="18"/>
                <w:szCs w:val="18"/>
              </w:rPr>
            </w:pPr>
            <w:r w:rsidRPr="00A1321E">
              <w:rPr>
                <w:rFonts w:ascii="Arial" w:hAnsi="Arial" w:cs="Arial"/>
                <w:color w:val="000000"/>
                <w:sz w:val="18"/>
                <w:szCs w:val="18"/>
              </w:rPr>
              <w:t>1</w:t>
            </w:r>
          </w:p>
        </w:tc>
        <w:tc>
          <w:tcPr>
            <w:tcW w:w="1337" w:type="dxa"/>
            <w:shd w:val="clear" w:color="auto" w:fill="auto"/>
          </w:tcPr>
          <w:p w14:paraId="40DDC541" w14:textId="01F3713D"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3</w:t>
            </w:r>
            <w:r w:rsidR="005E2620" w:rsidRPr="00413D96">
              <w:rPr>
                <w:rFonts w:ascii="Arial" w:hAnsi="Arial" w:cs="Arial"/>
                <w:color w:val="000000"/>
                <w:sz w:val="18"/>
                <w:szCs w:val="18"/>
              </w:rPr>
              <w:t>,</w:t>
            </w:r>
            <w:r w:rsidRPr="00A1321E">
              <w:rPr>
                <w:rFonts w:ascii="Arial" w:hAnsi="Arial" w:cs="Arial"/>
                <w:color w:val="000000"/>
                <w:sz w:val="18"/>
                <w:szCs w:val="18"/>
              </w:rPr>
              <w:t>300</w:t>
            </w:r>
          </w:p>
        </w:tc>
        <w:tc>
          <w:tcPr>
            <w:tcW w:w="1314" w:type="dxa"/>
            <w:shd w:val="clear" w:color="auto" w:fill="auto"/>
          </w:tcPr>
          <w:p w14:paraId="16E51D84" w14:textId="723A87F4"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3</w:t>
            </w:r>
            <w:r w:rsidR="005E2620" w:rsidRPr="00413D96">
              <w:rPr>
                <w:rFonts w:ascii="Arial" w:hAnsi="Arial" w:cs="Arial"/>
                <w:color w:val="000000"/>
                <w:sz w:val="18"/>
                <w:szCs w:val="18"/>
              </w:rPr>
              <w:t>,</w:t>
            </w:r>
            <w:r w:rsidRPr="00A1321E">
              <w:rPr>
                <w:rFonts w:ascii="Arial" w:hAnsi="Arial" w:cs="Arial"/>
                <w:color w:val="000000"/>
                <w:sz w:val="18"/>
                <w:szCs w:val="18"/>
              </w:rPr>
              <w:t>900</w:t>
            </w:r>
          </w:p>
        </w:tc>
        <w:tc>
          <w:tcPr>
            <w:tcW w:w="1985" w:type="dxa"/>
            <w:shd w:val="clear" w:color="auto" w:fill="auto"/>
          </w:tcPr>
          <w:p w14:paraId="6EAA0EB1" w14:textId="77777777"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Fixed interest rate</w:t>
            </w:r>
          </w:p>
        </w:tc>
        <w:tc>
          <w:tcPr>
            <w:tcW w:w="1735" w:type="dxa"/>
            <w:shd w:val="clear" w:color="auto" w:fill="auto"/>
          </w:tcPr>
          <w:p w14:paraId="3657E856" w14:textId="3E5EC4F0" w:rsidR="005E2620" w:rsidRPr="00413D96" w:rsidRDefault="005E2620" w:rsidP="005E2620">
            <w:pPr>
              <w:spacing w:after="60"/>
              <w:ind w:left="-29" w:right="-29"/>
              <w:jc w:val="center"/>
              <w:rPr>
                <w:rFonts w:ascii="Arial" w:hAnsi="Arial" w:cs="Arial"/>
                <w:color w:val="000000"/>
                <w:sz w:val="18"/>
                <w:szCs w:val="18"/>
                <w:lang w:val="en-US"/>
              </w:rPr>
            </w:pPr>
            <w:r w:rsidRPr="00413D96">
              <w:rPr>
                <w:rFonts w:ascii="Arial" w:hAnsi="Arial" w:cs="Arial"/>
                <w:color w:val="000000"/>
                <w:sz w:val="18"/>
                <w:szCs w:val="18"/>
              </w:rPr>
              <w:t xml:space="preserve">Repayment every six months from September </w:t>
            </w:r>
            <w:r w:rsidR="00A1321E" w:rsidRPr="00A1321E">
              <w:rPr>
                <w:rFonts w:ascii="Arial" w:hAnsi="Arial" w:cs="Arial"/>
                <w:color w:val="000000"/>
                <w:sz w:val="18"/>
                <w:szCs w:val="18"/>
              </w:rPr>
              <w:t>2020</w:t>
            </w:r>
          </w:p>
        </w:tc>
        <w:tc>
          <w:tcPr>
            <w:tcW w:w="1728" w:type="dxa"/>
            <w:shd w:val="clear" w:color="auto" w:fill="auto"/>
          </w:tcPr>
          <w:p w14:paraId="65790D65" w14:textId="352EC082"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Pr="00413D96">
              <w:rPr>
                <w:rFonts w:ascii="Arial" w:hAnsi="Arial" w:cs="Arial"/>
                <w:color w:val="000000"/>
                <w:sz w:val="18"/>
                <w:szCs w:val="18"/>
              </w:rPr>
              <w:br/>
              <w:t>six months</w:t>
            </w:r>
          </w:p>
        </w:tc>
      </w:tr>
      <w:tr w:rsidR="005E2620" w:rsidRPr="00413D96" w14:paraId="419DF299" w14:textId="77777777" w:rsidTr="004B78DD">
        <w:tc>
          <w:tcPr>
            <w:tcW w:w="893" w:type="dxa"/>
            <w:shd w:val="clear" w:color="auto" w:fill="auto"/>
          </w:tcPr>
          <w:p w14:paraId="5ECCF539" w14:textId="65B231CD" w:rsidR="005E2620" w:rsidRPr="00413D96" w:rsidRDefault="00A1321E" w:rsidP="005E2620">
            <w:pPr>
              <w:ind w:left="-18" w:right="-81"/>
              <w:jc w:val="center"/>
              <w:rPr>
                <w:rFonts w:ascii="Arial" w:hAnsi="Arial" w:cs="Arial"/>
                <w:color w:val="000000"/>
                <w:sz w:val="18"/>
                <w:szCs w:val="18"/>
              </w:rPr>
            </w:pPr>
            <w:r w:rsidRPr="00A1321E">
              <w:rPr>
                <w:rFonts w:ascii="Arial" w:hAnsi="Arial" w:cs="Arial"/>
                <w:color w:val="000000"/>
                <w:sz w:val="18"/>
                <w:szCs w:val="18"/>
              </w:rPr>
              <w:t>2</w:t>
            </w:r>
          </w:p>
        </w:tc>
        <w:tc>
          <w:tcPr>
            <w:tcW w:w="1337" w:type="dxa"/>
            <w:shd w:val="clear" w:color="auto" w:fill="auto"/>
          </w:tcPr>
          <w:p w14:paraId="77E88384" w14:textId="7951D3E0"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3</w:t>
            </w:r>
            <w:r w:rsidR="005E2620" w:rsidRPr="00413D96">
              <w:rPr>
                <w:rFonts w:ascii="Arial" w:hAnsi="Arial" w:cs="Arial"/>
                <w:color w:val="000000"/>
                <w:sz w:val="18"/>
                <w:szCs w:val="18"/>
              </w:rPr>
              <w:t>,</w:t>
            </w:r>
            <w:r w:rsidRPr="00A1321E">
              <w:rPr>
                <w:rFonts w:ascii="Arial" w:hAnsi="Arial" w:cs="Arial"/>
                <w:color w:val="000000"/>
                <w:sz w:val="18"/>
                <w:szCs w:val="18"/>
              </w:rPr>
              <w:t>150</w:t>
            </w:r>
          </w:p>
        </w:tc>
        <w:tc>
          <w:tcPr>
            <w:tcW w:w="1314" w:type="dxa"/>
            <w:shd w:val="clear" w:color="auto" w:fill="auto"/>
          </w:tcPr>
          <w:p w14:paraId="2E0A49CD" w14:textId="72BDE6C9"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3</w:t>
            </w:r>
            <w:r w:rsidR="005E2620" w:rsidRPr="00413D96">
              <w:rPr>
                <w:rFonts w:ascii="Arial" w:hAnsi="Arial" w:cs="Arial"/>
                <w:color w:val="000000"/>
                <w:sz w:val="18"/>
                <w:szCs w:val="18"/>
              </w:rPr>
              <w:t>,</w:t>
            </w:r>
            <w:r w:rsidRPr="00A1321E">
              <w:rPr>
                <w:rFonts w:ascii="Arial" w:hAnsi="Arial" w:cs="Arial"/>
                <w:color w:val="000000"/>
                <w:sz w:val="18"/>
                <w:szCs w:val="18"/>
              </w:rPr>
              <w:t>290</w:t>
            </w:r>
          </w:p>
        </w:tc>
        <w:tc>
          <w:tcPr>
            <w:tcW w:w="1985" w:type="dxa"/>
            <w:shd w:val="clear" w:color="auto" w:fill="auto"/>
          </w:tcPr>
          <w:p w14:paraId="5BBE1836" w14:textId="3CDE7207"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THOR one-month plus a certain margin per annum</w:t>
            </w:r>
          </w:p>
        </w:tc>
        <w:tc>
          <w:tcPr>
            <w:tcW w:w="1735" w:type="dxa"/>
            <w:shd w:val="clear" w:color="auto" w:fill="auto"/>
          </w:tcPr>
          <w:p w14:paraId="26B3A82F" w14:textId="07E24893"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September </w:t>
            </w:r>
            <w:r w:rsidR="00A1321E" w:rsidRPr="00A1321E">
              <w:rPr>
                <w:rFonts w:ascii="Arial" w:hAnsi="Arial" w:cs="Arial"/>
                <w:color w:val="000000"/>
                <w:sz w:val="18"/>
                <w:szCs w:val="18"/>
              </w:rPr>
              <w:t>2023</w:t>
            </w:r>
          </w:p>
        </w:tc>
        <w:tc>
          <w:tcPr>
            <w:tcW w:w="1728" w:type="dxa"/>
            <w:shd w:val="clear" w:color="auto" w:fill="auto"/>
          </w:tcPr>
          <w:p w14:paraId="4A2694B4" w14:textId="77777777"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w:t>
            </w:r>
          </w:p>
          <w:p w14:paraId="4523925C" w14:textId="77777777"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month</w:t>
            </w:r>
          </w:p>
          <w:p w14:paraId="5547E160" w14:textId="38630794" w:rsidR="005E2620" w:rsidRPr="00413D96" w:rsidRDefault="005E2620" w:rsidP="005E2620">
            <w:pPr>
              <w:spacing w:after="60"/>
              <w:ind w:left="-29" w:right="-29"/>
              <w:jc w:val="center"/>
              <w:rPr>
                <w:rFonts w:ascii="Arial" w:hAnsi="Arial" w:cs="Arial"/>
                <w:color w:val="000000"/>
                <w:sz w:val="18"/>
                <w:szCs w:val="18"/>
              </w:rPr>
            </w:pPr>
          </w:p>
        </w:tc>
      </w:tr>
      <w:tr w:rsidR="005E2620" w:rsidRPr="00413D96" w14:paraId="59E78FAF" w14:textId="77777777" w:rsidTr="004B78DD">
        <w:tc>
          <w:tcPr>
            <w:tcW w:w="893" w:type="dxa"/>
            <w:shd w:val="clear" w:color="auto" w:fill="auto"/>
          </w:tcPr>
          <w:p w14:paraId="65730C0D" w14:textId="13E1DE71" w:rsidR="005E2620" w:rsidRPr="00413D96" w:rsidRDefault="00A1321E" w:rsidP="005E2620">
            <w:pPr>
              <w:ind w:left="-18" w:right="-81"/>
              <w:jc w:val="center"/>
              <w:rPr>
                <w:rFonts w:ascii="Arial" w:hAnsi="Arial" w:cs="Arial"/>
                <w:color w:val="000000"/>
                <w:sz w:val="18"/>
                <w:szCs w:val="18"/>
              </w:rPr>
            </w:pPr>
            <w:r w:rsidRPr="00A1321E">
              <w:rPr>
                <w:rFonts w:ascii="Arial" w:hAnsi="Arial" w:cs="Arial"/>
                <w:color w:val="000000"/>
                <w:sz w:val="18"/>
                <w:szCs w:val="18"/>
              </w:rPr>
              <w:t>3</w:t>
            </w:r>
          </w:p>
        </w:tc>
        <w:tc>
          <w:tcPr>
            <w:tcW w:w="1337" w:type="dxa"/>
            <w:shd w:val="clear" w:color="auto" w:fill="auto"/>
          </w:tcPr>
          <w:p w14:paraId="09A249E9" w14:textId="7A90E368"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5</w:t>
            </w:r>
            <w:r w:rsidR="005E2620" w:rsidRPr="00413D96">
              <w:rPr>
                <w:rFonts w:ascii="Arial" w:hAnsi="Arial" w:cs="Arial"/>
                <w:color w:val="000000"/>
                <w:sz w:val="18"/>
                <w:szCs w:val="18"/>
              </w:rPr>
              <w:t>,</w:t>
            </w:r>
            <w:r w:rsidRPr="00A1321E">
              <w:rPr>
                <w:rFonts w:ascii="Arial" w:hAnsi="Arial" w:cs="Arial"/>
                <w:color w:val="000000"/>
                <w:sz w:val="18"/>
                <w:szCs w:val="18"/>
              </w:rPr>
              <w:t>000</w:t>
            </w:r>
          </w:p>
        </w:tc>
        <w:tc>
          <w:tcPr>
            <w:tcW w:w="1314" w:type="dxa"/>
            <w:shd w:val="clear" w:color="auto" w:fill="auto"/>
          </w:tcPr>
          <w:p w14:paraId="31FA146F" w14:textId="7B94E985" w:rsidR="005E2620" w:rsidRPr="00413D96" w:rsidRDefault="005E2620" w:rsidP="005E2620">
            <w:pPr>
              <w:ind w:right="-72"/>
              <w:jc w:val="right"/>
              <w:rPr>
                <w:rFonts w:ascii="Arial" w:hAnsi="Arial" w:cs="Arial"/>
                <w:color w:val="000000"/>
                <w:sz w:val="18"/>
                <w:szCs w:val="18"/>
              </w:rPr>
            </w:pPr>
            <w:r w:rsidRPr="00413D96">
              <w:rPr>
                <w:rFonts w:ascii="Arial" w:hAnsi="Arial" w:cs="Arial"/>
                <w:color w:val="000000"/>
                <w:sz w:val="18"/>
                <w:szCs w:val="18"/>
              </w:rPr>
              <w:t>-</w:t>
            </w:r>
          </w:p>
        </w:tc>
        <w:tc>
          <w:tcPr>
            <w:tcW w:w="1985" w:type="dxa"/>
            <w:shd w:val="clear" w:color="auto" w:fill="auto"/>
          </w:tcPr>
          <w:p w14:paraId="61EEC748" w14:textId="3C181096"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MLR less a certain margin per annum</w:t>
            </w:r>
          </w:p>
        </w:tc>
        <w:tc>
          <w:tcPr>
            <w:tcW w:w="1735" w:type="dxa"/>
            <w:shd w:val="clear" w:color="auto" w:fill="auto"/>
          </w:tcPr>
          <w:p w14:paraId="205FF0A5" w14:textId="08673460"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June </w:t>
            </w:r>
            <w:r w:rsidR="00A1321E" w:rsidRPr="00A1321E">
              <w:rPr>
                <w:rFonts w:ascii="Arial" w:hAnsi="Arial" w:cs="Arial"/>
                <w:color w:val="000000"/>
                <w:sz w:val="18"/>
                <w:szCs w:val="18"/>
              </w:rPr>
              <w:t>2027</w:t>
            </w:r>
          </w:p>
        </w:tc>
        <w:tc>
          <w:tcPr>
            <w:tcW w:w="1728" w:type="dxa"/>
            <w:shd w:val="clear" w:color="auto" w:fill="auto"/>
          </w:tcPr>
          <w:p w14:paraId="3F34A367" w14:textId="4719003D"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w:t>
            </w:r>
            <w:r w:rsidR="00CE7631">
              <w:rPr>
                <w:rFonts w:ascii="Arial" w:hAnsi="Arial" w:cs="Arial"/>
                <w:color w:val="000000"/>
                <w:sz w:val="18"/>
                <w:szCs w:val="18"/>
              </w:rPr>
              <w:t xml:space="preserve"> </w:t>
            </w:r>
            <w:r w:rsidRPr="00413D96">
              <w:rPr>
                <w:rFonts w:ascii="Arial" w:hAnsi="Arial" w:cs="Arial"/>
                <w:color w:val="000000"/>
                <w:sz w:val="18"/>
                <w:szCs w:val="18"/>
              </w:rPr>
              <w:t>months</w:t>
            </w:r>
          </w:p>
          <w:p w14:paraId="1B9FBB77" w14:textId="77777777" w:rsidR="005E2620" w:rsidRPr="00413D96" w:rsidRDefault="005E2620" w:rsidP="005E2620">
            <w:pPr>
              <w:spacing w:after="60"/>
              <w:ind w:left="-29" w:right="-29"/>
              <w:jc w:val="center"/>
              <w:rPr>
                <w:rFonts w:ascii="Arial" w:hAnsi="Arial" w:cs="Arial"/>
                <w:color w:val="000000"/>
                <w:sz w:val="18"/>
                <w:szCs w:val="18"/>
              </w:rPr>
            </w:pPr>
          </w:p>
        </w:tc>
      </w:tr>
      <w:tr w:rsidR="005E2620" w:rsidRPr="00413D96" w14:paraId="47699D5A" w14:textId="77777777" w:rsidTr="004B78DD">
        <w:tc>
          <w:tcPr>
            <w:tcW w:w="893" w:type="dxa"/>
            <w:shd w:val="clear" w:color="auto" w:fill="auto"/>
          </w:tcPr>
          <w:p w14:paraId="705C93A2" w14:textId="16EAF686" w:rsidR="005E2620" w:rsidRPr="00413D96" w:rsidRDefault="00A1321E" w:rsidP="005E2620">
            <w:pPr>
              <w:ind w:left="-18" w:right="-81"/>
              <w:jc w:val="center"/>
              <w:rPr>
                <w:rFonts w:ascii="Arial" w:hAnsi="Arial" w:cs="Arial"/>
                <w:color w:val="000000"/>
                <w:sz w:val="18"/>
                <w:szCs w:val="18"/>
              </w:rPr>
            </w:pPr>
            <w:r w:rsidRPr="00A1321E">
              <w:rPr>
                <w:rFonts w:ascii="Arial" w:hAnsi="Arial" w:cs="Arial"/>
                <w:color w:val="000000"/>
                <w:sz w:val="18"/>
                <w:szCs w:val="18"/>
              </w:rPr>
              <w:t>4</w:t>
            </w:r>
          </w:p>
        </w:tc>
        <w:tc>
          <w:tcPr>
            <w:tcW w:w="1337" w:type="dxa"/>
            <w:shd w:val="clear" w:color="auto" w:fill="auto"/>
          </w:tcPr>
          <w:p w14:paraId="2A98B04E" w14:textId="5734ADDC"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1</w:t>
            </w:r>
            <w:r w:rsidR="005E2620" w:rsidRPr="00413D96">
              <w:rPr>
                <w:rFonts w:ascii="Arial" w:hAnsi="Arial" w:cs="Arial"/>
                <w:color w:val="000000"/>
                <w:sz w:val="18"/>
                <w:szCs w:val="18"/>
              </w:rPr>
              <w:t>,</w:t>
            </w:r>
            <w:r w:rsidRPr="00A1321E">
              <w:rPr>
                <w:rFonts w:ascii="Arial" w:hAnsi="Arial" w:cs="Arial"/>
                <w:color w:val="000000"/>
                <w:sz w:val="18"/>
                <w:szCs w:val="18"/>
              </w:rPr>
              <w:t>000</w:t>
            </w:r>
          </w:p>
        </w:tc>
        <w:tc>
          <w:tcPr>
            <w:tcW w:w="1314" w:type="dxa"/>
            <w:shd w:val="clear" w:color="auto" w:fill="auto"/>
          </w:tcPr>
          <w:p w14:paraId="3EB0687E" w14:textId="6E83F1FE" w:rsidR="005E2620" w:rsidRPr="00413D96" w:rsidRDefault="005E2620" w:rsidP="005E2620">
            <w:pPr>
              <w:ind w:right="-72"/>
              <w:jc w:val="right"/>
              <w:rPr>
                <w:rFonts w:ascii="Arial" w:hAnsi="Arial" w:cs="Arial"/>
                <w:color w:val="000000"/>
                <w:sz w:val="18"/>
                <w:szCs w:val="18"/>
              </w:rPr>
            </w:pPr>
            <w:r w:rsidRPr="00413D96">
              <w:rPr>
                <w:rFonts w:ascii="Arial" w:hAnsi="Arial" w:cs="Arial"/>
                <w:color w:val="000000"/>
                <w:sz w:val="18"/>
                <w:szCs w:val="18"/>
              </w:rPr>
              <w:t>-</w:t>
            </w:r>
          </w:p>
        </w:tc>
        <w:tc>
          <w:tcPr>
            <w:tcW w:w="1985" w:type="dxa"/>
            <w:shd w:val="clear" w:color="auto" w:fill="auto"/>
          </w:tcPr>
          <w:p w14:paraId="10A5808B" w14:textId="31944166"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735" w:type="dxa"/>
            <w:shd w:val="clear" w:color="auto" w:fill="auto"/>
          </w:tcPr>
          <w:p w14:paraId="5C9C8857" w14:textId="23313E87" w:rsidR="005E2620" w:rsidRPr="00413D96" w:rsidRDefault="005E2620" w:rsidP="005E2620">
            <w:pPr>
              <w:ind w:left="-29" w:right="-29"/>
              <w:jc w:val="center"/>
              <w:rPr>
                <w:rFonts w:ascii="Arial" w:hAnsi="Arial" w:cs="Arial"/>
                <w:sz w:val="18"/>
                <w:szCs w:val="18"/>
              </w:rPr>
            </w:pPr>
            <w:r w:rsidRPr="00413D96">
              <w:rPr>
                <w:rFonts w:ascii="Arial" w:hAnsi="Arial" w:cs="Arial"/>
                <w:sz w:val="18"/>
                <w:szCs w:val="18"/>
              </w:rPr>
              <w:t>Repayment every</w:t>
            </w:r>
          </w:p>
          <w:p w14:paraId="38411503" w14:textId="1AFCF255"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sz w:val="18"/>
                <w:szCs w:val="18"/>
              </w:rPr>
              <w:t>six months from eighteen months after the first drawdown date</w:t>
            </w:r>
          </w:p>
        </w:tc>
        <w:tc>
          <w:tcPr>
            <w:tcW w:w="1728" w:type="dxa"/>
            <w:shd w:val="clear" w:color="auto" w:fill="auto"/>
          </w:tcPr>
          <w:p w14:paraId="14317138" w14:textId="161044B9"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33CFD6A1" w14:textId="77777777" w:rsidR="005E2620" w:rsidRPr="00413D96" w:rsidRDefault="005E2620" w:rsidP="005E2620">
            <w:pPr>
              <w:spacing w:after="60"/>
              <w:ind w:left="-29" w:right="-29"/>
              <w:jc w:val="center"/>
              <w:rPr>
                <w:rFonts w:ascii="Arial" w:hAnsi="Arial" w:cs="Arial"/>
                <w:color w:val="000000"/>
                <w:sz w:val="18"/>
                <w:szCs w:val="18"/>
              </w:rPr>
            </w:pPr>
          </w:p>
        </w:tc>
      </w:tr>
      <w:tr w:rsidR="005E2620" w:rsidRPr="00413D96" w14:paraId="427274BE" w14:textId="77777777" w:rsidTr="004B78DD">
        <w:tc>
          <w:tcPr>
            <w:tcW w:w="893" w:type="dxa"/>
            <w:shd w:val="clear" w:color="auto" w:fill="auto"/>
          </w:tcPr>
          <w:p w14:paraId="63709F70" w14:textId="43598DE0" w:rsidR="005E2620" w:rsidRPr="00413D96" w:rsidRDefault="00A1321E" w:rsidP="005E2620">
            <w:pPr>
              <w:ind w:left="-18" w:right="-81"/>
              <w:jc w:val="center"/>
              <w:rPr>
                <w:rFonts w:ascii="Arial" w:hAnsi="Arial" w:cs="Arial"/>
                <w:color w:val="000000"/>
                <w:sz w:val="18"/>
                <w:szCs w:val="18"/>
              </w:rPr>
            </w:pPr>
            <w:r w:rsidRPr="00A1321E">
              <w:rPr>
                <w:rFonts w:ascii="Arial" w:hAnsi="Arial" w:cs="Arial"/>
                <w:color w:val="000000"/>
                <w:sz w:val="18"/>
                <w:szCs w:val="18"/>
              </w:rPr>
              <w:t>5</w:t>
            </w:r>
          </w:p>
        </w:tc>
        <w:tc>
          <w:tcPr>
            <w:tcW w:w="1337" w:type="dxa"/>
            <w:tcBorders>
              <w:bottom w:val="single" w:sz="4" w:space="0" w:color="auto"/>
            </w:tcBorders>
            <w:shd w:val="clear" w:color="auto" w:fill="auto"/>
          </w:tcPr>
          <w:p w14:paraId="72A16CF1" w14:textId="3606B6BB" w:rsidR="005E2620" w:rsidRPr="00413D96" w:rsidRDefault="00A1321E" w:rsidP="005E2620">
            <w:pPr>
              <w:ind w:right="-72"/>
              <w:jc w:val="right"/>
              <w:rPr>
                <w:rFonts w:ascii="Arial" w:hAnsi="Arial" w:cs="Arial"/>
                <w:color w:val="000000"/>
                <w:sz w:val="18"/>
                <w:szCs w:val="18"/>
              </w:rPr>
            </w:pPr>
            <w:r w:rsidRPr="00A1321E">
              <w:rPr>
                <w:rFonts w:ascii="Arial" w:hAnsi="Arial" w:cs="Arial"/>
                <w:color w:val="000000"/>
                <w:sz w:val="18"/>
                <w:szCs w:val="18"/>
              </w:rPr>
              <w:t>1</w:t>
            </w:r>
            <w:r w:rsidR="005E2620" w:rsidRPr="00413D96">
              <w:rPr>
                <w:rFonts w:ascii="Arial" w:hAnsi="Arial" w:cs="Arial"/>
                <w:color w:val="000000"/>
                <w:sz w:val="18"/>
                <w:szCs w:val="18"/>
              </w:rPr>
              <w:t>,</w:t>
            </w:r>
            <w:r w:rsidRPr="00A1321E">
              <w:rPr>
                <w:rFonts w:ascii="Arial" w:hAnsi="Arial" w:cs="Arial"/>
                <w:color w:val="000000"/>
                <w:sz w:val="18"/>
                <w:szCs w:val="18"/>
              </w:rPr>
              <w:t>000</w:t>
            </w:r>
          </w:p>
        </w:tc>
        <w:tc>
          <w:tcPr>
            <w:tcW w:w="1314" w:type="dxa"/>
            <w:tcBorders>
              <w:bottom w:val="single" w:sz="4" w:space="0" w:color="auto"/>
            </w:tcBorders>
            <w:shd w:val="clear" w:color="auto" w:fill="auto"/>
          </w:tcPr>
          <w:p w14:paraId="35DD50EA" w14:textId="31B91B92" w:rsidR="005E2620" w:rsidRPr="00413D96" w:rsidRDefault="005E2620" w:rsidP="005E2620">
            <w:pPr>
              <w:ind w:right="-72"/>
              <w:jc w:val="right"/>
              <w:rPr>
                <w:rFonts w:ascii="Arial" w:hAnsi="Arial" w:cs="Arial"/>
                <w:color w:val="000000"/>
                <w:sz w:val="18"/>
                <w:szCs w:val="18"/>
              </w:rPr>
            </w:pPr>
            <w:r w:rsidRPr="00413D96">
              <w:rPr>
                <w:rFonts w:ascii="Arial" w:hAnsi="Arial" w:cs="Arial"/>
                <w:color w:val="000000"/>
                <w:sz w:val="18"/>
                <w:szCs w:val="18"/>
              </w:rPr>
              <w:t>-</w:t>
            </w:r>
          </w:p>
        </w:tc>
        <w:tc>
          <w:tcPr>
            <w:tcW w:w="1985" w:type="dxa"/>
            <w:shd w:val="clear" w:color="auto" w:fill="auto"/>
          </w:tcPr>
          <w:p w14:paraId="0675E220" w14:textId="1F9DAB24"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735" w:type="dxa"/>
            <w:shd w:val="clear" w:color="auto" w:fill="auto"/>
          </w:tcPr>
          <w:p w14:paraId="40CB3656" w14:textId="788DD74C"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Repayment at the end of contract</w:t>
            </w:r>
          </w:p>
        </w:tc>
        <w:tc>
          <w:tcPr>
            <w:tcW w:w="1728" w:type="dxa"/>
            <w:shd w:val="clear" w:color="auto" w:fill="auto"/>
          </w:tcPr>
          <w:p w14:paraId="5909FB30" w14:textId="77777777" w:rsidR="005E2620" w:rsidRPr="00413D96" w:rsidRDefault="005E2620" w:rsidP="005E2620">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2FBEB6AA" w14:textId="77777777" w:rsidR="005E2620" w:rsidRPr="00413D96" w:rsidRDefault="005E2620" w:rsidP="005E2620">
            <w:pPr>
              <w:spacing w:after="60"/>
              <w:ind w:left="-29" w:right="-29"/>
              <w:jc w:val="center"/>
              <w:rPr>
                <w:rFonts w:ascii="Arial" w:hAnsi="Arial" w:cs="Arial"/>
                <w:color w:val="000000"/>
                <w:sz w:val="18"/>
                <w:szCs w:val="18"/>
              </w:rPr>
            </w:pPr>
          </w:p>
        </w:tc>
      </w:tr>
      <w:tr w:rsidR="005E2620" w:rsidRPr="00413D96" w14:paraId="3C7414BA" w14:textId="77777777" w:rsidTr="004B78DD">
        <w:tc>
          <w:tcPr>
            <w:tcW w:w="893" w:type="dxa"/>
            <w:shd w:val="clear" w:color="auto" w:fill="auto"/>
          </w:tcPr>
          <w:p w14:paraId="3BF586D3" w14:textId="77777777" w:rsidR="005E2620" w:rsidRPr="00413D96" w:rsidRDefault="005E2620" w:rsidP="005E2620">
            <w:pPr>
              <w:ind w:left="-18" w:right="-81"/>
              <w:jc w:val="center"/>
              <w:rPr>
                <w:rFonts w:ascii="Arial" w:hAnsi="Arial" w:cs="Arial"/>
                <w:color w:val="000000"/>
                <w:sz w:val="18"/>
                <w:szCs w:val="18"/>
              </w:rPr>
            </w:pPr>
          </w:p>
        </w:tc>
        <w:tc>
          <w:tcPr>
            <w:tcW w:w="1337" w:type="dxa"/>
            <w:tcBorders>
              <w:top w:val="single" w:sz="4" w:space="0" w:color="auto"/>
            </w:tcBorders>
            <w:shd w:val="clear" w:color="auto" w:fill="auto"/>
          </w:tcPr>
          <w:p w14:paraId="55421269" w14:textId="77777777" w:rsidR="005E2620" w:rsidRPr="00413D96" w:rsidRDefault="005E2620" w:rsidP="005E2620">
            <w:pPr>
              <w:ind w:right="-72"/>
              <w:jc w:val="right"/>
              <w:rPr>
                <w:rFonts w:ascii="Arial" w:hAnsi="Arial" w:cs="Arial"/>
                <w:color w:val="000000"/>
                <w:sz w:val="18"/>
                <w:szCs w:val="18"/>
              </w:rPr>
            </w:pPr>
          </w:p>
        </w:tc>
        <w:tc>
          <w:tcPr>
            <w:tcW w:w="1314" w:type="dxa"/>
            <w:tcBorders>
              <w:top w:val="single" w:sz="4" w:space="0" w:color="auto"/>
            </w:tcBorders>
            <w:shd w:val="clear" w:color="auto" w:fill="auto"/>
          </w:tcPr>
          <w:p w14:paraId="62C9241A" w14:textId="77777777" w:rsidR="005E2620" w:rsidRPr="00413D96" w:rsidRDefault="005E2620" w:rsidP="005E2620">
            <w:pPr>
              <w:ind w:right="-72"/>
              <w:jc w:val="right"/>
              <w:rPr>
                <w:rFonts w:ascii="Arial" w:hAnsi="Arial" w:cs="Arial"/>
                <w:color w:val="000000"/>
                <w:sz w:val="18"/>
                <w:szCs w:val="18"/>
              </w:rPr>
            </w:pPr>
          </w:p>
        </w:tc>
        <w:tc>
          <w:tcPr>
            <w:tcW w:w="1985" w:type="dxa"/>
            <w:shd w:val="clear" w:color="auto" w:fill="auto"/>
          </w:tcPr>
          <w:p w14:paraId="597AF11B" w14:textId="77777777" w:rsidR="005E2620" w:rsidRPr="00413D96" w:rsidRDefault="005E2620" w:rsidP="005E2620">
            <w:pPr>
              <w:ind w:left="-29" w:right="-29"/>
              <w:jc w:val="center"/>
              <w:rPr>
                <w:rFonts w:ascii="Arial" w:hAnsi="Arial" w:cs="Arial"/>
                <w:color w:val="000000"/>
                <w:sz w:val="18"/>
                <w:szCs w:val="18"/>
              </w:rPr>
            </w:pPr>
          </w:p>
        </w:tc>
        <w:tc>
          <w:tcPr>
            <w:tcW w:w="1735" w:type="dxa"/>
            <w:shd w:val="clear" w:color="auto" w:fill="auto"/>
          </w:tcPr>
          <w:p w14:paraId="5C8075B8" w14:textId="77777777" w:rsidR="005E2620" w:rsidRPr="00413D96" w:rsidRDefault="005E2620" w:rsidP="005E2620">
            <w:pPr>
              <w:ind w:left="-29" w:right="-29"/>
              <w:jc w:val="center"/>
              <w:rPr>
                <w:rFonts w:ascii="Arial" w:hAnsi="Arial" w:cs="Arial"/>
                <w:color w:val="000000"/>
                <w:sz w:val="18"/>
                <w:szCs w:val="18"/>
              </w:rPr>
            </w:pPr>
          </w:p>
        </w:tc>
        <w:tc>
          <w:tcPr>
            <w:tcW w:w="1728" w:type="dxa"/>
            <w:shd w:val="clear" w:color="auto" w:fill="auto"/>
          </w:tcPr>
          <w:p w14:paraId="4730F6AD" w14:textId="77777777" w:rsidR="005E2620" w:rsidRPr="00413D96" w:rsidRDefault="005E2620" w:rsidP="005E2620">
            <w:pPr>
              <w:ind w:left="-29" w:right="-29"/>
              <w:jc w:val="center"/>
              <w:rPr>
                <w:rFonts w:ascii="Arial" w:hAnsi="Arial" w:cs="Arial"/>
                <w:color w:val="000000"/>
                <w:sz w:val="18"/>
                <w:szCs w:val="18"/>
              </w:rPr>
            </w:pPr>
          </w:p>
        </w:tc>
      </w:tr>
      <w:tr w:rsidR="005E2620" w:rsidRPr="00413D96" w14:paraId="174B7302" w14:textId="77777777" w:rsidTr="004B78DD">
        <w:tc>
          <w:tcPr>
            <w:tcW w:w="893" w:type="dxa"/>
            <w:shd w:val="clear" w:color="auto" w:fill="auto"/>
          </w:tcPr>
          <w:p w14:paraId="4C4C0128" w14:textId="77777777" w:rsidR="005E2620" w:rsidRPr="00413D96" w:rsidRDefault="005E2620" w:rsidP="005E2620">
            <w:pPr>
              <w:ind w:left="-18" w:right="-81"/>
              <w:jc w:val="center"/>
              <w:rPr>
                <w:rFonts w:ascii="Arial" w:hAnsi="Arial" w:cs="Arial"/>
                <w:color w:val="000000"/>
                <w:sz w:val="18"/>
                <w:szCs w:val="18"/>
              </w:rPr>
            </w:pPr>
            <w:r w:rsidRPr="00413D96">
              <w:rPr>
                <w:rFonts w:ascii="Arial" w:hAnsi="Arial" w:cs="Arial"/>
                <w:color w:val="000000"/>
                <w:sz w:val="18"/>
                <w:szCs w:val="18"/>
              </w:rPr>
              <w:t>Total</w:t>
            </w:r>
          </w:p>
        </w:tc>
        <w:tc>
          <w:tcPr>
            <w:tcW w:w="1337" w:type="dxa"/>
            <w:tcBorders>
              <w:bottom w:val="single" w:sz="4" w:space="0" w:color="auto"/>
            </w:tcBorders>
            <w:shd w:val="clear" w:color="auto" w:fill="auto"/>
            <w:vAlign w:val="bottom"/>
          </w:tcPr>
          <w:p w14:paraId="1AD5305A" w14:textId="12D4A5C8" w:rsidR="005E2620" w:rsidRPr="00413D96" w:rsidRDefault="00A1321E" w:rsidP="005E2620">
            <w:pPr>
              <w:ind w:right="-72"/>
              <w:jc w:val="right"/>
              <w:rPr>
                <w:rFonts w:ascii="Arial" w:hAnsi="Arial" w:cs="Arial"/>
                <w:color w:val="000000"/>
                <w:sz w:val="18"/>
                <w:szCs w:val="18"/>
                <w:lang w:val="en-US"/>
              </w:rPr>
            </w:pPr>
            <w:r w:rsidRPr="00A1321E">
              <w:rPr>
                <w:rFonts w:ascii="Arial" w:hAnsi="Arial" w:cs="Arial"/>
                <w:color w:val="000000"/>
                <w:sz w:val="18"/>
                <w:szCs w:val="18"/>
              </w:rPr>
              <w:t>13</w:t>
            </w:r>
            <w:r w:rsidR="005E2620" w:rsidRPr="00413D96">
              <w:rPr>
                <w:rFonts w:ascii="Arial" w:hAnsi="Arial" w:cs="Arial"/>
                <w:color w:val="000000"/>
                <w:sz w:val="18"/>
                <w:szCs w:val="18"/>
                <w:lang w:val="en-US"/>
              </w:rPr>
              <w:t>,</w:t>
            </w:r>
            <w:r w:rsidRPr="00A1321E">
              <w:rPr>
                <w:rFonts w:ascii="Arial" w:hAnsi="Arial" w:cs="Arial"/>
                <w:color w:val="000000"/>
                <w:sz w:val="18"/>
                <w:szCs w:val="18"/>
              </w:rPr>
              <w:t>450</w:t>
            </w:r>
          </w:p>
        </w:tc>
        <w:tc>
          <w:tcPr>
            <w:tcW w:w="1314" w:type="dxa"/>
            <w:tcBorders>
              <w:bottom w:val="single" w:sz="4" w:space="0" w:color="auto"/>
            </w:tcBorders>
            <w:shd w:val="clear" w:color="auto" w:fill="auto"/>
            <w:vAlign w:val="bottom"/>
          </w:tcPr>
          <w:p w14:paraId="7FACB7D8" w14:textId="447D92AA" w:rsidR="005E2620" w:rsidRPr="00413D96" w:rsidRDefault="00A1321E" w:rsidP="005E2620">
            <w:pPr>
              <w:ind w:right="-72"/>
              <w:jc w:val="right"/>
              <w:rPr>
                <w:rFonts w:ascii="Arial" w:hAnsi="Arial" w:cs="Arial"/>
                <w:color w:val="000000"/>
                <w:sz w:val="18"/>
                <w:szCs w:val="18"/>
                <w:lang w:val="en-US"/>
              </w:rPr>
            </w:pPr>
            <w:r w:rsidRPr="00A1321E">
              <w:rPr>
                <w:rFonts w:ascii="Arial" w:hAnsi="Arial" w:cs="Arial"/>
                <w:color w:val="000000"/>
                <w:sz w:val="18"/>
                <w:szCs w:val="18"/>
              </w:rPr>
              <w:t>7</w:t>
            </w:r>
            <w:r w:rsidR="005E2620" w:rsidRPr="00413D96">
              <w:rPr>
                <w:rFonts w:ascii="Arial" w:hAnsi="Arial" w:cs="Arial"/>
                <w:color w:val="000000"/>
                <w:sz w:val="18"/>
                <w:szCs w:val="18"/>
                <w:lang w:val="en-US"/>
              </w:rPr>
              <w:t>,</w:t>
            </w:r>
            <w:r w:rsidRPr="00A1321E">
              <w:rPr>
                <w:rFonts w:ascii="Arial" w:hAnsi="Arial" w:cs="Arial"/>
                <w:color w:val="000000"/>
                <w:sz w:val="18"/>
                <w:szCs w:val="18"/>
              </w:rPr>
              <w:t>190</w:t>
            </w:r>
          </w:p>
        </w:tc>
        <w:tc>
          <w:tcPr>
            <w:tcW w:w="1985" w:type="dxa"/>
            <w:shd w:val="clear" w:color="auto" w:fill="auto"/>
          </w:tcPr>
          <w:p w14:paraId="2015E0CB" w14:textId="77777777" w:rsidR="005E2620" w:rsidRPr="00413D96" w:rsidRDefault="005E2620" w:rsidP="005E2620">
            <w:pPr>
              <w:ind w:left="-29" w:right="-29"/>
              <w:jc w:val="center"/>
              <w:rPr>
                <w:rFonts w:ascii="Arial" w:hAnsi="Arial" w:cs="Arial"/>
                <w:color w:val="000000"/>
                <w:sz w:val="18"/>
                <w:szCs w:val="18"/>
              </w:rPr>
            </w:pPr>
          </w:p>
        </w:tc>
        <w:tc>
          <w:tcPr>
            <w:tcW w:w="1735" w:type="dxa"/>
            <w:shd w:val="clear" w:color="auto" w:fill="auto"/>
          </w:tcPr>
          <w:p w14:paraId="025D8106" w14:textId="77777777" w:rsidR="005E2620" w:rsidRPr="00413D96" w:rsidRDefault="005E2620" w:rsidP="005E2620">
            <w:pPr>
              <w:ind w:left="-29" w:right="-29"/>
              <w:jc w:val="center"/>
              <w:rPr>
                <w:rFonts w:ascii="Arial" w:hAnsi="Arial" w:cs="Arial"/>
                <w:color w:val="000000"/>
                <w:sz w:val="18"/>
                <w:szCs w:val="18"/>
              </w:rPr>
            </w:pPr>
          </w:p>
        </w:tc>
        <w:tc>
          <w:tcPr>
            <w:tcW w:w="1728" w:type="dxa"/>
            <w:shd w:val="clear" w:color="auto" w:fill="auto"/>
          </w:tcPr>
          <w:p w14:paraId="582B7C46" w14:textId="77777777" w:rsidR="005E2620" w:rsidRPr="00413D96" w:rsidRDefault="005E2620" w:rsidP="005E2620">
            <w:pPr>
              <w:ind w:left="-29" w:right="-29"/>
              <w:jc w:val="center"/>
              <w:rPr>
                <w:rFonts w:ascii="Arial" w:hAnsi="Arial" w:cs="Arial"/>
                <w:color w:val="000000"/>
                <w:sz w:val="18"/>
                <w:szCs w:val="18"/>
              </w:rPr>
            </w:pPr>
          </w:p>
        </w:tc>
      </w:tr>
    </w:tbl>
    <w:p w14:paraId="76009C09" w14:textId="106F08D9" w:rsidR="00422CB0" w:rsidRPr="00413D96" w:rsidRDefault="00422CB0">
      <w:pPr>
        <w:rPr>
          <w:rFonts w:ascii="Arial" w:hAnsi="Arial" w:cs="Arial"/>
          <w:b/>
          <w:bCs/>
          <w:color w:val="000000"/>
          <w:sz w:val="18"/>
          <w:szCs w:val="18"/>
        </w:rPr>
      </w:pPr>
      <w:r w:rsidRPr="00413D96">
        <w:rPr>
          <w:rFonts w:ascii="Arial" w:hAnsi="Arial" w:cs="Arial"/>
          <w:b/>
          <w:bCs/>
          <w:color w:val="000000"/>
          <w:sz w:val="18"/>
          <w:szCs w:val="18"/>
        </w:rPr>
        <w:br w:type="page"/>
      </w:r>
    </w:p>
    <w:p w14:paraId="0EB31ED0" w14:textId="77777777" w:rsidR="00422CB0" w:rsidRPr="00413D96" w:rsidRDefault="00422CB0" w:rsidP="00266F6D">
      <w:pPr>
        <w:ind w:left="547"/>
        <w:jc w:val="thaiDistribute"/>
        <w:rPr>
          <w:rFonts w:ascii="Arial" w:hAnsi="Arial" w:cs="Arial"/>
          <w:color w:val="000000"/>
          <w:sz w:val="18"/>
          <w:szCs w:val="18"/>
        </w:rPr>
      </w:pPr>
    </w:p>
    <w:p w14:paraId="2AFFC463" w14:textId="4E429D92" w:rsidR="006E0B33" w:rsidRPr="00413D96" w:rsidRDefault="006E0B33" w:rsidP="00266F6D">
      <w:pPr>
        <w:ind w:left="547"/>
        <w:jc w:val="thaiDistribute"/>
        <w:rPr>
          <w:rFonts w:ascii="Arial" w:hAnsi="Arial" w:cs="Arial"/>
          <w:b/>
          <w:bCs/>
          <w:color w:val="000000"/>
          <w:sz w:val="18"/>
          <w:szCs w:val="18"/>
        </w:rPr>
      </w:pPr>
      <w:r w:rsidRPr="00413D96">
        <w:rPr>
          <w:rFonts w:ascii="Arial" w:hAnsi="Arial" w:cs="Arial"/>
          <w:b/>
          <w:bCs/>
          <w:color w:val="000000"/>
          <w:sz w:val="18"/>
          <w:szCs w:val="18"/>
        </w:rPr>
        <w:t>Long-term loans from financial institutions of subsidiaries</w:t>
      </w:r>
    </w:p>
    <w:p w14:paraId="311DDAF7" w14:textId="77777777" w:rsidR="00C60887" w:rsidRPr="00413D96" w:rsidRDefault="00C60887" w:rsidP="00266F6D">
      <w:pPr>
        <w:ind w:left="547"/>
        <w:jc w:val="thaiDistribute"/>
        <w:rPr>
          <w:rFonts w:ascii="Arial" w:hAnsi="Arial" w:cs="Arial"/>
          <w:b/>
          <w:bCs/>
          <w:color w:val="000000"/>
          <w:sz w:val="18"/>
          <w:szCs w:val="18"/>
        </w:rPr>
      </w:pPr>
    </w:p>
    <w:p w14:paraId="6165F6C4" w14:textId="561EB245" w:rsidR="00C60887" w:rsidRPr="00413D96" w:rsidRDefault="00C60887" w:rsidP="00266F6D">
      <w:pPr>
        <w:ind w:left="547"/>
        <w:jc w:val="thaiDistribute"/>
        <w:rPr>
          <w:rFonts w:ascii="Arial" w:hAnsi="Arial" w:cs="Arial"/>
          <w:color w:val="000000"/>
          <w:sz w:val="18"/>
          <w:szCs w:val="18"/>
        </w:rPr>
      </w:pPr>
      <w:r w:rsidRPr="00413D96">
        <w:rPr>
          <w:rFonts w:ascii="Arial" w:hAnsi="Arial" w:cs="Arial"/>
          <w:color w:val="000000"/>
          <w:sz w:val="18"/>
          <w:szCs w:val="18"/>
        </w:rPr>
        <w:t xml:space="preserve">Details of long-term loans from financial institutions of subsidiaries which are guaranteed by the Company and </w:t>
      </w:r>
      <w:r w:rsidR="00FF5B12" w:rsidRPr="00413D96">
        <w:rPr>
          <w:rFonts w:ascii="Arial" w:hAnsi="Arial" w:cs="Arial"/>
          <w:color w:val="000000"/>
          <w:sz w:val="18"/>
          <w:szCs w:val="18"/>
        </w:rPr>
        <w:br/>
      </w:r>
      <w:r w:rsidRPr="00413D96">
        <w:rPr>
          <w:rFonts w:ascii="Arial" w:hAnsi="Arial" w:cs="Arial"/>
          <w:color w:val="000000"/>
          <w:sz w:val="18"/>
          <w:szCs w:val="18"/>
        </w:rPr>
        <w:t>a subsidiary are as follows</w:t>
      </w:r>
      <w:r w:rsidR="00860058" w:rsidRPr="00413D96">
        <w:rPr>
          <w:rFonts w:ascii="Arial" w:hAnsi="Arial" w:cs="Arial"/>
          <w:color w:val="000000"/>
          <w:sz w:val="18"/>
          <w:szCs w:val="18"/>
        </w:rPr>
        <w:t>:</w:t>
      </w:r>
    </w:p>
    <w:p w14:paraId="1FB8B085" w14:textId="77777777" w:rsidR="006E0B33" w:rsidRPr="00413D96" w:rsidRDefault="006E0B33" w:rsidP="00266F6D">
      <w:pPr>
        <w:ind w:left="547"/>
        <w:rPr>
          <w:rFonts w:ascii="Arial" w:hAnsi="Arial" w:cs="Arial"/>
          <w:i/>
          <w:iCs/>
          <w:color w:val="000000"/>
          <w:sz w:val="18"/>
          <w:szCs w:val="18"/>
        </w:rPr>
      </w:pPr>
    </w:p>
    <w:p w14:paraId="0B58A6B3" w14:textId="252AA2CC" w:rsidR="006E0B33" w:rsidRPr="00413D96" w:rsidRDefault="006E0B33" w:rsidP="00266F6D">
      <w:pPr>
        <w:ind w:left="547"/>
        <w:jc w:val="both"/>
        <w:rPr>
          <w:rFonts w:ascii="Arial" w:hAnsi="Arial" w:cs="Arial"/>
          <w:color w:val="000000"/>
          <w:sz w:val="18"/>
          <w:szCs w:val="18"/>
          <w:u w:val="single"/>
        </w:rPr>
      </w:pPr>
      <w:r w:rsidRPr="00413D96">
        <w:rPr>
          <w:rFonts w:ascii="Arial" w:hAnsi="Arial" w:cs="Arial"/>
          <w:color w:val="000000"/>
          <w:sz w:val="18"/>
          <w:szCs w:val="18"/>
          <w:u w:val="single"/>
        </w:rPr>
        <w:t xml:space="preserve">Thai </w:t>
      </w:r>
      <w:r w:rsidR="00286B04" w:rsidRPr="00413D96">
        <w:rPr>
          <w:rFonts w:ascii="Arial" w:hAnsi="Arial" w:cs="Arial"/>
          <w:color w:val="000000"/>
          <w:sz w:val="18"/>
          <w:szCs w:val="18"/>
          <w:u w:val="single"/>
        </w:rPr>
        <w:t>Baht</w:t>
      </w:r>
      <w:r w:rsidRPr="00413D96">
        <w:rPr>
          <w:rFonts w:ascii="Arial" w:hAnsi="Arial" w:cs="Arial"/>
          <w:color w:val="000000"/>
          <w:sz w:val="18"/>
          <w:szCs w:val="18"/>
          <w:u w:val="single"/>
        </w:rPr>
        <w:t xml:space="preserve"> loans</w:t>
      </w:r>
    </w:p>
    <w:p w14:paraId="62FFE656" w14:textId="77777777" w:rsidR="006E0B33" w:rsidRPr="00413D96" w:rsidRDefault="006E0B33" w:rsidP="005E0413">
      <w:pPr>
        <w:ind w:left="540"/>
        <w:rPr>
          <w:rFonts w:ascii="Arial" w:hAnsi="Arial" w:cs="Arial"/>
          <w:i/>
          <w:iCs/>
          <w:color w:val="000000"/>
          <w:sz w:val="18"/>
          <w:szCs w:val="18"/>
        </w:rPr>
      </w:pPr>
    </w:p>
    <w:tbl>
      <w:tblPr>
        <w:tblW w:w="8904" w:type="dxa"/>
        <w:tblInd w:w="549" w:type="dxa"/>
        <w:tblLayout w:type="fixed"/>
        <w:tblLook w:val="0000" w:firstRow="0" w:lastRow="0" w:firstColumn="0" w:lastColumn="0" w:noHBand="0" w:noVBand="0"/>
      </w:tblPr>
      <w:tblGrid>
        <w:gridCol w:w="936"/>
        <w:gridCol w:w="1314"/>
        <w:gridCol w:w="1296"/>
        <w:gridCol w:w="1836"/>
        <w:gridCol w:w="1763"/>
        <w:gridCol w:w="1759"/>
      </w:tblGrid>
      <w:tr w:rsidR="006E0B33" w:rsidRPr="00413D96" w14:paraId="1D932EB0" w14:textId="77777777" w:rsidTr="002A45B9">
        <w:tc>
          <w:tcPr>
            <w:tcW w:w="936" w:type="dxa"/>
            <w:shd w:val="clear" w:color="auto" w:fill="auto"/>
          </w:tcPr>
          <w:p w14:paraId="0E344BC2" w14:textId="77777777" w:rsidR="006E0B33" w:rsidRPr="00413D96" w:rsidRDefault="006E0B33" w:rsidP="00BD647D">
            <w:pPr>
              <w:ind w:left="-18" w:right="-81"/>
              <w:jc w:val="center"/>
              <w:rPr>
                <w:rFonts w:ascii="Arial" w:hAnsi="Arial" w:cs="Arial"/>
                <w:b/>
                <w:bCs/>
                <w:color w:val="000000"/>
                <w:sz w:val="18"/>
                <w:szCs w:val="18"/>
              </w:rPr>
            </w:pPr>
          </w:p>
        </w:tc>
        <w:tc>
          <w:tcPr>
            <w:tcW w:w="1314" w:type="dxa"/>
            <w:shd w:val="clear" w:color="auto" w:fill="auto"/>
          </w:tcPr>
          <w:p w14:paraId="074B152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296" w:type="dxa"/>
            <w:shd w:val="clear" w:color="auto" w:fill="auto"/>
          </w:tcPr>
          <w:p w14:paraId="6676BA60"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836" w:type="dxa"/>
            <w:shd w:val="clear" w:color="auto" w:fill="auto"/>
          </w:tcPr>
          <w:p w14:paraId="73D8ECD5" w14:textId="77777777" w:rsidR="006E0B33" w:rsidRPr="00413D96" w:rsidRDefault="006E0B33" w:rsidP="00BD647D">
            <w:pPr>
              <w:ind w:left="-29" w:right="-29"/>
              <w:jc w:val="center"/>
              <w:rPr>
                <w:rFonts w:ascii="Arial" w:hAnsi="Arial" w:cs="Arial"/>
                <w:b/>
                <w:bCs/>
                <w:color w:val="000000"/>
                <w:sz w:val="18"/>
                <w:szCs w:val="18"/>
              </w:rPr>
            </w:pPr>
          </w:p>
        </w:tc>
        <w:tc>
          <w:tcPr>
            <w:tcW w:w="1763" w:type="dxa"/>
            <w:shd w:val="clear" w:color="auto" w:fill="auto"/>
            <w:vAlign w:val="bottom"/>
          </w:tcPr>
          <w:p w14:paraId="6402A029" w14:textId="77777777" w:rsidR="006E0B33" w:rsidRPr="00413D96" w:rsidRDefault="006E0B33" w:rsidP="00BD647D">
            <w:pPr>
              <w:ind w:left="-29" w:right="-29"/>
              <w:jc w:val="center"/>
              <w:rPr>
                <w:rFonts w:ascii="Arial" w:hAnsi="Arial" w:cs="Arial"/>
                <w:b/>
                <w:bCs/>
                <w:color w:val="000000"/>
                <w:sz w:val="18"/>
                <w:szCs w:val="18"/>
              </w:rPr>
            </w:pPr>
          </w:p>
        </w:tc>
        <w:tc>
          <w:tcPr>
            <w:tcW w:w="1759" w:type="dxa"/>
            <w:shd w:val="clear" w:color="auto" w:fill="auto"/>
            <w:vAlign w:val="bottom"/>
          </w:tcPr>
          <w:p w14:paraId="53C73D9A"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4C5DDD91" w14:textId="77777777" w:rsidTr="004B78DD">
        <w:tc>
          <w:tcPr>
            <w:tcW w:w="936" w:type="dxa"/>
            <w:shd w:val="clear" w:color="auto" w:fill="auto"/>
          </w:tcPr>
          <w:p w14:paraId="3272E570" w14:textId="77777777" w:rsidR="006E0B33" w:rsidRPr="00413D96" w:rsidRDefault="006E0B33" w:rsidP="00BD647D">
            <w:pPr>
              <w:ind w:left="-18" w:right="-81"/>
              <w:jc w:val="center"/>
              <w:rPr>
                <w:rFonts w:ascii="Arial" w:hAnsi="Arial" w:cs="Arial"/>
                <w:b/>
                <w:bCs/>
                <w:color w:val="000000"/>
                <w:sz w:val="18"/>
                <w:szCs w:val="18"/>
              </w:rPr>
            </w:pPr>
          </w:p>
        </w:tc>
        <w:tc>
          <w:tcPr>
            <w:tcW w:w="1314" w:type="dxa"/>
            <w:shd w:val="clear" w:color="auto" w:fill="auto"/>
          </w:tcPr>
          <w:p w14:paraId="7CD8C8CF"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296" w:type="dxa"/>
            <w:shd w:val="clear" w:color="auto" w:fill="auto"/>
          </w:tcPr>
          <w:p w14:paraId="239CA636"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836" w:type="dxa"/>
            <w:shd w:val="clear" w:color="auto" w:fill="auto"/>
          </w:tcPr>
          <w:p w14:paraId="4BA12694" w14:textId="77777777" w:rsidR="006E0B33" w:rsidRPr="00413D96" w:rsidRDefault="006E0B33" w:rsidP="00BD647D">
            <w:pPr>
              <w:ind w:left="-29" w:right="-29"/>
              <w:jc w:val="center"/>
              <w:rPr>
                <w:rFonts w:ascii="Arial" w:hAnsi="Arial" w:cs="Arial"/>
                <w:b/>
                <w:bCs/>
                <w:color w:val="000000"/>
                <w:sz w:val="18"/>
                <w:szCs w:val="18"/>
              </w:rPr>
            </w:pPr>
          </w:p>
        </w:tc>
        <w:tc>
          <w:tcPr>
            <w:tcW w:w="1763" w:type="dxa"/>
            <w:shd w:val="clear" w:color="auto" w:fill="auto"/>
            <w:vAlign w:val="bottom"/>
          </w:tcPr>
          <w:p w14:paraId="0051E81E" w14:textId="77777777" w:rsidR="006E0B33" w:rsidRPr="00413D96" w:rsidRDefault="006E0B33" w:rsidP="00BD647D">
            <w:pPr>
              <w:ind w:left="-29" w:right="-29"/>
              <w:jc w:val="center"/>
              <w:rPr>
                <w:rFonts w:ascii="Arial" w:hAnsi="Arial" w:cs="Arial"/>
                <w:b/>
                <w:bCs/>
                <w:color w:val="000000"/>
                <w:sz w:val="18"/>
                <w:szCs w:val="18"/>
              </w:rPr>
            </w:pPr>
          </w:p>
        </w:tc>
        <w:tc>
          <w:tcPr>
            <w:tcW w:w="1759" w:type="dxa"/>
            <w:shd w:val="clear" w:color="auto" w:fill="auto"/>
            <w:vAlign w:val="bottom"/>
          </w:tcPr>
          <w:p w14:paraId="61426D09"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3A731071" w14:textId="77777777" w:rsidTr="004B78DD">
        <w:tc>
          <w:tcPr>
            <w:tcW w:w="936" w:type="dxa"/>
            <w:shd w:val="clear" w:color="auto" w:fill="auto"/>
          </w:tcPr>
          <w:p w14:paraId="4809F019" w14:textId="77777777" w:rsidR="006E0B33" w:rsidRPr="00413D96" w:rsidRDefault="006E0B33" w:rsidP="00BD647D">
            <w:pPr>
              <w:ind w:left="-18" w:right="-81"/>
              <w:jc w:val="center"/>
              <w:rPr>
                <w:rFonts w:ascii="Arial" w:hAnsi="Arial" w:cs="Arial"/>
                <w:b/>
                <w:bCs/>
                <w:color w:val="000000"/>
                <w:sz w:val="18"/>
                <w:szCs w:val="18"/>
              </w:rPr>
            </w:pPr>
          </w:p>
        </w:tc>
        <w:tc>
          <w:tcPr>
            <w:tcW w:w="1314" w:type="dxa"/>
            <w:shd w:val="clear" w:color="auto" w:fill="auto"/>
          </w:tcPr>
          <w:p w14:paraId="404CC28D"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296" w:type="dxa"/>
            <w:shd w:val="clear" w:color="auto" w:fill="auto"/>
          </w:tcPr>
          <w:p w14:paraId="5BD08266"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836" w:type="dxa"/>
            <w:shd w:val="clear" w:color="auto" w:fill="auto"/>
          </w:tcPr>
          <w:p w14:paraId="69276176" w14:textId="77777777" w:rsidR="006E0B33" w:rsidRPr="00413D96" w:rsidRDefault="006E0B33" w:rsidP="00BD647D">
            <w:pPr>
              <w:ind w:left="-29" w:right="-29"/>
              <w:jc w:val="center"/>
              <w:rPr>
                <w:rFonts w:ascii="Arial" w:hAnsi="Arial" w:cs="Arial"/>
                <w:b/>
                <w:bCs/>
                <w:color w:val="000000"/>
                <w:sz w:val="18"/>
                <w:szCs w:val="18"/>
              </w:rPr>
            </w:pPr>
          </w:p>
        </w:tc>
        <w:tc>
          <w:tcPr>
            <w:tcW w:w="1763" w:type="dxa"/>
            <w:shd w:val="clear" w:color="auto" w:fill="auto"/>
            <w:vAlign w:val="bottom"/>
          </w:tcPr>
          <w:p w14:paraId="26D2E6FA" w14:textId="77777777" w:rsidR="006E0B33" w:rsidRPr="00413D96" w:rsidRDefault="006E0B33" w:rsidP="00BD647D">
            <w:pPr>
              <w:ind w:left="-29" w:right="-29"/>
              <w:jc w:val="center"/>
              <w:rPr>
                <w:rFonts w:ascii="Arial" w:hAnsi="Arial" w:cs="Arial"/>
                <w:b/>
                <w:bCs/>
                <w:color w:val="000000"/>
                <w:sz w:val="18"/>
                <w:szCs w:val="18"/>
              </w:rPr>
            </w:pPr>
          </w:p>
        </w:tc>
        <w:tc>
          <w:tcPr>
            <w:tcW w:w="1759" w:type="dxa"/>
            <w:shd w:val="clear" w:color="auto" w:fill="auto"/>
            <w:vAlign w:val="bottom"/>
          </w:tcPr>
          <w:p w14:paraId="03F3C902"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7057A449" w14:textId="77777777" w:rsidTr="004B78DD">
        <w:tc>
          <w:tcPr>
            <w:tcW w:w="936" w:type="dxa"/>
            <w:shd w:val="clear" w:color="auto" w:fill="auto"/>
          </w:tcPr>
          <w:p w14:paraId="6B4A9A29" w14:textId="77777777" w:rsidR="006E0B33" w:rsidRPr="00413D96" w:rsidRDefault="006E0B33" w:rsidP="00BD647D">
            <w:pPr>
              <w:ind w:left="-18" w:right="-81"/>
              <w:jc w:val="center"/>
              <w:rPr>
                <w:rFonts w:ascii="Arial" w:hAnsi="Arial" w:cs="Arial"/>
                <w:b/>
                <w:bCs/>
                <w:color w:val="000000"/>
                <w:sz w:val="18"/>
                <w:szCs w:val="18"/>
              </w:rPr>
            </w:pPr>
          </w:p>
        </w:tc>
        <w:tc>
          <w:tcPr>
            <w:tcW w:w="1314" w:type="dxa"/>
            <w:shd w:val="clear" w:color="auto" w:fill="auto"/>
          </w:tcPr>
          <w:p w14:paraId="2809124E" w14:textId="0FCA9BDD"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296" w:type="dxa"/>
            <w:shd w:val="clear" w:color="auto" w:fill="auto"/>
          </w:tcPr>
          <w:p w14:paraId="7F0FF41A" w14:textId="67380BEF"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836" w:type="dxa"/>
            <w:shd w:val="clear" w:color="auto" w:fill="auto"/>
          </w:tcPr>
          <w:p w14:paraId="22148B60" w14:textId="77777777" w:rsidR="006E0B33" w:rsidRPr="00413D96" w:rsidRDefault="006E0B33" w:rsidP="00BD647D">
            <w:pPr>
              <w:ind w:left="-29" w:right="-29"/>
              <w:jc w:val="center"/>
              <w:rPr>
                <w:rFonts w:ascii="Arial" w:hAnsi="Arial" w:cs="Arial"/>
                <w:b/>
                <w:bCs/>
                <w:color w:val="000000"/>
                <w:sz w:val="18"/>
                <w:szCs w:val="18"/>
              </w:rPr>
            </w:pPr>
          </w:p>
        </w:tc>
        <w:tc>
          <w:tcPr>
            <w:tcW w:w="1763" w:type="dxa"/>
            <w:shd w:val="clear" w:color="auto" w:fill="auto"/>
            <w:vAlign w:val="bottom"/>
          </w:tcPr>
          <w:p w14:paraId="09339428" w14:textId="77777777" w:rsidR="006E0B33" w:rsidRPr="00413D96" w:rsidRDefault="006E0B33" w:rsidP="00BD647D">
            <w:pPr>
              <w:ind w:left="-29" w:right="-29"/>
              <w:jc w:val="center"/>
              <w:rPr>
                <w:rFonts w:ascii="Arial" w:hAnsi="Arial" w:cs="Arial"/>
                <w:b/>
                <w:bCs/>
                <w:color w:val="000000"/>
                <w:sz w:val="18"/>
                <w:szCs w:val="18"/>
              </w:rPr>
            </w:pPr>
          </w:p>
        </w:tc>
        <w:tc>
          <w:tcPr>
            <w:tcW w:w="1759" w:type="dxa"/>
            <w:shd w:val="clear" w:color="auto" w:fill="auto"/>
            <w:vAlign w:val="bottom"/>
          </w:tcPr>
          <w:p w14:paraId="1AC77170" w14:textId="77777777" w:rsidR="006E0B33" w:rsidRPr="00413D96" w:rsidRDefault="006E0B33" w:rsidP="00BD647D">
            <w:pPr>
              <w:ind w:left="-29" w:right="-29"/>
              <w:jc w:val="center"/>
              <w:rPr>
                <w:rFonts w:ascii="Arial" w:hAnsi="Arial" w:cs="Arial"/>
                <w:b/>
                <w:bCs/>
                <w:color w:val="000000"/>
                <w:sz w:val="18"/>
                <w:szCs w:val="18"/>
              </w:rPr>
            </w:pPr>
          </w:p>
        </w:tc>
      </w:tr>
      <w:tr w:rsidR="0085581B" w:rsidRPr="00413D96" w14:paraId="0E3DC163" w14:textId="77777777" w:rsidTr="004B78DD">
        <w:tc>
          <w:tcPr>
            <w:tcW w:w="936" w:type="dxa"/>
            <w:shd w:val="clear" w:color="auto" w:fill="auto"/>
          </w:tcPr>
          <w:p w14:paraId="6D46731C" w14:textId="77777777" w:rsidR="0085581B" w:rsidRPr="00413D96" w:rsidRDefault="0085581B" w:rsidP="0085581B">
            <w:pPr>
              <w:ind w:left="-18" w:right="-81"/>
              <w:jc w:val="center"/>
              <w:rPr>
                <w:rFonts w:ascii="Arial" w:hAnsi="Arial" w:cs="Arial"/>
                <w:b/>
                <w:bCs/>
                <w:color w:val="000000"/>
                <w:sz w:val="18"/>
                <w:szCs w:val="18"/>
              </w:rPr>
            </w:pPr>
          </w:p>
        </w:tc>
        <w:tc>
          <w:tcPr>
            <w:tcW w:w="1314" w:type="dxa"/>
            <w:shd w:val="clear" w:color="auto" w:fill="auto"/>
          </w:tcPr>
          <w:p w14:paraId="42BAFD45" w14:textId="228867BB"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296" w:type="dxa"/>
            <w:shd w:val="clear" w:color="auto" w:fill="auto"/>
          </w:tcPr>
          <w:p w14:paraId="1A9322E6" w14:textId="562CA50C"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836" w:type="dxa"/>
            <w:shd w:val="clear" w:color="auto" w:fill="auto"/>
            <w:vAlign w:val="bottom"/>
          </w:tcPr>
          <w:p w14:paraId="19AE9B70" w14:textId="77777777" w:rsidR="0085581B" w:rsidRPr="00413D96" w:rsidRDefault="0085581B" w:rsidP="0085581B">
            <w:pPr>
              <w:ind w:left="-29" w:right="-29"/>
              <w:jc w:val="center"/>
              <w:rPr>
                <w:rFonts w:ascii="Arial" w:hAnsi="Arial" w:cs="Arial"/>
                <w:b/>
                <w:bCs/>
                <w:color w:val="000000"/>
                <w:sz w:val="18"/>
                <w:szCs w:val="18"/>
              </w:rPr>
            </w:pPr>
          </w:p>
        </w:tc>
        <w:tc>
          <w:tcPr>
            <w:tcW w:w="1763" w:type="dxa"/>
            <w:shd w:val="clear" w:color="auto" w:fill="auto"/>
            <w:vAlign w:val="bottom"/>
          </w:tcPr>
          <w:p w14:paraId="5A8DCEE9" w14:textId="77777777" w:rsidR="0085581B" w:rsidRPr="00413D96" w:rsidRDefault="0085581B" w:rsidP="0085581B">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tc>
        <w:tc>
          <w:tcPr>
            <w:tcW w:w="1759" w:type="dxa"/>
            <w:shd w:val="clear" w:color="auto" w:fill="auto"/>
            <w:vAlign w:val="bottom"/>
          </w:tcPr>
          <w:p w14:paraId="0D479577" w14:textId="77777777" w:rsidR="0085581B" w:rsidRPr="00413D96" w:rsidRDefault="0085581B" w:rsidP="0085581B">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tc>
      </w:tr>
      <w:tr w:rsidR="006E0B33" w:rsidRPr="00413D96" w14:paraId="11D83F7A" w14:textId="77777777" w:rsidTr="004B78DD">
        <w:tc>
          <w:tcPr>
            <w:tcW w:w="936" w:type="dxa"/>
            <w:tcBorders>
              <w:bottom w:val="single" w:sz="4" w:space="0" w:color="auto"/>
            </w:tcBorders>
            <w:shd w:val="clear" w:color="auto" w:fill="auto"/>
          </w:tcPr>
          <w:p w14:paraId="7230AD8E" w14:textId="77777777" w:rsidR="006E0B33" w:rsidRPr="00413D96" w:rsidRDefault="006E0B33" w:rsidP="00BD647D">
            <w:pPr>
              <w:ind w:left="-18" w:right="-81"/>
              <w:jc w:val="center"/>
              <w:rPr>
                <w:rFonts w:ascii="Arial" w:hAnsi="Arial" w:cs="Arial"/>
                <w:b/>
                <w:bCs/>
                <w:color w:val="000000"/>
                <w:sz w:val="18"/>
                <w:szCs w:val="18"/>
              </w:rPr>
            </w:pPr>
            <w:r w:rsidRPr="00413D96">
              <w:rPr>
                <w:rFonts w:ascii="Arial" w:hAnsi="Arial" w:cs="Arial"/>
                <w:b/>
                <w:bCs/>
                <w:color w:val="000000"/>
                <w:sz w:val="18"/>
                <w:szCs w:val="18"/>
              </w:rPr>
              <w:t>Number</w:t>
            </w:r>
          </w:p>
        </w:tc>
        <w:tc>
          <w:tcPr>
            <w:tcW w:w="1314" w:type="dxa"/>
            <w:tcBorders>
              <w:bottom w:val="single" w:sz="4" w:space="0" w:color="auto"/>
            </w:tcBorders>
            <w:shd w:val="clear" w:color="auto" w:fill="auto"/>
          </w:tcPr>
          <w:p w14:paraId="507F2270"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r w:rsidRPr="00413D96">
              <w:rPr>
                <w:rFonts w:ascii="Arial" w:hAnsi="Arial" w:cs="Arial"/>
                <w:b/>
                <w:bCs/>
                <w:color w:val="000000"/>
                <w:sz w:val="18"/>
                <w:szCs w:val="18"/>
              </w:rPr>
              <w:t>)</w:t>
            </w:r>
          </w:p>
        </w:tc>
        <w:tc>
          <w:tcPr>
            <w:tcW w:w="1296" w:type="dxa"/>
            <w:tcBorders>
              <w:bottom w:val="single" w:sz="4" w:space="0" w:color="auto"/>
            </w:tcBorders>
            <w:shd w:val="clear" w:color="auto" w:fill="auto"/>
          </w:tcPr>
          <w:p w14:paraId="3858F44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r w:rsidRPr="00413D96">
              <w:rPr>
                <w:rFonts w:ascii="Arial" w:hAnsi="Arial" w:cs="Arial"/>
                <w:b/>
                <w:bCs/>
                <w:color w:val="000000"/>
                <w:sz w:val="18"/>
                <w:szCs w:val="18"/>
              </w:rPr>
              <w:t>)</w:t>
            </w:r>
          </w:p>
        </w:tc>
        <w:tc>
          <w:tcPr>
            <w:tcW w:w="1836" w:type="dxa"/>
            <w:tcBorders>
              <w:bottom w:val="single" w:sz="4" w:space="0" w:color="auto"/>
            </w:tcBorders>
            <w:shd w:val="clear" w:color="auto" w:fill="auto"/>
            <w:vAlign w:val="bottom"/>
          </w:tcPr>
          <w:p w14:paraId="47A066F1"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763" w:type="dxa"/>
            <w:tcBorders>
              <w:bottom w:val="single" w:sz="4" w:space="0" w:color="auto"/>
            </w:tcBorders>
            <w:shd w:val="clear" w:color="auto" w:fill="auto"/>
            <w:vAlign w:val="bottom"/>
          </w:tcPr>
          <w:p w14:paraId="6F99FDE5"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759" w:type="dxa"/>
            <w:tcBorders>
              <w:bottom w:val="single" w:sz="4" w:space="0" w:color="auto"/>
            </w:tcBorders>
            <w:shd w:val="clear" w:color="auto" w:fill="auto"/>
            <w:vAlign w:val="bottom"/>
          </w:tcPr>
          <w:p w14:paraId="01AE2BF0" w14:textId="77777777" w:rsidR="006E0B33" w:rsidRPr="00413D96" w:rsidRDefault="006E0B33" w:rsidP="00BD647D">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6E0B33" w:rsidRPr="00413D96" w14:paraId="10BAED09" w14:textId="77777777" w:rsidTr="004B78DD">
        <w:tc>
          <w:tcPr>
            <w:tcW w:w="936" w:type="dxa"/>
            <w:tcBorders>
              <w:top w:val="single" w:sz="4" w:space="0" w:color="auto"/>
            </w:tcBorders>
            <w:shd w:val="clear" w:color="auto" w:fill="auto"/>
          </w:tcPr>
          <w:p w14:paraId="3007E206" w14:textId="77777777" w:rsidR="006E0B33" w:rsidRPr="00413D96" w:rsidRDefault="006E0B33" w:rsidP="00BD647D">
            <w:pPr>
              <w:ind w:left="-18" w:right="-81"/>
              <w:jc w:val="center"/>
              <w:rPr>
                <w:rFonts w:ascii="Arial" w:hAnsi="Arial" w:cs="Arial"/>
                <w:color w:val="000000"/>
                <w:sz w:val="18"/>
                <w:szCs w:val="18"/>
              </w:rPr>
            </w:pPr>
          </w:p>
        </w:tc>
        <w:tc>
          <w:tcPr>
            <w:tcW w:w="1314" w:type="dxa"/>
            <w:tcBorders>
              <w:top w:val="single" w:sz="4" w:space="0" w:color="auto"/>
            </w:tcBorders>
            <w:shd w:val="clear" w:color="auto" w:fill="auto"/>
          </w:tcPr>
          <w:p w14:paraId="3976BB39" w14:textId="77777777" w:rsidR="006E0B33" w:rsidRPr="00413D96" w:rsidRDefault="006E0B33" w:rsidP="00BD647D">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1AF958A5" w14:textId="77777777" w:rsidR="006E0B33" w:rsidRPr="00413D96" w:rsidRDefault="006E0B33" w:rsidP="00BD647D">
            <w:pPr>
              <w:ind w:right="-72"/>
              <w:jc w:val="right"/>
              <w:rPr>
                <w:rFonts w:ascii="Arial" w:eastAsia="Arial Unicode MS" w:hAnsi="Arial" w:cs="Arial"/>
                <w:color w:val="000000"/>
                <w:sz w:val="18"/>
                <w:szCs w:val="18"/>
              </w:rPr>
            </w:pPr>
          </w:p>
        </w:tc>
        <w:tc>
          <w:tcPr>
            <w:tcW w:w="1836" w:type="dxa"/>
            <w:tcBorders>
              <w:top w:val="single" w:sz="4" w:space="0" w:color="auto"/>
            </w:tcBorders>
            <w:shd w:val="clear" w:color="auto" w:fill="auto"/>
          </w:tcPr>
          <w:p w14:paraId="6ACA6ABC" w14:textId="77777777" w:rsidR="006E0B33" w:rsidRPr="00413D96" w:rsidRDefault="006E0B33" w:rsidP="00BD647D">
            <w:pPr>
              <w:ind w:left="-29" w:right="-29"/>
              <w:rPr>
                <w:rFonts w:ascii="Arial" w:hAnsi="Arial" w:cs="Arial"/>
                <w:color w:val="000000"/>
                <w:sz w:val="18"/>
                <w:szCs w:val="18"/>
              </w:rPr>
            </w:pPr>
          </w:p>
        </w:tc>
        <w:tc>
          <w:tcPr>
            <w:tcW w:w="1763" w:type="dxa"/>
            <w:tcBorders>
              <w:top w:val="single" w:sz="4" w:space="0" w:color="auto"/>
            </w:tcBorders>
            <w:shd w:val="clear" w:color="auto" w:fill="auto"/>
          </w:tcPr>
          <w:p w14:paraId="726DA25C" w14:textId="77777777" w:rsidR="006E0B33" w:rsidRPr="00413D96" w:rsidRDefault="006E0B33" w:rsidP="00BD647D">
            <w:pPr>
              <w:ind w:left="-29" w:right="-29"/>
              <w:rPr>
                <w:rFonts w:ascii="Arial" w:hAnsi="Arial" w:cs="Arial"/>
                <w:color w:val="000000"/>
                <w:sz w:val="18"/>
                <w:szCs w:val="18"/>
              </w:rPr>
            </w:pPr>
          </w:p>
        </w:tc>
        <w:tc>
          <w:tcPr>
            <w:tcW w:w="1759" w:type="dxa"/>
            <w:tcBorders>
              <w:top w:val="single" w:sz="4" w:space="0" w:color="auto"/>
            </w:tcBorders>
            <w:shd w:val="clear" w:color="auto" w:fill="auto"/>
          </w:tcPr>
          <w:p w14:paraId="72FA8B32" w14:textId="77777777" w:rsidR="006E0B33" w:rsidRPr="00413D96" w:rsidRDefault="006E0B33" w:rsidP="00BD647D">
            <w:pPr>
              <w:ind w:left="-29" w:right="-29"/>
              <w:rPr>
                <w:rFonts w:ascii="Arial" w:hAnsi="Arial" w:cs="Arial"/>
                <w:color w:val="000000"/>
                <w:sz w:val="18"/>
                <w:szCs w:val="18"/>
              </w:rPr>
            </w:pPr>
          </w:p>
        </w:tc>
      </w:tr>
      <w:tr w:rsidR="00314224" w:rsidRPr="00413D96" w14:paraId="186AD2B4" w14:textId="77777777" w:rsidTr="004B78DD">
        <w:tc>
          <w:tcPr>
            <w:tcW w:w="936" w:type="dxa"/>
            <w:shd w:val="clear" w:color="auto" w:fill="auto"/>
          </w:tcPr>
          <w:p w14:paraId="6E242D16" w14:textId="277FF279"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w:t>
            </w:r>
          </w:p>
        </w:tc>
        <w:tc>
          <w:tcPr>
            <w:tcW w:w="1314" w:type="dxa"/>
            <w:shd w:val="clear" w:color="auto" w:fill="auto"/>
          </w:tcPr>
          <w:p w14:paraId="7CE29562" w14:textId="77163596" w:rsidR="00314224" w:rsidRPr="00413D96" w:rsidRDefault="00A1321E" w:rsidP="00314224">
            <w:pPr>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176</w:t>
            </w:r>
          </w:p>
        </w:tc>
        <w:tc>
          <w:tcPr>
            <w:tcW w:w="1296" w:type="dxa"/>
            <w:shd w:val="clear" w:color="auto" w:fill="auto"/>
          </w:tcPr>
          <w:p w14:paraId="1B89BC20" w14:textId="55D611A4"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848</w:t>
            </w:r>
          </w:p>
        </w:tc>
        <w:tc>
          <w:tcPr>
            <w:tcW w:w="1836" w:type="dxa"/>
            <w:shd w:val="clear" w:color="auto" w:fill="auto"/>
          </w:tcPr>
          <w:p w14:paraId="2CC9318D" w14:textId="5CAA6FF3"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FDR six-month plus a certain margin per annum</w:t>
            </w:r>
          </w:p>
        </w:tc>
        <w:tc>
          <w:tcPr>
            <w:tcW w:w="1763" w:type="dxa"/>
            <w:shd w:val="clear" w:color="auto" w:fill="auto"/>
          </w:tcPr>
          <w:p w14:paraId="43AE40E8" w14:textId="26D11208" w:rsidR="00314224" w:rsidRPr="00413D96" w:rsidRDefault="00314224" w:rsidP="00314224">
            <w:pPr>
              <w:spacing w:afterLines="60" w:after="144"/>
              <w:ind w:left="-29" w:right="-29"/>
              <w:jc w:val="center"/>
              <w:rPr>
                <w:rFonts w:ascii="Arial" w:hAnsi="Arial" w:cs="Arial"/>
                <w:color w:val="000000"/>
                <w:sz w:val="18"/>
                <w:szCs w:val="18"/>
                <w:cs/>
              </w:rPr>
            </w:pPr>
            <w:r w:rsidRPr="00413D96">
              <w:rPr>
                <w:rFonts w:ascii="Arial" w:hAnsi="Arial" w:cs="Arial"/>
                <w:color w:val="000000"/>
                <w:sz w:val="18"/>
                <w:szCs w:val="18"/>
              </w:rPr>
              <w:t xml:space="preserve">Repayment every six months from June </w:t>
            </w:r>
            <w:r w:rsidR="00A1321E" w:rsidRPr="00A1321E">
              <w:rPr>
                <w:rFonts w:ascii="Arial" w:hAnsi="Arial" w:cs="Arial"/>
                <w:color w:val="000000"/>
                <w:sz w:val="18"/>
                <w:szCs w:val="18"/>
              </w:rPr>
              <w:t>2018</w:t>
            </w:r>
          </w:p>
        </w:tc>
        <w:tc>
          <w:tcPr>
            <w:tcW w:w="1759" w:type="dxa"/>
            <w:shd w:val="clear" w:color="auto" w:fill="auto"/>
          </w:tcPr>
          <w:p w14:paraId="16DC31AF" w14:textId="3D1720BD" w:rsidR="00314224" w:rsidRPr="00413D96" w:rsidRDefault="00314224" w:rsidP="00314224">
            <w:pPr>
              <w:spacing w:afterLines="60" w:after="144"/>
              <w:ind w:left="-29" w:right="-29"/>
              <w:jc w:val="center"/>
              <w:rPr>
                <w:rFonts w:ascii="Arial" w:hAnsi="Arial" w:cs="Arial"/>
                <w:color w:val="000000"/>
                <w:sz w:val="18"/>
                <w:szCs w:val="18"/>
                <w:cs/>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tc>
      </w:tr>
      <w:tr w:rsidR="00314224" w:rsidRPr="00413D96" w14:paraId="2E2BEFE4" w14:textId="77777777" w:rsidTr="004B78DD">
        <w:tc>
          <w:tcPr>
            <w:tcW w:w="936" w:type="dxa"/>
            <w:shd w:val="clear" w:color="auto" w:fill="auto"/>
          </w:tcPr>
          <w:p w14:paraId="55220BD8" w14:textId="638E600E"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2</w:t>
            </w:r>
          </w:p>
        </w:tc>
        <w:tc>
          <w:tcPr>
            <w:tcW w:w="1314" w:type="dxa"/>
            <w:shd w:val="clear" w:color="auto" w:fill="auto"/>
          </w:tcPr>
          <w:p w14:paraId="162D501D" w14:textId="28C08F8E"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76</w:t>
            </w:r>
          </w:p>
        </w:tc>
        <w:tc>
          <w:tcPr>
            <w:tcW w:w="1296" w:type="dxa"/>
            <w:shd w:val="clear" w:color="auto" w:fill="auto"/>
          </w:tcPr>
          <w:p w14:paraId="06A85716" w14:textId="23B211E3"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88</w:t>
            </w:r>
          </w:p>
          <w:p w14:paraId="63671890" w14:textId="44D762CD" w:rsidR="00314224" w:rsidRPr="00413D96" w:rsidRDefault="00314224" w:rsidP="00314224">
            <w:pPr>
              <w:ind w:right="-72"/>
              <w:jc w:val="right"/>
              <w:rPr>
                <w:rFonts w:ascii="Arial" w:eastAsia="Arial Unicode MS" w:hAnsi="Arial" w:cs="Arial"/>
                <w:color w:val="000000"/>
                <w:sz w:val="18"/>
                <w:szCs w:val="18"/>
              </w:rPr>
            </w:pPr>
          </w:p>
        </w:tc>
        <w:tc>
          <w:tcPr>
            <w:tcW w:w="1836" w:type="dxa"/>
            <w:shd w:val="clear" w:color="auto" w:fill="auto"/>
          </w:tcPr>
          <w:p w14:paraId="052636B7" w14:textId="77777777"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Fixed interest rate</w:t>
            </w:r>
          </w:p>
          <w:p w14:paraId="260DBB43" w14:textId="78A16E52" w:rsidR="00314224" w:rsidRPr="00413D96" w:rsidRDefault="00314224" w:rsidP="00314224">
            <w:pPr>
              <w:spacing w:afterLines="60" w:after="144"/>
              <w:ind w:left="-29" w:right="-29"/>
              <w:jc w:val="center"/>
              <w:rPr>
                <w:rFonts w:ascii="Arial" w:hAnsi="Arial" w:cs="Arial"/>
                <w:color w:val="000000"/>
                <w:sz w:val="18"/>
                <w:szCs w:val="18"/>
              </w:rPr>
            </w:pPr>
          </w:p>
        </w:tc>
        <w:tc>
          <w:tcPr>
            <w:tcW w:w="1763" w:type="dxa"/>
            <w:shd w:val="clear" w:color="auto" w:fill="auto"/>
          </w:tcPr>
          <w:p w14:paraId="5CC0AF2C" w14:textId="5E77AA6F" w:rsidR="00314224" w:rsidRPr="00413D96" w:rsidRDefault="00314224" w:rsidP="00314224">
            <w:pPr>
              <w:spacing w:afterLines="60" w:after="144"/>
              <w:ind w:left="-29" w:right="-29"/>
              <w:jc w:val="center"/>
              <w:rPr>
                <w:rFonts w:ascii="Arial" w:hAnsi="Arial" w:cs="Arial"/>
                <w:color w:val="000000"/>
                <w:sz w:val="18"/>
                <w:szCs w:val="18"/>
                <w:lang w:val="en-US"/>
              </w:rPr>
            </w:pPr>
            <w:r w:rsidRPr="00413D96">
              <w:rPr>
                <w:rFonts w:ascii="Arial" w:hAnsi="Arial" w:cs="Arial"/>
                <w:color w:val="000000"/>
                <w:sz w:val="18"/>
                <w:szCs w:val="18"/>
              </w:rPr>
              <w:t xml:space="preserve">Repayment every six months from June </w:t>
            </w:r>
            <w:r w:rsidR="00A1321E" w:rsidRPr="00A1321E">
              <w:rPr>
                <w:rFonts w:ascii="Arial" w:hAnsi="Arial" w:cs="Arial"/>
                <w:color w:val="000000"/>
                <w:sz w:val="18"/>
                <w:szCs w:val="18"/>
              </w:rPr>
              <w:t>2017</w:t>
            </w:r>
          </w:p>
        </w:tc>
        <w:tc>
          <w:tcPr>
            <w:tcW w:w="1759" w:type="dxa"/>
            <w:shd w:val="clear" w:color="auto" w:fill="auto"/>
          </w:tcPr>
          <w:p w14:paraId="40FFBE15" w14:textId="57B7B13C" w:rsidR="00314224" w:rsidRPr="00413D96" w:rsidRDefault="00314224" w:rsidP="00314224">
            <w:pPr>
              <w:spacing w:afterLines="60" w:after="144"/>
              <w:ind w:left="-29" w:right="-29"/>
              <w:jc w:val="center"/>
              <w:rPr>
                <w:rFonts w:ascii="Arial" w:hAnsi="Arial" w:cs="Arial"/>
                <w:color w:val="000000"/>
                <w:sz w:val="18"/>
                <w:szCs w:val="18"/>
                <w:lang w:val="en-US"/>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tc>
      </w:tr>
      <w:tr w:rsidR="00314224" w:rsidRPr="00413D96" w14:paraId="7A3982D6" w14:textId="77777777" w:rsidTr="004B78DD">
        <w:tc>
          <w:tcPr>
            <w:tcW w:w="936" w:type="dxa"/>
            <w:shd w:val="clear" w:color="auto" w:fill="auto"/>
          </w:tcPr>
          <w:p w14:paraId="7AA3D00C" w14:textId="5902AD81"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3</w:t>
            </w:r>
          </w:p>
        </w:tc>
        <w:tc>
          <w:tcPr>
            <w:tcW w:w="1314" w:type="dxa"/>
            <w:shd w:val="clear" w:color="auto" w:fill="auto"/>
          </w:tcPr>
          <w:p w14:paraId="79714FAC" w14:textId="31E0C784"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415</w:t>
            </w:r>
          </w:p>
        </w:tc>
        <w:tc>
          <w:tcPr>
            <w:tcW w:w="1296" w:type="dxa"/>
            <w:shd w:val="clear" w:color="auto" w:fill="auto"/>
          </w:tcPr>
          <w:p w14:paraId="0B0A684F" w14:textId="6008D650"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532</w:t>
            </w:r>
          </w:p>
        </w:tc>
        <w:tc>
          <w:tcPr>
            <w:tcW w:w="1836" w:type="dxa"/>
            <w:shd w:val="clear" w:color="auto" w:fill="auto"/>
          </w:tcPr>
          <w:p w14:paraId="295044B1" w14:textId="64122BE9"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BIBOR three-month plus a certain margin per annum</w:t>
            </w:r>
          </w:p>
        </w:tc>
        <w:tc>
          <w:tcPr>
            <w:tcW w:w="1763" w:type="dxa"/>
            <w:shd w:val="clear" w:color="auto" w:fill="auto"/>
          </w:tcPr>
          <w:p w14:paraId="39A0D6E3" w14:textId="4AC5B2D1"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May </w:t>
            </w:r>
            <w:r w:rsidR="00A1321E" w:rsidRPr="00A1321E">
              <w:rPr>
                <w:rFonts w:ascii="Arial" w:hAnsi="Arial" w:cs="Arial"/>
                <w:color w:val="000000"/>
                <w:sz w:val="18"/>
                <w:szCs w:val="18"/>
              </w:rPr>
              <w:t>2021</w:t>
            </w:r>
          </w:p>
        </w:tc>
        <w:tc>
          <w:tcPr>
            <w:tcW w:w="1759" w:type="dxa"/>
            <w:shd w:val="clear" w:color="auto" w:fill="auto"/>
          </w:tcPr>
          <w:p w14:paraId="17001205" w14:textId="563747CF"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78C00981"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590ACC15" w14:textId="77777777" w:rsidTr="004B78DD">
        <w:tc>
          <w:tcPr>
            <w:tcW w:w="936" w:type="dxa"/>
            <w:shd w:val="clear" w:color="auto" w:fill="auto"/>
          </w:tcPr>
          <w:p w14:paraId="0B5D3804" w14:textId="1E933A79"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4</w:t>
            </w:r>
          </w:p>
        </w:tc>
        <w:tc>
          <w:tcPr>
            <w:tcW w:w="1314" w:type="dxa"/>
            <w:shd w:val="clear" w:color="auto" w:fill="auto"/>
          </w:tcPr>
          <w:p w14:paraId="123AB711" w14:textId="103C99D8"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159</w:t>
            </w:r>
          </w:p>
        </w:tc>
        <w:tc>
          <w:tcPr>
            <w:tcW w:w="1296" w:type="dxa"/>
            <w:shd w:val="clear" w:color="auto" w:fill="auto"/>
          </w:tcPr>
          <w:p w14:paraId="718DB0D5" w14:textId="6DD7F3A1"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225</w:t>
            </w:r>
          </w:p>
        </w:tc>
        <w:tc>
          <w:tcPr>
            <w:tcW w:w="1836" w:type="dxa"/>
            <w:shd w:val="clear" w:color="auto" w:fill="auto"/>
          </w:tcPr>
          <w:p w14:paraId="63C5DB48" w14:textId="282B67AE"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BIBOR three-month plus a certain margin per annum</w:t>
            </w:r>
          </w:p>
        </w:tc>
        <w:tc>
          <w:tcPr>
            <w:tcW w:w="1763" w:type="dxa"/>
            <w:shd w:val="clear" w:color="auto" w:fill="auto"/>
          </w:tcPr>
          <w:p w14:paraId="435F2E2C" w14:textId="7B6C032F"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June </w:t>
            </w:r>
            <w:r w:rsidR="00A1321E" w:rsidRPr="00A1321E">
              <w:rPr>
                <w:rFonts w:ascii="Arial" w:hAnsi="Arial" w:cs="Arial"/>
                <w:color w:val="000000"/>
                <w:sz w:val="18"/>
                <w:szCs w:val="18"/>
              </w:rPr>
              <w:t>2021</w:t>
            </w:r>
          </w:p>
        </w:tc>
        <w:tc>
          <w:tcPr>
            <w:tcW w:w="1759" w:type="dxa"/>
            <w:shd w:val="clear" w:color="auto" w:fill="auto"/>
          </w:tcPr>
          <w:p w14:paraId="4E1E7912" w14:textId="7A3CA6C0"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021775B2"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79BB54B8" w14:textId="77777777" w:rsidTr="004B78DD">
        <w:tc>
          <w:tcPr>
            <w:tcW w:w="936" w:type="dxa"/>
            <w:shd w:val="clear" w:color="auto" w:fill="auto"/>
          </w:tcPr>
          <w:p w14:paraId="0E443819" w14:textId="7441C414"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5</w:t>
            </w:r>
          </w:p>
        </w:tc>
        <w:tc>
          <w:tcPr>
            <w:tcW w:w="1314" w:type="dxa"/>
            <w:shd w:val="clear" w:color="auto" w:fill="auto"/>
          </w:tcPr>
          <w:p w14:paraId="6A28C1DD" w14:textId="17CC566C"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083</w:t>
            </w:r>
          </w:p>
        </w:tc>
        <w:tc>
          <w:tcPr>
            <w:tcW w:w="1296" w:type="dxa"/>
            <w:shd w:val="clear" w:color="auto" w:fill="auto"/>
          </w:tcPr>
          <w:p w14:paraId="38A230A0" w14:textId="520EFC03"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398</w:t>
            </w:r>
          </w:p>
        </w:tc>
        <w:tc>
          <w:tcPr>
            <w:tcW w:w="1836" w:type="dxa"/>
            <w:shd w:val="clear" w:color="auto" w:fill="auto"/>
          </w:tcPr>
          <w:p w14:paraId="359F9FA4" w14:textId="65F710D5"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THOR one-month plus certain margin per annum </w:t>
            </w:r>
          </w:p>
        </w:tc>
        <w:tc>
          <w:tcPr>
            <w:tcW w:w="1763" w:type="dxa"/>
            <w:shd w:val="clear" w:color="auto" w:fill="auto"/>
          </w:tcPr>
          <w:p w14:paraId="1949CE2B" w14:textId="66EE760E"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October </w:t>
            </w:r>
            <w:r w:rsidR="00A1321E" w:rsidRPr="00A1321E">
              <w:rPr>
                <w:rFonts w:ascii="Arial" w:hAnsi="Arial" w:cs="Arial"/>
                <w:color w:val="000000"/>
                <w:sz w:val="18"/>
                <w:szCs w:val="18"/>
              </w:rPr>
              <w:t>2021</w:t>
            </w:r>
          </w:p>
        </w:tc>
        <w:tc>
          <w:tcPr>
            <w:tcW w:w="1759" w:type="dxa"/>
            <w:shd w:val="clear" w:color="auto" w:fill="auto"/>
          </w:tcPr>
          <w:p w14:paraId="52860003" w14:textId="653217CA"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month</w:t>
            </w:r>
          </w:p>
        </w:tc>
      </w:tr>
      <w:tr w:rsidR="00314224" w:rsidRPr="00413D96" w14:paraId="1B112DCC" w14:textId="77777777" w:rsidTr="004B78DD">
        <w:tc>
          <w:tcPr>
            <w:tcW w:w="936" w:type="dxa"/>
            <w:shd w:val="clear" w:color="auto" w:fill="auto"/>
          </w:tcPr>
          <w:p w14:paraId="22AE0AAF" w14:textId="02FF4E63"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6</w:t>
            </w:r>
          </w:p>
        </w:tc>
        <w:tc>
          <w:tcPr>
            <w:tcW w:w="1314" w:type="dxa"/>
            <w:shd w:val="clear" w:color="auto" w:fill="auto"/>
          </w:tcPr>
          <w:p w14:paraId="09DCAE86" w14:textId="63018BA6"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883</w:t>
            </w:r>
          </w:p>
        </w:tc>
        <w:tc>
          <w:tcPr>
            <w:tcW w:w="1296" w:type="dxa"/>
            <w:shd w:val="clear" w:color="auto" w:fill="auto"/>
          </w:tcPr>
          <w:p w14:paraId="72200113" w14:textId="6AC96C5F"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589</w:t>
            </w:r>
          </w:p>
        </w:tc>
        <w:tc>
          <w:tcPr>
            <w:tcW w:w="1836" w:type="dxa"/>
            <w:shd w:val="clear" w:color="auto" w:fill="auto"/>
          </w:tcPr>
          <w:p w14:paraId="6AF78A28" w14:textId="5DA85489"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THOR one-month plus certain margin per annum </w:t>
            </w:r>
          </w:p>
        </w:tc>
        <w:tc>
          <w:tcPr>
            <w:tcW w:w="1763" w:type="dxa"/>
            <w:shd w:val="clear" w:color="auto" w:fill="auto"/>
          </w:tcPr>
          <w:p w14:paraId="75B021A9" w14:textId="33639AC3" w:rsidR="00314224" w:rsidRPr="00413D96" w:rsidRDefault="00314224" w:rsidP="00A11C6B">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Repayment every</w:t>
            </w:r>
            <w:r w:rsidR="00EE2823" w:rsidRPr="00413D96">
              <w:rPr>
                <w:rFonts w:ascii="Arial" w:hAnsi="Arial" w:cs="Arial"/>
                <w:color w:val="000000"/>
                <w:sz w:val="18"/>
                <w:szCs w:val="18"/>
              </w:rPr>
              <w:t xml:space="preserve"> </w:t>
            </w:r>
            <w:r w:rsidRPr="00413D96">
              <w:rPr>
                <w:rFonts w:ascii="Arial" w:hAnsi="Arial" w:cs="Arial"/>
                <w:color w:val="000000"/>
                <w:sz w:val="18"/>
                <w:szCs w:val="18"/>
              </w:rPr>
              <w:t xml:space="preserve">six months from February </w:t>
            </w:r>
            <w:r w:rsidR="00A1321E" w:rsidRPr="00A1321E">
              <w:rPr>
                <w:rFonts w:ascii="Arial" w:hAnsi="Arial" w:cs="Arial"/>
                <w:color w:val="000000"/>
                <w:sz w:val="18"/>
                <w:szCs w:val="18"/>
              </w:rPr>
              <w:t>2022</w:t>
            </w:r>
          </w:p>
        </w:tc>
        <w:tc>
          <w:tcPr>
            <w:tcW w:w="1759" w:type="dxa"/>
            <w:shd w:val="clear" w:color="auto" w:fill="auto"/>
          </w:tcPr>
          <w:p w14:paraId="380E63A3" w14:textId="6F28901A"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month</w:t>
            </w:r>
          </w:p>
        </w:tc>
      </w:tr>
      <w:tr w:rsidR="00314224" w:rsidRPr="00413D96" w14:paraId="08FDE721" w14:textId="77777777" w:rsidTr="004B78DD">
        <w:tc>
          <w:tcPr>
            <w:tcW w:w="936" w:type="dxa"/>
            <w:shd w:val="clear" w:color="auto" w:fill="auto"/>
          </w:tcPr>
          <w:p w14:paraId="7D16B848" w14:textId="34B528BC"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7</w:t>
            </w:r>
          </w:p>
        </w:tc>
        <w:tc>
          <w:tcPr>
            <w:tcW w:w="1314" w:type="dxa"/>
            <w:shd w:val="clear" w:color="auto" w:fill="auto"/>
          </w:tcPr>
          <w:p w14:paraId="6BA8A5CE" w14:textId="069C3DAB"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275</w:t>
            </w:r>
          </w:p>
        </w:tc>
        <w:tc>
          <w:tcPr>
            <w:tcW w:w="1296" w:type="dxa"/>
            <w:shd w:val="clear" w:color="auto" w:fill="auto"/>
          </w:tcPr>
          <w:p w14:paraId="3FEDAF38" w14:textId="2F436339"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500</w:t>
            </w:r>
          </w:p>
        </w:tc>
        <w:tc>
          <w:tcPr>
            <w:tcW w:w="1836" w:type="dxa"/>
            <w:shd w:val="clear" w:color="auto" w:fill="auto"/>
          </w:tcPr>
          <w:p w14:paraId="1A4D4CE1" w14:textId="1C0555B9" w:rsidR="00314224" w:rsidRPr="00413D96" w:rsidRDefault="00314224" w:rsidP="00AD313B">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THBFIX six-month plus a certain margin</w:t>
            </w:r>
            <w:r w:rsidR="00AD313B" w:rsidRPr="00413D96">
              <w:rPr>
                <w:rFonts w:ascii="Arial" w:hAnsi="Arial" w:cs="Arial"/>
                <w:color w:val="000000"/>
                <w:sz w:val="18"/>
                <w:szCs w:val="18"/>
              </w:rPr>
              <w:br/>
            </w:r>
            <w:r w:rsidRPr="00413D96">
              <w:rPr>
                <w:rFonts w:ascii="Arial" w:hAnsi="Arial" w:cs="Arial"/>
                <w:color w:val="000000"/>
                <w:sz w:val="18"/>
                <w:szCs w:val="18"/>
              </w:rPr>
              <w:t>per annum</w:t>
            </w:r>
          </w:p>
        </w:tc>
        <w:tc>
          <w:tcPr>
            <w:tcW w:w="1763" w:type="dxa"/>
            <w:shd w:val="clear" w:color="auto" w:fill="auto"/>
          </w:tcPr>
          <w:p w14:paraId="49C3449C" w14:textId="6C6966F6" w:rsidR="00314224" w:rsidRPr="00413D96" w:rsidRDefault="00314224" w:rsidP="00EE2823">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Repayment every</w:t>
            </w:r>
            <w:r w:rsidR="00EE2823" w:rsidRPr="00413D96">
              <w:rPr>
                <w:rFonts w:ascii="Arial" w:hAnsi="Arial" w:cs="Arial"/>
                <w:color w:val="000000"/>
                <w:sz w:val="18"/>
                <w:szCs w:val="18"/>
              </w:rPr>
              <w:t xml:space="preserve"> </w:t>
            </w:r>
            <w:r w:rsidRPr="00413D96">
              <w:rPr>
                <w:rFonts w:ascii="Arial" w:hAnsi="Arial" w:cs="Arial"/>
                <w:color w:val="000000"/>
                <w:sz w:val="18"/>
                <w:szCs w:val="18"/>
              </w:rPr>
              <w:t xml:space="preserve">six months from January </w:t>
            </w:r>
            <w:r w:rsidR="00A1321E" w:rsidRPr="00A1321E">
              <w:rPr>
                <w:rFonts w:ascii="Arial" w:hAnsi="Arial" w:cs="Arial"/>
                <w:color w:val="000000"/>
                <w:sz w:val="18"/>
                <w:szCs w:val="18"/>
              </w:rPr>
              <w:t>2024</w:t>
            </w:r>
          </w:p>
        </w:tc>
        <w:tc>
          <w:tcPr>
            <w:tcW w:w="1759" w:type="dxa"/>
            <w:shd w:val="clear" w:color="auto" w:fill="auto"/>
          </w:tcPr>
          <w:p w14:paraId="28E83810" w14:textId="7CE2460B"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six months</w:t>
            </w:r>
          </w:p>
          <w:p w14:paraId="6FBB8C2F"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730166B9" w14:textId="77777777" w:rsidTr="004B78DD">
        <w:tc>
          <w:tcPr>
            <w:tcW w:w="936" w:type="dxa"/>
            <w:shd w:val="clear" w:color="auto" w:fill="auto"/>
          </w:tcPr>
          <w:p w14:paraId="0F98A0CD" w14:textId="5A3E19A3"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8</w:t>
            </w:r>
          </w:p>
        </w:tc>
        <w:tc>
          <w:tcPr>
            <w:tcW w:w="1314" w:type="dxa"/>
            <w:shd w:val="clear" w:color="auto" w:fill="auto"/>
          </w:tcPr>
          <w:p w14:paraId="6D5D9AB5" w14:textId="139002F4"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625</w:t>
            </w:r>
          </w:p>
        </w:tc>
        <w:tc>
          <w:tcPr>
            <w:tcW w:w="1296" w:type="dxa"/>
            <w:shd w:val="clear" w:color="auto" w:fill="auto"/>
          </w:tcPr>
          <w:p w14:paraId="3B050179" w14:textId="08E75007"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836" w:type="dxa"/>
            <w:shd w:val="clear" w:color="auto" w:fill="auto"/>
          </w:tcPr>
          <w:p w14:paraId="4A165234" w14:textId="4EB9450A"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BIBOR six-month plus a certain margin per annum</w:t>
            </w:r>
          </w:p>
        </w:tc>
        <w:tc>
          <w:tcPr>
            <w:tcW w:w="1763" w:type="dxa"/>
            <w:shd w:val="clear" w:color="auto" w:fill="auto"/>
          </w:tcPr>
          <w:p w14:paraId="54EE7AAB" w14:textId="6B007E83" w:rsidR="00314224" w:rsidRPr="00413D96" w:rsidRDefault="00314224" w:rsidP="00EE2823">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Repayment every</w:t>
            </w:r>
            <w:r w:rsidR="00EE2823" w:rsidRPr="00413D96">
              <w:rPr>
                <w:rFonts w:ascii="Arial" w:hAnsi="Arial" w:cs="Arial"/>
                <w:color w:val="000000"/>
                <w:sz w:val="18"/>
                <w:szCs w:val="18"/>
              </w:rPr>
              <w:t xml:space="preserve"> </w:t>
            </w:r>
            <w:r w:rsidRPr="00413D96">
              <w:rPr>
                <w:rFonts w:ascii="Arial" w:hAnsi="Arial" w:cs="Arial"/>
                <w:color w:val="000000"/>
                <w:sz w:val="18"/>
                <w:szCs w:val="18"/>
              </w:rPr>
              <w:t xml:space="preserve">six months from February </w:t>
            </w:r>
            <w:r w:rsidR="00A1321E" w:rsidRPr="00A1321E">
              <w:rPr>
                <w:rFonts w:ascii="Arial" w:hAnsi="Arial" w:cs="Arial"/>
                <w:color w:val="000000"/>
                <w:sz w:val="18"/>
                <w:szCs w:val="18"/>
              </w:rPr>
              <w:t>2024</w:t>
            </w:r>
          </w:p>
        </w:tc>
        <w:tc>
          <w:tcPr>
            <w:tcW w:w="1759" w:type="dxa"/>
            <w:shd w:val="clear" w:color="auto" w:fill="auto"/>
          </w:tcPr>
          <w:p w14:paraId="281DB8B0" w14:textId="77777777"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six months</w:t>
            </w:r>
          </w:p>
          <w:p w14:paraId="20C2FA19"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31BFABEF" w14:textId="77777777" w:rsidTr="004B78DD">
        <w:tc>
          <w:tcPr>
            <w:tcW w:w="936" w:type="dxa"/>
            <w:shd w:val="clear" w:color="auto" w:fill="auto"/>
          </w:tcPr>
          <w:p w14:paraId="17CEB8A7" w14:textId="1D36347E"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9</w:t>
            </w:r>
          </w:p>
        </w:tc>
        <w:tc>
          <w:tcPr>
            <w:tcW w:w="1314" w:type="dxa"/>
            <w:shd w:val="clear" w:color="auto" w:fill="auto"/>
          </w:tcPr>
          <w:p w14:paraId="708E9271" w14:textId="599C9F4B"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850</w:t>
            </w:r>
          </w:p>
        </w:tc>
        <w:tc>
          <w:tcPr>
            <w:tcW w:w="1296" w:type="dxa"/>
            <w:shd w:val="clear" w:color="auto" w:fill="auto"/>
          </w:tcPr>
          <w:p w14:paraId="2894E699" w14:textId="77473A51"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110</w:t>
            </w:r>
          </w:p>
        </w:tc>
        <w:tc>
          <w:tcPr>
            <w:tcW w:w="1836" w:type="dxa"/>
            <w:shd w:val="clear" w:color="auto" w:fill="auto"/>
          </w:tcPr>
          <w:p w14:paraId="735F44A2" w14:textId="77777777"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one-month plus a certain margin per annum</w:t>
            </w:r>
          </w:p>
        </w:tc>
        <w:tc>
          <w:tcPr>
            <w:tcW w:w="1763" w:type="dxa"/>
            <w:shd w:val="clear" w:color="auto" w:fill="auto"/>
          </w:tcPr>
          <w:p w14:paraId="27B6B350" w14:textId="579BDFC2" w:rsidR="00314224" w:rsidRPr="00413D96" w:rsidRDefault="00314224" w:rsidP="00D159EA">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Repayment every</w:t>
            </w:r>
            <w:r w:rsidR="00D159EA" w:rsidRPr="00413D96">
              <w:rPr>
                <w:rFonts w:ascii="Arial" w:hAnsi="Arial" w:cs="Arial"/>
                <w:color w:val="000000"/>
                <w:sz w:val="18"/>
                <w:szCs w:val="18"/>
              </w:rPr>
              <w:t xml:space="preserve"> </w:t>
            </w:r>
            <w:r w:rsidRPr="00413D96">
              <w:rPr>
                <w:rFonts w:ascii="Arial" w:hAnsi="Arial" w:cs="Arial"/>
                <w:color w:val="000000"/>
                <w:sz w:val="18"/>
                <w:szCs w:val="18"/>
              </w:rPr>
              <w:t xml:space="preserve">six months from September </w:t>
            </w:r>
            <w:r w:rsidR="00A1321E" w:rsidRPr="00A1321E">
              <w:rPr>
                <w:rFonts w:ascii="Arial" w:hAnsi="Arial" w:cs="Arial"/>
                <w:color w:val="000000"/>
                <w:sz w:val="18"/>
                <w:szCs w:val="18"/>
              </w:rPr>
              <w:t>2022</w:t>
            </w:r>
          </w:p>
        </w:tc>
        <w:tc>
          <w:tcPr>
            <w:tcW w:w="1759" w:type="dxa"/>
            <w:shd w:val="clear" w:color="auto" w:fill="auto"/>
          </w:tcPr>
          <w:p w14:paraId="3FD7E0FF" w14:textId="76211B5B"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months</w:t>
            </w:r>
          </w:p>
          <w:p w14:paraId="57DF6F5A"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3E31ADF7" w14:textId="77777777" w:rsidTr="004B78DD">
        <w:tc>
          <w:tcPr>
            <w:tcW w:w="936" w:type="dxa"/>
            <w:shd w:val="clear" w:color="auto" w:fill="auto"/>
          </w:tcPr>
          <w:p w14:paraId="2133BA4E" w14:textId="614460FC" w:rsidR="00314224" w:rsidRPr="00413D96" w:rsidRDefault="00A1321E" w:rsidP="00314224">
            <w:pPr>
              <w:ind w:left="-18" w:right="-81"/>
              <w:jc w:val="center"/>
              <w:rPr>
                <w:rFonts w:ascii="Arial" w:hAnsi="Arial" w:cs="Arial"/>
                <w:color w:val="000000"/>
                <w:sz w:val="18"/>
                <w:szCs w:val="18"/>
                <w:lang w:val="en-US"/>
              </w:rPr>
            </w:pPr>
            <w:r w:rsidRPr="00A1321E">
              <w:rPr>
                <w:rFonts w:ascii="Arial" w:hAnsi="Arial" w:cs="Arial"/>
                <w:color w:val="000000"/>
                <w:sz w:val="18"/>
                <w:szCs w:val="18"/>
              </w:rPr>
              <w:t>10</w:t>
            </w:r>
          </w:p>
        </w:tc>
        <w:tc>
          <w:tcPr>
            <w:tcW w:w="1314" w:type="dxa"/>
            <w:shd w:val="clear" w:color="auto" w:fill="auto"/>
          </w:tcPr>
          <w:p w14:paraId="587F0AF1" w14:textId="6CB027B2"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457708"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1CD399C4" w14:textId="534E2A0A"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836" w:type="dxa"/>
            <w:shd w:val="clear" w:color="auto" w:fill="auto"/>
          </w:tcPr>
          <w:p w14:paraId="3D32E1D8" w14:textId="4A89D975"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Fixed interest rate per annum</w:t>
            </w:r>
          </w:p>
        </w:tc>
        <w:tc>
          <w:tcPr>
            <w:tcW w:w="1763" w:type="dxa"/>
            <w:shd w:val="clear" w:color="auto" w:fill="auto"/>
          </w:tcPr>
          <w:p w14:paraId="640EEBB7" w14:textId="548C3BE1" w:rsidR="00314224" w:rsidRPr="00413D96" w:rsidRDefault="00177F82" w:rsidP="00314224">
            <w:pPr>
              <w:spacing w:afterLines="60" w:after="144"/>
              <w:ind w:left="-29" w:right="-29"/>
              <w:jc w:val="center"/>
              <w:rPr>
                <w:rFonts w:ascii="Arial" w:hAnsi="Arial" w:cs="Arial"/>
                <w:color w:val="000000"/>
                <w:sz w:val="18"/>
                <w:szCs w:val="22"/>
                <w:lang w:val="en-US"/>
              </w:rPr>
            </w:pPr>
            <w:r w:rsidRPr="00413D96">
              <w:rPr>
                <w:rFonts w:ascii="Arial" w:hAnsi="Arial" w:cs="Arial"/>
                <w:color w:val="000000"/>
                <w:sz w:val="18"/>
                <w:szCs w:val="22"/>
                <w:lang w:val="en-US"/>
              </w:rPr>
              <w:t>Rep</w:t>
            </w:r>
            <w:r w:rsidR="00314224" w:rsidRPr="00413D96">
              <w:rPr>
                <w:rFonts w:ascii="Arial" w:hAnsi="Arial" w:cs="Arial"/>
                <w:color w:val="000000"/>
                <w:sz w:val="18"/>
                <w:szCs w:val="22"/>
                <w:lang w:val="en-US"/>
              </w:rPr>
              <w:t xml:space="preserve">ayment in January </w:t>
            </w:r>
            <w:r w:rsidR="00A1321E" w:rsidRPr="00A1321E">
              <w:rPr>
                <w:rFonts w:ascii="Arial" w:hAnsi="Arial" w:cs="Arial"/>
                <w:color w:val="000000"/>
                <w:sz w:val="18"/>
                <w:szCs w:val="22"/>
              </w:rPr>
              <w:t>2025</w:t>
            </w:r>
          </w:p>
        </w:tc>
        <w:tc>
          <w:tcPr>
            <w:tcW w:w="1759" w:type="dxa"/>
            <w:shd w:val="clear" w:color="auto" w:fill="auto"/>
          </w:tcPr>
          <w:p w14:paraId="3812A431" w14:textId="6E8DF9DE"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tc>
      </w:tr>
      <w:tr w:rsidR="00314224" w:rsidRPr="00413D96" w14:paraId="290F16AD" w14:textId="77777777" w:rsidTr="004B78DD">
        <w:tc>
          <w:tcPr>
            <w:tcW w:w="936" w:type="dxa"/>
            <w:shd w:val="clear" w:color="auto" w:fill="auto"/>
          </w:tcPr>
          <w:p w14:paraId="1A08F9CA" w14:textId="1EA19536"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11</w:t>
            </w:r>
          </w:p>
        </w:tc>
        <w:tc>
          <w:tcPr>
            <w:tcW w:w="1314" w:type="dxa"/>
            <w:shd w:val="clear" w:color="auto" w:fill="auto"/>
          </w:tcPr>
          <w:p w14:paraId="65636B4F" w14:textId="36F3F5C9"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725</w:t>
            </w:r>
          </w:p>
        </w:tc>
        <w:tc>
          <w:tcPr>
            <w:tcW w:w="1296" w:type="dxa"/>
            <w:shd w:val="clear" w:color="auto" w:fill="auto"/>
          </w:tcPr>
          <w:p w14:paraId="3218A6FE" w14:textId="3C1EC9AF" w:rsidR="00314224" w:rsidRPr="00413D96" w:rsidRDefault="00A1321E" w:rsidP="00314224">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949</w:t>
            </w:r>
          </w:p>
        </w:tc>
        <w:tc>
          <w:tcPr>
            <w:tcW w:w="1836" w:type="dxa"/>
            <w:shd w:val="clear" w:color="auto" w:fill="auto"/>
          </w:tcPr>
          <w:p w14:paraId="76CB2A53" w14:textId="6525E12E"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763" w:type="dxa"/>
            <w:shd w:val="clear" w:color="auto" w:fill="auto"/>
          </w:tcPr>
          <w:p w14:paraId="6B239A00" w14:textId="431ACD44"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September </w:t>
            </w:r>
            <w:r w:rsidR="00A1321E" w:rsidRPr="00A1321E">
              <w:rPr>
                <w:rFonts w:ascii="Arial" w:hAnsi="Arial" w:cs="Arial"/>
                <w:color w:val="000000"/>
                <w:sz w:val="18"/>
                <w:szCs w:val="18"/>
              </w:rPr>
              <w:t>2022</w:t>
            </w:r>
          </w:p>
        </w:tc>
        <w:tc>
          <w:tcPr>
            <w:tcW w:w="1759" w:type="dxa"/>
            <w:shd w:val="clear" w:color="auto" w:fill="auto"/>
          </w:tcPr>
          <w:p w14:paraId="20ED34E7" w14:textId="0F5F2401"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Payment every months</w:t>
            </w:r>
          </w:p>
          <w:p w14:paraId="4FD7E8E9" w14:textId="77777777" w:rsidR="00314224" w:rsidRPr="00413D96" w:rsidRDefault="00314224" w:rsidP="00314224">
            <w:pPr>
              <w:spacing w:afterLines="60" w:after="144"/>
              <w:ind w:left="-29" w:right="-29"/>
              <w:jc w:val="center"/>
              <w:rPr>
                <w:rFonts w:ascii="Arial" w:hAnsi="Arial" w:cs="Arial"/>
                <w:color w:val="000000"/>
                <w:sz w:val="18"/>
                <w:szCs w:val="18"/>
              </w:rPr>
            </w:pPr>
          </w:p>
        </w:tc>
      </w:tr>
      <w:tr w:rsidR="00314224" w:rsidRPr="00413D96" w14:paraId="1933DB03" w14:textId="77777777" w:rsidTr="004B78DD">
        <w:tc>
          <w:tcPr>
            <w:tcW w:w="936" w:type="dxa"/>
            <w:shd w:val="clear" w:color="auto" w:fill="auto"/>
          </w:tcPr>
          <w:p w14:paraId="5AAC628C" w14:textId="495AA8F0"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12</w:t>
            </w:r>
          </w:p>
        </w:tc>
        <w:tc>
          <w:tcPr>
            <w:tcW w:w="1314" w:type="dxa"/>
            <w:shd w:val="clear" w:color="auto" w:fill="auto"/>
          </w:tcPr>
          <w:p w14:paraId="224D8A80" w14:textId="2BF91D70"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594</w:t>
            </w:r>
          </w:p>
        </w:tc>
        <w:tc>
          <w:tcPr>
            <w:tcW w:w="1296" w:type="dxa"/>
            <w:shd w:val="clear" w:color="auto" w:fill="auto"/>
          </w:tcPr>
          <w:p w14:paraId="13C70AB9" w14:textId="6D763CC9"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090</w:t>
            </w:r>
          </w:p>
        </w:tc>
        <w:tc>
          <w:tcPr>
            <w:tcW w:w="1836" w:type="dxa"/>
            <w:shd w:val="clear" w:color="auto" w:fill="auto"/>
          </w:tcPr>
          <w:p w14:paraId="55F313DA" w14:textId="5212070D"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763" w:type="dxa"/>
            <w:shd w:val="clear" w:color="auto" w:fill="auto"/>
          </w:tcPr>
          <w:p w14:paraId="18A56726" w14:textId="77777777"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Repayment every</w:t>
            </w:r>
          </w:p>
          <w:p w14:paraId="694D7852" w14:textId="1C72E616"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six months from thirty months after the first drawdown date</w:t>
            </w:r>
          </w:p>
        </w:tc>
        <w:tc>
          <w:tcPr>
            <w:tcW w:w="1759" w:type="dxa"/>
            <w:shd w:val="clear" w:color="auto" w:fill="auto"/>
          </w:tcPr>
          <w:p w14:paraId="7EF1A631" w14:textId="77777777"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Payment every</w:t>
            </w:r>
          </w:p>
          <w:p w14:paraId="5C0DD1BB" w14:textId="3C2299D8"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month</w:t>
            </w:r>
          </w:p>
        </w:tc>
      </w:tr>
    </w:tbl>
    <w:p w14:paraId="48072CDE" w14:textId="7891EDDA" w:rsidR="007638F6" w:rsidRPr="00413D96" w:rsidRDefault="007638F6">
      <w:pPr>
        <w:rPr>
          <w:rFonts w:ascii="Arial" w:hAnsi="Arial" w:cs="Arial"/>
          <w:color w:val="000000"/>
          <w:sz w:val="20"/>
          <w:szCs w:val="20"/>
        </w:rPr>
      </w:pPr>
      <w:r w:rsidRPr="00413D96">
        <w:rPr>
          <w:rFonts w:ascii="Arial" w:hAnsi="Arial" w:cs="Arial"/>
          <w:color w:val="000000"/>
          <w:sz w:val="20"/>
          <w:szCs w:val="20"/>
        </w:rPr>
        <w:br w:type="page"/>
      </w:r>
    </w:p>
    <w:p w14:paraId="31D0B125" w14:textId="2E28A40C" w:rsidR="007638F6" w:rsidRPr="00413D96" w:rsidRDefault="007638F6" w:rsidP="00527E68">
      <w:pPr>
        <w:ind w:left="540"/>
        <w:rPr>
          <w:rFonts w:ascii="Arial" w:hAnsi="Arial" w:cs="Arial"/>
          <w:i/>
          <w:iCs/>
          <w:color w:val="000000"/>
          <w:sz w:val="18"/>
          <w:szCs w:val="18"/>
        </w:rPr>
      </w:pPr>
    </w:p>
    <w:tbl>
      <w:tblPr>
        <w:tblW w:w="8941" w:type="dxa"/>
        <w:tblInd w:w="513" w:type="dxa"/>
        <w:tblLayout w:type="fixed"/>
        <w:tblLook w:val="0000" w:firstRow="0" w:lastRow="0" w:firstColumn="0" w:lastColumn="0" w:noHBand="0" w:noVBand="0"/>
      </w:tblPr>
      <w:tblGrid>
        <w:gridCol w:w="936"/>
        <w:gridCol w:w="1314"/>
        <w:gridCol w:w="1296"/>
        <w:gridCol w:w="1836"/>
        <w:gridCol w:w="1800"/>
        <w:gridCol w:w="1759"/>
      </w:tblGrid>
      <w:tr w:rsidR="007638F6" w:rsidRPr="00413D96" w14:paraId="6A25161E" w14:textId="77777777" w:rsidTr="002A45B9">
        <w:tc>
          <w:tcPr>
            <w:tcW w:w="936" w:type="dxa"/>
            <w:shd w:val="clear" w:color="auto" w:fill="auto"/>
          </w:tcPr>
          <w:p w14:paraId="32DD182E" w14:textId="77777777" w:rsidR="007638F6" w:rsidRPr="00413D96" w:rsidRDefault="007638F6">
            <w:pPr>
              <w:ind w:left="-18" w:right="-81"/>
              <w:jc w:val="center"/>
              <w:rPr>
                <w:rFonts w:ascii="Arial" w:hAnsi="Arial" w:cs="Arial"/>
                <w:b/>
                <w:bCs/>
                <w:color w:val="000000"/>
                <w:sz w:val="18"/>
                <w:szCs w:val="18"/>
              </w:rPr>
            </w:pPr>
          </w:p>
        </w:tc>
        <w:tc>
          <w:tcPr>
            <w:tcW w:w="1314" w:type="dxa"/>
            <w:shd w:val="clear" w:color="auto" w:fill="auto"/>
          </w:tcPr>
          <w:p w14:paraId="66F5707B" w14:textId="77777777" w:rsidR="007638F6" w:rsidRPr="00413D96" w:rsidRDefault="007638F6">
            <w:pPr>
              <w:ind w:right="-72"/>
              <w:jc w:val="right"/>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lang w:val="en-US"/>
              </w:rPr>
              <w:t xml:space="preserve">Outstanding </w:t>
            </w:r>
          </w:p>
        </w:tc>
        <w:tc>
          <w:tcPr>
            <w:tcW w:w="1296" w:type="dxa"/>
            <w:shd w:val="clear" w:color="auto" w:fill="auto"/>
          </w:tcPr>
          <w:p w14:paraId="70E8FB5E" w14:textId="77777777" w:rsidR="007638F6" w:rsidRPr="00413D96" w:rsidRDefault="007638F6">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Outstanding </w:t>
            </w:r>
          </w:p>
        </w:tc>
        <w:tc>
          <w:tcPr>
            <w:tcW w:w="1836" w:type="dxa"/>
            <w:shd w:val="clear" w:color="auto" w:fill="auto"/>
          </w:tcPr>
          <w:p w14:paraId="35003970" w14:textId="77777777" w:rsidR="007638F6" w:rsidRPr="00413D96" w:rsidRDefault="007638F6">
            <w:pPr>
              <w:ind w:left="-29" w:right="-29"/>
              <w:jc w:val="center"/>
              <w:rPr>
                <w:rFonts w:ascii="Arial" w:hAnsi="Arial" w:cs="Arial"/>
                <w:b/>
                <w:bCs/>
                <w:color w:val="000000"/>
                <w:sz w:val="18"/>
                <w:szCs w:val="18"/>
              </w:rPr>
            </w:pPr>
          </w:p>
        </w:tc>
        <w:tc>
          <w:tcPr>
            <w:tcW w:w="1800" w:type="dxa"/>
            <w:shd w:val="clear" w:color="auto" w:fill="auto"/>
          </w:tcPr>
          <w:p w14:paraId="64A853EE" w14:textId="77777777" w:rsidR="007638F6" w:rsidRPr="00413D96" w:rsidRDefault="007638F6">
            <w:pPr>
              <w:ind w:left="-29" w:right="-29"/>
              <w:jc w:val="center"/>
              <w:rPr>
                <w:rFonts w:ascii="Arial" w:hAnsi="Arial" w:cs="Arial"/>
                <w:b/>
                <w:bCs/>
                <w:color w:val="000000"/>
                <w:sz w:val="18"/>
                <w:szCs w:val="18"/>
              </w:rPr>
            </w:pPr>
          </w:p>
        </w:tc>
        <w:tc>
          <w:tcPr>
            <w:tcW w:w="1759" w:type="dxa"/>
            <w:shd w:val="clear" w:color="auto" w:fill="auto"/>
          </w:tcPr>
          <w:p w14:paraId="28A8ADED" w14:textId="77777777" w:rsidR="007638F6" w:rsidRPr="00413D96" w:rsidRDefault="007638F6">
            <w:pPr>
              <w:ind w:left="-29" w:right="-29"/>
              <w:jc w:val="center"/>
              <w:rPr>
                <w:rFonts w:ascii="Arial" w:hAnsi="Arial" w:cs="Arial"/>
                <w:b/>
                <w:bCs/>
                <w:color w:val="000000"/>
                <w:sz w:val="18"/>
                <w:szCs w:val="18"/>
              </w:rPr>
            </w:pPr>
          </w:p>
        </w:tc>
      </w:tr>
      <w:tr w:rsidR="007638F6" w:rsidRPr="00413D96" w14:paraId="061FE2C7" w14:textId="77777777" w:rsidTr="004B78DD">
        <w:tc>
          <w:tcPr>
            <w:tcW w:w="936" w:type="dxa"/>
            <w:shd w:val="clear" w:color="auto" w:fill="auto"/>
          </w:tcPr>
          <w:p w14:paraId="2BCE5F81" w14:textId="77777777" w:rsidR="007638F6" w:rsidRPr="00413D96" w:rsidRDefault="007638F6">
            <w:pPr>
              <w:ind w:left="-18" w:right="-81"/>
              <w:jc w:val="center"/>
              <w:rPr>
                <w:rFonts w:ascii="Arial" w:hAnsi="Arial" w:cs="Arial"/>
                <w:b/>
                <w:bCs/>
                <w:color w:val="000000"/>
                <w:sz w:val="18"/>
                <w:szCs w:val="18"/>
              </w:rPr>
            </w:pPr>
          </w:p>
        </w:tc>
        <w:tc>
          <w:tcPr>
            <w:tcW w:w="1314" w:type="dxa"/>
            <w:shd w:val="clear" w:color="auto" w:fill="auto"/>
          </w:tcPr>
          <w:p w14:paraId="2732B334" w14:textId="77777777" w:rsidR="007638F6" w:rsidRPr="00413D96" w:rsidRDefault="007638F6">
            <w:pPr>
              <w:ind w:right="-72"/>
              <w:jc w:val="right"/>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lang w:val="en-US"/>
              </w:rPr>
              <w:t>balance</w:t>
            </w:r>
          </w:p>
        </w:tc>
        <w:tc>
          <w:tcPr>
            <w:tcW w:w="1296" w:type="dxa"/>
            <w:shd w:val="clear" w:color="auto" w:fill="auto"/>
          </w:tcPr>
          <w:p w14:paraId="5F119579" w14:textId="77777777" w:rsidR="007638F6" w:rsidRPr="00413D96" w:rsidRDefault="007638F6">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balance</w:t>
            </w:r>
          </w:p>
        </w:tc>
        <w:tc>
          <w:tcPr>
            <w:tcW w:w="1836" w:type="dxa"/>
            <w:shd w:val="clear" w:color="auto" w:fill="auto"/>
          </w:tcPr>
          <w:p w14:paraId="40A03D04" w14:textId="77777777" w:rsidR="007638F6" w:rsidRPr="00413D96" w:rsidRDefault="007638F6">
            <w:pPr>
              <w:ind w:left="-29" w:right="-29"/>
              <w:jc w:val="center"/>
              <w:rPr>
                <w:rFonts w:ascii="Arial" w:hAnsi="Arial" w:cs="Arial"/>
                <w:b/>
                <w:bCs/>
                <w:color w:val="000000"/>
                <w:sz w:val="18"/>
                <w:szCs w:val="18"/>
              </w:rPr>
            </w:pPr>
          </w:p>
        </w:tc>
        <w:tc>
          <w:tcPr>
            <w:tcW w:w="1800" w:type="dxa"/>
            <w:shd w:val="clear" w:color="auto" w:fill="auto"/>
          </w:tcPr>
          <w:p w14:paraId="5E51982B" w14:textId="77777777" w:rsidR="007638F6" w:rsidRPr="00413D96" w:rsidRDefault="007638F6">
            <w:pPr>
              <w:ind w:left="-29" w:right="-29"/>
              <w:jc w:val="center"/>
              <w:rPr>
                <w:rFonts w:ascii="Arial" w:hAnsi="Arial" w:cs="Arial"/>
                <w:b/>
                <w:bCs/>
                <w:color w:val="000000"/>
                <w:sz w:val="18"/>
                <w:szCs w:val="18"/>
              </w:rPr>
            </w:pPr>
          </w:p>
        </w:tc>
        <w:tc>
          <w:tcPr>
            <w:tcW w:w="1759" w:type="dxa"/>
            <w:shd w:val="clear" w:color="auto" w:fill="auto"/>
          </w:tcPr>
          <w:p w14:paraId="7B47A207" w14:textId="77777777" w:rsidR="007638F6" w:rsidRPr="00413D96" w:rsidRDefault="007638F6">
            <w:pPr>
              <w:ind w:left="-29" w:right="-29"/>
              <w:jc w:val="center"/>
              <w:rPr>
                <w:rFonts w:ascii="Arial" w:hAnsi="Arial" w:cs="Arial"/>
                <w:b/>
                <w:bCs/>
                <w:color w:val="000000"/>
                <w:sz w:val="18"/>
                <w:szCs w:val="18"/>
              </w:rPr>
            </w:pPr>
          </w:p>
        </w:tc>
      </w:tr>
      <w:tr w:rsidR="007638F6" w:rsidRPr="00413D96" w14:paraId="152DBF76" w14:textId="77777777" w:rsidTr="004B78DD">
        <w:tc>
          <w:tcPr>
            <w:tcW w:w="936" w:type="dxa"/>
            <w:shd w:val="clear" w:color="auto" w:fill="auto"/>
          </w:tcPr>
          <w:p w14:paraId="104BA611" w14:textId="77777777" w:rsidR="007638F6" w:rsidRPr="00413D96" w:rsidRDefault="007638F6">
            <w:pPr>
              <w:ind w:left="-18" w:right="-81"/>
              <w:jc w:val="center"/>
              <w:rPr>
                <w:rFonts w:ascii="Arial" w:hAnsi="Arial" w:cs="Arial"/>
                <w:b/>
                <w:bCs/>
                <w:color w:val="000000"/>
                <w:sz w:val="18"/>
                <w:szCs w:val="18"/>
              </w:rPr>
            </w:pPr>
          </w:p>
        </w:tc>
        <w:tc>
          <w:tcPr>
            <w:tcW w:w="1314" w:type="dxa"/>
            <w:shd w:val="clear" w:color="auto" w:fill="auto"/>
          </w:tcPr>
          <w:p w14:paraId="412E8F60" w14:textId="77777777" w:rsidR="007638F6" w:rsidRPr="00413D96" w:rsidRDefault="007638F6">
            <w:pPr>
              <w:ind w:right="-72"/>
              <w:jc w:val="right"/>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lang w:val="en-US"/>
              </w:rPr>
              <w:t>As at</w:t>
            </w:r>
          </w:p>
        </w:tc>
        <w:tc>
          <w:tcPr>
            <w:tcW w:w="1296" w:type="dxa"/>
            <w:shd w:val="clear" w:color="auto" w:fill="auto"/>
          </w:tcPr>
          <w:p w14:paraId="323F2E5E" w14:textId="77777777" w:rsidR="007638F6" w:rsidRPr="00413D96" w:rsidRDefault="007638F6">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As at</w:t>
            </w:r>
          </w:p>
        </w:tc>
        <w:tc>
          <w:tcPr>
            <w:tcW w:w="1836" w:type="dxa"/>
            <w:shd w:val="clear" w:color="auto" w:fill="auto"/>
          </w:tcPr>
          <w:p w14:paraId="3CE2937B" w14:textId="77777777" w:rsidR="007638F6" w:rsidRPr="00413D96" w:rsidRDefault="007638F6">
            <w:pPr>
              <w:ind w:left="-29" w:right="-29"/>
              <w:jc w:val="center"/>
              <w:rPr>
                <w:rFonts w:ascii="Arial" w:hAnsi="Arial" w:cs="Arial"/>
                <w:b/>
                <w:bCs/>
                <w:color w:val="000000"/>
                <w:sz w:val="18"/>
                <w:szCs w:val="18"/>
              </w:rPr>
            </w:pPr>
          </w:p>
        </w:tc>
        <w:tc>
          <w:tcPr>
            <w:tcW w:w="1800" w:type="dxa"/>
            <w:shd w:val="clear" w:color="auto" w:fill="auto"/>
          </w:tcPr>
          <w:p w14:paraId="5B40AC86" w14:textId="77777777" w:rsidR="007638F6" w:rsidRPr="00413D96" w:rsidRDefault="007638F6">
            <w:pPr>
              <w:ind w:left="-29" w:right="-29"/>
              <w:jc w:val="center"/>
              <w:rPr>
                <w:rFonts w:ascii="Arial" w:hAnsi="Arial" w:cs="Arial"/>
                <w:b/>
                <w:bCs/>
                <w:color w:val="000000"/>
                <w:sz w:val="18"/>
                <w:szCs w:val="18"/>
              </w:rPr>
            </w:pPr>
          </w:p>
        </w:tc>
        <w:tc>
          <w:tcPr>
            <w:tcW w:w="1759" w:type="dxa"/>
            <w:shd w:val="clear" w:color="auto" w:fill="auto"/>
          </w:tcPr>
          <w:p w14:paraId="5B277E86" w14:textId="77777777" w:rsidR="007638F6" w:rsidRPr="00413D96" w:rsidRDefault="007638F6">
            <w:pPr>
              <w:ind w:left="-29" w:right="-29"/>
              <w:jc w:val="center"/>
              <w:rPr>
                <w:rFonts w:ascii="Arial" w:hAnsi="Arial" w:cs="Arial"/>
                <w:b/>
                <w:bCs/>
                <w:color w:val="000000"/>
                <w:sz w:val="18"/>
                <w:szCs w:val="18"/>
              </w:rPr>
            </w:pPr>
          </w:p>
        </w:tc>
      </w:tr>
      <w:tr w:rsidR="007638F6" w:rsidRPr="00413D96" w14:paraId="0FD5A618" w14:textId="77777777" w:rsidTr="004B78DD">
        <w:tc>
          <w:tcPr>
            <w:tcW w:w="936" w:type="dxa"/>
            <w:shd w:val="clear" w:color="auto" w:fill="auto"/>
          </w:tcPr>
          <w:p w14:paraId="1716D11C" w14:textId="77777777" w:rsidR="007638F6" w:rsidRPr="00413D96" w:rsidRDefault="007638F6">
            <w:pPr>
              <w:ind w:left="-18" w:right="-81"/>
              <w:jc w:val="center"/>
              <w:rPr>
                <w:rFonts w:ascii="Arial" w:hAnsi="Arial" w:cs="Arial"/>
                <w:b/>
                <w:bCs/>
                <w:color w:val="000000"/>
                <w:sz w:val="18"/>
                <w:szCs w:val="18"/>
              </w:rPr>
            </w:pPr>
          </w:p>
        </w:tc>
        <w:tc>
          <w:tcPr>
            <w:tcW w:w="1314" w:type="dxa"/>
            <w:shd w:val="clear" w:color="auto" w:fill="auto"/>
          </w:tcPr>
          <w:p w14:paraId="6160DE56" w14:textId="05311405" w:rsidR="007638F6" w:rsidRPr="00413D96" w:rsidRDefault="00A1321E">
            <w:pPr>
              <w:ind w:right="-72"/>
              <w:jc w:val="right"/>
              <w:rPr>
                <w:rFonts w:ascii="Arial" w:eastAsia="Arial Unicode MS" w:hAnsi="Arial" w:cs="Arial"/>
                <w:b/>
                <w:bCs/>
                <w:color w:val="000000"/>
                <w:sz w:val="18"/>
                <w:szCs w:val="18"/>
                <w:lang w:val="en-US"/>
              </w:rPr>
            </w:pPr>
            <w:r w:rsidRPr="00A1321E">
              <w:rPr>
                <w:rFonts w:ascii="Arial" w:eastAsia="Arial Unicode MS" w:hAnsi="Arial" w:cs="Arial"/>
                <w:b/>
                <w:bCs/>
                <w:color w:val="000000"/>
                <w:sz w:val="18"/>
                <w:szCs w:val="18"/>
              </w:rPr>
              <w:t>31</w:t>
            </w:r>
            <w:r w:rsidR="007638F6" w:rsidRPr="00413D96">
              <w:rPr>
                <w:rFonts w:ascii="Arial" w:eastAsia="Arial Unicode MS" w:hAnsi="Arial" w:cs="Arial"/>
                <w:b/>
                <w:bCs/>
                <w:color w:val="000000"/>
                <w:sz w:val="18"/>
                <w:szCs w:val="18"/>
                <w:lang w:val="en-US"/>
              </w:rPr>
              <w:t xml:space="preserve"> December</w:t>
            </w:r>
          </w:p>
        </w:tc>
        <w:tc>
          <w:tcPr>
            <w:tcW w:w="1296" w:type="dxa"/>
            <w:shd w:val="clear" w:color="auto" w:fill="auto"/>
          </w:tcPr>
          <w:p w14:paraId="5C3E67CD" w14:textId="287F13C0" w:rsidR="007638F6" w:rsidRPr="00413D96" w:rsidRDefault="00A1321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31</w:t>
            </w:r>
            <w:r w:rsidR="007638F6" w:rsidRPr="00413D96">
              <w:rPr>
                <w:rFonts w:ascii="Arial" w:eastAsia="Arial Unicode MS" w:hAnsi="Arial" w:cs="Arial"/>
                <w:b/>
                <w:bCs/>
                <w:color w:val="000000"/>
                <w:sz w:val="18"/>
                <w:szCs w:val="18"/>
              </w:rPr>
              <w:t xml:space="preserve"> December</w:t>
            </w:r>
          </w:p>
        </w:tc>
        <w:tc>
          <w:tcPr>
            <w:tcW w:w="1836" w:type="dxa"/>
            <w:shd w:val="clear" w:color="auto" w:fill="auto"/>
          </w:tcPr>
          <w:p w14:paraId="61210627" w14:textId="77777777" w:rsidR="007638F6" w:rsidRPr="00413D96" w:rsidRDefault="007638F6">
            <w:pPr>
              <w:ind w:left="-29" w:right="-29"/>
              <w:jc w:val="center"/>
              <w:rPr>
                <w:rFonts w:ascii="Arial" w:hAnsi="Arial" w:cs="Arial"/>
                <w:b/>
                <w:bCs/>
                <w:color w:val="000000"/>
                <w:sz w:val="18"/>
                <w:szCs w:val="18"/>
              </w:rPr>
            </w:pPr>
          </w:p>
        </w:tc>
        <w:tc>
          <w:tcPr>
            <w:tcW w:w="1800" w:type="dxa"/>
            <w:shd w:val="clear" w:color="auto" w:fill="auto"/>
          </w:tcPr>
          <w:p w14:paraId="4AF5E879" w14:textId="77777777" w:rsidR="007638F6" w:rsidRPr="00413D96" w:rsidRDefault="007638F6">
            <w:pPr>
              <w:ind w:left="-29" w:right="-29"/>
              <w:jc w:val="center"/>
              <w:rPr>
                <w:rFonts w:ascii="Arial" w:hAnsi="Arial" w:cs="Arial"/>
                <w:b/>
                <w:bCs/>
                <w:color w:val="000000"/>
                <w:sz w:val="18"/>
                <w:szCs w:val="18"/>
              </w:rPr>
            </w:pPr>
          </w:p>
        </w:tc>
        <w:tc>
          <w:tcPr>
            <w:tcW w:w="1759" w:type="dxa"/>
            <w:shd w:val="clear" w:color="auto" w:fill="auto"/>
          </w:tcPr>
          <w:p w14:paraId="56E44FC9" w14:textId="77777777" w:rsidR="007638F6" w:rsidRPr="00413D96" w:rsidRDefault="007638F6">
            <w:pPr>
              <w:ind w:left="-29" w:right="-29"/>
              <w:jc w:val="center"/>
              <w:rPr>
                <w:rFonts w:ascii="Arial" w:hAnsi="Arial" w:cs="Arial"/>
                <w:b/>
                <w:bCs/>
                <w:color w:val="000000"/>
                <w:sz w:val="18"/>
                <w:szCs w:val="18"/>
              </w:rPr>
            </w:pPr>
          </w:p>
        </w:tc>
      </w:tr>
      <w:tr w:rsidR="007638F6" w:rsidRPr="00413D96" w14:paraId="2CC92760" w14:textId="77777777" w:rsidTr="004B78DD">
        <w:tc>
          <w:tcPr>
            <w:tcW w:w="936" w:type="dxa"/>
            <w:shd w:val="clear" w:color="auto" w:fill="auto"/>
          </w:tcPr>
          <w:p w14:paraId="1251928E" w14:textId="77777777" w:rsidR="007638F6" w:rsidRPr="00413D96" w:rsidRDefault="007638F6">
            <w:pPr>
              <w:ind w:left="-18" w:right="-81"/>
              <w:jc w:val="center"/>
              <w:rPr>
                <w:rFonts w:ascii="Arial" w:hAnsi="Arial" w:cs="Arial"/>
                <w:b/>
                <w:bCs/>
                <w:color w:val="000000"/>
                <w:sz w:val="18"/>
                <w:szCs w:val="18"/>
              </w:rPr>
            </w:pPr>
          </w:p>
        </w:tc>
        <w:tc>
          <w:tcPr>
            <w:tcW w:w="1314" w:type="dxa"/>
            <w:shd w:val="clear" w:color="auto" w:fill="auto"/>
          </w:tcPr>
          <w:p w14:paraId="5E700F07" w14:textId="3BF25DBC" w:rsidR="007638F6" w:rsidRPr="00413D96" w:rsidRDefault="00A1321E">
            <w:pPr>
              <w:ind w:right="-72"/>
              <w:jc w:val="right"/>
              <w:rPr>
                <w:rFonts w:ascii="Arial" w:eastAsia="Arial Unicode MS" w:hAnsi="Arial" w:cs="Arial"/>
                <w:b/>
                <w:bCs/>
                <w:color w:val="000000"/>
                <w:sz w:val="18"/>
                <w:szCs w:val="18"/>
                <w:lang w:val="en-US"/>
              </w:rPr>
            </w:pPr>
            <w:r w:rsidRPr="00A1321E">
              <w:rPr>
                <w:rFonts w:ascii="Arial" w:eastAsia="Arial Unicode MS" w:hAnsi="Arial" w:cs="Arial"/>
                <w:b/>
                <w:bCs/>
                <w:color w:val="000000"/>
                <w:sz w:val="18"/>
                <w:szCs w:val="18"/>
              </w:rPr>
              <w:t>2024</w:t>
            </w:r>
          </w:p>
        </w:tc>
        <w:tc>
          <w:tcPr>
            <w:tcW w:w="1296" w:type="dxa"/>
            <w:shd w:val="clear" w:color="auto" w:fill="auto"/>
          </w:tcPr>
          <w:p w14:paraId="0BFD574A" w14:textId="6BC998A7" w:rsidR="007638F6" w:rsidRPr="00413D96" w:rsidRDefault="00A1321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1836" w:type="dxa"/>
            <w:shd w:val="clear" w:color="auto" w:fill="auto"/>
          </w:tcPr>
          <w:p w14:paraId="110A59E6" w14:textId="77777777" w:rsidR="007638F6" w:rsidRPr="00413D96" w:rsidRDefault="007638F6">
            <w:pPr>
              <w:ind w:left="-29" w:right="-29"/>
              <w:jc w:val="center"/>
              <w:rPr>
                <w:rFonts w:ascii="Arial" w:hAnsi="Arial" w:cs="Arial"/>
                <w:b/>
                <w:bCs/>
                <w:color w:val="000000"/>
                <w:sz w:val="18"/>
                <w:szCs w:val="18"/>
              </w:rPr>
            </w:pPr>
          </w:p>
        </w:tc>
        <w:tc>
          <w:tcPr>
            <w:tcW w:w="1800" w:type="dxa"/>
            <w:shd w:val="clear" w:color="auto" w:fill="auto"/>
          </w:tcPr>
          <w:p w14:paraId="55277FE1" w14:textId="77777777" w:rsidR="007638F6" w:rsidRPr="00413D96" w:rsidRDefault="007638F6">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tc>
        <w:tc>
          <w:tcPr>
            <w:tcW w:w="1759" w:type="dxa"/>
            <w:shd w:val="clear" w:color="auto" w:fill="auto"/>
          </w:tcPr>
          <w:p w14:paraId="6761C4D6" w14:textId="77777777" w:rsidR="007638F6" w:rsidRPr="00413D96" w:rsidRDefault="007638F6">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tc>
      </w:tr>
      <w:tr w:rsidR="007638F6" w:rsidRPr="00413D96" w14:paraId="3D0D16A2" w14:textId="77777777" w:rsidTr="004B78DD">
        <w:tc>
          <w:tcPr>
            <w:tcW w:w="936" w:type="dxa"/>
            <w:tcBorders>
              <w:bottom w:val="single" w:sz="4" w:space="0" w:color="auto"/>
            </w:tcBorders>
            <w:shd w:val="clear" w:color="auto" w:fill="auto"/>
          </w:tcPr>
          <w:p w14:paraId="3BF85B5A" w14:textId="77777777" w:rsidR="007638F6" w:rsidRPr="00413D96" w:rsidRDefault="007638F6">
            <w:pPr>
              <w:ind w:left="-18" w:right="-81"/>
              <w:jc w:val="center"/>
              <w:rPr>
                <w:rFonts w:ascii="Arial" w:hAnsi="Arial" w:cs="Arial"/>
                <w:b/>
                <w:bCs/>
                <w:color w:val="000000"/>
                <w:sz w:val="18"/>
                <w:szCs w:val="18"/>
              </w:rPr>
            </w:pPr>
            <w:r w:rsidRPr="00413D96">
              <w:rPr>
                <w:rFonts w:ascii="Arial" w:hAnsi="Arial" w:cs="Arial"/>
                <w:b/>
                <w:bCs/>
                <w:color w:val="000000"/>
                <w:sz w:val="18"/>
                <w:szCs w:val="18"/>
              </w:rPr>
              <w:t>Number</w:t>
            </w:r>
          </w:p>
        </w:tc>
        <w:tc>
          <w:tcPr>
            <w:tcW w:w="1314" w:type="dxa"/>
            <w:tcBorders>
              <w:bottom w:val="single" w:sz="4" w:space="0" w:color="auto"/>
            </w:tcBorders>
            <w:shd w:val="clear" w:color="auto" w:fill="auto"/>
          </w:tcPr>
          <w:p w14:paraId="41D55E7E" w14:textId="77777777" w:rsidR="007638F6" w:rsidRPr="00413D96" w:rsidRDefault="007638F6">
            <w:pPr>
              <w:ind w:right="-72"/>
              <w:jc w:val="right"/>
              <w:rPr>
                <w:rFonts w:ascii="Arial" w:eastAsia="Arial Unicode MS" w:hAnsi="Arial" w:cs="Arial"/>
                <w:b/>
                <w:bCs/>
                <w:color w:val="000000"/>
                <w:sz w:val="18"/>
                <w:szCs w:val="18"/>
                <w:lang w:val="en-US"/>
              </w:rPr>
            </w:pPr>
            <w:r w:rsidRPr="00413D96">
              <w:rPr>
                <w:rFonts w:ascii="Arial" w:eastAsia="Arial Unicode MS" w:hAnsi="Arial" w:cs="Arial"/>
                <w:b/>
                <w:bCs/>
                <w:color w:val="000000"/>
                <w:sz w:val="18"/>
                <w:szCs w:val="18"/>
                <w:lang w:val="en-US"/>
              </w:rPr>
              <w:t>(Million Baht)</w:t>
            </w:r>
          </w:p>
        </w:tc>
        <w:tc>
          <w:tcPr>
            <w:tcW w:w="1296" w:type="dxa"/>
            <w:tcBorders>
              <w:bottom w:val="single" w:sz="4" w:space="0" w:color="auto"/>
            </w:tcBorders>
            <w:shd w:val="clear" w:color="auto" w:fill="auto"/>
          </w:tcPr>
          <w:p w14:paraId="3196D699" w14:textId="77777777" w:rsidR="007638F6" w:rsidRPr="00413D96" w:rsidRDefault="007638F6">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836" w:type="dxa"/>
            <w:tcBorders>
              <w:bottom w:val="single" w:sz="4" w:space="0" w:color="auto"/>
            </w:tcBorders>
            <w:shd w:val="clear" w:color="auto" w:fill="auto"/>
          </w:tcPr>
          <w:p w14:paraId="02B388B9" w14:textId="77777777" w:rsidR="007638F6" w:rsidRPr="00413D96" w:rsidRDefault="007638F6">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800" w:type="dxa"/>
            <w:tcBorders>
              <w:bottom w:val="single" w:sz="4" w:space="0" w:color="auto"/>
            </w:tcBorders>
            <w:shd w:val="clear" w:color="auto" w:fill="auto"/>
          </w:tcPr>
          <w:p w14:paraId="3C90CC37" w14:textId="77777777" w:rsidR="007638F6" w:rsidRPr="00413D96" w:rsidRDefault="007638F6">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759" w:type="dxa"/>
            <w:tcBorders>
              <w:bottom w:val="single" w:sz="4" w:space="0" w:color="auto"/>
            </w:tcBorders>
            <w:shd w:val="clear" w:color="auto" w:fill="auto"/>
          </w:tcPr>
          <w:p w14:paraId="19F73DDD" w14:textId="77777777" w:rsidR="007638F6" w:rsidRPr="00413D96" w:rsidRDefault="007638F6">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7638F6" w:rsidRPr="00413D96" w14:paraId="0CAA33CD" w14:textId="77777777" w:rsidTr="004B78DD">
        <w:tc>
          <w:tcPr>
            <w:tcW w:w="936" w:type="dxa"/>
            <w:tcBorders>
              <w:top w:val="single" w:sz="4" w:space="0" w:color="auto"/>
            </w:tcBorders>
            <w:shd w:val="clear" w:color="auto" w:fill="auto"/>
          </w:tcPr>
          <w:p w14:paraId="3A2A2C67" w14:textId="77777777" w:rsidR="007638F6" w:rsidRPr="00413D96" w:rsidRDefault="007638F6">
            <w:pPr>
              <w:ind w:left="-18" w:right="-81"/>
              <w:jc w:val="center"/>
              <w:rPr>
                <w:rFonts w:ascii="Arial" w:hAnsi="Arial" w:cs="Arial"/>
                <w:color w:val="000000"/>
                <w:sz w:val="18"/>
                <w:szCs w:val="18"/>
              </w:rPr>
            </w:pPr>
          </w:p>
        </w:tc>
        <w:tc>
          <w:tcPr>
            <w:tcW w:w="1314" w:type="dxa"/>
            <w:tcBorders>
              <w:top w:val="single" w:sz="4" w:space="0" w:color="auto"/>
            </w:tcBorders>
            <w:shd w:val="clear" w:color="auto" w:fill="auto"/>
          </w:tcPr>
          <w:p w14:paraId="7EF6464D" w14:textId="77777777" w:rsidR="007638F6" w:rsidRPr="00413D96" w:rsidRDefault="007638F6">
            <w:pPr>
              <w:ind w:right="-72"/>
              <w:jc w:val="right"/>
              <w:rPr>
                <w:rFonts w:ascii="Arial" w:eastAsia="Arial Unicode MS" w:hAnsi="Arial" w:cs="Arial"/>
                <w:color w:val="000000"/>
                <w:sz w:val="18"/>
                <w:szCs w:val="18"/>
                <w:lang w:val="en-US"/>
              </w:rPr>
            </w:pPr>
          </w:p>
        </w:tc>
        <w:tc>
          <w:tcPr>
            <w:tcW w:w="1296" w:type="dxa"/>
            <w:tcBorders>
              <w:top w:val="single" w:sz="4" w:space="0" w:color="auto"/>
            </w:tcBorders>
            <w:shd w:val="clear" w:color="auto" w:fill="auto"/>
          </w:tcPr>
          <w:p w14:paraId="48F404D6" w14:textId="77777777" w:rsidR="007638F6" w:rsidRPr="00413D96" w:rsidRDefault="007638F6">
            <w:pPr>
              <w:ind w:right="-72"/>
              <w:jc w:val="right"/>
              <w:rPr>
                <w:rFonts w:ascii="Arial" w:eastAsia="Arial Unicode MS" w:hAnsi="Arial" w:cs="Arial"/>
                <w:color w:val="000000"/>
                <w:sz w:val="18"/>
                <w:szCs w:val="18"/>
              </w:rPr>
            </w:pPr>
          </w:p>
        </w:tc>
        <w:tc>
          <w:tcPr>
            <w:tcW w:w="1836" w:type="dxa"/>
            <w:tcBorders>
              <w:top w:val="single" w:sz="4" w:space="0" w:color="auto"/>
            </w:tcBorders>
            <w:shd w:val="clear" w:color="auto" w:fill="auto"/>
          </w:tcPr>
          <w:p w14:paraId="546A722A" w14:textId="77777777" w:rsidR="007638F6" w:rsidRPr="00413D96" w:rsidRDefault="007638F6" w:rsidP="007638F6">
            <w:pPr>
              <w:ind w:left="-29" w:right="-29"/>
              <w:jc w:val="center"/>
              <w:rPr>
                <w:rFonts w:ascii="Arial" w:hAnsi="Arial" w:cs="Arial"/>
                <w:color w:val="000000"/>
                <w:sz w:val="18"/>
                <w:szCs w:val="18"/>
              </w:rPr>
            </w:pPr>
          </w:p>
        </w:tc>
        <w:tc>
          <w:tcPr>
            <w:tcW w:w="1800" w:type="dxa"/>
            <w:tcBorders>
              <w:top w:val="single" w:sz="4" w:space="0" w:color="auto"/>
            </w:tcBorders>
            <w:shd w:val="clear" w:color="auto" w:fill="auto"/>
          </w:tcPr>
          <w:p w14:paraId="12AA88BB" w14:textId="77777777" w:rsidR="007638F6" w:rsidRPr="00413D96" w:rsidRDefault="007638F6" w:rsidP="007638F6">
            <w:pPr>
              <w:ind w:left="-29" w:right="-29"/>
              <w:jc w:val="center"/>
              <w:rPr>
                <w:rFonts w:ascii="Arial" w:hAnsi="Arial" w:cs="Arial"/>
                <w:color w:val="000000"/>
                <w:sz w:val="18"/>
                <w:szCs w:val="18"/>
              </w:rPr>
            </w:pPr>
          </w:p>
        </w:tc>
        <w:tc>
          <w:tcPr>
            <w:tcW w:w="1759" w:type="dxa"/>
            <w:tcBorders>
              <w:top w:val="single" w:sz="4" w:space="0" w:color="auto"/>
            </w:tcBorders>
            <w:shd w:val="clear" w:color="auto" w:fill="auto"/>
          </w:tcPr>
          <w:p w14:paraId="334C2EBF" w14:textId="77777777" w:rsidR="007638F6" w:rsidRPr="00413D96" w:rsidRDefault="007638F6" w:rsidP="007638F6">
            <w:pPr>
              <w:ind w:left="-29" w:right="-29"/>
              <w:jc w:val="center"/>
              <w:rPr>
                <w:rFonts w:ascii="Arial" w:hAnsi="Arial" w:cs="Arial"/>
                <w:color w:val="000000"/>
                <w:sz w:val="18"/>
                <w:szCs w:val="18"/>
              </w:rPr>
            </w:pPr>
          </w:p>
        </w:tc>
      </w:tr>
      <w:tr w:rsidR="00314224" w:rsidRPr="00413D96" w14:paraId="31A8CF2F" w14:textId="77777777" w:rsidTr="004B78DD">
        <w:trPr>
          <w:trHeight w:val="1133"/>
        </w:trPr>
        <w:tc>
          <w:tcPr>
            <w:tcW w:w="936" w:type="dxa"/>
            <w:shd w:val="clear" w:color="auto" w:fill="auto"/>
          </w:tcPr>
          <w:p w14:paraId="10BCFF50" w14:textId="7923DC9F"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13</w:t>
            </w:r>
          </w:p>
        </w:tc>
        <w:tc>
          <w:tcPr>
            <w:tcW w:w="1314" w:type="dxa"/>
            <w:shd w:val="clear" w:color="auto" w:fill="auto"/>
          </w:tcPr>
          <w:p w14:paraId="3D9B599C" w14:textId="5BE05348"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0BC97C55" w14:textId="26B338A6"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836" w:type="dxa"/>
            <w:shd w:val="clear" w:color="auto" w:fill="auto"/>
          </w:tcPr>
          <w:p w14:paraId="4BB3875E" w14:textId="109A05D9"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800" w:type="dxa"/>
            <w:shd w:val="clear" w:color="auto" w:fill="auto"/>
          </w:tcPr>
          <w:p w14:paraId="415D0DB8" w14:textId="19CFC30E" w:rsidR="00314224" w:rsidRPr="00413D96" w:rsidRDefault="00314224" w:rsidP="00314224">
            <w:pPr>
              <w:spacing w:after="60"/>
              <w:ind w:left="-29" w:right="-29"/>
              <w:jc w:val="center"/>
              <w:rPr>
                <w:rFonts w:ascii="Arial" w:hAnsi="Arial" w:cs="Arial"/>
                <w:color w:val="000000"/>
                <w:sz w:val="18"/>
                <w:szCs w:val="22"/>
                <w:lang w:val="en-US"/>
              </w:rPr>
            </w:pPr>
            <w:r w:rsidRPr="00413D96">
              <w:rPr>
                <w:rFonts w:ascii="Arial" w:hAnsi="Arial" w:cs="Arial"/>
                <w:color w:val="000000"/>
                <w:sz w:val="18"/>
                <w:szCs w:val="18"/>
              </w:rPr>
              <w:t>Repayment every six months from thirty-six months after the first drawdown date</w:t>
            </w:r>
          </w:p>
        </w:tc>
        <w:tc>
          <w:tcPr>
            <w:tcW w:w="1759" w:type="dxa"/>
            <w:shd w:val="clear" w:color="auto" w:fill="auto"/>
          </w:tcPr>
          <w:p w14:paraId="006EDA7E" w14:textId="1B9191D1"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p w14:paraId="29E42D41" w14:textId="77777777" w:rsidR="00314224" w:rsidRPr="00413D96" w:rsidRDefault="00314224" w:rsidP="00314224">
            <w:pPr>
              <w:spacing w:after="60"/>
              <w:ind w:left="-29" w:right="-29"/>
              <w:jc w:val="center"/>
              <w:rPr>
                <w:rFonts w:ascii="Arial" w:hAnsi="Arial" w:cs="Arial"/>
                <w:color w:val="000000"/>
                <w:sz w:val="18"/>
                <w:szCs w:val="18"/>
              </w:rPr>
            </w:pPr>
          </w:p>
        </w:tc>
      </w:tr>
      <w:tr w:rsidR="00314224" w:rsidRPr="00413D96" w14:paraId="6A1766F4" w14:textId="77777777" w:rsidTr="004B78DD">
        <w:tc>
          <w:tcPr>
            <w:tcW w:w="936" w:type="dxa"/>
            <w:shd w:val="clear" w:color="auto" w:fill="auto"/>
          </w:tcPr>
          <w:p w14:paraId="103AFC4E" w14:textId="71027835"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14</w:t>
            </w:r>
          </w:p>
        </w:tc>
        <w:tc>
          <w:tcPr>
            <w:tcW w:w="1314" w:type="dxa"/>
            <w:shd w:val="clear" w:color="auto" w:fill="auto"/>
          </w:tcPr>
          <w:p w14:paraId="41EDF44F" w14:textId="31CF8C4F"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256</w:t>
            </w:r>
          </w:p>
        </w:tc>
        <w:tc>
          <w:tcPr>
            <w:tcW w:w="1296" w:type="dxa"/>
            <w:shd w:val="clear" w:color="auto" w:fill="auto"/>
          </w:tcPr>
          <w:p w14:paraId="60C24879" w14:textId="5BB2328C"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279</w:t>
            </w:r>
          </w:p>
        </w:tc>
        <w:tc>
          <w:tcPr>
            <w:tcW w:w="1836" w:type="dxa"/>
            <w:shd w:val="clear" w:color="auto" w:fill="auto"/>
          </w:tcPr>
          <w:p w14:paraId="186338A1" w14:textId="0B03C34D"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Fixed interest rate per annum</w:t>
            </w:r>
          </w:p>
        </w:tc>
        <w:tc>
          <w:tcPr>
            <w:tcW w:w="1800" w:type="dxa"/>
            <w:shd w:val="clear" w:color="auto" w:fill="auto"/>
          </w:tcPr>
          <w:p w14:paraId="318036D4" w14:textId="5C286B8E" w:rsidR="00314224" w:rsidRPr="00413D96" w:rsidRDefault="00314224" w:rsidP="00971FB4">
            <w:pPr>
              <w:spacing w:after="60"/>
              <w:ind w:left="-29" w:right="-29"/>
              <w:jc w:val="center"/>
              <w:rPr>
                <w:rFonts w:ascii="Arial" w:hAnsi="Arial" w:cs="Arial"/>
                <w:color w:val="000000"/>
                <w:sz w:val="18"/>
                <w:szCs w:val="18"/>
              </w:rPr>
            </w:pPr>
            <w:r w:rsidRPr="00413D96">
              <w:rPr>
                <w:rFonts w:ascii="Arial" w:hAnsi="Arial" w:cs="Arial"/>
                <w:color w:val="000000"/>
                <w:sz w:val="18"/>
                <w:szCs w:val="18"/>
              </w:rPr>
              <w:t>Repayment every</w:t>
            </w:r>
            <w:r w:rsidR="00971FB4" w:rsidRPr="00413D96">
              <w:rPr>
                <w:rFonts w:ascii="Arial" w:hAnsi="Arial" w:cs="Arial"/>
                <w:color w:val="000000"/>
                <w:sz w:val="18"/>
                <w:szCs w:val="18"/>
              </w:rPr>
              <w:t xml:space="preserve"> </w:t>
            </w:r>
            <w:r w:rsidRPr="00413D96">
              <w:rPr>
                <w:rFonts w:ascii="Arial" w:hAnsi="Arial" w:cs="Arial"/>
                <w:color w:val="000000"/>
                <w:sz w:val="18"/>
                <w:szCs w:val="18"/>
              </w:rPr>
              <w:t>three months after the first drawdown date</w:t>
            </w:r>
          </w:p>
        </w:tc>
        <w:tc>
          <w:tcPr>
            <w:tcW w:w="1759" w:type="dxa"/>
            <w:shd w:val="clear" w:color="auto" w:fill="auto"/>
          </w:tcPr>
          <w:p w14:paraId="353CF8ED" w14:textId="6BE8E720"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1EC441A7" w14:textId="77777777" w:rsidR="00314224" w:rsidRPr="00413D96" w:rsidRDefault="00314224" w:rsidP="00314224">
            <w:pPr>
              <w:spacing w:after="60"/>
              <w:ind w:left="-29" w:right="-29"/>
              <w:jc w:val="center"/>
              <w:rPr>
                <w:rFonts w:ascii="Arial" w:hAnsi="Arial" w:cs="Arial"/>
                <w:color w:val="000000"/>
                <w:sz w:val="18"/>
                <w:szCs w:val="18"/>
              </w:rPr>
            </w:pPr>
          </w:p>
        </w:tc>
      </w:tr>
      <w:tr w:rsidR="00314224" w:rsidRPr="00413D96" w14:paraId="46F4EB4C" w14:textId="77777777" w:rsidTr="004B78DD">
        <w:tc>
          <w:tcPr>
            <w:tcW w:w="936" w:type="dxa"/>
            <w:shd w:val="clear" w:color="auto" w:fill="auto"/>
          </w:tcPr>
          <w:p w14:paraId="5740C601" w14:textId="425F1B17"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15</w:t>
            </w:r>
          </w:p>
        </w:tc>
        <w:tc>
          <w:tcPr>
            <w:tcW w:w="1314" w:type="dxa"/>
            <w:shd w:val="clear" w:color="auto" w:fill="auto"/>
          </w:tcPr>
          <w:p w14:paraId="6AF90AD3" w14:textId="359BE7DF"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6F212128" w14:textId="6201FBA2"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836" w:type="dxa"/>
            <w:shd w:val="clear" w:color="auto" w:fill="auto"/>
          </w:tcPr>
          <w:p w14:paraId="6501F9EF" w14:textId="6A214DAC"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BIBOR three-month plus a certain margin per annum</w:t>
            </w:r>
          </w:p>
        </w:tc>
        <w:tc>
          <w:tcPr>
            <w:tcW w:w="1800" w:type="dxa"/>
            <w:shd w:val="clear" w:color="auto" w:fill="auto"/>
          </w:tcPr>
          <w:p w14:paraId="17DE3026" w14:textId="637CC17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on March </w:t>
            </w:r>
            <w:r w:rsidR="00A1321E" w:rsidRPr="00A1321E">
              <w:rPr>
                <w:rFonts w:ascii="Arial" w:hAnsi="Arial" w:cs="Arial"/>
                <w:color w:val="000000"/>
                <w:sz w:val="18"/>
                <w:szCs w:val="18"/>
              </w:rPr>
              <w:t>2026</w:t>
            </w:r>
          </w:p>
        </w:tc>
        <w:tc>
          <w:tcPr>
            <w:tcW w:w="1759" w:type="dxa"/>
            <w:shd w:val="clear" w:color="auto" w:fill="auto"/>
          </w:tcPr>
          <w:p w14:paraId="7CED3B20" w14:textId="0997065D"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p w14:paraId="41E9F1FA" w14:textId="77777777" w:rsidR="00314224" w:rsidRPr="00413D96" w:rsidRDefault="00314224" w:rsidP="00314224">
            <w:pPr>
              <w:spacing w:after="60"/>
              <w:ind w:left="-29" w:right="-29"/>
              <w:jc w:val="center"/>
              <w:rPr>
                <w:rFonts w:ascii="Arial" w:hAnsi="Arial" w:cs="Arial"/>
                <w:color w:val="000000"/>
                <w:sz w:val="18"/>
                <w:szCs w:val="18"/>
              </w:rPr>
            </w:pPr>
          </w:p>
        </w:tc>
      </w:tr>
      <w:tr w:rsidR="00314224" w:rsidRPr="00413D96" w14:paraId="47318F01" w14:textId="77777777" w:rsidTr="004B78DD">
        <w:tc>
          <w:tcPr>
            <w:tcW w:w="936" w:type="dxa"/>
            <w:shd w:val="clear" w:color="auto" w:fill="auto"/>
          </w:tcPr>
          <w:p w14:paraId="241E8B84" w14:textId="64EBC488"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16</w:t>
            </w:r>
          </w:p>
        </w:tc>
        <w:tc>
          <w:tcPr>
            <w:tcW w:w="1314" w:type="dxa"/>
            <w:shd w:val="clear" w:color="auto" w:fill="auto"/>
          </w:tcPr>
          <w:p w14:paraId="42DB1BD9" w14:textId="34956677"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6AC825F3" w14:textId="33D8610E"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836" w:type="dxa"/>
            <w:shd w:val="clear" w:color="auto" w:fill="auto"/>
          </w:tcPr>
          <w:p w14:paraId="1B64DE7B" w14:textId="38BFFE44" w:rsidR="00314224" w:rsidRPr="00413D96" w:rsidRDefault="00314224" w:rsidP="001456FD">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FDR six-month</w:t>
            </w:r>
            <w:r w:rsidR="00373B94" w:rsidRPr="00413D96">
              <w:rPr>
                <w:rFonts w:ascii="Arial" w:hAnsi="Arial" w:cs="Arial"/>
                <w:color w:val="000000"/>
                <w:sz w:val="18"/>
                <w:szCs w:val="18"/>
              </w:rPr>
              <w:t xml:space="preserve"> </w:t>
            </w:r>
            <w:r w:rsidR="001456FD" w:rsidRPr="00413D96">
              <w:rPr>
                <w:rFonts w:ascii="Arial" w:hAnsi="Arial" w:cs="Arial"/>
                <w:color w:val="000000"/>
                <w:sz w:val="18"/>
                <w:szCs w:val="18"/>
              </w:rPr>
              <w:t xml:space="preserve">  </w:t>
            </w:r>
            <w:r w:rsidRPr="00413D96">
              <w:rPr>
                <w:rFonts w:ascii="Arial" w:hAnsi="Arial" w:cs="Arial"/>
                <w:color w:val="000000"/>
                <w:sz w:val="18"/>
                <w:szCs w:val="18"/>
              </w:rPr>
              <w:t>plus a certain margin</w:t>
            </w:r>
            <w:r w:rsidR="001456FD" w:rsidRPr="00413D96">
              <w:rPr>
                <w:rFonts w:ascii="Arial" w:hAnsi="Arial" w:cs="Arial"/>
                <w:color w:val="000000"/>
                <w:sz w:val="18"/>
                <w:szCs w:val="18"/>
              </w:rPr>
              <w:t xml:space="preserve"> </w:t>
            </w:r>
            <w:r w:rsidRPr="00413D96">
              <w:rPr>
                <w:rFonts w:ascii="Arial" w:hAnsi="Arial" w:cs="Arial"/>
                <w:color w:val="000000"/>
                <w:sz w:val="18"/>
                <w:szCs w:val="18"/>
              </w:rPr>
              <w:t>per annum</w:t>
            </w:r>
          </w:p>
        </w:tc>
        <w:tc>
          <w:tcPr>
            <w:tcW w:w="1800" w:type="dxa"/>
            <w:shd w:val="clear" w:color="auto" w:fill="auto"/>
          </w:tcPr>
          <w:p w14:paraId="07B7CA43" w14:textId="4817E382"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Repayment every six months from thirty months after the first drawdown date</w:t>
            </w:r>
          </w:p>
        </w:tc>
        <w:tc>
          <w:tcPr>
            <w:tcW w:w="1759" w:type="dxa"/>
            <w:shd w:val="clear" w:color="auto" w:fill="auto"/>
          </w:tcPr>
          <w:p w14:paraId="30D71AF2" w14:textId="3A93B300"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tc>
      </w:tr>
      <w:tr w:rsidR="00314224" w:rsidRPr="00413D96" w14:paraId="79B90F13" w14:textId="77777777" w:rsidTr="004B78DD">
        <w:tc>
          <w:tcPr>
            <w:tcW w:w="936" w:type="dxa"/>
            <w:shd w:val="clear" w:color="auto" w:fill="auto"/>
          </w:tcPr>
          <w:p w14:paraId="4D3D063C" w14:textId="0A5B0D1F"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17</w:t>
            </w:r>
          </w:p>
        </w:tc>
        <w:tc>
          <w:tcPr>
            <w:tcW w:w="1314" w:type="dxa"/>
            <w:shd w:val="clear" w:color="auto" w:fill="auto"/>
          </w:tcPr>
          <w:p w14:paraId="39250C9B" w14:textId="575B2F18"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439</w:t>
            </w:r>
          </w:p>
        </w:tc>
        <w:tc>
          <w:tcPr>
            <w:tcW w:w="1296" w:type="dxa"/>
            <w:shd w:val="clear" w:color="auto" w:fill="auto"/>
          </w:tcPr>
          <w:p w14:paraId="5D6163DC" w14:textId="25094A7E"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844</w:t>
            </w:r>
          </w:p>
        </w:tc>
        <w:tc>
          <w:tcPr>
            <w:tcW w:w="1836" w:type="dxa"/>
            <w:shd w:val="clear" w:color="auto" w:fill="auto"/>
          </w:tcPr>
          <w:p w14:paraId="7C40C8AF" w14:textId="77E4FA6D"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MLR less </w:t>
            </w:r>
            <w:r w:rsidRPr="00413D96">
              <w:rPr>
                <w:rFonts w:ascii="Arial" w:hAnsi="Arial" w:cs="Arial"/>
                <w:color w:val="000000"/>
                <w:sz w:val="18"/>
                <w:szCs w:val="18"/>
              </w:rPr>
              <w:br/>
              <w:t>a certain margin per annum</w:t>
            </w:r>
          </w:p>
        </w:tc>
        <w:tc>
          <w:tcPr>
            <w:tcW w:w="1800" w:type="dxa"/>
            <w:shd w:val="clear" w:color="auto" w:fill="auto"/>
          </w:tcPr>
          <w:p w14:paraId="5C5FD2A4" w14:textId="484BF86D"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April </w:t>
            </w:r>
            <w:r w:rsidR="00A1321E" w:rsidRPr="00A1321E">
              <w:rPr>
                <w:rFonts w:ascii="Arial" w:hAnsi="Arial" w:cs="Arial"/>
                <w:color w:val="000000"/>
                <w:sz w:val="18"/>
                <w:szCs w:val="18"/>
              </w:rPr>
              <w:t>2024</w:t>
            </w:r>
          </w:p>
        </w:tc>
        <w:tc>
          <w:tcPr>
            <w:tcW w:w="1759" w:type="dxa"/>
            <w:shd w:val="clear" w:color="auto" w:fill="auto"/>
          </w:tcPr>
          <w:p w14:paraId="6320BB29" w14:textId="5577EAC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tc>
      </w:tr>
      <w:tr w:rsidR="00314224" w:rsidRPr="00413D96" w14:paraId="084223D9" w14:textId="77777777" w:rsidTr="004B78DD">
        <w:tc>
          <w:tcPr>
            <w:tcW w:w="936" w:type="dxa"/>
            <w:shd w:val="clear" w:color="auto" w:fill="auto"/>
          </w:tcPr>
          <w:p w14:paraId="11CB7DAC" w14:textId="4F943624"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18</w:t>
            </w:r>
          </w:p>
        </w:tc>
        <w:tc>
          <w:tcPr>
            <w:tcW w:w="1314" w:type="dxa"/>
            <w:shd w:val="clear" w:color="auto" w:fill="auto"/>
          </w:tcPr>
          <w:p w14:paraId="46A0D878" w14:textId="2DB40B3D"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124</w:t>
            </w:r>
          </w:p>
        </w:tc>
        <w:tc>
          <w:tcPr>
            <w:tcW w:w="1296" w:type="dxa"/>
            <w:shd w:val="clear" w:color="auto" w:fill="auto"/>
          </w:tcPr>
          <w:p w14:paraId="239D5B26" w14:textId="55F8E289"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144</w:t>
            </w:r>
            <w:r w:rsidR="00314224" w:rsidRPr="00413D96">
              <w:rPr>
                <w:rFonts w:ascii="Arial" w:eastAsia="Arial Unicode MS" w:hAnsi="Arial" w:cs="Arial"/>
                <w:color w:val="000000"/>
                <w:sz w:val="18"/>
                <w:szCs w:val="18"/>
                <w:lang w:val="en-US"/>
              </w:rPr>
              <w:t xml:space="preserve"> </w:t>
            </w:r>
          </w:p>
        </w:tc>
        <w:tc>
          <w:tcPr>
            <w:tcW w:w="1836" w:type="dxa"/>
            <w:shd w:val="clear" w:color="auto" w:fill="auto"/>
          </w:tcPr>
          <w:p w14:paraId="66BE7554" w14:textId="04083E04"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 xml:space="preserve">MLR less </w:t>
            </w:r>
            <w:r w:rsidRPr="00413D96">
              <w:rPr>
                <w:rFonts w:ascii="Arial" w:hAnsi="Arial" w:cs="Arial"/>
                <w:color w:val="000000"/>
                <w:sz w:val="18"/>
                <w:szCs w:val="18"/>
              </w:rPr>
              <w:br/>
              <w:t>a certain margin per annum</w:t>
            </w:r>
          </w:p>
        </w:tc>
        <w:tc>
          <w:tcPr>
            <w:tcW w:w="1800" w:type="dxa"/>
            <w:shd w:val="clear" w:color="auto" w:fill="auto"/>
          </w:tcPr>
          <w:p w14:paraId="33A7FE05" w14:textId="54AA3330"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October </w:t>
            </w:r>
            <w:r w:rsidR="00A1321E" w:rsidRPr="00A1321E">
              <w:rPr>
                <w:rFonts w:ascii="Arial" w:hAnsi="Arial" w:cs="Arial"/>
                <w:color w:val="000000"/>
                <w:sz w:val="18"/>
                <w:szCs w:val="18"/>
              </w:rPr>
              <w:t>2023</w:t>
            </w:r>
          </w:p>
        </w:tc>
        <w:tc>
          <w:tcPr>
            <w:tcW w:w="1759" w:type="dxa"/>
            <w:shd w:val="clear" w:color="auto" w:fill="auto"/>
          </w:tcPr>
          <w:p w14:paraId="4EC8CBE0" w14:textId="1D15E307"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tc>
      </w:tr>
      <w:tr w:rsidR="00314224" w:rsidRPr="00413D96" w14:paraId="4702CD9D" w14:textId="77777777" w:rsidTr="004B78DD">
        <w:tc>
          <w:tcPr>
            <w:tcW w:w="936" w:type="dxa"/>
            <w:shd w:val="clear" w:color="auto" w:fill="auto"/>
          </w:tcPr>
          <w:p w14:paraId="03FAC48F" w14:textId="5E016633"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19</w:t>
            </w:r>
          </w:p>
        </w:tc>
        <w:tc>
          <w:tcPr>
            <w:tcW w:w="1314" w:type="dxa"/>
            <w:shd w:val="clear" w:color="auto" w:fill="auto"/>
          </w:tcPr>
          <w:p w14:paraId="465365AF" w14:textId="0B7CE8E3"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111</w:t>
            </w:r>
          </w:p>
        </w:tc>
        <w:tc>
          <w:tcPr>
            <w:tcW w:w="1296" w:type="dxa"/>
            <w:shd w:val="clear" w:color="auto" w:fill="auto"/>
          </w:tcPr>
          <w:p w14:paraId="0870CC36" w14:textId="46F6AC77"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304</w:t>
            </w:r>
            <w:r w:rsidR="00314224" w:rsidRPr="00413D96">
              <w:rPr>
                <w:rFonts w:ascii="Arial" w:eastAsia="Arial Unicode MS" w:hAnsi="Arial" w:cs="Arial"/>
                <w:color w:val="000000"/>
                <w:sz w:val="18"/>
                <w:szCs w:val="18"/>
                <w:lang w:val="en-US"/>
              </w:rPr>
              <w:t xml:space="preserve"> </w:t>
            </w:r>
          </w:p>
        </w:tc>
        <w:tc>
          <w:tcPr>
            <w:tcW w:w="1836" w:type="dxa"/>
            <w:shd w:val="clear" w:color="auto" w:fill="auto"/>
          </w:tcPr>
          <w:p w14:paraId="6A56DABA" w14:textId="5B20E29C"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three-month plus a certain margin per annum</w:t>
            </w:r>
          </w:p>
        </w:tc>
        <w:tc>
          <w:tcPr>
            <w:tcW w:w="1800" w:type="dxa"/>
            <w:shd w:val="clear" w:color="auto" w:fill="auto"/>
          </w:tcPr>
          <w:p w14:paraId="21120ABB" w14:textId="41C5597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October </w:t>
            </w:r>
            <w:r w:rsidR="00A1321E" w:rsidRPr="00A1321E">
              <w:rPr>
                <w:rFonts w:ascii="Arial" w:hAnsi="Arial" w:cs="Arial"/>
                <w:color w:val="000000"/>
                <w:sz w:val="18"/>
                <w:szCs w:val="18"/>
              </w:rPr>
              <w:t>2023</w:t>
            </w:r>
          </w:p>
        </w:tc>
        <w:tc>
          <w:tcPr>
            <w:tcW w:w="1759" w:type="dxa"/>
            <w:shd w:val="clear" w:color="auto" w:fill="auto"/>
          </w:tcPr>
          <w:p w14:paraId="4C3276C2" w14:textId="347D958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tc>
      </w:tr>
      <w:tr w:rsidR="00314224" w:rsidRPr="00413D96" w14:paraId="3B632DB2" w14:textId="77777777" w:rsidTr="004B78DD">
        <w:tc>
          <w:tcPr>
            <w:tcW w:w="936" w:type="dxa"/>
            <w:shd w:val="clear" w:color="auto" w:fill="auto"/>
          </w:tcPr>
          <w:p w14:paraId="710F5152" w14:textId="5D401E97"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20</w:t>
            </w:r>
          </w:p>
        </w:tc>
        <w:tc>
          <w:tcPr>
            <w:tcW w:w="1314" w:type="dxa"/>
            <w:shd w:val="clear" w:color="auto" w:fill="auto"/>
          </w:tcPr>
          <w:p w14:paraId="73AFBA83" w14:textId="71FD51E6"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795</w:t>
            </w:r>
          </w:p>
        </w:tc>
        <w:tc>
          <w:tcPr>
            <w:tcW w:w="1296" w:type="dxa"/>
            <w:shd w:val="clear" w:color="auto" w:fill="auto"/>
          </w:tcPr>
          <w:p w14:paraId="09E3770B" w14:textId="780657C7"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932</w:t>
            </w:r>
          </w:p>
          <w:p w14:paraId="0D8885EA" w14:textId="77777777" w:rsidR="00E23E58" w:rsidRPr="00413D96" w:rsidRDefault="00E23E58" w:rsidP="00E23E58">
            <w:pPr>
              <w:rPr>
                <w:rFonts w:ascii="Arial" w:eastAsia="Arial Unicode MS" w:hAnsi="Arial" w:cs="Arial"/>
                <w:sz w:val="18"/>
                <w:szCs w:val="18"/>
                <w:lang w:val="en-US"/>
              </w:rPr>
            </w:pPr>
          </w:p>
          <w:p w14:paraId="37931A05" w14:textId="278BEA9A" w:rsidR="00E23E58" w:rsidRPr="00413D96" w:rsidRDefault="00E23E58" w:rsidP="00E23E58">
            <w:pPr>
              <w:rPr>
                <w:rFonts w:ascii="Arial" w:eastAsia="Arial Unicode MS" w:hAnsi="Arial" w:cs="Arial"/>
                <w:sz w:val="18"/>
                <w:szCs w:val="18"/>
                <w:lang w:val="en-US"/>
              </w:rPr>
            </w:pPr>
          </w:p>
        </w:tc>
        <w:tc>
          <w:tcPr>
            <w:tcW w:w="1836" w:type="dxa"/>
            <w:shd w:val="clear" w:color="auto" w:fill="auto"/>
          </w:tcPr>
          <w:p w14:paraId="2159F0FC" w14:textId="2FC651E5"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three-month plus a certain margin per annum</w:t>
            </w:r>
          </w:p>
        </w:tc>
        <w:tc>
          <w:tcPr>
            <w:tcW w:w="1800" w:type="dxa"/>
            <w:shd w:val="clear" w:color="auto" w:fill="auto"/>
          </w:tcPr>
          <w:p w14:paraId="127EABBF" w14:textId="45247C75"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October </w:t>
            </w:r>
            <w:r w:rsidR="00A1321E" w:rsidRPr="00A1321E">
              <w:rPr>
                <w:rFonts w:ascii="Arial" w:hAnsi="Arial" w:cs="Arial"/>
                <w:color w:val="000000"/>
                <w:sz w:val="18"/>
                <w:szCs w:val="18"/>
              </w:rPr>
              <w:t>2023</w:t>
            </w:r>
          </w:p>
        </w:tc>
        <w:tc>
          <w:tcPr>
            <w:tcW w:w="1759" w:type="dxa"/>
            <w:shd w:val="clear" w:color="auto" w:fill="auto"/>
          </w:tcPr>
          <w:p w14:paraId="208F7AB5" w14:textId="139EBBF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tc>
      </w:tr>
      <w:tr w:rsidR="00E23E58" w:rsidRPr="00413D96" w14:paraId="3597BA43" w14:textId="77777777" w:rsidTr="004B78DD">
        <w:tc>
          <w:tcPr>
            <w:tcW w:w="936" w:type="dxa"/>
            <w:shd w:val="clear" w:color="auto" w:fill="auto"/>
          </w:tcPr>
          <w:p w14:paraId="6631781B" w14:textId="7354702B" w:rsidR="00E23E58"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21</w:t>
            </w:r>
          </w:p>
        </w:tc>
        <w:tc>
          <w:tcPr>
            <w:tcW w:w="1314" w:type="dxa"/>
            <w:shd w:val="clear" w:color="auto" w:fill="auto"/>
          </w:tcPr>
          <w:p w14:paraId="12D99B9F" w14:textId="0A84FB44" w:rsidR="00E23E58"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125</w:t>
            </w:r>
            <w:r w:rsidR="00CC008E" w:rsidRPr="00413D96">
              <w:rPr>
                <w:rFonts w:ascii="Arial" w:eastAsia="Arial Unicode MS" w:hAnsi="Arial" w:cs="Arial"/>
                <w:color w:val="000000"/>
                <w:sz w:val="18"/>
                <w:szCs w:val="18"/>
                <w:lang w:val="en-US"/>
              </w:rPr>
              <w:t xml:space="preserve"> </w:t>
            </w:r>
            <w:r w:rsidR="00CC008E" w:rsidRPr="00413D96">
              <w:rPr>
                <w:rFonts w:ascii="Arial" w:hAnsi="Arial" w:cs="Arial"/>
                <w:color w:val="000000"/>
                <w:spacing w:val="-4"/>
                <w:sz w:val="18"/>
                <w:szCs w:val="18"/>
                <w:vertAlign w:val="superscript"/>
              </w:rPr>
              <w:t>(a)</w:t>
            </w:r>
          </w:p>
        </w:tc>
        <w:tc>
          <w:tcPr>
            <w:tcW w:w="1296" w:type="dxa"/>
            <w:shd w:val="clear" w:color="auto" w:fill="auto"/>
          </w:tcPr>
          <w:p w14:paraId="4133E73F" w14:textId="70D05E3D" w:rsidR="00E23E58" w:rsidRPr="00413D96" w:rsidRDefault="00DB7576" w:rsidP="00314224">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836" w:type="dxa"/>
            <w:shd w:val="clear" w:color="auto" w:fill="auto"/>
          </w:tcPr>
          <w:p w14:paraId="7F3B3679" w14:textId="216F9A89" w:rsidR="00E23E58" w:rsidRPr="00413D96" w:rsidRDefault="00DB7576"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plus a certain margin per annum</w:t>
            </w:r>
          </w:p>
        </w:tc>
        <w:tc>
          <w:tcPr>
            <w:tcW w:w="1800" w:type="dxa"/>
            <w:shd w:val="clear" w:color="auto" w:fill="auto"/>
          </w:tcPr>
          <w:p w14:paraId="1DA5B0F4" w14:textId="2D259436" w:rsidR="00E23E58" w:rsidRPr="00413D96" w:rsidRDefault="00A733D7"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Repayment every three months</w:t>
            </w:r>
            <w:r w:rsidR="00E33E7C" w:rsidRPr="00413D96">
              <w:rPr>
                <w:rFonts w:ascii="Arial" w:hAnsi="Arial" w:cs="Arial"/>
                <w:color w:val="000000"/>
                <w:sz w:val="18"/>
                <w:szCs w:val="18"/>
              </w:rPr>
              <w:t xml:space="preserve"> from</w:t>
            </w:r>
            <w:r w:rsidR="00F81050" w:rsidRPr="00413D96">
              <w:rPr>
                <w:rFonts w:ascii="Arial" w:hAnsi="Arial" w:cs="Arial"/>
                <w:color w:val="000000"/>
                <w:sz w:val="18"/>
                <w:szCs w:val="18"/>
              </w:rPr>
              <w:t xml:space="preserve"> September </w:t>
            </w:r>
            <w:r w:rsidR="00A1321E" w:rsidRPr="00A1321E">
              <w:rPr>
                <w:rFonts w:ascii="Arial" w:hAnsi="Arial" w:cs="Arial"/>
                <w:color w:val="000000"/>
                <w:sz w:val="18"/>
                <w:szCs w:val="18"/>
              </w:rPr>
              <w:t>2024</w:t>
            </w:r>
          </w:p>
        </w:tc>
        <w:tc>
          <w:tcPr>
            <w:tcW w:w="1759" w:type="dxa"/>
            <w:shd w:val="clear" w:color="auto" w:fill="auto"/>
          </w:tcPr>
          <w:p w14:paraId="788230D1" w14:textId="6DBAC8FB" w:rsidR="00E23E58" w:rsidRPr="00413D96" w:rsidRDefault="008477A8"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Payment every three months</w:t>
            </w:r>
          </w:p>
        </w:tc>
      </w:tr>
      <w:tr w:rsidR="00314224" w:rsidRPr="00413D96" w14:paraId="49E1EA28" w14:textId="77777777" w:rsidTr="004B78DD">
        <w:tc>
          <w:tcPr>
            <w:tcW w:w="936" w:type="dxa"/>
            <w:shd w:val="clear" w:color="auto" w:fill="auto"/>
          </w:tcPr>
          <w:p w14:paraId="5D4EE608" w14:textId="215AD56C"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22</w:t>
            </w:r>
          </w:p>
        </w:tc>
        <w:tc>
          <w:tcPr>
            <w:tcW w:w="1314" w:type="dxa"/>
            <w:shd w:val="clear" w:color="auto" w:fill="auto"/>
          </w:tcPr>
          <w:p w14:paraId="36DBA0E4" w14:textId="0F3C2322"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22B81875" w14:textId="25CDFA5F" w:rsidR="00314224" w:rsidRPr="00413D96" w:rsidRDefault="00314224" w:rsidP="00314224">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836" w:type="dxa"/>
            <w:shd w:val="clear" w:color="auto" w:fill="auto"/>
          </w:tcPr>
          <w:p w14:paraId="0B8EFAE0" w14:textId="6A47C8DD"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three-month plus a certain margin per annum</w:t>
            </w:r>
          </w:p>
        </w:tc>
        <w:tc>
          <w:tcPr>
            <w:tcW w:w="1800" w:type="dxa"/>
            <w:shd w:val="clear" w:color="auto" w:fill="auto"/>
          </w:tcPr>
          <w:p w14:paraId="073B29F6" w14:textId="0EDF24AA"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 xml:space="preserve">Repayment every six months from March </w:t>
            </w:r>
            <w:r w:rsidR="00A1321E" w:rsidRPr="00A1321E">
              <w:rPr>
                <w:rFonts w:ascii="Arial" w:hAnsi="Arial" w:cs="Arial"/>
                <w:color w:val="000000"/>
                <w:sz w:val="18"/>
                <w:szCs w:val="18"/>
              </w:rPr>
              <w:t>2025</w:t>
            </w:r>
          </w:p>
        </w:tc>
        <w:tc>
          <w:tcPr>
            <w:tcW w:w="1759" w:type="dxa"/>
            <w:shd w:val="clear" w:color="auto" w:fill="auto"/>
          </w:tcPr>
          <w:p w14:paraId="03C579E5" w14:textId="4F46EA0E" w:rsidR="00314224" w:rsidRPr="00413D96" w:rsidRDefault="00314224" w:rsidP="00314224">
            <w:pPr>
              <w:spacing w:after="60"/>
              <w:ind w:left="-29" w:right="-29"/>
              <w:jc w:val="center"/>
              <w:rPr>
                <w:rFonts w:ascii="Arial" w:hAnsi="Arial" w:cs="Arial"/>
                <w:color w:val="000000"/>
                <w:sz w:val="18"/>
                <w:szCs w:val="18"/>
              </w:rPr>
            </w:pPr>
            <w:r w:rsidRPr="00413D96">
              <w:rPr>
                <w:rFonts w:ascii="Arial" w:hAnsi="Arial" w:cs="Arial"/>
                <w:color w:val="000000"/>
                <w:sz w:val="18"/>
                <w:szCs w:val="18"/>
              </w:rPr>
              <w:t xml:space="preserve">Payment every </w:t>
            </w:r>
            <w:r w:rsidR="00CE7631">
              <w:rPr>
                <w:rFonts w:ascii="Arial" w:hAnsi="Arial" w:cs="Arial"/>
                <w:color w:val="000000"/>
                <w:sz w:val="18"/>
                <w:szCs w:val="18"/>
              </w:rPr>
              <w:br/>
            </w:r>
            <w:r w:rsidRPr="00413D96">
              <w:rPr>
                <w:rFonts w:ascii="Arial" w:hAnsi="Arial" w:cs="Arial"/>
                <w:color w:val="000000"/>
                <w:sz w:val="18"/>
                <w:szCs w:val="18"/>
              </w:rPr>
              <w:t>six months</w:t>
            </w:r>
          </w:p>
        </w:tc>
      </w:tr>
      <w:tr w:rsidR="00314224" w:rsidRPr="00413D96" w14:paraId="620D40AF" w14:textId="77777777" w:rsidTr="004B78DD">
        <w:tc>
          <w:tcPr>
            <w:tcW w:w="936" w:type="dxa"/>
            <w:shd w:val="clear" w:color="auto" w:fill="auto"/>
          </w:tcPr>
          <w:p w14:paraId="7D0A0182" w14:textId="3362A8D8" w:rsidR="00314224" w:rsidRPr="00413D96" w:rsidRDefault="00A1321E" w:rsidP="00314224">
            <w:pPr>
              <w:ind w:left="-18" w:right="-81"/>
              <w:jc w:val="center"/>
              <w:rPr>
                <w:rFonts w:ascii="Arial" w:hAnsi="Arial" w:cs="Arial"/>
                <w:color w:val="000000"/>
                <w:sz w:val="18"/>
                <w:szCs w:val="18"/>
              </w:rPr>
            </w:pPr>
            <w:r w:rsidRPr="00A1321E">
              <w:rPr>
                <w:rFonts w:ascii="Arial" w:hAnsi="Arial" w:cs="Arial"/>
                <w:color w:val="000000"/>
                <w:sz w:val="18"/>
                <w:szCs w:val="18"/>
              </w:rPr>
              <w:t>23</w:t>
            </w:r>
          </w:p>
        </w:tc>
        <w:tc>
          <w:tcPr>
            <w:tcW w:w="1314" w:type="dxa"/>
            <w:shd w:val="clear" w:color="auto" w:fill="auto"/>
          </w:tcPr>
          <w:p w14:paraId="03E8DD27" w14:textId="1EC985F5"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1296" w:type="dxa"/>
            <w:shd w:val="clear" w:color="auto" w:fill="auto"/>
          </w:tcPr>
          <w:p w14:paraId="1778DDA3" w14:textId="6A0AE38E" w:rsidR="00314224" w:rsidRPr="00413D96" w:rsidRDefault="00314224" w:rsidP="00314224">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1836" w:type="dxa"/>
            <w:shd w:val="clear" w:color="auto" w:fill="auto"/>
          </w:tcPr>
          <w:p w14:paraId="12DB8019" w14:textId="40365178" w:rsidR="00314224" w:rsidRPr="00413D96" w:rsidRDefault="00314224" w:rsidP="00314224">
            <w:pPr>
              <w:spacing w:afterLines="60" w:after="144"/>
              <w:ind w:left="-29" w:right="-29"/>
              <w:jc w:val="center"/>
              <w:rPr>
                <w:rFonts w:ascii="Arial" w:hAnsi="Arial" w:cs="Arial"/>
                <w:color w:val="000000"/>
                <w:sz w:val="18"/>
                <w:szCs w:val="18"/>
              </w:rPr>
            </w:pPr>
            <w:r w:rsidRPr="00413D96">
              <w:rPr>
                <w:rFonts w:ascii="Arial" w:hAnsi="Arial" w:cs="Arial"/>
                <w:color w:val="000000"/>
                <w:sz w:val="18"/>
                <w:szCs w:val="18"/>
              </w:rPr>
              <w:t>THOR six-month plus a certain margin per annum</w:t>
            </w:r>
          </w:p>
        </w:tc>
        <w:tc>
          <w:tcPr>
            <w:tcW w:w="1800" w:type="dxa"/>
            <w:shd w:val="clear" w:color="auto" w:fill="auto"/>
          </w:tcPr>
          <w:p w14:paraId="09CDF64F" w14:textId="211BF903"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Repayment at the end of contract</w:t>
            </w:r>
          </w:p>
        </w:tc>
        <w:tc>
          <w:tcPr>
            <w:tcW w:w="1759" w:type="dxa"/>
            <w:shd w:val="clear" w:color="auto" w:fill="auto"/>
          </w:tcPr>
          <w:p w14:paraId="3D6EE328" w14:textId="7B19D68C" w:rsidR="00314224" w:rsidRPr="00413D96" w:rsidRDefault="00314224" w:rsidP="00314224">
            <w:pPr>
              <w:ind w:left="-29" w:right="-29"/>
              <w:jc w:val="center"/>
              <w:rPr>
                <w:rFonts w:ascii="Arial" w:hAnsi="Arial" w:cs="Arial"/>
                <w:color w:val="000000"/>
                <w:sz w:val="18"/>
                <w:szCs w:val="18"/>
              </w:rPr>
            </w:pPr>
            <w:r w:rsidRPr="00413D96">
              <w:rPr>
                <w:rFonts w:ascii="Arial" w:hAnsi="Arial" w:cs="Arial"/>
                <w:color w:val="000000"/>
                <w:sz w:val="18"/>
                <w:szCs w:val="18"/>
              </w:rPr>
              <w:t>Payment at the end of contract</w:t>
            </w:r>
          </w:p>
        </w:tc>
      </w:tr>
      <w:tr w:rsidR="00314224" w:rsidRPr="00413D96" w14:paraId="180C6C12" w14:textId="77777777" w:rsidTr="004B78DD">
        <w:tc>
          <w:tcPr>
            <w:tcW w:w="936" w:type="dxa"/>
            <w:shd w:val="clear" w:color="auto" w:fill="auto"/>
          </w:tcPr>
          <w:p w14:paraId="12EB9F1F" w14:textId="1656B9F1" w:rsidR="00314224" w:rsidRPr="00413D96" w:rsidRDefault="00314224" w:rsidP="00314224">
            <w:pPr>
              <w:ind w:left="-18" w:right="-81"/>
              <w:jc w:val="center"/>
              <w:rPr>
                <w:rFonts w:ascii="Arial" w:hAnsi="Arial" w:cs="Arial"/>
                <w:color w:val="000000"/>
                <w:sz w:val="18"/>
                <w:szCs w:val="18"/>
                <w:lang w:val="en-US"/>
              </w:rPr>
            </w:pPr>
          </w:p>
        </w:tc>
        <w:tc>
          <w:tcPr>
            <w:tcW w:w="1314" w:type="dxa"/>
            <w:tcBorders>
              <w:bottom w:val="single" w:sz="4" w:space="0" w:color="auto"/>
            </w:tcBorders>
            <w:shd w:val="clear" w:color="auto" w:fill="auto"/>
          </w:tcPr>
          <w:p w14:paraId="74441930" w14:textId="5A47FA35" w:rsidR="00314224" w:rsidRPr="00413D96" w:rsidRDefault="00314224" w:rsidP="00314224">
            <w:pPr>
              <w:ind w:right="-72"/>
              <w:jc w:val="right"/>
              <w:rPr>
                <w:rFonts w:ascii="Arial" w:eastAsia="Arial Unicode MS" w:hAnsi="Arial" w:cs="Arial"/>
                <w:color w:val="000000"/>
                <w:sz w:val="18"/>
                <w:szCs w:val="18"/>
                <w:lang w:val="en-US"/>
              </w:rPr>
            </w:pPr>
          </w:p>
        </w:tc>
        <w:tc>
          <w:tcPr>
            <w:tcW w:w="1296" w:type="dxa"/>
            <w:tcBorders>
              <w:bottom w:val="single" w:sz="4" w:space="0" w:color="auto"/>
            </w:tcBorders>
            <w:shd w:val="clear" w:color="auto" w:fill="auto"/>
          </w:tcPr>
          <w:p w14:paraId="738737BA" w14:textId="56140D1D" w:rsidR="00314224" w:rsidRPr="00413D96" w:rsidRDefault="00314224" w:rsidP="00314224">
            <w:pPr>
              <w:ind w:right="-72"/>
              <w:jc w:val="right"/>
              <w:rPr>
                <w:rFonts w:ascii="Arial" w:eastAsia="Arial Unicode MS" w:hAnsi="Arial" w:cs="Arial"/>
                <w:color w:val="000000"/>
                <w:sz w:val="18"/>
                <w:szCs w:val="18"/>
                <w:lang w:val="en-US"/>
              </w:rPr>
            </w:pPr>
          </w:p>
        </w:tc>
        <w:tc>
          <w:tcPr>
            <w:tcW w:w="1836" w:type="dxa"/>
            <w:shd w:val="clear" w:color="auto" w:fill="auto"/>
          </w:tcPr>
          <w:p w14:paraId="19D1C77A" w14:textId="7FCF7DA5" w:rsidR="00314224" w:rsidRPr="00413D96" w:rsidRDefault="00314224" w:rsidP="00314224">
            <w:pPr>
              <w:ind w:left="-29" w:right="-29"/>
              <w:jc w:val="center"/>
              <w:rPr>
                <w:rFonts w:ascii="Arial" w:hAnsi="Arial" w:cs="Arial"/>
                <w:color w:val="000000"/>
                <w:sz w:val="18"/>
                <w:szCs w:val="18"/>
              </w:rPr>
            </w:pPr>
          </w:p>
        </w:tc>
        <w:tc>
          <w:tcPr>
            <w:tcW w:w="1800" w:type="dxa"/>
            <w:shd w:val="clear" w:color="auto" w:fill="auto"/>
          </w:tcPr>
          <w:p w14:paraId="1FDE4453" w14:textId="7F266A78" w:rsidR="00314224" w:rsidRPr="00413D96" w:rsidRDefault="00314224" w:rsidP="00314224">
            <w:pPr>
              <w:ind w:left="-29" w:right="-29"/>
              <w:jc w:val="center"/>
              <w:rPr>
                <w:rFonts w:ascii="Arial" w:hAnsi="Arial" w:cs="Arial"/>
                <w:color w:val="000000"/>
                <w:sz w:val="18"/>
                <w:szCs w:val="18"/>
              </w:rPr>
            </w:pPr>
          </w:p>
        </w:tc>
        <w:tc>
          <w:tcPr>
            <w:tcW w:w="1759" w:type="dxa"/>
            <w:shd w:val="clear" w:color="auto" w:fill="auto"/>
          </w:tcPr>
          <w:p w14:paraId="1A21A6E5" w14:textId="77777777" w:rsidR="00314224" w:rsidRPr="00413D96" w:rsidRDefault="00314224" w:rsidP="00314224">
            <w:pPr>
              <w:ind w:left="-29" w:right="-29"/>
              <w:jc w:val="center"/>
              <w:rPr>
                <w:rFonts w:ascii="Arial" w:hAnsi="Arial" w:cs="Arial"/>
                <w:color w:val="000000"/>
                <w:sz w:val="18"/>
                <w:szCs w:val="18"/>
              </w:rPr>
            </w:pPr>
          </w:p>
        </w:tc>
      </w:tr>
      <w:tr w:rsidR="00314224" w:rsidRPr="00413D96" w14:paraId="1B448B26" w14:textId="77777777" w:rsidTr="004B78DD">
        <w:tc>
          <w:tcPr>
            <w:tcW w:w="936" w:type="dxa"/>
            <w:shd w:val="clear" w:color="auto" w:fill="auto"/>
          </w:tcPr>
          <w:p w14:paraId="2F9AAFF4" w14:textId="77777777" w:rsidR="00314224" w:rsidRPr="00413D96" w:rsidRDefault="00314224" w:rsidP="00314224">
            <w:pPr>
              <w:ind w:left="-18" w:right="-81"/>
              <w:jc w:val="center"/>
              <w:rPr>
                <w:rFonts w:ascii="Arial" w:hAnsi="Arial" w:cs="Arial"/>
                <w:color w:val="000000"/>
                <w:sz w:val="18"/>
                <w:szCs w:val="18"/>
              </w:rPr>
            </w:pPr>
          </w:p>
        </w:tc>
        <w:tc>
          <w:tcPr>
            <w:tcW w:w="1314" w:type="dxa"/>
            <w:tcBorders>
              <w:top w:val="single" w:sz="4" w:space="0" w:color="auto"/>
            </w:tcBorders>
            <w:shd w:val="clear" w:color="auto" w:fill="auto"/>
          </w:tcPr>
          <w:p w14:paraId="5C5CED12" w14:textId="77777777" w:rsidR="00314224" w:rsidRPr="00413D96" w:rsidRDefault="00314224" w:rsidP="00314224">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73FFA5AD" w14:textId="77777777" w:rsidR="00314224" w:rsidRPr="00413D96" w:rsidRDefault="00314224" w:rsidP="00314224">
            <w:pPr>
              <w:ind w:right="-72"/>
              <w:jc w:val="right"/>
              <w:rPr>
                <w:rFonts w:ascii="Arial" w:eastAsia="Arial Unicode MS" w:hAnsi="Arial" w:cs="Arial"/>
                <w:color w:val="000000"/>
                <w:sz w:val="18"/>
                <w:szCs w:val="18"/>
              </w:rPr>
            </w:pPr>
          </w:p>
        </w:tc>
        <w:tc>
          <w:tcPr>
            <w:tcW w:w="1836" w:type="dxa"/>
            <w:shd w:val="clear" w:color="auto" w:fill="auto"/>
          </w:tcPr>
          <w:p w14:paraId="3183CB65" w14:textId="77777777" w:rsidR="00314224" w:rsidRPr="00413D96" w:rsidRDefault="00314224" w:rsidP="00314224">
            <w:pPr>
              <w:ind w:left="-29" w:right="-29"/>
              <w:jc w:val="center"/>
              <w:rPr>
                <w:rFonts w:ascii="Arial" w:hAnsi="Arial" w:cs="Arial"/>
                <w:color w:val="000000"/>
                <w:sz w:val="18"/>
                <w:szCs w:val="18"/>
              </w:rPr>
            </w:pPr>
          </w:p>
        </w:tc>
        <w:tc>
          <w:tcPr>
            <w:tcW w:w="1800" w:type="dxa"/>
            <w:shd w:val="clear" w:color="auto" w:fill="auto"/>
          </w:tcPr>
          <w:p w14:paraId="281EAAC0" w14:textId="77777777" w:rsidR="00314224" w:rsidRPr="00413D96" w:rsidRDefault="00314224" w:rsidP="00314224">
            <w:pPr>
              <w:ind w:left="-29" w:right="-29"/>
              <w:jc w:val="center"/>
              <w:rPr>
                <w:rFonts w:ascii="Arial" w:hAnsi="Arial" w:cs="Arial"/>
                <w:color w:val="000000"/>
                <w:sz w:val="18"/>
                <w:szCs w:val="18"/>
              </w:rPr>
            </w:pPr>
          </w:p>
        </w:tc>
        <w:tc>
          <w:tcPr>
            <w:tcW w:w="1759" w:type="dxa"/>
            <w:shd w:val="clear" w:color="auto" w:fill="auto"/>
          </w:tcPr>
          <w:p w14:paraId="3B893F0C" w14:textId="77777777" w:rsidR="00314224" w:rsidRPr="00413D96" w:rsidRDefault="00314224" w:rsidP="00314224">
            <w:pPr>
              <w:ind w:left="-29" w:right="-29"/>
              <w:jc w:val="center"/>
              <w:rPr>
                <w:rFonts w:ascii="Arial" w:hAnsi="Arial" w:cs="Arial"/>
                <w:color w:val="000000"/>
                <w:sz w:val="18"/>
                <w:szCs w:val="18"/>
              </w:rPr>
            </w:pPr>
          </w:p>
        </w:tc>
      </w:tr>
      <w:tr w:rsidR="00314224" w:rsidRPr="00413D96" w14:paraId="20FDBBAB" w14:textId="77777777" w:rsidTr="004B78DD">
        <w:tc>
          <w:tcPr>
            <w:tcW w:w="936" w:type="dxa"/>
            <w:shd w:val="clear" w:color="auto" w:fill="auto"/>
          </w:tcPr>
          <w:p w14:paraId="2F9AF7D7" w14:textId="77777777" w:rsidR="00314224" w:rsidRPr="00413D96" w:rsidRDefault="00314224" w:rsidP="00314224">
            <w:pPr>
              <w:ind w:left="-18" w:right="-81"/>
              <w:jc w:val="center"/>
              <w:rPr>
                <w:rFonts w:ascii="Arial" w:hAnsi="Arial" w:cs="Arial"/>
                <w:color w:val="000000"/>
                <w:sz w:val="18"/>
                <w:szCs w:val="18"/>
              </w:rPr>
            </w:pPr>
            <w:r w:rsidRPr="00413D96">
              <w:rPr>
                <w:rFonts w:ascii="Arial" w:hAnsi="Arial" w:cs="Arial"/>
                <w:color w:val="000000"/>
                <w:sz w:val="18"/>
                <w:szCs w:val="18"/>
              </w:rPr>
              <w:t>Total</w:t>
            </w:r>
          </w:p>
        </w:tc>
        <w:tc>
          <w:tcPr>
            <w:tcW w:w="1314" w:type="dxa"/>
            <w:tcBorders>
              <w:bottom w:val="single" w:sz="4" w:space="0" w:color="auto"/>
            </w:tcBorders>
            <w:shd w:val="clear" w:color="auto" w:fill="auto"/>
          </w:tcPr>
          <w:p w14:paraId="6722AE12" w14:textId="094D9A4E"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45</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711</w:t>
            </w:r>
          </w:p>
        </w:tc>
        <w:tc>
          <w:tcPr>
            <w:tcW w:w="1296" w:type="dxa"/>
            <w:tcBorders>
              <w:bottom w:val="single" w:sz="4" w:space="0" w:color="auto"/>
            </w:tcBorders>
            <w:shd w:val="clear" w:color="auto" w:fill="auto"/>
          </w:tcPr>
          <w:p w14:paraId="387CE6DE" w14:textId="570777A1" w:rsidR="00314224" w:rsidRPr="00413D96" w:rsidRDefault="00A1321E" w:rsidP="00314224">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41</w:t>
            </w:r>
            <w:r w:rsidR="00314224"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832</w:t>
            </w:r>
          </w:p>
        </w:tc>
        <w:tc>
          <w:tcPr>
            <w:tcW w:w="1836" w:type="dxa"/>
            <w:shd w:val="clear" w:color="auto" w:fill="auto"/>
          </w:tcPr>
          <w:p w14:paraId="2AB1B5EE" w14:textId="77777777" w:rsidR="00314224" w:rsidRPr="00413D96" w:rsidRDefault="00314224" w:rsidP="00314224">
            <w:pPr>
              <w:ind w:left="-29" w:right="-29"/>
              <w:jc w:val="center"/>
              <w:rPr>
                <w:rFonts w:ascii="Arial" w:hAnsi="Arial" w:cs="Arial"/>
                <w:color w:val="000000"/>
                <w:sz w:val="18"/>
                <w:szCs w:val="18"/>
              </w:rPr>
            </w:pPr>
          </w:p>
        </w:tc>
        <w:tc>
          <w:tcPr>
            <w:tcW w:w="1800" w:type="dxa"/>
            <w:shd w:val="clear" w:color="auto" w:fill="auto"/>
          </w:tcPr>
          <w:p w14:paraId="7E9D38C9" w14:textId="77777777" w:rsidR="00314224" w:rsidRPr="00413D96" w:rsidRDefault="00314224" w:rsidP="00314224">
            <w:pPr>
              <w:ind w:left="-29" w:right="-29"/>
              <w:jc w:val="center"/>
              <w:rPr>
                <w:rFonts w:ascii="Arial" w:hAnsi="Arial" w:cs="Arial"/>
                <w:color w:val="000000"/>
                <w:sz w:val="18"/>
                <w:szCs w:val="18"/>
              </w:rPr>
            </w:pPr>
          </w:p>
        </w:tc>
        <w:tc>
          <w:tcPr>
            <w:tcW w:w="1759" w:type="dxa"/>
            <w:shd w:val="clear" w:color="auto" w:fill="auto"/>
          </w:tcPr>
          <w:p w14:paraId="7098623D" w14:textId="77777777" w:rsidR="00314224" w:rsidRPr="00413D96" w:rsidRDefault="00314224" w:rsidP="00314224">
            <w:pPr>
              <w:ind w:left="-29" w:right="-29"/>
              <w:jc w:val="center"/>
              <w:rPr>
                <w:rFonts w:ascii="Arial" w:hAnsi="Arial" w:cs="Arial"/>
                <w:color w:val="000000"/>
                <w:sz w:val="18"/>
                <w:szCs w:val="18"/>
              </w:rPr>
            </w:pPr>
          </w:p>
        </w:tc>
      </w:tr>
    </w:tbl>
    <w:p w14:paraId="41154C30" w14:textId="77777777" w:rsidR="00A33CD6" w:rsidRPr="00413D96" w:rsidRDefault="00A33CD6" w:rsidP="00BD647D">
      <w:pPr>
        <w:ind w:left="540"/>
        <w:rPr>
          <w:rFonts w:ascii="Arial" w:hAnsi="Arial" w:cs="Arial"/>
          <w:i/>
          <w:iCs/>
          <w:color w:val="000000"/>
          <w:sz w:val="18"/>
          <w:szCs w:val="18"/>
        </w:rPr>
      </w:pPr>
    </w:p>
    <w:p w14:paraId="7E45DD1D" w14:textId="1624E023" w:rsidR="00FC302B" w:rsidRPr="00413D96" w:rsidRDefault="00FC302B" w:rsidP="00F11D7E">
      <w:pPr>
        <w:ind w:left="810" w:hanging="270"/>
        <w:jc w:val="thaiDistribute"/>
        <w:rPr>
          <w:rFonts w:ascii="Arial" w:hAnsi="Arial" w:cs="Arial"/>
          <w:color w:val="000000"/>
          <w:spacing w:val="-4"/>
          <w:sz w:val="18"/>
          <w:szCs w:val="18"/>
        </w:rPr>
      </w:pPr>
      <w:r w:rsidRPr="00413D96">
        <w:rPr>
          <w:rFonts w:ascii="Arial" w:hAnsi="Arial" w:cs="Arial"/>
          <w:color w:val="000000"/>
          <w:spacing w:val="-4"/>
          <w:sz w:val="18"/>
          <w:szCs w:val="18"/>
          <w:vertAlign w:val="superscript"/>
        </w:rPr>
        <w:t>(a)</w:t>
      </w:r>
      <w:r w:rsidRPr="00413D96">
        <w:rPr>
          <w:rFonts w:ascii="Arial" w:hAnsi="Arial" w:cs="Arial"/>
          <w:color w:val="000000"/>
          <w:spacing w:val="-4"/>
          <w:sz w:val="18"/>
          <w:szCs w:val="18"/>
        </w:rPr>
        <w:t xml:space="preserve"> </w:t>
      </w:r>
      <w:r w:rsidRPr="00413D96">
        <w:rPr>
          <w:rFonts w:ascii="Arial" w:hAnsi="Arial" w:cs="Arial"/>
          <w:color w:val="000000"/>
          <w:spacing w:val="-4"/>
          <w:sz w:val="18"/>
          <w:szCs w:val="18"/>
        </w:rPr>
        <w:tab/>
        <w:t>During the year end</w:t>
      </w:r>
      <w:r w:rsidR="00D51718" w:rsidRPr="00413D96">
        <w:rPr>
          <w:rFonts w:ascii="Arial" w:hAnsi="Arial" w:cs="Arial"/>
          <w:color w:val="000000"/>
          <w:spacing w:val="-4"/>
          <w:sz w:val="18"/>
          <w:szCs w:val="18"/>
        </w:rPr>
        <w:t>ed</w:t>
      </w:r>
      <w:r w:rsidRPr="00413D96">
        <w:rPr>
          <w:rFonts w:ascii="Arial" w:hAnsi="Arial" w:cs="Arial"/>
          <w:color w:val="000000"/>
          <w:spacing w:val="-4"/>
          <w:sz w:val="18"/>
          <w:szCs w:val="18"/>
        </w:rPr>
        <w:t xml:space="preserve">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2024</w:t>
      </w:r>
      <w:r w:rsidRPr="00413D96">
        <w:rPr>
          <w:rFonts w:ascii="Arial" w:hAnsi="Arial" w:cs="Arial"/>
          <w:color w:val="000000"/>
          <w:spacing w:val="-4"/>
          <w:sz w:val="18"/>
          <w:szCs w:val="18"/>
        </w:rPr>
        <w:t xml:space="preserve">, </w:t>
      </w:r>
      <w:r w:rsidR="00F437BD" w:rsidRPr="00413D96">
        <w:rPr>
          <w:rFonts w:ascii="Arial" w:hAnsi="Arial" w:cs="Arial"/>
          <w:color w:val="000000"/>
          <w:spacing w:val="-4"/>
          <w:sz w:val="18"/>
          <w:szCs w:val="18"/>
        </w:rPr>
        <w:t xml:space="preserve">a </w:t>
      </w:r>
      <w:r w:rsidRPr="00413D96">
        <w:rPr>
          <w:rFonts w:ascii="Arial" w:hAnsi="Arial" w:cs="Arial"/>
          <w:color w:val="000000"/>
          <w:spacing w:val="-4"/>
          <w:sz w:val="18"/>
          <w:szCs w:val="18"/>
        </w:rPr>
        <w:t>subsidiar</w:t>
      </w:r>
      <w:r w:rsidR="000F3E87" w:rsidRPr="00413D96">
        <w:rPr>
          <w:rFonts w:ascii="Arial" w:hAnsi="Arial" w:cs="Arial"/>
          <w:color w:val="000000"/>
          <w:spacing w:val="-4"/>
          <w:sz w:val="18"/>
          <w:szCs w:val="18"/>
        </w:rPr>
        <w:t>y</w:t>
      </w:r>
      <w:r w:rsidRPr="00413D96">
        <w:rPr>
          <w:rFonts w:ascii="Arial" w:hAnsi="Arial" w:cs="Arial"/>
          <w:color w:val="000000"/>
          <w:spacing w:val="-4"/>
          <w:sz w:val="18"/>
          <w:szCs w:val="18"/>
        </w:rPr>
        <w:t xml:space="preserve"> signed an amendment to a loan agreement with a financial institution, </w:t>
      </w:r>
      <w:r w:rsidR="005D01B2" w:rsidRPr="00413D96">
        <w:rPr>
          <w:rFonts w:ascii="Arial" w:hAnsi="Arial" w:cs="Arial"/>
          <w:color w:val="000000"/>
          <w:spacing w:val="-4"/>
          <w:sz w:val="18"/>
          <w:szCs w:val="18"/>
        </w:rPr>
        <w:t>to amend</w:t>
      </w:r>
      <w:r w:rsidRPr="00413D96">
        <w:rPr>
          <w:rFonts w:ascii="Arial" w:hAnsi="Arial" w:cs="Arial"/>
          <w:color w:val="000000"/>
          <w:spacing w:val="-4"/>
          <w:sz w:val="18"/>
          <w:szCs w:val="18"/>
        </w:rPr>
        <w:t xml:space="preserve"> the interest rate in the </w:t>
      </w:r>
      <w:r w:rsidR="00EA0A81" w:rsidRPr="00413D96">
        <w:rPr>
          <w:rFonts w:ascii="Arial" w:hAnsi="Arial" w:cs="Arial"/>
          <w:color w:val="000000"/>
          <w:spacing w:val="-4"/>
          <w:sz w:val="18"/>
          <w:szCs w:val="18"/>
        </w:rPr>
        <w:t>agreement</w:t>
      </w:r>
      <w:r w:rsidRPr="00413D96">
        <w:rPr>
          <w:rFonts w:ascii="Arial" w:hAnsi="Arial" w:cs="Arial"/>
          <w:color w:val="000000"/>
          <w:spacing w:val="-4"/>
          <w:sz w:val="18"/>
          <w:szCs w:val="18"/>
        </w:rPr>
        <w:t xml:space="preserve"> to reference the </w:t>
      </w:r>
      <w:r w:rsidR="00BA5F1C" w:rsidRPr="00413D96">
        <w:rPr>
          <w:rFonts w:ascii="Arial" w:hAnsi="Arial" w:cs="Arial"/>
          <w:color w:val="000000"/>
          <w:spacing w:val="-4"/>
          <w:sz w:val="18"/>
          <w:szCs w:val="18"/>
        </w:rPr>
        <w:t xml:space="preserve">rate of </w:t>
      </w:r>
      <w:r w:rsidRPr="00413D96">
        <w:rPr>
          <w:rFonts w:ascii="Arial" w:hAnsi="Arial" w:cs="Arial"/>
          <w:color w:val="000000"/>
          <w:spacing w:val="-4"/>
          <w:sz w:val="18"/>
          <w:szCs w:val="18"/>
        </w:rPr>
        <w:t xml:space="preserve">THOR plus a </w:t>
      </w:r>
      <w:r w:rsidR="00F70FF8" w:rsidRPr="00413D96">
        <w:rPr>
          <w:rFonts w:ascii="Arial" w:hAnsi="Arial" w:cs="Arial"/>
          <w:color w:val="000000"/>
          <w:spacing w:val="-4"/>
          <w:sz w:val="18"/>
          <w:szCs w:val="18"/>
        </w:rPr>
        <w:t>certain</w:t>
      </w:r>
      <w:r w:rsidR="000B5C9F" w:rsidRPr="00413D96">
        <w:rPr>
          <w:rFonts w:ascii="Arial" w:hAnsi="Arial" w:cs="Arial"/>
          <w:color w:val="000000"/>
          <w:spacing w:val="-4"/>
          <w:sz w:val="18"/>
          <w:szCs w:val="18"/>
        </w:rPr>
        <w:t xml:space="preserve"> margin</w:t>
      </w:r>
      <w:r w:rsidRPr="00413D96">
        <w:rPr>
          <w:rFonts w:ascii="Arial" w:hAnsi="Arial" w:cs="Arial"/>
          <w:color w:val="000000"/>
          <w:spacing w:val="-4"/>
          <w:sz w:val="18"/>
          <w:szCs w:val="18"/>
        </w:rPr>
        <w:t xml:space="preserve">, for loans drawn down from </w:t>
      </w:r>
      <w:r w:rsidR="00A1321E" w:rsidRPr="00A1321E">
        <w:rPr>
          <w:rFonts w:ascii="Arial" w:hAnsi="Arial" w:cs="Arial"/>
          <w:color w:val="000000"/>
          <w:spacing w:val="-4"/>
          <w:sz w:val="18"/>
          <w:szCs w:val="18"/>
        </w:rPr>
        <w:t>28</w:t>
      </w:r>
      <w:r w:rsidRPr="00413D96">
        <w:rPr>
          <w:rFonts w:ascii="Arial" w:hAnsi="Arial" w:cs="Arial"/>
          <w:color w:val="000000"/>
          <w:spacing w:val="-4"/>
          <w:sz w:val="18"/>
          <w:szCs w:val="18"/>
        </w:rPr>
        <w:t xml:space="preserve"> June </w:t>
      </w:r>
      <w:r w:rsidR="00A1321E" w:rsidRPr="00A1321E">
        <w:rPr>
          <w:rFonts w:ascii="Arial" w:hAnsi="Arial" w:cs="Arial"/>
          <w:color w:val="000000"/>
          <w:spacing w:val="-4"/>
          <w:sz w:val="18"/>
          <w:szCs w:val="18"/>
        </w:rPr>
        <w:t>2024</w:t>
      </w:r>
      <w:r w:rsidRPr="00413D96">
        <w:rPr>
          <w:rFonts w:ascii="Arial" w:hAnsi="Arial" w:cs="Arial"/>
          <w:color w:val="000000"/>
          <w:spacing w:val="-4"/>
          <w:sz w:val="18"/>
          <w:szCs w:val="18"/>
        </w:rPr>
        <w:t xml:space="preserve"> onward</w:t>
      </w:r>
      <w:r w:rsidR="00B851CF" w:rsidRPr="00413D96">
        <w:rPr>
          <w:rFonts w:ascii="Arial" w:hAnsi="Arial" w:cs="Arial"/>
          <w:color w:val="000000"/>
          <w:spacing w:val="-4"/>
          <w:sz w:val="18"/>
          <w:szCs w:val="18"/>
        </w:rPr>
        <w:t>s</w:t>
      </w:r>
      <w:r w:rsidRPr="00413D96">
        <w:rPr>
          <w:rFonts w:ascii="Arial" w:hAnsi="Arial" w:cs="Arial"/>
          <w:color w:val="000000"/>
          <w:spacing w:val="-4"/>
          <w:sz w:val="18"/>
          <w:szCs w:val="18"/>
        </w:rPr>
        <w:t>.</w:t>
      </w:r>
    </w:p>
    <w:p w14:paraId="70A42619" w14:textId="119F720B" w:rsidR="00F11D7E" w:rsidRPr="00413D96" w:rsidRDefault="00F11D7E">
      <w:pPr>
        <w:rPr>
          <w:rFonts w:ascii="Arial" w:hAnsi="Arial" w:cs="Arial"/>
          <w:color w:val="000000"/>
          <w:sz w:val="18"/>
          <w:szCs w:val="18"/>
          <w:u w:val="single"/>
        </w:rPr>
      </w:pPr>
      <w:r w:rsidRPr="00413D96">
        <w:rPr>
          <w:rFonts w:ascii="Arial" w:hAnsi="Arial" w:cs="Arial"/>
          <w:color w:val="000000"/>
          <w:sz w:val="18"/>
          <w:szCs w:val="18"/>
          <w:u w:val="single"/>
        </w:rPr>
        <w:br w:type="page"/>
      </w:r>
    </w:p>
    <w:p w14:paraId="2CE6CB44" w14:textId="77777777" w:rsidR="00977937" w:rsidRPr="00413D96" w:rsidRDefault="00977937">
      <w:pPr>
        <w:rPr>
          <w:rFonts w:ascii="Arial" w:hAnsi="Arial" w:cs="Arial"/>
          <w:color w:val="000000"/>
          <w:sz w:val="18"/>
          <w:szCs w:val="18"/>
          <w:u w:val="single"/>
        </w:rPr>
      </w:pPr>
    </w:p>
    <w:p w14:paraId="6918A8B3" w14:textId="0CD8B4FE" w:rsidR="006E0B33" w:rsidRPr="00413D96" w:rsidRDefault="006E0B33" w:rsidP="00BD647D">
      <w:pPr>
        <w:ind w:left="540"/>
        <w:jc w:val="both"/>
        <w:rPr>
          <w:rFonts w:ascii="Arial" w:hAnsi="Arial" w:cs="Arial"/>
          <w:color w:val="000000"/>
          <w:sz w:val="18"/>
          <w:szCs w:val="18"/>
          <w:u w:val="single"/>
        </w:rPr>
      </w:pPr>
      <w:r w:rsidRPr="00413D96">
        <w:rPr>
          <w:rFonts w:ascii="Arial" w:hAnsi="Arial" w:cs="Arial"/>
          <w:color w:val="000000"/>
          <w:sz w:val="18"/>
          <w:szCs w:val="18"/>
          <w:u w:val="single"/>
        </w:rPr>
        <w:t xml:space="preserve">US </w:t>
      </w:r>
      <w:r w:rsidR="00AC5182" w:rsidRPr="00413D96">
        <w:rPr>
          <w:rFonts w:ascii="Arial" w:hAnsi="Arial" w:cs="Arial"/>
          <w:color w:val="000000"/>
          <w:sz w:val="18"/>
          <w:szCs w:val="18"/>
          <w:u w:val="single"/>
        </w:rPr>
        <w:t>Dollar</w:t>
      </w:r>
      <w:r w:rsidRPr="00413D96">
        <w:rPr>
          <w:rFonts w:ascii="Arial" w:hAnsi="Arial" w:cs="Arial"/>
          <w:color w:val="000000"/>
          <w:sz w:val="18"/>
          <w:szCs w:val="18"/>
          <w:u w:val="single"/>
        </w:rPr>
        <w:t xml:space="preserve"> loans</w:t>
      </w:r>
    </w:p>
    <w:p w14:paraId="720CBE01" w14:textId="77777777" w:rsidR="006E0B33" w:rsidRPr="00413D96" w:rsidRDefault="006E0B33" w:rsidP="00BD647D">
      <w:pPr>
        <w:ind w:left="540"/>
        <w:jc w:val="thaiDistribute"/>
        <w:rPr>
          <w:rFonts w:ascii="Arial" w:hAnsi="Arial" w:cs="Arial"/>
          <w:color w:val="000000"/>
          <w:spacing w:val="-4"/>
          <w:sz w:val="18"/>
          <w:szCs w:val="18"/>
        </w:rPr>
      </w:pPr>
    </w:p>
    <w:tbl>
      <w:tblPr>
        <w:tblW w:w="8920" w:type="dxa"/>
        <w:tblInd w:w="531" w:type="dxa"/>
        <w:tblLayout w:type="fixed"/>
        <w:tblLook w:val="0000" w:firstRow="0" w:lastRow="0" w:firstColumn="0" w:lastColumn="0" w:noHBand="0" w:noVBand="0"/>
      </w:tblPr>
      <w:tblGrid>
        <w:gridCol w:w="907"/>
        <w:gridCol w:w="1653"/>
        <w:gridCol w:w="1655"/>
        <w:gridCol w:w="1304"/>
        <w:gridCol w:w="1757"/>
        <w:gridCol w:w="1644"/>
      </w:tblGrid>
      <w:tr w:rsidR="006E0B33" w:rsidRPr="00413D96" w14:paraId="69E4C59A" w14:textId="77777777" w:rsidTr="002A45B9">
        <w:tc>
          <w:tcPr>
            <w:tcW w:w="907" w:type="dxa"/>
            <w:shd w:val="clear" w:color="auto" w:fill="auto"/>
          </w:tcPr>
          <w:p w14:paraId="6DE22A8A" w14:textId="77777777" w:rsidR="006E0B33" w:rsidRPr="00413D96" w:rsidRDefault="006E0B33" w:rsidP="00BD647D">
            <w:pPr>
              <w:ind w:left="-18"/>
              <w:jc w:val="center"/>
              <w:rPr>
                <w:rFonts w:ascii="Arial" w:hAnsi="Arial" w:cs="Arial"/>
                <w:b/>
                <w:bCs/>
                <w:color w:val="000000"/>
                <w:sz w:val="18"/>
                <w:szCs w:val="18"/>
              </w:rPr>
            </w:pPr>
          </w:p>
        </w:tc>
        <w:tc>
          <w:tcPr>
            <w:tcW w:w="1653" w:type="dxa"/>
            <w:shd w:val="clear" w:color="auto" w:fill="auto"/>
          </w:tcPr>
          <w:p w14:paraId="1886EBD8"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655" w:type="dxa"/>
            <w:shd w:val="clear" w:color="auto" w:fill="auto"/>
          </w:tcPr>
          <w:p w14:paraId="0B126CC1"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304" w:type="dxa"/>
            <w:shd w:val="clear" w:color="auto" w:fill="auto"/>
          </w:tcPr>
          <w:p w14:paraId="5CE2CCD4" w14:textId="77777777" w:rsidR="006E0B33" w:rsidRPr="00413D96" w:rsidRDefault="006E0B33" w:rsidP="00BD647D">
            <w:pPr>
              <w:ind w:left="-29" w:right="-29"/>
              <w:jc w:val="center"/>
              <w:rPr>
                <w:rFonts w:ascii="Arial" w:hAnsi="Arial" w:cs="Arial"/>
                <w:b/>
                <w:bCs/>
                <w:color w:val="000000"/>
                <w:sz w:val="18"/>
                <w:szCs w:val="18"/>
              </w:rPr>
            </w:pPr>
          </w:p>
        </w:tc>
        <w:tc>
          <w:tcPr>
            <w:tcW w:w="1757" w:type="dxa"/>
            <w:shd w:val="clear" w:color="auto" w:fill="auto"/>
            <w:vAlign w:val="bottom"/>
          </w:tcPr>
          <w:p w14:paraId="03D8BB02" w14:textId="77777777" w:rsidR="006E0B33" w:rsidRPr="00413D96" w:rsidRDefault="006E0B33" w:rsidP="00BD647D">
            <w:pPr>
              <w:ind w:left="-29" w:right="-29"/>
              <w:jc w:val="center"/>
              <w:rPr>
                <w:rFonts w:ascii="Arial" w:hAnsi="Arial" w:cs="Arial"/>
                <w:b/>
                <w:bCs/>
                <w:color w:val="000000"/>
                <w:sz w:val="18"/>
                <w:szCs w:val="18"/>
              </w:rPr>
            </w:pPr>
          </w:p>
        </w:tc>
        <w:tc>
          <w:tcPr>
            <w:tcW w:w="1644" w:type="dxa"/>
            <w:shd w:val="clear" w:color="auto" w:fill="auto"/>
            <w:vAlign w:val="bottom"/>
          </w:tcPr>
          <w:p w14:paraId="2C8AF4F9"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7444328F" w14:textId="77777777" w:rsidTr="004B78DD">
        <w:tc>
          <w:tcPr>
            <w:tcW w:w="907" w:type="dxa"/>
            <w:shd w:val="clear" w:color="auto" w:fill="auto"/>
          </w:tcPr>
          <w:p w14:paraId="087D9A49" w14:textId="77777777" w:rsidR="006E0B33" w:rsidRPr="00413D96" w:rsidRDefault="006E0B33" w:rsidP="00BD647D">
            <w:pPr>
              <w:ind w:left="-18"/>
              <w:jc w:val="center"/>
              <w:rPr>
                <w:rFonts w:ascii="Arial" w:hAnsi="Arial" w:cs="Arial"/>
                <w:b/>
                <w:bCs/>
                <w:color w:val="000000"/>
                <w:sz w:val="18"/>
                <w:szCs w:val="18"/>
              </w:rPr>
            </w:pPr>
          </w:p>
        </w:tc>
        <w:tc>
          <w:tcPr>
            <w:tcW w:w="1653" w:type="dxa"/>
            <w:shd w:val="clear" w:color="auto" w:fill="auto"/>
          </w:tcPr>
          <w:p w14:paraId="5594A73A"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655" w:type="dxa"/>
            <w:shd w:val="clear" w:color="auto" w:fill="auto"/>
          </w:tcPr>
          <w:p w14:paraId="42E04B90"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304" w:type="dxa"/>
            <w:shd w:val="clear" w:color="auto" w:fill="auto"/>
          </w:tcPr>
          <w:p w14:paraId="31BFB7F1" w14:textId="77777777" w:rsidR="006E0B33" w:rsidRPr="00413D96" w:rsidRDefault="006E0B33" w:rsidP="00BD647D">
            <w:pPr>
              <w:ind w:left="-29" w:right="-29"/>
              <w:jc w:val="center"/>
              <w:rPr>
                <w:rFonts w:ascii="Arial" w:hAnsi="Arial" w:cs="Arial"/>
                <w:b/>
                <w:bCs/>
                <w:color w:val="000000"/>
                <w:sz w:val="18"/>
                <w:szCs w:val="18"/>
              </w:rPr>
            </w:pPr>
          </w:p>
        </w:tc>
        <w:tc>
          <w:tcPr>
            <w:tcW w:w="1757" w:type="dxa"/>
            <w:shd w:val="clear" w:color="auto" w:fill="auto"/>
            <w:vAlign w:val="bottom"/>
          </w:tcPr>
          <w:p w14:paraId="23007038" w14:textId="77777777" w:rsidR="006E0B33" w:rsidRPr="00413D96" w:rsidRDefault="006E0B33" w:rsidP="00BD647D">
            <w:pPr>
              <w:ind w:left="-29" w:right="-29"/>
              <w:jc w:val="center"/>
              <w:rPr>
                <w:rFonts w:ascii="Arial" w:hAnsi="Arial" w:cs="Arial"/>
                <w:b/>
                <w:bCs/>
                <w:color w:val="000000"/>
                <w:sz w:val="18"/>
                <w:szCs w:val="18"/>
              </w:rPr>
            </w:pPr>
          </w:p>
        </w:tc>
        <w:tc>
          <w:tcPr>
            <w:tcW w:w="1644" w:type="dxa"/>
            <w:shd w:val="clear" w:color="auto" w:fill="auto"/>
            <w:vAlign w:val="bottom"/>
          </w:tcPr>
          <w:p w14:paraId="62DDDBC0"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44FAD033" w14:textId="77777777" w:rsidTr="004B78DD">
        <w:tc>
          <w:tcPr>
            <w:tcW w:w="907" w:type="dxa"/>
            <w:shd w:val="clear" w:color="auto" w:fill="auto"/>
          </w:tcPr>
          <w:p w14:paraId="775481AC" w14:textId="77777777" w:rsidR="006E0B33" w:rsidRPr="00413D96" w:rsidRDefault="006E0B33" w:rsidP="00BD647D">
            <w:pPr>
              <w:ind w:left="-18"/>
              <w:jc w:val="center"/>
              <w:rPr>
                <w:rFonts w:ascii="Arial" w:hAnsi="Arial" w:cs="Arial"/>
                <w:b/>
                <w:bCs/>
                <w:color w:val="000000"/>
                <w:sz w:val="18"/>
                <w:szCs w:val="18"/>
              </w:rPr>
            </w:pPr>
          </w:p>
        </w:tc>
        <w:tc>
          <w:tcPr>
            <w:tcW w:w="1653" w:type="dxa"/>
            <w:shd w:val="clear" w:color="auto" w:fill="auto"/>
          </w:tcPr>
          <w:p w14:paraId="7FFF88B5"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655" w:type="dxa"/>
            <w:shd w:val="clear" w:color="auto" w:fill="auto"/>
          </w:tcPr>
          <w:p w14:paraId="092C973F"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304" w:type="dxa"/>
            <w:shd w:val="clear" w:color="auto" w:fill="auto"/>
          </w:tcPr>
          <w:p w14:paraId="0EB2F95F" w14:textId="77777777" w:rsidR="006E0B33" w:rsidRPr="00413D96" w:rsidRDefault="006E0B33" w:rsidP="00BD647D">
            <w:pPr>
              <w:ind w:left="-29" w:right="-29"/>
              <w:jc w:val="center"/>
              <w:rPr>
                <w:rFonts w:ascii="Arial" w:hAnsi="Arial" w:cs="Arial"/>
                <w:b/>
                <w:bCs/>
                <w:color w:val="000000"/>
                <w:sz w:val="18"/>
                <w:szCs w:val="18"/>
              </w:rPr>
            </w:pPr>
          </w:p>
        </w:tc>
        <w:tc>
          <w:tcPr>
            <w:tcW w:w="1757" w:type="dxa"/>
            <w:shd w:val="clear" w:color="auto" w:fill="auto"/>
            <w:vAlign w:val="bottom"/>
          </w:tcPr>
          <w:p w14:paraId="03156ECF" w14:textId="77777777" w:rsidR="006E0B33" w:rsidRPr="00413D96" w:rsidRDefault="006E0B33" w:rsidP="00BD647D">
            <w:pPr>
              <w:ind w:left="-29" w:right="-29"/>
              <w:jc w:val="center"/>
              <w:rPr>
                <w:rFonts w:ascii="Arial" w:hAnsi="Arial" w:cs="Arial"/>
                <w:b/>
                <w:bCs/>
                <w:color w:val="000000"/>
                <w:sz w:val="18"/>
                <w:szCs w:val="18"/>
              </w:rPr>
            </w:pPr>
          </w:p>
        </w:tc>
        <w:tc>
          <w:tcPr>
            <w:tcW w:w="1644" w:type="dxa"/>
            <w:shd w:val="clear" w:color="auto" w:fill="auto"/>
            <w:vAlign w:val="bottom"/>
          </w:tcPr>
          <w:p w14:paraId="68489EA3" w14:textId="77777777" w:rsidR="006E0B33" w:rsidRPr="00413D96" w:rsidRDefault="006E0B33" w:rsidP="00BD647D">
            <w:pPr>
              <w:ind w:left="-29" w:right="-29"/>
              <w:jc w:val="center"/>
              <w:rPr>
                <w:rFonts w:ascii="Arial" w:hAnsi="Arial" w:cs="Arial"/>
                <w:b/>
                <w:bCs/>
                <w:color w:val="000000"/>
                <w:sz w:val="18"/>
                <w:szCs w:val="18"/>
              </w:rPr>
            </w:pPr>
          </w:p>
        </w:tc>
      </w:tr>
      <w:tr w:rsidR="006E0B33" w:rsidRPr="00413D96" w14:paraId="4081EDE9" w14:textId="77777777" w:rsidTr="004B78DD">
        <w:tc>
          <w:tcPr>
            <w:tcW w:w="907" w:type="dxa"/>
            <w:shd w:val="clear" w:color="auto" w:fill="auto"/>
          </w:tcPr>
          <w:p w14:paraId="6511FE1B" w14:textId="77777777" w:rsidR="006E0B33" w:rsidRPr="00413D96" w:rsidRDefault="006E0B33" w:rsidP="00BD647D">
            <w:pPr>
              <w:ind w:left="-18"/>
              <w:jc w:val="center"/>
              <w:rPr>
                <w:rFonts w:ascii="Arial" w:hAnsi="Arial" w:cs="Arial"/>
                <w:b/>
                <w:bCs/>
                <w:color w:val="000000"/>
                <w:sz w:val="18"/>
                <w:szCs w:val="18"/>
              </w:rPr>
            </w:pPr>
          </w:p>
        </w:tc>
        <w:tc>
          <w:tcPr>
            <w:tcW w:w="1653" w:type="dxa"/>
            <w:shd w:val="clear" w:color="auto" w:fill="auto"/>
          </w:tcPr>
          <w:p w14:paraId="7E4E39E1" w14:textId="1C80DC0F"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655" w:type="dxa"/>
            <w:shd w:val="clear" w:color="auto" w:fill="auto"/>
          </w:tcPr>
          <w:p w14:paraId="1A0F7868" w14:textId="4F007D52" w:rsidR="006E0B33" w:rsidRPr="00413D96" w:rsidRDefault="00A1321E" w:rsidP="00BD647D">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6E0B33" w:rsidRPr="00413D96">
              <w:rPr>
                <w:rFonts w:ascii="Arial" w:hAnsi="Arial" w:cs="Arial"/>
                <w:b/>
                <w:bCs/>
                <w:color w:val="000000"/>
                <w:sz w:val="18"/>
                <w:szCs w:val="18"/>
              </w:rPr>
              <w:t xml:space="preserve"> December</w:t>
            </w:r>
          </w:p>
        </w:tc>
        <w:tc>
          <w:tcPr>
            <w:tcW w:w="1304" w:type="dxa"/>
            <w:shd w:val="clear" w:color="auto" w:fill="auto"/>
          </w:tcPr>
          <w:p w14:paraId="5E8AF76F" w14:textId="77777777" w:rsidR="006E0B33" w:rsidRPr="00413D96" w:rsidRDefault="006E0B33" w:rsidP="00BD647D">
            <w:pPr>
              <w:ind w:left="-29" w:right="-29"/>
              <w:jc w:val="center"/>
              <w:rPr>
                <w:rFonts w:ascii="Arial" w:hAnsi="Arial" w:cs="Arial"/>
                <w:b/>
                <w:bCs/>
                <w:color w:val="000000"/>
                <w:sz w:val="18"/>
                <w:szCs w:val="18"/>
              </w:rPr>
            </w:pPr>
          </w:p>
        </w:tc>
        <w:tc>
          <w:tcPr>
            <w:tcW w:w="1757" w:type="dxa"/>
            <w:shd w:val="clear" w:color="auto" w:fill="auto"/>
            <w:vAlign w:val="bottom"/>
          </w:tcPr>
          <w:p w14:paraId="14434C5F" w14:textId="77777777" w:rsidR="006E0B33" w:rsidRPr="00413D96" w:rsidRDefault="006E0B33" w:rsidP="00BD647D">
            <w:pPr>
              <w:ind w:left="-29" w:right="-29"/>
              <w:jc w:val="center"/>
              <w:rPr>
                <w:rFonts w:ascii="Arial" w:hAnsi="Arial" w:cs="Arial"/>
                <w:b/>
                <w:bCs/>
                <w:color w:val="000000"/>
                <w:sz w:val="18"/>
                <w:szCs w:val="18"/>
              </w:rPr>
            </w:pPr>
          </w:p>
        </w:tc>
        <w:tc>
          <w:tcPr>
            <w:tcW w:w="1644" w:type="dxa"/>
            <w:shd w:val="clear" w:color="auto" w:fill="auto"/>
            <w:vAlign w:val="bottom"/>
          </w:tcPr>
          <w:p w14:paraId="74D59354" w14:textId="77777777" w:rsidR="006E0B33" w:rsidRPr="00413D96" w:rsidRDefault="006E0B33" w:rsidP="00BD647D">
            <w:pPr>
              <w:ind w:left="-29" w:right="-29"/>
              <w:jc w:val="center"/>
              <w:rPr>
                <w:rFonts w:ascii="Arial" w:hAnsi="Arial" w:cs="Arial"/>
                <w:b/>
                <w:bCs/>
                <w:color w:val="000000"/>
                <w:sz w:val="18"/>
                <w:szCs w:val="18"/>
              </w:rPr>
            </w:pPr>
          </w:p>
        </w:tc>
      </w:tr>
      <w:tr w:rsidR="00CC4C45" w:rsidRPr="00413D96" w14:paraId="3B468EEE" w14:textId="77777777" w:rsidTr="004B78DD">
        <w:tc>
          <w:tcPr>
            <w:tcW w:w="907" w:type="dxa"/>
            <w:shd w:val="clear" w:color="auto" w:fill="auto"/>
          </w:tcPr>
          <w:p w14:paraId="5390C8CD" w14:textId="77777777" w:rsidR="00CC4C45" w:rsidRPr="00413D96" w:rsidRDefault="00CC4C45" w:rsidP="00CC4C45">
            <w:pPr>
              <w:ind w:left="-18"/>
              <w:jc w:val="center"/>
              <w:rPr>
                <w:rFonts w:ascii="Arial" w:hAnsi="Arial" w:cs="Arial"/>
                <w:b/>
                <w:bCs/>
                <w:color w:val="000000"/>
                <w:sz w:val="18"/>
                <w:szCs w:val="18"/>
              </w:rPr>
            </w:pPr>
          </w:p>
        </w:tc>
        <w:tc>
          <w:tcPr>
            <w:tcW w:w="1653" w:type="dxa"/>
            <w:shd w:val="clear" w:color="auto" w:fill="auto"/>
          </w:tcPr>
          <w:p w14:paraId="74745369" w14:textId="5DCD3703" w:rsidR="00CC4C45" w:rsidRPr="00413D96" w:rsidRDefault="00A1321E" w:rsidP="00CC4C45">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655" w:type="dxa"/>
            <w:shd w:val="clear" w:color="auto" w:fill="auto"/>
          </w:tcPr>
          <w:p w14:paraId="2DB0D569" w14:textId="56BBFBCB" w:rsidR="00CC4C45" w:rsidRPr="00413D96" w:rsidRDefault="00A1321E" w:rsidP="00CC4C45">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04" w:type="dxa"/>
            <w:shd w:val="clear" w:color="auto" w:fill="auto"/>
            <w:vAlign w:val="bottom"/>
          </w:tcPr>
          <w:p w14:paraId="73F7F721" w14:textId="77777777" w:rsidR="00CC4C45" w:rsidRPr="00413D96" w:rsidRDefault="00CC4C45" w:rsidP="00CC4C45">
            <w:pPr>
              <w:ind w:left="-29" w:right="-29"/>
              <w:jc w:val="center"/>
              <w:rPr>
                <w:rFonts w:ascii="Arial" w:hAnsi="Arial" w:cs="Arial"/>
                <w:b/>
                <w:bCs/>
                <w:color w:val="000000"/>
                <w:sz w:val="18"/>
                <w:szCs w:val="18"/>
              </w:rPr>
            </w:pPr>
          </w:p>
        </w:tc>
        <w:tc>
          <w:tcPr>
            <w:tcW w:w="1757" w:type="dxa"/>
            <w:shd w:val="clear" w:color="auto" w:fill="auto"/>
            <w:vAlign w:val="bottom"/>
          </w:tcPr>
          <w:p w14:paraId="0AD0B2F7" w14:textId="54040E8E" w:rsidR="00CC4C45" w:rsidRPr="00413D96" w:rsidRDefault="00CC4C45" w:rsidP="00CC4C45">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tc>
        <w:tc>
          <w:tcPr>
            <w:tcW w:w="1644" w:type="dxa"/>
            <w:shd w:val="clear" w:color="auto" w:fill="auto"/>
            <w:vAlign w:val="bottom"/>
          </w:tcPr>
          <w:p w14:paraId="036E5885" w14:textId="3AAF491C" w:rsidR="00CC4C45" w:rsidRPr="00413D96" w:rsidRDefault="00CC4C45" w:rsidP="00CC4C45">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tc>
      </w:tr>
      <w:tr w:rsidR="00CC4C45" w:rsidRPr="00413D96" w14:paraId="3F7B0AEA" w14:textId="77777777" w:rsidTr="004B78DD">
        <w:tc>
          <w:tcPr>
            <w:tcW w:w="907" w:type="dxa"/>
            <w:tcBorders>
              <w:bottom w:val="single" w:sz="4" w:space="0" w:color="auto"/>
            </w:tcBorders>
            <w:shd w:val="clear" w:color="auto" w:fill="auto"/>
          </w:tcPr>
          <w:p w14:paraId="07299C69" w14:textId="77777777" w:rsidR="00CC4C45" w:rsidRPr="00413D96" w:rsidRDefault="00CC4C45" w:rsidP="00CC4C45">
            <w:pPr>
              <w:ind w:left="-18"/>
              <w:jc w:val="center"/>
              <w:rPr>
                <w:rFonts w:ascii="Arial" w:hAnsi="Arial" w:cs="Arial"/>
                <w:b/>
                <w:bCs/>
                <w:color w:val="000000"/>
                <w:spacing w:val="-4"/>
                <w:sz w:val="18"/>
                <w:szCs w:val="18"/>
              </w:rPr>
            </w:pPr>
            <w:r w:rsidRPr="00413D96">
              <w:rPr>
                <w:rFonts w:ascii="Arial" w:hAnsi="Arial" w:cs="Arial"/>
                <w:b/>
                <w:bCs/>
                <w:color w:val="000000"/>
                <w:spacing w:val="-4"/>
                <w:sz w:val="18"/>
                <w:szCs w:val="18"/>
              </w:rPr>
              <w:t>Number</w:t>
            </w:r>
          </w:p>
        </w:tc>
        <w:tc>
          <w:tcPr>
            <w:tcW w:w="1653" w:type="dxa"/>
            <w:tcBorders>
              <w:bottom w:val="single" w:sz="4" w:space="0" w:color="auto"/>
            </w:tcBorders>
            <w:shd w:val="clear" w:color="auto" w:fill="auto"/>
          </w:tcPr>
          <w:p w14:paraId="626223DC" w14:textId="0FB06A53" w:rsidR="00CC4C45" w:rsidRPr="00413D96" w:rsidRDefault="00CC4C45" w:rsidP="00CC4C45">
            <w:pPr>
              <w:ind w:right="-72"/>
              <w:jc w:val="right"/>
              <w:rPr>
                <w:rFonts w:ascii="Arial" w:hAnsi="Arial" w:cs="Arial"/>
                <w:b/>
                <w:bCs/>
                <w:color w:val="000000"/>
                <w:sz w:val="18"/>
                <w:szCs w:val="18"/>
              </w:rPr>
            </w:pPr>
            <w:r w:rsidRPr="00413D96">
              <w:rPr>
                <w:rFonts w:ascii="Arial" w:hAnsi="Arial" w:cs="Arial"/>
                <w:b/>
                <w:bCs/>
                <w:color w:val="000000"/>
                <w:sz w:val="18"/>
                <w:szCs w:val="18"/>
              </w:rPr>
              <w:t>(</w:t>
            </w:r>
            <w:r w:rsidRPr="00413D96">
              <w:rPr>
                <w:rFonts w:ascii="Arial" w:hAnsi="Arial" w:cs="Arial"/>
                <w:b/>
                <w:bCs/>
                <w:color w:val="000000"/>
                <w:spacing w:val="-6"/>
                <w:sz w:val="18"/>
                <w:szCs w:val="18"/>
              </w:rPr>
              <w:t>Million US Dollar)</w:t>
            </w:r>
          </w:p>
        </w:tc>
        <w:tc>
          <w:tcPr>
            <w:tcW w:w="1655" w:type="dxa"/>
            <w:tcBorders>
              <w:bottom w:val="single" w:sz="4" w:space="0" w:color="auto"/>
            </w:tcBorders>
            <w:shd w:val="clear" w:color="auto" w:fill="auto"/>
          </w:tcPr>
          <w:p w14:paraId="6A06A635" w14:textId="762E31A0" w:rsidR="00CC4C45" w:rsidRPr="00413D96" w:rsidRDefault="00CC4C45" w:rsidP="008D1178">
            <w:pPr>
              <w:ind w:right="-72"/>
              <w:jc w:val="right"/>
              <w:rPr>
                <w:rFonts w:ascii="Arial" w:hAnsi="Arial" w:cs="Arial"/>
                <w:b/>
                <w:bCs/>
                <w:color w:val="000000"/>
                <w:spacing w:val="-6"/>
                <w:sz w:val="18"/>
                <w:szCs w:val="18"/>
              </w:rPr>
            </w:pPr>
            <w:r w:rsidRPr="00413D96">
              <w:rPr>
                <w:rFonts w:ascii="Arial" w:hAnsi="Arial" w:cs="Arial"/>
                <w:b/>
                <w:bCs/>
                <w:color w:val="000000"/>
                <w:spacing w:val="-6"/>
                <w:sz w:val="18"/>
                <w:szCs w:val="18"/>
              </w:rPr>
              <w:t>(Million US</w:t>
            </w:r>
            <w:r w:rsidR="008D1178" w:rsidRPr="00413D96">
              <w:rPr>
                <w:rFonts w:ascii="Arial" w:hAnsi="Arial" w:cs="Arial"/>
                <w:b/>
                <w:bCs/>
                <w:color w:val="000000"/>
                <w:spacing w:val="-6"/>
                <w:sz w:val="18"/>
                <w:szCs w:val="18"/>
              </w:rPr>
              <w:t xml:space="preserve"> </w:t>
            </w:r>
            <w:r w:rsidRPr="00413D96">
              <w:rPr>
                <w:rFonts w:ascii="Arial" w:hAnsi="Arial" w:cs="Arial"/>
                <w:b/>
                <w:bCs/>
                <w:color w:val="000000"/>
                <w:spacing w:val="-6"/>
                <w:sz w:val="18"/>
                <w:szCs w:val="18"/>
              </w:rPr>
              <w:t>Dollar)</w:t>
            </w:r>
          </w:p>
        </w:tc>
        <w:tc>
          <w:tcPr>
            <w:tcW w:w="1304" w:type="dxa"/>
            <w:tcBorders>
              <w:bottom w:val="single" w:sz="4" w:space="0" w:color="auto"/>
            </w:tcBorders>
            <w:shd w:val="clear" w:color="auto" w:fill="auto"/>
            <w:vAlign w:val="bottom"/>
          </w:tcPr>
          <w:p w14:paraId="1C231FB0" w14:textId="77777777" w:rsidR="00CC4C45" w:rsidRPr="00413D96" w:rsidRDefault="00CC4C45" w:rsidP="00CC4C45">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757" w:type="dxa"/>
            <w:tcBorders>
              <w:bottom w:val="single" w:sz="4" w:space="0" w:color="auto"/>
            </w:tcBorders>
            <w:shd w:val="clear" w:color="auto" w:fill="auto"/>
            <w:vAlign w:val="bottom"/>
          </w:tcPr>
          <w:p w14:paraId="0A837403" w14:textId="77777777" w:rsidR="00CC4C45" w:rsidRPr="00413D96" w:rsidRDefault="00CC4C45" w:rsidP="00CC4C45">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644" w:type="dxa"/>
            <w:tcBorders>
              <w:bottom w:val="single" w:sz="4" w:space="0" w:color="auto"/>
            </w:tcBorders>
            <w:shd w:val="clear" w:color="auto" w:fill="auto"/>
            <w:vAlign w:val="bottom"/>
          </w:tcPr>
          <w:p w14:paraId="70065F18" w14:textId="77777777" w:rsidR="00CC4C45" w:rsidRPr="00413D96" w:rsidRDefault="00CC4C45" w:rsidP="00CC4C45">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CC4C45" w:rsidRPr="00413D96" w14:paraId="4D02A4F5" w14:textId="77777777" w:rsidTr="004B78DD">
        <w:trPr>
          <w:trHeight w:val="20"/>
        </w:trPr>
        <w:tc>
          <w:tcPr>
            <w:tcW w:w="907" w:type="dxa"/>
            <w:tcBorders>
              <w:top w:val="single" w:sz="4" w:space="0" w:color="auto"/>
            </w:tcBorders>
            <w:shd w:val="clear" w:color="auto" w:fill="auto"/>
          </w:tcPr>
          <w:p w14:paraId="6E5E7BC3" w14:textId="77777777" w:rsidR="00CC4C45" w:rsidRPr="00413D96" w:rsidRDefault="00CC4C45" w:rsidP="00CC4C45">
            <w:pPr>
              <w:ind w:left="72"/>
              <w:jc w:val="center"/>
              <w:rPr>
                <w:rFonts w:ascii="Arial" w:hAnsi="Arial" w:cs="Arial"/>
                <w:color w:val="000000"/>
                <w:sz w:val="18"/>
                <w:szCs w:val="18"/>
              </w:rPr>
            </w:pPr>
          </w:p>
        </w:tc>
        <w:tc>
          <w:tcPr>
            <w:tcW w:w="1653" w:type="dxa"/>
            <w:tcBorders>
              <w:top w:val="single" w:sz="4" w:space="0" w:color="auto"/>
            </w:tcBorders>
            <w:shd w:val="clear" w:color="auto" w:fill="auto"/>
          </w:tcPr>
          <w:p w14:paraId="39BECFFE" w14:textId="77777777" w:rsidR="00CC4C45" w:rsidRPr="00413D96" w:rsidRDefault="00CC4C45" w:rsidP="00CC4C45">
            <w:pPr>
              <w:ind w:right="-72"/>
              <w:jc w:val="right"/>
              <w:rPr>
                <w:rFonts w:ascii="Arial" w:hAnsi="Arial" w:cs="Arial"/>
                <w:color w:val="000000"/>
                <w:sz w:val="18"/>
                <w:szCs w:val="18"/>
              </w:rPr>
            </w:pPr>
          </w:p>
        </w:tc>
        <w:tc>
          <w:tcPr>
            <w:tcW w:w="1655" w:type="dxa"/>
            <w:tcBorders>
              <w:top w:val="single" w:sz="4" w:space="0" w:color="auto"/>
            </w:tcBorders>
            <w:shd w:val="clear" w:color="auto" w:fill="auto"/>
          </w:tcPr>
          <w:p w14:paraId="683E0954" w14:textId="77777777" w:rsidR="00CC4C45" w:rsidRPr="00413D96" w:rsidRDefault="00CC4C45" w:rsidP="00CC4C45">
            <w:pPr>
              <w:ind w:right="-72"/>
              <w:jc w:val="right"/>
              <w:rPr>
                <w:rFonts w:ascii="Arial" w:hAnsi="Arial" w:cs="Arial"/>
                <w:color w:val="000000"/>
                <w:sz w:val="18"/>
                <w:szCs w:val="18"/>
              </w:rPr>
            </w:pPr>
          </w:p>
        </w:tc>
        <w:tc>
          <w:tcPr>
            <w:tcW w:w="1304" w:type="dxa"/>
            <w:tcBorders>
              <w:top w:val="single" w:sz="4" w:space="0" w:color="auto"/>
            </w:tcBorders>
            <w:shd w:val="clear" w:color="auto" w:fill="auto"/>
          </w:tcPr>
          <w:p w14:paraId="2EF8D55A" w14:textId="77777777" w:rsidR="00CC4C45" w:rsidRPr="00413D96" w:rsidRDefault="00CC4C45" w:rsidP="00CC4C45">
            <w:pPr>
              <w:ind w:left="-29" w:right="-29"/>
              <w:rPr>
                <w:rFonts w:ascii="Arial" w:hAnsi="Arial" w:cs="Arial"/>
                <w:color w:val="000000"/>
                <w:sz w:val="18"/>
                <w:szCs w:val="18"/>
              </w:rPr>
            </w:pPr>
          </w:p>
        </w:tc>
        <w:tc>
          <w:tcPr>
            <w:tcW w:w="1757" w:type="dxa"/>
            <w:tcBorders>
              <w:top w:val="single" w:sz="4" w:space="0" w:color="auto"/>
            </w:tcBorders>
            <w:shd w:val="clear" w:color="auto" w:fill="auto"/>
          </w:tcPr>
          <w:p w14:paraId="1B1D9E83" w14:textId="77777777" w:rsidR="00CC4C45" w:rsidRPr="00413D96" w:rsidRDefault="00CC4C45" w:rsidP="00CC4C45">
            <w:pPr>
              <w:ind w:left="-29" w:right="-29"/>
              <w:rPr>
                <w:rFonts w:ascii="Arial" w:hAnsi="Arial" w:cs="Arial"/>
                <w:color w:val="000000"/>
                <w:sz w:val="18"/>
                <w:szCs w:val="18"/>
                <w:cs/>
              </w:rPr>
            </w:pPr>
          </w:p>
        </w:tc>
        <w:tc>
          <w:tcPr>
            <w:tcW w:w="1644" w:type="dxa"/>
            <w:tcBorders>
              <w:top w:val="single" w:sz="4" w:space="0" w:color="auto"/>
            </w:tcBorders>
            <w:shd w:val="clear" w:color="auto" w:fill="auto"/>
          </w:tcPr>
          <w:p w14:paraId="5A56BFA3" w14:textId="77777777" w:rsidR="00CC4C45" w:rsidRPr="00413D96" w:rsidRDefault="00CC4C45" w:rsidP="00CC4C45">
            <w:pPr>
              <w:ind w:left="-29" w:right="-29"/>
              <w:rPr>
                <w:rFonts w:ascii="Arial" w:hAnsi="Arial" w:cs="Arial"/>
                <w:color w:val="000000"/>
                <w:sz w:val="18"/>
                <w:szCs w:val="18"/>
                <w:cs/>
              </w:rPr>
            </w:pPr>
          </w:p>
        </w:tc>
      </w:tr>
      <w:tr w:rsidR="00FC302B" w:rsidRPr="00413D96" w14:paraId="1DE5241A" w14:textId="77777777" w:rsidTr="004B78DD">
        <w:trPr>
          <w:trHeight w:val="227"/>
        </w:trPr>
        <w:tc>
          <w:tcPr>
            <w:tcW w:w="907" w:type="dxa"/>
            <w:shd w:val="clear" w:color="auto" w:fill="auto"/>
          </w:tcPr>
          <w:p w14:paraId="5A33BE99" w14:textId="52D83E11" w:rsidR="00FC302B" w:rsidRPr="00413D96" w:rsidRDefault="00A1321E" w:rsidP="00FC302B">
            <w:pPr>
              <w:ind w:left="-18"/>
              <w:jc w:val="center"/>
              <w:rPr>
                <w:rFonts w:ascii="Arial" w:hAnsi="Arial" w:cs="Arial"/>
                <w:color w:val="000000"/>
                <w:sz w:val="18"/>
                <w:szCs w:val="18"/>
              </w:rPr>
            </w:pPr>
            <w:r w:rsidRPr="00A1321E">
              <w:rPr>
                <w:rFonts w:ascii="Arial" w:hAnsi="Arial" w:cs="Arial"/>
                <w:color w:val="000000"/>
                <w:sz w:val="18"/>
                <w:szCs w:val="18"/>
              </w:rPr>
              <w:t>1</w:t>
            </w:r>
          </w:p>
        </w:tc>
        <w:tc>
          <w:tcPr>
            <w:tcW w:w="1653" w:type="dxa"/>
            <w:tcBorders>
              <w:bottom w:val="single" w:sz="4" w:space="0" w:color="auto"/>
            </w:tcBorders>
            <w:shd w:val="clear" w:color="auto" w:fill="auto"/>
          </w:tcPr>
          <w:p w14:paraId="0E23DE6F" w14:textId="598AD46F"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185</w:t>
            </w:r>
          </w:p>
        </w:tc>
        <w:tc>
          <w:tcPr>
            <w:tcW w:w="1655" w:type="dxa"/>
            <w:tcBorders>
              <w:bottom w:val="single" w:sz="4" w:space="0" w:color="auto"/>
            </w:tcBorders>
            <w:shd w:val="clear" w:color="auto" w:fill="auto"/>
          </w:tcPr>
          <w:p w14:paraId="1118FC8D" w14:textId="4EE64F38"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185</w:t>
            </w:r>
          </w:p>
        </w:tc>
        <w:tc>
          <w:tcPr>
            <w:tcW w:w="1304" w:type="dxa"/>
            <w:shd w:val="clear" w:color="auto" w:fill="auto"/>
          </w:tcPr>
          <w:p w14:paraId="620BBCBC" w14:textId="4B552ECD"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SOFR plus a certain margin</w:t>
            </w:r>
          </w:p>
          <w:p w14:paraId="775470A1" w14:textId="77777777"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per annum</w:t>
            </w:r>
          </w:p>
        </w:tc>
        <w:tc>
          <w:tcPr>
            <w:tcW w:w="1757" w:type="dxa"/>
            <w:shd w:val="clear" w:color="auto" w:fill="auto"/>
          </w:tcPr>
          <w:p w14:paraId="7D71C5BF" w14:textId="77777777"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Repayment every</w:t>
            </w:r>
          </w:p>
          <w:p w14:paraId="10BC3AEF" w14:textId="75436887"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twelve months after thirty-six months from the first drawdown date</w:t>
            </w:r>
          </w:p>
        </w:tc>
        <w:tc>
          <w:tcPr>
            <w:tcW w:w="1644" w:type="dxa"/>
            <w:shd w:val="clear" w:color="auto" w:fill="auto"/>
          </w:tcPr>
          <w:p w14:paraId="202D90C2" w14:textId="77777777"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Payment every</w:t>
            </w:r>
          </w:p>
          <w:p w14:paraId="0F172338" w14:textId="0AC6F2C7" w:rsidR="00FC302B" w:rsidRPr="00413D96" w:rsidRDefault="00FC302B" w:rsidP="00FC302B">
            <w:pPr>
              <w:ind w:left="-29" w:right="-29"/>
              <w:jc w:val="center"/>
              <w:rPr>
                <w:rFonts w:ascii="Arial" w:hAnsi="Arial" w:cs="Arial"/>
                <w:color w:val="000000"/>
                <w:sz w:val="18"/>
                <w:szCs w:val="18"/>
              </w:rPr>
            </w:pPr>
            <w:r w:rsidRPr="00413D96">
              <w:rPr>
                <w:rFonts w:ascii="Arial" w:hAnsi="Arial" w:cs="Arial"/>
                <w:color w:val="000000"/>
                <w:sz w:val="18"/>
                <w:szCs w:val="18"/>
              </w:rPr>
              <w:t>six months</w:t>
            </w:r>
          </w:p>
          <w:p w14:paraId="05AECC6D" w14:textId="77777777" w:rsidR="00FC302B" w:rsidRPr="00413D96" w:rsidRDefault="00FC302B" w:rsidP="00FC302B">
            <w:pPr>
              <w:ind w:left="-29" w:right="-29"/>
              <w:jc w:val="center"/>
              <w:rPr>
                <w:rFonts w:ascii="Arial" w:hAnsi="Arial" w:cs="Arial"/>
                <w:color w:val="000000"/>
                <w:spacing w:val="-4"/>
                <w:sz w:val="18"/>
                <w:szCs w:val="18"/>
              </w:rPr>
            </w:pPr>
          </w:p>
        </w:tc>
      </w:tr>
      <w:tr w:rsidR="00FC302B" w:rsidRPr="00413D96" w14:paraId="48E14CF7" w14:textId="77777777" w:rsidTr="004B78DD">
        <w:trPr>
          <w:trHeight w:val="227"/>
        </w:trPr>
        <w:tc>
          <w:tcPr>
            <w:tcW w:w="907" w:type="dxa"/>
            <w:shd w:val="clear" w:color="auto" w:fill="auto"/>
          </w:tcPr>
          <w:p w14:paraId="7AA6BD41" w14:textId="77777777" w:rsidR="00FC302B" w:rsidRPr="00413D96" w:rsidRDefault="00FC302B" w:rsidP="00FC302B">
            <w:pPr>
              <w:ind w:left="-18"/>
              <w:jc w:val="center"/>
              <w:rPr>
                <w:rFonts w:ascii="Arial" w:hAnsi="Arial" w:cs="Arial"/>
                <w:color w:val="000000"/>
                <w:sz w:val="18"/>
                <w:szCs w:val="18"/>
              </w:rPr>
            </w:pPr>
          </w:p>
        </w:tc>
        <w:tc>
          <w:tcPr>
            <w:tcW w:w="1653" w:type="dxa"/>
            <w:tcBorders>
              <w:top w:val="single" w:sz="4" w:space="0" w:color="auto"/>
            </w:tcBorders>
            <w:shd w:val="clear" w:color="auto" w:fill="auto"/>
          </w:tcPr>
          <w:p w14:paraId="69B74F36" w14:textId="77777777" w:rsidR="00FC302B" w:rsidRPr="00413D96" w:rsidRDefault="00FC302B" w:rsidP="00FC302B">
            <w:pPr>
              <w:ind w:right="-72"/>
              <w:jc w:val="right"/>
              <w:rPr>
                <w:rFonts w:ascii="Arial" w:hAnsi="Arial" w:cs="Arial"/>
                <w:color w:val="000000"/>
                <w:sz w:val="18"/>
                <w:szCs w:val="18"/>
                <w:lang w:val="en-US"/>
              </w:rPr>
            </w:pPr>
          </w:p>
        </w:tc>
        <w:tc>
          <w:tcPr>
            <w:tcW w:w="1655" w:type="dxa"/>
            <w:tcBorders>
              <w:top w:val="single" w:sz="4" w:space="0" w:color="auto"/>
            </w:tcBorders>
            <w:shd w:val="clear" w:color="auto" w:fill="auto"/>
          </w:tcPr>
          <w:p w14:paraId="3866BA56" w14:textId="77777777" w:rsidR="00FC302B" w:rsidRPr="00413D96" w:rsidRDefault="00FC302B" w:rsidP="00FC302B">
            <w:pPr>
              <w:ind w:right="-72"/>
              <w:jc w:val="right"/>
              <w:rPr>
                <w:rFonts w:ascii="Arial" w:hAnsi="Arial" w:cs="Arial"/>
                <w:color w:val="000000"/>
                <w:sz w:val="18"/>
                <w:szCs w:val="18"/>
                <w:lang w:val="en-US"/>
              </w:rPr>
            </w:pPr>
          </w:p>
        </w:tc>
        <w:tc>
          <w:tcPr>
            <w:tcW w:w="1304" w:type="dxa"/>
            <w:shd w:val="clear" w:color="auto" w:fill="auto"/>
          </w:tcPr>
          <w:p w14:paraId="58074869" w14:textId="77777777" w:rsidR="00FC302B" w:rsidRPr="00413D96" w:rsidRDefault="00FC302B" w:rsidP="00FC302B">
            <w:pPr>
              <w:ind w:left="-29" w:right="-29"/>
              <w:jc w:val="center"/>
              <w:rPr>
                <w:rFonts w:ascii="Arial" w:hAnsi="Arial" w:cs="Arial"/>
                <w:color w:val="000000"/>
                <w:sz w:val="18"/>
                <w:szCs w:val="18"/>
              </w:rPr>
            </w:pPr>
          </w:p>
        </w:tc>
        <w:tc>
          <w:tcPr>
            <w:tcW w:w="1757" w:type="dxa"/>
            <w:shd w:val="clear" w:color="auto" w:fill="auto"/>
          </w:tcPr>
          <w:p w14:paraId="2A71D5D0" w14:textId="77777777" w:rsidR="00FC302B" w:rsidRPr="00413D96" w:rsidRDefault="00FC302B" w:rsidP="00FC302B">
            <w:pPr>
              <w:ind w:left="-29" w:right="-29"/>
              <w:jc w:val="center"/>
              <w:rPr>
                <w:rFonts w:ascii="Arial" w:hAnsi="Arial" w:cs="Arial"/>
                <w:color w:val="000000"/>
                <w:sz w:val="18"/>
                <w:szCs w:val="18"/>
              </w:rPr>
            </w:pPr>
          </w:p>
        </w:tc>
        <w:tc>
          <w:tcPr>
            <w:tcW w:w="1644" w:type="dxa"/>
            <w:shd w:val="clear" w:color="auto" w:fill="auto"/>
          </w:tcPr>
          <w:p w14:paraId="6C245517" w14:textId="77777777" w:rsidR="00FC302B" w:rsidRPr="00413D96" w:rsidRDefault="00FC302B" w:rsidP="00FC302B">
            <w:pPr>
              <w:ind w:left="-29" w:right="-29"/>
              <w:jc w:val="center"/>
              <w:rPr>
                <w:rFonts w:ascii="Arial" w:hAnsi="Arial" w:cs="Arial"/>
                <w:color w:val="000000"/>
                <w:sz w:val="18"/>
                <w:szCs w:val="18"/>
              </w:rPr>
            </w:pPr>
          </w:p>
        </w:tc>
      </w:tr>
      <w:tr w:rsidR="00FC302B" w:rsidRPr="00413D96" w14:paraId="3966780F" w14:textId="77777777" w:rsidTr="004B78DD">
        <w:tc>
          <w:tcPr>
            <w:tcW w:w="907" w:type="dxa"/>
            <w:shd w:val="clear" w:color="auto" w:fill="auto"/>
          </w:tcPr>
          <w:p w14:paraId="06527215" w14:textId="77777777" w:rsidR="00FC302B" w:rsidRPr="00413D96" w:rsidRDefault="00FC302B" w:rsidP="00FC302B">
            <w:pPr>
              <w:ind w:left="-18"/>
              <w:jc w:val="center"/>
              <w:rPr>
                <w:rFonts w:ascii="Arial" w:hAnsi="Arial" w:cs="Arial"/>
                <w:color w:val="000000"/>
                <w:sz w:val="18"/>
                <w:szCs w:val="18"/>
              </w:rPr>
            </w:pPr>
            <w:r w:rsidRPr="00413D96">
              <w:rPr>
                <w:rFonts w:ascii="Arial" w:hAnsi="Arial" w:cs="Arial"/>
                <w:color w:val="000000"/>
                <w:sz w:val="18"/>
                <w:szCs w:val="18"/>
              </w:rPr>
              <w:t>Total</w:t>
            </w:r>
          </w:p>
        </w:tc>
        <w:tc>
          <w:tcPr>
            <w:tcW w:w="1653" w:type="dxa"/>
            <w:tcBorders>
              <w:bottom w:val="single" w:sz="4" w:space="0" w:color="auto"/>
            </w:tcBorders>
            <w:shd w:val="clear" w:color="auto" w:fill="auto"/>
            <w:vAlign w:val="bottom"/>
          </w:tcPr>
          <w:p w14:paraId="23EF34A5" w14:textId="089BC1EB"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185</w:t>
            </w:r>
          </w:p>
        </w:tc>
        <w:tc>
          <w:tcPr>
            <w:tcW w:w="1655" w:type="dxa"/>
            <w:tcBorders>
              <w:bottom w:val="single" w:sz="4" w:space="0" w:color="auto"/>
            </w:tcBorders>
            <w:shd w:val="clear" w:color="auto" w:fill="auto"/>
            <w:vAlign w:val="bottom"/>
          </w:tcPr>
          <w:p w14:paraId="2AC36D71" w14:textId="568EE7B6"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185</w:t>
            </w:r>
          </w:p>
        </w:tc>
        <w:tc>
          <w:tcPr>
            <w:tcW w:w="1304" w:type="dxa"/>
            <w:shd w:val="clear" w:color="auto" w:fill="auto"/>
          </w:tcPr>
          <w:p w14:paraId="264A572D" w14:textId="77777777" w:rsidR="00FC302B" w:rsidRPr="00413D96" w:rsidRDefault="00FC302B" w:rsidP="00FC302B">
            <w:pPr>
              <w:ind w:left="-29" w:right="-29"/>
              <w:jc w:val="center"/>
              <w:rPr>
                <w:rFonts w:ascii="Arial" w:hAnsi="Arial" w:cs="Arial"/>
                <w:color w:val="000000"/>
                <w:sz w:val="18"/>
                <w:szCs w:val="18"/>
              </w:rPr>
            </w:pPr>
          </w:p>
        </w:tc>
        <w:tc>
          <w:tcPr>
            <w:tcW w:w="1757" w:type="dxa"/>
            <w:shd w:val="clear" w:color="auto" w:fill="auto"/>
          </w:tcPr>
          <w:p w14:paraId="0CFF2BFF" w14:textId="77777777" w:rsidR="00FC302B" w:rsidRPr="00413D96" w:rsidRDefault="00FC302B" w:rsidP="00FC302B">
            <w:pPr>
              <w:ind w:left="-29" w:right="-29"/>
              <w:jc w:val="center"/>
              <w:rPr>
                <w:rFonts w:ascii="Arial" w:hAnsi="Arial" w:cs="Arial"/>
                <w:color w:val="000000"/>
                <w:sz w:val="18"/>
                <w:szCs w:val="18"/>
              </w:rPr>
            </w:pPr>
          </w:p>
        </w:tc>
        <w:tc>
          <w:tcPr>
            <w:tcW w:w="1644" w:type="dxa"/>
            <w:shd w:val="clear" w:color="auto" w:fill="auto"/>
          </w:tcPr>
          <w:p w14:paraId="34479687" w14:textId="77777777" w:rsidR="00FC302B" w:rsidRPr="00413D96" w:rsidRDefault="00FC302B" w:rsidP="00FC302B">
            <w:pPr>
              <w:ind w:left="-29" w:right="-29"/>
              <w:jc w:val="center"/>
              <w:rPr>
                <w:rFonts w:ascii="Arial" w:hAnsi="Arial" w:cs="Arial"/>
                <w:color w:val="000000"/>
                <w:sz w:val="18"/>
                <w:szCs w:val="18"/>
              </w:rPr>
            </w:pPr>
          </w:p>
        </w:tc>
      </w:tr>
    </w:tbl>
    <w:p w14:paraId="2B18A813" w14:textId="77777777" w:rsidR="005E0413" w:rsidRPr="00413D96" w:rsidRDefault="005E0413">
      <w:pPr>
        <w:ind w:left="540"/>
        <w:rPr>
          <w:rFonts w:ascii="Arial" w:hAnsi="Arial" w:cs="Arial"/>
          <w:color w:val="000000"/>
          <w:sz w:val="18"/>
          <w:szCs w:val="18"/>
          <w:u w:val="single"/>
        </w:rPr>
      </w:pPr>
    </w:p>
    <w:p w14:paraId="1E40DA2F" w14:textId="0AF533D5" w:rsidR="00FC302B" w:rsidRPr="00413D96" w:rsidRDefault="00FC302B" w:rsidP="00FC302B">
      <w:pPr>
        <w:ind w:left="540"/>
        <w:jc w:val="both"/>
        <w:rPr>
          <w:rFonts w:ascii="Arial" w:hAnsi="Arial" w:cs="Arial"/>
          <w:color w:val="000000"/>
          <w:sz w:val="18"/>
          <w:szCs w:val="18"/>
          <w:u w:val="single"/>
        </w:rPr>
      </w:pPr>
      <w:r w:rsidRPr="00413D96">
        <w:rPr>
          <w:rFonts w:ascii="Arial" w:hAnsi="Arial" w:cs="Arial"/>
          <w:color w:val="000000"/>
          <w:sz w:val="18"/>
          <w:szCs w:val="18"/>
          <w:u w:val="single"/>
        </w:rPr>
        <w:t>Taiwan Dollar loans</w:t>
      </w:r>
    </w:p>
    <w:p w14:paraId="38FEFA11" w14:textId="77777777" w:rsidR="00FC302B" w:rsidRPr="00413D96" w:rsidRDefault="00FC302B" w:rsidP="00FC302B">
      <w:pPr>
        <w:ind w:left="540"/>
        <w:jc w:val="thaiDistribute"/>
        <w:rPr>
          <w:rFonts w:ascii="Arial" w:hAnsi="Arial" w:cs="Arial"/>
          <w:color w:val="000000"/>
          <w:spacing w:val="-4"/>
          <w:sz w:val="18"/>
          <w:szCs w:val="18"/>
        </w:rPr>
      </w:pPr>
    </w:p>
    <w:tbl>
      <w:tblPr>
        <w:tblW w:w="8920" w:type="dxa"/>
        <w:tblInd w:w="531" w:type="dxa"/>
        <w:tblLayout w:type="fixed"/>
        <w:tblLook w:val="0000" w:firstRow="0" w:lastRow="0" w:firstColumn="0" w:lastColumn="0" w:noHBand="0" w:noVBand="0"/>
      </w:tblPr>
      <w:tblGrid>
        <w:gridCol w:w="907"/>
        <w:gridCol w:w="1653"/>
        <w:gridCol w:w="1655"/>
        <w:gridCol w:w="1304"/>
        <w:gridCol w:w="1757"/>
        <w:gridCol w:w="1644"/>
      </w:tblGrid>
      <w:tr w:rsidR="00FC302B" w:rsidRPr="00413D96" w14:paraId="4B5C3535" w14:textId="77777777">
        <w:tc>
          <w:tcPr>
            <w:tcW w:w="907" w:type="dxa"/>
            <w:shd w:val="clear" w:color="auto" w:fill="auto"/>
          </w:tcPr>
          <w:p w14:paraId="28CC3279" w14:textId="77777777" w:rsidR="00FC302B" w:rsidRPr="00413D96" w:rsidRDefault="00FC302B">
            <w:pPr>
              <w:ind w:left="-18"/>
              <w:jc w:val="center"/>
              <w:rPr>
                <w:rFonts w:ascii="Arial" w:hAnsi="Arial" w:cs="Arial"/>
                <w:b/>
                <w:bCs/>
                <w:color w:val="000000"/>
                <w:sz w:val="18"/>
                <w:szCs w:val="18"/>
              </w:rPr>
            </w:pPr>
          </w:p>
        </w:tc>
        <w:tc>
          <w:tcPr>
            <w:tcW w:w="1653" w:type="dxa"/>
            <w:shd w:val="clear" w:color="auto" w:fill="auto"/>
          </w:tcPr>
          <w:p w14:paraId="3CB90CB2"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655" w:type="dxa"/>
            <w:shd w:val="clear" w:color="auto" w:fill="auto"/>
          </w:tcPr>
          <w:p w14:paraId="2228E01C"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304" w:type="dxa"/>
            <w:shd w:val="clear" w:color="auto" w:fill="auto"/>
          </w:tcPr>
          <w:p w14:paraId="152A44AD" w14:textId="77777777" w:rsidR="00FC302B" w:rsidRPr="00413D96" w:rsidRDefault="00FC302B">
            <w:pPr>
              <w:ind w:left="-29" w:right="-29"/>
              <w:jc w:val="center"/>
              <w:rPr>
                <w:rFonts w:ascii="Arial" w:hAnsi="Arial" w:cs="Arial"/>
                <w:b/>
                <w:bCs/>
                <w:color w:val="000000"/>
                <w:sz w:val="18"/>
                <w:szCs w:val="18"/>
              </w:rPr>
            </w:pPr>
          </w:p>
        </w:tc>
        <w:tc>
          <w:tcPr>
            <w:tcW w:w="1757" w:type="dxa"/>
            <w:shd w:val="clear" w:color="auto" w:fill="auto"/>
            <w:vAlign w:val="bottom"/>
          </w:tcPr>
          <w:p w14:paraId="119964A9" w14:textId="77777777" w:rsidR="00FC302B" w:rsidRPr="00413D96" w:rsidRDefault="00FC302B">
            <w:pPr>
              <w:ind w:left="-29" w:right="-29"/>
              <w:jc w:val="center"/>
              <w:rPr>
                <w:rFonts w:ascii="Arial" w:hAnsi="Arial" w:cs="Arial"/>
                <w:b/>
                <w:bCs/>
                <w:color w:val="000000"/>
                <w:sz w:val="18"/>
                <w:szCs w:val="18"/>
              </w:rPr>
            </w:pPr>
          </w:p>
        </w:tc>
        <w:tc>
          <w:tcPr>
            <w:tcW w:w="1644" w:type="dxa"/>
            <w:shd w:val="clear" w:color="auto" w:fill="auto"/>
            <w:vAlign w:val="bottom"/>
          </w:tcPr>
          <w:p w14:paraId="44B769A2" w14:textId="77777777" w:rsidR="00FC302B" w:rsidRPr="00413D96" w:rsidRDefault="00FC302B">
            <w:pPr>
              <w:ind w:left="-29" w:right="-29"/>
              <w:jc w:val="center"/>
              <w:rPr>
                <w:rFonts w:ascii="Arial" w:hAnsi="Arial" w:cs="Arial"/>
                <w:b/>
                <w:bCs/>
                <w:color w:val="000000"/>
                <w:sz w:val="18"/>
                <w:szCs w:val="18"/>
              </w:rPr>
            </w:pPr>
          </w:p>
        </w:tc>
      </w:tr>
      <w:tr w:rsidR="00FC302B" w:rsidRPr="00413D96" w14:paraId="320AE8EB" w14:textId="77777777">
        <w:tc>
          <w:tcPr>
            <w:tcW w:w="907" w:type="dxa"/>
            <w:shd w:val="clear" w:color="auto" w:fill="auto"/>
          </w:tcPr>
          <w:p w14:paraId="2B72056D" w14:textId="77777777" w:rsidR="00FC302B" w:rsidRPr="00413D96" w:rsidRDefault="00FC302B">
            <w:pPr>
              <w:ind w:left="-18"/>
              <w:jc w:val="center"/>
              <w:rPr>
                <w:rFonts w:ascii="Arial" w:hAnsi="Arial" w:cs="Arial"/>
                <w:b/>
                <w:bCs/>
                <w:color w:val="000000"/>
                <w:sz w:val="18"/>
                <w:szCs w:val="18"/>
              </w:rPr>
            </w:pPr>
          </w:p>
        </w:tc>
        <w:tc>
          <w:tcPr>
            <w:tcW w:w="1653" w:type="dxa"/>
            <w:shd w:val="clear" w:color="auto" w:fill="auto"/>
          </w:tcPr>
          <w:p w14:paraId="5046F1E6"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655" w:type="dxa"/>
            <w:shd w:val="clear" w:color="auto" w:fill="auto"/>
          </w:tcPr>
          <w:p w14:paraId="4CBAF373"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304" w:type="dxa"/>
            <w:shd w:val="clear" w:color="auto" w:fill="auto"/>
          </w:tcPr>
          <w:p w14:paraId="3B1A5606" w14:textId="77777777" w:rsidR="00FC302B" w:rsidRPr="00413D96" w:rsidRDefault="00FC302B">
            <w:pPr>
              <w:ind w:left="-29" w:right="-29"/>
              <w:jc w:val="center"/>
              <w:rPr>
                <w:rFonts w:ascii="Arial" w:hAnsi="Arial" w:cs="Arial"/>
                <w:b/>
                <w:bCs/>
                <w:color w:val="000000"/>
                <w:sz w:val="18"/>
                <w:szCs w:val="18"/>
              </w:rPr>
            </w:pPr>
          </w:p>
        </w:tc>
        <w:tc>
          <w:tcPr>
            <w:tcW w:w="1757" w:type="dxa"/>
            <w:shd w:val="clear" w:color="auto" w:fill="auto"/>
            <w:vAlign w:val="bottom"/>
          </w:tcPr>
          <w:p w14:paraId="7C62F673" w14:textId="77777777" w:rsidR="00FC302B" w:rsidRPr="00413D96" w:rsidRDefault="00FC302B">
            <w:pPr>
              <w:ind w:left="-29" w:right="-29"/>
              <w:jc w:val="center"/>
              <w:rPr>
                <w:rFonts w:ascii="Arial" w:hAnsi="Arial" w:cs="Arial"/>
                <w:b/>
                <w:bCs/>
                <w:color w:val="000000"/>
                <w:sz w:val="18"/>
                <w:szCs w:val="18"/>
              </w:rPr>
            </w:pPr>
          </w:p>
        </w:tc>
        <w:tc>
          <w:tcPr>
            <w:tcW w:w="1644" w:type="dxa"/>
            <w:shd w:val="clear" w:color="auto" w:fill="auto"/>
            <w:vAlign w:val="bottom"/>
          </w:tcPr>
          <w:p w14:paraId="7B95848C" w14:textId="77777777" w:rsidR="00FC302B" w:rsidRPr="00413D96" w:rsidRDefault="00FC302B">
            <w:pPr>
              <w:ind w:left="-29" w:right="-29"/>
              <w:jc w:val="center"/>
              <w:rPr>
                <w:rFonts w:ascii="Arial" w:hAnsi="Arial" w:cs="Arial"/>
                <w:b/>
                <w:bCs/>
                <w:color w:val="000000"/>
                <w:sz w:val="18"/>
                <w:szCs w:val="18"/>
              </w:rPr>
            </w:pPr>
          </w:p>
        </w:tc>
      </w:tr>
      <w:tr w:rsidR="00FC302B" w:rsidRPr="00413D96" w14:paraId="5CAB162D" w14:textId="77777777">
        <w:tc>
          <w:tcPr>
            <w:tcW w:w="907" w:type="dxa"/>
            <w:shd w:val="clear" w:color="auto" w:fill="auto"/>
          </w:tcPr>
          <w:p w14:paraId="67965529" w14:textId="77777777" w:rsidR="00FC302B" w:rsidRPr="00413D96" w:rsidRDefault="00FC302B">
            <w:pPr>
              <w:ind w:left="-18"/>
              <w:jc w:val="center"/>
              <w:rPr>
                <w:rFonts w:ascii="Arial" w:hAnsi="Arial" w:cs="Arial"/>
                <w:b/>
                <w:bCs/>
                <w:color w:val="000000"/>
                <w:sz w:val="18"/>
                <w:szCs w:val="18"/>
              </w:rPr>
            </w:pPr>
          </w:p>
        </w:tc>
        <w:tc>
          <w:tcPr>
            <w:tcW w:w="1653" w:type="dxa"/>
            <w:shd w:val="clear" w:color="auto" w:fill="auto"/>
          </w:tcPr>
          <w:p w14:paraId="0D4E0547"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655" w:type="dxa"/>
            <w:shd w:val="clear" w:color="auto" w:fill="auto"/>
          </w:tcPr>
          <w:p w14:paraId="052D202E" w14:textId="77777777"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304" w:type="dxa"/>
            <w:shd w:val="clear" w:color="auto" w:fill="auto"/>
          </w:tcPr>
          <w:p w14:paraId="2F383EB5" w14:textId="77777777" w:rsidR="00FC302B" w:rsidRPr="00413D96" w:rsidRDefault="00FC302B">
            <w:pPr>
              <w:ind w:left="-29" w:right="-29"/>
              <w:jc w:val="center"/>
              <w:rPr>
                <w:rFonts w:ascii="Arial" w:hAnsi="Arial" w:cs="Arial"/>
                <w:b/>
                <w:bCs/>
                <w:color w:val="000000"/>
                <w:sz w:val="18"/>
                <w:szCs w:val="18"/>
              </w:rPr>
            </w:pPr>
          </w:p>
        </w:tc>
        <w:tc>
          <w:tcPr>
            <w:tcW w:w="1757" w:type="dxa"/>
            <w:shd w:val="clear" w:color="auto" w:fill="auto"/>
            <w:vAlign w:val="bottom"/>
          </w:tcPr>
          <w:p w14:paraId="1BCA6FDC" w14:textId="77777777" w:rsidR="00FC302B" w:rsidRPr="00413D96" w:rsidRDefault="00FC302B">
            <w:pPr>
              <w:ind w:left="-29" w:right="-29"/>
              <w:jc w:val="center"/>
              <w:rPr>
                <w:rFonts w:ascii="Arial" w:hAnsi="Arial" w:cs="Arial"/>
                <w:b/>
                <w:bCs/>
                <w:color w:val="000000"/>
                <w:sz w:val="18"/>
                <w:szCs w:val="18"/>
              </w:rPr>
            </w:pPr>
          </w:p>
        </w:tc>
        <w:tc>
          <w:tcPr>
            <w:tcW w:w="1644" w:type="dxa"/>
            <w:shd w:val="clear" w:color="auto" w:fill="auto"/>
            <w:vAlign w:val="bottom"/>
          </w:tcPr>
          <w:p w14:paraId="4032170D" w14:textId="77777777" w:rsidR="00FC302B" w:rsidRPr="00413D96" w:rsidRDefault="00FC302B">
            <w:pPr>
              <w:ind w:left="-29" w:right="-29"/>
              <w:jc w:val="center"/>
              <w:rPr>
                <w:rFonts w:ascii="Arial" w:hAnsi="Arial" w:cs="Arial"/>
                <w:b/>
                <w:bCs/>
                <w:color w:val="000000"/>
                <w:sz w:val="18"/>
                <w:szCs w:val="18"/>
              </w:rPr>
            </w:pPr>
          </w:p>
        </w:tc>
      </w:tr>
      <w:tr w:rsidR="00FC302B" w:rsidRPr="00413D96" w14:paraId="16FB2610" w14:textId="77777777">
        <w:tc>
          <w:tcPr>
            <w:tcW w:w="907" w:type="dxa"/>
            <w:shd w:val="clear" w:color="auto" w:fill="auto"/>
          </w:tcPr>
          <w:p w14:paraId="2A7EAEFD" w14:textId="77777777" w:rsidR="00FC302B" w:rsidRPr="00413D96" w:rsidRDefault="00FC302B">
            <w:pPr>
              <w:ind w:left="-18"/>
              <w:jc w:val="center"/>
              <w:rPr>
                <w:rFonts w:ascii="Arial" w:hAnsi="Arial" w:cs="Arial"/>
                <w:b/>
                <w:bCs/>
                <w:color w:val="000000"/>
                <w:sz w:val="18"/>
                <w:szCs w:val="18"/>
              </w:rPr>
            </w:pPr>
          </w:p>
        </w:tc>
        <w:tc>
          <w:tcPr>
            <w:tcW w:w="1653" w:type="dxa"/>
            <w:shd w:val="clear" w:color="auto" w:fill="auto"/>
          </w:tcPr>
          <w:p w14:paraId="590BF64D" w14:textId="11393F8A" w:rsidR="00FC302B" w:rsidRPr="00413D96" w:rsidRDefault="00A1321E">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FC302B" w:rsidRPr="00413D96">
              <w:rPr>
                <w:rFonts w:ascii="Arial" w:hAnsi="Arial" w:cs="Arial"/>
                <w:b/>
                <w:bCs/>
                <w:color w:val="000000"/>
                <w:sz w:val="18"/>
                <w:szCs w:val="18"/>
              </w:rPr>
              <w:t xml:space="preserve"> December</w:t>
            </w:r>
          </w:p>
        </w:tc>
        <w:tc>
          <w:tcPr>
            <w:tcW w:w="1655" w:type="dxa"/>
            <w:shd w:val="clear" w:color="auto" w:fill="auto"/>
          </w:tcPr>
          <w:p w14:paraId="3AF4D25F" w14:textId="388F7EC5" w:rsidR="00FC302B" w:rsidRPr="00413D96" w:rsidRDefault="00A1321E">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FC302B" w:rsidRPr="00413D96">
              <w:rPr>
                <w:rFonts w:ascii="Arial" w:hAnsi="Arial" w:cs="Arial"/>
                <w:b/>
                <w:bCs/>
                <w:color w:val="000000"/>
                <w:sz w:val="18"/>
                <w:szCs w:val="18"/>
              </w:rPr>
              <w:t xml:space="preserve"> December</w:t>
            </w:r>
          </w:p>
        </w:tc>
        <w:tc>
          <w:tcPr>
            <w:tcW w:w="1304" w:type="dxa"/>
            <w:shd w:val="clear" w:color="auto" w:fill="auto"/>
          </w:tcPr>
          <w:p w14:paraId="5D375DA7" w14:textId="77777777" w:rsidR="00FC302B" w:rsidRPr="00413D96" w:rsidRDefault="00FC302B">
            <w:pPr>
              <w:ind w:left="-29" w:right="-29"/>
              <w:jc w:val="center"/>
              <w:rPr>
                <w:rFonts w:ascii="Arial" w:hAnsi="Arial" w:cs="Arial"/>
                <w:b/>
                <w:bCs/>
                <w:color w:val="000000"/>
                <w:sz w:val="18"/>
                <w:szCs w:val="18"/>
              </w:rPr>
            </w:pPr>
          </w:p>
        </w:tc>
        <w:tc>
          <w:tcPr>
            <w:tcW w:w="1757" w:type="dxa"/>
            <w:shd w:val="clear" w:color="auto" w:fill="auto"/>
            <w:vAlign w:val="bottom"/>
          </w:tcPr>
          <w:p w14:paraId="3010B306" w14:textId="77777777" w:rsidR="00FC302B" w:rsidRPr="00413D96" w:rsidRDefault="00FC302B">
            <w:pPr>
              <w:ind w:left="-29" w:right="-29"/>
              <w:jc w:val="center"/>
              <w:rPr>
                <w:rFonts w:ascii="Arial" w:hAnsi="Arial" w:cs="Arial"/>
                <w:b/>
                <w:bCs/>
                <w:color w:val="000000"/>
                <w:sz w:val="18"/>
                <w:szCs w:val="18"/>
              </w:rPr>
            </w:pPr>
          </w:p>
        </w:tc>
        <w:tc>
          <w:tcPr>
            <w:tcW w:w="1644" w:type="dxa"/>
            <w:shd w:val="clear" w:color="auto" w:fill="auto"/>
            <w:vAlign w:val="bottom"/>
          </w:tcPr>
          <w:p w14:paraId="0BB0C17A" w14:textId="77777777" w:rsidR="00FC302B" w:rsidRPr="00413D96" w:rsidRDefault="00FC302B">
            <w:pPr>
              <w:ind w:left="-29" w:right="-29"/>
              <w:jc w:val="center"/>
              <w:rPr>
                <w:rFonts w:ascii="Arial" w:hAnsi="Arial" w:cs="Arial"/>
                <w:b/>
                <w:bCs/>
                <w:color w:val="000000"/>
                <w:sz w:val="18"/>
                <w:szCs w:val="18"/>
              </w:rPr>
            </w:pPr>
          </w:p>
        </w:tc>
      </w:tr>
      <w:tr w:rsidR="00FC302B" w:rsidRPr="00413D96" w14:paraId="345309BC" w14:textId="77777777">
        <w:tc>
          <w:tcPr>
            <w:tcW w:w="907" w:type="dxa"/>
            <w:shd w:val="clear" w:color="auto" w:fill="auto"/>
          </w:tcPr>
          <w:p w14:paraId="3BEFE4E4" w14:textId="77777777" w:rsidR="00FC302B" w:rsidRPr="00413D96" w:rsidRDefault="00FC302B">
            <w:pPr>
              <w:ind w:left="-18"/>
              <w:jc w:val="center"/>
              <w:rPr>
                <w:rFonts w:ascii="Arial" w:hAnsi="Arial" w:cs="Arial"/>
                <w:b/>
                <w:bCs/>
                <w:color w:val="000000"/>
                <w:sz w:val="18"/>
                <w:szCs w:val="18"/>
              </w:rPr>
            </w:pPr>
          </w:p>
        </w:tc>
        <w:tc>
          <w:tcPr>
            <w:tcW w:w="1653" w:type="dxa"/>
            <w:shd w:val="clear" w:color="auto" w:fill="auto"/>
          </w:tcPr>
          <w:p w14:paraId="7D2CD7B1" w14:textId="19C8DE78" w:rsidR="00FC302B" w:rsidRPr="00413D96" w:rsidRDefault="00A1321E">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655" w:type="dxa"/>
            <w:shd w:val="clear" w:color="auto" w:fill="auto"/>
          </w:tcPr>
          <w:p w14:paraId="3C5B8B7A" w14:textId="1EF750B2" w:rsidR="00FC302B" w:rsidRPr="00413D96" w:rsidRDefault="00A1321E">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04" w:type="dxa"/>
            <w:shd w:val="clear" w:color="auto" w:fill="auto"/>
            <w:vAlign w:val="bottom"/>
          </w:tcPr>
          <w:p w14:paraId="1F0289A2" w14:textId="77777777" w:rsidR="00FC302B" w:rsidRPr="00413D96" w:rsidRDefault="00FC302B">
            <w:pPr>
              <w:ind w:left="-29" w:right="-29"/>
              <w:jc w:val="center"/>
              <w:rPr>
                <w:rFonts w:ascii="Arial" w:hAnsi="Arial" w:cs="Arial"/>
                <w:b/>
                <w:bCs/>
                <w:color w:val="000000"/>
                <w:sz w:val="18"/>
                <w:szCs w:val="18"/>
              </w:rPr>
            </w:pPr>
          </w:p>
        </w:tc>
        <w:tc>
          <w:tcPr>
            <w:tcW w:w="1757" w:type="dxa"/>
            <w:shd w:val="clear" w:color="auto" w:fill="auto"/>
            <w:vAlign w:val="bottom"/>
          </w:tcPr>
          <w:p w14:paraId="3F66DC2D" w14:textId="0BA538E2" w:rsidR="00FC302B" w:rsidRPr="00413D96" w:rsidRDefault="00FC302B" w:rsidP="00BC1673">
            <w:pPr>
              <w:ind w:left="-29" w:right="-29"/>
              <w:jc w:val="center"/>
              <w:rPr>
                <w:rFonts w:ascii="Arial" w:hAnsi="Arial" w:cs="Arial"/>
                <w:b/>
                <w:bCs/>
                <w:color w:val="000000"/>
                <w:sz w:val="18"/>
                <w:szCs w:val="18"/>
              </w:rPr>
            </w:pPr>
          </w:p>
        </w:tc>
        <w:tc>
          <w:tcPr>
            <w:tcW w:w="1644" w:type="dxa"/>
            <w:shd w:val="clear" w:color="auto" w:fill="auto"/>
            <w:vAlign w:val="bottom"/>
          </w:tcPr>
          <w:p w14:paraId="68197965" w14:textId="7720247B" w:rsidR="00FC302B" w:rsidRPr="00413D96" w:rsidRDefault="00FC302B" w:rsidP="00BC1673">
            <w:pPr>
              <w:ind w:left="-29" w:right="-29"/>
              <w:jc w:val="center"/>
              <w:rPr>
                <w:rFonts w:ascii="Arial" w:hAnsi="Arial" w:cs="Arial"/>
                <w:b/>
                <w:bCs/>
                <w:color w:val="000000"/>
                <w:sz w:val="18"/>
                <w:szCs w:val="18"/>
              </w:rPr>
            </w:pPr>
          </w:p>
        </w:tc>
      </w:tr>
      <w:tr w:rsidR="00FC302B" w:rsidRPr="00413D96" w14:paraId="7E0E23B9" w14:textId="77777777">
        <w:tc>
          <w:tcPr>
            <w:tcW w:w="907" w:type="dxa"/>
            <w:tcBorders>
              <w:bottom w:val="single" w:sz="4" w:space="0" w:color="auto"/>
            </w:tcBorders>
            <w:shd w:val="clear" w:color="auto" w:fill="auto"/>
          </w:tcPr>
          <w:p w14:paraId="70A9364E" w14:textId="77777777" w:rsidR="00FC302B" w:rsidRPr="00413D96" w:rsidRDefault="00FC302B">
            <w:pPr>
              <w:ind w:left="-18"/>
              <w:jc w:val="center"/>
              <w:rPr>
                <w:rFonts w:ascii="Arial" w:hAnsi="Arial" w:cs="Arial"/>
                <w:b/>
                <w:bCs/>
                <w:color w:val="000000"/>
                <w:spacing w:val="-4"/>
                <w:sz w:val="18"/>
                <w:szCs w:val="18"/>
              </w:rPr>
            </w:pPr>
            <w:r w:rsidRPr="00413D96">
              <w:rPr>
                <w:rFonts w:ascii="Arial" w:hAnsi="Arial" w:cs="Arial"/>
                <w:b/>
                <w:bCs/>
                <w:color w:val="000000"/>
                <w:spacing w:val="-4"/>
                <w:sz w:val="18"/>
                <w:szCs w:val="18"/>
              </w:rPr>
              <w:t>Number</w:t>
            </w:r>
          </w:p>
        </w:tc>
        <w:tc>
          <w:tcPr>
            <w:tcW w:w="1653" w:type="dxa"/>
            <w:tcBorders>
              <w:bottom w:val="single" w:sz="4" w:space="0" w:color="auto"/>
            </w:tcBorders>
            <w:shd w:val="clear" w:color="auto" w:fill="auto"/>
          </w:tcPr>
          <w:p w14:paraId="26953357" w14:textId="392B505E" w:rsidR="00FC302B" w:rsidRPr="00413D96" w:rsidRDefault="00FC302B">
            <w:pPr>
              <w:ind w:right="-72"/>
              <w:jc w:val="right"/>
              <w:rPr>
                <w:rFonts w:ascii="Arial" w:hAnsi="Arial" w:cs="Arial"/>
                <w:b/>
                <w:bCs/>
                <w:color w:val="000000"/>
                <w:sz w:val="18"/>
                <w:szCs w:val="18"/>
              </w:rPr>
            </w:pPr>
            <w:r w:rsidRPr="00413D96">
              <w:rPr>
                <w:rFonts w:ascii="Arial" w:hAnsi="Arial" w:cs="Arial"/>
                <w:b/>
                <w:bCs/>
                <w:color w:val="000000"/>
                <w:sz w:val="18"/>
                <w:szCs w:val="18"/>
              </w:rPr>
              <w:t>(</w:t>
            </w:r>
            <w:r w:rsidRPr="00413D96">
              <w:rPr>
                <w:rFonts w:ascii="Arial" w:hAnsi="Arial" w:cs="Arial"/>
                <w:b/>
                <w:bCs/>
                <w:color w:val="000000"/>
                <w:spacing w:val="-6"/>
                <w:sz w:val="18"/>
                <w:szCs w:val="18"/>
              </w:rPr>
              <w:t>Million Taiwan Dollar)</w:t>
            </w:r>
          </w:p>
        </w:tc>
        <w:tc>
          <w:tcPr>
            <w:tcW w:w="1655" w:type="dxa"/>
            <w:tcBorders>
              <w:bottom w:val="single" w:sz="4" w:space="0" w:color="auto"/>
            </w:tcBorders>
            <w:shd w:val="clear" w:color="auto" w:fill="auto"/>
          </w:tcPr>
          <w:p w14:paraId="44DF64C0" w14:textId="66C6ADBC" w:rsidR="00FC302B" w:rsidRPr="00413D96" w:rsidRDefault="00FC302B">
            <w:pPr>
              <w:ind w:right="-72"/>
              <w:jc w:val="right"/>
              <w:rPr>
                <w:rFonts w:ascii="Arial" w:hAnsi="Arial" w:cs="Arial"/>
                <w:b/>
                <w:bCs/>
                <w:color w:val="000000"/>
                <w:spacing w:val="-6"/>
                <w:sz w:val="18"/>
                <w:szCs w:val="18"/>
              </w:rPr>
            </w:pPr>
            <w:r w:rsidRPr="00413D96">
              <w:rPr>
                <w:rFonts w:ascii="Arial" w:hAnsi="Arial" w:cs="Arial"/>
                <w:b/>
                <w:bCs/>
                <w:color w:val="000000"/>
                <w:spacing w:val="-6"/>
                <w:sz w:val="18"/>
                <w:szCs w:val="18"/>
              </w:rPr>
              <w:t>(Million Taiwan Dollar)</w:t>
            </w:r>
          </w:p>
        </w:tc>
        <w:tc>
          <w:tcPr>
            <w:tcW w:w="1304" w:type="dxa"/>
            <w:tcBorders>
              <w:bottom w:val="single" w:sz="4" w:space="0" w:color="auto"/>
            </w:tcBorders>
            <w:shd w:val="clear" w:color="auto" w:fill="auto"/>
            <w:vAlign w:val="bottom"/>
          </w:tcPr>
          <w:p w14:paraId="4928F2EA" w14:textId="77777777" w:rsidR="00FC302B" w:rsidRPr="00413D96" w:rsidRDefault="00FC302B">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757" w:type="dxa"/>
            <w:tcBorders>
              <w:bottom w:val="single" w:sz="4" w:space="0" w:color="auto"/>
            </w:tcBorders>
            <w:shd w:val="clear" w:color="auto" w:fill="auto"/>
            <w:vAlign w:val="bottom"/>
          </w:tcPr>
          <w:p w14:paraId="13171270" w14:textId="77777777" w:rsidR="00094325" w:rsidRPr="00413D96" w:rsidRDefault="00094325" w:rsidP="00094325">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p w14:paraId="42FBDAB1" w14:textId="772B0410" w:rsidR="00FC302B" w:rsidRPr="00413D96" w:rsidRDefault="00094325" w:rsidP="00094325">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644" w:type="dxa"/>
            <w:tcBorders>
              <w:bottom w:val="single" w:sz="4" w:space="0" w:color="auto"/>
            </w:tcBorders>
            <w:shd w:val="clear" w:color="auto" w:fill="auto"/>
            <w:vAlign w:val="bottom"/>
          </w:tcPr>
          <w:p w14:paraId="150EA638" w14:textId="77777777" w:rsidR="00094325" w:rsidRPr="00413D96" w:rsidRDefault="00094325" w:rsidP="00094325">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p w14:paraId="5301906A" w14:textId="6E0B5FE6" w:rsidR="00FC302B" w:rsidRPr="00413D96" w:rsidRDefault="00094325" w:rsidP="00094325">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FC302B" w:rsidRPr="00413D96" w14:paraId="06EEC4E7" w14:textId="77777777">
        <w:trPr>
          <w:trHeight w:val="20"/>
        </w:trPr>
        <w:tc>
          <w:tcPr>
            <w:tcW w:w="907" w:type="dxa"/>
            <w:tcBorders>
              <w:top w:val="single" w:sz="4" w:space="0" w:color="auto"/>
            </w:tcBorders>
            <w:shd w:val="clear" w:color="auto" w:fill="auto"/>
          </w:tcPr>
          <w:p w14:paraId="7F7D5BA7" w14:textId="77777777" w:rsidR="00FC302B" w:rsidRPr="00413D96" w:rsidRDefault="00FC302B">
            <w:pPr>
              <w:ind w:left="72"/>
              <w:jc w:val="center"/>
              <w:rPr>
                <w:rFonts w:ascii="Arial" w:hAnsi="Arial" w:cs="Arial"/>
                <w:color w:val="000000"/>
                <w:sz w:val="18"/>
                <w:szCs w:val="18"/>
              </w:rPr>
            </w:pPr>
          </w:p>
        </w:tc>
        <w:tc>
          <w:tcPr>
            <w:tcW w:w="1653" w:type="dxa"/>
            <w:tcBorders>
              <w:top w:val="single" w:sz="4" w:space="0" w:color="auto"/>
            </w:tcBorders>
            <w:shd w:val="clear" w:color="auto" w:fill="auto"/>
          </w:tcPr>
          <w:p w14:paraId="073201CB" w14:textId="77777777" w:rsidR="00FC302B" w:rsidRPr="00413D96" w:rsidRDefault="00FC302B">
            <w:pPr>
              <w:ind w:right="-72"/>
              <w:jc w:val="right"/>
              <w:rPr>
                <w:rFonts w:ascii="Arial" w:hAnsi="Arial" w:cs="Arial"/>
                <w:color w:val="000000"/>
                <w:sz w:val="18"/>
                <w:szCs w:val="18"/>
              </w:rPr>
            </w:pPr>
          </w:p>
        </w:tc>
        <w:tc>
          <w:tcPr>
            <w:tcW w:w="1655" w:type="dxa"/>
            <w:tcBorders>
              <w:top w:val="single" w:sz="4" w:space="0" w:color="auto"/>
            </w:tcBorders>
            <w:shd w:val="clear" w:color="auto" w:fill="auto"/>
          </w:tcPr>
          <w:p w14:paraId="247B806B" w14:textId="77777777" w:rsidR="00FC302B" w:rsidRPr="00413D96" w:rsidRDefault="00FC302B">
            <w:pPr>
              <w:ind w:right="-72"/>
              <w:jc w:val="right"/>
              <w:rPr>
                <w:rFonts w:ascii="Arial" w:hAnsi="Arial" w:cs="Arial"/>
                <w:color w:val="000000"/>
                <w:sz w:val="18"/>
                <w:szCs w:val="18"/>
              </w:rPr>
            </w:pPr>
          </w:p>
        </w:tc>
        <w:tc>
          <w:tcPr>
            <w:tcW w:w="1304" w:type="dxa"/>
            <w:tcBorders>
              <w:top w:val="single" w:sz="4" w:space="0" w:color="auto"/>
            </w:tcBorders>
            <w:shd w:val="clear" w:color="auto" w:fill="auto"/>
          </w:tcPr>
          <w:p w14:paraId="30FA6123" w14:textId="77777777" w:rsidR="00FC302B" w:rsidRPr="00413D96" w:rsidRDefault="00FC302B">
            <w:pPr>
              <w:ind w:left="-29" w:right="-29"/>
              <w:rPr>
                <w:rFonts w:ascii="Arial" w:hAnsi="Arial" w:cs="Arial"/>
                <w:color w:val="000000"/>
                <w:sz w:val="18"/>
                <w:szCs w:val="18"/>
              </w:rPr>
            </w:pPr>
          </w:p>
        </w:tc>
        <w:tc>
          <w:tcPr>
            <w:tcW w:w="1757" w:type="dxa"/>
            <w:tcBorders>
              <w:top w:val="single" w:sz="4" w:space="0" w:color="auto"/>
            </w:tcBorders>
            <w:shd w:val="clear" w:color="auto" w:fill="auto"/>
          </w:tcPr>
          <w:p w14:paraId="106D5482" w14:textId="77777777" w:rsidR="00FC302B" w:rsidRPr="00413D96" w:rsidRDefault="00FC302B">
            <w:pPr>
              <w:ind w:left="-29" w:right="-29"/>
              <w:rPr>
                <w:rFonts w:ascii="Arial" w:hAnsi="Arial" w:cs="Arial"/>
                <w:color w:val="000000"/>
                <w:sz w:val="18"/>
                <w:szCs w:val="18"/>
                <w:cs/>
              </w:rPr>
            </w:pPr>
          </w:p>
        </w:tc>
        <w:tc>
          <w:tcPr>
            <w:tcW w:w="1644" w:type="dxa"/>
            <w:tcBorders>
              <w:top w:val="single" w:sz="4" w:space="0" w:color="auto"/>
            </w:tcBorders>
            <w:shd w:val="clear" w:color="auto" w:fill="auto"/>
          </w:tcPr>
          <w:p w14:paraId="4D4FBC11" w14:textId="77777777" w:rsidR="00FC302B" w:rsidRPr="00413D96" w:rsidRDefault="00FC302B">
            <w:pPr>
              <w:ind w:left="-29" w:right="-29"/>
              <w:rPr>
                <w:rFonts w:ascii="Arial" w:hAnsi="Arial" w:cs="Arial"/>
                <w:color w:val="000000"/>
                <w:sz w:val="18"/>
                <w:szCs w:val="18"/>
                <w:cs/>
              </w:rPr>
            </w:pPr>
          </w:p>
        </w:tc>
      </w:tr>
      <w:tr w:rsidR="00FC302B" w:rsidRPr="00413D96" w14:paraId="25C02BB2" w14:textId="77777777">
        <w:trPr>
          <w:trHeight w:val="227"/>
        </w:trPr>
        <w:tc>
          <w:tcPr>
            <w:tcW w:w="907" w:type="dxa"/>
            <w:shd w:val="clear" w:color="auto" w:fill="auto"/>
          </w:tcPr>
          <w:p w14:paraId="1104748A" w14:textId="72B15B2D" w:rsidR="00FC302B" w:rsidRPr="00413D96" w:rsidRDefault="00A1321E">
            <w:pPr>
              <w:ind w:left="-18"/>
              <w:jc w:val="center"/>
              <w:rPr>
                <w:rFonts w:ascii="Arial" w:hAnsi="Arial" w:cs="Arial"/>
                <w:color w:val="000000"/>
                <w:sz w:val="18"/>
                <w:szCs w:val="18"/>
              </w:rPr>
            </w:pPr>
            <w:r w:rsidRPr="00A1321E">
              <w:rPr>
                <w:rFonts w:ascii="Arial" w:hAnsi="Arial" w:cs="Arial"/>
                <w:color w:val="000000"/>
                <w:sz w:val="18"/>
                <w:szCs w:val="18"/>
              </w:rPr>
              <w:t>1</w:t>
            </w:r>
          </w:p>
        </w:tc>
        <w:tc>
          <w:tcPr>
            <w:tcW w:w="1653" w:type="dxa"/>
            <w:tcBorders>
              <w:bottom w:val="single" w:sz="4" w:space="0" w:color="auto"/>
            </w:tcBorders>
            <w:shd w:val="clear" w:color="auto" w:fill="auto"/>
          </w:tcPr>
          <w:p w14:paraId="72F78275" w14:textId="3DF1E11B" w:rsidR="00FC302B" w:rsidRPr="00413D96" w:rsidRDefault="00A1321E">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302B" w:rsidRPr="00413D96">
              <w:rPr>
                <w:rFonts w:ascii="Arial" w:hAnsi="Arial" w:cs="Arial"/>
                <w:color w:val="000000"/>
                <w:sz w:val="18"/>
                <w:szCs w:val="18"/>
                <w:lang w:val="en-US"/>
              </w:rPr>
              <w:t>,</w:t>
            </w:r>
            <w:r w:rsidRPr="00A1321E">
              <w:rPr>
                <w:rFonts w:ascii="Arial" w:hAnsi="Arial" w:cs="Arial"/>
                <w:color w:val="000000"/>
                <w:sz w:val="18"/>
                <w:szCs w:val="18"/>
              </w:rPr>
              <w:t>785</w:t>
            </w:r>
          </w:p>
        </w:tc>
        <w:tc>
          <w:tcPr>
            <w:tcW w:w="1655" w:type="dxa"/>
            <w:tcBorders>
              <w:bottom w:val="single" w:sz="4" w:space="0" w:color="auto"/>
            </w:tcBorders>
            <w:shd w:val="clear" w:color="auto" w:fill="auto"/>
          </w:tcPr>
          <w:p w14:paraId="1C54C8C7" w14:textId="25803BF5" w:rsidR="00FC302B" w:rsidRPr="00413D96" w:rsidRDefault="00A1321E">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302B" w:rsidRPr="00413D96">
              <w:rPr>
                <w:rFonts w:ascii="Arial" w:hAnsi="Arial" w:cs="Arial"/>
                <w:color w:val="000000"/>
                <w:sz w:val="18"/>
                <w:szCs w:val="18"/>
                <w:lang w:val="en-US"/>
              </w:rPr>
              <w:t>,</w:t>
            </w:r>
            <w:r w:rsidRPr="00A1321E">
              <w:rPr>
                <w:rFonts w:ascii="Arial" w:hAnsi="Arial" w:cs="Arial"/>
                <w:color w:val="000000"/>
                <w:sz w:val="18"/>
                <w:szCs w:val="18"/>
              </w:rPr>
              <w:t>911</w:t>
            </w:r>
          </w:p>
        </w:tc>
        <w:tc>
          <w:tcPr>
            <w:tcW w:w="1304" w:type="dxa"/>
            <w:shd w:val="clear" w:color="auto" w:fill="auto"/>
          </w:tcPr>
          <w:p w14:paraId="7BA740F2" w14:textId="67EAEEA5"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TAIBOR plus a certain margin</w:t>
            </w:r>
          </w:p>
          <w:p w14:paraId="5A738F21" w14:textId="77777777"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per annum</w:t>
            </w:r>
          </w:p>
        </w:tc>
        <w:tc>
          <w:tcPr>
            <w:tcW w:w="1757" w:type="dxa"/>
            <w:shd w:val="clear" w:color="auto" w:fill="auto"/>
          </w:tcPr>
          <w:p w14:paraId="1E46D1B6" w14:textId="77777777"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Repayment every</w:t>
            </w:r>
          </w:p>
          <w:p w14:paraId="1DE7FC1A" w14:textId="6A02C289"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 xml:space="preserve">six months since March </w:t>
            </w:r>
            <w:r w:rsidR="00A1321E" w:rsidRPr="00A1321E">
              <w:rPr>
                <w:rFonts w:ascii="Arial" w:hAnsi="Arial" w:cs="Arial"/>
                <w:color w:val="000000"/>
                <w:sz w:val="18"/>
                <w:szCs w:val="18"/>
              </w:rPr>
              <w:t>2023</w:t>
            </w:r>
          </w:p>
        </w:tc>
        <w:tc>
          <w:tcPr>
            <w:tcW w:w="1644" w:type="dxa"/>
            <w:shd w:val="clear" w:color="auto" w:fill="auto"/>
          </w:tcPr>
          <w:p w14:paraId="67BF21C6" w14:textId="77777777"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Payment every</w:t>
            </w:r>
          </w:p>
          <w:p w14:paraId="2A7F88D7" w14:textId="77777777" w:rsidR="00FC302B" w:rsidRPr="00413D96" w:rsidRDefault="00FC302B">
            <w:pPr>
              <w:ind w:left="-29" w:right="-29"/>
              <w:jc w:val="center"/>
              <w:rPr>
                <w:rFonts w:ascii="Arial" w:hAnsi="Arial" w:cs="Arial"/>
                <w:color w:val="000000"/>
                <w:sz w:val="18"/>
                <w:szCs w:val="18"/>
              </w:rPr>
            </w:pPr>
            <w:r w:rsidRPr="00413D96">
              <w:rPr>
                <w:rFonts w:ascii="Arial" w:hAnsi="Arial" w:cs="Arial"/>
                <w:color w:val="000000"/>
                <w:sz w:val="18"/>
                <w:szCs w:val="18"/>
              </w:rPr>
              <w:t>six months</w:t>
            </w:r>
          </w:p>
          <w:p w14:paraId="79B166C2" w14:textId="77777777" w:rsidR="00FC302B" w:rsidRPr="00413D96" w:rsidRDefault="00FC302B">
            <w:pPr>
              <w:ind w:left="-29" w:right="-29"/>
              <w:jc w:val="center"/>
              <w:rPr>
                <w:rFonts w:ascii="Arial" w:hAnsi="Arial" w:cs="Arial"/>
                <w:color w:val="000000"/>
                <w:spacing w:val="-4"/>
                <w:sz w:val="18"/>
                <w:szCs w:val="18"/>
              </w:rPr>
            </w:pPr>
          </w:p>
        </w:tc>
      </w:tr>
      <w:tr w:rsidR="00FC302B" w:rsidRPr="00413D96" w14:paraId="053EA9F7" w14:textId="77777777">
        <w:trPr>
          <w:trHeight w:val="227"/>
        </w:trPr>
        <w:tc>
          <w:tcPr>
            <w:tcW w:w="907" w:type="dxa"/>
            <w:shd w:val="clear" w:color="auto" w:fill="auto"/>
          </w:tcPr>
          <w:p w14:paraId="58591205" w14:textId="77777777" w:rsidR="00FC302B" w:rsidRPr="00413D96" w:rsidRDefault="00FC302B">
            <w:pPr>
              <w:ind w:left="-18"/>
              <w:jc w:val="center"/>
              <w:rPr>
                <w:rFonts w:ascii="Arial" w:hAnsi="Arial" w:cs="Arial"/>
                <w:color w:val="000000"/>
                <w:sz w:val="18"/>
                <w:szCs w:val="18"/>
              </w:rPr>
            </w:pPr>
          </w:p>
        </w:tc>
        <w:tc>
          <w:tcPr>
            <w:tcW w:w="1653" w:type="dxa"/>
            <w:tcBorders>
              <w:top w:val="single" w:sz="4" w:space="0" w:color="auto"/>
            </w:tcBorders>
            <w:shd w:val="clear" w:color="auto" w:fill="auto"/>
          </w:tcPr>
          <w:p w14:paraId="6C153928" w14:textId="77777777" w:rsidR="00FC302B" w:rsidRPr="00413D96" w:rsidRDefault="00FC302B">
            <w:pPr>
              <w:ind w:right="-72"/>
              <w:jc w:val="right"/>
              <w:rPr>
                <w:rFonts w:ascii="Arial" w:hAnsi="Arial" w:cs="Arial"/>
                <w:color w:val="000000"/>
                <w:sz w:val="18"/>
                <w:szCs w:val="18"/>
                <w:lang w:val="en-US"/>
              </w:rPr>
            </w:pPr>
          </w:p>
        </w:tc>
        <w:tc>
          <w:tcPr>
            <w:tcW w:w="1655" w:type="dxa"/>
            <w:tcBorders>
              <w:top w:val="single" w:sz="4" w:space="0" w:color="auto"/>
            </w:tcBorders>
            <w:shd w:val="clear" w:color="auto" w:fill="auto"/>
          </w:tcPr>
          <w:p w14:paraId="053EB097" w14:textId="77777777" w:rsidR="00FC302B" w:rsidRPr="00413D96" w:rsidRDefault="00FC302B">
            <w:pPr>
              <w:ind w:right="-72"/>
              <w:jc w:val="right"/>
              <w:rPr>
                <w:rFonts w:ascii="Arial" w:hAnsi="Arial" w:cs="Arial"/>
                <w:color w:val="000000"/>
                <w:sz w:val="18"/>
                <w:szCs w:val="18"/>
                <w:lang w:val="en-US"/>
              </w:rPr>
            </w:pPr>
          </w:p>
        </w:tc>
        <w:tc>
          <w:tcPr>
            <w:tcW w:w="1304" w:type="dxa"/>
            <w:shd w:val="clear" w:color="auto" w:fill="auto"/>
          </w:tcPr>
          <w:p w14:paraId="51094A7A" w14:textId="77777777" w:rsidR="00FC302B" w:rsidRPr="00413D96" w:rsidRDefault="00FC302B">
            <w:pPr>
              <w:ind w:left="-29" w:right="-29"/>
              <w:jc w:val="center"/>
              <w:rPr>
                <w:rFonts w:ascii="Arial" w:hAnsi="Arial" w:cs="Arial"/>
                <w:color w:val="000000"/>
                <w:sz w:val="18"/>
                <w:szCs w:val="18"/>
              </w:rPr>
            </w:pPr>
          </w:p>
        </w:tc>
        <w:tc>
          <w:tcPr>
            <w:tcW w:w="1757" w:type="dxa"/>
            <w:shd w:val="clear" w:color="auto" w:fill="auto"/>
          </w:tcPr>
          <w:p w14:paraId="6C7AF7F2" w14:textId="77777777" w:rsidR="00FC302B" w:rsidRPr="00413D96" w:rsidRDefault="00FC302B">
            <w:pPr>
              <w:ind w:left="-29" w:right="-29"/>
              <w:jc w:val="center"/>
              <w:rPr>
                <w:rFonts w:ascii="Arial" w:hAnsi="Arial" w:cs="Arial"/>
                <w:color w:val="000000"/>
                <w:sz w:val="18"/>
                <w:szCs w:val="18"/>
              </w:rPr>
            </w:pPr>
          </w:p>
        </w:tc>
        <w:tc>
          <w:tcPr>
            <w:tcW w:w="1644" w:type="dxa"/>
            <w:shd w:val="clear" w:color="auto" w:fill="auto"/>
          </w:tcPr>
          <w:p w14:paraId="4486DFA6" w14:textId="77777777" w:rsidR="00FC302B" w:rsidRPr="00413D96" w:rsidRDefault="00FC302B">
            <w:pPr>
              <w:ind w:left="-29" w:right="-29"/>
              <w:jc w:val="center"/>
              <w:rPr>
                <w:rFonts w:ascii="Arial" w:hAnsi="Arial" w:cs="Arial"/>
                <w:color w:val="000000"/>
                <w:sz w:val="18"/>
                <w:szCs w:val="18"/>
              </w:rPr>
            </w:pPr>
          </w:p>
        </w:tc>
      </w:tr>
      <w:tr w:rsidR="00FC302B" w:rsidRPr="00413D96" w14:paraId="14473021" w14:textId="77777777">
        <w:tc>
          <w:tcPr>
            <w:tcW w:w="907" w:type="dxa"/>
            <w:shd w:val="clear" w:color="auto" w:fill="auto"/>
          </w:tcPr>
          <w:p w14:paraId="500B2738" w14:textId="77777777" w:rsidR="00FC302B" w:rsidRPr="00413D96" w:rsidRDefault="00FC302B" w:rsidP="00FC302B">
            <w:pPr>
              <w:ind w:left="-18"/>
              <w:jc w:val="center"/>
              <w:rPr>
                <w:rFonts w:ascii="Arial" w:hAnsi="Arial" w:cs="Arial"/>
                <w:color w:val="000000"/>
                <w:sz w:val="18"/>
                <w:szCs w:val="18"/>
              </w:rPr>
            </w:pPr>
            <w:r w:rsidRPr="00413D96">
              <w:rPr>
                <w:rFonts w:ascii="Arial" w:hAnsi="Arial" w:cs="Arial"/>
                <w:color w:val="000000"/>
                <w:sz w:val="18"/>
                <w:szCs w:val="18"/>
              </w:rPr>
              <w:t>Total</w:t>
            </w:r>
          </w:p>
        </w:tc>
        <w:tc>
          <w:tcPr>
            <w:tcW w:w="1653" w:type="dxa"/>
            <w:tcBorders>
              <w:bottom w:val="single" w:sz="4" w:space="0" w:color="auto"/>
            </w:tcBorders>
            <w:shd w:val="clear" w:color="auto" w:fill="auto"/>
          </w:tcPr>
          <w:p w14:paraId="56EC7BEA" w14:textId="07870965"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302B" w:rsidRPr="00413D96">
              <w:rPr>
                <w:rFonts w:ascii="Arial" w:hAnsi="Arial" w:cs="Arial"/>
                <w:color w:val="000000"/>
                <w:sz w:val="18"/>
                <w:szCs w:val="18"/>
                <w:lang w:val="en-US"/>
              </w:rPr>
              <w:t>,</w:t>
            </w:r>
            <w:r w:rsidRPr="00A1321E">
              <w:rPr>
                <w:rFonts w:ascii="Arial" w:hAnsi="Arial" w:cs="Arial"/>
                <w:color w:val="000000"/>
                <w:sz w:val="18"/>
                <w:szCs w:val="18"/>
              </w:rPr>
              <w:t>785</w:t>
            </w:r>
          </w:p>
        </w:tc>
        <w:tc>
          <w:tcPr>
            <w:tcW w:w="1655" w:type="dxa"/>
            <w:tcBorders>
              <w:bottom w:val="single" w:sz="4" w:space="0" w:color="auto"/>
            </w:tcBorders>
            <w:shd w:val="clear" w:color="auto" w:fill="auto"/>
          </w:tcPr>
          <w:p w14:paraId="495AA16A" w14:textId="765F1A95" w:rsidR="00FC302B" w:rsidRPr="00413D96" w:rsidRDefault="00A1321E" w:rsidP="00FC302B">
            <w:pPr>
              <w:ind w:right="-72"/>
              <w:jc w:val="right"/>
              <w:rPr>
                <w:rFonts w:ascii="Arial" w:hAnsi="Arial" w:cs="Arial"/>
                <w:color w:val="000000"/>
                <w:sz w:val="18"/>
                <w:szCs w:val="18"/>
                <w:lang w:val="en-US"/>
              </w:rPr>
            </w:pPr>
            <w:r w:rsidRPr="00A1321E">
              <w:rPr>
                <w:rFonts w:ascii="Arial" w:hAnsi="Arial" w:cs="Arial"/>
                <w:color w:val="000000"/>
                <w:sz w:val="18"/>
                <w:szCs w:val="18"/>
              </w:rPr>
              <w:t>1</w:t>
            </w:r>
            <w:r w:rsidR="00FC302B" w:rsidRPr="00413D96">
              <w:rPr>
                <w:rFonts w:ascii="Arial" w:hAnsi="Arial" w:cs="Arial"/>
                <w:color w:val="000000"/>
                <w:sz w:val="18"/>
                <w:szCs w:val="18"/>
                <w:lang w:val="en-US"/>
              </w:rPr>
              <w:t>,</w:t>
            </w:r>
            <w:r w:rsidRPr="00A1321E">
              <w:rPr>
                <w:rFonts w:ascii="Arial" w:hAnsi="Arial" w:cs="Arial"/>
                <w:color w:val="000000"/>
                <w:sz w:val="18"/>
                <w:szCs w:val="18"/>
              </w:rPr>
              <w:t>911</w:t>
            </w:r>
          </w:p>
        </w:tc>
        <w:tc>
          <w:tcPr>
            <w:tcW w:w="1304" w:type="dxa"/>
            <w:shd w:val="clear" w:color="auto" w:fill="auto"/>
          </w:tcPr>
          <w:p w14:paraId="34EF3E71" w14:textId="77777777" w:rsidR="00FC302B" w:rsidRPr="00413D96" w:rsidRDefault="00FC302B" w:rsidP="00FC302B">
            <w:pPr>
              <w:ind w:left="-29" w:right="-29"/>
              <w:jc w:val="center"/>
              <w:rPr>
                <w:rFonts w:ascii="Arial" w:hAnsi="Arial" w:cs="Arial"/>
                <w:color w:val="000000"/>
                <w:sz w:val="18"/>
                <w:szCs w:val="18"/>
              </w:rPr>
            </w:pPr>
          </w:p>
        </w:tc>
        <w:tc>
          <w:tcPr>
            <w:tcW w:w="1757" w:type="dxa"/>
            <w:shd w:val="clear" w:color="auto" w:fill="auto"/>
          </w:tcPr>
          <w:p w14:paraId="593B5435" w14:textId="77777777" w:rsidR="00FC302B" w:rsidRPr="00413D96" w:rsidRDefault="00FC302B" w:rsidP="00FC302B">
            <w:pPr>
              <w:ind w:left="-29" w:right="-29"/>
              <w:jc w:val="center"/>
              <w:rPr>
                <w:rFonts w:ascii="Arial" w:hAnsi="Arial" w:cs="Arial"/>
                <w:color w:val="000000"/>
                <w:sz w:val="18"/>
                <w:szCs w:val="18"/>
              </w:rPr>
            </w:pPr>
          </w:p>
        </w:tc>
        <w:tc>
          <w:tcPr>
            <w:tcW w:w="1644" w:type="dxa"/>
            <w:shd w:val="clear" w:color="auto" w:fill="auto"/>
          </w:tcPr>
          <w:p w14:paraId="541A6951" w14:textId="77777777" w:rsidR="00FC302B" w:rsidRPr="00413D96" w:rsidRDefault="00FC302B" w:rsidP="00FC302B">
            <w:pPr>
              <w:ind w:left="-29" w:right="-29"/>
              <w:jc w:val="center"/>
              <w:rPr>
                <w:rFonts w:ascii="Arial" w:hAnsi="Arial" w:cs="Arial"/>
                <w:color w:val="000000"/>
                <w:sz w:val="18"/>
                <w:szCs w:val="18"/>
              </w:rPr>
            </w:pPr>
          </w:p>
        </w:tc>
      </w:tr>
    </w:tbl>
    <w:p w14:paraId="61308A91" w14:textId="77777777" w:rsidR="00FC302B" w:rsidRPr="00413D96" w:rsidRDefault="00FC302B" w:rsidP="000C171F">
      <w:pPr>
        <w:ind w:left="540"/>
        <w:jc w:val="thaiDistribute"/>
        <w:rPr>
          <w:rFonts w:ascii="Arial" w:hAnsi="Arial" w:cs="Arial"/>
          <w:color w:val="000000"/>
          <w:spacing w:val="-6"/>
          <w:sz w:val="18"/>
          <w:szCs w:val="22"/>
          <w:lang w:val="en-US"/>
        </w:rPr>
      </w:pPr>
    </w:p>
    <w:p w14:paraId="78E0119C" w14:textId="7A0DB981" w:rsidR="0044691E" w:rsidRPr="00413D96" w:rsidRDefault="007F0CCA" w:rsidP="00AA68D4">
      <w:pPr>
        <w:ind w:left="540"/>
        <w:jc w:val="thaiDistribute"/>
        <w:rPr>
          <w:rFonts w:ascii="Arial" w:hAnsi="Arial" w:cs="Arial"/>
          <w:color w:val="000000"/>
          <w:spacing w:val="-6"/>
          <w:sz w:val="18"/>
          <w:szCs w:val="22"/>
          <w:lang w:val="en-US"/>
        </w:rPr>
      </w:pPr>
      <w:r w:rsidRPr="00413D96">
        <w:rPr>
          <w:rFonts w:ascii="Arial" w:hAnsi="Arial" w:cs="Arial"/>
          <w:color w:val="000000"/>
          <w:spacing w:val="-6"/>
          <w:sz w:val="18"/>
          <w:szCs w:val="22"/>
          <w:lang w:val="en-US"/>
        </w:rPr>
        <w:t xml:space="preserve">As at </w:t>
      </w:r>
      <w:r w:rsidR="00A1321E" w:rsidRPr="00A1321E">
        <w:rPr>
          <w:rFonts w:ascii="Arial" w:hAnsi="Arial" w:cs="Arial"/>
          <w:color w:val="000000"/>
          <w:spacing w:val="-6"/>
          <w:sz w:val="18"/>
          <w:szCs w:val="22"/>
        </w:rPr>
        <w:t>31</w:t>
      </w:r>
      <w:r w:rsidRPr="00413D96">
        <w:rPr>
          <w:rFonts w:ascii="Arial" w:hAnsi="Arial" w:cs="Arial"/>
          <w:color w:val="000000"/>
          <w:spacing w:val="-6"/>
          <w:sz w:val="18"/>
          <w:szCs w:val="22"/>
          <w:lang w:val="en-US"/>
        </w:rPr>
        <w:t xml:space="preserve"> December </w:t>
      </w:r>
      <w:r w:rsidR="00A1321E" w:rsidRPr="00A1321E">
        <w:rPr>
          <w:rFonts w:ascii="Arial" w:hAnsi="Arial" w:cs="Arial"/>
          <w:color w:val="000000"/>
          <w:spacing w:val="-6"/>
          <w:sz w:val="18"/>
          <w:szCs w:val="22"/>
        </w:rPr>
        <w:t>2024</w:t>
      </w:r>
      <w:r w:rsidRPr="00413D96">
        <w:rPr>
          <w:rFonts w:ascii="Arial" w:hAnsi="Arial" w:cs="Arial"/>
          <w:color w:val="000000"/>
          <w:spacing w:val="-6"/>
          <w:sz w:val="18"/>
          <w:szCs w:val="22"/>
          <w:lang w:val="en-US"/>
        </w:rPr>
        <w:t xml:space="preserve">, the Company had the </w:t>
      </w:r>
      <w:r w:rsidR="003B61D7" w:rsidRPr="00413D96">
        <w:rPr>
          <w:rFonts w:ascii="Arial" w:hAnsi="Arial" w:cs="Arial"/>
          <w:color w:val="000000"/>
          <w:spacing w:val="-6"/>
          <w:sz w:val="18"/>
          <w:szCs w:val="22"/>
          <w:lang w:val="en-US"/>
        </w:rPr>
        <w:t xml:space="preserve">loan </w:t>
      </w:r>
      <w:r w:rsidRPr="00413D96">
        <w:rPr>
          <w:rFonts w:ascii="Arial" w:hAnsi="Arial" w:cs="Arial"/>
          <w:color w:val="000000"/>
          <w:spacing w:val="-6"/>
          <w:sz w:val="18"/>
          <w:szCs w:val="22"/>
          <w:lang w:val="en-US"/>
        </w:rPr>
        <w:t xml:space="preserve">guarantee facility amounting to Baht </w:t>
      </w:r>
      <w:r w:rsidR="00A1321E" w:rsidRPr="00A1321E">
        <w:rPr>
          <w:rFonts w:ascii="Arial" w:hAnsi="Arial" w:cs="Arial"/>
          <w:color w:val="000000"/>
          <w:spacing w:val="-6"/>
          <w:sz w:val="18"/>
          <w:szCs w:val="22"/>
        </w:rPr>
        <w:t>29</w:t>
      </w:r>
      <w:r w:rsidR="0033586A" w:rsidRPr="00413D96">
        <w:rPr>
          <w:rFonts w:ascii="Arial" w:hAnsi="Arial" w:cs="Arial"/>
          <w:color w:val="000000"/>
          <w:spacing w:val="-6"/>
          <w:sz w:val="18"/>
          <w:szCs w:val="22"/>
          <w:lang w:val="en-US"/>
        </w:rPr>
        <w:t>,</w:t>
      </w:r>
      <w:r w:rsidR="00A1321E" w:rsidRPr="00A1321E">
        <w:rPr>
          <w:rFonts w:ascii="Arial" w:hAnsi="Arial" w:cs="Arial"/>
          <w:color w:val="000000"/>
          <w:spacing w:val="-6"/>
          <w:sz w:val="18"/>
          <w:szCs w:val="22"/>
        </w:rPr>
        <w:t>289</w:t>
      </w:r>
      <w:r w:rsidR="0033586A" w:rsidRPr="00413D96">
        <w:rPr>
          <w:rFonts w:ascii="Arial" w:hAnsi="Arial" w:cs="Arial"/>
          <w:color w:val="000000"/>
          <w:spacing w:val="-6"/>
          <w:sz w:val="18"/>
          <w:szCs w:val="22"/>
          <w:lang w:val="en-US"/>
        </w:rPr>
        <w:t xml:space="preserve"> </w:t>
      </w:r>
      <w:r w:rsidRPr="00413D96">
        <w:rPr>
          <w:rFonts w:ascii="Arial" w:hAnsi="Arial" w:cs="Arial"/>
          <w:color w:val="000000"/>
          <w:spacing w:val="-6"/>
          <w:sz w:val="18"/>
          <w:szCs w:val="22"/>
          <w:lang w:val="en-US"/>
        </w:rPr>
        <w:t xml:space="preserve">million and </w:t>
      </w:r>
      <w:r w:rsidR="00977937" w:rsidRPr="00413D96">
        <w:rPr>
          <w:rFonts w:ascii="Arial" w:hAnsi="Arial" w:cs="Arial"/>
          <w:color w:val="000000"/>
          <w:spacing w:val="-6"/>
          <w:sz w:val="18"/>
          <w:szCs w:val="22"/>
          <w:lang w:val="en-US"/>
        </w:rPr>
        <w:br/>
      </w:r>
      <w:r w:rsidRPr="00413D96">
        <w:rPr>
          <w:rFonts w:ascii="Arial" w:hAnsi="Arial" w:cs="Arial"/>
          <w:color w:val="000000"/>
          <w:spacing w:val="-6"/>
          <w:sz w:val="18"/>
          <w:szCs w:val="22"/>
          <w:lang w:val="en-US"/>
        </w:rPr>
        <w:t xml:space="preserve">US </w:t>
      </w:r>
      <w:r w:rsidR="00AC5182" w:rsidRPr="00413D96">
        <w:rPr>
          <w:rFonts w:ascii="Arial" w:hAnsi="Arial" w:cs="Arial"/>
          <w:color w:val="000000"/>
          <w:spacing w:val="-6"/>
          <w:sz w:val="18"/>
          <w:szCs w:val="22"/>
          <w:lang w:val="en-US"/>
        </w:rPr>
        <w:t>Dollar</w:t>
      </w:r>
      <w:r w:rsidRPr="00413D96">
        <w:rPr>
          <w:rFonts w:ascii="Arial" w:hAnsi="Arial" w:cs="Arial"/>
          <w:color w:val="000000"/>
          <w:spacing w:val="-6"/>
          <w:sz w:val="18"/>
          <w:szCs w:val="22"/>
          <w:lang w:val="en-US"/>
        </w:rPr>
        <w:t xml:space="preserve"> </w:t>
      </w:r>
      <w:r w:rsidR="00A1321E" w:rsidRPr="00A1321E">
        <w:rPr>
          <w:rFonts w:ascii="Arial" w:hAnsi="Arial" w:cs="Arial"/>
          <w:color w:val="000000"/>
          <w:spacing w:val="-6"/>
          <w:sz w:val="18"/>
          <w:szCs w:val="22"/>
        </w:rPr>
        <w:t>185</w:t>
      </w:r>
      <w:r w:rsidR="0033586A" w:rsidRPr="00413D96">
        <w:rPr>
          <w:rFonts w:ascii="Arial" w:hAnsi="Arial" w:cs="Arial"/>
          <w:color w:val="000000"/>
          <w:spacing w:val="-6"/>
          <w:sz w:val="18"/>
          <w:szCs w:val="22"/>
          <w:lang w:val="en-US"/>
        </w:rPr>
        <w:t xml:space="preserve"> </w:t>
      </w:r>
      <w:r w:rsidRPr="00413D96">
        <w:rPr>
          <w:rFonts w:ascii="Arial" w:hAnsi="Arial" w:cs="Arial"/>
          <w:color w:val="000000"/>
          <w:spacing w:val="-6"/>
          <w:sz w:val="18"/>
          <w:szCs w:val="22"/>
          <w:lang w:val="en-US"/>
        </w:rPr>
        <w:t xml:space="preserve">million. </w:t>
      </w:r>
      <w:r w:rsidR="003D1ABE" w:rsidRPr="00413D96">
        <w:rPr>
          <w:rFonts w:ascii="Arial" w:hAnsi="Arial" w:cs="Arial"/>
          <w:color w:val="000000"/>
          <w:spacing w:val="-6"/>
          <w:sz w:val="18"/>
          <w:szCs w:val="22"/>
          <w:lang w:val="en-US"/>
        </w:rPr>
        <w:t>A</w:t>
      </w:r>
      <w:r w:rsidRPr="00413D96">
        <w:rPr>
          <w:rFonts w:ascii="Arial" w:hAnsi="Arial" w:cs="Arial"/>
          <w:color w:val="000000"/>
          <w:spacing w:val="-6"/>
          <w:sz w:val="18"/>
          <w:szCs w:val="22"/>
          <w:lang w:val="en-US"/>
        </w:rPr>
        <w:t>nother subsidiary</w:t>
      </w:r>
      <w:r w:rsidR="003B61D7" w:rsidRPr="00413D96">
        <w:rPr>
          <w:rFonts w:ascii="Arial" w:hAnsi="Arial" w:cs="Arial"/>
          <w:color w:val="000000"/>
          <w:spacing w:val="-6"/>
          <w:sz w:val="18"/>
          <w:szCs w:val="22"/>
          <w:lang w:val="en-US"/>
        </w:rPr>
        <w:t xml:space="preserve"> had the guarantee facility for loan of such subsidiary </w:t>
      </w:r>
      <w:r w:rsidR="00E1773B" w:rsidRPr="00413D96">
        <w:rPr>
          <w:rFonts w:ascii="Arial" w:hAnsi="Arial" w:cs="Arial"/>
          <w:color w:val="000000"/>
          <w:spacing w:val="-6"/>
          <w:sz w:val="18"/>
          <w:szCs w:val="22"/>
          <w:lang w:val="en-US"/>
        </w:rPr>
        <w:t>totalling</w:t>
      </w:r>
      <w:r w:rsidR="003B61D7" w:rsidRPr="00413D96">
        <w:rPr>
          <w:rFonts w:ascii="Arial" w:hAnsi="Arial" w:cs="Arial"/>
          <w:color w:val="000000"/>
          <w:spacing w:val="-6"/>
          <w:sz w:val="18"/>
          <w:szCs w:val="22"/>
          <w:lang w:val="en-US"/>
        </w:rPr>
        <w:t xml:space="preserve"> Baht </w:t>
      </w:r>
      <w:r w:rsidR="00A1321E" w:rsidRPr="00A1321E">
        <w:rPr>
          <w:rFonts w:ascii="Arial" w:hAnsi="Arial" w:cs="Arial"/>
          <w:color w:val="000000"/>
          <w:spacing w:val="-6"/>
          <w:sz w:val="18"/>
          <w:szCs w:val="22"/>
        </w:rPr>
        <w:t>3</w:t>
      </w:r>
      <w:r w:rsidR="0033586A" w:rsidRPr="00413D96">
        <w:rPr>
          <w:rFonts w:ascii="Arial" w:hAnsi="Arial" w:cs="Arial"/>
          <w:color w:val="000000"/>
          <w:spacing w:val="-6"/>
          <w:sz w:val="18"/>
          <w:szCs w:val="22"/>
          <w:lang w:val="en-US"/>
        </w:rPr>
        <w:t>,</w:t>
      </w:r>
      <w:r w:rsidR="00A1321E" w:rsidRPr="00A1321E">
        <w:rPr>
          <w:rFonts w:ascii="Arial" w:hAnsi="Arial" w:cs="Arial"/>
          <w:color w:val="000000"/>
          <w:spacing w:val="-6"/>
          <w:sz w:val="18"/>
          <w:szCs w:val="22"/>
        </w:rPr>
        <w:t>000</w:t>
      </w:r>
      <w:r w:rsidR="003B61D7" w:rsidRPr="00413D96">
        <w:rPr>
          <w:rFonts w:ascii="Arial" w:hAnsi="Arial" w:cs="Arial"/>
          <w:color w:val="000000"/>
          <w:spacing w:val="-6"/>
          <w:sz w:val="18"/>
          <w:szCs w:val="22"/>
          <w:lang w:val="en-US"/>
        </w:rPr>
        <w:t xml:space="preserve"> million </w:t>
      </w:r>
      <w:r w:rsidR="00C03EA7" w:rsidRPr="00413D96">
        <w:rPr>
          <w:rFonts w:ascii="Arial" w:hAnsi="Arial" w:cs="Arial"/>
          <w:color w:val="000000"/>
          <w:spacing w:val="-6"/>
          <w:sz w:val="18"/>
          <w:szCs w:val="22"/>
          <w:lang w:val="en-US"/>
        </w:rPr>
        <w:t>(</w:t>
      </w:r>
      <w:r w:rsidR="00A45E09" w:rsidRPr="00413D96">
        <w:rPr>
          <w:rFonts w:ascii="Arial" w:hAnsi="Arial" w:cs="Arial"/>
          <w:color w:val="000000"/>
          <w:spacing w:val="-6"/>
          <w:sz w:val="18"/>
          <w:szCs w:val="22"/>
          <w:lang w:val="en-US"/>
        </w:rPr>
        <w:t>A</w:t>
      </w:r>
      <w:r w:rsidR="003B61D7" w:rsidRPr="00413D96">
        <w:rPr>
          <w:rFonts w:ascii="Arial" w:hAnsi="Arial" w:cs="Arial"/>
          <w:color w:val="000000"/>
          <w:spacing w:val="-6"/>
          <w:sz w:val="18"/>
          <w:szCs w:val="22"/>
          <w:lang w:val="en-US"/>
        </w:rPr>
        <w:t xml:space="preserve">s at </w:t>
      </w:r>
      <w:r w:rsidR="00A1321E" w:rsidRPr="00A1321E">
        <w:rPr>
          <w:rFonts w:ascii="Arial" w:hAnsi="Arial" w:cs="Arial"/>
          <w:color w:val="000000"/>
          <w:spacing w:val="-6"/>
          <w:sz w:val="18"/>
          <w:szCs w:val="22"/>
        </w:rPr>
        <w:t>31</w:t>
      </w:r>
      <w:r w:rsidR="003B61D7" w:rsidRPr="00413D96">
        <w:rPr>
          <w:rFonts w:ascii="Arial" w:hAnsi="Arial" w:cs="Arial"/>
          <w:color w:val="000000"/>
          <w:spacing w:val="-6"/>
          <w:sz w:val="18"/>
          <w:szCs w:val="22"/>
          <w:lang w:val="en-US"/>
        </w:rPr>
        <w:t xml:space="preserve"> December </w:t>
      </w:r>
      <w:r w:rsidR="00A1321E" w:rsidRPr="00A1321E">
        <w:rPr>
          <w:rFonts w:ascii="Arial" w:hAnsi="Arial" w:cs="Arial"/>
          <w:color w:val="000000"/>
          <w:spacing w:val="-6"/>
          <w:sz w:val="18"/>
          <w:szCs w:val="22"/>
        </w:rPr>
        <w:t>2023</w:t>
      </w:r>
      <w:r w:rsidR="003B61D7" w:rsidRPr="00413D96">
        <w:rPr>
          <w:rFonts w:ascii="Arial" w:hAnsi="Arial" w:cs="Arial"/>
          <w:color w:val="000000"/>
          <w:spacing w:val="-6"/>
          <w:sz w:val="18"/>
          <w:szCs w:val="22"/>
          <w:lang w:val="en-US"/>
        </w:rPr>
        <w:t xml:space="preserve"> the Company has the guarantee facility for loans of a subsidiary </w:t>
      </w:r>
      <w:r w:rsidR="00E1773B" w:rsidRPr="00413D96">
        <w:rPr>
          <w:rFonts w:ascii="Arial" w:hAnsi="Arial" w:cs="Arial"/>
          <w:color w:val="000000"/>
          <w:spacing w:val="-6"/>
          <w:sz w:val="18"/>
          <w:szCs w:val="22"/>
          <w:lang w:val="en-US"/>
        </w:rPr>
        <w:t>totalling</w:t>
      </w:r>
      <w:r w:rsidR="003B61D7" w:rsidRPr="00413D96">
        <w:rPr>
          <w:rFonts w:ascii="Arial" w:hAnsi="Arial" w:cs="Arial"/>
          <w:color w:val="000000"/>
          <w:spacing w:val="-6"/>
          <w:sz w:val="18"/>
          <w:szCs w:val="22"/>
          <w:lang w:val="en-US"/>
        </w:rPr>
        <w:t xml:space="preserve"> Baht </w:t>
      </w:r>
      <w:r w:rsidR="00A1321E" w:rsidRPr="00A1321E">
        <w:rPr>
          <w:rFonts w:ascii="Arial" w:hAnsi="Arial" w:cs="Arial"/>
          <w:color w:val="000000"/>
          <w:spacing w:val="-6"/>
          <w:sz w:val="18"/>
          <w:szCs w:val="22"/>
        </w:rPr>
        <w:t>24</w:t>
      </w:r>
      <w:r w:rsidR="00494FBB" w:rsidRPr="00413D96">
        <w:rPr>
          <w:rFonts w:ascii="Arial" w:hAnsi="Arial" w:cs="Arial"/>
          <w:color w:val="000000"/>
          <w:spacing w:val="-6"/>
          <w:sz w:val="18"/>
          <w:szCs w:val="22"/>
          <w:lang w:val="en-US"/>
        </w:rPr>
        <w:t>,</w:t>
      </w:r>
      <w:r w:rsidR="00A1321E" w:rsidRPr="00A1321E">
        <w:rPr>
          <w:rFonts w:ascii="Arial" w:hAnsi="Arial" w:cs="Arial"/>
          <w:color w:val="000000"/>
          <w:spacing w:val="-6"/>
          <w:sz w:val="18"/>
          <w:szCs w:val="22"/>
        </w:rPr>
        <w:t>353</w:t>
      </w:r>
      <w:r w:rsidR="00494FBB" w:rsidRPr="00413D96">
        <w:rPr>
          <w:rFonts w:ascii="Arial" w:hAnsi="Arial" w:cs="Arial"/>
          <w:color w:val="000000"/>
          <w:spacing w:val="-6"/>
          <w:sz w:val="18"/>
          <w:szCs w:val="22"/>
          <w:lang w:val="en-US"/>
        </w:rPr>
        <w:t xml:space="preserve"> </w:t>
      </w:r>
      <w:r w:rsidR="003B61D7" w:rsidRPr="00413D96">
        <w:rPr>
          <w:rFonts w:ascii="Arial" w:hAnsi="Arial" w:cs="Arial"/>
          <w:color w:val="000000"/>
          <w:spacing w:val="-6"/>
          <w:sz w:val="18"/>
          <w:szCs w:val="22"/>
          <w:lang w:val="en-US"/>
        </w:rPr>
        <w:t xml:space="preserve">million and US </w:t>
      </w:r>
      <w:r w:rsidR="00AC5182" w:rsidRPr="00413D96">
        <w:rPr>
          <w:rFonts w:ascii="Arial" w:hAnsi="Arial" w:cs="Arial"/>
          <w:color w:val="000000"/>
          <w:spacing w:val="-6"/>
          <w:sz w:val="18"/>
          <w:szCs w:val="22"/>
          <w:lang w:val="en-US"/>
        </w:rPr>
        <w:t>Dollar</w:t>
      </w:r>
      <w:r w:rsidR="003B61D7" w:rsidRPr="00413D96">
        <w:rPr>
          <w:rFonts w:ascii="Arial" w:hAnsi="Arial" w:cs="Arial"/>
          <w:color w:val="000000"/>
          <w:spacing w:val="-6"/>
          <w:sz w:val="18"/>
          <w:szCs w:val="22"/>
          <w:lang w:val="en-US"/>
        </w:rPr>
        <w:t xml:space="preserve"> </w:t>
      </w:r>
      <w:r w:rsidR="00A1321E" w:rsidRPr="00A1321E">
        <w:rPr>
          <w:rFonts w:ascii="Arial" w:hAnsi="Arial" w:cs="Arial"/>
          <w:color w:val="000000"/>
          <w:spacing w:val="-6"/>
          <w:sz w:val="18"/>
          <w:szCs w:val="22"/>
        </w:rPr>
        <w:t>185</w:t>
      </w:r>
      <w:r w:rsidR="003B61D7" w:rsidRPr="00413D96">
        <w:rPr>
          <w:rFonts w:ascii="Arial" w:hAnsi="Arial" w:cs="Arial"/>
          <w:color w:val="000000"/>
          <w:spacing w:val="-6"/>
          <w:sz w:val="18"/>
          <w:szCs w:val="22"/>
          <w:lang w:val="en-US"/>
        </w:rPr>
        <w:t xml:space="preserve"> million. An another subsidiary had the guarantee facility for loans of such subsidiary </w:t>
      </w:r>
      <w:r w:rsidR="00E1773B" w:rsidRPr="00413D96">
        <w:rPr>
          <w:rFonts w:ascii="Arial" w:hAnsi="Arial" w:cs="Arial"/>
          <w:color w:val="000000"/>
          <w:spacing w:val="-6"/>
          <w:sz w:val="18"/>
          <w:szCs w:val="22"/>
          <w:lang w:val="en-US"/>
        </w:rPr>
        <w:t>totalling</w:t>
      </w:r>
      <w:r w:rsidR="003B61D7" w:rsidRPr="00413D96">
        <w:rPr>
          <w:rFonts w:ascii="Arial" w:hAnsi="Arial" w:cs="Arial"/>
          <w:color w:val="000000"/>
          <w:spacing w:val="-6"/>
          <w:sz w:val="18"/>
          <w:szCs w:val="22"/>
          <w:lang w:val="en-US"/>
        </w:rPr>
        <w:t xml:space="preserve"> Baht </w:t>
      </w:r>
      <w:r w:rsidR="00A1321E" w:rsidRPr="00A1321E">
        <w:rPr>
          <w:rFonts w:ascii="Arial" w:hAnsi="Arial" w:cs="Arial"/>
          <w:color w:val="000000"/>
          <w:spacing w:val="-6"/>
          <w:sz w:val="18"/>
          <w:szCs w:val="22"/>
        </w:rPr>
        <w:t>3</w:t>
      </w:r>
      <w:r w:rsidR="003B61D7" w:rsidRPr="00413D96">
        <w:rPr>
          <w:rFonts w:ascii="Arial" w:hAnsi="Arial" w:cs="Arial"/>
          <w:color w:val="000000"/>
          <w:spacing w:val="-6"/>
          <w:sz w:val="18"/>
          <w:szCs w:val="22"/>
          <w:lang w:val="en-US"/>
        </w:rPr>
        <w:t>,</w:t>
      </w:r>
      <w:r w:rsidR="00A1321E" w:rsidRPr="00A1321E">
        <w:rPr>
          <w:rFonts w:ascii="Arial" w:hAnsi="Arial" w:cs="Arial"/>
          <w:color w:val="000000"/>
          <w:spacing w:val="-6"/>
          <w:sz w:val="18"/>
          <w:szCs w:val="22"/>
        </w:rPr>
        <w:t>000</w:t>
      </w:r>
      <w:r w:rsidR="003B61D7" w:rsidRPr="00413D96">
        <w:rPr>
          <w:rFonts w:ascii="Arial" w:hAnsi="Arial" w:cs="Arial"/>
          <w:color w:val="000000"/>
          <w:spacing w:val="-6"/>
          <w:sz w:val="18"/>
          <w:szCs w:val="22"/>
          <w:lang w:val="en-US"/>
        </w:rPr>
        <w:t xml:space="preserve"> million</w:t>
      </w:r>
      <w:r w:rsidR="00C03EA7" w:rsidRPr="00413D96">
        <w:rPr>
          <w:rFonts w:ascii="Arial" w:hAnsi="Arial" w:cs="Arial"/>
          <w:color w:val="000000"/>
          <w:spacing w:val="-6"/>
          <w:sz w:val="18"/>
          <w:szCs w:val="22"/>
          <w:lang w:val="en-US"/>
        </w:rPr>
        <w:t>)</w:t>
      </w:r>
      <w:r w:rsidR="007D5B4F" w:rsidRPr="00413D96">
        <w:rPr>
          <w:rFonts w:ascii="Arial" w:hAnsi="Arial" w:cs="Arial"/>
          <w:color w:val="000000"/>
          <w:spacing w:val="-6"/>
          <w:sz w:val="18"/>
          <w:szCs w:val="22"/>
          <w:lang w:val="en-US"/>
        </w:rPr>
        <w:t>.</w:t>
      </w:r>
    </w:p>
    <w:p w14:paraId="5DA76428" w14:textId="77777777" w:rsidR="0044691E" w:rsidRPr="00413D96" w:rsidRDefault="0044691E" w:rsidP="00A20447">
      <w:pPr>
        <w:ind w:left="540"/>
        <w:jc w:val="thaiDistribute"/>
        <w:rPr>
          <w:rFonts w:ascii="Arial" w:hAnsi="Arial" w:cs="Arial"/>
          <w:color w:val="000000"/>
          <w:spacing w:val="-4"/>
          <w:sz w:val="18"/>
          <w:szCs w:val="18"/>
        </w:rPr>
      </w:pPr>
    </w:p>
    <w:p w14:paraId="7BF3C9C2" w14:textId="2FB4365F" w:rsidR="005828BB" w:rsidRPr="00413D96" w:rsidRDefault="009A35AA" w:rsidP="00A20447">
      <w:pPr>
        <w:ind w:left="540"/>
        <w:jc w:val="thaiDistribute"/>
        <w:rPr>
          <w:rFonts w:ascii="Arial" w:hAnsi="Arial" w:cs="Arial"/>
          <w:color w:val="000000"/>
          <w:spacing w:val="-6"/>
          <w:sz w:val="18"/>
          <w:szCs w:val="18"/>
        </w:rPr>
      </w:pPr>
      <w:r w:rsidRPr="00413D96">
        <w:rPr>
          <w:rFonts w:ascii="Arial" w:hAnsi="Arial" w:cs="Arial"/>
          <w:color w:val="000000"/>
          <w:spacing w:val="-6"/>
          <w:sz w:val="18"/>
          <w:szCs w:val="18"/>
        </w:rPr>
        <w:t xml:space="preserve">According to the aforementioned loan agreements, the Group must comply with certain financial requirements such as the timing of future capital increases, dividend payments, reduction of share capital, merger and acquisition and maintaining financial ratios e.g. debt to equity ratio, </w:t>
      </w:r>
      <w:r w:rsidR="00EB2CA3" w:rsidRPr="00413D96">
        <w:rPr>
          <w:rFonts w:ascii="Arial" w:hAnsi="Arial" w:cs="Arial"/>
          <w:color w:val="000000"/>
          <w:spacing w:val="-6"/>
          <w:sz w:val="18"/>
          <w:szCs w:val="18"/>
        </w:rPr>
        <w:t xml:space="preserve">and </w:t>
      </w:r>
      <w:r w:rsidRPr="00413D96">
        <w:rPr>
          <w:rFonts w:ascii="Arial" w:hAnsi="Arial" w:cs="Arial"/>
          <w:color w:val="000000"/>
          <w:spacing w:val="-6"/>
          <w:sz w:val="18"/>
          <w:szCs w:val="18"/>
        </w:rPr>
        <w:t>debt service coverage ratio</w:t>
      </w:r>
      <w:r w:rsidR="00324AB4" w:rsidRPr="00413D96">
        <w:rPr>
          <w:rFonts w:ascii="Arial" w:hAnsi="Arial" w:cs="Arial"/>
          <w:color w:val="000000"/>
          <w:spacing w:val="-6"/>
          <w:sz w:val="18"/>
          <w:szCs w:val="18"/>
        </w:rPr>
        <w:t>.</w:t>
      </w:r>
    </w:p>
    <w:p w14:paraId="2022B12E" w14:textId="1AEA974D" w:rsidR="008B3A41" w:rsidRPr="00413D96" w:rsidRDefault="008B3A41" w:rsidP="00BB09A2">
      <w:pPr>
        <w:ind w:left="540"/>
        <w:jc w:val="thaiDistribute"/>
        <w:rPr>
          <w:rFonts w:ascii="Arial" w:hAnsi="Arial" w:cs="Arial"/>
          <w:color w:val="000000"/>
          <w:spacing w:val="-6"/>
          <w:sz w:val="18"/>
          <w:szCs w:val="18"/>
        </w:rPr>
      </w:pPr>
      <w:r w:rsidRPr="00413D96">
        <w:rPr>
          <w:rFonts w:ascii="Arial" w:hAnsi="Arial" w:cs="Arial"/>
          <w:color w:val="000000"/>
          <w:spacing w:val="-6"/>
          <w:sz w:val="18"/>
          <w:szCs w:val="18"/>
        </w:rPr>
        <w:br w:type="page"/>
      </w:r>
    </w:p>
    <w:p w14:paraId="34BB1946" w14:textId="77777777" w:rsidR="00FF5B12" w:rsidRPr="00413D96" w:rsidRDefault="00FF5B12" w:rsidP="00BD647D">
      <w:pPr>
        <w:pStyle w:val="BodyTextIndent2"/>
        <w:spacing w:line="240" w:lineRule="auto"/>
        <w:ind w:left="540" w:hanging="540"/>
        <w:rPr>
          <w:rFonts w:ascii="Arial" w:hAnsi="Arial" w:cs="Arial"/>
          <w:b/>
          <w:bCs/>
          <w:sz w:val="18"/>
          <w:szCs w:val="18"/>
          <w:lang w:val="en-GB"/>
        </w:rPr>
      </w:pPr>
    </w:p>
    <w:p w14:paraId="4E02CAED" w14:textId="4173CC94" w:rsidR="006E0B33" w:rsidRPr="00413D96" w:rsidRDefault="00A1321E" w:rsidP="00BD647D">
      <w:pPr>
        <w:pStyle w:val="BodyTextIndent2"/>
        <w:spacing w:line="240" w:lineRule="auto"/>
        <w:ind w:left="540" w:hanging="540"/>
        <w:rPr>
          <w:rFonts w:ascii="Arial" w:hAnsi="Arial" w:cs="Arial"/>
          <w:b/>
          <w:bCs/>
          <w:sz w:val="18"/>
          <w:szCs w:val="18"/>
          <w:lang w:val="en-GB"/>
        </w:rPr>
      </w:pPr>
      <w:r w:rsidRPr="00A1321E">
        <w:rPr>
          <w:rFonts w:ascii="Arial" w:hAnsi="Arial" w:cs="Arial"/>
          <w:b/>
          <w:bCs/>
          <w:sz w:val="18"/>
          <w:szCs w:val="18"/>
          <w:lang w:val="en-GB"/>
        </w:rPr>
        <w:t>29</w:t>
      </w:r>
      <w:r w:rsidR="006E0B33" w:rsidRPr="00413D96">
        <w:rPr>
          <w:rFonts w:ascii="Arial" w:hAnsi="Arial" w:cs="Arial"/>
          <w:b/>
          <w:bCs/>
          <w:sz w:val="18"/>
          <w:szCs w:val="18"/>
          <w:lang w:val="en-GB"/>
        </w:rPr>
        <w:t>.</w:t>
      </w:r>
      <w:r w:rsidRPr="00A1321E">
        <w:rPr>
          <w:rFonts w:ascii="Arial" w:hAnsi="Arial" w:cs="Arial"/>
          <w:b/>
          <w:bCs/>
          <w:sz w:val="18"/>
          <w:szCs w:val="18"/>
          <w:lang w:val="en-GB"/>
        </w:rPr>
        <w:t>2</w:t>
      </w:r>
      <w:r w:rsidR="006E0B33" w:rsidRPr="00413D96">
        <w:rPr>
          <w:rFonts w:ascii="Arial" w:hAnsi="Arial" w:cs="Arial"/>
          <w:b/>
          <w:bCs/>
          <w:sz w:val="18"/>
          <w:szCs w:val="18"/>
          <w:lang w:val="en-GB"/>
        </w:rPr>
        <w:tab/>
      </w:r>
      <w:r w:rsidR="006E0B33" w:rsidRPr="00413D96">
        <w:rPr>
          <w:rFonts w:ascii="Arial" w:hAnsi="Arial" w:cs="Arial"/>
          <w:b/>
          <w:bCs/>
          <w:spacing w:val="-2"/>
          <w:sz w:val="18"/>
          <w:szCs w:val="18"/>
          <w:lang w:val="en-GB"/>
        </w:rPr>
        <w:t>The movement of long-term loans from financial institutions can be analysed as follows:</w:t>
      </w:r>
    </w:p>
    <w:p w14:paraId="5C2FC794" w14:textId="77777777" w:rsidR="006E0B33" w:rsidRPr="00413D96" w:rsidRDefault="006E0B33" w:rsidP="00BD647D">
      <w:pPr>
        <w:pStyle w:val="BodyTextIndent2"/>
        <w:spacing w:line="240" w:lineRule="auto"/>
        <w:ind w:left="1080" w:hanging="540"/>
        <w:rPr>
          <w:rFonts w:ascii="Arial" w:hAnsi="Arial" w:cs="Arial"/>
          <w:sz w:val="18"/>
          <w:szCs w:val="18"/>
        </w:rPr>
      </w:pPr>
    </w:p>
    <w:tbl>
      <w:tblPr>
        <w:tblW w:w="5001" w:type="pct"/>
        <w:tblLook w:val="0000" w:firstRow="0" w:lastRow="0" w:firstColumn="0" w:lastColumn="0" w:noHBand="0" w:noVBand="0"/>
      </w:tblPr>
      <w:tblGrid>
        <w:gridCol w:w="3989"/>
        <w:gridCol w:w="1368"/>
        <w:gridCol w:w="1368"/>
        <w:gridCol w:w="1368"/>
        <w:gridCol w:w="1368"/>
      </w:tblGrid>
      <w:tr w:rsidR="006E0B33" w:rsidRPr="00413D96" w14:paraId="7A64566F" w14:textId="77777777" w:rsidTr="00CE7631">
        <w:trPr>
          <w:cantSplit/>
        </w:trPr>
        <w:tc>
          <w:tcPr>
            <w:tcW w:w="2108" w:type="pct"/>
            <w:shd w:val="clear" w:color="auto" w:fill="auto"/>
            <w:vAlign w:val="bottom"/>
          </w:tcPr>
          <w:p w14:paraId="30085EAB" w14:textId="77777777" w:rsidR="006E0B33" w:rsidRPr="00413D96" w:rsidRDefault="006E0B33" w:rsidP="00BD647D">
            <w:pPr>
              <w:ind w:left="431"/>
              <w:rPr>
                <w:rFonts w:ascii="Arial" w:eastAsia="Arial Unicode MS" w:hAnsi="Arial" w:cs="Arial"/>
                <w:b/>
                <w:bCs/>
                <w:color w:val="000000"/>
                <w:sz w:val="18"/>
                <w:szCs w:val="18"/>
              </w:rPr>
            </w:pPr>
          </w:p>
        </w:tc>
        <w:tc>
          <w:tcPr>
            <w:tcW w:w="1446" w:type="pct"/>
            <w:gridSpan w:val="2"/>
            <w:shd w:val="clear" w:color="auto" w:fill="auto"/>
          </w:tcPr>
          <w:p w14:paraId="4C24A129" w14:textId="77777777" w:rsidR="006E0B33" w:rsidRPr="00413D96" w:rsidRDefault="006E0B33"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w:t>
            </w:r>
          </w:p>
          <w:p w14:paraId="34476FF9"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1446" w:type="pct"/>
            <w:gridSpan w:val="2"/>
            <w:shd w:val="clear" w:color="auto" w:fill="auto"/>
          </w:tcPr>
          <w:p w14:paraId="339F6146"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04638EA7"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85581B" w:rsidRPr="00413D96" w14:paraId="3358B785" w14:textId="77777777" w:rsidTr="00CE7631">
        <w:trPr>
          <w:cantSplit/>
        </w:trPr>
        <w:tc>
          <w:tcPr>
            <w:tcW w:w="2108" w:type="pct"/>
            <w:shd w:val="clear" w:color="auto" w:fill="auto"/>
            <w:vAlign w:val="bottom"/>
          </w:tcPr>
          <w:p w14:paraId="7654E23F" w14:textId="3DEBC22D" w:rsidR="0085581B" w:rsidRPr="00413D96" w:rsidRDefault="0085581B" w:rsidP="0085581B">
            <w:pPr>
              <w:ind w:left="431"/>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 xml:space="preserve">For the years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23" w:type="pct"/>
            <w:tcBorders>
              <w:top w:val="single" w:sz="4" w:space="0" w:color="auto"/>
            </w:tcBorders>
            <w:shd w:val="clear" w:color="auto" w:fill="auto"/>
          </w:tcPr>
          <w:p w14:paraId="317889E4" w14:textId="2A56C7C7"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723" w:type="pct"/>
            <w:tcBorders>
              <w:top w:val="single" w:sz="4" w:space="0" w:color="auto"/>
            </w:tcBorders>
            <w:shd w:val="clear" w:color="auto" w:fill="auto"/>
          </w:tcPr>
          <w:p w14:paraId="784EC52B" w14:textId="4217E421"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723" w:type="pct"/>
            <w:tcBorders>
              <w:top w:val="single" w:sz="4" w:space="0" w:color="auto"/>
            </w:tcBorders>
            <w:shd w:val="clear" w:color="auto" w:fill="auto"/>
          </w:tcPr>
          <w:p w14:paraId="00EEFE8F" w14:textId="16EE279D"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723" w:type="pct"/>
            <w:tcBorders>
              <w:top w:val="single" w:sz="4" w:space="0" w:color="auto"/>
            </w:tcBorders>
            <w:shd w:val="clear" w:color="auto" w:fill="auto"/>
          </w:tcPr>
          <w:p w14:paraId="6BA851D8" w14:textId="397C5272"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6E0B33" w:rsidRPr="00413D96" w14:paraId="74A5A27D" w14:textId="77777777" w:rsidTr="00CE7631">
        <w:trPr>
          <w:cantSplit/>
        </w:trPr>
        <w:tc>
          <w:tcPr>
            <w:tcW w:w="2108" w:type="pct"/>
            <w:shd w:val="clear" w:color="auto" w:fill="auto"/>
            <w:vAlign w:val="bottom"/>
          </w:tcPr>
          <w:p w14:paraId="6D85257B" w14:textId="77777777" w:rsidR="006E0B33" w:rsidRPr="00413D96" w:rsidRDefault="006E0B33" w:rsidP="00BD647D">
            <w:pPr>
              <w:tabs>
                <w:tab w:val="left" w:pos="6840"/>
              </w:tabs>
              <w:ind w:left="431"/>
              <w:rPr>
                <w:rFonts w:ascii="Arial" w:eastAsia="Arial Unicode MS" w:hAnsi="Arial" w:cs="Arial"/>
                <w:color w:val="000000"/>
                <w:sz w:val="18"/>
                <w:szCs w:val="18"/>
                <w:cs/>
              </w:rPr>
            </w:pPr>
          </w:p>
        </w:tc>
        <w:tc>
          <w:tcPr>
            <w:tcW w:w="723" w:type="pct"/>
            <w:tcBorders>
              <w:bottom w:val="single" w:sz="4" w:space="0" w:color="auto"/>
            </w:tcBorders>
            <w:shd w:val="clear" w:color="auto" w:fill="auto"/>
          </w:tcPr>
          <w:p w14:paraId="27FBDA6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23" w:type="pct"/>
            <w:tcBorders>
              <w:bottom w:val="single" w:sz="4" w:space="0" w:color="auto"/>
            </w:tcBorders>
            <w:shd w:val="clear" w:color="auto" w:fill="auto"/>
          </w:tcPr>
          <w:p w14:paraId="03F702BB"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23" w:type="pct"/>
            <w:tcBorders>
              <w:bottom w:val="single" w:sz="4" w:space="0" w:color="auto"/>
            </w:tcBorders>
            <w:shd w:val="clear" w:color="auto" w:fill="auto"/>
          </w:tcPr>
          <w:p w14:paraId="36307AD4"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23" w:type="pct"/>
            <w:tcBorders>
              <w:bottom w:val="single" w:sz="4" w:space="0" w:color="auto"/>
            </w:tcBorders>
            <w:shd w:val="clear" w:color="auto" w:fill="auto"/>
          </w:tcPr>
          <w:p w14:paraId="7CE4E802" w14:textId="77777777" w:rsidR="006E0B33" w:rsidRPr="00413D96" w:rsidRDefault="006E0B33"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6E0B33" w:rsidRPr="00413D96" w14:paraId="2CF2A6D1" w14:textId="77777777" w:rsidTr="00CE7631">
        <w:trPr>
          <w:cantSplit/>
        </w:trPr>
        <w:tc>
          <w:tcPr>
            <w:tcW w:w="2108" w:type="pct"/>
            <w:shd w:val="clear" w:color="auto" w:fill="auto"/>
            <w:vAlign w:val="bottom"/>
          </w:tcPr>
          <w:p w14:paraId="115788BA" w14:textId="77777777" w:rsidR="006E0B33" w:rsidRPr="00413D96" w:rsidRDefault="006E0B33" w:rsidP="00BD647D">
            <w:pPr>
              <w:ind w:left="431"/>
              <w:rPr>
                <w:rFonts w:ascii="Arial" w:eastAsia="Arial Unicode MS" w:hAnsi="Arial" w:cs="Arial"/>
                <w:color w:val="000000"/>
                <w:sz w:val="18"/>
                <w:szCs w:val="18"/>
                <w:cs/>
              </w:rPr>
            </w:pPr>
          </w:p>
        </w:tc>
        <w:tc>
          <w:tcPr>
            <w:tcW w:w="723" w:type="pct"/>
            <w:tcBorders>
              <w:top w:val="single" w:sz="4" w:space="0" w:color="auto"/>
            </w:tcBorders>
            <w:shd w:val="clear" w:color="auto" w:fill="auto"/>
            <w:vAlign w:val="bottom"/>
          </w:tcPr>
          <w:p w14:paraId="66251006" w14:textId="77777777" w:rsidR="006E0B33" w:rsidRPr="00413D96"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shd w:val="clear" w:color="auto" w:fill="auto"/>
          </w:tcPr>
          <w:p w14:paraId="36E4A8D2" w14:textId="77777777" w:rsidR="006E0B33" w:rsidRPr="00413D96"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shd w:val="clear" w:color="auto" w:fill="auto"/>
          </w:tcPr>
          <w:p w14:paraId="7D2D56AE" w14:textId="77777777" w:rsidR="006E0B33" w:rsidRPr="00413D96"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shd w:val="clear" w:color="auto" w:fill="auto"/>
            <w:vAlign w:val="bottom"/>
          </w:tcPr>
          <w:p w14:paraId="4F633B9C" w14:textId="77777777" w:rsidR="006E0B33" w:rsidRPr="00413D96" w:rsidRDefault="006E0B33" w:rsidP="00BD647D">
            <w:pPr>
              <w:ind w:left="-72" w:right="-72"/>
              <w:jc w:val="right"/>
              <w:rPr>
                <w:rFonts w:ascii="Arial" w:eastAsia="Arial Unicode MS" w:hAnsi="Arial" w:cs="Arial"/>
                <w:color w:val="000000"/>
                <w:sz w:val="18"/>
                <w:szCs w:val="18"/>
              </w:rPr>
            </w:pPr>
          </w:p>
        </w:tc>
      </w:tr>
      <w:tr w:rsidR="00A45E09" w:rsidRPr="00413D96" w14:paraId="62B050AE" w14:textId="77777777" w:rsidTr="00CE7631">
        <w:trPr>
          <w:cantSplit/>
        </w:trPr>
        <w:tc>
          <w:tcPr>
            <w:tcW w:w="2108" w:type="pct"/>
            <w:shd w:val="clear" w:color="auto" w:fill="auto"/>
          </w:tcPr>
          <w:p w14:paraId="73F65CEA" w14:textId="77777777" w:rsidR="00A45E09" w:rsidRPr="00413D96" w:rsidRDefault="00A45E09" w:rsidP="00A45E09">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Opening net book value </w:t>
            </w:r>
          </w:p>
        </w:tc>
        <w:tc>
          <w:tcPr>
            <w:tcW w:w="723" w:type="pct"/>
            <w:shd w:val="clear" w:color="auto" w:fill="auto"/>
          </w:tcPr>
          <w:p w14:paraId="4D5777AA" w14:textId="641E7A9A"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57</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230</w:t>
            </w:r>
          </w:p>
        </w:tc>
        <w:tc>
          <w:tcPr>
            <w:tcW w:w="723" w:type="pct"/>
            <w:shd w:val="clear" w:color="auto" w:fill="auto"/>
          </w:tcPr>
          <w:p w14:paraId="2F969BEF" w14:textId="3F57C404"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60</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296</w:t>
            </w:r>
          </w:p>
        </w:tc>
        <w:tc>
          <w:tcPr>
            <w:tcW w:w="723" w:type="pct"/>
            <w:shd w:val="clear" w:color="auto" w:fill="auto"/>
          </w:tcPr>
          <w:p w14:paraId="3FE8FE3C" w14:textId="644F493D"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184</w:t>
            </w:r>
          </w:p>
        </w:tc>
        <w:tc>
          <w:tcPr>
            <w:tcW w:w="723" w:type="pct"/>
            <w:shd w:val="clear" w:color="auto" w:fill="auto"/>
          </w:tcPr>
          <w:p w14:paraId="686E188A" w14:textId="30C98402"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10</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920</w:t>
            </w:r>
          </w:p>
        </w:tc>
      </w:tr>
      <w:tr w:rsidR="00A45E09" w:rsidRPr="00413D96" w14:paraId="6273FA01" w14:textId="77777777" w:rsidTr="00CE7631">
        <w:trPr>
          <w:cantSplit/>
        </w:trPr>
        <w:tc>
          <w:tcPr>
            <w:tcW w:w="2108" w:type="pct"/>
            <w:shd w:val="clear" w:color="auto" w:fill="auto"/>
          </w:tcPr>
          <w:p w14:paraId="2114084B" w14:textId="77777777" w:rsidR="00A45E09" w:rsidRPr="00413D96" w:rsidRDefault="00A45E09" w:rsidP="00A45E09">
            <w:pPr>
              <w:ind w:left="431"/>
              <w:rPr>
                <w:rFonts w:ascii="Arial" w:eastAsia="Arial Unicode MS" w:hAnsi="Arial" w:cs="Arial"/>
                <w:color w:val="000000"/>
                <w:sz w:val="18"/>
                <w:szCs w:val="18"/>
              </w:rPr>
            </w:pPr>
          </w:p>
        </w:tc>
        <w:tc>
          <w:tcPr>
            <w:tcW w:w="723" w:type="pct"/>
            <w:shd w:val="clear" w:color="auto" w:fill="auto"/>
          </w:tcPr>
          <w:p w14:paraId="188EDA00"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3B4DE0AE"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35B15345"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6ED452A8"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r>
      <w:tr w:rsidR="00A45E09" w:rsidRPr="00413D96" w14:paraId="0E32B2D3" w14:textId="77777777" w:rsidTr="00CE7631">
        <w:trPr>
          <w:cantSplit/>
        </w:trPr>
        <w:tc>
          <w:tcPr>
            <w:tcW w:w="2108" w:type="pct"/>
            <w:shd w:val="clear" w:color="auto" w:fill="auto"/>
          </w:tcPr>
          <w:p w14:paraId="164AE5B0" w14:textId="77777777" w:rsidR="00A45E09" w:rsidRPr="00413D96" w:rsidRDefault="00A45E09" w:rsidP="00A45E09">
            <w:pPr>
              <w:ind w:left="431"/>
              <w:rPr>
                <w:rFonts w:ascii="Arial" w:eastAsia="Arial Unicode MS" w:hAnsi="Arial" w:cs="Arial"/>
                <w:b/>
                <w:bCs/>
                <w:color w:val="000000"/>
                <w:sz w:val="18"/>
                <w:szCs w:val="18"/>
                <w:u w:val="single"/>
                <w:cs/>
              </w:rPr>
            </w:pPr>
            <w:r w:rsidRPr="00413D96">
              <w:rPr>
                <w:rFonts w:ascii="Arial" w:eastAsia="Arial Unicode MS" w:hAnsi="Arial" w:cs="Arial"/>
                <w:b/>
                <w:bCs/>
                <w:color w:val="000000"/>
                <w:sz w:val="18"/>
                <w:szCs w:val="18"/>
                <w:u w:val="single"/>
              </w:rPr>
              <w:t>Cash flows</w:t>
            </w:r>
          </w:p>
        </w:tc>
        <w:tc>
          <w:tcPr>
            <w:tcW w:w="723" w:type="pct"/>
            <w:shd w:val="clear" w:color="auto" w:fill="auto"/>
          </w:tcPr>
          <w:p w14:paraId="525A44F0" w14:textId="1898281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6C138746" w14:textId="38B8D0A8"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44396B56" w14:textId="4F382A3A" w:rsidR="00A45E09" w:rsidRPr="00413D96" w:rsidRDefault="00A45E09" w:rsidP="00A45E09">
            <w:pPr>
              <w:ind w:right="-72"/>
              <w:jc w:val="right"/>
              <w:rPr>
                <w:rFonts w:ascii="Arial" w:eastAsia="Arial Unicode MS" w:hAnsi="Arial" w:cs="Arial"/>
                <w:color w:val="000000"/>
                <w:sz w:val="18"/>
                <w:szCs w:val="18"/>
                <w:lang w:val="en-US"/>
              </w:rPr>
            </w:pPr>
          </w:p>
        </w:tc>
        <w:tc>
          <w:tcPr>
            <w:tcW w:w="723" w:type="pct"/>
            <w:shd w:val="clear" w:color="auto" w:fill="auto"/>
          </w:tcPr>
          <w:p w14:paraId="69D79316" w14:textId="68E90A2C" w:rsidR="00A45E09" w:rsidRPr="00413D96" w:rsidRDefault="00A45E09" w:rsidP="00A45E09">
            <w:pPr>
              <w:ind w:right="-72"/>
              <w:jc w:val="right"/>
              <w:rPr>
                <w:rFonts w:ascii="Arial" w:eastAsia="Arial Unicode MS" w:hAnsi="Arial" w:cs="Arial"/>
                <w:color w:val="000000"/>
                <w:sz w:val="18"/>
                <w:szCs w:val="18"/>
                <w:lang w:val="en-US"/>
              </w:rPr>
            </w:pPr>
          </w:p>
        </w:tc>
      </w:tr>
      <w:tr w:rsidR="00A45E09" w:rsidRPr="00413D96" w14:paraId="3837D13F" w14:textId="77777777" w:rsidTr="00CE7631">
        <w:trPr>
          <w:cantSplit/>
        </w:trPr>
        <w:tc>
          <w:tcPr>
            <w:tcW w:w="2108" w:type="pct"/>
            <w:shd w:val="clear" w:color="auto" w:fill="auto"/>
          </w:tcPr>
          <w:p w14:paraId="4A02F77B" w14:textId="2D922B36" w:rsidR="00A45E09" w:rsidRPr="00413D96" w:rsidRDefault="00A45E09" w:rsidP="00A45E09">
            <w:pPr>
              <w:ind w:left="431"/>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00A412AF" w:rsidRPr="00413D96">
              <w:rPr>
                <w:rFonts w:ascii="Arial" w:eastAsia="Arial Unicode MS" w:hAnsi="Arial" w:cs="Arial"/>
                <w:color w:val="000000"/>
                <w:sz w:val="18"/>
                <w:szCs w:val="18"/>
              </w:rPr>
              <w:t xml:space="preserve">Cash </w:t>
            </w:r>
            <w:r w:rsidR="00BE567A" w:rsidRPr="00413D96">
              <w:rPr>
                <w:rFonts w:ascii="Arial" w:eastAsia="Arial Unicode MS" w:hAnsi="Arial" w:cs="Arial"/>
                <w:color w:val="000000"/>
                <w:sz w:val="18"/>
                <w:szCs w:val="18"/>
              </w:rPr>
              <w:t>received during the year</w:t>
            </w:r>
          </w:p>
        </w:tc>
        <w:tc>
          <w:tcPr>
            <w:tcW w:w="723" w:type="pct"/>
            <w:shd w:val="clear" w:color="auto" w:fill="auto"/>
          </w:tcPr>
          <w:p w14:paraId="6EDD17AD" w14:textId="6F96A83F"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14</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895</w:t>
            </w:r>
          </w:p>
        </w:tc>
        <w:tc>
          <w:tcPr>
            <w:tcW w:w="723" w:type="pct"/>
            <w:shd w:val="clear" w:color="auto" w:fill="auto"/>
          </w:tcPr>
          <w:p w14:paraId="32E23A90" w14:textId="35F8A298" w:rsidR="00A45E09" w:rsidRPr="00413D96" w:rsidRDefault="00A1321E"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15</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451</w:t>
            </w:r>
          </w:p>
        </w:tc>
        <w:tc>
          <w:tcPr>
            <w:tcW w:w="723" w:type="pct"/>
            <w:shd w:val="clear" w:color="auto" w:fill="auto"/>
          </w:tcPr>
          <w:p w14:paraId="2BED83C0" w14:textId="49960B4A" w:rsidR="00A45E09" w:rsidRPr="00413D96" w:rsidRDefault="00A1321E" w:rsidP="00A45E09">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A45E09"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000</w:t>
            </w:r>
          </w:p>
        </w:tc>
        <w:tc>
          <w:tcPr>
            <w:tcW w:w="723" w:type="pct"/>
            <w:shd w:val="clear" w:color="auto" w:fill="auto"/>
          </w:tcPr>
          <w:p w14:paraId="51E423A2" w14:textId="75E747A4"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4A835B3F" w14:textId="77777777" w:rsidTr="00CE7631">
        <w:trPr>
          <w:cantSplit/>
        </w:trPr>
        <w:tc>
          <w:tcPr>
            <w:tcW w:w="2108" w:type="pct"/>
            <w:shd w:val="clear" w:color="auto" w:fill="auto"/>
          </w:tcPr>
          <w:p w14:paraId="50633E18" w14:textId="77777777" w:rsidR="00A45E09" w:rsidRPr="00413D96" w:rsidRDefault="00A45E09" w:rsidP="00A45E09">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Cash rep</w:t>
            </w:r>
            <w:r w:rsidRPr="00413D96">
              <w:rPr>
                <w:rFonts w:ascii="Arial" w:hAnsi="Arial" w:cs="Arial"/>
                <w:color w:val="000000"/>
                <w:spacing w:val="-6"/>
                <w:sz w:val="18"/>
                <w:szCs w:val="18"/>
              </w:rPr>
              <w:t>ayments during the year</w:t>
            </w:r>
          </w:p>
        </w:tc>
        <w:tc>
          <w:tcPr>
            <w:tcW w:w="723" w:type="pct"/>
            <w:shd w:val="clear" w:color="auto" w:fill="auto"/>
          </w:tcPr>
          <w:p w14:paraId="0A520141" w14:textId="751E86CF"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896</w:t>
            </w:r>
            <w:r w:rsidRPr="00413D96">
              <w:rPr>
                <w:rFonts w:ascii="Arial" w:eastAsia="Arial Unicode MS" w:hAnsi="Arial" w:cs="Arial"/>
                <w:color w:val="000000"/>
                <w:sz w:val="18"/>
                <w:szCs w:val="18"/>
                <w:lang w:val="en-US"/>
              </w:rPr>
              <w:t>)</w:t>
            </w:r>
          </w:p>
        </w:tc>
        <w:tc>
          <w:tcPr>
            <w:tcW w:w="723" w:type="pct"/>
            <w:shd w:val="clear" w:color="auto" w:fill="auto"/>
          </w:tcPr>
          <w:p w14:paraId="0706C8A0" w14:textId="1326C2D9"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18</w:t>
            </w: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222</w:t>
            </w:r>
            <w:r w:rsidRPr="00413D96">
              <w:rPr>
                <w:rFonts w:ascii="Arial" w:eastAsia="Arial Unicode MS" w:hAnsi="Arial" w:cs="Arial"/>
                <w:color w:val="000000"/>
                <w:sz w:val="18"/>
                <w:szCs w:val="18"/>
                <w:lang w:val="en-US"/>
              </w:rPr>
              <w:t>)</w:t>
            </w:r>
          </w:p>
        </w:tc>
        <w:tc>
          <w:tcPr>
            <w:tcW w:w="723" w:type="pct"/>
            <w:shd w:val="clear" w:color="auto" w:fill="auto"/>
          </w:tcPr>
          <w:p w14:paraId="2A4B4378" w14:textId="4442A88A"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740</w:t>
            </w:r>
            <w:r w:rsidRPr="00413D96">
              <w:rPr>
                <w:rFonts w:ascii="Arial" w:eastAsia="Arial Unicode MS" w:hAnsi="Arial" w:cs="Arial"/>
                <w:color w:val="000000"/>
                <w:sz w:val="18"/>
                <w:szCs w:val="18"/>
                <w:lang w:val="en-US"/>
              </w:rPr>
              <w:t>)</w:t>
            </w:r>
          </w:p>
        </w:tc>
        <w:tc>
          <w:tcPr>
            <w:tcW w:w="723" w:type="pct"/>
            <w:shd w:val="clear" w:color="auto" w:fill="auto"/>
          </w:tcPr>
          <w:p w14:paraId="246825EB" w14:textId="184C23AC"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740</w:t>
            </w:r>
            <w:r w:rsidRPr="00413D96">
              <w:rPr>
                <w:rFonts w:ascii="Arial" w:eastAsia="Arial Unicode MS" w:hAnsi="Arial" w:cs="Arial"/>
                <w:color w:val="000000"/>
                <w:sz w:val="18"/>
                <w:szCs w:val="18"/>
                <w:lang w:val="en-US"/>
              </w:rPr>
              <w:t>)</w:t>
            </w:r>
          </w:p>
        </w:tc>
      </w:tr>
      <w:tr w:rsidR="00A45E09" w:rsidRPr="00413D96" w14:paraId="785E4F33" w14:textId="77777777" w:rsidTr="00CE7631">
        <w:trPr>
          <w:cantSplit/>
        </w:trPr>
        <w:tc>
          <w:tcPr>
            <w:tcW w:w="2108" w:type="pct"/>
            <w:shd w:val="clear" w:color="auto" w:fill="auto"/>
          </w:tcPr>
          <w:p w14:paraId="2C50668A" w14:textId="77777777" w:rsidR="00A45E09" w:rsidRPr="00413D96" w:rsidRDefault="00A45E09" w:rsidP="00A45E09">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Deferred financing fee</w:t>
            </w:r>
          </w:p>
        </w:tc>
        <w:tc>
          <w:tcPr>
            <w:tcW w:w="723" w:type="pct"/>
            <w:shd w:val="clear" w:color="auto" w:fill="auto"/>
          </w:tcPr>
          <w:p w14:paraId="237A9021" w14:textId="6C231B4F"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12</w:t>
            </w:r>
            <w:r w:rsidRPr="00413D96">
              <w:rPr>
                <w:rFonts w:ascii="Arial" w:eastAsia="Arial Unicode MS" w:hAnsi="Arial" w:cs="Arial"/>
                <w:color w:val="000000"/>
                <w:sz w:val="18"/>
                <w:szCs w:val="18"/>
                <w:lang w:val="en-US"/>
              </w:rPr>
              <w:t>)</w:t>
            </w:r>
          </w:p>
        </w:tc>
        <w:tc>
          <w:tcPr>
            <w:tcW w:w="723" w:type="pct"/>
            <w:shd w:val="clear" w:color="auto" w:fill="auto"/>
          </w:tcPr>
          <w:p w14:paraId="2FF80D38" w14:textId="17F6B5EC"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128</w:t>
            </w:r>
            <w:r w:rsidRPr="00413D96">
              <w:rPr>
                <w:rFonts w:ascii="Arial" w:eastAsia="Arial Unicode MS" w:hAnsi="Arial" w:cs="Arial"/>
                <w:color w:val="000000"/>
                <w:sz w:val="18"/>
                <w:szCs w:val="18"/>
                <w:lang w:val="en-US"/>
              </w:rPr>
              <w:t>)</w:t>
            </w:r>
          </w:p>
        </w:tc>
        <w:tc>
          <w:tcPr>
            <w:tcW w:w="723" w:type="pct"/>
            <w:shd w:val="clear" w:color="auto" w:fill="auto"/>
          </w:tcPr>
          <w:p w14:paraId="5A1FDEE8" w14:textId="0C8D851B"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12</w:t>
            </w:r>
            <w:r w:rsidRPr="00413D96">
              <w:rPr>
                <w:rFonts w:ascii="Arial" w:eastAsia="Arial Unicode MS" w:hAnsi="Arial" w:cs="Arial"/>
                <w:color w:val="000000"/>
                <w:sz w:val="18"/>
                <w:szCs w:val="18"/>
                <w:lang w:val="en-US"/>
              </w:rPr>
              <w:t>)</w:t>
            </w:r>
          </w:p>
        </w:tc>
        <w:tc>
          <w:tcPr>
            <w:tcW w:w="723" w:type="pct"/>
            <w:shd w:val="clear" w:color="auto" w:fill="auto"/>
          </w:tcPr>
          <w:p w14:paraId="13B741A7" w14:textId="470BBF53"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5F790A7C" w14:textId="77777777" w:rsidTr="00CE7631">
        <w:trPr>
          <w:cantSplit/>
        </w:trPr>
        <w:tc>
          <w:tcPr>
            <w:tcW w:w="2108" w:type="pct"/>
            <w:shd w:val="clear" w:color="auto" w:fill="auto"/>
          </w:tcPr>
          <w:p w14:paraId="551145D2" w14:textId="77777777" w:rsidR="00A45E09" w:rsidRPr="00413D96" w:rsidRDefault="00A45E09" w:rsidP="00A45E09">
            <w:pPr>
              <w:ind w:left="431"/>
              <w:rPr>
                <w:rFonts w:ascii="Arial" w:eastAsia="Arial Unicode MS" w:hAnsi="Arial" w:cs="Arial"/>
                <w:b/>
                <w:bCs/>
                <w:color w:val="000000"/>
                <w:sz w:val="18"/>
                <w:szCs w:val="18"/>
                <w:u w:val="single"/>
                <w:cs/>
              </w:rPr>
            </w:pPr>
            <w:r w:rsidRPr="00413D96">
              <w:rPr>
                <w:rFonts w:ascii="Arial" w:hAnsi="Arial" w:cs="Arial"/>
                <w:b/>
                <w:bCs/>
                <w:color w:val="000000"/>
                <w:sz w:val="18"/>
                <w:szCs w:val="18"/>
                <w:u w:val="single"/>
              </w:rPr>
              <w:t>Other non-cash movement</w:t>
            </w:r>
          </w:p>
        </w:tc>
        <w:tc>
          <w:tcPr>
            <w:tcW w:w="723" w:type="pct"/>
            <w:shd w:val="clear" w:color="auto" w:fill="auto"/>
          </w:tcPr>
          <w:p w14:paraId="12B07184" w14:textId="2C380A0C"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15FFA1D5" w14:textId="78B5AA4A"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shd w:val="clear" w:color="auto" w:fill="auto"/>
          </w:tcPr>
          <w:p w14:paraId="0AF029CB" w14:textId="3D4E1CDA" w:rsidR="00A45E09" w:rsidRPr="00413D96" w:rsidRDefault="00A45E09" w:rsidP="00A45E09">
            <w:pPr>
              <w:ind w:right="-72"/>
              <w:jc w:val="right"/>
              <w:rPr>
                <w:rFonts w:ascii="Arial" w:eastAsia="Arial Unicode MS" w:hAnsi="Arial" w:cs="Arial"/>
                <w:color w:val="000000"/>
                <w:sz w:val="18"/>
                <w:szCs w:val="18"/>
                <w:lang w:val="en-US"/>
              </w:rPr>
            </w:pPr>
          </w:p>
        </w:tc>
        <w:tc>
          <w:tcPr>
            <w:tcW w:w="723" w:type="pct"/>
            <w:shd w:val="clear" w:color="auto" w:fill="auto"/>
          </w:tcPr>
          <w:p w14:paraId="3A801A2D" w14:textId="76E4A9AC" w:rsidR="00A45E09" w:rsidRPr="00413D96" w:rsidRDefault="00A45E09" w:rsidP="00A45E09">
            <w:pPr>
              <w:ind w:right="-72"/>
              <w:jc w:val="right"/>
              <w:rPr>
                <w:rFonts w:ascii="Arial" w:eastAsia="Arial Unicode MS" w:hAnsi="Arial" w:cs="Arial"/>
                <w:color w:val="000000"/>
                <w:sz w:val="18"/>
                <w:szCs w:val="18"/>
                <w:lang w:val="en-US"/>
              </w:rPr>
            </w:pPr>
          </w:p>
        </w:tc>
      </w:tr>
      <w:tr w:rsidR="00A45E09" w:rsidRPr="00413D96" w14:paraId="491F8F2A" w14:textId="77777777" w:rsidTr="00CE7631">
        <w:trPr>
          <w:cantSplit/>
        </w:trPr>
        <w:tc>
          <w:tcPr>
            <w:tcW w:w="2108" w:type="pct"/>
            <w:shd w:val="clear" w:color="auto" w:fill="auto"/>
          </w:tcPr>
          <w:p w14:paraId="61F60656" w14:textId="7CA79D43" w:rsidR="00A45E09" w:rsidRPr="00413D96" w:rsidRDefault="00A45E09" w:rsidP="00D27DD2">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00A412AF" w:rsidRPr="00413D96">
              <w:rPr>
                <w:rFonts w:ascii="Arial" w:eastAsia="Arial Unicode MS" w:hAnsi="Arial" w:cs="Arial"/>
                <w:color w:val="000000"/>
                <w:sz w:val="18"/>
                <w:szCs w:val="18"/>
              </w:rPr>
              <w:t>D</w:t>
            </w:r>
            <w:r w:rsidRPr="00413D96">
              <w:rPr>
                <w:rFonts w:ascii="Arial" w:eastAsia="Arial Unicode MS" w:hAnsi="Arial" w:cs="Arial"/>
                <w:color w:val="000000"/>
                <w:sz w:val="18"/>
                <w:szCs w:val="18"/>
              </w:rPr>
              <w:t>eferred financing fee</w:t>
            </w:r>
          </w:p>
        </w:tc>
        <w:tc>
          <w:tcPr>
            <w:tcW w:w="723" w:type="pct"/>
            <w:shd w:val="clear" w:color="auto" w:fill="auto"/>
          </w:tcPr>
          <w:p w14:paraId="365E0E13" w14:textId="68ED61CF"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60</w:t>
            </w:r>
            <w:r w:rsidRPr="00413D96">
              <w:rPr>
                <w:rFonts w:ascii="Arial" w:eastAsia="Arial Unicode MS" w:hAnsi="Arial" w:cs="Arial"/>
                <w:color w:val="000000"/>
                <w:sz w:val="18"/>
                <w:szCs w:val="18"/>
                <w:lang w:val="en-US"/>
              </w:rPr>
              <w:t>)</w:t>
            </w:r>
          </w:p>
        </w:tc>
        <w:tc>
          <w:tcPr>
            <w:tcW w:w="723" w:type="pct"/>
            <w:shd w:val="clear" w:color="auto" w:fill="auto"/>
          </w:tcPr>
          <w:p w14:paraId="514EB9E8" w14:textId="28B7B160"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cs/>
                <w:lang w:val="en-US"/>
              </w:rPr>
              <w:t>-</w:t>
            </w:r>
          </w:p>
        </w:tc>
        <w:tc>
          <w:tcPr>
            <w:tcW w:w="723" w:type="pct"/>
            <w:shd w:val="clear" w:color="auto" w:fill="auto"/>
          </w:tcPr>
          <w:p w14:paraId="543ECC4D" w14:textId="2A1C8658"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cs/>
                <w:lang w:val="en-US"/>
              </w:rPr>
              <w:t>-</w:t>
            </w:r>
          </w:p>
        </w:tc>
        <w:tc>
          <w:tcPr>
            <w:tcW w:w="723" w:type="pct"/>
            <w:shd w:val="clear" w:color="auto" w:fill="auto"/>
          </w:tcPr>
          <w:p w14:paraId="083089B5" w14:textId="235AA8F9"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6B87F0ED" w14:textId="77777777" w:rsidTr="00CE7631">
        <w:trPr>
          <w:cantSplit/>
        </w:trPr>
        <w:tc>
          <w:tcPr>
            <w:tcW w:w="2108" w:type="pct"/>
            <w:shd w:val="clear" w:color="auto" w:fill="auto"/>
          </w:tcPr>
          <w:p w14:paraId="0BECD726" w14:textId="77777777" w:rsidR="00A45E09" w:rsidRPr="00413D96" w:rsidRDefault="00A45E09" w:rsidP="00D27DD2">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Amortisation of fair value from </w:t>
            </w:r>
          </w:p>
          <w:p w14:paraId="41942498" w14:textId="200E5091" w:rsidR="00A45E09" w:rsidRPr="00413D96" w:rsidRDefault="00A45E09" w:rsidP="00D27DD2">
            <w:pPr>
              <w:ind w:left="431"/>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business acquisition</w:t>
            </w:r>
          </w:p>
        </w:tc>
        <w:tc>
          <w:tcPr>
            <w:tcW w:w="723" w:type="pct"/>
            <w:shd w:val="clear" w:color="auto" w:fill="auto"/>
          </w:tcPr>
          <w:p w14:paraId="1F7C96FA"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6B4CA41F" w14:textId="09B8C91E"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23" w:type="pct"/>
            <w:shd w:val="clear" w:color="auto" w:fill="auto"/>
          </w:tcPr>
          <w:p w14:paraId="68112B7A"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76412F59" w14:textId="2819E4EB"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110</w:t>
            </w:r>
            <w:r w:rsidRPr="00413D96">
              <w:rPr>
                <w:rFonts w:ascii="Arial" w:eastAsia="Arial Unicode MS" w:hAnsi="Arial" w:cs="Arial"/>
                <w:color w:val="000000"/>
                <w:sz w:val="18"/>
                <w:szCs w:val="18"/>
                <w:lang w:val="en-US"/>
              </w:rPr>
              <w:t>)</w:t>
            </w:r>
          </w:p>
        </w:tc>
        <w:tc>
          <w:tcPr>
            <w:tcW w:w="723" w:type="pct"/>
            <w:shd w:val="clear" w:color="auto" w:fill="auto"/>
          </w:tcPr>
          <w:p w14:paraId="0D238280" w14:textId="77777777" w:rsidR="00A45E09" w:rsidRPr="00413D96" w:rsidRDefault="00A45E09" w:rsidP="00A45E09">
            <w:pPr>
              <w:ind w:right="-72"/>
              <w:jc w:val="right"/>
              <w:rPr>
                <w:rFonts w:ascii="Arial" w:eastAsia="Arial Unicode MS" w:hAnsi="Arial" w:cs="Arial"/>
                <w:color w:val="000000"/>
                <w:sz w:val="18"/>
                <w:szCs w:val="18"/>
                <w:lang w:val="en-US"/>
              </w:rPr>
            </w:pPr>
          </w:p>
          <w:p w14:paraId="3DC24D5D" w14:textId="265214C9"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23" w:type="pct"/>
            <w:shd w:val="clear" w:color="auto" w:fill="auto"/>
          </w:tcPr>
          <w:p w14:paraId="35F423E9" w14:textId="77777777" w:rsidR="00A45E09" w:rsidRPr="00413D96" w:rsidRDefault="00A45E09" w:rsidP="00A45E09">
            <w:pPr>
              <w:ind w:right="-72"/>
              <w:jc w:val="right"/>
              <w:rPr>
                <w:rFonts w:ascii="Arial" w:eastAsia="Arial Unicode MS" w:hAnsi="Arial" w:cs="Arial"/>
                <w:color w:val="000000"/>
                <w:sz w:val="18"/>
                <w:szCs w:val="18"/>
                <w:lang w:val="en-US"/>
              </w:rPr>
            </w:pPr>
          </w:p>
          <w:p w14:paraId="4E31E76C" w14:textId="721260A8" w:rsidR="00A45E09" w:rsidRPr="00413D96" w:rsidRDefault="00A45E09" w:rsidP="00A45E09">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62E0C79D" w14:textId="77777777" w:rsidTr="00CE7631">
        <w:trPr>
          <w:cantSplit/>
        </w:trPr>
        <w:tc>
          <w:tcPr>
            <w:tcW w:w="2108" w:type="pct"/>
            <w:shd w:val="clear" w:color="auto" w:fill="auto"/>
          </w:tcPr>
          <w:p w14:paraId="59329401" w14:textId="77777777" w:rsidR="00A45E09" w:rsidRPr="00413D96" w:rsidRDefault="00A45E09" w:rsidP="00D27DD2">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Amortisation of deferred financing fee</w:t>
            </w:r>
          </w:p>
        </w:tc>
        <w:tc>
          <w:tcPr>
            <w:tcW w:w="723" w:type="pct"/>
            <w:shd w:val="clear" w:color="auto" w:fill="auto"/>
            <w:vAlign w:val="bottom"/>
          </w:tcPr>
          <w:p w14:paraId="0464D763" w14:textId="59720908" w:rsidR="00A45E09" w:rsidRPr="00413D96" w:rsidRDefault="00A1321E" w:rsidP="00D27DD2">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55</w:t>
            </w:r>
          </w:p>
        </w:tc>
        <w:tc>
          <w:tcPr>
            <w:tcW w:w="723" w:type="pct"/>
            <w:shd w:val="clear" w:color="auto" w:fill="auto"/>
            <w:vAlign w:val="bottom"/>
          </w:tcPr>
          <w:p w14:paraId="2BA7AF75" w14:textId="4566F362" w:rsidR="00A45E09" w:rsidRPr="00413D96" w:rsidRDefault="00A1321E" w:rsidP="00D27DD2">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103</w:t>
            </w:r>
          </w:p>
        </w:tc>
        <w:tc>
          <w:tcPr>
            <w:tcW w:w="723" w:type="pct"/>
            <w:shd w:val="clear" w:color="auto" w:fill="auto"/>
            <w:vAlign w:val="bottom"/>
          </w:tcPr>
          <w:p w14:paraId="5B02E1B6" w14:textId="6855F0E5" w:rsidR="00A45E09" w:rsidRPr="00413D96" w:rsidRDefault="00A1321E" w:rsidP="00D27DD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723" w:type="pct"/>
            <w:shd w:val="clear" w:color="auto" w:fill="auto"/>
            <w:vAlign w:val="bottom"/>
          </w:tcPr>
          <w:p w14:paraId="1899E487" w14:textId="2EBC9C10" w:rsidR="00A45E09" w:rsidRPr="00413D96" w:rsidRDefault="00A1321E" w:rsidP="00D27DD2">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p>
        </w:tc>
      </w:tr>
      <w:tr w:rsidR="00A45E09" w:rsidRPr="00413D96" w14:paraId="2E6E21BD" w14:textId="77777777" w:rsidTr="00CE7631">
        <w:trPr>
          <w:cantSplit/>
        </w:trPr>
        <w:tc>
          <w:tcPr>
            <w:tcW w:w="2108" w:type="pct"/>
            <w:shd w:val="clear" w:color="auto" w:fill="auto"/>
          </w:tcPr>
          <w:p w14:paraId="6456B131" w14:textId="4A1E73E0" w:rsidR="00A45E09" w:rsidRPr="00413D96" w:rsidRDefault="00A45E09" w:rsidP="00D27DD2">
            <w:pPr>
              <w:ind w:left="43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Unrealised exchange gain</w:t>
            </w:r>
          </w:p>
        </w:tc>
        <w:tc>
          <w:tcPr>
            <w:tcW w:w="723" w:type="pct"/>
            <w:shd w:val="clear" w:color="auto" w:fill="auto"/>
          </w:tcPr>
          <w:p w14:paraId="6CD898DD" w14:textId="3E5EE076"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44</w:t>
            </w:r>
            <w:r w:rsidRPr="00413D96">
              <w:rPr>
                <w:rFonts w:ascii="Arial" w:eastAsia="Arial Unicode MS" w:hAnsi="Arial" w:cs="Arial"/>
                <w:color w:val="000000"/>
                <w:sz w:val="18"/>
                <w:szCs w:val="18"/>
                <w:lang w:val="en-US"/>
              </w:rPr>
              <w:t>)</w:t>
            </w:r>
          </w:p>
        </w:tc>
        <w:tc>
          <w:tcPr>
            <w:tcW w:w="723" w:type="pct"/>
            <w:shd w:val="clear" w:color="auto" w:fill="auto"/>
          </w:tcPr>
          <w:p w14:paraId="4C6D3DFC" w14:textId="1F715BC1"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128</w:t>
            </w:r>
            <w:r w:rsidRPr="00413D96">
              <w:rPr>
                <w:rFonts w:ascii="Arial" w:eastAsia="Arial Unicode MS" w:hAnsi="Arial" w:cs="Arial"/>
                <w:color w:val="000000"/>
                <w:sz w:val="18"/>
                <w:szCs w:val="18"/>
                <w:lang w:val="en-US"/>
              </w:rPr>
              <w:t>)</w:t>
            </w:r>
          </w:p>
        </w:tc>
        <w:tc>
          <w:tcPr>
            <w:tcW w:w="723" w:type="pct"/>
            <w:shd w:val="clear" w:color="auto" w:fill="auto"/>
          </w:tcPr>
          <w:p w14:paraId="15EFD560" w14:textId="275A01FE"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23" w:type="pct"/>
            <w:shd w:val="clear" w:color="auto" w:fill="auto"/>
          </w:tcPr>
          <w:p w14:paraId="2CD97BC6" w14:textId="430B258B"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63C56C08" w14:textId="77777777" w:rsidTr="00CE7631">
        <w:trPr>
          <w:cantSplit/>
        </w:trPr>
        <w:tc>
          <w:tcPr>
            <w:tcW w:w="2108" w:type="pct"/>
            <w:shd w:val="clear" w:color="auto" w:fill="auto"/>
          </w:tcPr>
          <w:p w14:paraId="52111C16" w14:textId="03FDC602" w:rsidR="00A45E09" w:rsidRPr="00413D96" w:rsidRDefault="00A45E09" w:rsidP="00A45E09">
            <w:pPr>
              <w:tabs>
                <w:tab w:val="left" w:pos="1276"/>
                <w:tab w:val="center" w:pos="3402"/>
                <w:tab w:val="center" w:pos="4536"/>
                <w:tab w:val="center" w:pos="5670"/>
                <w:tab w:val="center" w:pos="6804"/>
                <w:tab w:val="right" w:pos="7655"/>
              </w:tabs>
              <w:ind w:left="431"/>
              <w:rPr>
                <w:rFonts w:ascii="Arial" w:hAnsi="Arial" w:cs="Arial"/>
                <w:color w:val="000000"/>
                <w:spacing w:val="-6"/>
                <w:sz w:val="18"/>
                <w:szCs w:val="18"/>
              </w:rPr>
            </w:pPr>
            <w:r w:rsidRPr="00413D96">
              <w:rPr>
                <w:rFonts w:ascii="Arial" w:hAnsi="Arial" w:cs="Arial"/>
                <w:color w:val="000000"/>
                <w:spacing w:val="-6"/>
                <w:sz w:val="18"/>
                <w:szCs w:val="18"/>
              </w:rPr>
              <w:t xml:space="preserve">   Exchange difference on translation of </w:t>
            </w:r>
            <w:r w:rsidRPr="00413D96">
              <w:rPr>
                <w:rFonts w:ascii="Arial" w:hAnsi="Arial" w:cs="Arial"/>
                <w:color w:val="000000"/>
                <w:spacing w:val="-6"/>
                <w:sz w:val="18"/>
                <w:szCs w:val="18"/>
              </w:rPr>
              <w:br/>
              <w:t xml:space="preserve">      the financial statements</w:t>
            </w:r>
          </w:p>
        </w:tc>
        <w:tc>
          <w:tcPr>
            <w:tcW w:w="723" w:type="pct"/>
            <w:tcBorders>
              <w:bottom w:val="single" w:sz="4" w:space="0" w:color="auto"/>
            </w:tcBorders>
            <w:shd w:val="clear" w:color="auto" w:fill="auto"/>
          </w:tcPr>
          <w:p w14:paraId="027CC45E"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756F5C51" w14:textId="045D808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126</w:t>
            </w:r>
            <w:r w:rsidRPr="00413D96">
              <w:rPr>
                <w:rFonts w:ascii="Arial" w:eastAsia="Arial Unicode MS" w:hAnsi="Arial" w:cs="Arial"/>
                <w:color w:val="000000"/>
                <w:sz w:val="18"/>
                <w:szCs w:val="18"/>
                <w:lang w:val="en-US"/>
              </w:rPr>
              <w:t>)</w:t>
            </w:r>
          </w:p>
        </w:tc>
        <w:tc>
          <w:tcPr>
            <w:tcW w:w="723" w:type="pct"/>
            <w:tcBorders>
              <w:bottom w:val="single" w:sz="4" w:space="0" w:color="auto"/>
            </w:tcBorders>
            <w:shd w:val="clear" w:color="auto" w:fill="auto"/>
          </w:tcPr>
          <w:p w14:paraId="1DAC2F26"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4C3597F2" w14:textId="53DED12F"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32</w:t>
            </w:r>
            <w:r w:rsidRPr="00413D96">
              <w:rPr>
                <w:rFonts w:ascii="Arial" w:eastAsia="Arial Unicode MS" w:hAnsi="Arial" w:cs="Arial"/>
                <w:color w:val="000000"/>
                <w:sz w:val="18"/>
                <w:szCs w:val="18"/>
                <w:lang w:val="en-US"/>
              </w:rPr>
              <w:t>)</w:t>
            </w:r>
          </w:p>
        </w:tc>
        <w:tc>
          <w:tcPr>
            <w:tcW w:w="723" w:type="pct"/>
            <w:tcBorders>
              <w:bottom w:val="single" w:sz="4" w:space="0" w:color="auto"/>
            </w:tcBorders>
            <w:shd w:val="clear" w:color="auto" w:fill="auto"/>
          </w:tcPr>
          <w:p w14:paraId="284EEC54"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3F12F6F5" w14:textId="76CD230F"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23" w:type="pct"/>
            <w:tcBorders>
              <w:bottom w:val="single" w:sz="4" w:space="0" w:color="auto"/>
            </w:tcBorders>
            <w:shd w:val="clear" w:color="auto" w:fill="auto"/>
          </w:tcPr>
          <w:p w14:paraId="36C700C5" w14:textId="77777777"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5598D8E3" w14:textId="0B754509"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A45E09" w:rsidRPr="00413D96" w14:paraId="3788A0AA" w14:textId="77777777" w:rsidTr="00CE7631">
        <w:trPr>
          <w:cantSplit/>
        </w:trPr>
        <w:tc>
          <w:tcPr>
            <w:tcW w:w="2108" w:type="pct"/>
            <w:shd w:val="clear" w:color="auto" w:fill="auto"/>
          </w:tcPr>
          <w:p w14:paraId="3D9E7D0D" w14:textId="77777777" w:rsidR="00A45E09" w:rsidRPr="00413D96" w:rsidRDefault="00A45E09" w:rsidP="00A45E09">
            <w:pPr>
              <w:ind w:left="431"/>
              <w:rPr>
                <w:rFonts w:ascii="Arial" w:hAnsi="Arial" w:cs="Arial"/>
                <w:color w:val="000000"/>
                <w:sz w:val="18"/>
                <w:szCs w:val="18"/>
              </w:rPr>
            </w:pPr>
          </w:p>
        </w:tc>
        <w:tc>
          <w:tcPr>
            <w:tcW w:w="723" w:type="pct"/>
            <w:tcBorders>
              <w:top w:val="single" w:sz="4" w:space="0" w:color="auto"/>
            </w:tcBorders>
            <w:shd w:val="clear" w:color="auto" w:fill="auto"/>
          </w:tcPr>
          <w:p w14:paraId="04304201" w14:textId="6EDAFB36"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tcBorders>
              <w:top w:val="single" w:sz="4" w:space="0" w:color="auto"/>
            </w:tcBorders>
            <w:shd w:val="clear" w:color="auto" w:fill="auto"/>
          </w:tcPr>
          <w:p w14:paraId="4A60D184" w14:textId="4A14F8F9" w:rsidR="00A45E09" w:rsidRPr="00413D96" w:rsidRDefault="00A45E09" w:rsidP="00A45E0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723" w:type="pct"/>
            <w:tcBorders>
              <w:top w:val="single" w:sz="4" w:space="0" w:color="auto"/>
            </w:tcBorders>
            <w:shd w:val="clear" w:color="auto" w:fill="auto"/>
          </w:tcPr>
          <w:p w14:paraId="7F5294C8" w14:textId="5CF55043" w:rsidR="00A45E09" w:rsidRPr="00413D96" w:rsidRDefault="00A45E09" w:rsidP="00A45E09">
            <w:pPr>
              <w:ind w:right="-72"/>
              <w:jc w:val="right"/>
              <w:rPr>
                <w:rFonts w:ascii="Arial" w:eastAsia="Arial Unicode MS" w:hAnsi="Arial" w:cs="Arial"/>
                <w:color w:val="000000"/>
                <w:sz w:val="18"/>
                <w:szCs w:val="18"/>
                <w:lang w:val="en-US"/>
              </w:rPr>
            </w:pPr>
          </w:p>
        </w:tc>
        <w:tc>
          <w:tcPr>
            <w:tcW w:w="723" w:type="pct"/>
            <w:tcBorders>
              <w:top w:val="single" w:sz="4" w:space="0" w:color="auto"/>
            </w:tcBorders>
            <w:shd w:val="clear" w:color="auto" w:fill="auto"/>
          </w:tcPr>
          <w:p w14:paraId="1E22C913" w14:textId="1DF862DC" w:rsidR="00A45E09" w:rsidRPr="00413D96" w:rsidRDefault="00A45E09" w:rsidP="00A45E09">
            <w:pPr>
              <w:ind w:right="-72"/>
              <w:jc w:val="right"/>
              <w:rPr>
                <w:rFonts w:ascii="Arial" w:eastAsia="Arial Unicode MS" w:hAnsi="Arial" w:cs="Arial"/>
                <w:color w:val="000000"/>
                <w:sz w:val="18"/>
                <w:szCs w:val="18"/>
                <w:lang w:val="en-US"/>
              </w:rPr>
            </w:pPr>
          </w:p>
        </w:tc>
      </w:tr>
      <w:tr w:rsidR="00EA1DBE" w:rsidRPr="00413D96" w14:paraId="76362A39" w14:textId="77777777" w:rsidTr="00CE7631">
        <w:trPr>
          <w:cantSplit/>
          <w:trHeight w:val="80"/>
        </w:trPr>
        <w:tc>
          <w:tcPr>
            <w:tcW w:w="2108" w:type="pct"/>
            <w:shd w:val="clear" w:color="auto" w:fill="auto"/>
          </w:tcPr>
          <w:p w14:paraId="0F886D88" w14:textId="77777777" w:rsidR="00EA1DBE" w:rsidRPr="00413D96" w:rsidRDefault="00EA1DBE" w:rsidP="00EA1DBE">
            <w:pPr>
              <w:ind w:left="431"/>
              <w:rPr>
                <w:rFonts w:ascii="Arial" w:eastAsia="Arial Unicode MS" w:hAnsi="Arial" w:cs="Arial"/>
                <w:color w:val="000000"/>
                <w:sz w:val="18"/>
                <w:szCs w:val="18"/>
                <w:cs/>
              </w:rPr>
            </w:pPr>
            <w:r w:rsidRPr="00413D96">
              <w:rPr>
                <w:rFonts w:ascii="Arial" w:hAnsi="Arial" w:cs="Arial"/>
                <w:color w:val="000000"/>
                <w:sz w:val="18"/>
                <w:szCs w:val="18"/>
              </w:rPr>
              <w:t>Closing book value</w:t>
            </w:r>
          </w:p>
        </w:tc>
        <w:tc>
          <w:tcPr>
            <w:tcW w:w="723" w:type="pct"/>
            <w:tcBorders>
              <w:bottom w:val="single" w:sz="4" w:space="0" w:color="auto"/>
            </w:tcBorders>
            <w:shd w:val="clear" w:color="auto" w:fill="auto"/>
          </w:tcPr>
          <w:p w14:paraId="7FDEB0BA" w14:textId="178BDED7" w:rsidR="00EA1DBE" w:rsidRPr="00413D96" w:rsidRDefault="00A1321E" w:rsidP="00EA1DB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67</w:t>
            </w:r>
            <w:r w:rsidR="00EA1DBE"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042</w:t>
            </w:r>
          </w:p>
        </w:tc>
        <w:tc>
          <w:tcPr>
            <w:tcW w:w="723" w:type="pct"/>
            <w:tcBorders>
              <w:bottom w:val="single" w:sz="4" w:space="0" w:color="auto"/>
            </w:tcBorders>
            <w:shd w:val="clear" w:color="auto" w:fill="auto"/>
          </w:tcPr>
          <w:p w14:paraId="1D2EC3DD" w14:textId="086F62E6" w:rsidR="00EA1DBE" w:rsidRPr="00413D96" w:rsidRDefault="00A1321E" w:rsidP="00EA1DB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57</w:t>
            </w:r>
            <w:r w:rsidR="00EA1DBE"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230</w:t>
            </w:r>
          </w:p>
        </w:tc>
        <w:tc>
          <w:tcPr>
            <w:tcW w:w="723" w:type="pct"/>
            <w:tcBorders>
              <w:bottom w:val="single" w:sz="4" w:space="0" w:color="auto"/>
            </w:tcBorders>
            <w:shd w:val="clear" w:color="auto" w:fill="auto"/>
          </w:tcPr>
          <w:p w14:paraId="261CA52B" w14:textId="1CFE6976" w:rsidR="00EA1DBE" w:rsidRPr="00413D96" w:rsidRDefault="00A1321E" w:rsidP="00EA1DBE">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13</w:t>
            </w:r>
            <w:r w:rsidR="00EA1DBE"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433</w:t>
            </w:r>
          </w:p>
        </w:tc>
        <w:tc>
          <w:tcPr>
            <w:tcW w:w="723" w:type="pct"/>
            <w:tcBorders>
              <w:bottom w:val="single" w:sz="4" w:space="0" w:color="auto"/>
            </w:tcBorders>
            <w:shd w:val="clear" w:color="auto" w:fill="auto"/>
          </w:tcPr>
          <w:p w14:paraId="33F918B8" w14:textId="6E8F8B8E" w:rsidR="00EA1DBE" w:rsidRPr="00413D96" w:rsidRDefault="00A1321E" w:rsidP="00EA1DBE">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r w:rsidR="00EA1DBE"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184</w:t>
            </w:r>
          </w:p>
        </w:tc>
      </w:tr>
    </w:tbl>
    <w:p w14:paraId="170C1BFB" w14:textId="77777777" w:rsidR="009805D1" w:rsidRPr="00413D96" w:rsidRDefault="009805D1" w:rsidP="00537F63">
      <w:pPr>
        <w:pStyle w:val="BodyTextIndent2"/>
        <w:spacing w:line="240" w:lineRule="auto"/>
        <w:ind w:left="1080" w:hanging="540"/>
        <w:rPr>
          <w:rFonts w:ascii="Arial" w:hAnsi="Arial" w:cs="Arial"/>
          <w:sz w:val="18"/>
          <w:szCs w:val="18"/>
          <w:lang w:val="en-GB"/>
        </w:rPr>
      </w:pPr>
    </w:p>
    <w:p w14:paraId="4958292F" w14:textId="7830DC86" w:rsidR="006E0B33" w:rsidRPr="00413D96" w:rsidRDefault="00A1321E" w:rsidP="00BD647D">
      <w:pPr>
        <w:pStyle w:val="BodyTextIndent2"/>
        <w:spacing w:line="240" w:lineRule="auto"/>
        <w:ind w:left="540" w:hanging="540"/>
        <w:rPr>
          <w:rFonts w:ascii="Arial" w:hAnsi="Arial" w:cs="Arial"/>
          <w:b/>
          <w:bCs/>
          <w:sz w:val="18"/>
          <w:szCs w:val="18"/>
          <w:lang w:val="en-GB"/>
        </w:rPr>
      </w:pPr>
      <w:r w:rsidRPr="00A1321E">
        <w:rPr>
          <w:rFonts w:ascii="Arial" w:hAnsi="Arial" w:cs="Arial"/>
          <w:b/>
          <w:bCs/>
          <w:sz w:val="18"/>
          <w:szCs w:val="18"/>
          <w:lang w:val="en-GB"/>
        </w:rPr>
        <w:t>29</w:t>
      </w:r>
      <w:r w:rsidR="006E0B33" w:rsidRPr="00413D96">
        <w:rPr>
          <w:rFonts w:ascii="Arial" w:hAnsi="Arial" w:cs="Arial"/>
          <w:b/>
          <w:bCs/>
          <w:sz w:val="18"/>
          <w:szCs w:val="18"/>
          <w:lang w:val="en-GB"/>
        </w:rPr>
        <w:t>.</w:t>
      </w:r>
      <w:r w:rsidRPr="00A1321E">
        <w:rPr>
          <w:rFonts w:ascii="Arial" w:hAnsi="Arial" w:cs="Arial"/>
          <w:b/>
          <w:bCs/>
          <w:sz w:val="18"/>
          <w:szCs w:val="18"/>
          <w:lang w:val="en-GB"/>
        </w:rPr>
        <w:t>3</w:t>
      </w:r>
      <w:r w:rsidR="006E0B33" w:rsidRPr="00413D96">
        <w:rPr>
          <w:rFonts w:ascii="Arial" w:hAnsi="Arial" w:cs="Arial"/>
          <w:b/>
          <w:bCs/>
          <w:sz w:val="18"/>
          <w:szCs w:val="18"/>
          <w:lang w:val="en-GB"/>
        </w:rPr>
        <w:tab/>
        <w:t>Maturity of long-term loans from financial institutions are as follows:</w:t>
      </w:r>
    </w:p>
    <w:p w14:paraId="5630DA06" w14:textId="77777777" w:rsidR="006E0B33" w:rsidRPr="00413D96" w:rsidRDefault="006E0B33" w:rsidP="00BD647D">
      <w:pPr>
        <w:pStyle w:val="BodyTextIndent2"/>
        <w:spacing w:line="240" w:lineRule="auto"/>
        <w:ind w:left="1080" w:hanging="540"/>
        <w:rPr>
          <w:rFonts w:ascii="Arial" w:hAnsi="Arial" w:cs="Arial"/>
          <w:sz w:val="18"/>
          <w:szCs w:val="18"/>
          <w:lang w:val="en-GB"/>
        </w:rPr>
      </w:pPr>
    </w:p>
    <w:tbl>
      <w:tblPr>
        <w:tblW w:w="5002" w:type="pct"/>
        <w:tblInd w:w="18" w:type="dxa"/>
        <w:tblLook w:val="0000" w:firstRow="0" w:lastRow="0" w:firstColumn="0" w:lastColumn="0" w:noHBand="0" w:noVBand="0"/>
      </w:tblPr>
      <w:tblGrid>
        <w:gridCol w:w="3990"/>
        <w:gridCol w:w="1355"/>
        <w:gridCol w:w="1355"/>
        <w:gridCol w:w="26"/>
        <w:gridCol w:w="1329"/>
        <w:gridCol w:w="1353"/>
        <w:gridCol w:w="55"/>
      </w:tblGrid>
      <w:tr w:rsidR="006E0B33" w:rsidRPr="00413D96" w14:paraId="77A4414D" w14:textId="77777777" w:rsidTr="00CE7631">
        <w:trPr>
          <w:cantSplit/>
        </w:trPr>
        <w:tc>
          <w:tcPr>
            <w:tcW w:w="2108" w:type="pct"/>
            <w:shd w:val="clear" w:color="auto" w:fill="auto"/>
            <w:vAlign w:val="bottom"/>
          </w:tcPr>
          <w:p w14:paraId="2B28EBE0" w14:textId="77777777" w:rsidR="006E0B33" w:rsidRPr="00413D96" w:rsidRDefault="006E0B33" w:rsidP="00BD647D">
            <w:pPr>
              <w:ind w:left="431"/>
              <w:jc w:val="thaiDistribute"/>
              <w:rPr>
                <w:rFonts w:ascii="Arial" w:eastAsia="Arial Unicode MS" w:hAnsi="Arial" w:cs="Arial"/>
                <w:b/>
                <w:bCs/>
                <w:color w:val="000000"/>
                <w:sz w:val="18"/>
                <w:szCs w:val="18"/>
              </w:rPr>
            </w:pPr>
          </w:p>
        </w:tc>
        <w:tc>
          <w:tcPr>
            <w:tcW w:w="1446" w:type="pct"/>
            <w:gridSpan w:val="3"/>
            <w:shd w:val="clear" w:color="auto" w:fill="auto"/>
            <w:vAlign w:val="bottom"/>
          </w:tcPr>
          <w:p w14:paraId="5BEDC617" w14:textId="77777777" w:rsidR="006E0B33" w:rsidRPr="00413D96" w:rsidRDefault="006E0B33"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4BD558C4" w14:textId="77777777" w:rsidR="006E0B33" w:rsidRPr="00413D96" w:rsidRDefault="006E0B33" w:rsidP="00BD647D">
            <w:pPr>
              <w:ind w:right="-72"/>
              <w:jc w:val="right"/>
              <w:rPr>
                <w:rFonts w:ascii="Arial" w:eastAsia="Arial Unicode MS" w:hAnsi="Arial" w:cs="Arial"/>
                <w:b/>
                <w:bCs/>
                <w:color w:val="000000"/>
                <w:spacing w:val="-6"/>
                <w:sz w:val="18"/>
                <w:szCs w:val="18"/>
                <w:cs/>
              </w:rPr>
            </w:pPr>
            <w:r w:rsidRPr="00413D96">
              <w:rPr>
                <w:rFonts w:ascii="Arial" w:eastAsia="Arial Unicode MS" w:hAnsi="Arial" w:cs="Arial"/>
                <w:b/>
                <w:bCs/>
                <w:color w:val="000000"/>
                <w:sz w:val="18"/>
                <w:szCs w:val="18"/>
              </w:rPr>
              <w:t>financial statements</w:t>
            </w:r>
          </w:p>
        </w:tc>
        <w:tc>
          <w:tcPr>
            <w:tcW w:w="1446" w:type="pct"/>
            <w:gridSpan w:val="3"/>
            <w:shd w:val="clear" w:color="auto" w:fill="auto"/>
          </w:tcPr>
          <w:p w14:paraId="52BB2D12" w14:textId="77777777" w:rsidR="006E0B33" w:rsidRPr="00413D96" w:rsidRDefault="006E0B33" w:rsidP="00BD647D">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71BCEB85" w14:textId="77777777" w:rsidR="006E0B33" w:rsidRPr="00413D96" w:rsidRDefault="006E0B33" w:rsidP="00BD647D">
            <w:pPr>
              <w:ind w:right="-72"/>
              <w:jc w:val="right"/>
              <w:rPr>
                <w:rFonts w:ascii="Arial" w:eastAsia="Arial Unicode MS" w:hAnsi="Arial" w:cs="Arial"/>
                <w:b/>
                <w:bCs/>
                <w:color w:val="000000"/>
                <w:spacing w:val="-6"/>
                <w:sz w:val="18"/>
                <w:szCs w:val="18"/>
                <w:cs/>
              </w:rPr>
            </w:pPr>
            <w:r w:rsidRPr="00413D96">
              <w:rPr>
                <w:rFonts w:ascii="Arial" w:eastAsia="Arial Unicode MS" w:hAnsi="Arial" w:cs="Arial"/>
                <w:b/>
                <w:bCs/>
                <w:color w:val="000000"/>
                <w:sz w:val="18"/>
                <w:szCs w:val="18"/>
              </w:rPr>
              <w:t>financial statements</w:t>
            </w:r>
          </w:p>
        </w:tc>
      </w:tr>
      <w:tr w:rsidR="0085581B" w:rsidRPr="00413D96" w14:paraId="47AA78A1" w14:textId="77777777" w:rsidTr="00CE7631">
        <w:trPr>
          <w:gridAfter w:val="1"/>
          <w:wAfter w:w="29" w:type="pct"/>
          <w:cantSplit/>
        </w:trPr>
        <w:tc>
          <w:tcPr>
            <w:tcW w:w="2108" w:type="pct"/>
            <w:shd w:val="clear" w:color="auto" w:fill="auto"/>
            <w:vAlign w:val="bottom"/>
          </w:tcPr>
          <w:p w14:paraId="736A2E11" w14:textId="77777777" w:rsidR="0085581B" w:rsidRPr="00413D96" w:rsidRDefault="0085581B" w:rsidP="0085581B">
            <w:pPr>
              <w:ind w:left="431"/>
              <w:jc w:val="thaiDistribute"/>
              <w:rPr>
                <w:rFonts w:ascii="Arial" w:eastAsia="Arial Unicode MS" w:hAnsi="Arial" w:cs="Arial"/>
                <w:b/>
                <w:bCs/>
                <w:color w:val="000000"/>
                <w:sz w:val="18"/>
                <w:szCs w:val="18"/>
              </w:rPr>
            </w:pPr>
          </w:p>
        </w:tc>
        <w:tc>
          <w:tcPr>
            <w:tcW w:w="716" w:type="pct"/>
            <w:tcBorders>
              <w:top w:val="single" w:sz="4" w:space="0" w:color="auto"/>
            </w:tcBorders>
            <w:shd w:val="clear" w:color="auto" w:fill="auto"/>
          </w:tcPr>
          <w:p w14:paraId="4B762F32" w14:textId="48153568" w:rsidR="0085581B" w:rsidRPr="00413D96" w:rsidRDefault="00A1321E" w:rsidP="0085581B">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16" w:type="pct"/>
            <w:tcBorders>
              <w:top w:val="single" w:sz="4" w:space="0" w:color="auto"/>
            </w:tcBorders>
            <w:shd w:val="clear" w:color="auto" w:fill="auto"/>
          </w:tcPr>
          <w:p w14:paraId="0FFD7619" w14:textId="06DF1ADD" w:rsidR="0085581B" w:rsidRPr="00413D96" w:rsidRDefault="00A1321E" w:rsidP="0085581B">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716" w:type="pct"/>
            <w:gridSpan w:val="2"/>
            <w:tcBorders>
              <w:top w:val="single" w:sz="4" w:space="0" w:color="auto"/>
            </w:tcBorders>
            <w:shd w:val="clear" w:color="auto" w:fill="auto"/>
          </w:tcPr>
          <w:p w14:paraId="09A843E6" w14:textId="79390FBD" w:rsidR="0085581B" w:rsidRPr="00413D96" w:rsidRDefault="00A1321E" w:rsidP="0085581B">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15" w:type="pct"/>
            <w:tcBorders>
              <w:top w:val="single" w:sz="4" w:space="0" w:color="auto"/>
            </w:tcBorders>
            <w:shd w:val="clear" w:color="auto" w:fill="auto"/>
          </w:tcPr>
          <w:p w14:paraId="1741857B" w14:textId="4A5D5410" w:rsidR="0085581B" w:rsidRPr="00413D96" w:rsidRDefault="00A1321E" w:rsidP="0085581B">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6E0B33" w:rsidRPr="00413D96" w14:paraId="48DA0301" w14:textId="77777777" w:rsidTr="00CE7631">
        <w:trPr>
          <w:gridAfter w:val="1"/>
          <w:wAfter w:w="29" w:type="pct"/>
          <w:cantSplit/>
        </w:trPr>
        <w:tc>
          <w:tcPr>
            <w:tcW w:w="2108" w:type="pct"/>
            <w:shd w:val="clear" w:color="auto" w:fill="auto"/>
            <w:vAlign w:val="bottom"/>
          </w:tcPr>
          <w:p w14:paraId="71E2941F" w14:textId="77777777" w:rsidR="006E0B33" w:rsidRPr="00413D96" w:rsidRDefault="006E0B33" w:rsidP="00BD647D">
            <w:pPr>
              <w:tabs>
                <w:tab w:val="left" w:pos="6840"/>
              </w:tabs>
              <w:ind w:left="431"/>
              <w:jc w:val="thaiDistribute"/>
              <w:rPr>
                <w:rFonts w:ascii="Arial" w:eastAsia="Arial Unicode MS" w:hAnsi="Arial" w:cs="Arial"/>
                <w:color w:val="000000"/>
                <w:sz w:val="18"/>
                <w:szCs w:val="18"/>
              </w:rPr>
            </w:pPr>
          </w:p>
        </w:tc>
        <w:tc>
          <w:tcPr>
            <w:tcW w:w="716" w:type="pct"/>
            <w:tcBorders>
              <w:bottom w:val="single" w:sz="4" w:space="0" w:color="auto"/>
            </w:tcBorders>
            <w:shd w:val="clear" w:color="auto" w:fill="auto"/>
          </w:tcPr>
          <w:p w14:paraId="1C596F16" w14:textId="77777777" w:rsidR="006E0B33" w:rsidRPr="00413D96" w:rsidRDefault="006E0B33"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16" w:type="pct"/>
            <w:tcBorders>
              <w:bottom w:val="single" w:sz="4" w:space="0" w:color="auto"/>
            </w:tcBorders>
            <w:shd w:val="clear" w:color="auto" w:fill="auto"/>
          </w:tcPr>
          <w:p w14:paraId="2E07625B" w14:textId="77777777" w:rsidR="006E0B33" w:rsidRPr="00413D96" w:rsidRDefault="006E0B33"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16" w:type="pct"/>
            <w:gridSpan w:val="2"/>
            <w:tcBorders>
              <w:bottom w:val="single" w:sz="4" w:space="0" w:color="auto"/>
            </w:tcBorders>
            <w:shd w:val="clear" w:color="auto" w:fill="auto"/>
          </w:tcPr>
          <w:p w14:paraId="6C54FBD9" w14:textId="77777777" w:rsidR="006E0B33" w:rsidRPr="00413D96" w:rsidRDefault="006E0B33"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715" w:type="pct"/>
            <w:tcBorders>
              <w:bottom w:val="single" w:sz="4" w:space="0" w:color="auto"/>
            </w:tcBorders>
            <w:shd w:val="clear" w:color="auto" w:fill="auto"/>
          </w:tcPr>
          <w:p w14:paraId="134E95EB" w14:textId="77777777" w:rsidR="006E0B33" w:rsidRPr="00413D96" w:rsidRDefault="006E0B33" w:rsidP="00BD647D">
            <w:pPr>
              <w:tabs>
                <w:tab w:val="left" w:pos="6840"/>
              </w:tabs>
              <w:ind w:right="-72"/>
              <w:jc w:val="right"/>
              <w:rPr>
                <w:rFonts w:ascii="Arial" w:eastAsia="Arial Unicode MS"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6E0B33" w:rsidRPr="00413D96" w14:paraId="4E373E6A" w14:textId="77777777" w:rsidTr="00CE7631">
        <w:trPr>
          <w:gridAfter w:val="1"/>
          <w:wAfter w:w="29" w:type="pct"/>
          <w:cantSplit/>
        </w:trPr>
        <w:tc>
          <w:tcPr>
            <w:tcW w:w="2108" w:type="pct"/>
            <w:shd w:val="clear" w:color="auto" w:fill="auto"/>
            <w:vAlign w:val="bottom"/>
          </w:tcPr>
          <w:p w14:paraId="6EB224C3" w14:textId="77777777" w:rsidR="006E0B33" w:rsidRPr="00413D96" w:rsidRDefault="006E0B33" w:rsidP="00BD647D">
            <w:pPr>
              <w:ind w:left="431"/>
              <w:jc w:val="thaiDistribute"/>
              <w:rPr>
                <w:rFonts w:ascii="Arial" w:eastAsia="Arial Unicode MS" w:hAnsi="Arial" w:cs="Arial"/>
                <w:color w:val="000000"/>
                <w:sz w:val="18"/>
                <w:szCs w:val="18"/>
                <w:cs/>
              </w:rPr>
            </w:pPr>
          </w:p>
        </w:tc>
        <w:tc>
          <w:tcPr>
            <w:tcW w:w="716" w:type="pct"/>
            <w:tcBorders>
              <w:top w:val="single" w:sz="4" w:space="0" w:color="auto"/>
            </w:tcBorders>
            <w:shd w:val="clear" w:color="auto" w:fill="auto"/>
            <w:vAlign w:val="bottom"/>
          </w:tcPr>
          <w:p w14:paraId="43394028" w14:textId="77777777" w:rsidR="006E0B33" w:rsidRPr="00413D96" w:rsidRDefault="006E0B33" w:rsidP="00BD647D">
            <w:pPr>
              <w:ind w:left="-72" w:right="-72"/>
              <w:jc w:val="right"/>
              <w:rPr>
                <w:rFonts w:ascii="Arial" w:eastAsia="Arial Unicode MS" w:hAnsi="Arial" w:cs="Arial"/>
                <w:color w:val="000000"/>
                <w:sz w:val="18"/>
                <w:szCs w:val="18"/>
              </w:rPr>
            </w:pPr>
          </w:p>
        </w:tc>
        <w:tc>
          <w:tcPr>
            <w:tcW w:w="716" w:type="pct"/>
            <w:tcBorders>
              <w:top w:val="single" w:sz="4" w:space="0" w:color="auto"/>
            </w:tcBorders>
            <w:shd w:val="clear" w:color="auto" w:fill="auto"/>
          </w:tcPr>
          <w:p w14:paraId="065F06FE" w14:textId="77777777" w:rsidR="006E0B33" w:rsidRPr="00413D96" w:rsidRDefault="006E0B33" w:rsidP="00BD647D">
            <w:pPr>
              <w:ind w:left="-72" w:right="-72"/>
              <w:jc w:val="right"/>
              <w:rPr>
                <w:rFonts w:ascii="Arial" w:eastAsia="Arial Unicode MS" w:hAnsi="Arial" w:cs="Arial"/>
                <w:color w:val="000000"/>
                <w:sz w:val="18"/>
                <w:szCs w:val="18"/>
              </w:rPr>
            </w:pPr>
          </w:p>
        </w:tc>
        <w:tc>
          <w:tcPr>
            <w:tcW w:w="716" w:type="pct"/>
            <w:gridSpan w:val="2"/>
            <w:tcBorders>
              <w:top w:val="single" w:sz="4" w:space="0" w:color="auto"/>
            </w:tcBorders>
            <w:shd w:val="clear" w:color="auto" w:fill="auto"/>
            <w:vAlign w:val="bottom"/>
          </w:tcPr>
          <w:p w14:paraId="069BE431" w14:textId="77777777" w:rsidR="006E0B33" w:rsidRPr="00413D96" w:rsidRDefault="006E0B33" w:rsidP="00BD647D">
            <w:pPr>
              <w:ind w:left="-72" w:right="-72"/>
              <w:jc w:val="right"/>
              <w:rPr>
                <w:rFonts w:ascii="Arial" w:eastAsia="Arial Unicode MS" w:hAnsi="Arial" w:cs="Arial"/>
                <w:color w:val="000000"/>
                <w:sz w:val="18"/>
                <w:szCs w:val="18"/>
              </w:rPr>
            </w:pPr>
          </w:p>
        </w:tc>
        <w:tc>
          <w:tcPr>
            <w:tcW w:w="715" w:type="pct"/>
            <w:tcBorders>
              <w:top w:val="single" w:sz="4" w:space="0" w:color="auto"/>
            </w:tcBorders>
            <w:shd w:val="clear" w:color="auto" w:fill="auto"/>
            <w:vAlign w:val="bottom"/>
          </w:tcPr>
          <w:p w14:paraId="258DDBD5" w14:textId="77777777" w:rsidR="006E0B33" w:rsidRPr="00413D96" w:rsidRDefault="006E0B33" w:rsidP="00BD647D">
            <w:pPr>
              <w:ind w:left="-72" w:right="-72"/>
              <w:jc w:val="right"/>
              <w:rPr>
                <w:rFonts w:ascii="Arial" w:eastAsia="Arial Unicode MS" w:hAnsi="Arial" w:cs="Arial"/>
                <w:color w:val="000000"/>
                <w:sz w:val="18"/>
                <w:szCs w:val="18"/>
              </w:rPr>
            </w:pPr>
          </w:p>
        </w:tc>
      </w:tr>
      <w:tr w:rsidR="00EA1DBE" w:rsidRPr="00413D96" w14:paraId="3C2954C5" w14:textId="77777777" w:rsidTr="00CE7631">
        <w:trPr>
          <w:gridAfter w:val="1"/>
          <w:wAfter w:w="29" w:type="pct"/>
          <w:cantSplit/>
        </w:trPr>
        <w:tc>
          <w:tcPr>
            <w:tcW w:w="2108" w:type="pct"/>
            <w:shd w:val="clear" w:color="auto" w:fill="auto"/>
          </w:tcPr>
          <w:p w14:paraId="38623FA6" w14:textId="00A9E559" w:rsidR="00EA1DBE" w:rsidRPr="00413D96" w:rsidRDefault="00EA1DBE" w:rsidP="00EA1DBE">
            <w:pPr>
              <w:ind w:left="458"/>
              <w:rPr>
                <w:rFonts w:ascii="Arial" w:hAnsi="Arial" w:cs="Arial"/>
                <w:color w:val="000000"/>
                <w:sz w:val="18"/>
                <w:szCs w:val="18"/>
              </w:rPr>
            </w:pPr>
            <w:r w:rsidRPr="00413D96">
              <w:rPr>
                <w:rFonts w:ascii="Arial" w:hAnsi="Arial" w:cs="Arial"/>
                <w:color w:val="000000"/>
                <w:sz w:val="18"/>
                <w:szCs w:val="18"/>
              </w:rPr>
              <w:t xml:space="preserve">Within </w:t>
            </w:r>
            <w:r w:rsidR="00A1321E" w:rsidRPr="00A1321E">
              <w:rPr>
                <w:rFonts w:ascii="Arial" w:hAnsi="Arial" w:cs="Arial"/>
                <w:color w:val="000000"/>
                <w:sz w:val="18"/>
                <w:szCs w:val="18"/>
              </w:rPr>
              <w:t>1</w:t>
            </w:r>
            <w:r w:rsidRPr="00413D96">
              <w:rPr>
                <w:rFonts w:ascii="Arial" w:hAnsi="Arial" w:cs="Arial"/>
                <w:color w:val="000000"/>
                <w:sz w:val="18"/>
                <w:szCs w:val="18"/>
              </w:rPr>
              <w:t xml:space="preserve"> year</w:t>
            </w:r>
          </w:p>
        </w:tc>
        <w:tc>
          <w:tcPr>
            <w:tcW w:w="716" w:type="pct"/>
            <w:shd w:val="clear" w:color="auto" w:fill="auto"/>
            <w:vAlign w:val="bottom"/>
          </w:tcPr>
          <w:p w14:paraId="2C30A6A9" w14:textId="70087D0E"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604</w:t>
            </w:r>
          </w:p>
        </w:tc>
        <w:tc>
          <w:tcPr>
            <w:tcW w:w="716" w:type="pct"/>
            <w:shd w:val="clear" w:color="auto" w:fill="auto"/>
            <w:vAlign w:val="bottom"/>
          </w:tcPr>
          <w:p w14:paraId="617675B0" w14:textId="15E4187B"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501</w:t>
            </w:r>
          </w:p>
        </w:tc>
        <w:tc>
          <w:tcPr>
            <w:tcW w:w="716" w:type="pct"/>
            <w:gridSpan w:val="2"/>
            <w:shd w:val="clear" w:color="auto" w:fill="auto"/>
            <w:vAlign w:val="bottom"/>
          </w:tcPr>
          <w:p w14:paraId="188DC80B" w14:textId="2A544D2E"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809</w:t>
            </w:r>
          </w:p>
        </w:tc>
        <w:tc>
          <w:tcPr>
            <w:tcW w:w="715" w:type="pct"/>
            <w:shd w:val="clear" w:color="auto" w:fill="auto"/>
            <w:vAlign w:val="bottom"/>
          </w:tcPr>
          <w:p w14:paraId="123FFF14" w14:textId="4BD90A67"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739</w:t>
            </w:r>
          </w:p>
        </w:tc>
      </w:tr>
      <w:tr w:rsidR="00EA1DBE" w:rsidRPr="00413D96" w14:paraId="26FEBF70" w14:textId="77777777" w:rsidTr="00CE7631">
        <w:trPr>
          <w:gridAfter w:val="1"/>
          <w:wAfter w:w="29" w:type="pct"/>
          <w:cantSplit/>
        </w:trPr>
        <w:tc>
          <w:tcPr>
            <w:tcW w:w="2108" w:type="pct"/>
            <w:shd w:val="clear" w:color="auto" w:fill="auto"/>
          </w:tcPr>
          <w:p w14:paraId="18A5CD61" w14:textId="1467EF9C" w:rsidR="00EA1DBE" w:rsidRPr="00CE7631" w:rsidRDefault="00EA1DBE" w:rsidP="00EA1DBE">
            <w:pPr>
              <w:ind w:left="458"/>
              <w:rPr>
                <w:rFonts w:ascii="Arial" w:hAnsi="Arial" w:cs="Arial"/>
                <w:color w:val="000000"/>
                <w:spacing w:val="-2"/>
                <w:sz w:val="18"/>
                <w:szCs w:val="18"/>
              </w:rPr>
            </w:pPr>
            <w:r w:rsidRPr="00CE7631">
              <w:rPr>
                <w:rFonts w:ascii="Arial" w:hAnsi="Arial" w:cs="Arial"/>
                <w:color w:val="000000"/>
                <w:spacing w:val="-2"/>
                <w:sz w:val="18"/>
                <w:szCs w:val="18"/>
              </w:rPr>
              <w:t xml:space="preserve">Later than </w:t>
            </w:r>
            <w:r w:rsidR="00A1321E" w:rsidRPr="00A1321E">
              <w:rPr>
                <w:rFonts w:ascii="Arial" w:hAnsi="Arial" w:cs="Arial"/>
                <w:color w:val="000000"/>
                <w:spacing w:val="-2"/>
                <w:sz w:val="18"/>
                <w:szCs w:val="18"/>
              </w:rPr>
              <w:t>1</w:t>
            </w:r>
            <w:r w:rsidRPr="00CE7631">
              <w:rPr>
                <w:rFonts w:ascii="Arial" w:hAnsi="Arial" w:cs="Arial"/>
                <w:color w:val="000000"/>
                <w:spacing w:val="-2"/>
                <w:sz w:val="18"/>
                <w:szCs w:val="18"/>
              </w:rPr>
              <w:t xml:space="preserve"> year but not later than </w:t>
            </w:r>
            <w:r w:rsidR="00A1321E" w:rsidRPr="00A1321E">
              <w:rPr>
                <w:rFonts w:ascii="Arial" w:hAnsi="Arial" w:cs="Arial"/>
                <w:color w:val="000000"/>
                <w:spacing w:val="-2"/>
                <w:sz w:val="18"/>
                <w:szCs w:val="18"/>
              </w:rPr>
              <w:t>5</w:t>
            </w:r>
            <w:r w:rsidRPr="00CE7631">
              <w:rPr>
                <w:rFonts w:ascii="Arial" w:hAnsi="Arial" w:cs="Arial"/>
                <w:color w:val="000000"/>
                <w:spacing w:val="-2"/>
                <w:sz w:val="18"/>
                <w:szCs w:val="18"/>
              </w:rPr>
              <w:t xml:space="preserve"> years</w:t>
            </w:r>
          </w:p>
        </w:tc>
        <w:tc>
          <w:tcPr>
            <w:tcW w:w="716" w:type="pct"/>
            <w:shd w:val="clear" w:color="auto" w:fill="auto"/>
            <w:vAlign w:val="bottom"/>
          </w:tcPr>
          <w:p w14:paraId="36B245AD" w14:textId="67824EB3"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485</w:t>
            </w:r>
          </w:p>
        </w:tc>
        <w:tc>
          <w:tcPr>
            <w:tcW w:w="716" w:type="pct"/>
            <w:shd w:val="clear" w:color="auto" w:fill="auto"/>
            <w:vAlign w:val="bottom"/>
          </w:tcPr>
          <w:p w14:paraId="7027D104" w14:textId="7B0459C6"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445</w:t>
            </w:r>
          </w:p>
        </w:tc>
        <w:tc>
          <w:tcPr>
            <w:tcW w:w="716" w:type="pct"/>
            <w:gridSpan w:val="2"/>
            <w:shd w:val="clear" w:color="auto" w:fill="auto"/>
            <w:vAlign w:val="bottom"/>
          </w:tcPr>
          <w:p w14:paraId="552F05DE" w14:textId="29871ECF"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126</w:t>
            </w:r>
          </w:p>
        </w:tc>
        <w:tc>
          <w:tcPr>
            <w:tcW w:w="715" w:type="pct"/>
            <w:shd w:val="clear" w:color="auto" w:fill="auto"/>
            <w:vAlign w:val="bottom"/>
          </w:tcPr>
          <w:p w14:paraId="0800EFDE" w14:textId="6A55C9E9"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656</w:t>
            </w:r>
          </w:p>
        </w:tc>
      </w:tr>
      <w:tr w:rsidR="00EA1DBE" w:rsidRPr="00413D96" w14:paraId="06B9C647" w14:textId="77777777" w:rsidTr="00CE7631">
        <w:trPr>
          <w:gridAfter w:val="1"/>
          <w:wAfter w:w="29" w:type="pct"/>
          <w:cantSplit/>
        </w:trPr>
        <w:tc>
          <w:tcPr>
            <w:tcW w:w="2108" w:type="pct"/>
            <w:shd w:val="clear" w:color="auto" w:fill="auto"/>
          </w:tcPr>
          <w:p w14:paraId="1602F079" w14:textId="1CD7E732" w:rsidR="00EA1DBE" w:rsidRPr="00413D96" w:rsidRDefault="00EA1DBE" w:rsidP="00EA1DBE">
            <w:pPr>
              <w:ind w:left="458"/>
              <w:rPr>
                <w:rFonts w:ascii="Arial" w:hAnsi="Arial" w:cs="Arial"/>
                <w:color w:val="000000"/>
                <w:sz w:val="18"/>
                <w:szCs w:val="18"/>
              </w:rPr>
            </w:pPr>
            <w:r w:rsidRPr="00413D96">
              <w:rPr>
                <w:rFonts w:ascii="Arial" w:hAnsi="Arial" w:cs="Arial"/>
                <w:color w:val="000000"/>
                <w:sz w:val="18"/>
                <w:szCs w:val="18"/>
              </w:rPr>
              <w:t xml:space="preserve">Later than </w:t>
            </w:r>
            <w:r w:rsidR="00A1321E" w:rsidRPr="00A1321E">
              <w:rPr>
                <w:rFonts w:ascii="Arial" w:hAnsi="Arial" w:cs="Arial"/>
                <w:color w:val="000000"/>
                <w:sz w:val="18"/>
                <w:szCs w:val="18"/>
              </w:rPr>
              <w:t>5</w:t>
            </w:r>
            <w:r w:rsidRPr="00413D96">
              <w:rPr>
                <w:rFonts w:ascii="Arial" w:hAnsi="Arial" w:cs="Arial"/>
                <w:color w:val="000000"/>
                <w:sz w:val="18"/>
                <w:szCs w:val="18"/>
              </w:rPr>
              <w:t xml:space="preserve"> years</w:t>
            </w:r>
          </w:p>
        </w:tc>
        <w:tc>
          <w:tcPr>
            <w:tcW w:w="716" w:type="pct"/>
            <w:tcBorders>
              <w:bottom w:val="single" w:sz="4" w:space="0" w:color="auto"/>
            </w:tcBorders>
            <w:shd w:val="clear" w:color="auto" w:fill="auto"/>
            <w:vAlign w:val="bottom"/>
          </w:tcPr>
          <w:p w14:paraId="09D0220F" w14:textId="0749CD38" w:rsidR="00EA1DBE" w:rsidRPr="00413D96" w:rsidRDefault="00A1321E" w:rsidP="00EA1DBE">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17</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953</w:t>
            </w:r>
          </w:p>
        </w:tc>
        <w:tc>
          <w:tcPr>
            <w:tcW w:w="716" w:type="pct"/>
            <w:tcBorders>
              <w:bottom w:val="single" w:sz="4" w:space="0" w:color="auto"/>
            </w:tcBorders>
            <w:shd w:val="clear" w:color="auto" w:fill="auto"/>
            <w:vAlign w:val="bottom"/>
          </w:tcPr>
          <w:p w14:paraId="10B75399" w14:textId="39833742" w:rsidR="00EA1DBE" w:rsidRPr="00413D96" w:rsidRDefault="00A1321E" w:rsidP="00EA1DBE">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20</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284</w:t>
            </w:r>
          </w:p>
        </w:tc>
        <w:tc>
          <w:tcPr>
            <w:tcW w:w="716" w:type="pct"/>
            <w:gridSpan w:val="2"/>
            <w:tcBorders>
              <w:bottom w:val="single" w:sz="4" w:space="0" w:color="auto"/>
            </w:tcBorders>
            <w:shd w:val="clear" w:color="auto" w:fill="auto"/>
            <w:vAlign w:val="bottom"/>
          </w:tcPr>
          <w:p w14:paraId="640EC642" w14:textId="3DE63ECE"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498</w:t>
            </w:r>
          </w:p>
        </w:tc>
        <w:tc>
          <w:tcPr>
            <w:tcW w:w="715" w:type="pct"/>
            <w:tcBorders>
              <w:bottom w:val="single" w:sz="4" w:space="0" w:color="auto"/>
            </w:tcBorders>
            <w:shd w:val="clear" w:color="auto" w:fill="auto"/>
            <w:vAlign w:val="bottom"/>
          </w:tcPr>
          <w:p w14:paraId="25D8BC3A" w14:textId="4B9DEA48"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789</w:t>
            </w:r>
          </w:p>
        </w:tc>
      </w:tr>
      <w:tr w:rsidR="00DF2CB0" w:rsidRPr="00413D96" w14:paraId="69A4B2B5" w14:textId="77777777" w:rsidTr="00CE7631">
        <w:trPr>
          <w:gridAfter w:val="1"/>
          <w:wAfter w:w="29" w:type="pct"/>
          <w:cantSplit/>
          <w:trHeight w:val="67"/>
        </w:trPr>
        <w:tc>
          <w:tcPr>
            <w:tcW w:w="2108" w:type="pct"/>
            <w:shd w:val="clear" w:color="auto" w:fill="auto"/>
          </w:tcPr>
          <w:p w14:paraId="1FF85707" w14:textId="77777777" w:rsidR="00DF2CB0" w:rsidRPr="00413D96" w:rsidRDefault="00DF2CB0" w:rsidP="00DF2CB0">
            <w:pPr>
              <w:ind w:left="458"/>
              <w:rPr>
                <w:rFonts w:ascii="Arial" w:hAnsi="Arial" w:cs="Arial"/>
                <w:color w:val="000000"/>
                <w:sz w:val="18"/>
                <w:szCs w:val="18"/>
              </w:rPr>
            </w:pPr>
          </w:p>
        </w:tc>
        <w:tc>
          <w:tcPr>
            <w:tcW w:w="716" w:type="pct"/>
            <w:tcBorders>
              <w:top w:val="single" w:sz="4" w:space="0" w:color="auto"/>
            </w:tcBorders>
            <w:shd w:val="clear" w:color="auto" w:fill="auto"/>
            <w:vAlign w:val="bottom"/>
          </w:tcPr>
          <w:p w14:paraId="152F7B17" w14:textId="77777777" w:rsidR="00DF2CB0" w:rsidRPr="00413D96" w:rsidRDefault="00DF2CB0" w:rsidP="00EA1DBE">
            <w:pPr>
              <w:ind w:right="-72"/>
              <w:jc w:val="right"/>
              <w:rPr>
                <w:rFonts w:ascii="Arial" w:eastAsia="Arial Unicode MS" w:hAnsi="Arial" w:cs="Arial"/>
                <w:color w:val="000000"/>
                <w:sz w:val="18"/>
                <w:szCs w:val="18"/>
              </w:rPr>
            </w:pPr>
          </w:p>
        </w:tc>
        <w:tc>
          <w:tcPr>
            <w:tcW w:w="716" w:type="pct"/>
            <w:tcBorders>
              <w:top w:val="single" w:sz="4" w:space="0" w:color="auto"/>
            </w:tcBorders>
            <w:shd w:val="clear" w:color="auto" w:fill="auto"/>
            <w:vAlign w:val="bottom"/>
          </w:tcPr>
          <w:p w14:paraId="5991E923" w14:textId="77777777" w:rsidR="00DF2CB0" w:rsidRPr="00413D96" w:rsidRDefault="00DF2CB0" w:rsidP="00EA1DBE">
            <w:pPr>
              <w:ind w:right="-72"/>
              <w:jc w:val="right"/>
              <w:rPr>
                <w:rFonts w:ascii="Arial" w:eastAsia="Arial Unicode MS" w:hAnsi="Arial" w:cs="Arial"/>
                <w:color w:val="000000"/>
                <w:sz w:val="18"/>
                <w:szCs w:val="18"/>
              </w:rPr>
            </w:pPr>
          </w:p>
        </w:tc>
        <w:tc>
          <w:tcPr>
            <w:tcW w:w="716" w:type="pct"/>
            <w:gridSpan w:val="2"/>
            <w:tcBorders>
              <w:top w:val="single" w:sz="4" w:space="0" w:color="auto"/>
            </w:tcBorders>
            <w:shd w:val="clear" w:color="auto" w:fill="auto"/>
            <w:vAlign w:val="bottom"/>
          </w:tcPr>
          <w:p w14:paraId="4DA9BE01" w14:textId="77777777" w:rsidR="00DF2CB0" w:rsidRPr="00413D96" w:rsidRDefault="00DF2CB0" w:rsidP="00EA1DBE">
            <w:pPr>
              <w:ind w:right="-72"/>
              <w:jc w:val="right"/>
              <w:rPr>
                <w:rFonts w:ascii="Arial" w:eastAsia="Arial Unicode MS" w:hAnsi="Arial" w:cs="Arial"/>
                <w:color w:val="000000"/>
                <w:sz w:val="18"/>
                <w:szCs w:val="18"/>
              </w:rPr>
            </w:pPr>
          </w:p>
        </w:tc>
        <w:tc>
          <w:tcPr>
            <w:tcW w:w="715" w:type="pct"/>
            <w:tcBorders>
              <w:top w:val="single" w:sz="4" w:space="0" w:color="auto"/>
            </w:tcBorders>
            <w:shd w:val="clear" w:color="auto" w:fill="auto"/>
            <w:vAlign w:val="bottom"/>
          </w:tcPr>
          <w:p w14:paraId="03EB017C" w14:textId="77777777" w:rsidR="00DF2CB0" w:rsidRPr="00413D96" w:rsidRDefault="00DF2CB0" w:rsidP="00DF2CB0">
            <w:pPr>
              <w:ind w:right="-72"/>
              <w:jc w:val="right"/>
              <w:rPr>
                <w:rFonts w:ascii="Arial" w:eastAsia="Arial Unicode MS" w:hAnsi="Arial" w:cs="Arial"/>
                <w:color w:val="000000"/>
                <w:sz w:val="18"/>
                <w:szCs w:val="18"/>
              </w:rPr>
            </w:pPr>
          </w:p>
        </w:tc>
      </w:tr>
      <w:tr w:rsidR="00EA1DBE" w:rsidRPr="00413D96" w14:paraId="2FA71158" w14:textId="77777777" w:rsidTr="00CE7631">
        <w:trPr>
          <w:gridAfter w:val="1"/>
          <w:wAfter w:w="29" w:type="pct"/>
          <w:cantSplit/>
        </w:trPr>
        <w:tc>
          <w:tcPr>
            <w:tcW w:w="2108" w:type="pct"/>
            <w:shd w:val="clear" w:color="auto" w:fill="auto"/>
          </w:tcPr>
          <w:p w14:paraId="6E68C096" w14:textId="77777777" w:rsidR="00EA1DBE" w:rsidRPr="00413D96" w:rsidRDefault="00EA1DBE" w:rsidP="00EA1DBE">
            <w:pPr>
              <w:ind w:left="431"/>
              <w:jc w:val="thaiDistribute"/>
              <w:rPr>
                <w:rFonts w:ascii="Arial" w:hAnsi="Arial" w:cs="Arial"/>
                <w:color w:val="000000"/>
                <w:sz w:val="18"/>
                <w:szCs w:val="18"/>
              </w:rPr>
            </w:pPr>
            <w:r w:rsidRPr="00413D96">
              <w:rPr>
                <w:rFonts w:ascii="Arial" w:hAnsi="Arial" w:cs="Arial"/>
                <w:color w:val="000000"/>
                <w:sz w:val="18"/>
                <w:szCs w:val="18"/>
              </w:rPr>
              <w:t xml:space="preserve">Total long-term loans from </w:t>
            </w:r>
          </w:p>
          <w:p w14:paraId="43B13DD7" w14:textId="77777777" w:rsidR="00EA1DBE" w:rsidRPr="00413D96" w:rsidRDefault="00EA1DBE" w:rsidP="00EA1DBE">
            <w:pPr>
              <w:ind w:left="435"/>
              <w:jc w:val="thaiDistribute"/>
              <w:rPr>
                <w:rFonts w:ascii="Arial" w:eastAsia="Arial Unicode MS" w:hAnsi="Arial" w:cs="Arial"/>
                <w:color w:val="000000"/>
                <w:sz w:val="18"/>
                <w:szCs w:val="18"/>
                <w:cs/>
              </w:rPr>
            </w:pPr>
            <w:r w:rsidRPr="00413D96">
              <w:rPr>
                <w:rFonts w:ascii="Arial" w:hAnsi="Arial" w:cs="Arial"/>
                <w:color w:val="000000"/>
                <w:sz w:val="18"/>
                <w:szCs w:val="18"/>
              </w:rPr>
              <w:t xml:space="preserve">   financial institution, net</w:t>
            </w:r>
          </w:p>
        </w:tc>
        <w:tc>
          <w:tcPr>
            <w:tcW w:w="716" w:type="pct"/>
            <w:tcBorders>
              <w:bottom w:val="single" w:sz="4" w:space="0" w:color="auto"/>
            </w:tcBorders>
            <w:shd w:val="clear" w:color="auto" w:fill="auto"/>
            <w:vAlign w:val="bottom"/>
          </w:tcPr>
          <w:p w14:paraId="019E4AFC" w14:textId="3FF3FB8A"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67</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042</w:t>
            </w:r>
          </w:p>
        </w:tc>
        <w:tc>
          <w:tcPr>
            <w:tcW w:w="716" w:type="pct"/>
            <w:tcBorders>
              <w:bottom w:val="single" w:sz="4" w:space="0" w:color="auto"/>
            </w:tcBorders>
            <w:shd w:val="clear" w:color="auto" w:fill="auto"/>
            <w:vAlign w:val="bottom"/>
          </w:tcPr>
          <w:p w14:paraId="30AF4BE9" w14:textId="0D3D9524"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230</w:t>
            </w:r>
          </w:p>
        </w:tc>
        <w:tc>
          <w:tcPr>
            <w:tcW w:w="716" w:type="pct"/>
            <w:gridSpan w:val="2"/>
            <w:tcBorders>
              <w:bottom w:val="single" w:sz="4" w:space="0" w:color="auto"/>
            </w:tcBorders>
            <w:shd w:val="clear" w:color="auto" w:fill="auto"/>
            <w:vAlign w:val="bottom"/>
          </w:tcPr>
          <w:p w14:paraId="5000037C" w14:textId="4B4B6F6F"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433</w:t>
            </w:r>
          </w:p>
        </w:tc>
        <w:tc>
          <w:tcPr>
            <w:tcW w:w="715" w:type="pct"/>
            <w:tcBorders>
              <w:bottom w:val="single" w:sz="4" w:space="0" w:color="auto"/>
            </w:tcBorders>
            <w:shd w:val="clear" w:color="auto" w:fill="auto"/>
            <w:vAlign w:val="bottom"/>
          </w:tcPr>
          <w:p w14:paraId="2B928939" w14:textId="5154A02A"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184</w:t>
            </w:r>
          </w:p>
        </w:tc>
      </w:tr>
    </w:tbl>
    <w:p w14:paraId="5B6DC26D" w14:textId="6BE5EB27" w:rsidR="00527E68" w:rsidRPr="00413D96" w:rsidRDefault="00527E68">
      <w:pPr>
        <w:rPr>
          <w:rFonts w:ascii="Arial" w:hAnsi="Arial" w:cs="Arial"/>
          <w:color w:val="000000"/>
          <w:sz w:val="18"/>
          <w:szCs w:val="18"/>
          <w:cs/>
          <w:lang w:val="en-US" w:eastAsia="th-TH"/>
        </w:rPr>
      </w:pPr>
    </w:p>
    <w:p w14:paraId="1B222BA3" w14:textId="77777777" w:rsidR="00D969ED" w:rsidRPr="00413D96" w:rsidRDefault="00D969ED" w:rsidP="00BD647D">
      <w:pPr>
        <w:pStyle w:val="BodyTextIndent2"/>
        <w:spacing w:line="240" w:lineRule="auto"/>
        <w:ind w:left="0"/>
        <w:rPr>
          <w:rFonts w:ascii="Arial" w:hAnsi="Arial" w:cs="Arial"/>
          <w:sz w:val="18"/>
          <w:szCs w:val="18"/>
        </w:rPr>
      </w:pPr>
    </w:p>
    <w:tbl>
      <w:tblPr>
        <w:tblW w:w="9461" w:type="dxa"/>
        <w:tblLook w:val="04A0" w:firstRow="1" w:lastRow="0" w:firstColumn="1" w:lastColumn="0" w:noHBand="0" w:noVBand="1"/>
      </w:tblPr>
      <w:tblGrid>
        <w:gridCol w:w="9461"/>
      </w:tblGrid>
      <w:tr w:rsidR="006E0B33" w:rsidRPr="00413D96" w14:paraId="020139D8" w14:textId="77777777" w:rsidTr="004B78DD">
        <w:trPr>
          <w:trHeight w:val="386"/>
        </w:trPr>
        <w:tc>
          <w:tcPr>
            <w:tcW w:w="9461" w:type="dxa"/>
            <w:shd w:val="clear" w:color="auto" w:fill="auto"/>
            <w:vAlign w:val="center"/>
          </w:tcPr>
          <w:p w14:paraId="425CED1D" w14:textId="05DE1267" w:rsidR="006E0B33"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30</w:t>
            </w:r>
            <w:r w:rsidR="006E0B33" w:rsidRPr="00413D96">
              <w:rPr>
                <w:rFonts w:ascii="Arial" w:hAnsi="Arial" w:cs="Arial"/>
                <w:color w:val="000000"/>
              </w:rPr>
              <w:tab/>
              <w:t>Debentures, net</w:t>
            </w:r>
          </w:p>
        </w:tc>
      </w:tr>
    </w:tbl>
    <w:p w14:paraId="0414D1D0" w14:textId="77777777" w:rsidR="006E0B33" w:rsidRPr="00413D96" w:rsidRDefault="006E0B33" w:rsidP="00BD647D">
      <w:pPr>
        <w:rPr>
          <w:rFonts w:ascii="Arial" w:hAnsi="Arial" w:cs="Arial"/>
          <w:b/>
          <w:bCs/>
          <w:color w:val="000000"/>
          <w:sz w:val="18"/>
          <w:szCs w:val="18"/>
        </w:rPr>
      </w:pPr>
    </w:p>
    <w:tbl>
      <w:tblPr>
        <w:tblW w:w="9461" w:type="dxa"/>
        <w:tblInd w:w="9" w:type="dxa"/>
        <w:tblLayout w:type="fixed"/>
        <w:tblLook w:val="0000" w:firstRow="0" w:lastRow="0" w:firstColumn="0" w:lastColumn="0" w:noHBand="0" w:noVBand="0"/>
      </w:tblPr>
      <w:tblGrid>
        <w:gridCol w:w="6725"/>
        <w:gridCol w:w="1368"/>
        <w:gridCol w:w="1368"/>
      </w:tblGrid>
      <w:tr w:rsidR="009A294F" w:rsidRPr="00413D96" w14:paraId="65DB407F" w14:textId="77777777" w:rsidTr="00CE7631">
        <w:trPr>
          <w:cantSplit/>
        </w:trPr>
        <w:tc>
          <w:tcPr>
            <w:tcW w:w="6725" w:type="dxa"/>
            <w:shd w:val="clear" w:color="auto" w:fill="auto"/>
          </w:tcPr>
          <w:p w14:paraId="2DC1D0D6" w14:textId="77777777" w:rsidR="009A294F" w:rsidRPr="00413D96" w:rsidRDefault="009A294F" w:rsidP="00BD647D">
            <w:pPr>
              <w:ind w:left="-105" w:firstLine="18"/>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5923B80D" w14:textId="3627D37B" w:rsidR="009A294F" w:rsidRPr="00413D96" w:rsidRDefault="009A294F" w:rsidP="009267DC">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and </w:t>
            </w:r>
            <w:r w:rsidR="009267DC" w:rsidRPr="00413D96">
              <w:rPr>
                <w:rFonts w:ascii="Arial" w:hAnsi="Arial" w:cs="Arial"/>
                <w:b/>
                <w:bCs/>
                <w:color w:val="000000"/>
                <w:sz w:val="18"/>
                <w:szCs w:val="18"/>
                <w:lang w:val="en-US"/>
              </w:rPr>
              <w:br/>
            </w:r>
            <w:r w:rsidRPr="00413D96">
              <w:rPr>
                <w:rFonts w:ascii="Arial" w:hAnsi="Arial" w:cs="Arial"/>
                <w:b/>
                <w:bCs/>
                <w:color w:val="000000"/>
                <w:sz w:val="18"/>
                <w:szCs w:val="18"/>
                <w:lang w:val="en-US"/>
              </w:rPr>
              <w:t>Separate</w:t>
            </w:r>
            <w:r w:rsidR="009267DC" w:rsidRPr="00413D96">
              <w:rPr>
                <w:rFonts w:ascii="Arial" w:hAnsi="Arial" w:cs="Arial"/>
                <w:b/>
                <w:bCs/>
                <w:color w:val="000000"/>
                <w:sz w:val="18"/>
                <w:szCs w:val="18"/>
                <w:lang w:val="en-US"/>
              </w:rPr>
              <w:t xml:space="preserve"> </w:t>
            </w:r>
            <w:r w:rsidRPr="00413D96">
              <w:rPr>
                <w:rFonts w:ascii="Arial" w:hAnsi="Arial" w:cs="Arial"/>
                <w:b/>
                <w:bCs/>
                <w:color w:val="000000"/>
                <w:sz w:val="18"/>
                <w:szCs w:val="18"/>
                <w:lang w:val="en-US"/>
              </w:rPr>
              <w:t>financial statements</w:t>
            </w:r>
          </w:p>
        </w:tc>
      </w:tr>
      <w:tr w:rsidR="009A294F" w:rsidRPr="00413D96" w14:paraId="6AEDE71D" w14:textId="77777777" w:rsidTr="00CE7631">
        <w:tc>
          <w:tcPr>
            <w:tcW w:w="6725" w:type="dxa"/>
            <w:shd w:val="clear" w:color="auto" w:fill="auto"/>
          </w:tcPr>
          <w:p w14:paraId="27462640" w14:textId="1F083422" w:rsidR="009A294F" w:rsidRPr="00413D96" w:rsidRDefault="009A294F" w:rsidP="00A20447">
            <w:pPr>
              <w:ind w:left="-105" w:firstLine="37"/>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tcPr>
          <w:p w14:paraId="49361E1F" w14:textId="6772DED4" w:rsidR="009A294F"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3C2E5FEE" w14:textId="4D0484E7" w:rsidR="009A294F"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9A294F" w:rsidRPr="00413D96" w14:paraId="51FB883C" w14:textId="77777777" w:rsidTr="00CE7631">
        <w:tc>
          <w:tcPr>
            <w:tcW w:w="6725" w:type="dxa"/>
            <w:shd w:val="clear" w:color="auto" w:fill="auto"/>
          </w:tcPr>
          <w:p w14:paraId="43C84277" w14:textId="77777777" w:rsidR="009A294F" w:rsidRPr="00413D96" w:rsidRDefault="009A294F" w:rsidP="00BD647D">
            <w:pPr>
              <w:ind w:left="-105" w:firstLine="18"/>
              <w:rPr>
                <w:rFonts w:ascii="Arial" w:hAnsi="Arial" w:cs="Arial"/>
                <w:color w:val="000000"/>
                <w:sz w:val="18"/>
                <w:szCs w:val="18"/>
              </w:rPr>
            </w:pPr>
          </w:p>
        </w:tc>
        <w:tc>
          <w:tcPr>
            <w:tcW w:w="1368" w:type="dxa"/>
            <w:tcBorders>
              <w:bottom w:val="single" w:sz="4" w:space="0" w:color="auto"/>
            </w:tcBorders>
            <w:shd w:val="clear" w:color="auto" w:fill="auto"/>
          </w:tcPr>
          <w:p w14:paraId="74AA9DAD" w14:textId="77777777" w:rsidR="009A294F" w:rsidRPr="00413D96" w:rsidRDefault="009A294F" w:rsidP="00BD647D">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368" w:type="dxa"/>
            <w:tcBorders>
              <w:bottom w:val="single" w:sz="4" w:space="0" w:color="auto"/>
            </w:tcBorders>
            <w:shd w:val="clear" w:color="auto" w:fill="auto"/>
          </w:tcPr>
          <w:p w14:paraId="506FFCDE" w14:textId="77777777" w:rsidR="009A294F" w:rsidRPr="00413D96" w:rsidRDefault="009A294F" w:rsidP="00BD647D">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9A294F" w:rsidRPr="00413D96" w14:paraId="56352C30" w14:textId="77777777" w:rsidTr="00CE7631">
        <w:tc>
          <w:tcPr>
            <w:tcW w:w="6725" w:type="dxa"/>
            <w:shd w:val="clear" w:color="auto" w:fill="auto"/>
          </w:tcPr>
          <w:p w14:paraId="39A6590A" w14:textId="77777777" w:rsidR="009A294F" w:rsidRPr="00413D96" w:rsidRDefault="009A294F" w:rsidP="00BD647D">
            <w:pPr>
              <w:ind w:left="-105" w:firstLine="18"/>
              <w:jc w:val="center"/>
              <w:rPr>
                <w:rFonts w:ascii="Arial" w:hAnsi="Arial" w:cs="Arial"/>
                <w:color w:val="000000"/>
                <w:sz w:val="18"/>
                <w:szCs w:val="18"/>
              </w:rPr>
            </w:pPr>
          </w:p>
        </w:tc>
        <w:tc>
          <w:tcPr>
            <w:tcW w:w="1368" w:type="dxa"/>
            <w:tcBorders>
              <w:top w:val="single" w:sz="4" w:space="0" w:color="auto"/>
            </w:tcBorders>
            <w:shd w:val="clear" w:color="auto" w:fill="auto"/>
          </w:tcPr>
          <w:p w14:paraId="3DB2960C" w14:textId="77777777" w:rsidR="009A294F" w:rsidRPr="00413D96" w:rsidRDefault="009A294F" w:rsidP="00BD647D">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73313CB" w14:textId="77777777" w:rsidR="009A294F" w:rsidRPr="00413D96" w:rsidRDefault="009A294F" w:rsidP="00BD647D">
            <w:pPr>
              <w:ind w:right="-72"/>
              <w:jc w:val="right"/>
              <w:rPr>
                <w:rFonts w:ascii="Arial" w:hAnsi="Arial" w:cs="Arial"/>
                <w:color w:val="000000"/>
                <w:sz w:val="18"/>
                <w:szCs w:val="18"/>
              </w:rPr>
            </w:pPr>
          </w:p>
        </w:tc>
      </w:tr>
      <w:tr w:rsidR="00EA1DBE" w:rsidRPr="00413D96" w14:paraId="71FE5D76" w14:textId="77777777" w:rsidTr="00CE7631">
        <w:trPr>
          <w:trHeight w:val="162"/>
        </w:trPr>
        <w:tc>
          <w:tcPr>
            <w:tcW w:w="6725" w:type="dxa"/>
            <w:shd w:val="clear" w:color="auto" w:fill="auto"/>
          </w:tcPr>
          <w:p w14:paraId="50ED2386" w14:textId="77777777" w:rsidR="00EA1DBE" w:rsidRPr="00413D96" w:rsidRDefault="00EA1DBE" w:rsidP="00EA1DBE">
            <w:pPr>
              <w:ind w:left="-105" w:firstLine="18"/>
              <w:jc w:val="thaiDistribute"/>
              <w:rPr>
                <w:rFonts w:ascii="Arial" w:hAnsi="Arial" w:cs="Arial"/>
                <w:color w:val="000000"/>
                <w:sz w:val="18"/>
                <w:szCs w:val="18"/>
                <w:lang w:val="en-US"/>
              </w:rPr>
            </w:pPr>
            <w:r w:rsidRPr="00413D96">
              <w:rPr>
                <w:rFonts w:ascii="Arial" w:hAnsi="Arial" w:cs="Arial"/>
                <w:color w:val="000000"/>
                <w:sz w:val="18"/>
                <w:szCs w:val="18"/>
                <w:lang w:val="en-US"/>
              </w:rPr>
              <w:t>Debentures in Thai Baht</w:t>
            </w:r>
          </w:p>
        </w:tc>
        <w:tc>
          <w:tcPr>
            <w:tcW w:w="1368" w:type="dxa"/>
            <w:shd w:val="clear" w:color="auto" w:fill="auto"/>
            <w:vAlign w:val="center"/>
          </w:tcPr>
          <w:p w14:paraId="3478AFB6" w14:textId="38A1DF56"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63</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c>
          <w:tcPr>
            <w:tcW w:w="1368" w:type="dxa"/>
            <w:shd w:val="clear" w:color="auto" w:fill="auto"/>
            <w:vAlign w:val="bottom"/>
          </w:tcPr>
          <w:p w14:paraId="14F99F67" w14:textId="69F2F11A"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500</w:t>
            </w:r>
          </w:p>
        </w:tc>
      </w:tr>
      <w:tr w:rsidR="00EA1DBE" w:rsidRPr="00413D96" w14:paraId="506BC2DC" w14:textId="77777777" w:rsidTr="00CE7631">
        <w:tc>
          <w:tcPr>
            <w:tcW w:w="6725" w:type="dxa"/>
            <w:shd w:val="clear" w:color="auto" w:fill="auto"/>
          </w:tcPr>
          <w:p w14:paraId="79D70788" w14:textId="35521584" w:rsidR="00EA1DBE" w:rsidRPr="00413D96" w:rsidRDefault="00EA1DBE" w:rsidP="00EA1DBE">
            <w:pPr>
              <w:tabs>
                <w:tab w:val="left" w:pos="374"/>
              </w:tabs>
              <w:ind w:left="-72"/>
              <w:rPr>
                <w:rFonts w:ascii="Arial" w:hAnsi="Arial" w:cs="Arial"/>
                <w:color w:val="000000"/>
                <w:sz w:val="18"/>
                <w:szCs w:val="18"/>
                <w:lang w:val="en-US"/>
              </w:rPr>
            </w:pPr>
            <w:r w:rsidRPr="00413D96">
              <w:rPr>
                <w:rFonts w:ascii="Arial" w:hAnsi="Arial" w:cs="Arial"/>
                <w:color w:val="000000"/>
                <w:sz w:val="18"/>
                <w:szCs w:val="18"/>
                <w:u w:val="single"/>
                <w:lang w:val="en-US"/>
              </w:rPr>
              <w:t>Less</w:t>
            </w:r>
            <w:r w:rsidRPr="00413D96">
              <w:rPr>
                <w:rFonts w:ascii="Arial" w:hAnsi="Arial" w:cs="Arial"/>
                <w:color w:val="000000"/>
                <w:sz w:val="18"/>
                <w:szCs w:val="18"/>
                <w:lang w:val="en-US"/>
              </w:rPr>
              <w:t xml:space="preserve">  Deferred financing fee</w:t>
            </w:r>
          </w:p>
        </w:tc>
        <w:tc>
          <w:tcPr>
            <w:tcW w:w="1368" w:type="dxa"/>
            <w:tcBorders>
              <w:bottom w:val="single" w:sz="4" w:space="0" w:color="auto"/>
            </w:tcBorders>
            <w:shd w:val="clear" w:color="auto" w:fill="auto"/>
            <w:vAlign w:val="center"/>
          </w:tcPr>
          <w:p w14:paraId="4948E843" w14:textId="4BE20843" w:rsidR="00EA1DBE" w:rsidRPr="00413D96" w:rsidRDefault="00EA1DBE" w:rsidP="00EA1DB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50</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0D0335EC" w14:textId="2B376C93" w:rsidR="00EA1DBE" w:rsidRPr="00413D96" w:rsidRDefault="00EA1DBE" w:rsidP="00EA1DB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47</w:t>
            </w:r>
            <w:r w:rsidRPr="00413D96">
              <w:rPr>
                <w:rFonts w:ascii="Arial" w:eastAsia="Arial Unicode MS" w:hAnsi="Arial" w:cs="Arial"/>
                <w:color w:val="000000"/>
                <w:sz w:val="18"/>
                <w:szCs w:val="18"/>
              </w:rPr>
              <w:t>)</w:t>
            </w:r>
          </w:p>
        </w:tc>
      </w:tr>
      <w:tr w:rsidR="00EA1DBE" w:rsidRPr="00413D96" w14:paraId="66FE0D03" w14:textId="77777777" w:rsidTr="00CE7631">
        <w:tc>
          <w:tcPr>
            <w:tcW w:w="6725" w:type="dxa"/>
            <w:shd w:val="clear" w:color="auto" w:fill="auto"/>
          </w:tcPr>
          <w:p w14:paraId="511F4039" w14:textId="77777777" w:rsidR="00EA1DBE" w:rsidRPr="00413D96" w:rsidRDefault="00EA1DBE" w:rsidP="00EA1DBE">
            <w:pPr>
              <w:ind w:left="-105" w:firstLine="18"/>
              <w:rPr>
                <w:rFonts w:ascii="Arial" w:hAnsi="Arial" w:cs="Arial"/>
                <w:color w:val="000000"/>
                <w:sz w:val="18"/>
                <w:szCs w:val="18"/>
                <w:u w:val="single"/>
                <w:lang w:val="en-US"/>
              </w:rPr>
            </w:pPr>
          </w:p>
        </w:tc>
        <w:tc>
          <w:tcPr>
            <w:tcW w:w="1368" w:type="dxa"/>
            <w:tcBorders>
              <w:top w:val="single" w:sz="4" w:space="0" w:color="auto"/>
            </w:tcBorders>
            <w:shd w:val="clear" w:color="auto" w:fill="auto"/>
            <w:vAlign w:val="center"/>
          </w:tcPr>
          <w:p w14:paraId="36EF9D6E" w14:textId="461FA7F4" w:rsidR="00EA1DBE" w:rsidRPr="00413D96" w:rsidRDefault="00EA1DBE" w:rsidP="00EA1DBE">
            <w:pPr>
              <w:ind w:right="-72"/>
              <w:jc w:val="right"/>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21774CD2" w14:textId="77777777" w:rsidR="00EA1DBE" w:rsidRPr="00413D96" w:rsidRDefault="00EA1DBE" w:rsidP="00EA1DBE">
            <w:pPr>
              <w:ind w:right="-72"/>
              <w:jc w:val="right"/>
              <w:rPr>
                <w:rFonts w:ascii="Arial" w:eastAsia="Arial Unicode MS" w:hAnsi="Arial" w:cs="Arial"/>
                <w:color w:val="000000"/>
                <w:sz w:val="18"/>
                <w:szCs w:val="18"/>
                <w:cs/>
              </w:rPr>
            </w:pPr>
          </w:p>
        </w:tc>
      </w:tr>
      <w:tr w:rsidR="00EA1DBE" w:rsidRPr="00413D96" w14:paraId="144564D5" w14:textId="77777777" w:rsidTr="00CE7631">
        <w:tc>
          <w:tcPr>
            <w:tcW w:w="6725" w:type="dxa"/>
            <w:shd w:val="clear" w:color="auto" w:fill="auto"/>
          </w:tcPr>
          <w:p w14:paraId="3B462660" w14:textId="77777777" w:rsidR="00EA1DBE" w:rsidRPr="00413D96" w:rsidRDefault="00EA1DBE" w:rsidP="00EA1DBE">
            <w:pPr>
              <w:ind w:left="-105" w:firstLine="18"/>
              <w:jc w:val="center"/>
              <w:rPr>
                <w:rFonts w:ascii="Arial" w:hAnsi="Arial" w:cs="Arial"/>
                <w:color w:val="000000"/>
                <w:sz w:val="18"/>
                <w:szCs w:val="18"/>
              </w:rPr>
            </w:pPr>
          </w:p>
        </w:tc>
        <w:tc>
          <w:tcPr>
            <w:tcW w:w="1368" w:type="dxa"/>
            <w:shd w:val="clear" w:color="auto" w:fill="auto"/>
            <w:vAlign w:val="center"/>
          </w:tcPr>
          <w:p w14:paraId="0D3AF523" w14:textId="01C521C6"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1368" w:type="dxa"/>
            <w:shd w:val="clear" w:color="auto" w:fill="auto"/>
            <w:vAlign w:val="bottom"/>
          </w:tcPr>
          <w:p w14:paraId="29DB0566" w14:textId="3D848333"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r>
      <w:tr w:rsidR="00EA1DBE" w:rsidRPr="00413D96" w14:paraId="31508609" w14:textId="77777777" w:rsidTr="00CE7631">
        <w:tc>
          <w:tcPr>
            <w:tcW w:w="6725" w:type="dxa"/>
            <w:shd w:val="clear" w:color="auto" w:fill="auto"/>
          </w:tcPr>
          <w:p w14:paraId="4539FF71" w14:textId="15FF8C16" w:rsidR="00EA1DBE" w:rsidRPr="00413D96" w:rsidRDefault="00EA1DBE" w:rsidP="00EA1DBE">
            <w:pPr>
              <w:ind w:left="-105" w:firstLine="18"/>
              <w:rPr>
                <w:rFonts w:ascii="Arial" w:hAnsi="Arial" w:cs="Arial"/>
                <w:color w:val="000000"/>
                <w:sz w:val="18"/>
                <w:szCs w:val="18"/>
              </w:rPr>
            </w:pPr>
            <w:r w:rsidRPr="00413D96">
              <w:rPr>
                <w:rFonts w:ascii="Arial" w:hAnsi="Arial" w:cs="Arial"/>
                <w:color w:val="000000"/>
                <w:sz w:val="18"/>
                <w:szCs w:val="18"/>
                <w:u w:val="single"/>
                <w:lang w:val="en-US"/>
              </w:rPr>
              <w:t>Less</w:t>
            </w:r>
            <w:r w:rsidRPr="00413D96">
              <w:rPr>
                <w:rFonts w:ascii="Arial" w:hAnsi="Arial" w:cs="Arial"/>
                <w:color w:val="000000"/>
                <w:sz w:val="18"/>
                <w:szCs w:val="18"/>
                <w:lang w:val="en-US"/>
              </w:rPr>
              <w:t xml:space="preserve">  </w:t>
            </w:r>
            <w:r w:rsidRPr="00413D96">
              <w:rPr>
                <w:rFonts w:ascii="Arial" w:hAnsi="Arial" w:cs="Arial"/>
                <w:color w:val="000000"/>
                <w:spacing w:val="-6"/>
                <w:sz w:val="18"/>
                <w:szCs w:val="18"/>
                <w:lang w:val="en-US"/>
              </w:rPr>
              <w:t>Current portion of debentures</w:t>
            </w:r>
          </w:p>
        </w:tc>
        <w:tc>
          <w:tcPr>
            <w:tcW w:w="1368" w:type="dxa"/>
            <w:tcBorders>
              <w:bottom w:val="single" w:sz="4" w:space="0" w:color="auto"/>
            </w:tcBorders>
            <w:shd w:val="clear" w:color="auto" w:fill="auto"/>
            <w:vAlign w:val="center"/>
          </w:tcPr>
          <w:p w14:paraId="5D097781" w14:textId="5A7E4EC5" w:rsidR="00EA1DBE" w:rsidRPr="00413D96" w:rsidRDefault="00EA1DBE" w:rsidP="00EA1DB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500</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F3A6774" w14:textId="5242B67C" w:rsidR="00EA1DBE" w:rsidRPr="00413D96" w:rsidRDefault="00EA1DBE" w:rsidP="00EA1DBE">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498</w:t>
            </w:r>
            <w:r w:rsidRPr="00413D96">
              <w:rPr>
                <w:rFonts w:ascii="Arial" w:eastAsia="Arial Unicode MS" w:hAnsi="Arial" w:cs="Arial"/>
                <w:color w:val="000000"/>
                <w:sz w:val="18"/>
                <w:szCs w:val="18"/>
              </w:rPr>
              <w:t>)</w:t>
            </w:r>
          </w:p>
        </w:tc>
      </w:tr>
      <w:tr w:rsidR="00EA1DBE" w:rsidRPr="00413D96" w14:paraId="3E60DB4E" w14:textId="77777777" w:rsidTr="00CE7631">
        <w:tc>
          <w:tcPr>
            <w:tcW w:w="6725" w:type="dxa"/>
            <w:shd w:val="clear" w:color="auto" w:fill="auto"/>
          </w:tcPr>
          <w:p w14:paraId="7932C994" w14:textId="77777777" w:rsidR="00EA1DBE" w:rsidRPr="00413D96" w:rsidRDefault="00EA1DBE" w:rsidP="00EA1DBE">
            <w:pPr>
              <w:ind w:left="-105" w:firstLine="18"/>
              <w:rPr>
                <w:rFonts w:ascii="Arial" w:hAnsi="Arial" w:cs="Arial"/>
                <w:color w:val="000000"/>
                <w:sz w:val="18"/>
                <w:szCs w:val="18"/>
                <w:u w:val="single"/>
                <w:lang w:val="en-US"/>
              </w:rPr>
            </w:pPr>
          </w:p>
        </w:tc>
        <w:tc>
          <w:tcPr>
            <w:tcW w:w="1368" w:type="dxa"/>
            <w:tcBorders>
              <w:top w:val="single" w:sz="4" w:space="0" w:color="auto"/>
            </w:tcBorders>
            <w:shd w:val="clear" w:color="auto" w:fill="auto"/>
            <w:vAlign w:val="bottom"/>
          </w:tcPr>
          <w:p w14:paraId="2C6C2974" w14:textId="0F30592A" w:rsidR="00EA1DBE" w:rsidRPr="00413D96" w:rsidRDefault="00EA1DBE" w:rsidP="00EA1DBE">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C7F1631" w14:textId="77777777" w:rsidR="00EA1DBE" w:rsidRPr="00413D96" w:rsidRDefault="00EA1DBE" w:rsidP="00EA1DBE">
            <w:pPr>
              <w:ind w:right="-72"/>
              <w:jc w:val="right"/>
              <w:rPr>
                <w:rFonts w:ascii="Arial" w:eastAsia="Arial Unicode MS" w:hAnsi="Arial" w:cs="Arial"/>
                <w:color w:val="000000"/>
                <w:sz w:val="18"/>
                <w:szCs w:val="18"/>
              </w:rPr>
            </w:pPr>
          </w:p>
        </w:tc>
      </w:tr>
      <w:tr w:rsidR="00EA1DBE" w:rsidRPr="00413D96" w14:paraId="5072DCAA" w14:textId="77777777" w:rsidTr="00CE7631">
        <w:tc>
          <w:tcPr>
            <w:tcW w:w="6725" w:type="dxa"/>
            <w:shd w:val="clear" w:color="auto" w:fill="auto"/>
          </w:tcPr>
          <w:p w14:paraId="24CA137B" w14:textId="77777777" w:rsidR="00EA1DBE" w:rsidRPr="00413D96" w:rsidRDefault="00EA1DBE" w:rsidP="00EA1DBE">
            <w:pPr>
              <w:tabs>
                <w:tab w:val="left" w:pos="1134"/>
                <w:tab w:val="left" w:pos="1276"/>
                <w:tab w:val="center" w:pos="3402"/>
                <w:tab w:val="center" w:pos="4536"/>
                <w:tab w:val="center" w:pos="5670"/>
                <w:tab w:val="center" w:pos="6804"/>
                <w:tab w:val="right" w:pos="7655"/>
              </w:tabs>
              <w:ind w:left="-105" w:firstLine="18"/>
              <w:rPr>
                <w:rFonts w:ascii="Arial" w:hAnsi="Arial" w:cs="Arial"/>
                <w:color w:val="000000"/>
                <w:sz w:val="18"/>
                <w:szCs w:val="18"/>
                <w:lang w:val="en-US"/>
              </w:rPr>
            </w:pPr>
            <w:r w:rsidRPr="00413D96">
              <w:rPr>
                <w:rFonts w:ascii="Arial" w:hAnsi="Arial" w:cs="Arial"/>
                <w:color w:val="000000"/>
                <w:sz w:val="18"/>
                <w:szCs w:val="18"/>
                <w:lang w:val="en-US"/>
              </w:rPr>
              <w:t>Total debentures, net</w:t>
            </w:r>
          </w:p>
        </w:tc>
        <w:tc>
          <w:tcPr>
            <w:tcW w:w="1368" w:type="dxa"/>
            <w:tcBorders>
              <w:bottom w:val="single" w:sz="4" w:space="0" w:color="auto"/>
            </w:tcBorders>
            <w:shd w:val="clear" w:color="auto" w:fill="auto"/>
            <w:vAlign w:val="bottom"/>
          </w:tcPr>
          <w:p w14:paraId="775A2ED8" w14:textId="41ED68E1"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60</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450</w:t>
            </w:r>
          </w:p>
        </w:tc>
        <w:tc>
          <w:tcPr>
            <w:tcW w:w="1368" w:type="dxa"/>
            <w:tcBorders>
              <w:bottom w:val="single" w:sz="4" w:space="0" w:color="auto"/>
            </w:tcBorders>
            <w:shd w:val="clear" w:color="auto" w:fill="auto"/>
            <w:vAlign w:val="bottom"/>
          </w:tcPr>
          <w:p w14:paraId="59C41A84" w14:textId="43B1C158" w:rsidR="00EA1DBE" w:rsidRPr="00413D96" w:rsidRDefault="00A1321E" w:rsidP="00EA1DBE">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47</w:t>
            </w:r>
            <w:r w:rsidR="00EA1DBE"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955</w:t>
            </w:r>
          </w:p>
        </w:tc>
      </w:tr>
    </w:tbl>
    <w:p w14:paraId="5C407F87" w14:textId="77777777" w:rsidR="00FF5B12" w:rsidRPr="00413D96" w:rsidRDefault="00FF5B12" w:rsidP="00BD647D">
      <w:pPr>
        <w:rPr>
          <w:rFonts w:ascii="Arial" w:hAnsi="Arial" w:cs="Arial"/>
          <w:b/>
          <w:bCs/>
          <w:color w:val="000000"/>
          <w:spacing w:val="-4"/>
          <w:sz w:val="18"/>
          <w:szCs w:val="18"/>
          <w:u w:val="single"/>
        </w:rPr>
      </w:pPr>
    </w:p>
    <w:p w14:paraId="777F80EF" w14:textId="77777777" w:rsidR="00CB2A59" w:rsidRPr="00413D96" w:rsidRDefault="00CB2A59">
      <w:pPr>
        <w:rPr>
          <w:rFonts w:ascii="Arial" w:hAnsi="Arial" w:cs="Arial"/>
          <w:b/>
          <w:bCs/>
          <w:color w:val="000000"/>
          <w:spacing w:val="-4"/>
          <w:sz w:val="18"/>
          <w:szCs w:val="18"/>
          <w:u w:val="single"/>
        </w:rPr>
      </w:pPr>
      <w:r w:rsidRPr="00413D96">
        <w:rPr>
          <w:rFonts w:ascii="Arial" w:hAnsi="Arial" w:cs="Arial"/>
          <w:b/>
          <w:bCs/>
          <w:color w:val="000000"/>
          <w:spacing w:val="-4"/>
          <w:sz w:val="18"/>
          <w:szCs w:val="18"/>
          <w:u w:val="single"/>
        </w:rPr>
        <w:br w:type="page"/>
      </w:r>
    </w:p>
    <w:p w14:paraId="2D3504D8" w14:textId="77777777" w:rsidR="00CB2A59" w:rsidRPr="00413D96" w:rsidRDefault="00CB2A59" w:rsidP="005D14D1">
      <w:pPr>
        <w:rPr>
          <w:rFonts w:ascii="Arial" w:hAnsi="Arial" w:cs="Arial"/>
          <w:b/>
          <w:bCs/>
          <w:color w:val="000000"/>
          <w:spacing w:val="-4"/>
          <w:sz w:val="18"/>
          <w:szCs w:val="18"/>
          <w:u w:val="single"/>
        </w:rPr>
      </w:pPr>
    </w:p>
    <w:p w14:paraId="39BF1F85" w14:textId="71824243" w:rsidR="005D14D1" w:rsidRPr="00413D96" w:rsidRDefault="005D14D1" w:rsidP="005D14D1">
      <w:pPr>
        <w:rPr>
          <w:rFonts w:ascii="Arial" w:hAnsi="Arial" w:cs="Arial"/>
          <w:b/>
          <w:bCs/>
          <w:color w:val="000000"/>
          <w:spacing w:val="-4"/>
          <w:sz w:val="18"/>
          <w:szCs w:val="18"/>
          <w:u w:val="single"/>
        </w:rPr>
      </w:pPr>
      <w:r w:rsidRPr="00413D96">
        <w:rPr>
          <w:rFonts w:ascii="Arial" w:hAnsi="Arial" w:cs="Arial"/>
          <w:b/>
          <w:bCs/>
          <w:color w:val="000000"/>
          <w:spacing w:val="-4"/>
          <w:sz w:val="18"/>
          <w:szCs w:val="18"/>
          <w:u w:val="single"/>
        </w:rPr>
        <w:t>Debentures of the Company</w:t>
      </w:r>
    </w:p>
    <w:p w14:paraId="7768FAC1" w14:textId="77777777" w:rsidR="005D14D1" w:rsidRPr="00413D96" w:rsidRDefault="005D14D1" w:rsidP="005D14D1">
      <w:pPr>
        <w:jc w:val="both"/>
        <w:rPr>
          <w:rFonts w:ascii="Arial" w:eastAsia="Arial Unicode MS" w:hAnsi="Arial" w:cs="Arial"/>
          <w:color w:val="000000"/>
          <w:sz w:val="18"/>
          <w:szCs w:val="18"/>
        </w:rPr>
      </w:pPr>
    </w:p>
    <w:p w14:paraId="5A209EDB" w14:textId="7D2C3F98" w:rsidR="00CB2A59" w:rsidRPr="00413D96" w:rsidRDefault="00CB2A59" w:rsidP="00CB2A59">
      <w:pPr>
        <w:jc w:val="thaiDistribute"/>
        <w:rPr>
          <w:rFonts w:ascii="Arial" w:hAnsi="Arial" w:cs="Arial"/>
          <w:color w:val="000000"/>
          <w:spacing w:val="-4"/>
          <w:sz w:val="18"/>
          <w:szCs w:val="18"/>
        </w:rPr>
      </w:pPr>
      <w:r w:rsidRPr="00413D96">
        <w:rPr>
          <w:rFonts w:ascii="Arial" w:hAnsi="Arial" w:cs="Arial"/>
          <w:color w:val="000000"/>
          <w:spacing w:val="-4"/>
          <w:sz w:val="18"/>
          <w:szCs w:val="18"/>
        </w:rPr>
        <w:t xml:space="preserve">On </w:t>
      </w:r>
      <w:r w:rsidR="00A1321E" w:rsidRPr="00A1321E">
        <w:rPr>
          <w:rFonts w:ascii="Arial" w:hAnsi="Arial" w:cs="Arial"/>
          <w:color w:val="000000"/>
          <w:spacing w:val="-4"/>
          <w:sz w:val="18"/>
          <w:szCs w:val="18"/>
        </w:rPr>
        <w:t>1</w:t>
      </w:r>
      <w:r w:rsidRPr="00413D96">
        <w:rPr>
          <w:rFonts w:ascii="Arial" w:hAnsi="Arial" w:cs="Arial"/>
          <w:color w:val="000000"/>
          <w:spacing w:val="-4"/>
          <w:sz w:val="18"/>
          <w:szCs w:val="18"/>
        </w:rPr>
        <w:t xml:space="preserve"> March </w:t>
      </w:r>
      <w:r w:rsidR="00A1321E" w:rsidRPr="00A1321E">
        <w:rPr>
          <w:rFonts w:ascii="Arial" w:hAnsi="Arial" w:cs="Arial"/>
          <w:color w:val="000000"/>
          <w:spacing w:val="-4"/>
          <w:sz w:val="18"/>
          <w:szCs w:val="18"/>
        </w:rPr>
        <w:t>2024</w:t>
      </w:r>
      <w:r w:rsidRPr="00413D96">
        <w:rPr>
          <w:rFonts w:ascii="Arial" w:hAnsi="Arial" w:cs="Arial"/>
          <w:color w:val="000000"/>
          <w:spacing w:val="-4"/>
          <w:sz w:val="18"/>
          <w:szCs w:val="18"/>
        </w:rPr>
        <w:t xml:space="preserve">, the Company issued unsubordinated and unsecured debentures of Baht </w:t>
      </w:r>
      <w:r w:rsidR="00A1321E" w:rsidRPr="00A1321E">
        <w:rPr>
          <w:rFonts w:ascii="Arial" w:hAnsi="Arial" w:cs="Arial"/>
          <w:color w:val="000000"/>
          <w:spacing w:val="-4"/>
          <w:sz w:val="18"/>
          <w:szCs w:val="18"/>
        </w:rPr>
        <w:t>15</w:t>
      </w:r>
      <w:r w:rsidRPr="00413D96">
        <w:rPr>
          <w:rFonts w:ascii="Arial" w:hAnsi="Arial" w:cs="Arial"/>
          <w:color w:val="000000"/>
          <w:spacing w:val="-4"/>
          <w:sz w:val="18"/>
          <w:szCs w:val="18"/>
        </w:rPr>
        <w:t>,</w:t>
      </w:r>
      <w:r w:rsidR="00A1321E" w:rsidRPr="00A1321E">
        <w:rPr>
          <w:rFonts w:ascii="Arial" w:hAnsi="Arial" w:cs="Arial"/>
          <w:color w:val="000000"/>
          <w:spacing w:val="-4"/>
          <w:sz w:val="18"/>
          <w:szCs w:val="18"/>
        </w:rPr>
        <w:t>000</w:t>
      </w:r>
      <w:r w:rsidRPr="00413D96">
        <w:rPr>
          <w:rFonts w:ascii="Arial" w:hAnsi="Arial" w:cs="Arial"/>
          <w:color w:val="000000"/>
          <w:spacing w:val="-4"/>
          <w:sz w:val="18"/>
          <w:szCs w:val="18"/>
        </w:rPr>
        <w:t xml:space="preserve"> million for purposes of loan repayments, the business operations, including expenses related to investments of the Group. The details of debentures are as follows: </w:t>
      </w:r>
    </w:p>
    <w:p w14:paraId="477DED87" w14:textId="77777777" w:rsidR="005D14D1" w:rsidRPr="00413D96" w:rsidRDefault="005D14D1" w:rsidP="005D14D1">
      <w:pPr>
        <w:rPr>
          <w:rFonts w:ascii="Arial" w:eastAsia="Arial Unicode MS" w:hAnsi="Arial" w:cs="Arial"/>
          <w:color w:val="000000"/>
          <w:sz w:val="18"/>
          <w:szCs w:val="18"/>
        </w:rPr>
      </w:pPr>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5D14D1" w:rsidRPr="00413D96" w14:paraId="17523BEC" w14:textId="77777777" w:rsidTr="002A45B9">
        <w:trPr>
          <w:trHeight w:val="305"/>
        </w:trPr>
        <w:tc>
          <w:tcPr>
            <w:tcW w:w="1276" w:type="dxa"/>
            <w:tcBorders>
              <w:top w:val="nil"/>
              <w:bottom w:val="single" w:sz="4" w:space="0" w:color="auto"/>
            </w:tcBorders>
            <w:shd w:val="clear" w:color="auto" w:fill="auto"/>
            <w:vAlign w:val="bottom"/>
          </w:tcPr>
          <w:p w14:paraId="450E38AC" w14:textId="77777777" w:rsidR="005D14D1" w:rsidRPr="00413D96" w:rsidRDefault="005D14D1">
            <w:pPr>
              <w:jc w:val="center"/>
              <w:rPr>
                <w:rFonts w:ascii="Arial" w:hAnsi="Arial" w:cs="Arial"/>
                <w:b/>
                <w:bCs/>
                <w:color w:val="000000"/>
                <w:sz w:val="18"/>
                <w:szCs w:val="18"/>
              </w:rPr>
            </w:pPr>
          </w:p>
          <w:p w14:paraId="4DA0F626"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Number</w:t>
            </w:r>
          </w:p>
        </w:tc>
        <w:tc>
          <w:tcPr>
            <w:tcW w:w="1701" w:type="dxa"/>
            <w:tcBorders>
              <w:top w:val="nil"/>
              <w:bottom w:val="single" w:sz="4" w:space="0" w:color="auto"/>
            </w:tcBorders>
            <w:shd w:val="clear" w:color="auto" w:fill="auto"/>
            <w:vAlign w:val="bottom"/>
          </w:tcPr>
          <w:p w14:paraId="330FFD93"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Amount</w:t>
            </w:r>
          </w:p>
          <w:p w14:paraId="077FCE37"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(Million Baht)</w:t>
            </w:r>
          </w:p>
        </w:tc>
        <w:tc>
          <w:tcPr>
            <w:tcW w:w="2268" w:type="dxa"/>
            <w:tcBorders>
              <w:top w:val="nil"/>
              <w:bottom w:val="single" w:sz="4" w:space="0" w:color="auto"/>
            </w:tcBorders>
            <w:shd w:val="clear" w:color="auto" w:fill="auto"/>
            <w:vAlign w:val="bottom"/>
          </w:tcPr>
          <w:p w14:paraId="4D16D757" w14:textId="77777777" w:rsidR="005D14D1" w:rsidRPr="00413D96" w:rsidRDefault="005D14D1">
            <w:pPr>
              <w:jc w:val="center"/>
              <w:rPr>
                <w:rFonts w:ascii="Arial" w:hAnsi="Arial" w:cs="Arial"/>
                <w:b/>
                <w:bCs/>
                <w:color w:val="000000"/>
                <w:sz w:val="18"/>
                <w:szCs w:val="18"/>
              </w:rPr>
            </w:pPr>
          </w:p>
          <w:p w14:paraId="005009C3"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992" w:type="dxa"/>
            <w:tcBorders>
              <w:top w:val="nil"/>
              <w:bottom w:val="single" w:sz="4" w:space="0" w:color="auto"/>
            </w:tcBorders>
            <w:shd w:val="clear" w:color="auto" w:fill="auto"/>
            <w:vAlign w:val="bottom"/>
          </w:tcPr>
          <w:p w14:paraId="1993398F" w14:textId="77777777" w:rsidR="005D14D1" w:rsidRPr="00413D96" w:rsidRDefault="005D14D1">
            <w:pPr>
              <w:jc w:val="center"/>
              <w:rPr>
                <w:rFonts w:ascii="Arial" w:hAnsi="Arial" w:cs="Arial"/>
                <w:b/>
                <w:bCs/>
                <w:color w:val="000000"/>
                <w:sz w:val="18"/>
                <w:szCs w:val="18"/>
              </w:rPr>
            </w:pPr>
          </w:p>
          <w:p w14:paraId="4013F3E0"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Tenor</w:t>
            </w:r>
          </w:p>
        </w:tc>
        <w:tc>
          <w:tcPr>
            <w:tcW w:w="3222" w:type="dxa"/>
            <w:tcBorders>
              <w:top w:val="nil"/>
              <w:bottom w:val="single" w:sz="4" w:space="0" w:color="auto"/>
            </w:tcBorders>
            <w:shd w:val="clear" w:color="auto" w:fill="auto"/>
            <w:vAlign w:val="bottom"/>
          </w:tcPr>
          <w:p w14:paraId="587FA0D0" w14:textId="77777777" w:rsidR="005D14D1" w:rsidRPr="00413D96" w:rsidRDefault="005D14D1">
            <w:pPr>
              <w:jc w:val="center"/>
              <w:rPr>
                <w:rFonts w:ascii="Arial" w:hAnsi="Arial" w:cs="Arial"/>
                <w:b/>
                <w:bCs/>
                <w:color w:val="000000"/>
                <w:sz w:val="18"/>
                <w:szCs w:val="18"/>
              </w:rPr>
            </w:pPr>
          </w:p>
          <w:p w14:paraId="33491FB5" w14:textId="77777777" w:rsidR="005D14D1" w:rsidRPr="00413D96" w:rsidRDefault="005D14D1">
            <w:pPr>
              <w:jc w:val="center"/>
              <w:rPr>
                <w:rFonts w:ascii="Arial" w:hAnsi="Arial" w:cs="Arial"/>
                <w:b/>
                <w:bCs/>
                <w:color w:val="000000"/>
                <w:sz w:val="18"/>
                <w:szCs w:val="18"/>
              </w:rPr>
            </w:pPr>
            <w:r w:rsidRPr="00413D96">
              <w:rPr>
                <w:rFonts w:ascii="Arial" w:hAnsi="Arial" w:cs="Arial"/>
                <w:b/>
                <w:bCs/>
                <w:color w:val="000000"/>
                <w:sz w:val="18"/>
                <w:szCs w:val="18"/>
              </w:rPr>
              <w:t>Interest payment term</w:t>
            </w:r>
          </w:p>
        </w:tc>
      </w:tr>
      <w:tr w:rsidR="005D14D1" w:rsidRPr="00413D96" w14:paraId="0B597172" w14:textId="77777777" w:rsidTr="00CB2A59">
        <w:tblPrEx>
          <w:tblBorders>
            <w:top w:val="none" w:sz="0" w:space="0" w:color="auto"/>
            <w:bottom w:val="none" w:sz="0" w:space="0" w:color="auto"/>
          </w:tblBorders>
        </w:tblPrEx>
        <w:trPr>
          <w:trHeight w:val="205"/>
        </w:trPr>
        <w:tc>
          <w:tcPr>
            <w:tcW w:w="1276" w:type="dxa"/>
            <w:tcBorders>
              <w:top w:val="single" w:sz="4" w:space="0" w:color="auto"/>
            </w:tcBorders>
            <w:shd w:val="clear" w:color="auto" w:fill="auto"/>
            <w:vAlign w:val="bottom"/>
          </w:tcPr>
          <w:p w14:paraId="48D1860E" w14:textId="77777777" w:rsidR="005D14D1" w:rsidRPr="00413D96" w:rsidRDefault="005D14D1">
            <w:pPr>
              <w:rPr>
                <w:rFonts w:ascii="Arial" w:hAnsi="Arial" w:cs="Arial"/>
                <w:color w:val="000000"/>
                <w:sz w:val="18"/>
                <w:szCs w:val="18"/>
              </w:rPr>
            </w:pPr>
          </w:p>
        </w:tc>
        <w:tc>
          <w:tcPr>
            <w:tcW w:w="1701" w:type="dxa"/>
            <w:tcBorders>
              <w:top w:val="single" w:sz="4" w:space="0" w:color="auto"/>
            </w:tcBorders>
            <w:shd w:val="clear" w:color="auto" w:fill="auto"/>
            <w:vAlign w:val="bottom"/>
          </w:tcPr>
          <w:p w14:paraId="29109F34" w14:textId="77777777" w:rsidR="005D14D1" w:rsidRPr="00413D96" w:rsidRDefault="005D14D1">
            <w:pPr>
              <w:rPr>
                <w:rFonts w:ascii="Arial" w:hAnsi="Arial" w:cs="Arial"/>
                <w:color w:val="000000"/>
                <w:sz w:val="18"/>
                <w:szCs w:val="18"/>
              </w:rPr>
            </w:pPr>
          </w:p>
        </w:tc>
        <w:tc>
          <w:tcPr>
            <w:tcW w:w="2268" w:type="dxa"/>
            <w:tcBorders>
              <w:top w:val="single" w:sz="4" w:space="0" w:color="auto"/>
            </w:tcBorders>
            <w:shd w:val="clear" w:color="auto" w:fill="auto"/>
            <w:vAlign w:val="bottom"/>
          </w:tcPr>
          <w:p w14:paraId="7DB858BE" w14:textId="77777777" w:rsidR="005D14D1" w:rsidRPr="00413D96" w:rsidRDefault="005D14D1">
            <w:pPr>
              <w:rPr>
                <w:rFonts w:ascii="Arial" w:hAnsi="Arial" w:cs="Arial"/>
                <w:color w:val="000000"/>
                <w:sz w:val="18"/>
                <w:szCs w:val="18"/>
                <w:cs/>
              </w:rPr>
            </w:pPr>
          </w:p>
        </w:tc>
        <w:tc>
          <w:tcPr>
            <w:tcW w:w="992" w:type="dxa"/>
            <w:tcBorders>
              <w:top w:val="single" w:sz="4" w:space="0" w:color="auto"/>
            </w:tcBorders>
            <w:shd w:val="clear" w:color="auto" w:fill="auto"/>
            <w:vAlign w:val="bottom"/>
          </w:tcPr>
          <w:p w14:paraId="24315C79" w14:textId="77777777" w:rsidR="005D14D1" w:rsidRPr="00413D96" w:rsidRDefault="005D14D1">
            <w:pPr>
              <w:rPr>
                <w:rFonts w:ascii="Arial" w:hAnsi="Arial" w:cs="Arial"/>
                <w:color w:val="000000"/>
                <w:sz w:val="18"/>
                <w:szCs w:val="18"/>
              </w:rPr>
            </w:pPr>
          </w:p>
        </w:tc>
        <w:tc>
          <w:tcPr>
            <w:tcW w:w="3222" w:type="dxa"/>
            <w:tcBorders>
              <w:top w:val="single" w:sz="4" w:space="0" w:color="auto"/>
            </w:tcBorders>
            <w:shd w:val="clear" w:color="auto" w:fill="auto"/>
            <w:vAlign w:val="bottom"/>
          </w:tcPr>
          <w:p w14:paraId="14B553B8" w14:textId="77777777" w:rsidR="005D14D1" w:rsidRPr="00413D96" w:rsidRDefault="005D14D1">
            <w:pPr>
              <w:rPr>
                <w:rFonts w:ascii="Arial" w:hAnsi="Arial" w:cs="Arial"/>
                <w:color w:val="000000"/>
                <w:sz w:val="18"/>
                <w:szCs w:val="18"/>
                <w:cs/>
              </w:rPr>
            </w:pPr>
          </w:p>
        </w:tc>
      </w:tr>
      <w:tr w:rsidR="00CB2A59" w:rsidRPr="00413D96" w14:paraId="24A91C01" w14:textId="77777777" w:rsidTr="00CB2A59">
        <w:tblPrEx>
          <w:tblBorders>
            <w:top w:val="none" w:sz="0" w:space="0" w:color="auto"/>
            <w:bottom w:val="none" w:sz="0" w:space="0" w:color="auto"/>
          </w:tblBorders>
        </w:tblPrEx>
        <w:tc>
          <w:tcPr>
            <w:tcW w:w="1276" w:type="dxa"/>
            <w:shd w:val="clear" w:color="auto" w:fill="auto"/>
            <w:vAlign w:val="bottom"/>
          </w:tcPr>
          <w:p w14:paraId="0161CD5A" w14:textId="45162198"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1</w:t>
            </w:r>
          </w:p>
        </w:tc>
        <w:tc>
          <w:tcPr>
            <w:tcW w:w="1701" w:type="dxa"/>
            <w:shd w:val="clear" w:color="auto" w:fill="auto"/>
            <w:vAlign w:val="bottom"/>
          </w:tcPr>
          <w:p w14:paraId="200FAC3F" w14:textId="746CD993"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1</w:t>
            </w:r>
            <w:r w:rsidR="00CB2A59" w:rsidRPr="00413D96">
              <w:rPr>
                <w:rFonts w:ascii="Arial" w:hAnsi="Arial" w:cs="Arial"/>
                <w:color w:val="000000"/>
                <w:sz w:val="18"/>
                <w:szCs w:val="18"/>
              </w:rPr>
              <w:t>,</w:t>
            </w:r>
            <w:r w:rsidRPr="00A1321E">
              <w:rPr>
                <w:rFonts w:ascii="Arial" w:hAnsi="Arial" w:cs="Arial"/>
                <w:color w:val="000000"/>
                <w:sz w:val="18"/>
                <w:szCs w:val="18"/>
              </w:rPr>
              <w:t>000</w:t>
            </w:r>
          </w:p>
        </w:tc>
        <w:tc>
          <w:tcPr>
            <w:tcW w:w="2268" w:type="dxa"/>
            <w:tcBorders>
              <w:left w:val="nil"/>
            </w:tcBorders>
            <w:shd w:val="clear" w:color="auto" w:fill="auto"/>
            <w:vAlign w:val="bottom"/>
          </w:tcPr>
          <w:p w14:paraId="144FA95C" w14:textId="2F83A1B6" w:rsidR="00CB2A59" w:rsidRPr="00413D96" w:rsidRDefault="00A1321E" w:rsidP="00CB2A59">
            <w:pPr>
              <w:jc w:val="center"/>
              <w:rPr>
                <w:rFonts w:ascii="Arial" w:hAnsi="Arial" w:cs="Arial"/>
                <w:color w:val="000000"/>
                <w:sz w:val="18"/>
                <w:szCs w:val="18"/>
                <w:cs/>
              </w:rPr>
            </w:pPr>
            <w:r w:rsidRPr="00A1321E">
              <w:rPr>
                <w:rFonts w:ascii="Arial" w:hAnsi="Arial" w:cs="Arial"/>
                <w:color w:val="000000"/>
                <w:sz w:val="18"/>
                <w:szCs w:val="18"/>
              </w:rPr>
              <w:t>2</w:t>
            </w:r>
            <w:r w:rsidR="00CB2A59" w:rsidRPr="00413D96">
              <w:rPr>
                <w:rFonts w:ascii="Arial" w:hAnsi="Arial" w:cs="Arial"/>
                <w:color w:val="000000"/>
                <w:sz w:val="18"/>
                <w:szCs w:val="18"/>
              </w:rPr>
              <w:t>.</w:t>
            </w:r>
            <w:r w:rsidRPr="00A1321E">
              <w:rPr>
                <w:rFonts w:ascii="Arial" w:hAnsi="Arial" w:cs="Arial"/>
                <w:color w:val="000000"/>
                <w:sz w:val="18"/>
                <w:szCs w:val="18"/>
              </w:rPr>
              <w:t>69</w:t>
            </w:r>
            <w:r w:rsidR="00CB2A59" w:rsidRPr="00413D96">
              <w:rPr>
                <w:rFonts w:ascii="Arial" w:hAnsi="Arial" w:cs="Arial"/>
                <w:color w:val="000000"/>
                <w:sz w:val="18"/>
                <w:szCs w:val="18"/>
              </w:rPr>
              <w:t>% per annum</w:t>
            </w:r>
          </w:p>
        </w:tc>
        <w:tc>
          <w:tcPr>
            <w:tcW w:w="992" w:type="dxa"/>
            <w:shd w:val="clear" w:color="auto" w:fill="auto"/>
            <w:vAlign w:val="bottom"/>
          </w:tcPr>
          <w:p w14:paraId="4F20DD70" w14:textId="4B9903F3" w:rsidR="00CB2A59" w:rsidRPr="00413D96" w:rsidRDefault="00A1321E" w:rsidP="00CB2A59">
            <w:pPr>
              <w:jc w:val="center"/>
              <w:rPr>
                <w:rFonts w:ascii="Arial" w:hAnsi="Arial" w:cs="Arial"/>
                <w:color w:val="000000"/>
                <w:sz w:val="18"/>
                <w:szCs w:val="18"/>
                <w:cs/>
              </w:rPr>
            </w:pPr>
            <w:r w:rsidRPr="00A1321E">
              <w:rPr>
                <w:rFonts w:ascii="Arial" w:hAnsi="Arial" w:cs="Arial"/>
                <w:color w:val="000000"/>
                <w:sz w:val="18"/>
                <w:szCs w:val="18"/>
              </w:rPr>
              <w:t>3</w:t>
            </w:r>
            <w:r w:rsidR="00CB2A59" w:rsidRPr="00413D96">
              <w:rPr>
                <w:rFonts w:ascii="Arial" w:hAnsi="Arial" w:cs="Arial"/>
                <w:color w:val="000000"/>
                <w:sz w:val="18"/>
                <w:szCs w:val="18"/>
              </w:rPr>
              <w:t xml:space="preserve"> years</w:t>
            </w:r>
          </w:p>
        </w:tc>
        <w:tc>
          <w:tcPr>
            <w:tcW w:w="3222" w:type="dxa"/>
            <w:shd w:val="clear" w:color="auto" w:fill="auto"/>
            <w:vAlign w:val="bottom"/>
          </w:tcPr>
          <w:p w14:paraId="3ADBFDEC" w14:textId="3AAA427F"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Payment in March and September</w:t>
            </w:r>
          </w:p>
        </w:tc>
      </w:tr>
      <w:tr w:rsidR="00CB2A59" w:rsidRPr="00413D96" w14:paraId="4CBE1B6A" w14:textId="77777777" w:rsidTr="00CB2A59">
        <w:tblPrEx>
          <w:tblBorders>
            <w:top w:val="none" w:sz="0" w:space="0" w:color="auto"/>
            <w:bottom w:val="none" w:sz="0" w:space="0" w:color="auto"/>
          </w:tblBorders>
        </w:tblPrEx>
        <w:tc>
          <w:tcPr>
            <w:tcW w:w="1276" w:type="dxa"/>
            <w:shd w:val="clear" w:color="auto" w:fill="auto"/>
            <w:vAlign w:val="bottom"/>
          </w:tcPr>
          <w:p w14:paraId="4CAD0ED6" w14:textId="55868EE1"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2</w:t>
            </w:r>
          </w:p>
        </w:tc>
        <w:tc>
          <w:tcPr>
            <w:tcW w:w="1701" w:type="dxa"/>
            <w:shd w:val="clear" w:color="auto" w:fill="auto"/>
            <w:vAlign w:val="bottom"/>
          </w:tcPr>
          <w:p w14:paraId="261F11D8" w14:textId="7359D291"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6</w:t>
            </w:r>
            <w:r w:rsidR="00CB2A59" w:rsidRPr="00413D96">
              <w:rPr>
                <w:rFonts w:ascii="Arial" w:hAnsi="Arial" w:cs="Arial"/>
                <w:color w:val="000000"/>
                <w:sz w:val="18"/>
                <w:szCs w:val="18"/>
              </w:rPr>
              <w:t>,</w:t>
            </w:r>
            <w:r w:rsidRPr="00A1321E">
              <w:rPr>
                <w:rFonts w:ascii="Arial" w:hAnsi="Arial" w:cs="Arial"/>
                <w:color w:val="000000"/>
                <w:sz w:val="18"/>
                <w:szCs w:val="18"/>
              </w:rPr>
              <w:t>000</w:t>
            </w:r>
          </w:p>
        </w:tc>
        <w:tc>
          <w:tcPr>
            <w:tcW w:w="2268" w:type="dxa"/>
            <w:tcBorders>
              <w:left w:val="nil"/>
            </w:tcBorders>
            <w:shd w:val="clear" w:color="auto" w:fill="auto"/>
            <w:vAlign w:val="bottom"/>
          </w:tcPr>
          <w:p w14:paraId="10FC46BD" w14:textId="2B8DA7C4"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2</w:t>
            </w:r>
            <w:r w:rsidR="00CB2A59" w:rsidRPr="00413D96">
              <w:rPr>
                <w:rFonts w:ascii="Arial" w:hAnsi="Arial" w:cs="Arial"/>
                <w:color w:val="000000"/>
                <w:sz w:val="18"/>
                <w:szCs w:val="18"/>
              </w:rPr>
              <w:t>.</w:t>
            </w:r>
            <w:r w:rsidRPr="00A1321E">
              <w:rPr>
                <w:rFonts w:ascii="Arial" w:hAnsi="Arial" w:cs="Arial"/>
                <w:color w:val="000000"/>
                <w:sz w:val="18"/>
                <w:szCs w:val="18"/>
              </w:rPr>
              <w:t>86</w:t>
            </w:r>
            <w:r w:rsidR="00CB2A59" w:rsidRPr="00413D96">
              <w:rPr>
                <w:rFonts w:ascii="Arial" w:hAnsi="Arial" w:cs="Arial"/>
                <w:color w:val="000000"/>
                <w:sz w:val="18"/>
                <w:szCs w:val="18"/>
              </w:rPr>
              <w:t>% per annum</w:t>
            </w:r>
          </w:p>
        </w:tc>
        <w:tc>
          <w:tcPr>
            <w:tcW w:w="992" w:type="dxa"/>
            <w:shd w:val="clear" w:color="auto" w:fill="auto"/>
            <w:vAlign w:val="bottom"/>
          </w:tcPr>
          <w:p w14:paraId="39328E23" w14:textId="226EEC0A"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4</w:t>
            </w:r>
            <w:r w:rsidR="00CB2A59" w:rsidRPr="00413D96">
              <w:rPr>
                <w:rFonts w:ascii="Arial" w:hAnsi="Arial" w:cs="Arial"/>
                <w:color w:val="000000"/>
                <w:sz w:val="18"/>
                <w:szCs w:val="18"/>
              </w:rPr>
              <w:t xml:space="preserve"> years</w:t>
            </w:r>
          </w:p>
        </w:tc>
        <w:tc>
          <w:tcPr>
            <w:tcW w:w="3222" w:type="dxa"/>
            <w:shd w:val="clear" w:color="auto" w:fill="auto"/>
            <w:vAlign w:val="bottom"/>
          </w:tcPr>
          <w:p w14:paraId="6383A782" w14:textId="1BF7C33D"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Payment in March and September</w:t>
            </w:r>
          </w:p>
        </w:tc>
      </w:tr>
      <w:tr w:rsidR="00CB2A59" w:rsidRPr="00413D96" w14:paraId="7CCBA2FE" w14:textId="77777777" w:rsidTr="00CB2A59">
        <w:tblPrEx>
          <w:tblBorders>
            <w:top w:val="none" w:sz="0" w:space="0" w:color="auto"/>
            <w:bottom w:val="none" w:sz="0" w:space="0" w:color="auto"/>
          </w:tblBorders>
        </w:tblPrEx>
        <w:tc>
          <w:tcPr>
            <w:tcW w:w="1276" w:type="dxa"/>
            <w:shd w:val="clear" w:color="auto" w:fill="auto"/>
            <w:vAlign w:val="bottom"/>
          </w:tcPr>
          <w:p w14:paraId="57F24069" w14:textId="5E717CA7"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3</w:t>
            </w:r>
          </w:p>
        </w:tc>
        <w:tc>
          <w:tcPr>
            <w:tcW w:w="1701" w:type="dxa"/>
            <w:shd w:val="clear" w:color="auto" w:fill="auto"/>
            <w:vAlign w:val="bottom"/>
          </w:tcPr>
          <w:p w14:paraId="039DE1AD" w14:textId="377CBEB6"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4</w:t>
            </w:r>
            <w:r w:rsidR="00CB2A59" w:rsidRPr="00413D96">
              <w:rPr>
                <w:rFonts w:ascii="Arial" w:hAnsi="Arial" w:cs="Arial"/>
                <w:color w:val="000000"/>
                <w:sz w:val="18"/>
                <w:szCs w:val="18"/>
              </w:rPr>
              <w:t>,</w:t>
            </w:r>
            <w:r w:rsidRPr="00A1321E">
              <w:rPr>
                <w:rFonts w:ascii="Arial" w:hAnsi="Arial" w:cs="Arial"/>
                <w:color w:val="000000"/>
                <w:sz w:val="18"/>
                <w:szCs w:val="18"/>
              </w:rPr>
              <w:t>500</w:t>
            </w:r>
          </w:p>
        </w:tc>
        <w:tc>
          <w:tcPr>
            <w:tcW w:w="2268" w:type="dxa"/>
            <w:tcBorders>
              <w:left w:val="nil"/>
            </w:tcBorders>
            <w:shd w:val="clear" w:color="auto" w:fill="auto"/>
            <w:vAlign w:val="bottom"/>
          </w:tcPr>
          <w:p w14:paraId="5AE7620B" w14:textId="5BFA68AB"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3</w:t>
            </w:r>
            <w:r w:rsidR="00CB2A59" w:rsidRPr="00413D96">
              <w:rPr>
                <w:rFonts w:ascii="Arial" w:hAnsi="Arial" w:cs="Arial"/>
                <w:color w:val="000000"/>
                <w:sz w:val="18"/>
                <w:szCs w:val="18"/>
              </w:rPr>
              <w:t>.</w:t>
            </w:r>
            <w:r w:rsidRPr="00A1321E">
              <w:rPr>
                <w:rFonts w:ascii="Arial" w:hAnsi="Arial" w:cs="Arial"/>
                <w:color w:val="000000"/>
                <w:sz w:val="18"/>
                <w:szCs w:val="18"/>
              </w:rPr>
              <w:t>17</w:t>
            </w:r>
            <w:r w:rsidR="00CB2A59" w:rsidRPr="00413D96">
              <w:rPr>
                <w:rFonts w:ascii="Arial" w:hAnsi="Arial" w:cs="Arial"/>
                <w:color w:val="000000"/>
                <w:sz w:val="18"/>
                <w:szCs w:val="18"/>
              </w:rPr>
              <w:t>% per annum</w:t>
            </w:r>
          </w:p>
        </w:tc>
        <w:tc>
          <w:tcPr>
            <w:tcW w:w="992" w:type="dxa"/>
            <w:shd w:val="clear" w:color="auto" w:fill="auto"/>
            <w:vAlign w:val="bottom"/>
          </w:tcPr>
          <w:p w14:paraId="79A922AC" w14:textId="5C29502D"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7</w:t>
            </w:r>
            <w:r w:rsidR="00CB2A59" w:rsidRPr="00413D96">
              <w:rPr>
                <w:rFonts w:ascii="Arial" w:hAnsi="Arial" w:cs="Arial"/>
                <w:color w:val="000000"/>
                <w:sz w:val="18"/>
                <w:szCs w:val="18"/>
              </w:rPr>
              <w:t xml:space="preserve"> years</w:t>
            </w:r>
          </w:p>
        </w:tc>
        <w:tc>
          <w:tcPr>
            <w:tcW w:w="3222" w:type="dxa"/>
            <w:shd w:val="clear" w:color="auto" w:fill="auto"/>
            <w:vAlign w:val="bottom"/>
          </w:tcPr>
          <w:p w14:paraId="68A42927" w14:textId="6521B513"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Payment in March and September</w:t>
            </w:r>
          </w:p>
        </w:tc>
      </w:tr>
      <w:tr w:rsidR="00CB2A59" w:rsidRPr="00413D96" w14:paraId="273B6853" w14:textId="77777777" w:rsidTr="00CB2A59">
        <w:tblPrEx>
          <w:tblBorders>
            <w:top w:val="none" w:sz="0" w:space="0" w:color="auto"/>
            <w:bottom w:val="none" w:sz="0" w:space="0" w:color="auto"/>
          </w:tblBorders>
        </w:tblPrEx>
        <w:tc>
          <w:tcPr>
            <w:tcW w:w="1276" w:type="dxa"/>
            <w:shd w:val="clear" w:color="auto" w:fill="auto"/>
            <w:vAlign w:val="bottom"/>
          </w:tcPr>
          <w:p w14:paraId="38C5181D" w14:textId="3AF8F70E"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4</w:t>
            </w:r>
          </w:p>
        </w:tc>
        <w:tc>
          <w:tcPr>
            <w:tcW w:w="1701" w:type="dxa"/>
            <w:shd w:val="clear" w:color="auto" w:fill="auto"/>
            <w:vAlign w:val="bottom"/>
          </w:tcPr>
          <w:p w14:paraId="7C3AEFEA" w14:textId="419DE884"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2</w:t>
            </w:r>
            <w:r w:rsidR="00CB2A59" w:rsidRPr="00413D96">
              <w:rPr>
                <w:rFonts w:ascii="Arial" w:hAnsi="Arial" w:cs="Arial"/>
                <w:color w:val="000000"/>
                <w:sz w:val="18"/>
                <w:szCs w:val="18"/>
              </w:rPr>
              <w:t>,</w:t>
            </w:r>
            <w:r w:rsidRPr="00A1321E">
              <w:rPr>
                <w:rFonts w:ascii="Arial" w:hAnsi="Arial" w:cs="Arial"/>
                <w:color w:val="000000"/>
                <w:sz w:val="18"/>
                <w:szCs w:val="18"/>
              </w:rPr>
              <w:t>300</w:t>
            </w:r>
          </w:p>
        </w:tc>
        <w:tc>
          <w:tcPr>
            <w:tcW w:w="2268" w:type="dxa"/>
            <w:tcBorders>
              <w:left w:val="nil"/>
            </w:tcBorders>
            <w:shd w:val="clear" w:color="auto" w:fill="auto"/>
            <w:vAlign w:val="bottom"/>
          </w:tcPr>
          <w:p w14:paraId="7C12ECF9" w14:textId="6751E3D2"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3</w:t>
            </w:r>
            <w:r w:rsidR="00CB2A59" w:rsidRPr="00413D96">
              <w:rPr>
                <w:rFonts w:ascii="Arial" w:hAnsi="Arial" w:cs="Arial"/>
                <w:color w:val="000000"/>
                <w:sz w:val="18"/>
                <w:szCs w:val="18"/>
              </w:rPr>
              <w:t>.</w:t>
            </w:r>
            <w:r w:rsidRPr="00A1321E">
              <w:rPr>
                <w:rFonts w:ascii="Arial" w:hAnsi="Arial" w:cs="Arial"/>
                <w:color w:val="000000"/>
                <w:sz w:val="18"/>
                <w:szCs w:val="18"/>
              </w:rPr>
              <w:t>46</w:t>
            </w:r>
            <w:r w:rsidR="00CB2A59" w:rsidRPr="00413D96">
              <w:rPr>
                <w:rFonts w:ascii="Arial" w:hAnsi="Arial" w:cs="Arial"/>
                <w:color w:val="000000"/>
                <w:sz w:val="18"/>
                <w:szCs w:val="18"/>
              </w:rPr>
              <w:t>% per annum</w:t>
            </w:r>
          </w:p>
        </w:tc>
        <w:tc>
          <w:tcPr>
            <w:tcW w:w="992" w:type="dxa"/>
            <w:shd w:val="clear" w:color="auto" w:fill="auto"/>
            <w:vAlign w:val="bottom"/>
          </w:tcPr>
          <w:p w14:paraId="7D1A0E28" w14:textId="0841D86E"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9</w:t>
            </w:r>
            <w:r w:rsidR="00CB2A59" w:rsidRPr="00413D96">
              <w:rPr>
                <w:rFonts w:ascii="Arial" w:hAnsi="Arial" w:cs="Arial"/>
                <w:color w:val="000000"/>
                <w:sz w:val="18"/>
                <w:szCs w:val="18"/>
              </w:rPr>
              <w:t xml:space="preserve"> years</w:t>
            </w:r>
          </w:p>
        </w:tc>
        <w:tc>
          <w:tcPr>
            <w:tcW w:w="3222" w:type="dxa"/>
            <w:shd w:val="clear" w:color="auto" w:fill="auto"/>
            <w:vAlign w:val="bottom"/>
          </w:tcPr>
          <w:p w14:paraId="6B9DFE8D" w14:textId="6B00F248"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Payment in March and September</w:t>
            </w:r>
          </w:p>
        </w:tc>
      </w:tr>
      <w:tr w:rsidR="00CB2A59" w:rsidRPr="00413D96" w14:paraId="30EDEC40" w14:textId="77777777" w:rsidTr="00CB2A59">
        <w:tblPrEx>
          <w:tblBorders>
            <w:top w:val="none" w:sz="0" w:space="0" w:color="auto"/>
            <w:bottom w:val="none" w:sz="0" w:space="0" w:color="auto"/>
          </w:tblBorders>
        </w:tblPrEx>
        <w:tc>
          <w:tcPr>
            <w:tcW w:w="1276" w:type="dxa"/>
            <w:tcBorders>
              <w:right w:val="single" w:sz="4" w:space="0" w:color="FAFAFA"/>
            </w:tcBorders>
            <w:shd w:val="clear" w:color="auto" w:fill="auto"/>
            <w:vAlign w:val="bottom"/>
          </w:tcPr>
          <w:p w14:paraId="23FC4327" w14:textId="5911941D"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5</w:t>
            </w:r>
          </w:p>
        </w:tc>
        <w:tc>
          <w:tcPr>
            <w:tcW w:w="1701" w:type="dxa"/>
            <w:tcBorders>
              <w:left w:val="single" w:sz="4" w:space="0" w:color="FAFAFA"/>
              <w:bottom w:val="single" w:sz="4" w:space="0" w:color="auto"/>
              <w:right w:val="single" w:sz="4" w:space="0" w:color="FAFAFA"/>
            </w:tcBorders>
            <w:shd w:val="clear" w:color="auto" w:fill="auto"/>
            <w:vAlign w:val="bottom"/>
          </w:tcPr>
          <w:p w14:paraId="1FA8F754" w14:textId="7E5E30F7"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1</w:t>
            </w:r>
            <w:r w:rsidR="00CB2A59" w:rsidRPr="00413D96">
              <w:rPr>
                <w:rFonts w:ascii="Arial" w:hAnsi="Arial" w:cs="Arial"/>
                <w:color w:val="000000"/>
                <w:sz w:val="18"/>
                <w:szCs w:val="18"/>
              </w:rPr>
              <w:t>,</w:t>
            </w:r>
            <w:r w:rsidRPr="00A1321E">
              <w:rPr>
                <w:rFonts w:ascii="Arial" w:hAnsi="Arial" w:cs="Arial"/>
                <w:color w:val="000000"/>
                <w:sz w:val="18"/>
                <w:szCs w:val="18"/>
              </w:rPr>
              <w:t>200</w:t>
            </w:r>
          </w:p>
        </w:tc>
        <w:tc>
          <w:tcPr>
            <w:tcW w:w="2268" w:type="dxa"/>
            <w:tcBorders>
              <w:left w:val="single" w:sz="4" w:space="0" w:color="FAFAFA"/>
            </w:tcBorders>
            <w:shd w:val="clear" w:color="auto" w:fill="auto"/>
            <w:vAlign w:val="bottom"/>
          </w:tcPr>
          <w:p w14:paraId="302501EC" w14:textId="68B4AEEA"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3</w:t>
            </w:r>
            <w:r w:rsidR="00CB2A59" w:rsidRPr="00413D96">
              <w:rPr>
                <w:rFonts w:ascii="Arial" w:hAnsi="Arial" w:cs="Arial"/>
                <w:color w:val="000000"/>
                <w:sz w:val="18"/>
                <w:szCs w:val="18"/>
              </w:rPr>
              <w:t>.</w:t>
            </w:r>
            <w:r w:rsidRPr="00A1321E">
              <w:rPr>
                <w:rFonts w:ascii="Arial" w:hAnsi="Arial" w:cs="Arial"/>
                <w:color w:val="000000"/>
                <w:sz w:val="18"/>
                <w:szCs w:val="18"/>
              </w:rPr>
              <w:t>70</w:t>
            </w:r>
            <w:r w:rsidR="00CB2A59" w:rsidRPr="00413D96">
              <w:rPr>
                <w:rFonts w:ascii="Arial" w:hAnsi="Arial" w:cs="Arial"/>
                <w:color w:val="000000"/>
                <w:sz w:val="18"/>
                <w:szCs w:val="18"/>
              </w:rPr>
              <w:t>% per annum</w:t>
            </w:r>
          </w:p>
        </w:tc>
        <w:tc>
          <w:tcPr>
            <w:tcW w:w="992" w:type="dxa"/>
            <w:shd w:val="clear" w:color="auto" w:fill="auto"/>
            <w:vAlign w:val="bottom"/>
          </w:tcPr>
          <w:p w14:paraId="16C77B40" w14:textId="7A6AE6FB" w:rsidR="00CB2A59" w:rsidRPr="00413D96" w:rsidRDefault="00A1321E" w:rsidP="00CB2A59">
            <w:pPr>
              <w:jc w:val="center"/>
              <w:rPr>
                <w:rFonts w:ascii="Arial" w:hAnsi="Arial" w:cs="Arial"/>
                <w:color w:val="000000"/>
                <w:sz w:val="18"/>
                <w:szCs w:val="18"/>
              </w:rPr>
            </w:pPr>
            <w:r w:rsidRPr="00A1321E">
              <w:rPr>
                <w:rFonts w:ascii="Arial" w:hAnsi="Arial" w:cs="Arial"/>
                <w:color w:val="000000"/>
                <w:sz w:val="18"/>
                <w:szCs w:val="18"/>
              </w:rPr>
              <w:t>12</w:t>
            </w:r>
            <w:r w:rsidR="00CB2A59" w:rsidRPr="00413D96">
              <w:rPr>
                <w:rFonts w:ascii="Arial" w:hAnsi="Arial" w:cs="Arial"/>
                <w:color w:val="000000"/>
                <w:sz w:val="18"/>
                <w:szCs w:val="18"/>
              </w:rPr>
              <w:t xml:space="preserve"> years</w:t>
            </w:r>
          </w:p>
        </w:tc>
        <w:tc>
          <w:tcPr>
            <w:tcW w:w="3222" w:type="dxa"/>
            <w:shd w:val="clear" w:color="auto" w:fill="auto"/>
            <w:vAlign w:val="bottom"/>
          </w:tcPr>
          <w:p w14:paraId="7DD008C8" w14:textId="517BAAA0"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Payment in March and September</w:t>
            </w:r>
          </w:p>
        </w:tc>
      </w:tr>
      <w:tr w:rsidR="00CB2A59" w:rsidRPr="00413D96" w14:paraId="7EA10227" w14:textId="77777777" w:rsidTr="004B78DD">
        <w:tblPrEx>
          <w:tblBorders>
            <w:top w:val="none" w:sz="0" w:space="0" w:color="auto"/>
            <w:bottom w:val="none" w:sz="0" w:space="0" w:color="auto"/>
          </w:tblBorders>
        </w:tblPrEx>
        <w:tc>
          <w:tcPr>
            <w:tcW w:w="1276" w:type="dxa"/>
            <w:shd w:val="clear" w:color="auto" w:fill="auto"/>
            <w:vAlign w:val="bottom"/>
          </w:tcPr>
          <w:p w14:paraId="06A420F8" w14:textId="77777777" w:rsidR="00CB2A59" w:rsidRPr="00413D96" w:rsidRDefault="00CB2A59" w:rsidP="00CB2A59">
            <w:pPr>
              <w:rPr>
                <w:rFonts w:ascii="Arial" w:hAnsi="Arial" w:cs="Arial"/>
                <w:color w:val="000000"/>
                <w:sz w:val="18"/>
                <w:szCs w:val="18"/>
              </w:rPr>
            </w:pPr>
          </w:p>
          <w:p w14:paraId="61916BF6" w14:textId="77777777" w:rsidR="00CB2A59" w:rsidRPr="00413D96" w:rsidRDefault="00CB2A59" w:rsidP="00CB2A59">
            <w:pPr>
              <w:jc w:val="center"/>
              <w:rPr>
                <w:rFonts w:ascii="Arial" w:hAnsi="Arial" w:cs="Arial"/>
                <w:color w:val="000000"/>
                <w:sz w:val="18"/>
                <w:szCs w:val="18"/>
              </w:rPr>
            </w:pPr>
            <w:r w:rsidRPr="00413D96">
              <w:rPr>
                <w:rFonts w:ascii="Arial" w:hAnsi="Arial" w:cs="Arial"/>
                <w:color w:val="000000"/>
                <w:sz w:val="18"/>
                <w:szCs w:val="18"/>
              </w:rPr>
              <w:t>Total</w:t>
            </w:r>
          </w:p>
        </w:tc>
        <w:tc>
          <w:tcPr>
            <w:tcW w:w="1701" w:type="dxa"/>
            <w:tcBorders>
              <w:top w:val="single" w:sz="4" w:space="0" w:color="auto"/>
              <w:bottom w:val="single" w:sz="4" w:space="0" w:color="auto"/>
            </w:tcBorders>
            <w:shd w:val="clear" w:color="auto" w:fill="auto"/>
            <w:vAlign w:val="bottom"/>
          </w:tcPr>
          <w:p w14:paraId="22E79A1B" w14:textId="54F6DA1A"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15</w:t>
            </w:r>
            <w:r w:rsidR="00CB2A59" w:rsidRPr="00413D96">
              <w:rPr>
                <w:rFonts w:ascii="Arial" w:hAnsi="Arial" w:cs="Arial"/>
                <w:color w:val="000000"/>
                <w:sz w:val="18"/>
                <w:szCs w:val="18"/>
              </w:rPr>
              <w:t>,</w:t>
            </w:r>
            <w:r w:rsidRPr="00A1321E">
              <w:rPr>
                <w:rFonts w:ascii="Arial" w:hAnsi="Arial" w:cs="Arial"/>
                <w:color w:val="000000"/>
                <w:sz w:val="18"/>
                <w:szCs w:val="18"/>
              </w:rPr>
              <w:t>000</w:t>
            </w:r>
          </w:p>
        </w:tc>
        <w:tc>
          <w:tcPr>
            <w:tcW w:w="2268" w:type="dxa"/>
            <w:shd w:val="clear" w:color="auto" w:fill="auto"/>
            <w:vAlign w:val="bottom"/>
          </w:tcPr>
          <w:p w14:paraId="2A0FBA34" w14:textId="77777777" w:rsidR="00CB2A59" w:rsidRPr="00413D96" w:rsidRDefault="00CB2A59" w:rsidP="00CB2A59">
            <w:pPr>
              <w:rPr>
                <w:rFonts w:ascii="Arial" w:hAnsi="Arial" w:cs="Arial"/>
                <w:color w:val="000000"/>
                <w:sz w:val="18"/>
                <w:szCs w:val="18"/>
                <w:cs/>
              </w:rPr>
            </w:pPr>
          </w:p>
        </w:tc>
        <w:tc>
          <w:tcPr>
            <w:tcW w:w="992" w:type="dxa"/>
            <w:shd w:val="clear" w:color="auto" w:fill="auto"/>
            <w:vAlign w:val="bottom"/>
          </w:tcPr>
          <w:p w14:paraId="38671FCD" w14:textId="77777777" w:rsidR="00CB2A59" w:rsidRPr="00413D96" w:rsidRDefault="00CB2A59" w:rsidP="00CB2A59">
            <w:pPr>
              <w:rPr>
                <w:rFonts w:ascii="Arial" w:hAnsi="Arial" w:cs="Arial"/>
                <w:color w:val="000000"/>
                <w:sz w:val="18"/>
                <w:szCs w:val="18"/>
              </w:rPr>
            </w:pPr>
          </w:p>
        </w:tc>
        <w:tc>
          <w:tcPr>
            <w:tcW w:w="3222" w:type="dxa"/>
            <w:shd w:val="clear" w:color="auto" w:fill="auto"/>
            <w:vAlign w:val="bottom"/>
          </w:tcPr>
          <w:p w14:paraId="673BDD2D" w14:textId="77777777" w:rsidR="00CB2A59" w:rsidRPr="00413D96" w:rsidRDefault="00CB2A59" w:rsidP="00CB2A59">
            <w:pPr>
              <w:rPr>
                <w:rFonts w:ascii="Arial" w:hAnsi="Arial" w:cs="Arial"/>
                <w:color w:val="000000"/>
                <w:sz w:val="18"/>
                <w:szCs w:val="18"/>
                <w:cs/>
              </w:rPr>
            </w:pPr>
          </w:p>
        </w:tc>
      </w:tr>
    </w:tbl>
    <w:p w14:paraId="4A57E1DF" w14:textId="77777777" w:rsidR="00CB2A59" w:rsidRPr="00413D96" w:rsidRDefault="00CB2A59" w:rsidP="005D14D1">
      <w:pPr>
        <w:jc w:val="both"/>
        <w:rPr>
          <w:rFonts w:ascii="Arial" w:hAnsi="Arial" w:cs="Arial"/>
          <w:color w:val="000000"/>
          <w:sz w:val="18"/>
          <w:szCs w:val="18"/>
        </w:rPr>
      </w:pPr>
    </w:p>
    <w:p w14:paraId="043BCB9B" w14:textId="0A749E82" w:rsidR="005D14D1" w:rsidRPr="00413D96" w:rsidRDefault="005D14D1" w:rsidP="005D14D1">
      <w:pPr>
        <w:jc w:val="both"/>
        <w:rPr>
          <w:rFonts w:ascii="Arial" w:hAnsi="Arial" w:cs="Arial"/>
          <w:color w:val="000000"/>
          <w:sz w:val="18"/>
          <w:szCs w:val="18"/>
        </w:rPr>
      </w:pPr>
      <w:r w:rsidRPr="00413D96">
        <w:rPr>
          <w:rFonts w:ascii="Arial" w:hAnsi="Arial" w:cs="Arial"/>
          <w:color w:val="000000"/>
          <w:spacing w:val="-2"/>
          <w:sz w:val="18"/>
          <w:szCs w:val="18"/>
        </w:rPr>
        <w:t xml:space="preserve">As at </w:t>
      </w:r>
      <w:r w:rsidR="00A1321E" w:rsidRPr="00A1321E">
        <w:rPr>
          <w:rFonts w:ascii="Arial" w:hAnsi="Arial" w:cs="Arial"/>
          <w:color w:val="000000"/>
          <w:spacing w:val="-2"/>
          <w:sz w:val="18"/>
          <w:szCs w:val="18"/>
        </w:rPr>
        <w:t>31</w:t>
      </w:r>
      <w:r w:rsidRPr="00413D96">
        <w:rPr>
          <w:rFonts w:ascii="Arial" w:hAnsi="Arial" w:cs="Arial"/>
          <w:color w:val="000000"/>
          <w:spacing w:val="-2"/>
          <w:sz w:val="18"/>
          <w:szCs w:val="18"/>
        </w:rPr>
        <w:t xml:space="preserve"> December </w:t>
      </w:r>
      <w:r w:rsidR="00A1321E" w:rsidRPr="00A1321E">
        <w:rPr>
          <w:rFonts w:ascii="Arial" w:hAnsi="Arial" w:cs="Arial"/>
          <w:color w:val="000000"/>
          <w:spacing w:val="-2"/>
          <w:sz w:val="18"/>
          <w:szCs w:val="18"/>
        </w:rPr>
        <w:t>2024</w:t>
      </w:r>
      <w:r w:rsidRPr="00413D96">
        <w:rPr>
          <w:rFonts w:ascii="Arial" w:hAnsi="Arial" w:cs="Arial"/>
          <w:color w:val="000000"/>
          <w:spacing w:val="-2"/>
          <w:sz w:val="18"/>
          <w:szCs w:val="18"/>
        </w:rPr>
        <w:t xml:space="preserve">, the Company’s debentures of Baht </w:t>
      </w:r>
      <w:r w:rsidR="00A1321E" w:rsidRPr="00A1321E">
        <w:rPr>
          <w:rFonts w:ascii="Arial" w:hAnsi="Arial" w:cs="Arial"/>
          <w:color w:val="000000"/>
          <w:spacing w:val="-2"/>
          <w:sz w:val="18"/>
          <w:szCs w:val="18"/>
        </w:rPr>
        <w:t>62</w:t>
      </w:r>
      <w:r w:rsidR="00CB2A59" w:rsidRPr="00413D96">
        <w:rPr>
          <w:rFonts w:ascii="Arial" w:hAnsi="Arial" w:cs="Arial"/>
          <w:color w:val="000000"/>
          <w:spacing w:val="-2"/>
          <w:sz w:val="18"/>
          <w:szCs w:val="18"/>
        </w:rPr>
        <w:t>,</w:t>
      </w:r>
      <w:r w:rsidR="00A1321E" w:rsidRPr="00A1321E">
        <w:rPr>
          <w:rFonts w:ascii="Arial" w:hAnsi="Arial" w:cs="Arial"/>
          <w:color w:val="000000"/>
          <w:spacing w:val="-2"/>
          <w:sz w:val="18"/>
          <w:szCs w:val="18"/>
        </w:rPr>
        <w:t>950</w:t>
      </w:r>
      <w:r w:rsidR="00CB2A59" w:rsidRPr="00413D96">
        <w:rPr>
          <w:rFonts w:ascii="Arial" w:hAnsi="Arial" w:cs="Arial"/>
          <w:color w:val="000000"/>
          <w:spacing w:val="-2"/>
          <w:sz w:val="18"/>
          <w:szCs w:val="18"/>
        </w:rPr>
        <w:t xml:space="preserve"> </w:t>
      </w:r>
      <w:r w:rsidRPr="00413D96">
        <w:rPr>
          <w:rFonts w:ascii="Arial" w:hAnsi="Arial" w:cs="Arial"/>
          <w:color w:val="000000"/>
          <w:spacing w:val="-2"/>
          <w:sz w:val="18"/>
          <w:szCs w:val="18"/>
        </w:rPr>
        <w:t>million are unsubordinated and unsecured debentures.</w:t>
      </w:r>
      <w:r w:rsidRPr="00413D96">
        <w:rPr>
          <w:rFonts w:ascii="Arial" w:hAnsi="Arial" w:cs="Arial"/>
          <w:color w:val="000000"/>
          <w:sz w:val="18"/>
          <w:szCs w:val="18"/>
        </w:rPr>
        <w:t xml:space="preserve"> The Company is required to comply with certain terms and conditions such as maintaining the net debt to equity ratio</w:t>
      </w:r>
      <w:r w:rsidR="008B1D5B" w:rsidRPr="00413D96">
        <w:rPr>
          <w:rFonts w:ascii="Arial" w:hAnsi="Arial" w:cs="Arial"/>
          <w:color w:val="000000"/>
          <w:sz w:val="18"/>
          <w:szCs w:val="18"/>
        </w:rPr>
        <w:t>.</w:t>
      </w:r>
      <w:r w:rsidRPr="00413D96">
        <w:rPr>
          <w:rFonts w:ascii="Arial" w:hAnsi="Arial" w:cs="Arial"/>
          <w:color w:val="000000"/>
          <w:sz w:val="18"/>
          <w:szCs w:val="18"/>
        </w:rPr>
        <w:t xml:space="preserve"> </w:t>
      </w:r>
      <w:r w:rsidR="00886BC5" w:rsidRPr="00413D96">
        <w:rPr>
          <w:rFonts w:ascii="Arial" w:hAnsi="Arial" w:cs="Arial"/>
          <w:color w:val="000000"/>
          <w:spacing w:val="-2"/>
          <w:sz w:val="18"/>
          <w:szCs w:val="18"/>
        </w:rPr>
        <w:t xml:space="preserve">The </w:t>
      </w:r>
      <w:r w:rsidR="00654536" w:rsidRPr="00413D96">
        <w:rPr>
          <w:rFonts w:ascii="Arial" w:hAnsi="Arial" w:cs="Arial"/>
          <w:color w:val="000000"/>
          <w:spacing w:val="-2"/>
          <w:sz w:val="18"/>
          <w:szCs w:val="18"/>
        </w:rPr>
        <w:t>C</w:t>
      </w:r>
      <w:r w:rsidR="00886BC5" w:rsidRPr="00413D96">
        <w:rPr>
          <w:rFonts w:ascii="Arial" w:hAnsi="Arial" w:cs="Arial"/>
          <w:color w:val="000000"/>
          <w:spacing w:val="-2"/>
          <w:sz w:val="18"/>
          <w:szCs w:val="18"/>
        </w:rPr>
        <w:t>ompany</w:t>
      </w:r>
      <w:r w:rsidR="00654536" w:rsidRPr="00413D96">
        <w:rPr>
          <w:rFonts w:ascii="Arial" w:hAnsi="Arial" w:cs="Arial"/>
          <w:color w:val="000000"/>
          <w:spacing w:val="-2"/>
          <w:sz w:val="18"/>
          <w:szCs w:val="18"/>
        </w:rPr>
        <w:t>’s</w:t>
      </w:r>
      <w:r w:rsidR="00425269" w:rsidRPr="00413D96">
        <w:rPr>
          <w:rFonts w:ascii="Arial" w:hAnsi="Arial" w:cs="Arial"/>
          <w:color w:val="000000"/>
          <w:spacing w:val="-2"/>
          <w:sz w:val="18"/>
          <w:szCs w:val="18"/>
        </w:rPr>
        <w:t xml:space="preserve"> debenture</w:t>
      </w:r>
      <w:r w:rsidR="003F08E0" w:rsidRPr="00413D96">
        <w:rPr>
          <w:rFonts w:ascii="Arial" w:hAnsi="Arial" w:cs="Arial"/>
          <w:color w:val="000000"/>
          <w:spacing w:val="-2"/>
          <w:sz w:val="18"/>
          <w:szCs w:val="18"/>
        </w:rPr>
        <w:t>s bear</w:t>
      </w:r>
      <w:r w:rsidRPr="00413D96">
        <w:rPr>
          <w:rFonts w:ascii="Arial" w:hAnsi="Arial" w:cs="Arial"/>
          <w:color w:val="000000"/>
          <w:spacing w:val="-2"/>
          <w:sz w:val="18"/>
          <w:szCs w:val="18"/>
        </w:rPr>
        <w:t xml:space="preserve"> interest rate at </w:t>
      </w:r>
      <w:r w:rsidR="00A1321E" w:rsidRPr="00A1321E">
        <w:rPr>
          <w:rFonts w:ascii="Arial" w:hAnsi="Arial" w:cs="Arial"/>
          <w:color w:val="000000"/>
          <w:spacing w:val="-2"/>
          <w:sz w:val="18"/>
          <w:szCs w:val="18"/>
        </w:rPr>
        <w:t>2</w:t>
      </w:r>
      <w:r w:rsidR="00CB2A59" w:rsidRPr="00413D96">
        <w:rPr>
          <w:rFonts w:ascii="Arial" w:hAnsi="Arial" w:cs="Arial"/>
          <w:color w:val="000000"/>
          <w:spacing w:val="-2"/>
          <w:sz w:val="18"/>
          <w:szCs w:val="18"/>
        </w:rPr>
        <w:t>.</w:t>
      </w:r>
      <w:r w:rsidR="00A1321E" w:rsidRPr="00A1321E">
        <w:rPr>
          <w:rFonts w:ascii="Arial" w:hAnsi="Arial" w:cs="Arial"/>
          <w:color w:val="000000"/>
          <w:spacing w:val="-2"/>
          <w:sz w:val="18"/>
          <w:szCs w:val="18"/>
        </w:rPr>
        <w:t>11</w:t>
      </w:r>
      <w:r w:rsidRPr="00413D96">
        <w:rPr>
          <w:rFonts w:ascii="Arial" w:hAnsi="Arial" w:cs="Arial"/>
          <w:color w:val="000000"/>
          <w:spacing w:val="-2"/>
          <w:sz w:val="18"/>
          <w:szCs w:val="18"/>
        </w:rPr>
        <w:t xml:space="preserve">% to </w:t>
      </w:r>
      <w:r w:rsidR="00A1321E" w:rsidRPr="00A1321E">
        <w:rPr>
          <w:rFonts w:ascii="Arial" w:hAnsi="Arial" w:cs="Arial"/>
          <w:color w:val="000000"/>
          <w:spacing w:val="-2"/>
          <w:sz w:val="18"/>
          <w:szCs w:val="18"/>
        </w:rPr>
        <w:t>4</w:t>
      </w:r>
      <w:r w:rsidR="00CB2A59" w:rsidRPr="00413D96">
        <w:rPr>
          <w:rFonts w:ascii="Arial" w:hAnsi="Arial" w:cs="Arial"/>
          <w:color w:val="000000"/>
          <w:spacing w:val="-2"/>
          <w:sz w:val="18"/>
          <w:szCs w:val="18"/>
        </w:rPr>
        <w:t>.</w:t>
      </w:r>
      <w:r w:rsidR="00A1321E" w:rsidRPr="00A1321E">
        <w:rPr>
          <w:rFonts w:ascii="Arial" w:hAnsi="Arial" w:cs="Arial"/>
          <w:color w:val="000000"/>
          <w:spacing w:val="-2"/>
          <w:sz w:val="18"/>
          <w:szCs w:val="18"/>
        </w:rPr>
        <w:t>40</w:t>
      </w:r>
      <w:r w:rsidRPr="00413D96">
        <w:rPr>
          <w:rFonts w:ascii="Arial" w:hAnsi="Arial" w:cs="Arial"/>
          <w:color w:val="000000"/>
          <w:spacing w:val="-2"/>
          <w:sz w:val="18"/>
          <w:szCs w:val="18"/>
        </w:rPr>
        <w:t>%</w:t>
      </w:r>
      <w:r w:rsidR="00584FC1" w:rsidRPr="00413D96">
        <w:rPr>
          <w:rFonts w:ascii="Arial" w:hAnsi="Arial" w:cs="Arial"/>
          <w:color w:val="000000"/>
          <w:spacing w:val="-2"/>
          <w:sz w:val="18"/>
          <w:szCs w:val="18"/>
        </w:rPr>
        <w:t xml:space="preserve"> per annum</w:t>
      </w:r>
      <w:r w:rsidRPr="00413D96">
        <w:rPr>
          <w:rFonts w:ascii="Arial" w:hAnsi="Arial" w:cs="Arial"/>
          <w:color w:val="000000"/>
          <w:spacing w:val="-2"/>
          <w:sz w:val="18"/>
          <w:szCs w:val="18"/>
        </w:rPr>
        <w:t xml:space="preserve"> (as at </w:t>
      </w:r>
      <w:r w:rsidR="00A1321E" w:rsidRPr="00A1321E">
        <w:rPr>
          <w:rFonts w:ascii="Arial" w:hAnsi="Arial" w:cs="Arial"/>
          <w:color w:val="000000"/>
          <w:spacing w:val="-2"/>
          <w:sz w:val="18"/>
          <w:szCs w:val="18"/>
        </w:rPr>
        <w:t>31</w:t>
      </w:r>
      <w:r w:rsidRPr="00413D96">
        <w:rPr>
          <w:rFonts w:ascii="Arial" w:hAnsi="Arial" w:cs="Arial"/>
          <w:color w:val="000000"/>
          <w:spacing w:val="-2"/>
          <w:sz w:val="18"/>
          <w:szCs w:val="18"/>
        </w:rPr>
        <w:t xml:space="preserve"> December </w:t>
      </w:r>
      <w:r w:rsidR="00A1321E" w:rsidRPr="00A1321E">
        <w:rPr>
          <w:rFonts w:ascii="Arial" w:hAnsi="Arial" w:cs="Arial"/>
          <w:color w:val="000000"/>
          <w:spacing w:val="-2"/>
          <w:sz w:val="18"/>
          <w:szCs w:val="18"/>
        </w:rPr>
        <w:t>2023</w:t>
      </w:r>
      <w:r w:rsidRPr="00413D96">
        <w:rPr>
          <w:rFonts w:ascii="Arial" w:hAnsi="Arial" w:cs="Arial"/>
          <w:color w:val="000000"/>
          <w:spacing w:val="-2"/>
          <w:sz w:val="18"/>
          <w:szCs w:val="18"/>
        </w:rPr>
        <w:t xml:space="preserve">: Baht </w:t>
      </w:r>
      <w:r w:rsidR="00A1321E" w:rsidRPr="00A1321E">
        <w:rPr>
          <w:rFonts w:ascii="Arial" w:hAnsi="Arial" w:cs="Arial"/>
          <w:color w:val="000000"/>
          <w:spacing w:val="-2"/>
          <w:sz w:val="18"/>
          <w:szCs w:val="18"/>
        </w:rPr>
        <w:t>54</w:t>
      </w:r>
      <w:r w:rsidR="00DF2CB0" w:rsidRPr="00413D96">
        <w:rPr>
          <w:rFonts w:ascii="Arial" w:hAnsi="Arial" w:cs="Arial"/>
          <w:color w:val="000000"/>
          <w:spacing w:val="-2"/>
          <w:sz w:val="18"/>
          <w:szCs w:val="18"/>
        </w:rPr>
        <w:t>,</w:t>
      </w:r>
      <w:r w:rsidR="00A1321E" w:rsidRPr="00A1321E">
        <w:rPr>
          <w:rFonts w:ascii="Arial" w:hAnsi="Arial" w:cs="Arial"/>
          <w:color w:val="000000"/>
          <w:spacing w:val="-2"/>
          <w:sz w:val="18"/>
          <w:szCs w:val="18"/>
        </w:rPr>
        <w:t>453</w:t>
      </w:r>
      <w:r w:rsidR="00DF2CB0" w:rsidRPr="00413D96">
        <w:rPr>
          <w:rFonts w:ascii="Arial" w:hAnsi="Arial" w:cs="Arial"/>
          <w:color w:val="000000"/>
          <w:spacing w:val="-2"/>
          <w:sz w:val="18"/>
          <w:szCs w:val="18"/>
        </w:rPr>
        <w:t xml:space="preserve"> </w:t>
      </w:r>
      <w:r w:rsidRPr="00413D96">
        <w:rPr>
          <w:rFonts w:ascii="Arial" w:hAnsi="Arial" w:cs="Arial"/>
          <w:color w:val="000000"/>
          <w:spacing w:val="-2"/>
          <w:sz w:val="18"/>
          <w:szCs w:val="18"/>
        </w:rPr>
        <w:t>million</w:t>
      </w:r>
      <w:r w:rsidR="00584FC1" w:rsidRPr="00413D96">
        <w:rPr>
          <w:rFonts w:ascii="Arial" w:hAnsi="Arial" w:cs="Arial"/>
          <w:color w:val="000000"/>
          <w:spacing w:val="-2"/>
          <w:sz w:val="18"/>
          <w:szCs w:val="18"/>
        </w:rPr>
        <w:t xml:space="preserve"> and bearing</w:t>
      </w:r>
      <w:r w:rsidR="00584FC1" w:rsidRPr="00413D96">
        <w:rPr>
          <w:rFonts w:ascii="Arial" w:hAnsi="Arial" w:cs="Arial"/>
          <w:color w:val="000000"/>
          <w:sz w:val="18"/>
          <w:szCs w:val="18"/>
        </w:rPr>
        <w:t xml:space="preserve"> interest rate at </w:t>
      </w:r>
      <w:r w:rsidR="00A1321E" w:rsidRPr="00A1321E">
        <w:rPr>
          <w:rFonts w:ascii="Arial" w:hAnsi="Arial" w:cs="Arial"/>
          <w:color w:val="000000"/>
          <w:sz w:val="18"/>
          <w:szCs w:val="18"/>
        </w:rPr>
        <w:t>2</w:t>
      </w:r>
      <w:r w:rsidR="00584FC1" w:rsidRPr="00413D96">
        <w:rPr>
          <w:rFonts w:ascii="Arial" w:hAnsi="Arial" w:cs="Arial"/>
          <w:color w:val="000000"/>
          <w:sz w:val="18"/>
          <w:szCs w:val="18"/>
        </w:rPr>
        <w:t>.</w:t>
      </w:r>
      <w:r w:rsidR="00A1321E" w:rsidRPr="00A1321E">
        <w:rPr>
          <w:rFonts w:ascii="Arial" w:hAnsi="Arial" w:cs="Arial"/>
          <w:color w:val="000000"/>
          <w:sz w:val="18"/>
          <w:szCs w:val="18"/>
        </w:rPr>
        <w:t>11</w:t>
      </w:r>
      <w:r w:rsidR="00584FC1" w:rsidRPr="00413D96">
        <w:rPr>
          <w:rFonts w:ascii="Arial" w:hAnsi="Arial" w:cs="Arial"/>
          <w:color w:val="000000"/>
          <w:sz w:val="18"/>
          <w:szCs w:val="18"/>
        </w:rPr>
        <w:t xml:space="preserve">% to </w:t>
      </w:r>
      <w:r w:rsidR="00A1321E" w:rsidRPr="00A1321E">
        <w:rPr>
          <w:rFonts w:ascii="Arial" w:hAnsi="Arial" w:cs="Arial"/>
          <w:color w:val="000000"/>
          <w:sz w:val="18"/>
          <w:szCs w:val="18"/>
        </w:rPr>
        <w:t>4</w:t>
      </w:r>
      <w:r w:rsidR="00584FC1" w:rsidRPr="00413D96">
        <w:rPr>
          <w:rFonts w:ascii="Arial" w:hAnsi="Arial" w:cs="Arial"/>
          <w:color w:val="000000"/>
          <w:sz w:val="18"/>
          <w:szCs w:val="18"/>
        </w:rPr>
        <w:t>.</w:t>
      </w:r>
      <w:r w:rsidR="00A1321E" w:rsidRPr="00A1321E">
        <w:rPr>
          <w:rFonts w:ascii="Arial" w:hAnsi="Arial" w:cs="Arial"/>
          <w:color w:val="000000"/>
          <w:sz w:val="18"/>
          <w:szCs w:val="18"/>
        </w:rPr>
        <w:t>40</w:t>
      </w:r>
      <w:r w:rsidR="00584FC1" w:rsidRPr="00413D96">
        <w:rPr>
          <w:rFonts w:ascii="Arial" w:hAnsi="Arial" w:cs="Arial"/>
          <w:color w:val="000000"/>
          <w:sz w:val="18"/>
          <w:szCs w:val="18"/>
        </w:rPr>
        <w:t>% per annum</w:t>
      </w:r>
      <w:r w:rsidRPr="00413D96">
        <w:rPr>
          <w:rFonts w:ascii="Arial" w:hAnsi="Arial" w:cs="Arial"/>
          <w:color w:val="000000"/>
          <w:sz w:val="18"/>
          <w:szCs w:val="18"/>
        </w:rPr>
        <w:t>).</w:t>
      </w:r>
    </w:p>
    <w:p w14:paraId="54E55C04" w14:textId="77777777" w:rsidR="005D14D1" w:rsidRPr="00413D96" w:rsidRDefault="005D14D1" w:rsidP="00BD647D">
      <w:pPr>
        <w:rPr>
          <w:rFonts w:ascii="Arial" w:hAnsi="Arial" w:cs="Arial"/>
          <w:b/>
          <w:bCs/>
          <w:color w:val="000000"/>
          <w:spacing w:val="-4"/>
          <w:sz w:val="18"/>
          <w:szCs w:val="18"/>
          <w:u w:val="single"/>
        </w:rPr>
      </w:pPr>
    </w:p>
    <w:p w14:paraId="5E4AE4E8" w14:textId="77777777" w:rsidR="006E0B33" w:rsidRPr="00413D96" w:rsidRDefault="006E0B33" w:rsidP="00BD647D">
      <w:pPr>
        <w:tabs>
          <w:tab w:val="left" w:pos="3119"/>
          <w:tab w:val="left" w:pos="9356"/>
        </w:tabs>
        <w:jc w:val="thaiDistribute"/>
        <w:rPr>
          <w:rFonts w:ascii="Arial" w:hAnsi="Arial" w:cs="Arial"/>
          <w:color w:val="000000"/>
          <w:sz w:val="18"/>
          <w:szCs w:val="18"/>
        </w:rPr>
      </w:pPr>
      <w:r w:rsidRPr="00413D96">
        <w:rPr>
          <w:rFonts w:ascii="Arial" w:hAnsi="Arial" w:cs="Arial"/>
          <w:color w:val="000000"/>
          <w:sz w:val="18"/>
          <w:szCs w:val="18"/>
        </w:rPr>
        <w:t>Maturities of the debentures are as follows:</w:t>
      </w:r>
    </w:p>
    <w:p w14:paraId="7A3C9363" w14:textId="77777777" w:rsidR="006E0B33" w:rsidRPr="00413D96" w:rsidRDefault="006E0B33" w:rsidP="00BD647D">
      <w:pPr>
        <w:tabs>
          <w:tab w:val="left" w:pos="3119"/>
          <w:tab w:val="left" w:pos="9356"/>
        </w:tabs>
        <w:jc w:val="thaiDistribute"/>
        <w:rPr>
          <w:rFonts w:ascii="Arial" w:hAnsi="Arial" w:cs="Arial"/>
          <w:color w:val="000000"/>
          <w:sz w:val="18"/>
          <w:szCs w:val="18"/>
        </w:rPr>
      </w:pPr>
    </w:p>
    <w:tbl>
      <w:tblPr>
        <w:tblW w:w="9543" w:type="dxa"/>
        <w:tblInd w:w="-81" w:type="dxa"/>
        <w:tblLayout w:type="fixed"/>
        <w:tblLook w:val="0000" w:firstRow="0" w:lastRow="0" w:firstColumn="0" w:lastColumn="0" w:noHBand="0" w:noVBand="0"/>
      </w:tblPr>
      <w:tblGrid>
        <w:gridCol w:w="6849"/>
        <w:gridCol w:w="1418"/>
        <w:gridCol w:w="1276"/>
      </w:tblGrid>
      <w:tr w:rsidR="0094742D" w:rsidRPr="00413D96" w14:paraId="122903C1" w14:textId="77777777" w:rsidTr="002A45B9">
        <w:tc>
          <w:tcPr>
            <w:tcW w:w="6849" w:type="dxa"/>
            <w:shd w:val="clear" w:color="auto" w:fill="auto"/>
          </w:tcPr>
          <w:p w14:paraId="00EF2784" w14:textId="77777777" w:rsidR="0094742D" w:rsidRPr="00413D96" w:rsidRDefault="0094742D" w:rsidP="00422CB0">
            <w:pPr>
              <w:pStyle w:val="Heading4"/>
              <w:keepNext w:val="0"/>
              <w:ind w:right="-72"/>
              <w:rPr>
                <w:rFonts w:ascii="Arial" w:hAnsi="Arial" w:cs="Arial"/>
                <w:b w:val="0"/>
                <w:bCs w:val="0"/>
                <w:color w:val="000000"/>
                <w:cs/>
              </w:rPr>
            </w:pPr>
          </w:p>
        </w:tc>
        <w:tc>
          <w:tcPr>
            <w:tcW w:w="2694" w:type="dxa"/>
            <w:gridSpan w:val="2"/>
            <w:tcBorders>
              <w:bottom w:val="single" w:sz="4" w:space="0" w:color="auto"/>
            </w:tcBorders>
            <w:shd w:val="clear" w:color="auto" w:fill="auto"/>
          </w:tcPr>
          <w:p w14:paraId="6EC2B536" w14:textId="415C28AA" w:rsidR="0094742D" w:rsidRPr="00413D96" w:rsidRDefault="0094742D" w:rsidP="00773059">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 and</w:t>
            </w:r>
          </w:p>
          <w:p w14:paraId="2E7187FA" w14:textId="5D1DB42C" w:rsidR="0094742D" w:rsidRPr="00413D96" w:rsidRDefault="00773059" w:rsidP="0094742D">
            <w:pPr>
              <w:tabs>
                <w:tab w:val="right" w:pos="5256"/>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Separate </w:t>
            </w:r>
            <w:r w:rsidR="0094742D" w:rsidRPr="00413D96">
              <w:rPr>
                <w:rFonts w:ascii="Arial" w:hAnsi="Arial" w:cs="Arial"/>
                <w:b/>
                <w:bCs/>
                <w:color w:val="000000"/>
                <w:sz w:val="18"/>
                <w:szCs w:val="18"/>
                <w:lang w:val="en-US"/>
              </w:rPr>
              <w:t>financial statements</w:t>
            </w:r>
          </w:p>
        </w:tc>
      </w:tr>
      <w:tr w:rsidR="0094742D" w:rsidRPr="00413D96" w14:paraId="7080BA8C" w14:textId="77777777" w:rsidTr="004B78DD">
        <w:tc>
          <w:tcPr>
            <w:tcW w:w="6849" w:type="dxa"/>
            <w:shd w:val="clear" w:color="auto" w:fill="auto"/>
          </w:tcPr>
          <w:p w14:paraId="4A81C9EC" w14:textId="77777777" w:rsidR="0094742D" w:rsidRPr="00413D96" w:rsidRDefault="0094742D" w:rsidP="00422CB0">
            <w:pPr>
              <w:pStyle w:val="Heading4"/>
              <w:keepNext w:val="0"/>
              <w:ind w:right="-72"/>
              <w:rPr>
                <w:rFonts w:ascii="Arial" w:hAnsi="Arial" w:cs="Arial"/>
                <w:b w:val="0"/>
                <w:bCs w:val="0"/>
                <w:color w:val="000000"/>
                <w:cs/>
              </w:rPr>
            </w:pPr>
          </w:p>
        </w:tc>
        <w:tc>
          <w:tcPr>
            <w:tcW w:w="1418" w:type="dxa"/>
            <w:tcBorders>
              <w:top w:val="single" w:sz="4" w:space="0" w:color="auto"/>
            </w:tcBorders>
            <w:shd w:val="clear" w:color="auto" w:fill="auto"/>
          </w:tcPr>
          <w:p w14:paraId="702C2F29" w14:textId="7D9F4A8B" w:rsidR="0094742D" w:rsidRPr="00413D96" w:rsidRDefault="00A1321E" w:rsidP="0085581B">
            <w:pPr>
              <w:tabs>
                <w:tab w:val="right" w:pos="1144"/>
              </w:tabs>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276" w:type="dxa"/>
            <w:tcBorders>
              <w:top w:val="single" w:sz="4" w:space="0" w:color="auto"/>
            </w:tcBorders>
            <w:shd w:val="clear" w:color="auto" w:fill="auto"/>
          </w:tcPr>
          <w:p w14:paraId="6A1A1C39" w14:textId="644A63B1" w:rsidR="0094742D" w:rsidRPr="00413D96" w:rsidRDefault="00A1321E" w:rsidP="0085581B">
            <w:pPr>
              <w:tabs>
                <w:tab w:val="right" w:pos="1150"/>
              </w:tabs>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94742D" w:rsidRPr="00413D96" w14:paraId="180555D5" w14:textId="77777777" w:rsidTr="004B78DD">
        <w:tc>
          <w:tcPr>
            <w:tcW w:w="6849" w:type="dxa"/>
            <w:shd w:val="clear" w:color="auto" w:fill="auto"/>
          </w:tcPr>
          <w:p w14:paraId="1581850C" w14:textId="77777777" w:rsidR="0094742D" w:rsidRPr="00413D96" w:rsidRDefault="0094742D" w:rsidP="00422CB0">
            <w:pPr>
              <w:pStyle w:val="Heading4"/>
              <w:keepNext w:val="0"/>
              <w:ind w:right="-72"/>
              <w:rPr>
                <w:rFonts w:ascii="Arial" w:hAnsi="Arial" w:cs="Arial"/>
                <w:b w:val="0"/>
                <w:bCs w:val="0"/>
                <w:color w:val="000000"/>
                <w:cs/>
              </w:rPr>
            </w:pPr>
          </w:p>
        </w:tc>
        <w:tc>
          <w:tcPr>
            <w:tcW w:w="1418" w:type="dxa"/>
            <w:tcBorders>
              <w:bottom w:val="single" w:sz="4" w:space="0" w:color="auto"/>
            </w:tcBorders>
            <w:shd w:val="clear" w:color="auto" w:fill="auto"/>
          </w:tcPr>
          <w:p w14:paraId="24D9DE53" w14:textId="77777777" w:rsidR="0094742D" w:rsidRPr="00413D96" w:rsidRDefault="0094742D" w:rsidP="00BD647D">
            <w:pPr>
              <w:tabs>
                <w:tab w:val="right" w:pos="1144"/>
              </w:tabs>
              <w:ind w:right="-72"/>
              <w:jc w:val="right"/>
              <w:rPr>
                <w:rFonts w:ascii="Arial" w:hAnsi="Arial" w:cs="Arial"/>
                <w:b/>
                <w:bCs/>
                <w:color w:val="000000"/>
                <w:sz w:val="18"/>
                <w:szCs w:val="18"/>
                <w:cs/>
              </w:rPr>
            </w:pPr>
            <w:r w:rsidRPr="00413D96">
              <w:rPr>
                <w:rFonts w:ascii="Arial" w:hAnsi="Arial" w:cs="Arial"/>
                <w:b/>
                <w:bCs/>
                <w:color w:val="000000"/>
                <w:sz w:val="18"/>
                <w:szCs w:val="18"/>
              </w:rPr>
              <w:t>Million Baht</w:t>
            </w:r>
          </w:p>
        </w:tc>
        <w:tc>
          <w:tcPr>
            <w:tcW w:w="1276" w:type="dxa"/>
            <w:tcBorders>
              <w:bottom w:val="single" w:sz="4" w:space="0" w:color="auto"/>
            </w:tcBorders>
            <w:shd w:val="clear" w:color="auto" w:fill="auto"/>
          </w:tcPr>
          <w:p w14:paraId="5532DC22" w14:textId="77777777" w:rsidR="0094742D" w:rsidRPr="00413D96" w:rsidRDefault="0094742D" w:rsidP="00BD647D">
            <w:pPr>
              <w:tabs>
                <w:tab w:val="right" w:pos="1150"/>
              </w:tabs>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94742D" w:rsidRPr="00413D96" w14:paraId="445FA9B7" w14:textId="77777777" w:rsidTr="004B78DD">
        <w:tc>
          <w:tcPr>
            <w:tcW w:w="6849" w:type="dxa"/>
            <w:shd w:val="clear" w:color="auto" w:fill="auto"/>
          </w:tcPr>
          <w:p w14:paraId="1FBA7E49" w14:textId="77777777" w:rsidR="0094742D" w:rsidRPr="00413D96" w:rsidRDefault="0094742D" w:rsidP="00422CB0">
            <w:pPr>
              <w:pStyle w:val="Heading4"/>
              <w:keepNext w:val="0"/>
              <w:ind w:right="-72"/>
              <w:rPr>
                <w:rFonts w:ascii="Arial" w:hAnsi="Arial" w:cs="Arial"/>
                <w:b w:val="0"/>
                <w:bCs w:val="0"/>
                <w:color w:val="000000"/>
              </w:rPr>
            </w:pPr>
          </w:p>
        </w:tc>
        <w:tc>
          <w:tcPr>
            <w:tcW w:w="1418" w:type="dxa"/>
            <w:tcBorders>
              <w:top w:val="single" w:sz="4" w:space="0" w:color="auto"/>
            </w:tcBorders>
            <w:shd w:val="clear" w:color="auto" w:fill="auto"/>
          </w:tcPr>
          <w:p w14:paraId="508B68F2" w14:textId="77777777" w:rsidR="0094742D" w:rsidRPr="00413D96" w:rsidRDefault="0094742D" w:rsidP="00BD647D">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0F45EF1F" w14:textId="77777777" w:rsidR="0094742D" w:rsidRPr="00413D96" w:rsidRDefault="0094742D" w:rsidP="00BD647D">
            <w:pPr>
              <w:ind w:right="-72"/>
              <w:jc w:val="right"/>
              <w:rPr>
                <w:rFonts w:ascii="Arial" w:hAnsi="Arial" w:cs="Arial"/>
                <w:color w:val="000000"/>
                <w:sz w:val="18"/>
                <w:szCs w:val="18"/>
              </w:rPr>
            </w:pPr>
          </w:p>
        </w:tc>
      </w:tr>
      <w:tr w:rsidR="00CB2A59" w:rsidRPr="00413D96" w14:paraId="176E3640" w14:textId="77777777" w:rsidTr="004B78DD">
        <w:tc>
          <w:tcPr>
            <w:tcW w:w="6849" w:type="dxa"/>
            <w:shd w:val="clear" w:color="auto" w:fill="auto"/>
          </w:tcPr>
          <w:p w14:paraId="24FEB177" w14:textId="14B6967B" w:rsidR="00CB2A59" w:rsidRPr="00413D96" w:rsidRDefault="00CB2A59" w:rsidP="00CB2A59">
            <w:pPr>
              <w:pStyle w:val="Heading4"/>
              <w:keepNext w:val="0"/>
              <w:ind w:right="-72"/>
              <w:rPr>
                <w:rFonts w:ascii="Arial" w:hAnsi="Arial" w:cs="Arial"/>
                <w:b w:val="0"/>
                <w:bCs w:val="0"/>
                <w:color w:val="000000"/>
              </w:rPr>
            </w:pPr>
            <w:r w:rsidRPr="00413D96">
              <w:rPr>
                <w:rFonts w:ascii="Arial" w:hAnsi="Arial" w:cs="Arial"/>
                <w:b w:val="0"/>
                <w:bCs w:val="0"/>
                <w:color w:val="000000"/>
              </w:rPr>
              <w:t xml:space="preserve">Within </w:t>
            </w:r>
            <w:r w:rsidR="00A1321E" w:rsidRPr="00A1321E">
              <w:rPr>
                <w:rFonts w:ascii="Arial" w:hAnsi="Arial" w:cs="Arial"/>
                <w:b w:val="0"/>
                <w:bCs w:val="0"/>
                <w:color w:val="000000"/>
              </w:rPr>
              <w:t>1</w:t>
            </w:r>
            <w:r w:rsidRPr="00413D96">
              <w:rPr>
                <w:rFonts w:ascii="Arial" w:hAnsi="Arial" w:cs="Arial"/>
                <w:b w:val="0"/>
                <w:bCs w:val="0"/>
                <w:color w:val="000000"/>
              </w:rPr>
              <w:t xml:space="preserve"> year</w:t>
            </w:r>
          </w:p>
        </w:tc>
        <w:tc>
          <w:tcPr>
            <w:tcW w:w="1418" w:type="dxa"/>
            <w:shd w:val="clear" w:color="auto" w:fill="auto"/>
            <w:vAlign w:val="center"/>
          </w:tcPr>
          <w:p w14:paraId="59EAEFDB" w14:textId="7017517F"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2</w:t>
            </w:r>
            <w:r w:rsidR="00CB2A59" w:rsidRPr="00413D96">
              <w:rPr>
                <w:rFonts w:ascii="Arial" w:hAnsi="Arial" w:cs="Arial"/>
                <w:color w:val="000000"/>
                <w:sz w:val="18"/>
                <w:szCs w:val="18"/>
              </w:rPr>
              <w:t>,</w:t>
            </w:r>
            <w:r w:rsidRPr="00A1321E">
              <w:rPr>
                <w:rFonts w:ascii="Arial" w:hAnsi="Arial" w:cs="Arial"/>
                <w:color w:val="000000"/>
                <w:sz w:val="18"/>
                <w:szCs w:val="18"/>
              </w:rPr>
              <w:t>500</w:t>
            </w:r>
          </w:p>
        </w:tc>
        <w:tc>
          <w:tcPr>
            <w:tcW w:w="1276" w:type="dxa"/>
            <w:shd w:val="clear" w:color="auto" w:fill="auto"/>
            <w:vAlign w:val="center"/>
          </w:tcPr>
          <w:p w14:paraId="2500854B" w14:textId="6E949B88"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6</w:t>
            </w:r>
            <w:r w:rsidR="00CB2A59" w:rsidRPr="00413D96">
              <w:rPr>
                <w:rFonts w:ascii="Arial" w:hAnsi="Arial" w:cs="Arial"/>
                <w:color w:val="000000"/>
                <w:sz w:val="18"/>
                <w:szCs w:val="18"/>
              </w:rPr>
              <w:t>,</w:t>
            </w:r>
            <w:r w:rsidRPr="00A1321E">
              <w:rPr>
                <w:rFonts w:ascii="Arial" w:hAnsi="Arial" w:cs="Arial"/>
                <w:color w:val="000000"/>
                <w:sz w:val="18"/>
                <w:szCs w:val="18"/>
              </w:rPr>
              <w:t>498</w:t>
            </w:r>
          </w:p>
        </w:tc>
      </w:tr>
      <w:tr w:rsidR="00CB2A59" w:rsidRPr="00413D96" w14:paraId="64E0B89F" w14:textId="77777777" w:rsidTr="004B78DD">
        <w:tc>
          <w:tcPr>
            <w:tcW w:w="6849" w:type="dxa"/>
            <w:shd w:val="clear" w:color="auto" w:fill="auto"/>
          </w:tcPr>
          <w:p w14:paraId="7A23EFEA" w14:textId="5A53F277" w:rsidR="00CB2A59" w:rsidRPr="00413D96" w:rsidRDefault="00CB2A59" w:rsidP="00CB2A59">
            <w:pPr>
              <w:pStyle w:val="Heading4"/>
              <w:keepNext w:val="0"/>
              <w:ind w:right="-72"/>
              <w:rPr>
                <w:rFonts w:ascii="Arial" w:hAnsi="Arial" w:cs="Arial"/>
                <w:b w:val="0"/>
                <w:bCs w:val="0"/>
                <w:color w:val="000000"/>
              </w:rPr>
            </w:pPr>
            <w:r w:rsidRPr="00413D96">
              <w:rPr>
                <w:rFonts w:ascii="Arial" w:hAnsi="Arial" w:cs="Arial"/>
                <w:b w:val="0"/>
                <w:bCs w:val="0"/>
                <w:color w:val="000000"/>
              </w:rPr>
              <w:t xml:space="preserve">Later than </w:t>
            </w:r>
            <w:r w:rsidR="00A1321E" w:rsidRPr="00A1321E">
              <w:rPr>
                <w:rFonts w:ascii="Arial" w:hAnsi="Arial" w:cs="Arial"/>
                <w:b w:val="0"/>
                <w:bCs w:val="0"/>
                <w:color w:val="000000"/>
              </w:rPr>
              <w:t>1</w:t>
            </w:r>
            <w:r w:rsidRPr="00413D96">
              <w:rPr>
                <w:rFonts w:ascii="Arial" w:hAnsi="Arial" w:cs="Arial"/>
                <w:b w:val="0"/>
                <w:bCs w:val="0"/>
                <w:color w:val="000000"/>
              </w:rPr>
              <w:t xml:space="preserve"> year but not later than </w:t>
            </w:r>
            <w:r w:rsidR="00A1321E" w:rsidRPr="00A1321E">
              <w:rPr>
                <w:rFonts w:ascii="Arial" w:hAnsi="Arial" w:cs="Arial"/>
                <w:b w:val="0"/>
                <w:bCs w:val="0"/>
                <w:color w:val="000000"/>
              </w:rPr>
              <w:t>5</w:t>
            </w:r>
            <w:r w:rsidRPr="00413D96">
              <w:rPr>
                <w:rFonts w:ascii="Arial" w:hAnsi="Arial" w:cs="Arial"/>
                <w:b w:val="0"/>
                <w:bCs w:val="0"/>
                <w:color w:val="000000"/>
              </w:rPr>
              <w:t xml:space="preserve"> years</w:t>
            </w:r>
          </w:p>
        </w:tc>
        <w:tc>
          <w:tcPr>
            <w:tcW w:w="1418" w:type="dxa"/>
            <w:shd w:val="clear" w:color="auto" w:fill="auto"/>
            <w:vAlign w:val="center"/>
          </w:tcPr>
          <w:p w14:paraId="4FB7ECD4" w14:textId="1EE04685"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23</w:t>
            </w:r>
            <w:r w:rsidR="00CB2A59" w:rsidRPr="00413D96">
              <w:rPr>
                <w:rFonts w:ascii="Arial" w:hAnsi="Arial" w:cs="Arial"/>
                <w:color w:val="000000"/>
                <w:sz w:val="18"/>
                <w:szCs w:val="18"/>
              </w:rPr>
              <w:t>,</w:t>
            </w:r>
            <w:r w:rsidRPr="00A1321E">
              <w:rPr>
                <w:rFonts w:ascii="Arial" w:hAnsi="Arial" w:cs="Arial"/>
                <w:color w:val="000000"/>
                <w:sz w:val="18"/>
                <w:szCs w:val="18"/>
              </w:rPr>
              <w:t>991</w:t>
            </w:r>
          </w:p>
        </w:tc>
        <w:tc>
          <w:tcPr>
            <w:tcW w:w="1276" w:type="dxa"/>
            <w:shd w:val="clear" w:color="auto" w:fill="auto"/>
            <w:vAlign w:val="center"/>
          </w:tcPr>
          <w:p w14:paraId="5E054E91" w14:textId="5CE3EB8F"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11</w:t>
            </w:r>
            <w:r w:rsidR="00CB2A59" w:rsidRPr="00413D96">
              <w:rPr>
                <w:rFonts w:ascii="Arial" w:hAnsi="Arial" w:cs="Arial"/>
                <w:color w:val="000000"/>
                <w:sz w:val="18"/>
                <w:szCs w:val="18"/>
              </w:rPr>
              <w:t>,</w:t>
            </w:r>
            <w:r w:rsidRPr="00A1321E">
              <w:rPr>
                <w:rFonts w:ascii="Arial" w:hAnsi="Arial" w:cs="Arial"/>
                <w:color w:val="000000"/>
                <w:sz w:val="18"/>
                <w:szCs w:val="18"/>
              </w:rPr>
              <w:t>492</w:t>
            </w:r>
          </w:p>
        </w:tc>
      </w:tr>
      <w:tr w:rsidR="00CB2A59" w:rsidRPr="00413D96" w14:paraId="1A87BBA5" w14:textId="77777777" w:rsidTr="004B78DD">
        <w:tc>
          <w:tcPr>
            <w:tcW w:w="6849" w:type="dxa"/>
            <w:shd w:val="clear" w:color="auto" w:fill="auto"/>
          </w:tcPr>
          <w:p w14:paraId="1C179FFA" w14:textId="76BF3956" w:rsidR="00CB2A59" w:rsidRPr="00413D96" w:rsidRDefault="00CB2A59" w:rsidP="00CB2A59">
            <w:pPr>
              <w:pStyle w:val="Heading4"/>
              <w:keepNext w:val="0"/>
              <w:ind w:right="-72"/>
              <w:rPr>
                <w:rFonts w:ascii="Arial" w:hAnsi="Arial" w:cs="Arial"/>
                <w:b w:val="0"/>
                <w:bCs w:val="0"/>
                <w:color w:val="000000"/>
                <w:lang w:val="en-US"/>
              </w:rPr>
            </w:pPr>
            <w:r w:rsidRPr="00413D96">
              <w:rPr>
                <w:rFonts w:ascii="Arial" w:hAnsi="Arial" w:cs="Arial"/>
                <w:b w:val="0"/>
                <w:bCs w:val="0"/>
                <w:color w:val="000000"/>
              </w:rPr>
              <w:t xml:space="preserve">Later than </w:t>
            </w:r>
            <w:r w:rsidR="00A1321E" w:rsidRPr="00A1321E">
              <w:rPr>
                <w:rFonts w:ascii="Arial" w:hAnsi="Arial" w:cs="Arial"/>
                <w:b w:val="0"/>
                <w:bCs w:val="0"/>
                <w:color w:val="000000"/>
              </w:rPr>
              <w:t>5</w:t>
            </w:r>
            <w:r w:rsidRPr="00413D96">
              <w:rPr>
                <w:rFonts w:ascii="Arial" w:hAnsi="Arial" w:cs="Arial"/>
                <w:b w:val="0"/>
                <w:bCs w:val="0"/>
                <w:color w:val="000000"/>
              </w:rPr>
              <w:t xml:space="preserve"> years</w:t>
            </w:r>
          </w:p>
        </w:tc>
        <w:tc>
          <w:tcPr>
            <w:tcW w:w="1418" w:type="dxa"/>
            <w:tcBorders>
              <w:bottom w:val="single" w:sz="4" w:space="0" w:color="auto"/>
            </w:tcBorders>
            <w:shd w:val="clear" w:color="auto" w:fill="auto"/>
            <w:vAlign w:val="center"/>
          </w:tcPr>
          <w:p w14:paraId="51610918" w14:textId="17C06C5B"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36</w:t>
            </w:r>
            <w:r w:rsidR="00CB2A59" w:rsidRPr="00413D96">
              <w:rPr>
                <w:rFonts w:ascii="Arial" w:hAnsi="Arial" w:cs="Arial"/>
                <w:color w:val="000000"/>
                <w:sz w:val="18"/>
                <w:szCs w:val="18"/>
              </w:rPr>
              <w:t>,</w:t>
            </w:r>
            <w:r w:rsidRPr="00A1321E">
              <w:rPr>
                <w:rFonts w:ascii="Arial" w:hAnsi="Arial" w:cs="Arial"/>
                <w:color w:val="000000"/>
                <w:sz w:val="18"/>
                <w:szCs w:val="18"/>
              </w:rPr>
              <w:t>459</w:t>
            </w:r>
          </w:p>
        </w:tc>
        <w:tc>
          <w:tcPr>
            <w:tcW w:w="1276" w:type="dxa"/>
            <w:tcBorders>
              <w:bottom w:val="single" w:sz="4" w:space="0" w:color="auto"/>
            </w:tcBorders>
            <w:shd w:val="clear" w:color="auto" w:fill="auto"/>
            <w:vAlign w:val="center"/>
          </w:tcPr>
          <w:p w14:paraId="12A6BE4E" w14:textId="388B4DFD"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36</w:t>
            </w:r>
            <w:r w:rsidR="00CB2A59" w:rsidRPr="00413D96">
              <w:rPr>
                <w:rFonts w:ascii="Arial" w:hAnsi="Arial" w:cs="Arial"/>
                <w:color w:val="000000"/>
                <w:sz w:val="18"/>
                <w:szCs w:val="18"/>
              </w:rPr>
              <w:t>,</w:t>
            </w:r>
            <w:r w:rsidRPr="00A1321E">
              <w:rPr>
                <w:rFonts w:ascii="Arial" w:hAnsi="Arial" w:cs="Arial"/>
                <w:color w:val="000000"/>
                <w:sz w:val="18"/>
                <w:szCs w:val="18"/>
              </w:rPr>
              <w:t>463</w:t>
            </w:r>
          </w:p>
        </w:tc>
      </w:tr>
      <w:tr w:rsidR="00CB2A59" w:rsidRPr="00413D96" w14:paraId="472DC049" w14:textId="77777777" w:rsidTr="004B78DD">
        <w:tc>
          <w:tcPr>
            <w:tcW w:w="6849" w:type="dxa"/>
            <w:shd w:val="clear" w:color="auto" w:fill="auto"/>
          </w:tcPr>
          <w:p w14:paraId="64366AA7" w14:textId="77777777" w:rsidR="00CB2A59" w:rsidRPr="00413D96" w:rsidRDefault="00CB2A59" w:rsidP="00CB2A59">
            <w:pPr>
              <w:pStyle w:val="Heading4"/>
              <w:keepNext w:val="0"/>
              <w:ind w:right="-72"/>
              <w:rPr>
                <w:rFonts w:ascii="Arial" w:hAnsi="Arial" w:cs="Arial"/>
                <w:b w:val="0"/>
                <w:bCs w:val="0"/>
                <w:color w:val="000000"/>
              </w:rPr>
            </w:pPr>
          </w:p>
        </w:tc>
        <w:tc>
          <w:tcPr>
            <w:tcW w:w="1418" w:type="dxa"/>
            <w:tcBorders>
              <w:top w:val="single" w:sz="4" w:space="0" w:color="auto"/>
            </w:tcBorders>
            <w:shd w:val="clear" w:color="auto" w:fill="auto"/>
            <w:vAlign w:val="center"/>
          </w:tcPr>
          <w:p w14:paraId="16A66DF9" w14:textId="0DE22981" w:rsidR="00CB2A59" w:rsidRPr="00413D96" w:rsidRDefault="00CB2A59" w:rsidP="00CB2A59">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09D5B31D" w14:textId="77777777" w:rsidR="00CB2A59" w:rsidRPr="00413D96" w:rsidRDefault="00CB2A59" w:rsidP="00CB2A59">
            <w:pPr>
              <w:ind w:right="-72"/>
              <w:jc w:val="right"/>
              <w:rPr>
                <w:rFonts w:ascii="Arial" w:hAnsi="Arial" w:cs="Arial"/>
                <w:color w:val="000000"/>
                <w:sz w:val="18"/>
                <w:szCs w:val="18"/>
              </w:rPr>
            </w:pPr>
          </w:p>
        </w:tc>
      </w:tr>
      <w:tr w:rsidR="00CB2A59" w:rsidRPr="00413D96" w14:paraId="6F434A18" w14:textId="77777777" w:rsidTr="004B78DD">
        <w:tc>
          <w:tcPr>
            <w:tcW w:w="6849" w:type="dxa"/>
            <w:shd w:val="clear" w:color="auto" w:fill="auto"/>
          </w:tcPr>
          <w:p w14:paraId="41369C0B" w14:textId="77777777" w:rsidR="00CB2A59" w:rsidRPr="00413D96" w:rsidRDefault="00CB2A59" w:rsidP="00CB2A59">
            <w:pPr>
              <w:pStyle w:val="Heading4"/>
              <w:keepNext w:val="0"/>
              <w:ind w:right="-72"/>
              <w:rPr>
                <w:rFonts w:ascii="Arial" w:hAnsi="Arial" w:cs="Arial"/>
                <w:b w:val="0"/>
                <w:bCs w:val="0"/>
                <w:color w:val="000000"/>
                <w:cs/>
              </w:rPr>
            </w:pPr>
            <w:r w:rsidRPr="00413D96">
              <w:rPr>
                <w:rFonts w:ascii="Arial" w:hAnsi="Arial" w:cs="Arial"/>
                <w:b w:val="0"/>
                <w:bCs w:val="0"/>
                <w:color w:val="000000"/>
              </w:rPr>
              <w:t>Total debentures, net</w:t>
            </w:r>
          </w:p>
        </w:tc>
        <w:tc>
          <w:tcPr>
            <w:tcW w:w="1418" w:type="dxa"/>
            <w:tcBorders>
              <w:bottom w:val="single" w:sz="4" w:space="0" w:color="auto"/>
            </w:tcBorders>
            <w:shd w:val="clear" w:color="auto" w:fill="auto"/>
            <w:vAlign w:val="center"/>
          </w:tcPr>
          <w:p w14:paraId="670D1E92" w14:textId="28FC2447"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62</w:t>
            </w:r>
            <w:r w:rsidR="00CB2A59" w:rsidRPr="00413D96">
              <w:rPr>
                <w:rFonts w:ascii="Arial" w:hAnsi="Arial" w:cs="Arial"/>
                <w:color w:val="000000"/>
                <w:sz w:val="18"/>
                <w:szCs w:val="18"/>
              </w:rPr>
              <w:t>,</w:t>
            </w:r>
            <w:r w:rsidRPr="00A1321E">
              <w:rPr>
                <w:rFonts w:ascii="Arial" w:hAnsi="Arial" w:cs="Arial"/>
                <w:color w:val="000000"/>
                <w:sz w:val="18"/>
                <w:szCs w:val="18"/>
              </w:rPr>
              <w:t>950</w:t>
            </w:r>
          </w:p>
        </w:tc>
        <w:tc>
          <w:tcPr>
            <w:tcW w:w="1276" w:type="dxa"/>
            <w:tcBorders>
              <w:bottom w:val="single" w:sz="4" w:space="0" w:color="auto"/>
            </w:tcBorders>
            <w:shd w:val="clear" w:color="auto" w:fill="auto"/>
            <w:vAlign w:val="center"/>
          </w:tcPr>
          <w:p w14:paraId="7D5AB94D" w14:textId="43E74644" w:rsidR="00CB2A59" w:rsidRPr="00413D96" w:rsidRDefault="00A1321E" w:rsidP="00CB2A59">
            <w:pPr>
              <w:ind w:right="-72"/>
              <w:jc w:val="right"/>
              <w:rPr>
                <w:rFonts w:ascii="Arial" w:hAnsi="Arial" w:cs="Arial"/>
                <w:color w:val="000000"/>
                <w:sz w:val="18"/>
                <w:szCs w:val="18"/>
              </w:rPr>
            </w:pPr>
            <w:r w:rsidRPr="00A1321E">
              <w:rPr>
                <w:rFonts w:ascii="Arial" w:hAnsi="Arial" w:cs="Arial"/>
                <w:color w:val="000000"/>
                <w:sz w:val="18"/>
                <w:szCs w:val="18"/>
              </w:rPr>
              <w:t>54</w:t>
            </w:r>
            <w:r w:rsidR="00CB2A59" w:rsidRPr="00413D96">
              <w:rPr>
                <w:rFonts w:ascii="Arial" w:hAnsi="Arial" w:cs="Arial"/>
                <w:color w:val="000000"/>
                <w:sz w:val="18"/>
                <w:szCs w:val="18"/>
              </w:rPr>
              <w:t>,</w:t>
            </w:r>
            <w:r w:rsidRPr="00A1321E">
              <w:rPr>
                <w:rFonts w:ascii="Arial" w:hAnsi="Arial" w:cs="Arial"/>
                <w:color w:val="000000"/>
                <w:sz w:val="18"/>
                <w:szCs w:val="18"/>
              </w:rPr>
              <w:t>453</w:t>
            </w:r>
          </w:p>
        </w:tc>
      </w:tr>
    </w:tbl>
    <w:p w14:paraId="037E6FB0" w14:textId="6A9B8B99" w:rsidR="002F2B0F" w:rsidRPr="00413D96" w:rsidRDefault="002F2B0F" w:rsidP="00BD647D">
      <w:pPr>
        <w:tabs>
          <w:tab w:val="left" w:pos="3119"/>
          <w:tab w:val="left" w:pos="9356"/>
        </w:tabs>
        <w:jc w:val="thaiDistribute"/>
        <w:rPr>
          <w:rFonts w:ascii="Arial" w:hAnsi="Arial" w:cs="Arial"/>
          <w:color w:val="000000"/>
          <w:sz w:val="18"/>
          <w:szCs w:val="18"/>
        </w:rPr>
      </w:pPr>
    </w:p>
    <w:p w14:paraId="248F54E2" w14:textId="77777777" w:rsidR="006E0B33" w:rsidRPr="00413D96" w:rsidRDefault="006E0B33" w:rsidP="00BD647D">
      <w:pPr>
        <w:tabs>
          <w:tab w:val="left" w:pos="3119"/>
          <w:tab w:val="left" w:pos="9356"/>
        </w:tabs>
        <w:jc w:val="thaiDistribute"/>
        <w:rPr>
          <w:rFonts w:ascii="Arial" w:hAnsi="Arial" w:cs="Arial"/>
          <w:color w:val="000000"/>
          <w:sz w:val="18"/>
          <w:szCs w:val="18"/>
        </w:rPr>
      </w:pPr>
      <w:r w:rsidRPr="00413D96">
        <w:rPr>
          <w:rFonts w:ascii="Arial" w:hAnsi="Arial" w:cs="Arial"/>
          <w:color w:val="000000"/>
          <w:sz w:val="18"/>
          <w:szCs w:val="18"/>
        </w:rPr>
        <w:t>The debentures’ movement can be analysed as follows:</w:t>
      </w:r>
    </w:p>
    <w:p w14:paraId="29B82072" w14:textId="44DA6031" w:rsidR="006E0B33" w:rsidRPr="00413D96" w:rsidRDefault="006E0B33" w:rsidP="00BD647D">
      <w:pPr>
        <w:tabs>
          <w:tab w:val="left" w:pos="3119"/>
          <w:tab w:val="left" w:pos="9356"/>
        </w:tabs>
        <w:jc w:val="thaiDistribute"/>
        <w:rPr>
          <w:rFonts w:ascii="Arial" w:hAnsi="Arial" w:cs="Arial"/>
          <w:color w:val="000000"/>
          <w:sz w:val="18"/>
          <w:szCs w:val="18"/>
        </w:rPr>
      </w:pPr>
    </w:p>
    <w:tbl>
      <w:tblPr>
        <w:tblW w:w="5067" w:type="pct"/>
        <w:tblInd w:w="-135" w:type="dxa"/>
        <w:tblLook w:val="0000" w:firstRow="0" w:lastRow="0" w:firstColumn="0" w:lastColumn="0" w:noHBand="0" w:noVBand="0"/>
      </w:tblPr>
      <w:tblGrid>
        <w:gridCol w:w="4112"/>
        <w:gridCol w:w="1369"/>
        <w:gridCol w:w="1369"/>
        <w:gridCol w:w="1369"/>
        <w:gridCol w:w="1367"/>
      </w:tblGrid>
      <w:tr w:rsidR="00CB2A59" w:rsidRPr="00413D96" w14:paraId="72DF3B8B" w14:textId="77777777" w:rsidTr="00CB2A59">
        <w:trPr>
          <w:cantSplit/>
        </w:trPr>
        <w:tc>
          <w:tcPr>
            <w:tcW w:w="2145" w:type="pct"/>
            <w:shd w:val="clear" w:color="auto" w:fill="auto"/>
            <w:vAlign w:val="bottom"/>
          </w:tcPr>
          <w:p w14:paraId="58AC3709" w14:textId="77777777" w:rsidR="00CB2A59" w:rsidRPr="00413D96" w:rsidRDefault="00CB2A59" w:rsidP="00CB2A59">
            <w:pPr>
              <w:ind w:left="41"/>
              <w:jc w:val="thaiDistribute"/>
              <w:rPr>
                <w:rFonts w:ascii="Arial" w:eastAsia="Arial Unicode MS" w:hAnsi="Arial" w:cs="Arial"/>
                <w:b/>
                <w:bCs/>
                <w:color w:val="000000"/>
                <w:sz w:val="18"/>
                <w:szCs w:val="18"/>
              </w:rPr>
            </w:pPr>
          </w:p>
        </w:tc>
        <w:tc>
          <w:tcPr>
            <w:tcW w:w="1428" w:type="pct"/>
            <w:gridSpan w:val="2"/>
            <w:shd w:val="clear" w:color="auto" w:fill="auto"/>
          </w:tcPr>
          <w:p w14:paraId="57671C4D" w14:textId="0CF3B969" w:rsidR="00CB2A59" w:rsidRPr="00413D96" w:rsidRDefault="00CB2A59" w:rsidP="00CB2A59">
            <w:pPr>
              <w:ind w:right="-72"/>
              <w:jc w:val="right"/>
              <w:rPr>
                <w:rFonts w:ascii="Arial" w:hAnsi="Arial" w:cs="Arial"/>
                <w:b/>
                <w:bCs/>
                <w:color w:val="000000"/>
                <w:spacing w:val="-2"/>
                <w:sz w:val="18"/>
                <w:szCs w:val="18"/>
              </w:rPr>
            </w:pPr>
          </w:p>
        </w:tc>
        <w:tc>
          <w:tcPr>
            <w:tcW w:w="1427" w:type="pct"/>
            <w:gridSpan w:val="2"/>
            <w:tcBorders>
              <w:bottom w:val="single" w:sz="4" w:space="0" w:color="auto"/>
            </w:tcBorders>
            <w:shd w:val="clear" w:color="auto" w:fill="auto"/>
          </w:tcPr>
          <w:p w14:paraId="2F71E810" w14:textId="77777777" w:rsidR="008D6488" w:rsidRPr="00413D96" w:rsidRDefault="008D6488" w:rsidP="008D6488">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Consolidated and</w:t>
            </w:r>
          </w:p>
          <w:p w14:paraId="35860E4C" w14:textId="3FE08388" w:rsidR="00CB2A59" w:rsidRPr="00413D96" w:rsidRDefault="008D6488" w:rsidP="008D6488">
            <w:pPr>
              <w:ind w:right="-72"/>
              <w:jc w:val="right"/>
              <w:rPr>
                <w:rFonts w:ascii="Arial" w:hAnsi="Arial" w:cs="Arial"/>
                <w:b/>
                <w:bCs/>
                <w:color w:val="000000"/>
                <w:spacing w:val="-2"/>
                <w:sz w:val="18"/>
                <w:szCs w:val="18"/>
                <w:cs/>
              </w:rPr>
            </w:pPr>
            <w:r w:rsidRPr="00413D96">
              <w:rPr>
                <w:rFonts w:ascii="Arial" w:hAnsi="Arial" w:cs="Arial"/>
                <w:b/>
                <w:bCs/>
                <w:color w:val="000000"/>
                <w:sz w:val="18"/>
                <w:szCs w:val="18"/>
                <w:lang w:val="en-US"/>
              </w:rPr>
              <w:t>Separate financial statements</w:t>
            </w:r>
          </w:p>
        </w:tc>
      </w:tr>
      <w:tr w:rsidR="00CB2A59" w:rsidRPr="00413D96" w14:paraId="6F86BEAA" w14:textId="77777777" w:rsidTr="00CB2A59">
        <w:trPr>
          <w:cantSplit/>
        </w:trPr>
        <w:tc>
          <w:tcPr>
            <w:tcW w:w="2145" w:type="pct"/>
            <w:shd w:val="clear" w:color="auto" w:fill="auto"/>
          </w:tcPr>
          <w:p w14:paraId="78FC3DB3" w14:textId="152F8496" w:rsidR="00CB2A59" w:rsidRPr="00413D96" w:rsidRDefault="00CB2A59" w:rsidP="00CB2A59">
            <w:pPr>
              <w:ind w:left="41"/>
              <w:jc w:val="thaiDistribute"/>
              <w:rPr>
                <w:rFonts w:ascii="Arial" w:eastAsia="Arial Unicode MS" w:hAnsi="Arial" w:cs="Arial"/>
                <w:b/>
                <w:bCs/>
                <w:color w:val="000000"/>
                <w:sz w:val="18"/>
                <w:szCs w:val="18"/>
                <w:cs/>
              </w:rPr>
            </w:pPr>
          </w:p>
        </w:tc>
        <w:tc>
          <w:tcPr>
            <w:tcW w:w="714" w:type="pct"/>
            <w:shd w:val="clear" w:color="auto" w:fill="auto"/>
          </w:tcPr>
          <w:p w14:paraId="7FD8061E" w14:textId="4FFDECC2" w:rsidR="00CB2A59" w:rsidRPr="00413D96" w:rsidRDefault="00CB2A59" w:rsidP="00CB2A59">
            <w:pPr>
              <w:tabs>
                <w:tab w:val="left" w:pos="6840"/>
              </w:tabs>
              <w:ind w:right="-72"/>
              <w:jc w:val="right"/>
              <w:rPr>
                <w:rFonts w:ascii="Arial" w:eastAsia="Arial Unicode MS" w:hAnsi="Arial" w:cs="Arial"/>
                <w:b/>
                <w:bCs/>
                <w:color w:val="000000"/>
                <w:sz w:val="18"/>
                <w:szCs w:val="18"/>
              </w:rPr>
            </w:pPr>
          </w:p>
        </w:tc>
        <w:tc>
          <w:tcPr>
            <w:tcW w:w="714" w:type="pct"/>
            <w:shd w:val="clear" w:color="auto" w:fill="auto"/>
          </w:tcPr>
          <w:p w14:paraId="1D6FA41D" w14:textId="7D1CABF6" w:rsidR="00CB2A59" w:rsidRPr="00413D96" w:rsidRDefault="00CB2A59" w:rsidP="00CB2A59">
            <w:pPr>
              <w:tabs>
                <w:tab w:val="left" w:pos="6840"/>
              </w:tabs>
              <w:ind w:right="-72"/>
              <w:jc w:val="right"/>
              <w:rPr>
                <w:rFonts w:ascii="Arial" w:eastAsia="Arial Unicode MS" w:hAnsi="Arial" w:cs="Arial"/>
                <w:b/>
                <w:bCs/>
                <w:color w:val="000000"/>
                <w:sz w:val="18"/>
                <w:szCs w:val="18"/>
              </w:rPr>
            </w:pPr>
          </w:p>
        </w:tc>
        <w:tc>
          <w:tcPr>
            <w:tcW w:w="714" w:type="pct"/>
            <w:tcBorders>
              <w:top w:val="single" w:sz="4" w:space="0" w:color="auto"/>
            </w:tcBorders>
            <w:shd w:val="clear" w:color="auto" w:fill="auto"/>
          </w:tcPr>
          <w:p w14:paraId="5EF79FB6" w14:textId="30B885B0" w:rsidR="00CB2A59" w:rsidRPr="00413D96" w:rsidRDefault="00A1321E" w:rsidP="00CB2A59">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13" w:type="pct"/>
            <w:tcBorders>
              <w:top w:val="single" w:sz="4" w:space="0" w:color="auto"/>
            </w:tcBorders>
            <w:shd w:val="clear" w:color="auto" w:fill="auto"/>
          </w:tcPr>
          <w:p w14:paraId="5CB6E547" w14:textId="097F9E9A" w:rsidR="00CB2A59" w:rsidRPr="00413D96" w:rsidRDefault="00A1321E" w:rsidP="00CB2A59">
            <w:pPr>
              <w:tabs>
                <w:tab w:val="left" w:pos="6840"/>
              </w:tabs>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CB2A59" w:rsidRPr="00413D96" w14:paraId="0FED2AE7" w14:textId="77777777" w:rsidTr="00CB2A59">
        <w:trPr>
          <w:cantSplit/>
        </w:trPr>
        <w:tc>
          <w:tcPr>
            <w:tcW w:w="2145" w:type="pct"/>
            <w:shd w:val="clear" w:color="auto" w:fill="auto"/>
            <w:vAlign w:val="bottom"/>
          </w:tcPr>
          <w:p w14:paraId="1F4D72DA" w14:textId="77777777" w:rsidR="00CB2A59" w:rsidRPr="00413D96" w:rsidRDefault="00CB2A59" w:rsidP="00CB2A59">
            <w:pPr>
              <w:tabs>
                <w:tab w:val="left" w:pos="6840"/>
              </w:tabs>
              <w:ind w:left="41"/>
              <w:jc w:val="thaiDistribute"/>
              <w:rPr>
                <w:rFonts w:ascii="Arial" w:eastAsia="Arial Unicode MS" w:hAnsi="Arial" w:cs="Arial"/>
                <w:color w:val="000000"/>
                <w:sz w:val="18"/>
                <w:szCs w:val="18"/>
              </w:rPr>
            </w:pPr>
          </w:p>
        </w:tc>
        <w:tc>
          <w:tcPr>
            <w:tcW w:w="714" w:type="pct"/>
            <w:shd w:val="clear" w:color="auto" w:fill="auto"/>
          </w:tcPr>
          <w:p w14:paraId="793BC8AB" w14:textId="0E9C5E94" w:rsidR="00CB2A59" w:rsidRPr="00413D96" w:rsidRDefault="00CB2A59" w:rsidP="00CB2A59">
            <w:pPr>
              <w:tabs>
                <w:tab w:val="right" w:pos="1144"/>
              </w:tabs>
              <w:ind w:right="-72"/>
              <w:jc w:val="right"/>
              <w:rPr>
                <w:rFonts w:ascii="Arial" w:hAnsi="Arial" w:cs="Arial"/>
                <w:b/>
                <w:bCs/>
                <w:color w:val="000000"/>
                <w:sz w:val="18"/>
                <w:szCs w:val="18"/>
                <w:cs/>
              </w:rPr>
            </w:pPr>
          </w:p>
        </w:tc>
        <w:tc>
          <w:tcPr>
            <w:tcW w:w="714" w:type="pct"/>
            <w:shd w:val="clear" w:color="auto" w:fill="auto"/>
          </w:tcPr>
          <w:p w14:paraId="058E4029" w14:textId="5B70B9FF" w:rsidR="00CB2A59" w:rsidRPr="00413D96" w:rsidRDefault="00CB2A59" w:rsidP="00CB2A59">
            <w:pPr>
              <w:tabs>
                <w:tab w:val="right" w:pos="1150"/>
              </w:tabs>
              <w:ind w:right="-72"/>
              <w:jc w:val="right"/>
              <w:rPr>
                <w:rFonts w:ascii="Arial" w:hAnsi="Arial" w:cs="Arial"/>
                <w:b/>
                <w:bCs/>
                <w:color w:val="000000"/>
                <w:sz w:val="18"/>
                <w:szCs w:val="18"/>
              </w:rPr>
            </w:pPr>
          </w:p>
        </w:tc>
        <w:tc>
          <w:tcPr>
            <w:tcW w:w="714" w:type="pct"/>
            <w:tcBorders>
              <w:bottom w:val="single" w:sz="4" w:space="0" w:color="auto"/>
            </w:tcBorders>
            <w:shd w:val="clear" w:color="auto" w:fill="auto"/>
          </w:tcPr>
          <w:p w14:paraId="3D401812" w14:textId="5D26602B" w:rsidR="00CB2A59" w:rsidRPr="00413D96" w:rsidRDefault="00CB2A59" w:rsidP="00CB2A59">
            <w:pPr>
              <w:tabs>
                <w:tab w:val="right" w:pos="1144"/>
              </w:tabs>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713" w:type="pct"/>
            <w:tcBorders>
              <w:bottom w:val="single" w:sz="4" w:space="0" w:color="auto"/>
            </w:tcBorders>
            <w:shd w:val="clear" w:color="auto" w:fill="auto"/>
          </w:tcPr>
          <w:p w14:paraId="5EE846B3" w14:textId="77777777" w:rsidR="00CB2A59" w:rsidRPr="00413D96" w:rsidRDefault="00CB2A59" w:rsidP="00CB2A59">
            <w:pPr>
              <w:tabs>
                <w:tab w:val="right" w:pos="1150"/>
              </w:tabs>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r>
      <w:tr w:rsidR="00CB2A59" w:rsidRPr="00413D96" w14:paraId="7D0A7CC2" w14:textId="77777777" w:rsidTr="00CB2A59">
        <w:trPr>
          <w:cantSplit/>
        </w:trPr>
        <w:tc>
          <w:tcPr>
            <w:tcW w:w="2145" w:type="pct"/>
            <w:shd w:val="clear" w:color="auto" w:fill="auto"/>
            <w:vAlign w:val="bottom"/>
          </w:tcPr>
          <w:p w14:paraId="1893ACA6" w14:textId="77777777" w:rsidR="00CB2A59" w:rsidRPr="00413D96" w:rsidRDefault="00CB2A59" w:rsidP="00CB2A59">
            <w:pPr>
              <w:ind w:left="41"/>
              <w:jc w:val="thaiDistribute"/>
              <w:rPr>
                <w:rFonts w:ascii="Arial" w:eastAsia="Arial Unicode MS" w:hAnsi="Arial" w:cs="Arial"/>
                <w:color w:val="000000"/>
                <w:sz w:val="18"/>
                <w:szCs w:val="18"/>
                <w:cs/>
              </w:rPr>
            </w:pPr>
          </w:p>
        </w:tc>
        <w:tc>
          <w:tcPr>
            <w:tcW w:w="714" w:type="pct"/>
            <w:shd w:val="clear" w:color="auto" w:fill="auto"/>
            <w:vAlign w:val="bottom"/>
          </w:tcPr>
          <w:p w14:paraId="74530FC7" w14:textId="77777777" w:rsidR="00CB2A59" w:rsidRPr="00413D96" w:rsidRDefault="00CB2A59" w:rsidP="00CB2A59">
            <w:pPr>
              <w:ind w:left="-72" w:right="-72"/>
              <w:jc w:val="right"/>
              <w:rPr>
                <w:rFonts w:ascii="Arial" w:eastAsia="Arial Unicode MS" w:hAnsi="Arial" w:cs="Arial"/>
                <w:color w:val="000000"/>
                <w:sz w:val="18"/>
                <w:szCs w:val="18"/>
              </w:rPr>
            </w:pPr>
          </w:p>
        </w:tc>
        <w:tc>
          <w:tcPr>
            <w:tcW w:w="714" w:type="pct"/>
            <w:shd w:val="clear" w:color="auto" w:fill="auto"/>
            <w:vAlign w:val="bottom"/>
          </w:tcPr>
          <w:p w14:paraId="31913D54" w14:textId="77777777" w:rsidR="00CB2A59" w:rsidRPr="00413D96" w:rsidRDefault="00CB2A59" w:rsidP="00CB2A59">
            <w:pPr>
              <w:ind w:left="-72" w:right="-72"/>
              <w:jc w:val="right"/>
              <w:rPr>
                <w:rFonts w:ascii="Arial" w:eastAsia="Arial Unicode MS" w:hAnsi="Arial" w:cs="Arial"/>
                <w:color w:val="000000"/>
                <w:sz w:val="18"/>
                <w:szCs w:val="18"/>
              </w:rPr>
            </w:pPr>
          </w:p>
        </w:tc>
        <w:tc>
          <w:tcPr>
            <w:tcW w:w="714" w:type="pct"/>
            <w:tcBorders>
              <w:top w:val="single" w:sz="4" w:space="0" w:color="auto"/>
            </w:tcBorders>
            <w:shd w:val="clear" w:color="auto" w:fill="auto"/>
            <w:vAlign w:val="bottom"/>
          </w:tcPr>
          <w:p w14:paraId="2BEA990E" w14:textId="77777777" w:rsidR="00CB2A59" w:rsidRPr="00413D96" w:rsidRDefault="00CB2A59" w:rsidP="00CB2A59">
            <w:pPr>
              <w:ind w:left="-72" w:right="-72"/>
              <w:jc w:val="right"/>
              <w:rPr>
                <w:rFonts w:ascii="Arial" w:eastAsia="Arial Unicode MS" w:hAnsi="Arial" w:cs="Arial"/>
                <w:color w:val="000000"/>
                <w:sz w:val="18"/>
                <w:szCs w:val="18"/>
              </w:rPr>
            </w:pPr>
          </w:p>
        </w:tc>
        <w:tc>
          <w:tcPr>
            <w:tcW w:w="713" w:type="pct"/>
            <w:tcBorders>
              <w:top w:val="single" w:sz="4" w:space="0" w:color="auto"/>
            </w:tcBorders>
            <w:shd w:val="clear" w:color="auto" w:fill="auto"/>
            <w:vAlign w:val="bottom"/>
          </w:tcPr>
          <w:p w14:paraId="61FE8A3F" w14:textId="77777777" w:rsidR="00CB2A59" w:rsidRPr="00413D96" w:rsidRDefault="00CB2A59" w:rsidP="00CB2A59">
            <w:pPr>
              <w:ind w:left="-72" w:right="-72"/>
              <w:jc w:val="right"/>
              <w:rPr>
                <w:rFonts w:ascii="Arial" w:eastAsia="Arial Unicode MS" w:hAnsi="Arial" w:cs="Arial"/>
                <w:color w:val="000000"/>
                <w:sz w:val="18"/>
                <w:szCs w:val="18"/>
              </w:rPr>
            </w:pPr>
          </w:p>
        </w:tc>
      </w:tr>
      <w:tr w:rsidR="00CB2A59" w:rsidRPr="00413D96" w14:paraId="72296776" w14:textId="77777777" w:rsidTr="004B78DD">
        <w:trPr>
          <w:cantSplit/>
        </w:trPr>
        <w:tc>
          <w:tcPr>
            <w:tcW w:w="2145" w:type="pct"/>
            <w:shd w:val="clear" w:color="auto" w:fill="auto"/>
            <w:vAlign w:val="center"/>
          </w:tcPr>
          <w:p w14:paraId="16611192" w14:textId="77777777" w:rsidR="00CB2A59" w:rsidRPr="00413D96" w:rsidRDefault="00CB2A59" w:rsidP="00CB2A59">
            <w:pPr>
              <w:ind w:left="41"/>
              <w:rPr>
                <w:rFonts w:ascii="Arial" w:hAnsi="Arial" w:cs="Arial"/>
                <w:color w:val="000000"/>
                <w:sz w:val="18"/>
                <w:szCs w:val="18"/>
              </w:rPr>
            </w:pPr>
            <w:r w:rsidRPr="00413D96">
              <w:rPr>
                <w:rFonts w:ascii="Arial" w:hAnsi="Arial" w:cs="Arial"/>
                <w:color w:val="000000"/>
                <w:sz w:val="18"/>
                <w:szCs w:val="18"/>
              </w:rPr>
              <w:t>Opening net book value</w:t>
            </w:r>
          </w:p>
        </w:tc>
        <w:tc>
          <w:tcPr>
            <w:tcW w:w="714" w:type="pct"/>
            <w:shd w:val="clear" w:color="auto" w:fill="auto"/>
          </w:tcPr>
          <w:p w14:paraId="24EBC184" w14:textId="33FCBD09"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036BB6A1" w14:textId="1FE51FAC"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5649F183" w14:textId="5FBA86AA"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c>
          <w:tcPr>
            <w:tcW w:w="713" w:type="pct"/>
            <w:shd w:val="clear" w:color="auto" w:fill="auto"/>
          </w:tcPr>
          <w:p w14:paraId="6DC3232D" w14:textId="3E476182"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51</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450</w:t>
            </w:r>
          </w:p>
        </w:tc>
      </w:tr>
      <w:tr w:rsidR="00CB2A59" w:rsidRPr="00413D96" w14:paraId="5B6FF01F" w14:textId="77777777" w:rsidTr="004B78DD">
        <w:trPr>
          <w:cantSplit/>
        </w:trPr>
        <w:tc>
          <w:tcPr>
            <w:tcW w:w="2145" w:type="pct"/>
            <w:shd w:val="clear" w:color="auto" w:fill="auto"/>
          </w:tcPr>
          <w:p w14:paraId="39730C49" w14:textId="77777777" w:rsidR="00CB2A59" w:rsidRPr="00413D96" w:rsidRDefault="00CB2A59" w:rsidP="00CB2A59">
            <w:pPr>
              <w:ind w:left="41"/>
              <w:jc w:val="thaiDistribute"/>
              <w:rPr>
                <w:rFonts w:ascii="Arial" w:eastAsia="Arial Unicode MS" w:hAnsi="Arial" w:cs="Arial"/>
                <w:b/>
                <w:bCs/>
                <w:color w:val="000000"/>
                <w:sz w:val="18"/>
                <w:szCs w:val="18"/>
                <w:u w:val="single"/>
                <w:cs/>
              </w:rPr>
            </w:pPr>
            <w:r w:rsidRPr="00413D96">
              <w:rPr>
                <w:rFonts w:ascii="Arial" w:hAnsi="Arial" w:cs="Arial"/>
                <w:b/>
                <w:bCs/>
                <w:color w:val="000000"/>
                <w:sz w:val="18"/>
                <w:szCs w:val="18"/>
                <w:u w:val="single"/>
              </w:rPr>
              <w:t>Cash flows</w:t>
            </w:r>
          </w:p>
        </w:tc>
        <w:tc>
          <w:tcPr>
            <w:tcW w:w="714" w:type="pct"/>
            <w:shd w:val="clear" w:color="auto" w:fill="auto"/>
          </w:tcPr>
          <w:p w14:paraId="0DAB0E16"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764812FE"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460D9289"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shd w:val="clear" w:color="auto" w:fill="auto"/>
          </w:tcPr>
          <w:p w14:paraId="11BB59C7"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CB2A59" w:rsidRPr="00413D96" w14:paraId="2C8B01E9" w14:textId="77777777" w:rsidTr="004B78DD">
        <w:trPr>
          <w:cantSplit/>
        </w:trPr>
        <w:tc>
          <w:tcPr>
            <w:tcW w:w="2145" w:type="pct"/>
            <w:shd w:val="clear" w:color="auto" w:fill="auto"/>
          </w:tcPr>
          <w:p w14:paraId="705BC461" w14:textId="77777777" w:rsidR="00CB2A59" w:rsidRPr="00413D96" w:rsidRDefault="00CB2A59" w:rsidP="00CB2A59">
            <w:pPr>
              <w:ind w:left="41"/>
              <w:jc w:val="thaiDistribute"/>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Cash received during the year</w:t>
            </w:r>
          </w:p>
        </w:tc>
        <w:tc>
          <w:tcPr>
            <w:tcW w:w="714" w:type="pct"/>
            <w:shd w:val="clear" w:color="auto" w:fill="auto"/>
          </w:tcPr>
          <w:p w14:paraId="0B89A564" w14:textId="7696F1E9"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3A9AB363" w14:textId="01ECDAEA"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5BE0B06F" w14:textId="3A762374"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c>
          <w:tcPr>
            <w:tcW w:w="713" w:type="pct"/>
            <w:shd w:val="clear" w:color="auto" w:fill="auto"/>
          </w:tcPr>
          <w:p w14:paraId="55DD7980" w14:textId="10A5A521"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r>
      <w:tr w:rsidR="00CB2A59" w:rsidRPr="00413D96" w14:paraId="3FFF9F63" w14:textId="77777777" w:rsidTr="004B78DD">
        <w:trPr>
          <w:cantSplit/>
        </w:trPr>
        <w:tc>
          <w:tcPr>
            <w:tcW w:w="2145" w:type="pct"/>
            <w:shd w:val="clear" w:color="auto" w:fill="auto"/>
          </w:tcPr>
          <w:p w14:paraId="6BD51C63" w14:textId="77777777" w:rsidR="00CB2A59" w:rsidRPr="00413D96" w:rsidRDefault="00CB2A59" w:rsidP="00CB2A59">
            <w:pPr>
              <w:ind w:left="41"/>
              <w:jc w:val="thaiDistribute"/>
              <w:rPr>
                <w:rFonts w:ascii="Arial" w:eastAsia="Arial Unicode MS" w:hAnsi="Arial" w:cs="Arial"/>
                <w:color w:val="000000"/>
                <w:spacing w:val="-4"/>
                <w:sz w:val="18"/>
                <w:szCs w:val="18"/>
                <w:cs/>
              </w:rPr>
            </w:pPr>
            <w:r w:rsidRPr="00413D96">
              <w:rPr>
                <w:rFonts w:ascii="Arial" w:eastAsia="Arial Unicode MS" w:hAnsi="Arial" w:cs="Arial"/>
                <w:color w:val="000000"/>
                <w:sz w:val="18"/>
                <w:szCs w:val="18"/>
              </w:rPr>
              <w:t xml:space="preserve">   </w:t>
            </w:r>
            <w:r w:rsidRPr="00413D96">
              <w:rPr>
                <w:rFonts w:ascii="Arial" w:hAnsi="Arial" w:cs="Arial"/>
                <w:color w:val="000000"/>
                <w:spacing w:val="-4"/>
                <w:sz w:val="18"/>
                <w:szCs w:val="18"/>
              </w:rPr>
              <w:t>Cash repayment during the year</w:t>
            </w:r>
          </w:p>
        </w:tc>
        <w:tc>
          <w:tcPr>
            <w:tcW w:w="714" w:type="pct"/>
            <w:shd w:val="clear" w:color="auto" w:fill="auto"/>
          </w:tcPr>
          <w:p w14:paraId="69AEEC83" w14:textId="72127BE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76B442D1" w14:textId="17CB6C9D"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7C7434F9" w14:textId="6DFFE685"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500</w:t>
            </w:r>
            <w:r w:rsidRPr="00413D96">
              <w:rPr>
                <w:rFonts w:ascii="Arial" w:eastAsia="Arial Unicode MS" w:hAnsi="Arial" w:cs="Arial"/>
                <w:color w:val="000000"/>
                <w:sz w:val="18"/>
                <w:szCs w:val="18"/>
              </w:rPr>
              <w:t>)</w:t>
            </w:r>
          </w:p>
        </w:tc>
        <w:tc>
          <w:tcPr>
            <w:tcW w:w="713" w:type="pct"/>
            <w:shd w:val="clear" w:color="auto" w:fill="auto"/>
          </w:tcPr>
          <w:p w14:paraId="112127C6" w14:textId="372442B2"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CB2A59" w:rsidRPr="00413D96" w14:paraId="72F637A6" w14:textId="77777777" w:rsidTr="004B78DD">
        <w:trPr>
          <w:cantSplit/>
        </w:trPr>
        <w:tc>
          <w:tcPr>
            <w:tcW w:w="2145" w:type="pct"/>
            <w:shd w:val="clear" w:color="auto" w:fill="auto"/>
          </w:tcPr>
          <w:p w14:paraId="4C92653E" w14:textId="77777777" w:rsidR="00CB2A59" w:rsidRPr="00413D96" w:rsidRDefault="00CB2A59" w:rsidP="00CB2A59">
            <w:pPr>
              <w:ind w:left="41"/>
              <w:jc w:val="thaiDistribute"/>
              <w:rPr>
                <w:rFonts w:ascii="Arial"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hAnsi="Arial" w:cs="Arial"/>
                <w:color w:val="000000"/>
                <w:sz w:val="18"/>
                <w:szCs w:val="18"/>
              </w:rPr>
              <w:t>Deferred front-end fee</w:t>
            </w:r>
          </w:p>
        </w:tc>
        <w:tc>
          <w:tcPr>
            <w:tcW w:w="714" w:type="pct"/>
            <w:shd w:val="clear" w:color="auto" w:fill="auto"/>
          </w:tcPr>
          <w:p w14:paraId="2742D1EB" w14:textId="065D1903"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497BE868" w14:textId="4A2847F3"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318FB4ED" w14:textId="05F3AFC5"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w:t>
            </w:r>
            <w:r w:rsidRPr="00413D96">
              <w:rPr>
                <w:rFonts w:ascii="Arial" w:eastAsia="Arial Unicode MS" w:hAnsi="Arial" w:cs="Arial"/>
                <w:color w:val="000000"/>
                <w:sz w:val="18"/>
                <w:szCs w:val="18"/>
              </w:rPr>
              <w:t>)</w:t>
            </w:r>
          </w:p>
        </w:tc>
        <w:tc>
          <w:tcPr>
            <w:tcW w:w="713" w:type="pct"/>
            <w:shd w:val="clear" w:color="auto" w:fill="auto"/>
          </w:tcPr>
          <w:p w14:paraId="711CA516" w14:textId="6373D2E4"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r>
      <w:tr w:rsidR="00CB2A59" w:rsidRPr="00413D96" w14:paraId="559930F9" w14:textId="77777777">
        <w:trPr>
          <w:cantSplit/>
        </w:trPr>
        <w:tc>
          <w:tcPr>
            <w:tcW w:w="2145" w:type="pct"/>
            <w:shd w:val="clear" w:color="auto" w:fill="auto"/>
          </w:tcPr>
          <w:p w14:paraId="6AC1C27B" w14:textId="77777777" w:rsidR="00CB2A59" w:rsidRPr="00413D96" w:rsidRDefault="00CB2A59" w:rsidP="00CB2A59">
            <w:pPr>
              <w:ind w:left="41"/>
              <w:jc w:val="thaiDistribute"/>
              <w:rPr>
                <w:rFonts w:ascii="Arial" w:eastAsia="Arial Unicode MS" w:hAnsi="Arial" w:cs="Arial"/>
                <w:b/>
                <w:bCs/>
                <w:color w:val="000000"/>
                <w:sz w:val="18"/>
                <w:szCs w:val="18"/>
                <w:u w:val="single"/>
                <w:cs/>
              </w:rPr>
            </w:pPr>
            <w:r w:rsidRPr="00413D96">
              <w:rPr>
                <w:rFonts w:ascii="Arial" w:hAnsi="Arial" w:cs="Arial"/>
                <w:b/>
                <w:bCs/>
                <w:color w:val="000000"/>
                <w:sz w:val="18"/>
                <w:szCs w:val="18"/>
                <w:u w:val="single"/>
              </w:rPr>
              <w:t>Other non-cash movement</w:t>
            </w:r>
          </w:p>
        </w:tc>
        <w:tc>
          <w:tcPr>
            <w:tcW w:w="714" w:type="pct"/>
            <w:shd w:val="clear" w:color="auto" w:fill="auto"/>
          </w:tcPr>
          <w:p w14:paraId="264EC72C"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373B9856"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044FDB4F"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shd w:val="clear" w:color="auto" w:fill="auto"/>
            <w:vAlign w:val="bottom"/>
          </w:tcPr>
          <w:p w14:paraId="069D24CB"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CB2A59" w:rsidRPr="00413D96" w14:paraId="6012CCA7" w14:textId="77777777" w:rsidTr="00CB2A59">
        <w:trPr>
          <w:cantSplit/>
        </w:trPr>
        <w:tc>
          <w:tcPr>
            <w:tcW w:w="2145" w:type="pct"/>
            <w:shd w:val="clear" w:color="auto" w:fill="auto"/>
          </w:tcPr>
          <w:p w14:paraId="3440C3DF" w14:textId="045877BD" w:rsidR="00CB2A59" w:rsidRPr="00413D96" w:rsidRDefault="00CB2A59" w:rsidP="00CB2A59">
            <w:pPr>
              <w:ind w:left="41"/>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hAnsi="Arial" w:cs="Arial"/>
                <w:color w:val="000000"/>
                <w:sz w:val="18"/>
                <w:szCs w:val="18"/>
              </w:rPr>
              <w:t xml:space="preserve">Amortisation of deferred </w:t>
            </w:r>
            <w:r w:rsidR="008F5805" w:rsidRPr="00413D96">
              <w:rPr>
                <w:rFonts w:ascii="Arial" w:hAnsi="Arial" w:cs="Arial"/>
                <w:color w:val="000000"/>
                <w:sz w:val="18"/>
                <w:szCs w:val="18"/>
              </w:rPr>
              <w:t>debenture fee</w:t>
            </w:r>
          </w:p>
        </w:tc>
        <w:tc>
          <w:tcPr>
            <w:tcW w:w="714" w:type="pct"/>
            <w:shd w:val="clear" w:color="auto" w:fill="auto"/>
          </w:tcPr>
          <w:p w14:paraId="33A704B3" w14:textId="42BF2AFF"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296C13D5" w14:textId="3C953280"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bottom w:val="single" w:sz="4" w:space="0" w:color="auto"/>
            </w:tcBorders>
            <w:shd w:val="clear" w:color="auto" w:fill="auto"/>
          </w:tcPr>
          <w:p w14:paraId="32418CD3" w14:textId="2ECF05F2"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713" w:type="pct"/>
            <w:tcBorders>
              <w:bottom w:val="single" w:sz="4" w:space="0" w:color="auto"/>
            </w:tcBorders>
            <w:shd w:val="clear" w:color="auto" w:fill="auto"/>
          </w:tcPr>
          <w:p w14:paraId="17C44835" w14:textId="3A4DB84B"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w:t>
            </w:r>
          </w:p>
        </w:tc>
      </w:tr>
      <w:tr w:rsidR="00CB2A59" w:rsidRPr="00413D96" w14:paraId="3A13365A" w14:textId="77777777" w:rsidTr="00CB2A59">
        <w:trPr>
          <w:cantSplit/>
        </w:trPr>
        <w:tc>
          <w:tcPr>
            <w:tcW w:w="2145" w:type="pct"/>
            <w:shd w:val="clear" w:color="auto" w:fill="auto"/>
          </w:tcPr>
          <w:p w14:paraId="4C4213BC" w14:textId="77777777" w:rsidR="00CB2A59" w:rsidRPr="00413D96" w:rsidRDefault="00CB2A59" w:rsidP="00CB2A59">
            <w:pPr>
              <w:ind w:left="41"/>
              <w:jc w:val="thaiDistribute"/>
              <w:rPr>
                <w:rFonts w:ascii="Arial" w:eastAsia="Arial Unicode MS" w:hAnsi="Arial" w:cs="Arial"/>
                <w:color w:val="000000"/>
                <w:sz w:val="18"/>
                <w:szCs w:val="18"/>
              </w:rPr>
            </w:pPr>
          </w:p>
        </w:tc>
        <w:tc>
          <w:tcPr>
            <w:tcW w:w="714" w:type="pct"/>
            <w:shd w:val="clear" w:color="auto" w:fill="auto"/>
          </w:tcPr>
          <w:p w14:paraId="1DFBF0CF" w14:textId="54CA5E44"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6552030C"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top w:val="single" w:sz="4" w:space="0" w:color="auto"/>
            </w:tcBorders>
            <w:shd w:val="clear" w:color="auto" w:fill="auto"/>
          </w:tcPr>
          <w:p w14:paraId="164BD900"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tcBorders>
              <w:top w:val="single" w:sz="4" w:space="0" w:color="auto"/>
            </w:tcBorders>
            <w:shd w:val="clear" w:color="auto" w:fill="auto"/>
          </w:tcPr>
          <w:p w14:paraId="76D08F37" w14:textId="77777777"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CB2A59" w:rsidRPr="00413D96" w14:paraId="0BF23A63" w14:textId="77777777" w:rsidTr="00CB2A59">
        <w:trPr>
          <w:cantSplit/>
        </w:trPr>
        <w:tc>
          <w:tcPr>
            <w:tcW w:w="2145" w:type="pct"/>
            <w:shd w:val="clear" w:color="auto" w:fill="auto"/>
          </w:tcPr>
          <w:p w14:paraId="0E1900D3" w14:textId="77777777" w:rsidR="00CB2A59" w:rsidRPr="00413D96" w:rsidRDefault="00CB2A59" w:rsidP="00CB2A59">
            <w:pPr>
              <w:ind w:left="41"/>
              <w:jc w:val="thaiDistribute"/>
              <w:rPr>
                <w:rFonts w:ascii="Arial" w:eastAsia="Arial Unicode MS" w:hAnsi="Arial" w:cs="Arial"/>
                <w:color w:val="000000"/>
                <w:sz w:val="18"/>
                <w:szCs w:val="18"/>
              </w:rPr>
            </w:pPr>
            <w:r w:rsidRPr="00413D96">
              <w:rPr>
                <w:rFonts w:ascii="Arial" w:hAnsi="Arial" w:cs="Arial"/>
                <w:color w:val="000000"/>
                <w:sz w:val="18"/>
                <w:szCs w:val="18"/>
              </w:rPr>
              <w:t>Closing net book value</w:t>
            </w:r>
          </w:p>
        </w:tc>
        <w:tc>
          <w:tcPr>
            <w:tcW w:w="714" w:type="pct"/>
            <w:shd w:val="clear" w:color="auto" w:fill="auto"/>
          </w:tcPr>
          <w:p w14:paraId="7041683B" w14:textId="7111C4E5"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shd w:val="clear" w:color="auto" w:fill="auto"/>
          </w:tcPr>
          <w:p w14:paraId="18488783" w14:textId="3AE151F4" w:rsidR="00CB2A59" w:rsidRPr="00413D96" w:rsidRDefault="00CB2A59"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bottom w:val="single" w:sz="4" w:space="0" w:color="auto"/>
            </w:tcBorders>
            <w:shd w:val="clear" w:color="auto" w:fill="auto"/>
          </w:tcPr>
          <w:p w14:paraId="31836B9B" w14:textId="1A9AA125"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950</w:t>
            </w:r>
          </w:p>
        </w:tc>
        <w:tc>
          <w:tcPr>
            <w:tcW w:w="713" w:type="pct"/>
            <w:tcBorders>
              <w:bottom w:val="single" w:sz="4" w:space="0" w:color="auto"/>
            </w:tcBorders>
            <w:shd w:val="clear" w:color="auto" w:fill="auto"/>
          </w:tcPr>
          <w:p w14:paraId="19C3E9EF" w14:textId="72B65107" w:rsidR="00CB2A59" w:rsidRPr="00413D96" w:rsidRDefault="00A1321E" w:rsidP="00CB2A5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54</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453</w:t>
            </w:r>
          </w:p>
        </w:tc>
      </w:tr>
    </w:tbl>
    <w:p w14:paraId="3B150E2B" w14:textId="0773773E" w:rsidR="00A63A88" w:rsidRPr="00413D96" w:rsidRDefault="00A63A88">
      <w:pPr>
        <w:rPr>
          <w:rFonts w:ascii="Arial" w:hAnsi="Arial" w:cs="Arial"/>
          <w:b/>
          <w:bCs/>
          <w:color w:val="000000"/>
          <w:sz w:val="18"/>
          <w:szCs w:val="18"/>
        </w:rPr>
      </w:pPr>
    </w:p>
    <w:p w14:paraId="2565CAA5" w14:textId="77777777" w:rsidR="00D969ED" w:rsidRPr="00413D96" w:rsidRDefault="00D969ED">
      <w:pPr>
        <w:rPr>
          <w:rFonts w:ascii="Arial" w:hAnsi="Arial" w:cs="Arial"/>
          <w:b/>
          <w:bCs/>
          <w:color w:val="000000"/>
          <w:sz w:val="18"/>
          <w:szCs w:val="18"/>
        </w:rPr>
      </w:pPr>
    </w:p>
    <w:p w14:paraId="63764437" w14:textId="77777777" w:rsidR="00CB2A59" w:rsidRPr="00413D96" w:rsidRDefault="00CB2A59">
      <w:pPr>
        <w:rPr>
          <w:rFonts w:ascii="Arial" w:hAnsi="Arial" w:cs="Arial"/>
        </w:rPr>
      </w:pPr>
      <w:r w:rsidRPr="00413D96">
        <w:rPr>
          <w:rFonts w:ascii="Arial" w:hAnsi="Arial" w:cs="Arial"/>
          <w:b/>
          <w:bCs/>
        </w:rPr>
        <w:br w:type="page"/>
      </w:r>
    </w:p>
    <w:p w14:paraId="2F49128C" w14:textId="77777777" w:rsidR="000C171F" w:rsidRPr="00413D96" w:rsidRDefault="000C171F">
      <w:pPr>
        <w:rPr>
          <w:rFonts w:ascii="Arial" w:hAnsi="Arial" w:cs="Arial"/>
          <w:snapToGrid w:val="0"/>
          <w:color w:val="000000"/>
          <w:sz w:val="18"/>
          <w:szCs w:val="18"/>
          <w:lang w:eastAsia="th-TH"/>
        </w:rPr>
      </w:pPr>
    </w:p>
    <w:tbl>
      <w:tblPr>
        <w:tblW w:w="9461" w:type="dxa"/>
        <w:tblInd w:w="-9" w:type="dxa"/>
        <w:tblLook w:val="04A0" w:firstRow="1" w:lastRow="0" w:firstColumn="1" w:lastColumn="0" w:noHBand="0" w:noVBand="1"/>
      </w:tblPr>
      <w:tblGrid>
        <w:gridCol w:w="9461"/>
      </w:tblGrid>
      <w:tr w:rsidR="00B20AD6" w:rsidRPr="00413D96" w14:paraId="602861FF" w14:textId="77777777" w:rsidTr="004B78DD">
        <w:trPr>
          <w:trHeight w:val="386"/>
        </w:trPr>
        <w:tc>
          <w:tcPr>
            <w:tcW w:w="9461" w:type="dxa"/>
            <w:shd w:val="clear" w:color="auto" w:fill="auto"/>
            <w:vAlign w:val="center"/>
          </w:tcPr>
          <w:p w14:paraId="5826B631" w14:textId="4638405E" w:rsidR="00B20AD6"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31</w:t>
            </w:r>
            <w:r w:rsidR="00B20AD6" w:rsidRPr="00413D96">
              <w:rPr>
                <w:rFonts w:ascii="Arial" w:hAnsi="Arial" w:cs="Arial"/>
                <w:color w:val="000000"/>
              </w:rPr>
              <w:tab/>
              <w:t>Other non-current liabilities</w:t>
            </w:r>
          </w:p>
        </w:tc>
      </w:tr>
    </w:tbl>
    <w:p w14:paraId="08445892" w14:textId="77777777" w:rsidR="00B20AD6" w:rsidRPr="00413D96" w:rsidRDefault="00B20AD6" w:rsidP="00BD647D">
      <w:pPr>
        <w:rPr>
          <w:rFonts w:ascii="Arial" w:hAnsi="Arial" w:cs="Arial"/>
          <w:b/>
          <w:bCs/>
          <w:color w:val="000000"/>
          <w:sz w:val="18"/>
          <w:szCs w:val="18"/>
        </w:rPr>
      </w:pPr>
    </w:p>
    <w:tbl>
      <w:tblPr>
        <w:tblW w:w="9518" w:type="dxa"/>
        <w:tblInd w:w="-72" w:type="dxa"/>
        <w:tblLayout w:type="fixed"/>
        <w:tblLook w:val="0000" w:firstRow="0" w:lastRow="0" w:firstColumn="0" w:lastColumn="0" w:noHBand="0" w:noVBand="0"/>
      </w:tblPr>
      <w:tblGrid>
        <w:gridCol w:w="4046"/>
        <w:gridCol w:w="1368"/>
        <w:gridCol w:w="1368"/>
        <w:gridCol w:w="1368"/>
        <w:gridCol w:w="1368"/>
      </w:tblGrid>
      <w:tr w:rsidR="00B20AD6" w:rsidRPr="00413D96" w14:paraId="19D2D006" w14:textId="77777777" w:rsidTr="002A45B9">
        <w:trPr>
          <w:trHeight w:val="225"/>
        </w:trPr>
        <w:tc>
          <w:tcPr>
            <w:tcW w:w="4046" w:type="dxa"/>
            <w:shd w:val="clear" w:color="auto" w:fill="auto"/>
          </w:tcPr>
          <w:p w14:paraId="41067FDA" w14:textId="77777777" w:rsidR="00B20AD6" w:rsidRPr="00413D96" w:rsidRDefault="00B20AD6" w:rsidP="00BD647D">
            <w:pPr>
              <w:ind w:left="-18"/>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3163AB7B"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57B66CFE"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C8027EA"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2B87F51B"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85581B" w:rsidRPr="00413D96" w14:paraId="7695BFCF" w14:textId="77777777" w:rsidTr="004B78DD">
        <w:trPr>
          <w:trHeight w:val="225"/>
        </w:trPr>
        <w:tc>
          <w:tcPr>
            <w:tcW w:w="4046" w:type="dxa"/>
            <w:shd w:val="clear" w:color="auto" w:fill="auto"/>
          </w:tcPr>
          <w:p w14:paraId="47832708" w14:textId="77777777" w:rsidR="0085581B" w:rsidRPr="00413D96" w:rsidRDefault="0085581B" w:rsidP="0085581B">
            <w:pPr>
              <w:ind w:left="-18"/>
              <w:rPr>
                <w:rFonts w:ascii="Arial" w:hAnsi="Arial" w:cs="Arial"/>
                <w:b/>
                <w:bCs/>
                <w:color w:val="000000"/>
                <w:sz w:val="18"/>
                <w:szCs w:val="18"/>
              </w:rPr>
            </w:pPr>
          </w:p>
        </w:tc>
        <w:tc>
          <w:tcPr>
            <w:tcW w:w="1368" w:type="dxa"/>
            <w:tcBorders>
              <w:top w:val="single" w:sz="4" w:space="0" w:color="auto"/>
            </w:tcBorders>
            <w:shd w:val="clear" w:color="auto" w:fill="auto"/>
          </w:tcPr>
          <w:p w14:paraId="0D7D483C" w14:textId="73E41DBB"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1A48CF9C" w14:textId="5E60FD40"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tcPr>
          <w:p w14:paraId="765154C8" w14:textId="175326A4"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292E76F1" w14:textId="4256CEB6"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B20AD6" w:rsidRPr="00413D96" w14:paraId="20B3A145" w14:textId="77777777" w:rsidTr="004B78DD">
        <w:trPr>
          <w:trHeight w:val="225"/>
        </w:trPr>
        <w:tc>
          <w:tcPr>
            <w:tcW w:w="4046" w:type="dxa"/>
            <w:shd w:val="clear" w:color="auto" w:fill="auto"/>
          </w:tcPr>
          <w:p w14:paraId="69EC543E" w14:textId="77777777" w:rsidR="00B20AD6" w:rsidRPr="00413D96" w:rsidRDefault="00B20AD6" w:rsidP="00BD647D">
            <w:pPr>
              <w:ind w:left="-18"/>
              <w:rPr>
                <w:rFonts w:ascii="Arial" w:hAnsi="Arial" w:cs="Arial"/>
                <w:color w:val="000000"/>
                <w:sz w:val="18"/>
                <w:szCs w:val="18"/>
              </w:rPr>
            </w:pPr>
          </w:p>
        </w:tc>
        <w:tc>
          <w:tcPr>
            <w:tcW w:w="1368" w:type="dxa"/>
            <w:tcBorders>
              <w:bottom w:val="single" w:sz="4" w:space="0" w:color="auto"/>
            </w:tcBorders>
            <w:shd w:val="clear" w:color="auto" w:fill="auto"/>
          </w:tcPr>
          <w:p w14:paraId="2A68CC08"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368" w:type="dxa"/>
            <w:tcBorders>
              <w:bottom w:val="single" w:sz="4" w:space="0" w:color="auto"/>
            </w:tcBorders>
            <w:shd w:val="clear" w:color="auto" w:fill="auto"/>
          </w:tcPr>
          <w:p w14:paraId="11680BE7"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368" w:type="dxa"/>
            <w:tcBorders>
              <w:bottom w:val="single" w:sz="4" w:space="0" w:color="auto"/>
            </w:tcBorders>
            <w:shd w:val="clear" w:color="auto" w:fill="auto"/>
          </w:tcPr>
          <w:p w14:paraId="5F9D4AD9"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c>
          <w:tcPr>
            <w:tcW w:w="1368" w:type="dxa"/>
            <w:tcBorders>
              <w:bottom w:val="single" w:sz="4" w:space="0" w:color="auto"/>
            </w:tcBorders>
            <w:shd w:val="clear" w:color="auto" w:fill="auto"/>
          </w:tcPr>
          <w:p w14:paraId="304D4DEF"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Million </w:t>
            </w:r>
            <w:r w:rsidR="00286B04" w:rsidRPr="00413D96">
              <w:rPr>
                <w:rFonts w:ascii="Arial" w:hAnsi="Arial" w:cs="Arial"/>
                <w:b/>
                <w:bCs/>
                <w:color w:val="000000"/>
                <w:sz w:val="18"/>
                <w:szCs w:val="18"/>
              </w:rPr>
              <w:t>Baht</w:t>
            </w:r>
          </w:p>
        </w:tc>
      </w:tr>
      <w:tr w:rsidR="00B20AD6" w:rsidRPr="00413D96" w14:paraId="6F121F0D" w14:textId="77777777" w:rsidTr="004B78DD">
        <w:trPr>
          <w:cantSplit/>
        </w:trPr>
        <w:tc>
          <w:tcPr>
            <w:tcW w:w="4046" w:type="dxa"/>
            <w:shd w:val="clear" w:color="auto" w:fill="auto"/>
          </w:tcPr>
          <w:p w14:paraId="263E8692" w14:textId="77777777" w:rsidR="00B20AD6" w:rsidRPr="00413D96" w:rsidRDefault="00B20AD6" w:rsidP="00BD647D">
            <w:pPr>
              <w:ind w:left="-18"/>
              <w:rPr>
                <w:rFonts w:ascii="Arial" w:hAnsi="Arial" w:cs="Arial"/>
                <w:color w:val="000000"/>
                <w:sz w:val="18"/>
                <w:szCs w:val="18"/>
              </w:rPr>
            </w:pPr>
          </w:p>
        </w:tc>
        <w:tc>
          <w:tcPr>
            <w:tcW w:w="1368" w:type="dxa"/>
            <w:tcBorders>
              <w:top w:val="single" w:sz="4" w:space="0" w:color="auto"/>
            </w:tcBorders>
            <w:shd w:val="clear" w:color="auto" w:fill="auto"/>
          </w:tcPr>
          <w:p w14:paraId="47BD52D9" w14:textId="77777777" w:rsidR="00B20AD6" w:rsidRPr="00413D96" w:rsidRDefault="00B20AD6" w:rsidP="00BD647D">
            <w:pPr>
              <w:jc w:val="right"/>
              <w:rPr>
                <w:rFonts w:ascii="Arial" w:hAnsi="Arial" w:cs="Arial"/>
                <w:color w:val="000000"/>
                <w:sz w:val="18"/>
                <w:szCs w:val="18"/>
                <w:cs/>
              </w:rPr>
            </w:pPr>
          </w:p>
        </w:tc>
        <w:tc>
          <w:tcPr>
            <w:tcW w:w="1368" w:type="dxa"/>
            <w:tcBorders>
              <w:top w:val="single" w:sz="4" w:space="0" w:color="auto"/>
            </w:tcBorders>
            <w:shd w:val="clear" w:color="auto" w:fill="auto"/>
          </w:tcPr>
          <w:p w14:paraId="4520376F"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7FFB66AD"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6A9EF461" w14:textId="77777777" w:rsidR="00B20AD6" w:rsidRPr="00413D96" w:rsidRDefault="00B20AD6" w:rsidP="00BD647D">
            <w:pPr>
              <w:jc w:val="right"/>
              <w:rPr>
                <w:rFonts w:ascii="Arial" w:hAnsi="Arial" w:cs="Arial"/>
                <w:color w:val="000000"/>
                <w:sz w:val="18"/>
                <w:szCs w:val="18"/>
              </w:rPr>
            </w:pPr>
          </w:p>
        </w:tc>
      </w:tr>
      <w:tr w:rsidR="00CB2A59" w:rsidRPr="00413D96" w14:paraId="2EEEB93C" w14:textId="77777777" w:rsidTr="004B78DD">
        <w:trPr>
          <w:cantSplit/>
        </w:trPr>
        <w:tc>
          <w:tcPr>
            <w:tcW w:w="4046" w:type="dxa"/>
            <w:shd w:val="clear" w:color="auto" w:fill="auto"/>
          </w:tcPr>
          <w:p w14:paraId="253E328E" w14:textId="6DB95DEB" w:rsidR="00CB2A59" w:rsidRPr="00413D96" w:rsidRDefault="00CB2A59" w:rsidP="00CB2A59">
            <w:pPr>
              <w:ind w:left="-18"/>
              <w:rPr>
                <w:rFonts w:ascii="Arial" w:hAnsi="Arial" w:cs="Arial"/>
                <w:color w:val="000000"/>
                <w:sz w:val="18"/>
                <w:szCs w:val="18"/>
              </w:rPr>
            </w:pPr>
            <w:r w:rsidRPr="00413D96">
              <w:rPr>
                <w:rFonts w:ascii="Arial" w:eastAsia="Arial Unicode MS" w:hAnsi="Arial" w:cs="Arial"/>
                <w:color w:val="000000"/>
                <w:sz w:val="18"/>
                <w:szCs w:val="18"/>
                <w:lang w:eastAsia="en-GB"/>
              </w:rPr>
              <w:t xml:space="preserve">Contract liabilities </w:t>
            </w:r>
            <w:r w:rsidRPr="00413D96">
              <w:rPr>
                <w:rFonts w:ascii="Arial" w:eastAsia="Arial Unicode MS" w:hAnsi="Arial" w:cs="Arial"/>
                <w:color w:val="000000"/>
                <w:sz w:val="18"/>
                <w:szCs w:val="18"/>
                <w:vertAlign w:val="superscript"/>
              </w:rPr>
              <w:t>(</w:t>
            </w:r>
            <w:r w:rsidR="00A1321E" w:rsidRPr="00A1321E">
              <w:rPr>
                <w:rFonts w:ascii="Arial" w:eastAsia="Arial Unicode MS" w:hAnsi="Arial" w:cs="Arial"/>
                <w:color w:val="000000"/>
                <w:sz w:val="18"/>
                <w:szCs w:val="18"/>
                <w:vertAlign w:val="superscript"/>
              </w:rPr>
              <w:t>1</w:t>
            </w:r>
            <w:r w:rsidRPr="00413D96">
              <w:rPr>
                <w:rFonts w:ascii="Arial" w:eastAsia="Arial Unicode MS" w:hAnsi="Arial" w:cs="Arial"/>
                <w:color w:val="000000"/>
                <w:sz w:val="18"/>
                <w:szCs w:val="18"/>
                <w:vertAlign w:val="superscript"/>
              </w:rPr>
              <w:t>)</w:t>
            </w:r>
          </w:p>
        </w:tc>
        <w:tc>
          <w:tcPr>
            <w:tcW w:w="1368" w:type="dxa"/>
            <w:shd w:val="clear" w:color="auto" w:fill="auto"/>
            <w:vAlign w:val="bottom"/>
          </w:tcPr>
          <w:p w14:paraId="5E263CBD" w14:textId="584AE124"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568</w:t>
            </w:r>
          </w:p>
        </w:tc>
        <w:tc>
          <w:tcPr>
            <w:tcW w:w="1368" w:type="dxa"/>
            <w:shd w:val="clear" w:color="auto" w:fill="auto"/>
            <w:vAlign w:val="bottom"/>
          </w:tcPr>
          <w:p w14:paraId="7BF4FF9D" w14:textId="543B1629"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439</w:t>
            </w:r>
          </w:p>
        </w:tc>
        <w:tc>
          <w:tcPr>
            <w:tcW w:w="1368" w:type="dxa"/>
            <w:shd w:val="clear" w:color="auto" w:fill="auto"/>
            <w:vAlign w:val="bottom"/>
          </w:tcPr>
          <w:p w14:paraId="00FF2BE4" w14:textId="6D7F9450"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397</w:t>
            </w:r>
          </w:p>
        </w:tc>
        <w:tc>
          <w:tcPr>
            <w:tcW w:w="1368" w:type="dxa"/>
            <w:shd w:val="clear" w:color="auto" w:fill="auto"/>
            <w:vAlign w:val="bottom"/>
          </w:tcPr>
          <w:p w14:paraId="58437510" w14:textId="40B48C0B"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434</w:t>
            </w:r>
          </w:p>
        </w:tc>
      </w:tr>
      <w:tr w:rsidR="00CB2A59" w:rsidRPr="00413D96" w14:paraId="02C5D287" w14:textId="77777777" w:rsidTr="004B78DD">
        <w:trPr>
          <w:cantSplit/>
        </w:trPr>
        <w:tc>
          <w:tcPr>
            <w:tcW w:w="4046" w:type="dxa"/>
            <w:shd w:val="clear" w:color="auto" w:fill="auto"/>
          </w:tcPr>
          <w:p w14:paraId="73BB0D57" w14:textId="77777777" w:rsidR="00CB2A59" w:rsidRPr="00413D96" w:rsidRDefault="00CB2A59" w:rsidP="00CB2A59">
            <w:pPr>
              <w:ind w:left="-1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 xml:space="preserve">Advance received for long-term right  </w:t>
            </w:r>
          </w:p>
          <w:p w14:paraId="101A1235" w14:textId="69FBB82A" w:rsidR="00CB2A59" w:rsidRPr="00413D96" w:rsidRDefault="00CB2A59" w:rsidP="00CB2A59">
            <w:pPr>
              <w:ind w:left="-1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 xml:space="preserve">   to grant of assets</w:t>
            </w:r>
          </w:p>
        </w:tc>
        <w:tc>
          <w:tcPr>
            <w:tcW w:w="1368" w:type="dxa"/>
            <w:shd w:val="clear" w:color="auto" w:fill="auto"/>
            <w:vAlign w:val="bottom"/>
          </w:tcPr>
          <w:p w14:paraId="5339280F" w14:textId="6683266B"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313</w:t>
            </w:r>
          </w:p>
        </w:tc>
        <w:tc>
          <w:tcPr>
            <w:tcW w:w="1368" w:type="dxa"/>
            <w:shd w:val="clear" w:color="auto" w:fill="auto"/>
            <w:vAlign w:val="bottom"/>
          </w:tcPr>
          <w:p w14:paraId="52C2B91D" w14:textId="3BC6BADE"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292</w:t>
            </w:r>
          </w:p>
        </w:tc>
        <w:tc>
          <w:tcPr>
            <w:tcW w:w="1368" w:type="dxa"/>
            <w:shd w:val="clear" w:color="auto" w:fill="auto"/>
            <w:vAlign w:val="bottom"/>
          </w:tcPr>
          <w:p w14:paraId="13447C6F" w14:textId="6203AE46"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p>
        </w:tc>
        <w:tc>
          <w:tcPr>
            <w:tcW w:w="1368" w:type="dxa"/>
            <w:shd w:val="clear" w:color="auto" w:fill="auto"/>
            <w:vAlign w:val="bottom"/>
          </w:tcPr>
          <w:p w14:paraId="45665B35" w14:textId="2146CAFD"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p>
        </w:tc>
      </w:tr>
      <w:tr w:rsidR="00CB2A59" w:rsidRPr="00413D96" w14:paraId="35FEDFA6" w14:textId="77777777" w:rsidTr="004B78DD">
        <w:trPr>
          <w:cantSplit/>
        </w:trPr>
        <w:tc>
          <w:tcPr>
            <w:tcW w:w="4046" w:type="dxa"/>
            <w:shd w:val="clear" w:color="auto" w:fill="auto"/>
          </w:tcPr>
          <w:p w14:paraId="4E1A28D6" w14:textId="3AE55588" w:rsidR="00CB2A59" w:rsidRPr="00413D96" w:rsidRDefault="00CB2A59" w:rsidP="00CB2A59">
            <w:pPr>
              <w:ind w:left="-1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Decommissioning liabilities</w:t>
            </w:r>
          </w:p>
        </w:tc>
        <w:tc>
          <w:tcPr>
            <w:tcW w:w="1368" w:type="dxa"/>
            <w:shd w:val="clear" w:color="auto" w:fill="auto"/>
            <w:vAlign w:val="bottom"/>
          </w:tcPr>
          <w:p w14:paraId="5C9D7920" w14:textId="3B06A2CA"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670</w:t>
            </w:r>
          </w:p>
        </w:tc>
        <w:tc>
          <w:tcPr>
            <w:tcW w:w="1368" w:type="dxa"/>
            <w:shd w:val="clear" w:color="auto" w:fill="auto"/>
            <w:vAlign w:val="bottom"/>
          </w:tcPr>
          <w:p w14:paraId="203CA33C" w14:textId="212E2990"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578</w:t>
            </w:r>
          </w:p>
        </w:tc>
        <w:tc>
          <w:tcPr>
            <w:tcW w:w="1368" w:type="dxa"/>
            <w:shd w:val="clear" w:color="auto" w:fill="auto"/>
            <w:vAlign w:val="bottom"/>
          </w:tcPr>
          <w:p w14:paraId="514EE9C5" w14:textId="11FDFBF0"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161</w:t>
            </w:r>
          </w:p>
        </w:tc>
        <w:tc>
          <w:tcPr>
            <w:tcW w:w="1368" w:type="dxa"/>
            <w:shd w:val="clear" w:color="auto" w:fill="auto"/>
            <w:vAlign w:val="bottom"/>
          </w:tcPr>
          <w:p w14:paraId="5B6B1483" w14:textId="1E2AB086"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162</w:t>
            </w:r>
          </w:p>
        </w:tc>
      </w:tr>
      <w:tr w:rsidR="00CB2A59" w:rsidRPr="00413D96" w14:paraId="148635F4" w14:textId="77777777" w:rsidTr="004B78DD">
        <w:trPr>
          <w:cantSplit/>
        </w:trPr>
        <w:tc>
          <w:tcPr>
            <w:tcW w:w="4046" w:type="dxa"/>
            <w:shd w:val="clear" w:color="auto" w:fill="auto"/>
          </w:tcPr>
          <w:p w14:paraId="1745109C" w14:textId="4B9A7F58" w:rsidR="00CB2A59" w:rsidRPr="00413D96" w:rsidRDefault="00674295" w:rsidP="00CB2A59">
            <w:pPr>
              <w:ind w:left="-18"/>
              <w:rPr>
                <w:rFonts w:ascii="Arial" w:eastAsia="Arial Unicode MS" w:hAnsi="Arial" w:cs="Arial"/>
                <w:color w:val="000000"/>
                <w:sz w:val="18"/>
                <w:szCs w:val="18"/>
                <w:lang w:eastAsia="en-GB"/>
              </w:rPr>
            </w:pPr>
            <w:r w:rsidRPr="00413D96">
              <w:rPr>
                <w:rFonts w:ascii="Arial" w:eastAsia="Arial Unicode MS" w:hAnsi="Arial" w:cs="Arial"/>
                <w:color w:val="000000"/>
                <w:sz w:val="18"/>
                <w:szCs w:val="18"/>
                <w:lang w:eastAsia="en-GB"/>
              </w:rPr>
              <w:t>Other</w:t>
            </w:r>
            <w:r w:rsidR="00FC4DD9" w:rsidRPr="00413D96">
              <w:rPr>
                <w:rFonts w:ascii="Arial" w:eastAsia="Arial Unicode MS" w:hAnsi="Arial" w:cs="Arial"/>
                <w:color w:val="000000"/>
                <w:sz w:val="18"/>
                <w:szCs w:val="18"/>
                <w:lang w:eastAsia="en-GB"/>
              </w:rPr>
              <w:t xml:space="preserve"> long-term provision</w:t>
            </w:r>
          </w:p>
        </w:tc>
        <w:tc>
          <w:tcPr>
            <w:tcW w:w="1368" w:type="dxa"/>
            <w:tcBorders>
              <w:bottom w:val="single" w:sz="4" w:space="0" w:color="auto"/>
            </w:tcBorders>
            <w:shd w:val="clear" w:color="auto" w:fill="auto"/>
            <w:vAlign w:val="bottom"/>
          </w:tcPr>
          <w:p w14:paraId="4F9AF408" w14:textId="04F699A5"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257</w:t>
            </w:r>
          </w:p>
        </w:tc>
        <w:tc>
          <w:tcPr>
            <w:tcW w:w="1368" w:type="dxa"/>
            <w:tcBorders>
              <w:bottom w:val="single" w:sz="4" w:space="0" w:color="auto"/>
            </w:tcBorders>
            <w:shd w:val="clear" w:color="auto" w:fill="auto"/>
            <w:vAlign w:val="bottom"/>
          </w:tcPr>
          <w:p w14:paraId="0690BC10" w14:textId="216B1510"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257</w:t>
            </w:r>
          </w:p>
        </w:tc>
        <w:tc>
          <w:tcPr>
            <w:tcW w:w="1368" w:type="dxa"/>
            <w:tcBorders>
              <w:bottom w:val="single" w:sz="4" w:space="0" w:color="auto"/>
            </w:tcBorders>
            <w:shd w:val="clear" w:color="auto" w:fill="auto"/>
            <w:vAlign w:val="bottom"/>
          </w:tcPr>
          <w:p w14:paraId="798B6D87" w14:textId="4436AAB8" w:rsidR="00CB2A59" w:rsidRPr="00413D96" w:rsidRDefault="00CB2A59" w:rsidP="00CB2A59">
            <w:pPr>
              <w:tabs>
                <w:tab w:val="left" w:pos="6840"/>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74F5CB53" w14:textId="77053886" w:rsidR="00CB2A59" w:rsidRPr="00413D96" w:rsidRDefault="00CB2A59" w:rsidP="00CB2A59">
            <w:pPr>
              <w:tabs>
                <w:tab w:val="left" w:pos="6840"/>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CB2A59" w:rsidRPr="00413D96" w14:paraId="6FD548C6" w14:textId="77777777" w:rsidTr="004B78DD">
        <w:trPr>
          <w:cantSplit/>
        </w:trPr>
        <w:tc>
          <w:tcPr>
            <w:tcW w:w="4046" w:type="dxa"/>
            <w:shd w:val="clear" w:color="auto" w:fill="auto"/>
          </w:tcPr>
          <w:p w14:paraId="7BD07C6C" w14:textId="77777777" w:rsidR="00CB2A59" w:rsidRPr="00413D96" w:rsidRDefault="00CB2A59" w:rsidP="00CB2A59">
            <w:pPr>
              <w:ind w:left="-18"/>
              <w:rPr>
                <w:rFonts w:ascii="Arial" w:hAnsi="Arial" w:cs="Arial"/>
                <w:color w:val="000000"/>
                <w:sz w:val="18"/>
                <w:szCs w:val="18"/>
              </w:rPr>
            </w:pPr>
          </w:p>
        </w:tc>
        <w:tc>
          <w:tcPr>
            <w:tcW w:w="1368" w:type="dxa"/>
            <w:tcBorders>
              <w:top w:val="single" w:sz="4" w:space="0" w:color="auto"/>
            </w:tcBorders>
            <w:shd w:val="clear" w:color="auto" w:fill="auto"/>
            <w:vAlign w:val="bottom"/>
          </w:tcPr>
          <w:p w14:paraId="08423093" w14:textId="6FCB3221" w:rsidR="00CB2A59" w:rsidRPr="00413D96" w:rsidRDefault="00CB2A59" w:rsidP="00CB2A59">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E4E3C42" w14:textId="60F9F224" w:rsidR="00CB2A59" w:rsidRPr="00413D96" w:rsidRDefault="00CB2A59" w:rsidP="00CB2A59">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A6AAD68" w14:textId="4A921344" w:rsidR="00CB2A59" w:rsidRPr="00413D96" w:rsidRDefault="00CB2A59" w:rsidP="00CB2A59">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98B4B51" w14:textId="77777777" w:rsidR="00CB2A59" w:rsidRPr="00413D96" w:rsidRDefault="00CB2A59" w:rsidP="00CB2A59">
            <w:pPr>
              <w:tabs>
                <w:tab w:val="left" w:pos="6840"/>
              </w:tabs>
              <w:ind w:right="-72"/>
              <w:jc w:val="right"/>
              <w:rPr>
                <w:rFonts w:ascii="Arial" w:eastAsia="Arial Unicode MS" w:hAnsi="Arial" w:cs="Arial"/>
                <w:color w:val="000000"/>
                <w:sz w:val="18"/>
                <w:szCs w:val="18"/>
              </w:rPr>
            </w:pPr>
          </w:p>
        </w:tc>
      </w:tr>
      <w:tr w:rsidR="00CB2A59" w:rsidRPr="00413D96" w14:paraId="39EAC1BC" w14:textId="77777777" w:rsidTr="004B78DD">
        <w:trPr>
          <w:cantSplit/>
          <w:trHeight w:val="225"/>
        </w:trPr>
        <w:tc>
          <w:tcPr>
            <w:tcW w:w="4046" w:type="dxa"/>
            <w:shd w:val="clear" w:color="auto" w:fill="auto"/>
          </w:tcPr>
          <w:p w14:paraId="6455D8ED" w14:textId="77777777" w:rsidR="00CB2A59" w:rsidRPr="00413D96" w:rsidRDefault="00CB2A59" w:rsidP="00CB2A59">
            <w:pPr>
              <w:tabs>
                <w:tab w:val="left" w:pos="2504"/>
              </w:tabs>
              <w:ind w:left="-18" w:right="11"/>
              <w:rPr>
                <w:rFonts w:ascii="Arial" w:hAnsi="Arial" w:cs="Arial"/>
                <w:color w:val="000000"/>
                <w:spacing w:val="-4"/>
                <w:sz w:val="18"/>
                <w:szCs w:val="18"/>
              </w:rPr>
            </w:pPr>
            <w:r w:rsidRPr="00413D96">
              <w:rPr>
                <w:rFonts w:ascii="Arial" w:hAnsi="Arial" w:cs="Arial"/>
                <w:color w:val="000000"/>
                <w:spacing w:val="-4"/>
                <w:sz w:val="18"/>
                <w:szCs w:val="18"/>
              </w:rPr>
              <w:t>Total other non-current liabilities</w:t>
            </w:r>
          </w:p>
        </w:tc>
        <w:tc>
          <w:tcPr>
            <w:tcW w:w="1368" w:type="dxa"/>
            <w:tcBorders>
              <w:bottom w:val="single" w:sz="4" w:space="0" w:color="auto"/>
            </w:tcBorders>
            <w:shd w:val="clear" w:color="auto" w:fill="auto"/>
            <w:vAlign w:val="bottom"/>
          </w:tcPr>
          <w:p w14:paraId="4C6FE5D2" w14:textId="4A0C1E16"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808</w:t>
            </w:r>
          </w:p>
        </w:tc>
        <w:tc>
          <w:tcPr>
            <w:tcW w:w="1368" w:type="dxa"/>
            <w:tcBorders>
              <w:bottom w:val="single" w:sz="4" w:space="0" w:color="auto"/>
            </w:tcBorders>
            <w:shd w:val="clear" w:color="auto" w:fill="auto"/>
            <w:vAlign w:val="bottom"/>
          </w:tcPr>
          <w:p w14:paraId="7BD08E70" w14:textId="3E2A74E1"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566</w:t>
            </w:r>
          </w:p>
        </w:tc>
        <w:tc>
          <w:tcPr>
            <w:tcW w:w="1368" w:type="dxa"/>
            <w:tcBorders>
              <w:bottom w:val="single" w:sz="4" w:space="0" w:color="auto"/>
            </w:tcBorders>
            <w:shd w:val="clear" w:color="auto" w:fill="auto"/>
            <w:vAlign w:val="bottom"/>
          </w:tcPr>
          <w:p w14:paraId="0AF56723" w14:textId="26459EE1"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570</w:t>
            </w:r>
          </w:p>
        </w:tc>
        <w:tc>
          <w:tcPr>
            <w:tcW w:w="1368" w:type="dxa"/>
            <w:tcBorders>
              <w:bottom w:val="single" w:sz="4" w:space="0" w:color="auto"/>
            </w:tcBorders>
            <w:shd w:val="clear" w:color="auto" w:fill="auto"/>
            <w:vAlign w:val="bottom"/>
          </w:tcPr>
          <w:p w14:paraId="0382545A" w14:textId="18A673C4" w:rsidR="00CB2A59" w:rsidRPr="00413D96" w:rsidRDefault="00A1321E" w:rsidP="00CB2A59">
            <w:pPr>
              <w:tabs>
                <w:tab w:val="left" w:pos="6840"/>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610</w:t>
            </w:r>
          </w:p>
        </w:tc>
      </w:tr>
    </w:tbl>
    <w:p w14:paraId="7E17163F" w14:textId="77777777" w:rsidR="00B20AD6" w:rsidRPr="00413D96" w:rsidRDefault="00B20AD6" w:rsidP="00BD647D">
      <w:pPr>
        <w:rPr>
          <w:rFonts w:ascii="Arial" w:hAnsi="Arial" w:cs="Arial"/>
          <w:color w:val="000000"/>
          <w:sz w:val="18"/>
          <w:szCs w:val="18"/>
        </w:rPr>
      </w:pPr>
    </w:p>
    <w:p w14:paraId="56BD5DA1" w14:textId="77777777" w:rsidR="00B20AD6" w:rsidRPr="00413D96" w:rsidRDefault="00B20AD6" w:rsidP="00A77CF6">
      <w:pPr>
        <w:numPr>
          <w:ilvl w:val="0"/>
          <w:numId w:val="2"/>
        </w:numPr>
        <w:ind w:left="360"/>
        <w:jc w:val="thaiDistribute"/>
        <w:outlineLvl w:val="0"/>
        <w:rPr>
          <w:rFonts w:ascii="Arial" w:hAnsi="Arial" w:cs="Arial"/>
          <w:color w:val="000000"/>
          <w:sz w:val="18"/>
          <w:szCs w:val="18"/>
        </w:rPr>
      </w:pPr>
      <w:r w:rsidRPr="00413D96">
        <w:rPr>
          <w:rFonts w:ascii="Arial" w:hAnsi="Arial" w:cs="Arial"/>
          <w:color w:val="000000"/>
          <w:spacing w:val="-4"/>
          <w:sz w:val="18"/>
          <w:szCs w:val="18"/>
        </w:rPr>
        <w:t>These are advance receipts of availability payments in relation to the availabilities of a subsidiary’s power plant, as agreed with EGAT and in accordance with the terms of PPA</w:t>
      </w:r>
      <w:r w:rsidRPr="00413D96">
        <w:rPr>
          <w:rFonts w:ascii="Arial" w:hAnsi="Arial" w:cs="Arial"/>
          <w:color w:val="000000"/>
          <w:sz w:val="18"/>
          <w:szCs w:val="18"/>
        </w:rPr>
        <w:t>.</w:t>
      </w:r>
    </w:p>
    <w:p w14:paraId="7F4D27A7" w14:textId="38FEB140" w:rsidR="008B3A41" w:rsidRPr="00413D96" w:rsidRDefault="008B3A41">
      <w:pPr>
        <w:rPr>
          <w:rFonts w:ascii="Arial" w:hAnsi="Arial" w:cs="Arial"/>
          <w:snapToGrid w:val="0"/>
          <w:color w:val="000000"/>
          <w:sz w:val="18"/>
          <w:szCs w:val="18"/>
          <w:lang w:eastAsia="th-TH"/>
        </w:rPr>
      </w:pPr>
    </w:p>
    <w:p w14:paraId="4CB2CAA5" w14:textId="77777777" w:rsidR="00422CB0" w:rsidRPr="00413D96" w:rsidRDefault="00422CB0">
      <w:pPr>
        <w:rPr>
          <w:rFonts w:ascii="Arial" w:hAnsi="Arial" w:cs="Arial"/>
          <w:snapToGrid w:val="0"/>
          <w:color w:val="000000"/>
          <w:sz w:val="18"/>
          <w:szCs w:val="18"/>
          <w:lang w:eastAsia="th-TH"/>
        </w:rPr>
      </w:pPr>
    </w:p>
    <w:tbl>
      <w:tblPr>
        <w:tblW w:w="9461" w:type="dxa"/>
        <w:tblInd w:w="9" w:type="dxa"/>
        <w:tblLook w:val="04A0" w:firstRow="1" w:lastRow="0" w:firstColumn="1" w:lastColumn="0" w:noHBand="0" w:noVBand="1"/>
      </w:tblPr>
      <w:tblGrid>
        <w:gridCol w:w="9461"/>
      </w:tblGrid>
      <w:tr w:rsidR="00B20AD6" w:rsidRPr="00413D96" w14:paraId="49217AD6" w14:textId="77777777" w:rsidTr="004B78DD">
        <w:trPr>
          <w:trHeight w:val="386"/>
        </w:trPr>
        <w:tc>
          <w:tcPr>
            <w:tcW w:w="9461" w:type="dxa"/>
            <w:shd w:val="clear" w:color="auto" w:fill="auto"/>
            <w:vAlign w:val="center"/>
          </w:tcPr>
          <w:p w14:paraId="3D42DCE8" w14:textId="6D54ECF1" w:rsidR="00B20AD6"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32</w:t>
            </w:r>
            <w:r w:rsidR="00B20AD6" w:rsidRPr="00413D96">
              <w:rPr>
                <w:rFonts w:ascii="Arial" w:hAnsi="Arial" w:cs="Arial"/>
                <w:color w:val="000000"/>
              </w:rPr>
              <w:tab/>
              <w:t>Deferred income taxes</w:t>
            </w:r>
            <w:r w:rsidR="008053D9" w:rsidRPr="00413D96">
              <w:rPr>
                <w:rFonts w:ascii="Arial" w:hAnsi="Arial" w:cs="Arial"/>
                <w:color w:val="000000"/>
              </w:rPr>
              <w:t>, net</w:t>
            </w:r>
          </w:p>
        </w:tc>
      </w:tr>
    </w:tbl>
    <w:p w14:paraId="24723351" w14:textId="77777777" w:rsidR="00B20AD6" w:rsidRPr="00413D96" w:rsidRDefault="00B20AD6" w:rsidP="00BD647D">
      <w:pPr>
        <w:rPr>
          <w:rFonts w:ascii="Arial" w:hAnsi="Arial" w:cs="Arial"/>
          <w:snapToGrid w:val="0"/>
          <w:color w:val="000000"/>
          <w:sz w:val="18"/>
          <w:szCs w:val="18"/>
          <w:lang w:eastAsia="th-TH"/>
        </w:rPr>
      </w:pPr>
    </w:p>
    <w:p w14:paraId="4C278085" w14:textId="77777777" w:rsidR="00B20AD6" w:rsidRPr="00413D96" w:rsidRDefault="00B20AD6" w:rsidP="00BD647D">
      <w:pPr>
        <w:rPr>
          <w:rFonts w:ascii="Arial" w:hAnsi="Arial" w:cs="Arial"/>
          <w:snapToGrid w:val="0"/>
          <w:color w:val="000000"/>
          <w:sz w:val="18"/>
          <w:szCs w:val="18"/>
          <w:lang w:eastAsia="th-TH"/>
        </w:rPr>
      </w:pPr>
      <w:r w:rsidRPr="00413D96">
        <w:rPr>
          <w:rFonts w:ascii="Arial" w:hAnsi="Arial" w:cs="Arial"/>
          <w:snapToGrid w:val="0"/>
          <w:color w:val="000000"/>
          <w:sz w:val="18"/>
          <w:szCs w:val="18"/>
          <w:lang w:eastAsia="th-TH"/>
        </w:rPr>
        <w:t>The analysis of deferred tax assets and deferred tax liabilities is as follows:</w:t>
      </w:r>
    </w:p>
    <w:p w14:paraId="227A3CD8" w14:textId="77777777" w:rsidR="00B20AD6" w:rsidRPr="00413D96" w:rsidRDefault="00B20AD6" w:rsidP="00BD647D">
      <w:pPr>
        <w:rPr>
          <w:rFonts w:ascii="Arial" w:hAnsi="Arial" w:cs="Arial"/>
          <w:snapToGrid w:val="0"/>
          <w:color w:val="000000"/>
          <w:sz w:val="18"/>
          <w:szCs w:val="18"/>
          <w:lang w:eastAsia="th-TH"/>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20AD6" w:rsidRPr="00413D96" w14:paraId="27EF3CD5" w14:textId="77777777" w:rsidTr="002A45B9">
        <w:trPr>
          <w:trHeight w:val="20"/>
        </w:trPr>
        <w:tc>
          <w:tcPr>
            <w:tcW w:w="4086" w:type="dxa"/>
            <w:shd w:val="clear" w:color="auto" w:fill="auto"/>
          </w:tcPr>
          <w:p w14:paraId="467CEBBB" w14:textId="77777777" w:rsidR="00B20AD6" w:rsidRPr="00413D96" w:rsidRDefault="00B20AD6" w:rsidP="00BD647D">
            <w:pPr>
              <w:ind w:left="-14"/>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416C46CA"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71E495C3"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695246A2"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146CAB2B"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85581B" w:rsidRPr="00413D96" w14:paraId="23A52FB5" w14:textId="77777777" w:rsidTr="004B78DD">
        <w:trPr>
          <w:trHeight w:val="20"/>
        </w:trPr>
        <w:tc>
          <w:tcPr>
            <w:tcW w:w="4086" w:type="dxa"/>
            <w:shd w:val="clear" w:color="auto" w:fill="auto"/>
          </w:tcPr>
          <w:p w14:paraId="1FFD714D" w14:textId="77777777" w:rsidR="0085581B" w:rsidRPr="00413D96" w:rsidRDefault="0085581B" w:rsidP="0085581B">
            <w:pPr>
              <w:ind w:left="-14"/>
              <w:rPr>
                <w:rFonts w:ascii="Arial" w:hAnsi="Arial" w:cs="Arial"/>
                <w:b/>
                <w:bCs/>
                <w:color w:val="000000"/>
                <w:sz w:val="18"/>
                <w:szCs w:val="18"/>
              </w:rPr>
            </w:pPr>
          </w:p>
        </w:tc>
        <w:tc>
          <w:tcPr>
            <w:tcW w:w="1368" w:type="dxa"/>
            <w:tcBorders>
              <w:top w:val="single" w:sz="4" w:space="0" w:color="auto"/>
            </w:tcBorders>
            <w:shd w:val="clear" w:color="auto" w:fill="auto"/>
          </w:tcPr>
          <w:p w14:paraId="58F05A1B" w14:textId="1BCDB042"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17BDB46C" w14:textId="64DC6B69"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tcPr>
          <w:p w14:paraId="63BF5B50" w14:textId="4C9979E6"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3F1F023A" w14:textId="78BDFFCB"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B20AD6" w:rsidRPr="00413D96" w14:paraId="5810A749" w14:textId="77777777" w:rsidTr="004B78DD">
        <w:trPr>
          <w:trHeight w:val="20"/>
        </w:trPr>
        <w:tc>
          <w:tcPr>
            <w:tcW w:w="4086" w:type="dxa"/>
            <w:shd w:val="clear" w:color="auto" w:fill="auto"/>
          </w:tcPr>
          <w:p w14:paraId="1323F4EB" w14:textId="77777777" w:rsidR="00B20AD6" w:rsidRPr="00413D96" w:rsidRDefault="00B20AD6" w:rsidP="00BD647D">
            <w:pPr>
              <w:ind w:left="-14"/>
              <w:rPr>
                <w:rFonts w:ascii="Arial" w:hAnsi="Arial" w:cs="Arial"/>
                <w:color w:val="000000"/>
                <w:sz w:val="18"/>
                <w:szCs w:val="18"/>
              </w:rPr>
            </w:pPr>
          </w:p>
        </w:tc>
        <w:tc>
          <w:tcPr>
            <w:tcW w:w="1368" w:type="dxa"/>
            <w:tcBorders>
              <w:bottom w:val="single" w:sz="4" w:space="0" w:color="auto"/>
            </w:tcBorders>
            <w:shd w:val="clear" w:color="auto" w:fill="auto"/>
            <w:vAlign w:val="center"/>
          </w:tcPr>
          <w:p w14:paraId="65779DC1"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38EBF2C5"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4ECD3A7E"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3249E631"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r>
      <w:tr w:rsidR="00B20AD6" w:rsidRPr="00413D96" w14:paraId="60070D23" w14:textId="77777777" w:rsidTr="004B78DD">
        <w:trPr>
          <w:trHeight w:val="20"/>
        </w:trPr>
        <w:tc>
          <w:tcPr>
            <w:tcW w:w="4086" w:type="dxa"/>
            <w:shd w:val="clear" w:color="auto" w:fill="auto"/>
          </w:tcPr>
          <w:p w14:paraId="11EE9249" w14:textId="77777777" w:rsidR="00B20AD6" w:rsidRPr="00413D96" w:rsidRDefault="00B20AD6" w:rsidP="00BD647D">
            <w:pPr>
              <w:ind w:left="-14"/>
              <w:rPr>
                <w:rFonts w:ascii="Arial" w:hAnsi="Arial" w:cs="Arial"/>
                <w:color w:val="000000"/>
                <w:sz w:val="18"/>
                <w:szCs w:val="18"/>
              </w:rPr>
            </w:pPr>
          </w:p>
        </w:tc>
        <w:tc>
          <w:tcPr>
            <w:tcW w:w="1368" w:type="dxa"/>
            <w:tcBorders>
              <w:top w:val="single" w:sz="4" w:space="0" w:color="auto"/>
            </w:tcBorders>
            <w:shd w:val="clear" w:color="auto" w:fill="auto"/>
          </w:tcPr>
          <w:p w14:paraId="086EAA2D"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188347E8"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7F6A54A9"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2D3EDF3E" w14:textId="77777777" w:rsidR="00B20AD6" w:rsidRPr="00413D96" w:rsidRDefault="00B20AD6" w:rsidP="00BD647D">
            <w:pPr>
              <w:jc w:val="right"/>
              <w:rPr>
                <w:rFonts w:ascii="Arial" w:hAnsi="Arial" w:cs="Arial"/>
                <w:color w:val="000000"/>
                <w:sz w:val="18"/>
                <w:szCs w:val="18"/>
              </w:rPr>
            </w:pPr>
          </w:p>
        </w:tc>
      </w:tr>
      <w:tr w:rsidR="00CB2A59" w:rsidRPr="00413D96" w14:paraId="02008E0E" w14:textId="77777777" w:rsidTr="004B78DD">
        <w:trPr>
          <w:trHeight w:val="20"/>
        </w:trPr>
        <w:tc>
          <w:tcPr>
            <w:tcW w:w="4086" w:type="dxa"/>
            <w:shd w:val="clear" w:color="auto" w:fill="auto"/>
          </w:tcPr>
          <w:p w14:paraId="098FD9BA" w14:textId="77777777" w:rsidR="00CB2A59" w:rsidRPr="00413D96" w:rsidRDefault="00CB2A59" w:rsidP="00CB2A59">
            <w:pPr>
              <w:pStyle w:val="Header"/>
              <w:tabs>
                <w:tab w:val="clear" w:pos="4320"/>
                <w:tab w:val="clear" w:pos="8640"/>
              </w:tabs>
              <w:ind w:left="-14" w:right="-288"/>
              <w:jc w:val="left"/>
              <w:rPr>
                <w:rFonts w:ascii="Arial" w:hAnsi="Arial" w:cs="Arial"/>
                <w:color w:val="000000"/>
                <w:sz w:val="18"/>
                <w:szCs w:val="18"/>
              </w:rPr>
            </w:pPr>
            <w:r w:rsidRPr="00413D96">
              <w:rPr>
                <w:rFonts w:ascii="Arial" w:hAnsi="Arial" w:cs="Arial"/>
                <w:color w:val="000000"/>
                <w:sz w:val="18"/>
                <w:szCs w:val="18"/>
              </w:rPr>
              <w:t xml:space="preserve">Deferred tax assets </w:t>
            </w:r>
          </w:p>
        </w:tc>
        <w:tc>
          <w:tcPr>
            <w:tcW w:w="1368" w:type="dxa"/>
            <w:shd w:val="clear" w:color="auto" w:fill="auto"/>
          </w:tcPr>
          <w:p w14:paraId="6EA05829" w14:textId="45591B5D"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652</w:t>
            </w:r>
          </w:p>
        </w:tc>
        <w:tc>
          <w:tcPr>
            <w:tcW w:w="1368" w:type="dxa"/>
            <w:shd w:val="clear" w:color="auto" w:fill="auto"/>
          </w:tcPr>
          <w:p w14:paraId="18630173" w14:textId="4C845BDA"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CB2A59"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556</w:t>
            </w:r>
          </w:p>
        </w:tc>
        <w:tc>
          <w:tcPr>
            <w:tcW w:w="1368" w:type="dxa"/>
            <w:shd w:val="clear" w:color="auto" w:fill="auto"/>
          </w:tcPr>
          <w:p w14:paraId="293B69A0" w14:textId="3A9D6892"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341</w:t>
            </w:r>
          </w:p>
        </w:tc>
        <w:tc>
          <w:tcPr>
            <w:tcW w:w="1368" w:type="dxa"/>
            <w:shd w:val="clear" w:color="auto" w:fill="auto"/>
          </w:tcPr>
          <w:p w14:paraId="674FF896" w14:textId="729B79D6" w:rsidR="00CB2A59" w:rsidRPr="00413D96" w:rsidRDefault="00A1321E" w:rsidP="00CB2A59">
            <w:pPr>
              <w:pStyle w:val="Header"/>
              <w:ind w:left="709" w:right="-72" w:hanging="709"/>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430</w:t>
            </w:r>
          </w:p>
        </w:tc>
      </w:tr>
      <w:tr w:rsidR="00CB2A59" w:rsidRPr="00413D96" w14:paraId="0909A04E" w14:textId="77777777" w:rsidTr="004B78DD">
        <w:trPr>
          <w:trHeight w:val="20"/>
        </w:trPr>
        <w:tc>
          <w:tcPr>
            <w:tcW w:w="4086" w:type="dxa"/>
            <w:shd w:val="clear" w:color="auto" w:fill="auto"/>
          </w:tcPr>
          <w:p w14:paraId="6A56505A" w14:textId="77777777" w:rsidR="00CB2A59" w:rsidRPr="00413D96" w:rsidRDefault="00CB2A59" w:rsidP="00CB2A59">
            <w:pPr>
              <w:pStyle w:val="Header"/>
              <w:tabs>
                <w:tab w:val="clear" w:pos="4320"/>
                <w:tab w:val="clear" w:pos="8640"/>
              </w:tabs>
              <w:ind w:left="-14" w:right="-288"/>
              <w:jc w:val="left"/>
              <w:rPr>
                <w:rFonts w:ascii="Arial" w:hAnsi="Arial" w:cs="Arial"/>
                <w:color w:val="000000"/>
                <w:sz w:val="18"/>
                <w:szCs w:val="18"/>
              </w:rPr>
            </w:pPr>
            <w:r w:rsidRPr="00413D96">
              <w:rPr>
                <w:rFonts w:ascii="Arial" w:hAnsi="Arial" w:cs="Arial"/>
                <w:color w:val="000000"/>
                <w:sz w:val="18"/>
                <w:szCs w:val="18"/>
              </w:rPr>
              <w:t>Deferred tax liabilities</w:t>
            </w:r>
          </w:p>
        </w:tc>
        <w:tc>
          <w:tcPr>
            <w:tcW w:w="1368" w:type="dxa"/>
            <w:tcBorders>
              <w:bottom w:val="single" w:sz="4" w:space="0" w:color="auto"/>
            </w:tcBorders>
            <w:shd w:val="clear" w:color="auto" w:fill="auto"/>
            <w:vAlign w:val="bottom"/>
          </w:tcPr>
          <w:p w14:paraId="0C557F6B" w14:textId="6C41F102"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126</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705D382" w14:textId="6451249B"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10</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565</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58FFF70" w14:textId="4F98E060"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687</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0474407" w14:textId="2E35B17E" w:rsidR="00CB2A59" w:rsidRPr="00413D96" w:rsidRDefault="00CB2A59" w:rsidP="00CB2A59">
            <w:pPr>
              <w:pStyle w:val="Header"/>
              <w:ind w:left="709" w:right="-72" w:hanging="709"/>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706</w:t>
            </w:r>
            <w:r w:rsidRPr="00413D96">
              <w:rPr>
                <w:rFonts w:ascii="Arial" w:eastAsia="Arial Unicode MS" w:hAnsi="Arial" w:cs="Arial"/>
                <w:color w:val="000000"/>
                <w:sz w:val="18"/>
                <w:szCs w:val="18"/>
              </w:rPr>
              <w:t>)</w:t>
            </w:r>
          </w:p>
        </w:tc>
      </w:tr>
      <w:tr w:rsidR="00CB2A59" w:rsidRPr="00413D96" w14:paraId="23840805" w14:textId="77777777">
        <w:trPr>
          <w:trHeight w:val="70"/>
        </w:trPr>
        <w:tc>
          <w:tcPr>
            <w:tcW w:w="4086" w:type="dxa"/>
            <w:shd w:val="clear" w:color="auto" w:fill="auto"/>
          </w:tcPr>
          <w:p w14:paraId="5157890E" w14:textId="77777777" w:rsidR="00CB2A59" w:rsidRPr="00413D96" w:rsidRDefault="00CB2A59" w:rsidP="00CB2A59">
            <w:pPr>
              <w:ind w:left="-14"/>
              <w:rPr>
                <w:rFonts w:ascii="Arial" w:hAnsi="Arial" w:cs="Arial"/>
                <w:color w:val="000000"/>
                <w:sz w:val="18"/>
                <w:szCs w:val="18"/>
              </w:rPr>
            </w:pPr>
          </w:p>
        </w:tc>
        <w:tc>
          <w:tcPr>
            <w:tcW w:w="1368" w:type="dxa"/>
            <w:tcBorders>
              <w:top w:val="single" w:sz="4" w:space="0" w:color="auto"/>
            </w:tcBorders>
            <w:shd w:val="clear" w:color="auto" w:fill="auto"/>
            <w:vAlign w:val="bottom"/>
          </w:tcPr>
          <w:p w14:paraId="2631CB2F" w14:textId="05F87779"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F4C8F88" w14:textId="1179BA9B"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72B3CDC" w14:textId="524A8FC1"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0CA7F56" w14:textId="77777777" w:rsidR="00CB2A59" w:rsidRPr="00413D96" w:rsidRDefault="00CB2A59" w:rsidP="00CB2A59">
            <w:pPr>
              <w:jc w:val="right"/>
              <w:rPr>
                <w:rFonts w:ascii="Arial" w:eastAsia="Arial Unicode MS" w:hAnsi="Arial" w:cs="Arial"/>
                <w:color w:val="000000"/>
                <w:sz w:val="18"/>
                <w:szCs w:val="18"/>
              </w:rPr>
            </w:pPr>
          </w:p>
        </w:tc>
      </w:tr>
      <w:tr w:rsidR="00CB2A59" w:rsidRPr="00413D96" w14:paraId="32E20CA0" w14:textId="77777777" w:rsidTr="004B78DD">
        <w:trPr>
          <w:trHeight w:val="20"/>
        </w:trPr>
        <w:tc>
          <w:tcPr>
            <w:tcW w:w="4086" w:type="dxa"/>
            <w:shd w:val="clear" w:color="auto" w:fill="auto"/>
          </w:tcPr>
          <w:p w14:paraId="1B34725F" w14:textId="77777777" w:rsidR="00CB2A59" w:rsidRPr="00413D96" w:rsidRDefault="00CB2A59" w:rsidP="00CB2A59">
            <w:pPr>
              <w:pStyle w:val="Header"/>
              <w:tabs>
                <w:tab w:val="clear" w:pos="4320"/>
                <w:tab w:val="clear" w:pos="8640"/>
              </w:tabs>
              <w:ind w:left="-14" w:right="-288"/>
              <w:jc w:val="left"/>
              <w:rPr>
                <w:rFonts w:ascii="Arial" w:hAnsi="Arial" w:cs="Arial"/>
                <w:color w:val="000000"/>
                <w:sz w:val="18"/>
                <w:szCs w:val="18"/>
              </w:rPr>
            </w:pPr>
            <w:r w:rsidRPr="00413D96">
              <w:rPr>
                <w:rFonts w:ascii="Arial" w:hAnsi="Arial" w:cs="Arial"/>
                <w:b/>
                <w:bCs/>
                <w:color w:val="000000"/>
                <w:sz w:val="18"/>
                <w:szCs w:val="18"/>
              </w:rPr>
              <w:t>Total deferred income taxes, net</w:t>
            </w:r>
          </w:p>
        </w:tc>
        <w:tc>
          <w:tcPr>
            <w:tcW w:w="1368" w:type="dxa"/>
            <w:tcBorders>
              <w:bottom w:val="single" w:sz="4" w:space="0" w:color="auto"/>
            </w:tcBorders>
            <w:shd w:val="clear" w:color="auto" w:fill="auto"/>
            <w:vAlign w:val="bottom"/>
          </w:tcPr>
          <w:p w14:paraId="46147616" w14:textId="2425D906" w:rsidR="00CB2A59" w:rsidRPr="00413D96" w:rsidRDefault="00CB2A59" w:rsidP="00CB2A59">
            <w:pPr>
              <w:pStyle w:val="Heade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474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1A030016" w14:textId="3F5B20D5" w:rsidR="00CB2A59" w:rsidRPr="00413D96" w:rsidRDefault="00CB2A59" w:rsidP="00CB2A59">
            <w:pPr>
              <w:pStyle w:val="Heade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009</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00271A85" w14:textId="437AED9E"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346</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77312193" w14:textId="2EC7288C"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276</w:t>
            </w:r>
            <w:r w:rsidRPr="00413D96">
              <w:rPr>
                <w:rFonts w:ascii="Arial" w:eastAsia="Arial Unicode MS" w:hAnsi="Arial" w:cs="Arial"/>
                <w:color w:val="000000"/>
                <w:sz w:val="18"/>
                <w:szCs w:val="18"/>
              </w:rPr>
              <w:t>)</w:t>
            </w:r>
          </w:p>
        </w:tc>
      </w:tr>
    </w:tbl>
    <w:p w14:paraId="250B2088" w14:textId="77777777" w:rsidR="00B20AD6" w:rsidRPr="00413D96" w:rsidRDefault="00B20AD6" w:rsidP="00BD647D">
      <w:pPr>
        <w:rPr>
          <w:rFonts w:ascii="Arial" w:hAnsi="Arial" w:cs="Arial"/>
          <w:snapToGrid w:val="0"/>
          <w:color w:val="000000"/>
          <w:sz w:val="18"/>
          <w:szCs w:val="18"/>
          <w:lang w:eastAsia="th-TH"/>
        </w:rPr>
      </w:pPr>
    </w:p>
    <w:p w14:paraId="36EBC30B" w14:textId="77777777" w:rsidR="00B20AD6" w:rsidRPr="00413D96" w:rsidRDefault="00B20AD6" w:rsidP="00BD647D">
      <w:pPr>
        <w:rPr>
          <w:rFonts w:ascii="Arial" w:hAnsi="Arial" w:cs="Arial"/>
          <w:snapToGrid w:val="0"/>
          <w:color w:val="000000"/>
          <w:sz w:val="18"/>
          <w:szCs w:val="18"/>
          <w:lang w:eastAsia="th-TH"/>
        </w:rPr>
      </w:pPr>
      <w:r w:rsidRPr="00413D96">
        <w:rPr>
          <w:rFonts w:ascii="Arial" w:hAnsi="Arial" w:cs="Arial"/>
          <w:snapToGrid w:val="0"/>
          <w:color w:val="000000"/>
          <w:sz w:val="18"/>
          <w:szCs w:val="18"/>
          <w:lang w:eastAsia="th-TH"/>
        </w:rPr>
        <w:t>The movements of the deferred income tax account are as follows:</w:t>
      </w:r>
    </w:p>
    <w:p w14:paraId="0DA65B56" w14:textId="77777777" w:rsidR="00B20AD6" w:rsidRPr="00413D96" w:rsidRDefault="00B20AD6" w:rsidP="00BD647D">
      <w:pPr>
        <w:rPr>
          <w:rFonts w:ascii="Arial" w:hAnsi="Arial" w:cs="Arial"/>
          <w:snapToGrid w:val="0"/>
          <w:color w:val="000000"/>
          <w:sz w:val="18"/>
          <w:szCs w:val="18"/>
          <w:lang w:eastAsia="th-TH"/>
        </w:rPr>
      </w:pPr>
    </w:p>
    <w:tbl>
      <w:tblPr>
        <w:tblW w:w="9531" w:type="dxa"/>
        <w:tblInd w:w="-81" w:type="dxa"/>
        <w:tblLayout w:type="fixed"/>
        <w:tblLook w:val="0000" w:firstRow="0" w:lastRow="0" w:firstColumn="0" w:lastColumn="0" w:noHBand="0" w:noVBand="0"/>
      </w:tblPr>
      <w:tblGrid>
        <w:gridCol w:w="4059"/>
        <w:gridCol w:w="1368"/>
        <w:gridCol w:w="1368"/>
        <w:gridCol w:w="1368"/>
        <w:gridCol w:w="1368"/>
      </w:tblGrid>
      <w:tr w:rsidR="00B20AD6" w:rsidRPr="00413D96" w14:paraId="25AD4C49" w14:textId="77777777" w:rsidTr="002A45B9">
        <w:trPr>
          <w:trHeight w:val="20"/>
        </w:trPr>
        <w:tc>
          <w:tcPr>
            <w:tcW w:w="4059" w:type="dxa"/>
            <w:shd w:val="clear" w:color="auto" w:fill="auto"/>
          </w:tcPr>
          <w:p w14:paraId="420A99A8" w14:textId="77777777" w:rsidR="00B20AD6" w:rsidRPr="00413D96" w:rsidRDefault="00B20AD6" w:rsidP="00BD647D">
            <w:pPr>
              <w:ind w:left="-14"/>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2BB58A57"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6E88E9F1"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583C78D"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7B8B2F94"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85581B" w:rsidRPr="00413D96" w14:paraId="2969BD9A" w14:textId="77777777" w:rsidTr="004B78DD">
        <w:trPr>
          <w:trHeight w:val="20"/>
        </w:trPr>
        <w:tc>
          <w:tcPr>
            <w:tcW w:w="4059" w:type="dxa"/>
            <w:shd w:val="clear" w:color="auto" w:fill="auto"/>
          </w:tcPr>
          <w:p w14:paraId="04544864" w14:textId="77777777" w:rsidR="0085581B" w:rsidRPr="00413D96" w:rsidRDefault="0085581B" w:rsidP="0085581B">
            <w:pPr>
              <w:ind w:left="-14"/>
              <w:rPr>
                <w:rFonts w:ascii="Arial" w:hAnsi="Arial" w:cs="Arial"/>
                <w:b/>
                <w:bCs/>
                <w:color w:val="000000"/>
                <w:sz w:val="18"/>
                <w:szCs w:val="18"/>
              </w:rPr>
            </w:pPr>
          </w:p>
        </w:tc>
        <w:tc>
          <w:tcPr>
            <w:tcW w:w="1368" w:type="dxa"/>
            <w:tcBorders>
              <w:top w:val="single" w:sz="4" w:space="0" w:color="auto"/>
            </w:tcBorders>
            <w:shd w:val="clear" w:color="auto" w:fill="auto"/>
          </w:tcPr>
          <w:p w14:paraId="3069DCD3" w14:textId="25D64826"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684962D7" w14:textId="42EB8AE6"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tcPr>
          <w:p w14:paraId="6261CA4A" w14:textId="4E2D74AE"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5C9A6035" w14:textId="67FB51A9" w:rsidR="0085581B" w:rsidRPr="00413D96" w:rsidRDefault="00A1321E" w:rsidP="0085581B">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B20AD6" w:rsidRPr="00413D96" w14:paraId="56A5A3BD" w14:textId="77777777" w:rsidTr="004B78DD">
        <w:trPr>
          <w:trHeight w:val="20"/>
        </w:trPr>
        <w:tc>
          <w:tcPr>
            <w:tcW w:w="4059" w:type="dxa"/>
            <w:shd w:val="clear" w:color="auto" w:fill="auto"/>
          </w:tcPr>
          <w:p w14:paraId="589B8972" w14:textId="77777777" w:rsidR="00B20AD6" w:rsidRPr="00413D96" w:rsidRDefault="00B20AD6" w:rsidP="00BD647D">
            <w:pPr>
              <w:ind w:left="-14"/>
              <w:rPr>
                <w:rFonts w:ascii="Arial" w:hAnsi="Arial" w:cs="Arial"/>
                <w:color w:val="000000"/>
                <w:sz w:val="18"/>
                <w:szCs w:val="18"/>
              </w:rPr>
            </w:pPr>
          </w:p>
        </w:tc>
        <w:tc>
          <w:tcPr>
            <w:tcW w:w="1368" w:type="dxa"/>
            <w:tcBorders>
              <w:bottom w:val="single" w:sz="4" w:space="0" w:color="auto"/>
            </w:tcBorders>
            <w:shd w:val="clear" w:color="auto" w:fill="auto"/>
            <w:vAlign w:val="center"/>
          </w:tcPr>
          <w:p w14:paraId="61F4C5B6"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0651B528"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079F7170"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0ACF881E"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r>
      <w:tr w:rsidR="00B20AD6" w:rsidRPr="00413D96" w14:paraId="7C6EEEED" w14:textId="77777777" w:rsidTr="004B78DD">
        <w:trPr>
          <w:trHeight w:val="20"/>
        </w:trPr>
        <w:tc>
          <w:tcPr>
            <w:tcW w:w="4059" w:type="dxa"/>
            <w:shd w:val="clear" w:color="auto" w:fill="auto"/>
          </w:tcPr>
          <w:p w14:paraId="2B877662" w14:textId="77777777" w:rsidR="00B20AD6" w:rsidRPr="00413D96" w:rsidRDefault="00B20AD6" w:rsidP="00BD647D">
            <w:pPr>
              <w:ind w:left="-14"/>
              <w:rPr>
                <w:rFonts w:ascii="Arial" w:hAnsi="Arial" w:cs="Arial"/>
                <w:color w:val="000000"/>
                <w:sz w:val="18"/>
                <w:szCs w:val="18"/>
              </w:rPr>
            </w:pPr>
          </w:p>
        </w:tc>
        <w:tc>
          <w:tcPr>
            <w:tcW w:w="1368" w:type="dxa"/>
            <w:tcBorders>
              <w:top w:val="single" w:sz="4" w:space="0" w:color="auto"/>
            </w:tcBorders>
            <w:shd w:val="clear" w:color="auto" w:fill="auto"/>
          </w:tcPr>
          <w:p w14:paraId="06D55696"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416768D2"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372D2033" w14:textId="77777777" w:rsidR="00B20AD6" w:rsidRPr="00413D96" w:rsidRDefault="00B20AD6" w:rsidP="00BD647D">
            <w:pPr>
              <w:jc w:val="right"/>
              <w:rPr>
                <w:rFonts w:ascii="Arial" w:hAnsi="Arial" w:cs="Arial"/>
                <w:color w:val="000000"/>
                <w:sz w:val="18"/>
                <w:szCs w:val="18"/>
              </w:rPr>
            </w:pPr>
          </w:p>
        </w:tc>
        <w:tc>
          <w:tcPr>
            <w:tcW w:w="1368" w:type="dxa"/>
            <w:tcBorders>
              <w:top w:val="single" w:sz="4" w:space="0" w:color="auto"/>
            </w:tcBorders>
            <w:shd w:val="clear" w:color="auto" w:fill="auto"/>
          </w:tcPr>
          <w:p w14:paraId="59390B2F" w14:textId="77777777" w:rsidR="00B20AD6" w:rsidRPr="00413D96" w:rsidRDefault="00B20AD6" w:rsidP="00BD647D">
            <w:pPr>
              <w:jc w:val="right"/>
              <w:rPr>
                <w:rFonts w:ascii="Arial" w:hAnsi="Arial" w:cs="Arial"/>
                <w:color w:val="000000"/>
                <w:sz w:val="18"/>
                <w:szCs w:val="18"/>
              </w:rPr>
            </w:pPr>
          </w:p>
        </w:tc>
      </w:tr>
      <w:tr w:rsidR="00CB2A59" w:rsidRPr="00413D96" w14:paraId="7FF29851" w14:textId="77777777" w:rsidTr="004B78DD">
        <w:trPr>
          <w:trHeight w:val="20"/>
        </w:trPr>
        <w:tc>
          <w:tcPr>
            <w:tcW w:w="4059" w:type="dxa"/>
            <w:shd w:val="clear" w:color="auto" w:fill="auto"/>
          </w:tcPr>
          <w:p w14:paraId="46D0E6AB" w14:textId="7B2827F5" w:rsidR="00CB2A59" w:rsidRPr="00413D96" w:rsidRDefault="00CB2A59" w:rsidP="00CB2A59">
            <w:pPr>
              <w:pStyle w:val="Header"/>
              <w:ind w:left="-14" w:right="-108"/>
              <w:jc w:val="left"/>
              <w:rPr>
                <w:rFonts w:ascii="Arial"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1</w:t>
            </w:r>
            <w:r w:rsidRPr="00413D96">
              <w:rPr>
                <w:rFonts w:ascii="Arial" w:eastAsia="Arial Unicode MS" w:hAnsi="Arial" w:cs="Arial"/>
                <w:b/>
                <w:bCs/>
                <w:color w:val="000000"/>
                <w:sz w:val="18"/>
                <w:szCs w:val="18"/>
              </w:rPr>
              <w:t xml:space="preserve"> January</w:t>
            </w:r>
          </w:p>
        </w:tc>
        <w:tc>
          <w:tcPr>
            <w:tcW w:w="1368" w:type="dxa"/>
            <w:shd w:val="clear" w:color="auto" w:fill="auto"/>
            <w:vAlign w:val="bottom"/>
          </w:tcPr>
          <w:p w14:paraId="572E0F9A" w14:textId="055B402A"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009</w:t>
            </w:r>
            <w:r w:rsidRPr="00413D96">
              <w:rPr>
                <w:rFonts w:ascii="Arial" w:eastAsia="Arial Unicode MS" w:hAnsi="Arial" w:cs="Arial"/>
                <w:color w:val="000000"/>
                <w:sz w:val="18"/>
                <w:szCs w:val="18"/>
              </w:rPr>
              <w:t>)</w:t>
            </w:r>
          </w:p>
        </w:tc>
        <w:tc>
          <w:tcPr>
            <w:tcW w:w="1368" w:type="dxa"/>
            <w:shd w:val="clear" w:color="auto" w:fill="auto"/>
            <w:vAlign w:val="bottom"/>
          </w:tcPr>
          <w:p w14:paraId="1D196CDA" w14:textId="7B5CEA26"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827</w:t>
            </w:r>
            <w:r w:rsidRPr="00413D96">
              <w:rPr>
                <w:rFonts w:ascii="Arial" w:eastAsia="Arial Unicode MS" w:hAnsi="Arial" w:cs="Arial"/>
                <w:color w:val="000000"/>
                <w:sz w:val="18"/>
                <w:szCs w:val="18"/>
              </w:rPr>
              <w:t>)</w:t>
            </w:r>
          </w:p>
        </w:tc>
        <w:tc>
          <w:tcPr>
            <w:tcW w:w="1368" w:type="dxa"/>
            <w:shd w:val="clear" w:color="auto" w:fill="auto"/>
            <w:vAlign w:val="bottom"/>
          </w:tcPr>
          <w:p w14:paraId="73719BDE" w14:textId="188957BE"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276</w:t>
            </w:r>
            <w:r w:rsidRPr="00413D96">
              <w:rPr>
                <w:rFonts w:ascii="Arial" w:eastAsia="Arial Unicode MS" w:hAnsi="Arial" w:cs="Arial"/>
                <w:color w:val="000000"/>
                <w:sz w:val="18"/>
                <w:szCs w:val="18"/>
              </w:rPr>
              <w:t>)</w:t>
            </w:r>
          </w:p>
        </w:tc>
        <w:tc>
          <w:tcPr>
            <w:tcW w:w="1368" w:type="dxa"/>
            <w:shd w:val="clear" w:color="auto" w:fill="auto"/>
            <w:vAlign w:val="bottom"/>
          </w:tcPr>
          <w:p w14:paraId="68758816" w14:textId="175A9071"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491</w:t>
            </w:r>
            <w:r w:rsidRPr="00413D96">
              <w:rPr>
                <w:rFonts w:ascii="Arial" w:eastAsia="Arial Unicode MS" w:hAnsi="Arial" w:cs="Arial"/>
                <w:color w:val="000000"/>
                <w:sz w:val="18"/>
                <w:szCs w:val="18"/>
              </w:rPr>
              <w:t>)</w:t>
            </w:r>
          </w:p>
        </w:tc>
      </w:tr>
      <w:tr w:rsidR="00CB2A59" w:rsidRPr="00413D96" w14:paraId="6237A8D9" w14:textId="77777777" w:rsidTr="004B78DD">
        <w:trPr>
          <w:trHeight w:val="20"/>
        </w:trPr>
        <w:tc>
          <w:tcPr>
            <w:tcW w:w="4059" w:type="dxa"/>
            <w:shd w:val="clear" w:color="auto" w:fill="auto"/>
          </w:tcPr>
          <w:p w14:paraId="5779A1ED" w14:textId="77777777" w:rsidR="00CB2A59" w:rsidRPr="00413D96" w:rsidRDefault="00CB2A59" w:rsidP="00CB2A59">
            <w:pPr>
              <w:pStyle w:val="Header"/>
              <w:ind w:right="-108"/>
              <w:jc w:val="left"/>
              <w:rPr>
                <w:rFonts w:ascii="Arial" w:hAnsi="Arial" w:cs="Arial"/>
                <w:color w:val="000000"/>
                <w:sz w:val="18"/>
                <w:szCs w:val="18"/>
                <w:lang w:val="en-US"/>
              </w:rPr>
            </w:pPr>
            <w:r w:rsidRPr="00413D96">
              <w:rPr>
                <w:rFonts w:ascii="Arial" w:hAnsi="Arial" w:cs="Arial"/>
                <w:color w:val="000000"/>
                <w:sz w:val="18"/>
                <w:szCs w:val="18"/>
              </w:rPr>
              <w:t>(Charged) /credited to profit or loss</w:t>
            </w:r>
          </w:p>
        </w:tc>
        <w:tc>
          <w:tcPr>
            <w:tcW w:w="1368" w:type="dxa"/>
            <w:shd w:val="clear" w:color="auto" w:fill="auto"/>
            <w:vAlign w:val="bottom"/>
          </w:tcPr>
          <w:p w14:paraId="7045DB62" w14:textId="41E84340"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768</w:t>
            </w:r>
          </w:p>
        </w:tc>
        <w:tc>
          <w:tcPr>
            <w:tcW w:w="1368" w:type="dxa"/>
            <w:shd w:val="clear" w:color="auto" w:fill="auto"/>
            <w:vAlign w:val="bottom"/>
          </w:tcPr>
          <w:p w14:paraId="42FE3A15" w14:textId="2B712588"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774</w:t>
            </w:r>
          </w:p>
        </w:tc>
        <w:tc>
          <w:tcPr>
            <w:tcW w:w="1368" w:type="dxa"/>
            <w:shd w:val="clear" w:color="auto" w:fill="auto"/>
            <w:vAlign w:val="bottom"/>
          </w:tcPr>
          <w:p w14:paraId="2E071EA8" w14:textId="5FB65607"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164</w:t>
            </w:r>
          </w:p>
        </w:tc>
        <w:tc>
          <w:tcPr>
            <w:tcW w:w="1368" w:type="dxa"/>
            <w:shd w:val="clear" w:color="auto" w:fill="auto"/>
            <w:vAlign w:val="bottom"/>
          </w:tcPr>
          <w:p w14:paraId="622FE381" w14:textId="01C5A3E5"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149</w:t>
            </w:r>
          </w:p>
        </w:tc>
      </w:tr>
      <w:tr w:rsidR="00CB2A59" w:rsidRPr="00413D96" w14:paraId="1F2E8B35" w14:textId="77777777" w:rsidTr="004B78DD">
        <w:trPr>
          <w:trHeight w:val="20"/>
        </w:trPr>
        <w:tc>
          <w:tcPr>
            <w:tcW w:w="4059" w:type="dxa"/>
            <w:shd w:val="clear" w:color="auto" w:fill="auto"/>
          </w:tcPr>
          <w:p w14:paraId="16C354A6" w14:textId="686F4B43" w:rsidR="00CB2A59" w:rsidRPr="00413D96" w:rsidRDefault="00CB2A59" w:rsidP="00CB2A59">
            <w:pPr>
              <w:pStyle w:val="Header"/>
              <w:ind w:left="-14" w:right="-108"/>
              <w:jc w:val="left"/>
              <w:rPr>
                <w:rFonts w:ascii="Arial" w:hAnsi="Arial" w:cs="Arial"/>
                <w:color w:val="000000"/>
                <w:sz w:val="18"/>
                <w:szCs w:val="18"/>
              </w:rPr>
            </w:pPr>
            <w:r w:rsidRPr="00413D96">
              <w:rPr>
                <w:rFonts w:ascii="Arial" w:hAnsi="Arial" w:cs="Arial"/>
                <w:color w:val="000000"/>
                <w:sz w:val="18"/>
                <w:szCs w:val="18"/>
              </w:rPr>
              <w:t xml:space="preserve">(Charged) /credited to </w:t>
            </w:r>
            <w:r w:rsidRPr="00413D96">
              <w:rPr>
                <w:rFonts w:ascii="Arial" w:hAnsi="Arial" w:cs="Arial"/>
                <w:color w:val="000000"/>
                <w:sz w:val="18"/>
                <w:szCs w:val="18"/>
              </w:rPr>
              <w:br/>
              <w:t xml:space="preserve">   other comprehensive income (expense)</w:t>
            </w:r>
          </w:p>
        </w:tc>
        <w:tc>
          <w:tcPr>
            <w:tcW w:w="1368" w:type="dxa"/>
            <w:tcBorders>
              <w:bottom w:val="single" w:sz="4" w:space="0" w:color="auto"/>
            </w:tcBorders>
            <w:shd w:val="clear" w:color="auto" w:fill="auto"/>
            <w:vAlign w:val="bottom"/>
          </w:tcPr>
          <w:p w14:paraId="5E9327AA" w14:textId="10AC8F7F"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233</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E6589E9" w14:textId="475E5200"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w:t>
            </w:r>
          </w:p>
        </w:tc>
        <w:tc>
          <w:tcPr>
            <w:tcW w:w="1368" w:type="dxa"/>
            <w:tcBorders>
              <w:bottom w:val="single" w:sz="4" w:space="0" w:color="auto"/>
            </w:tcBorders>
            <w:shd w:val="clear" w:color="auto" w:fill="auto"/>
            <w:vAlign w:val="bottom"/>
          </w:tcPr>
          <w:p w14:paraId="286891BA" w14:textId="2EF7142D" w:rsidR="00CB2A59" w:rsidRPr="00413D96" w:rsidRDefault="00CB2A59" w:rsidP="00CB2A59">
            <w:pPr>
              <w:pStyle w:val="Heade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234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EAB5D7E" w14:textId="2E7803D7" w:rsidR="00CB2A59" w:rsidRPr="00413D96" w:rsidRDefault="00A1321E" w:rsidP="00CB2A59">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66</w:t>
            </w:r>
          </w:p>
        </w:tc>
      </w:tr>
      <w:tr w:rsidR="00CB2A59" w:rsidRPr="00413D96" w14:paraId="53D0992B" w14:textId="77777777" w:rsidTr="004B78DD">
        <w:trPr>
          <w:trHeight w:val="20"/>
        </w:trPr>
        <w:tc>
          <w:tcPr>
            <w:tcW w:w="4059" w:type="dxa"/>
            <w:shd w:val="clear" w:color="auto" w:fill="auto"/>
          </w:tcPr>
          <w:p w14:paraId="579F4153" w14:textId="77777777" w:rsidR="00CB2A59" w:rsidRPr="00413D96" w:rsidRDefault="00CB2A59" w:rsidP="00CB2A59">
            <w:pPr>
              <w:pStyle w:val="Header"/>
              <w:ind w:left="-14" w:right="-108"/>
              <w:jc w:val="left"/>
              <w:rPr>
                <w:rFonts w:ascii="Arial" w:hAnsi="Arial" w:cs="Arial"/>
                <w:color w:val="000000"/>
                <w:sz w:val="18"/>
                <w:szCs w:val="18"/>
              </w:rPr>
            </w:pPr>
          </w:p>
        </w:tc>
        <w:tc>
          <w:tcPr>
            <w:tcW w:w="1368" w:type="dxa"/>
            <w:tcBorders>
              <w:top w:val="single" w:sz="4" w:space="0" w:color="auto"/>
            </w:tcBorders>
            <w:shd w:val="clear" w:color="auto" w:fill="auto"/>
            <w:vAlign w:val="bottom"/>
          </w:tcPr>
          <w:p w14:paraId="1399FB86" w14:textId="7F67DB48"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5530C83" w14:textId="6E4F9DDB"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E13C659" w14:textId="28841613" w:rsidR="00CB2A59" w:rsidRPr="00413D96" w:rsidRDefault="00CB2A59" w:rsidP="00CB2A59">
            <w:pPr>
              <w:pStyle w:val="Heade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7AD061E" w14:textId="77777777" w:rsidR="00CB2A59" w:rsidRPr="00413D96" w:rsidRDefault="00CB2A59" w:rsidP="00CB2A59">
            <w:pPr>
              <w:pStyle w:val="Header"/>
              <w:ind w:right="-72"/>
              <w:jc w:val="right"/>
              <w:rPr>
                <w:rFonts w:ascii="Arial" w:eastAsia="Arial Unicode MS" w:hAnsi="Arial" w:cs="Arial"/>
                <w:color w:val="000000"/>
                <w:sz w:val="18"/>
                <w:szCs w:val="18"/>
              </w:rPr>
            </w:pPr>
          </w:p>
        </w:tc>
      </w:tr>
      <w:tr w:rsidR="00CB2A59" w:rsidRPr="00413D96" w14:paraId="2ACE4692" w14:textId="77777777" w:rsidTr="004B78DD">
        <w:trPr>
          <w:trHeight w:val="20"/>
        </w:trPr>
        <w:tc>
          <w:tcPr>
            <w:tcW w:w="4059" w:type="dxa"/>
            <w:shd w:val="clear" w:color="auto" w:fill="auto"/>
          </w:tcPr>
          <w:p w14:paraId="0490F286" w14:textId="0CA28CA7" w:rsidR="00CB2A59" w:rsidRPr="00413D96" w:rsidRDefault="00CB2A59" w:rsidP="00CB2A59">
            <w:pPr>
              <w:pStyle w:val="Header"/>
              <w:ind w:left="-14" w:right="-108"/>
              <w:jc w:val="left"/>
              <w:rPr>
                <w:rFonts w:ascii="Arial" w:hAnsi="Arial" w:cs="Arial"/>
                <w:b/>
                <w:bCs/>
                <w:color w:val="000000"/>
                <w:sz w:val="18"/>
                <w:szCs w:val="18"/>
              </w:rPr>
            </w:pPr>
            <w:r w:rsidRPr="00413D96">
              <w:rPr>
                <w:rFonts w:ascii="Arial" w:hAnsi="Arial" w:cs="Arial"/>
                <w:b/>
                <w:bCs/>
                <w:color w:val="000000"/>
                <w:sz w:val="18"/>
                <w:szCs w:val="18"/>
              </w:rPr>
              <w:t xml:space="preserve">As at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bottom w:val="single" w:sz="4" w:space="0" w:color="auto"/>
            </w:tcBorders>
            <w:shd w:val="clear" w:color="auto" w:fill="auto"/>
            <w:vAlign w:val="bottom"/>
          </w:tcPr>
          <w:p w14:paraId="47B4A15F" w14:textId="2259F259"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474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779F972B" w14:textId="5F068FED"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009</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0774EC6" w14:textId="7B995F56"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346</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3C15C90A" w14:textId="41AFE1CF" w:rsidR="00CB2A59" w:rsidRPr="00413D96" w:rsidRDefault="00CB2A59" w:rsidP="00CB2A59">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276</w:t>
            </w:r>
            <w:r w:rsidRPr="00413D96">
              <w:rPr>
                <w:rFonts w:ascii="Arial" w:eastAsia="Arial Unicode MS" w:hAnsi="Arial" w:cs="Arial"/>
                <w:color w:val="000000"/>
                <w:sz w:val="18"/>
                <w:szCs w:val="18"/>
              </w:rPr>
              <w:t>)</w:t>
            </w:r>
          </w:p>
        </w:tc>
      </w:tr>
    </w:tbl>
    <w:p w14:paraId="467622E2" w14:textId="77777777" w:rsidR="00B20AD6" w:rsidRPr="00413D96" w:rsidRDefault="00B20AD6" w:rsidP="00BD647D">
      <w:pPr>
        <w:rPr>
          <w:rFonts w:ascii="Arial" w:hAnsi="Arial" w:cs="Arial"/>
          <w:snapToGrid w:val="0"/>
          <w:color w:val="000000"/>
          <w:sz w:val="18"/>
          <w:szCs w:val="18"/>
          <w:lang w:eastAsia="th-TH"/>
        </w:rPr>
      </w:pPr>
    </w:p>
    <w:p w14:paraId="3D251BC2" w14:textId="77777777" w:rsidR="00B20AD6" w:rsidRPr="00413D96" w:rsidRDefault="00B20AD6" w:rsidP="00BD647D">
      <w:pPr>
        <w:pStyle w:val="Header"/>
        <w:rPr>
          <w:rFonts w:ascii="Arial" w:hAnsi="Arial" w:cs="Arial"/>
          <w:color w:val="000000"/>
          <w:sz w:val="18"/>
          <w:szCs w:val="18"/>
        </w:rPr>
        <w:sectPr w:rsidR="00B20AD6" w:rsidRPr="00413D96" w:rsidSect="001500B7">
          <w:pgSz w:w="11907" w:h="16840"/>
          <w:pgMar w:top="1440" w:right="720" w:bottom="720" w:left="1728" w:header="706" w:footer="706" w:gutter="0"/>
          <w:cols w:space="720"/>
          <w:noEndnote/>
        </w:sectPr>
      </w:pPr>
    </w:p>
    <w:p w14:paraId="53A6AB48" w14:textId="77777777" w:rsidR="00CE48BB" w:rsidRPr="00413D96" w:rsidRDefault="00CE48BB" w:rsidP="00BD647D">
      <w:pPr>
        <w:rPr>
          <w:rFonts w:ascii="Arial" w:hAnsi="Arial" w:cs="Arial"/>
          <w:color w:val="000000"/>
          <w:sz w:val="18"/>
          <w:szCs w:val="18"/>
        </w:rPr>
      </w:pPr>
    </w:p>
    <w:p w14:paraId="3C05BFC6" w14:textId="77777777" w:rsidR="00B20AD6" w:rsidRPr="00413D96" w:rsidRDefault="00B20AD6" w:rsidP="00BD647D">
      <w:pPr>
        <w:rPr>
          <w:rFonts w:ascii="Arial" w:hAnsi="Arial" w:cs="Arial"/>
          <w:color w:val="000000"/>
          <w:sz w:val="18"/>
          <w:szCs w:val="18"/>
        </w:rPr>
      </w:pPr>
      <w:r w:rsidRPr="00413D96">
        <w:rPr>
          <w:rFonts w:ascii="Arial" w:hAnsi="Arial" w:cs="Arial"/>
          <w:color w:val="000000"/>
          <w:sz w:val="18"/>
          <w:szCs w:val="18"/>
        </w:rPr>
        <w:t>The movements of deferred tax assets and liabilities are as follows:</w:t>
      </w:r>
    </w:p>
    <w:p w14:paraId="439AE7DF" w14:textId="77777777" w:rsidR="00BA78DE" w:rsidRPr="00413D96" w:rsidRDefault="00BA78DE" w:rsidP="00BD647D">
      <w:pPr>
        <w:jc w:val="thaiDistribute"/>
        <w:rPr>
          <w:rFonts w:ascii="Arial" w:eastAsia="Arial Unicode MS" w:hAnsi="Arial" w:cs="Arial"/>
          <w:color w:val="000000"/>
          <w:sz w:val="18"/>
          <w:szCs w:val="18"/>
        </w:rPr>
      </w:pPr>
    </w:p>
    <w:tbl>
      <w:tblPr>
        <w:tblW w:w="5003" w:type="pct"/>
        <w:tblLook w:val="0000" w:firstRow="0" w:lastRow="0" w:firstColumn="0" w:lastColumn="0" w:noHBand="0" w:noVBand="0"/>
      </w:tblPr>
      <w:tblGrid>
        <w:gridCol w:w="3238"/>
        <w:gridCol w:w="1160"/>
        <w:gridCol w:w="152"/>
        <w:gridCol w:w="1004"/>
        <w:gridCol w:w="1153"/>
        <w:gridCol w:w="1153"/>
        <w:gridCol w:w="1153"/>
        <w:gridCol w:w="1169"/>
        <w:gridCol w:w="1153"/>
        <w:gridCol w:w="1153"/>
        <w:gridCol w:w="1153"/>
        <w:gridCol w:w="1118"/>
        <w:gridCol w:w="1080"/>
      </w:tblGrid>
      <w:tr w:rsidR="009C4D21" w:rsidRPr="00413D96" w14:paraId="4909821A" w14:textId="77777777" w:rsidTr="000C171F">
        <w:trPr>
          <w:trHeight w:val="21"/>
        </w:trPr>
        <w:tc>
          <w:tcPr>
            <w:tcW w:w="1022" w:type="pct"/>
            <w:shd w:val="clear" w:color="auto" w:fill="auto"/>
            <w:vAlign w:val="center"/>
          </w:tcPr>
          <w:p w14:paraId="28BE20CB" w14:textId="77777777" w:rsidR="009C4D21" w:rsidRPr="00413D96" w:rsidRDefault="009C4D21" w:rsidP="00C146C7">
            <w:pPr>
              <w:ind w:left="43" w:hanging="144"/>
              <w:rPr>
                <w:rFonts w:ascii="Arial" w:eastAsia="Arial Unicode MS" w:hAnsi="Arial" w:cs="Arial"/>
                <w:b/>
                <w:bCs/>
                <w:color w:val="000000"/>
                <w:spacing w:val="-4"/>
                <w:sz w:val="18"/>
                <w:szCs w:val="18"/>
              </w:rPr>
            </w:pPr>
          </w:p>
        </w:tc>
        <w:tc>
          <w:tcPr>
            <w:tcW w:w="414" w:type="pct"/>
            <w:gridSpan w:val="2"/>
          </w:tcPr>
          <w:p w14:paraId="78CB0A3F" w14:textId="77777777" w:rsidR="009C4D21" w:rsidRPr="00413D96" w:rsidRDefault="009C4D21" w:rsidP="00C146C7">
            <w:pPr>
              <w:ind w:right="-72"/>
              <w:jc w:val="right"/>
              <w:rPr>
                <w:rFonts w:ascii="Arial" w:hAnsi="Arial" w:cs="Arial"/>
                <w:b/>
                <w:color w:val="000000"/>
                <w:spacing w:val="-4"/>
                <w:sz w:val="18"/>
                <w:szCs w:val="18"/>
              </w:rPr>
            </w:pPr>
          </w:p>
        </w:tc>
        <w:tc>
          <w:tcPr>
            <w:tcW w:w="3563" w:type="pct"/>
            <w:gridSpan w:val="10"/>
            <w:shd w:val="clear" w:color="auto" w:fill="auto"/>
          </w:tcPr>
          <w:p w14:paraId="1CD8ED04" w14:textId="7B61FA44" w:rsidR="009C4D21" w:rsidRPr="00413D96" w:rsidRDefault="009C4D21" w:rsidP="00C146C7">
            <w:pPr>
              <w:ind w:right="-72"/>
              <w:jc w:val="right"/>
              <w:rPr>
                <w:rFonts w:ascii="Arial" w:eastAsia="Arial Unicode MS" w:hAnsi="Arial" w:cs="Arial"/>
                <w:b/>
                <w:bCs/>
                <w:color w:val="000000"/>
                <w:spacing w:val="-4"/>
                <w:sz w:val="18"/>
                <w:szCs w:val="18"/>
              </w:rPr>
            </w:pPr>
            <w:r w:rsidRPr="00413D96">
              <w:rPr>
                <w:rFonts w:ascii="Arial" w:hAnsi="Arial" w:cs="Arial"/>
                <w:b/>
                <w:color w:val="000000"/>
                <w:spacing w:val="-4"/>
                <w:sz w:val="18"/>
                <w:szCs w:val="18"/>
              </w:rPr>
              <w:t>Consolidated financial statements</w:t>
            </w:r>
          </w:p>
        </w:tc>
      </w:tr>
      <w:tr w:rsidR="009C4D21" w:rsidRPr="00413D96" w14:paraId="2B8BAFDD" w14:textId="77777777" w:rsidTr="000C171F">
        <w:trPr>
          <w:trHeight w:val="21"/>
        </w:trPr>
        <w:tc>
          <w:tcPr>
            <w:tcW w:w="1022" w:type="pct"/>
            <w:shd w:val="clear" w:color="auto" w:fill="auto"/>
            <w:vAlign w:val="center"/>
          </w:tcPr>
          <w:p w14:paraId="0CD0FC82" w14:textId="77777777" w:rsidR="009C4D21" w:rsidRPr="00413D96" w:rsidRDefault="009C4D21" w:rsidP="009C4D21">
            <w:pPr>
              <w:ind w:left="43" w:hanging="144"/>
              <w:rPr>
                <w:rFonts w:ascii="Arial" w:eastAsia="Arial Unicode MS" w:hAnsi="Arial" w:cs="Arial"/>
                <w:b/>
                <w:bCs/>
                <w:color w:val="000000"/>
                <w:spacing w:val="-4"/>
                <w:sz w:val="18"/>
                <w:szCs w:val="18"/>
              </w:rPr>
            </w:pPr>
          </w:p>
        </w:tc>
        <w:tc>
          <w:tcPr>
            <w:tcW w:w="366" w:type="pct"/>
            <w:tcBorders>
              <w:top w:val="single" w:sz="4" w:space="0" w:color="auto"/>
            </w:tcBorders>
            <w:shd w:val="clear" w:color="auto" w:fill="auto"/>
            <w:vAlign w:val="bottom"/>
          </w:tcPr>
          <w:p w14:paraId="1E3DF57E"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b/>
                <w:bCs/>
                <w:color w:val="000000"/>
                <w:spacing w:val="-4"/>
                <w:sz w:val="18"/>
                <w:szCs w:val="18"/>
              </w:rPr>
            </w:pPr>
            <w:r w:rsidRPr="00413D96">
              <w:rPr>
                <w:rFonts w:ascii="Arial" w:eastAsia="SimSun" w:hAnsi="Arial" w:cs="Arial"/>
                <w:b/>
                <w:bCs/>
                <w:color w:val="000000"/>
                <w:spacing w:val="-4"/>
                <w:sz w:val="18"/>
                <w:szCs w:val="18"/>
                <w:lang w:val="en-US"/>
              </w:rPr>
              <w:t>Property, plant and equipment</w:t>
            </w:r>
          </w:p>
        </w:tc>
        <w:tc>
          <w:tcPr>
            <w:tcW w:w="365" w:type="pct"/>
            <w:gridSpan w:val="2"/>
            <w:tcBorders>
              <w:top w:val="single" w:sz="4" w:space="0" w:color="auto"/>
            </w:tcBorders>
            <w:shd w:val="clear" w:color="auto" w:fill="auto"/>
            <w:vAlign w:val="bottom"/>
          </w:tcPr>
          <w:p w14:paraId="49FF9ABF" w14:textId="77777777" w:rsidR="009C4D21" w:rsidRPr="00413D96" w:rsidRDefault="009C4D21" w:rsidP="009C4D21">
            <w:pPr>
              <w:pStyle w:val="Header"/>
              <w:tabs>
                <w:tab w:val="clear" w:pos="4320"/>
                <w:tab w:val="clear" w:pos="8640"/>
              </w:tabs>
              <w:ind w:left="-29" w:right="-72"/>
              <w:jc w:val="right"/>
              <w:rPr>
                <w:rFonts w:ascii="Arial" w:eastAsia="SimSun" w:hAnsi="Arial" w:cs="Arial"/>
                <w:b/>
                <w:bCs/>
                <w:color w:val="000000"/>
                <w:spacing w:val="-4"/>
                <w:sz w:val="18"/>
                <w:szCs w:val="18"/>
                <w:lang w:val="en-US"/>
              </w:rPr>
            </w:pPr>
            <w:r w:rsidRPr="00413D96">
              <w:rPr>
                <w:rFonts w:ascii="Arial" w:eastAsia="SimSun" w:hAnsi="Arial" w:cs="Arial"/>
                <w:b/>
                <w:bCs/>
                <w:color w:val="000000"/>
                <w:spacing w:val="-4"/>
                <w:sz w:val="18"/>
                <w:szCs w:val="18"/>
                <w:lang w:val="en-US"/>
              </w:rPr>
              <w:t>Provision</w:t>
            </w:r>
            <w:r w:rsidRPr="00413D96">
              <w:rPr>
                <w:rFonts w:ascii="Arial" w:eastAsia="SimSun" w:hAnsi="Arial" w:cs="Arial"/>
                <w:b/>
                <w:bCs/>
                <w:color w:val="000000"/>
                <w:spacing w:val="-4"/>
                <w:sz w:val="18"/>
                <w:szCs w:val="18"/>
                <w:lang w:val="en-US"/>
              </w:rPr>
              <w:br/>
              <w:t>for</w:t>
            </w:r>
            <w:r w:rsidRPr="00413D96">
              <w:rPr>
                <w:rFonts w:ascii="Arial" w:eastAsia="SimSun" w:hAnsi="Arial" w:cs="Arial"/>
                <w:b/>
                <w:bCs/>
                <w:color w:val="000000"/>
                <w:spacing w:val="-4"/>
                <w:sz w:val="18"/>
                <w:szCs w:val="18"/>
                <w:lang w:val="en-US"/>
              </w:rPr>
              <w:br/>
              <w:t>employee</w:t>
            </w:r>
          </w:p>
          <w:p w14:paraId="6DE05F29"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b/>
                <w:bCs/>
                <w:color w:val="000000"/>
                <w:spacing w:val="-4"/>
                <w:sz w:val="18"/>
                <w:szCs w:val="18"/>
              </w:rPr>
            </w:pPr>
            <w:r w:rsidRPr="00413D96">
              <w:rPr>
                <w:rFonts w:ascii="Arial" w:eastAsia="SimSun" w:hAnsi="Arial" w:cs="Arial"/>
                <w:b/>
                <w:bCs/>
                <w:color w:val="000000"/>
                <w:spacing w:val="-4"/>
                <w:sz w:val="18"/>
                <w:szCs w:val="18"/>
                <w:lang w:val="en-US"/>
              </w:rPr>
              <w:t>benefits</w:t>
            </w:r>
          </w:p>
        </w:tc>
        <w:tc>
          <w:tcPr>
            <w:tcW w:w="364" w:type="pct"/>
            <w:tcBorders>
              <w:top w:val="single" w:sz="4" w:space="0" w:color="auto"/>
            </w:tcBorders>
            <w:shd w:val="clear" w:color="auto" w:fill="auto"/>
            <w:vAlign w:val="bottom"/>
          </w:tcPr>
          <w:p w14:paraId="53AF9690" w14:textId="77777777" w:rsidR="009C4D21" w:rsidRPr="00413D96" w:rsidRDefault="009C4D21" w:rsidP="009C4D21">
            <w:pPr>
              <w:ind w:left="-29" w:right="-72"/>
              <w:jc w:val="right"/>
              <w:rPr>
                <w:rFonts w:ascii="Arial" w:eastAsia="Arial Unicode MS" w:hAnsi="Arial" w:cs="Arial"/>
                <w:b/>
                <w:bCs/>
                <w:color w:val="000000"/>
                <w:spacing w:val="-4"/>
                <w:sz w:val="18"/>
                <w:szCs w:val="18"/>
              </w:rPr>
            </w:pPr>
          </w:p>
          <w:p w14:paraId="122FF718" w14:textId="77777777" w:rsidR="009C4D21" w:rsidRPr="00413D96" w:rsidRDefault="009C4D21" w:rsidP="009C4D21">
            <w:pPr>
              <w:ind w:left="-29" w:right="-72"/>
              <w:jc w:val="right"/>
              <w:rPr>
                <w:rFonts w:ascii="Arial" w:eastAsia="Arial Unicode MS" w:hAnsi="Arial" w:cs="Arial"/>
                <w:b/>
                <w:bCs/>
                <w:color w:val="000000"/>
                <w:spacing w:val="-4"/>
                <w:sz w:val="18"/>
                <w:szCs w:val="18"/>
              </w:rPr>
            </w:pPr>
          </w:p>
          <w:p w14:paraId="552712F5" w14:textId="77777777" w:rsidR="009C4D21" w:rsidRPr="00413D96" w:rsidRDefault="009C4D21" w:rsidP="009C4D21">
            <w:pPr>
              <w:ind w:left="-29" w:right="-72"/>
              <w:jc w:val="right"/>
              <w:rPr>
                <w:rFonts w:ascii="Arial" w:eastAsia="Arial Unicode MS" w:hAnsi="Arial" w:cs="Arial"/>
                <w:b/>
                <w:bCs/>
                <w:color w:val="000000"/>
                <w:spacing w:val="-4"/>
                <w:sz w:val="18"/>
                <w:szCs w:val="18"/>
                <w:cs/>
              </w:rPr>
            </w:pPr>
            <w:r w:rsidRPr="00413D96">
              <w:rPr>
                <w:rFonts w:ascii="Arial" w:eastAsia="SimSun" w:hAnsi="Arial" w:cs="Arial"/>
                <w:b/>
                <w:bCs/>
                <w:color w:val="000000"/>
                <w:spacing w:val="-4"/>
                <w:sz w:val="18"/>
                <w:szCs w:val="18"/>
                <w:lang w:val="en-US"/>
              </w:rPr>
              <w:t>Investment expenses</w:t>
            </w:r>
          </w:p>
        </w:tc>
        <w:tc>
          <w:tcPr>
            <w:tcW w:w="364" w:type="pct"/>
            <w:tcBorders>
              <w:top w:val="single" w:sz="4" w:space="0" w:color="auto"/>
            </w:tcBorders>
            <w:shd w:val="clear" w:color="auto" w:fill="auto"/>
            <w:vAlign w:val="bottom"/>
          </w:tcPr>
          <w:p w14:paraId="570F2688" w14:textId="77777777" w:rsidR="009C4D21" w:rsidRPr="00413D96" w:rsidRDefault="009C4D21" w:rsidP="009C4D21">
            <w:pPr>
              <w:ind w:left="-29" w:right="-72"/>
              <w:jc w:val="right"/>
              <w:rPr>
                <w:rFonts w:ascii="Arial" w:eastAsia="Arial Unicode MS" w:hAnsi="Arial" w:cs="Arial"/>
                <w:b/>
                <w:bCs/>
                <w:color w:val="000000"/>
                <w:spacing w:val="-4"/>
                <w:sz w:val="18"/>
                <w:szCs w:val="18"/>
                <w:cs/>
              </w:rPr>
            </w:pPr>
            <w:r w:rsidRPr="00413D96">
              <w:rPr>
                <w:rFonts w:ascii="Arial" w:hAnsi="Arial" w:cs="Arial"/>
                <w:b/>
                <w:bCs/>
                <w:color w:val="000000"/>
                <w:spacing w:val="-4"/>
                <w:sz w:val="18"/>
                <w:szCs w:val="18"/>
              </w:rPr>
              <w:t>Provisions</w:t>
            </w:r>
          </w:p>
        </w:tc>
        <w:tc>
          <w:tcPr>
            <w:tcW w:w="364" w:type="pct"/>
            <w:tcBorders>
              <w:top w:val="single" w:sz="4" w:space="0" w:color="auto"/>
            </w:tcBorders>
            <w:shd w:val="clear" w:color="auto" w:fill="auto"/>
            <w:vAlign w:val="bottom"/>
          </w:tcPr>
          <w:p w14:paraId="7B460DF6" w14:textId="5E193A73" w:rsidR="009C4D21" w:rsidRPr="00413D96" w:rsidRDefault="00C46EE0" w:rsidP="009C4D21">
            <w:pPr>
              <w:ind w:left="-29" w:right="-72"/>
              <w:jc w:val="right"/>
              <w:rPr>
                <w:rFonts w:ascii="Arial" w:eastAsia="Arial Unicode MS" w:hAnsi="Arial" w:cs="Arial"/>
                <w:b/>
                <w:bCs/>
                <w:color w:val="000000"/>
                <w:spacing w:val="-4"/>
                <w:sz w:val="18"/>
                <w:szCs w:val="18"/>
                <w:cs/>
              </w:rPr>
            </w:pPr>
            <w:r w:rsidRPr="00413D96">
              <w:rPr>
                <w:rFonts w:ascii="Arial" w:eastAsia="Arial Unicode MS" w:hAnsi="Arial" w:cs="Arial"/>
                <w:b/>
                <w:bCs/>
                <w:color w:val="000000"/>
                <w:spacing w:val="-4"/>
                <w:sz w:val="18"/>
                <w:szCs w:val="18"/>
              </w:rPr>
              <w:t>Contract</w:t>
            </w:r>
            <w:r w:rsidR="002951C9" w:rsidRPr="00413D96">
              <w:rPr>
                <w:rFonts w:ascii="Arial" w:eastAsia="Arial Unicode MS" w:hAnsi="Arial" w:cs="Arial"/>
                <w:b/>
                <w:bCs/>
                <w:color w:val="000000"/>
                <w:spacing w:val="-4"/>
                <w:sz w:val="18"/>
                <w:szCs w:val="18"/>
              </w:rPr>
              <w:t xml:space="preserve"> liabilities</w:t>
            </w:r>
          </w:p>
        </w:tc>
        <w:tc>
          <w:tcPr>
            <w:tcW w:w="369" w:type="pct"/>
            <w:tcBorders>
              <w:top w:val="single" w:sz="4" w:space="0" w:color="auto"/>
            </w:tcBorders>
            <w:shd w:val="clear" w:color="auto" w:fill="auto"/>
            <w:vAlign w:val="bottom"/>
          </w:tcPr>
          <w:p w14:paraId="49929F69" w14:textId="40F864F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hAnsi="Arial" w:cs="Arial"/>
                <w:b/>
                <w:bCs/>
                <w:color w:val="000000"/>
                <w:spacing w:val="-4"/>
                <w:sz w:val="18"/>
                <w:szCs w:val="18"/>
              </w:rPr>
              <w:t xml:space="preserve"> </w:t>
            </w:r>
            <w:r w:rsidR="00513838" w:rsidRPr="00413D96">
              <w:rPr>
                <w:rFonts w:ascii="Arial" w:hAnsi="Arial" w:cs="Arial"/>
                <w:b/>
                <w:bCs/>
                <w:color w:val="000000"/>
                <w:spacing w:val="-4"/>
                <w:sz w:val="18"/>
                <w:szCs w:val="18"/>
              </w:rPr>
              <w:t>L</w:t>
            </w:r>
            <w:r w:rsidRPr="00413D96">
              <w:rPr>
                <w:rFonts w:ascii="Arial" w:hAnsi="Arial" w:cs="Arial"/>
                <w:b/>
                <w:bCs/>
                <w:color w:val="000000"/>
                <w:spacing w:val="-4"/>
                <w:sz w:val="18"/>
                <w:szCs w:val="18"/>
              </w:rPr>
              <w:t>ease receivable</w:t>
            </w:r>
          </w:p>
        </w:tc>
        <w:tc>
          <w:tcPr>
            <w:tcW w:w="364" w:type="pct"/>
            <w:tcBorders>
              <w:top w:val="single" w:sz="4" w:space="0" w:color="auto"/>
            </w:tcBorders>
            <w:shd w:val="clear" w:color="auto" w:fill="auto"/>
            <w:vAlign w:val="bottom"/>
          </w:tcPr>
          <w:p w14:paraId="587C3E79" w14:textId="77777777" w:rsidR="009C4D21" w:rsidRPr="00413D96" w:rsidRDefault="009C4D21" w:rsidP="009C4D21">
            <w:pPr>
              <w:ind w:left="-29" w:right="-72"/>
              <w:jc w:val="right"/>
              <w:rPr>
                <w:rFonts w:ascii="Arial" w:hAnsi="Arial" w:cs="Arial"/>
                <w:b/>
                <w:bCs/>
                <w:color w:val="000000"/>
                <w:spacing w:val="-4"/>
                <w:sz w:val="18"/>
                <w:szCs w:val="18"/>
                <w:cs/>
              </w:rPr>
            </w:pPr>
            <w:r w:rsidRPr="00413D96">
              <w:rPr>
                <w:rFonts w:ascii="Arial" w:hAnsi="Arial" w:cs="Arial"/>
                <w:b/>
                <w:bCs/>
                <w:color w:val="000000"/>
                <w:spacing w:val="-4"/>
                <w:sz w:val="18"/>
                <w:szCs w:val="18"/>
              </w:rPr>
              <w:t>Derivative contracts</w:t>
            </w:r>
          </w:p>
        </w:tc>
        <w:tc>
          <w:tcPr>
            <w:tcW w:w="364" w:type="pct"/>
            <w:tcBorders>
              <w:top w:val="single" w:sz="4" w:space="0" w:color="auto"/>
            </w:tcBorders>
            <w:shd w:val="clear" w:color="auto" w:fill="auto"/>
            <w:vAlign w:val="bottom"/>
          </w:tcPr>
          <w:p w14:paraId="31759E45" w14:textId="34BE403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hAnsi="Arial" w:cs="Arial"/>
                <w:b/>
                <w:bCs/>
                <w:color w:val="000000"/>
                <w:spacing w:val="-4"/>
                <w:sz w:val="18"/>
                <w:szCs w:val="18"/>
              </w:rPr>
              <w:t>Lease liabilities</w:t>
            </w:r>
          </w:p>
        </w:tc>
        <w:tc>
          <w:tcPr>
            <w:tcW w:w="364" w:type="pct"/>
            <w:tcBorders>
              <w:top w:val="single" w:sz="4" w:space="0" w:color="auto"/>
            </w:tcBorders>
            <w:shd w:val="clear" w:color="auto" w:fill="auto"/>
            <w:vAlign w:val="bottom"/>
          </w:tcPr>
          <w:p w14:paraId="08458FA4"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Loss carried forward</w:t>
            </w:r>
          </w:p>
        </w:tc>
        <w:tc>
          <w:tcPr>
            <w:tcW w:w="353" w:type="pct"/>
            <w:tcBorders>
              <w:top w:val="single" w:sz="4" w:space="0" w:color="auto"/>
            </w:tcBorders>
            <w:vAlign w:val="bottom"/>
          </w:tcPr>
          <w:p w14:paraId="786E8642" w14:textId="073BE8E7" w:rsidR="009C4D21" w:rsidRPr="00413D96" w:rsidRDefault="009C4D21" w:rsidP="009C4D21">
            <w:pPr>
              <w:ind w:left="-29" w:right="-103"/>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Other</w:t>
            </w:r>
          </w:p>
        </w:tc>
        <w:tc>
          <w:tcPr>
            <w:tcW w:w="341" w:type="pct"/>
            <w:tcBorders>
              <w:top w:val="single" w:sz="4" w:space="0" w:color="auto"/>
            </w:tcBorders>
            <w:shd w:val="clear" w:color="auto" w:fill="auto"/>
            <w:vAlign w:val="bottom"/>
          </w:tcPr>
          <w:p w14:paraId="6FA4407F" w14:textId="2055035B" w:rsidR="009C4D21" w:rsidRPr="00413D96" w:rsidRDefault="009C4D21" w:rsidP="009C4D21">
            <w:pPr>
              <w:ind w:left="-29" w:right="-72"/>
              <w:jc w:val="right"/>
              <w:rPr>
                <w:rFonts w:ascii="Arial" w:eastAsia="Arial Unicode MS" w:hAnsi="Arial" w:cs="Arial"/>
                <w:b/>
                <w:bCs/>
                <w:color w:val="000000"/>
                <w:spacing w:val="-4"/>
                <w:sz w:val="18"/>
                <w:szCs w:val="18"/>
              </w:rPr>
            </w:pPr>
          </w:p>
          <w:p w14:paraId="0B4B31A4" w14:textId="77777777" w:rsidR="009C4D21" w:rsidRPr="00413D96" w:rsidRDefault="009C4D21" w:rsidP="009C4D21">
            <w:pPr>
              <w:ind w:left="-29" w:right="-72"/>
              <w:jc w:val="right"/>
              <w:rPr>
                <w:rFonts w:ascii="Arial" w:eastAsia="Arial Unicode MS" w:hAnsi="Arial" w:cs="Arial"/>
                <w:b/>
                <w:bCs/>
                <w:color w:val="000000"/>
                <w:spacing w:val="-4"/>
                <w:sz w:val="18"/>
                <w:szCs w:val="18"/>
              </w:rPr>
            </w:pPr>
          </w:p>
          <w:p w14:paraId="5EBC0A76" w14:textId="77777777" w:rsidR="009C4D21" w:rsidRPr="00413D96" w:rsidRDefault="009C4D21" w:rsidP="009C4D21">
            <w:pPr>
              <w:ind w:left="-29" w:right="-72"/>
              <w:jc w:val="right"/>
              <w:rPr>
                <w:rFonts w:ascii="Arial" w:eastAsia="Arial Unicode MS" w:hAnsi="Arial" w:cs="Arial"/>
                <w:b/>
                <w:bCs/>
                <w:color w:val="000000"/>
                <w:spacing w:val="-4"/>
                <w:sz w:val="18"/>
                <w:szCs w:val="18"/>
              </w:rPr>
            </w:pPr>
          </w:p>
          <w:p w14:paraId="6EEA3F4F"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Total</w:t>
            </w:r>
          </w:p>
        </w:tc>
      </w:tr>
      <w:tr w:rsidR="009C4D21" w:rsidRPr="00413D96" w14:paraId="3E0E30C8" w14:textId="77777777" w:rsidTr="000C171F">
        <w:trPr>
          <w:trHeight w:val="21"/>
        </w:trPr>
        <w:tc>
          <w:tcPr>
            <w:tcW w:w="1022" w:type="pct"/>
            <w:shd w:val="clear" w:color="auto" w:fill="auto"/>
            <w:vAlign w:val="center"/>
          </w:tcPr>
          <w:p w14:paraId="28E675FF" w14:textId="77777777" w:rsidR="009C4D21" w:rsidRPr="00413D96" w:rsidRDefault="009C4D21" w:rsidP="009C4D21">
            <w:pPr>
              <w:ind w:left="43" w:hanging="144"/>
              <w:rPr>
                <w:rFonts w:ascii="Arial" w:eastAsia="Arial Unicode MS" w:hAnsi="Arial" w:cs="Arial"/>
                <w:b/>
                <w:bCs/>
                <w:color w:val="000000"/>
                <w:spacing w:val="-4"/>
                <w:sz w:val="18"/>
                <w:szCs w:val="18"/>
              </w:rPr>
            </w:pPr>
          </w:p>
        </w:tc>
        <w:tc>
          <w:tcPr>
            <w:tcW w:w="366" w:type="pct"/>
            <w:tcBorders>
              <w:bottom w:val="single" w:sz="4" w:space="0" w:color="auto"/>
            </w:tcBorders>
            <w:shd w:val="clear" w:color="auto" w:fill="auto"/>
            <w:vAlign w:val="center"/>
          </w:tcPr>
          <w:p w14:paraId="1ADDC3D6"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5" w:type="pct"/>
            <w:gridSpan w:val="2"/>
            <w:tcBorders>
              <w:bottom w:val="single" w:sz="4" w:space="0" w:color="auto"/>
            </w:tcBorders>
            <w:shd w:val="clear" w:color="auto" w:fill="auto"/>
            <w:vAlign w:val="center"/>
          </w:tcPr>
          <w:p w14:paraId="48AE9A0B"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6D5885C3" w14:textId="5EE106BA"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78108E03"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2E24F2D1"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9" w:type="pct"/>
            <w:tcBorders>
              <w:bottom w:val="single" w:sz="4" w:space="0" w:color="auto"/>
            </w:tcBorders>
            <w:shd w:val="clear" w:color="auto" w:fill="auto"/>
            <w:vAlign w:val="center"/>
          </w:tcPr>
          <w:p w14:paraId="5A83FACA"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69D26F20"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48FDFF6F" w14:textId="77777777" w:rsidR="009C4D21" w:rsidRPr="00413D96" w:rsidRDefault="009C4D21" w:rsidP="009C4D21">
            <w:pPr>
              <w:ind w:left="-29"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64" w:type="pct"/>
            <w:tcBorders>
              <w:bottom w:val="single" w:sz="4" w:space="0" w:color="auto"/>
            </w:tcBorders>
            <w:shd w:val="clear" w:color="auto" w:fill="auto"/>
            <w:vAlign w:val="center"/>
          </w:tcPr>
          <w:p w14:paraId="533D12E0" w14:textId="4493DC1B" w:rsidR="009C4D21" w:rsidRPr="00413D96" w:rsidRDefault="009C4D21" w:rsidP="009C4D21">
            <w:pPr>
              <w:ind w:left="-95" w:right="-72"/>
              <w:jc w:val="right"/>
              <w:rPr>
                <w:rFonts w:ascii="Arial" w:eastAsia="Arial Unicode MS" w:hAnsi="Arial" w:cs="Arial"/>
                <w:b/>
                <w:bCs/>
                <w:color w:val="000000"/>
                <w:spacing w:val="-4"/>
                <w:sz w:val="18"/>
                <w:szCs w:val="18"/>
                <w:lang w:val="en-US"/>
              </w:rPr>
            </w:pPr>
            <w:r w:rsidRPr="00413D96">
              <w:rPr>
                <w:rFonts w:ascii="Arial" w:eastAsia="Arial Unicode MS" w:hAnsi="Arial" w:cs="Arial"/>
                <w:b/>
                <w:bCs/>
                <w:color w:val="000000"/>
                <w:spacing w:val="-4"/>
                <w:sz w:val="18"/>
                <w:szCs w:val="18"/>
              </w:rPr>
              <w:t>Million Baht</w:t>
            </w:r>
          </w:p>
        </w:tc>
        <w:tc>
          <w:tcPr>
            <w:tcW w:w="353" w:type="pct"/>
            <w:tcBorders>
              <w:bottom w:val="single" w:sz="4" w:space="0" w:color="auto"/>
            </w:tcBorders>
            <w:vAlign w:val="center"/>
          </w:tcPr>
          <w:p w14:paraId="7862325B" w14:textId="1AADB364" w:rsidR="009C4D21" w:rsidRPr="00413D96" w:rsidRDefault="009C4D21" w:rsidP="009C4D21">
            <w:pPr>
              <w:ind w:left="-29" w:right="-103"/>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c>
          <w:tcPr>
            <w:tcW w:w="341" w:type="pct"/>
            <w:tcBorders>
              <w:bottom w:val="single" w:sz="4" w:space="0" w:color="auto"/>
            </w:tcBorders>
            <w:shd w:val="clear" w:color="auto" w:fill="auto"/>
            <w:vAlign w:val="center"/>
          </w:tcPr>
          <w:p w14:paraId="6909F523" w14:textId="432187C4" w:rsidR="009C4D21" w:rsidRPr="00413D96" w:rsidRDefault="009C4D21" w:rsidP="000C171F">
            <w:pPr>
              <w:ind w:left="-112" w:right="-72"/>
              <w:jc w:val="right"/>
              <w:rPr>
                <w:rFonts w:ascii="Arial" w:eastAsia="Arial Unicode MS" w:hAnsi="Arial" w:cs="Arial"/>
                <w:b/>
                <w:bCs/>
                <w:color w:val="000000"/>
                <w:spacing w:val="-4"/>
                <w:sz w:val="18"/>
                <w:szCs w:val="18"/>
              </w:rPr>
            </w:pPr>
            <w:r w:rsidRPr="00413D96">
              <w:rPr>
                <w:rFonts w:ascii="Arial" w:eastAsia="Arial Unicode MS" w:hAnsi="Arial" w:cs="Arial"/>
                <w:b/>
                <w:bCs/>
                <w:color w:val="000000"/>
                <w:spacing w:val="-4"/>
                <w:sz w:val="18"/>
                <w:szCs w:val="18"/>
              </w:rPr>
              <w:t>Million Baht</w:t>
            </w:r>
          </w:p>
        </w:tc>
      </w:tr>
      <w:tr w:rsidR="009C4D21" w:rsidRPr="00413D96" w14:paraId="6EDACEF8" w14:textId="77777777" w:rsidTr="000C171F">
        <w:trPr>
          <w:trHeight w:val="21"/>
        </w:trPr>
        <w:tc>
          <w:tcPr>
            <w:tcW w:w="1022" w:type="pct"/>
            <w:shd w:val="clear" w:color="auto" w:fill="auto"/>
            <w:vAlign w:val="center"/>
          </w:tcPr>
          <w:p w14:paraId="4172462B" w14:textId="77777777" w:rsidR="009C4D21" w:rsidRPr="00413D96" w:rsidRDefault="009C4D21" w:rsidP="009C4D21">
            <w:pPr>
              <w:pStyle w:val="Header"/>
              <w:tabs>
                <w:tab w:val="clear" w:pos="4320"/>
                <w:tab w:val="clear" w:pos="8640"/>
              </w:tabs>
              <w:ind w:left="43" w:hanging="144"/>
              <w:jc w:val="left"/>
              <w:rPr>
                <w:rFonts w:ascii="Arial" w:eastAsia="Arial Unicode MS" w:hAnsi="Arial" w:cs="Arial"/>
                <w:b/>
                <w:bCs/>
                <w:color w:val="000000"/>
                <w:spacing w:val="-4"/>
                <w:sz w:val="18"/>
                <w:szCs w:val="18"/>
              </w:rPr>
            </w:pPr>
          </w:p>
        </w:tc>
        <w:tc>
          <w:tcPr>
            <w:tcW w:w="366" w:type="pct"/>
            <w:tcBorders>
              <w:top w:val="single" w:sz="4" w:space="0" w:color="auto"/>
            </w:tcBorders>
            <w:shd w:val="clear" w:color="auto" w:fill="auto"/>
            <w:vAlign w:val="center"/>
          </w:tcPr>
          <w:p w14:paraId="46DDCA3B"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5" w:type="pct"/>
            <w:gridSpan w:val="2"/>
            <w:tcBorders>
              <w:top w:val="single" w:sz="4" w:space="0" w:color="auto"/>
            </w:tcBorders>
            <w:shd w:val="clear" w:color="auto" w:fill="auto"/>
            <w:vAlign w:val="center"/>
          </w:tcPr>
          <w:p w14:paraId="45A41A04" w14:textId="77777777" w:rsidR="009C4D21" w:rsidRPr="00413D96" w:rsidRDefault="009C4D21" w:rsidP="009C4D21">
            <w:pPr>
              <w:ind w:left="-29" w:right="-72"/>
              <w:jc w:val="right"/>
              <w:rPr>
                <w:rFonts w:ascii="Arial" w:eastAsia="Arial Unicode MS" w:hAnsi="Arial" w:cs="Arial"/>
                <w:color w:val="000000"/>
                <w:spacing w:val="-4"/>
                <w:sz w:val="18"/>
                <w:szCs w:val="18"/>
                <w:cs/>
              </w:rPr>
            </w:pPr>
          </w:p>
        </w:tc>
        <w:tc>
          <w:tcPr>
            <w:tcW w:w="364" w:type="pct"/>
            <w:tcBorders>
              <w:top w:val="single" w:sz="4" w:space="0" w:color="auto"/>
            </w:tcBorders>
            <w:shd w:val="clear" w:color="auto" w:fill="auto"/>
            <w:vAlign w:val="center"/>
          </w:tcPr>
          <w:p w14:paraId="4386EA76"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center"/>
          </w:tcPr>
          <w:p w14:paraId="29DD96FF"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center"/>
          </w:tcPr>
          <w:p w14:paraId="34F67E38"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9" w:type="pct"/>
            <w:tcBorders>
              <w:top w:val="single" w:sz="4" w:space="0" w:color="auto"/>
            </w:tcBorders>
            <w:shd w:val="clear" w:color="auto" w:fill="auto"/>
            <w:vAlign w:val="center"/>
          </w:tcPr>
          <w:p w14:paraId="6F54EC0E"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tcPr>
          <w:p w14:paraId="592B57FB"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tcPr>
          <w:p w14:paraId="6EDB273A"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tcPr>
          <w:p w14:paraId="687CBD40"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53" w:type="pct"/>
            <w:tcBorders>
              <w:top w:val="single" w:sz="4" w:space="0" w:color="auto"/>
            </w:tcBorders>
          </w:tcPr>
          <w:p w14:paraId="39837A77" w14:textId="77777777" w:rsidR="009C4D21" w:rsidRPr="00413D96" w:rsidRDefault="009C4D21" w:rsidP="009C4D21">
            <w:pPr>
              <w:ind w:left="-29" w:right="-72"/>
              <w:jc w:val="right"/>
              <w:rPr>
                <w:rFonts w:ascii="Arial" w:eastAsia="Arial Unicode MS" w:hAnsi="Arial" w:cs="Arial"/>
                <w:color w:val="000000"/>
                <w:spacing w:val="-4"/>
                <w:sz w:val="18"/>
                <w:szCs w:val="18"/>
              </w:rPr>
            </w:pPr>
          </w:p>
        </w:tc>
        <w:tc>
          <w:tcPr>
            <w:tcW w:w="341" w:type="pct"/>
            <w:tcBorders>
              <w:top w:val="single" w:sz="4" w:space="0" w:color="auto"/>
            </w:tcBorders>
            <w:shd w:val="clear" w:color="auto" w:fill="auto"/>
            <w:vAlign w:val="center"/>
          </w:tcPr>
          <w:p w14:paraId="147530B8" w14:textId="6A32CA30" w:rsidR="009C4D21" w:rsidRPr="00413D96" w:rsidRDefault="009C4D21" w:rsidP="009C4D21">
            <w:pPr>
              <w:ind w:left="-29" w:right="-72"/>
              <w:jc w:val="right"/>
              <w:rPr>
                <w:rFonts w:ascii="Arial" w:eastAsia="Arial Unicode MS" w:hAnsi="Arial" w:cs="Arial"/>
                <w:color w:val="000000"/>
                <w:spacing w:val="-4"/>
                <w:sz w:val="18"/>
                <w:szCs w:val="18"/>
              </w:rPr>
            </w:pPr>
          </w:p>
        </w:tc>
      </w:tr>
      <w:tr w:rsidR="009C4D21" w:rsidRPr="00413D96" w14:paraId="1D50492A" w14:textId="77777777" w:rsidTr="000C171F">
        <w:trPr>
          <w:trHeight w:val="21"/>
        </w:trPr>
        <w:tc>
          <w:tcPr>
            <w:tcW w:w="1022" w:type="pct"/>
            <w:shd w:val="clear" w:color="auto" w:fill="auto"/>
            <w:vAlign w:val="center"/>
          </w:tcPr>
          <w:p w14:paraId="5B42EEE9" w14:textId="77777777" w:rsidR="009C4D21" w:rsidRPr="00413D96" w:rsidRDefault="009C4D21" w:rsidP="009C4D21">
            <w:pPr>
              <w:pStyle w:val="Header"/>
              <w:tabs>
                <w:tab w:val="clear" w:pos="4320"/>
                <w:tab w:val="clear" w:pos="8640"/>
              </w:tabs>
              <w:ind w:left="43" w:hanging="144"/>
              <w:jc w:val="left"/>
              <w:rPr>
                <w:rFonts w:ascii="Arial" w:eastAsia="Arial Unicode MS" w:hAnsi="Arial" w:cs="Arial"/>
                <w:b/>
                <w:bCs/>
                <w:color w:val="000000"/>
                <w:spacing w:val="-4"/>
                <w:sz w:val="18"/>
                <w:szCs w:val="18"/>
              </w:rPr>
            </w:pPr>
            <w:r w:rsidRPr="00413D96">
              <w:rPr>
                <w:rFonts w:ascii="Arial" w:hAnsi="Arial" w:cs="Arial"/>
                <w:b/>
                <w:bCs/>
                <w:color w:val="000000"/>
                <w:spacing w:val="-4"/>
                <w:sz w:val="18"/>
                <w:szCs w:val="18"/>
              </w:rPr>
              <w:t>Deferred tax assets</w:t>
            </w:r>
          </w:p>
        </w:tc>
        <w:tc>
          <w:tcPr>
            <w:tcW w:w="366" w:type="pct"/>
            <w:shd w:val="clear" w:color="auto" w:fill="auto"/>
            <w:vAlign w:val="center"/>
          </w:tcPr>
          <w:p w14:paraId="398ECDC9"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365" w:type="pct"/>
            <w:gridSpan w:val="2"/>
            <w:shd w:val="clear" w:color="auto" w:fill="auto"/>
            <w:vAlign w:val="center"/>
          </w:tcPr>
          <w:p w14:paraId="367957EF"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vAlign w:val="center"/>
          </w:tcPr>
          <w:p w14:paraId="682F4357"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vAlign w:val="center"/>
          </w:tcPr>
          <w:p w14:paraId="78374070"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vAlign w:val="center"/>
          </w:tcPr>
          <w:p w14:paraId="7AAFEEBD"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9" w:type="pct"/>
            <w:shd w:val="clear" w:color="auto" w:fill="auto"/>
            <w:vAlign w:val="center"/>
          </w:tcPr>
          <w:p w14:paraId="4A66B1C9"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tcPr>
          <w:p w14:paraId="2401E4F1"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tcPr>
          <w:p w14:paraId="77B8BB5A"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shd w:val="clear" w:color="auto" w:fill="auto"/>
          </w:tcPr>
          <w:p w14:paraId="04F868AE"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53" w:type="pct"/>
          </w:tcPr>
          <w:p w14:paraId="41149160"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1" w:type="pct"/>
            <w:shd w:val="clear" w:color="auto" w:fill="auto"/>
            <w:vAlign w:val="center"/>
          </w:tcPr>
          <w:p w14:paraId="48D48DCA" w14:textId="03FDF7B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9C4D21" w:rsidRPr="00413D96" w14:paraId="0E50CA96" w14:textId="77777777" w:rsidTr="000C171F">
        <w:trPr>
          <w:trHeight w:val="21"/>
        </w:trPr>
        <w:tc>
          <w:tcPr>
            <w:tcW w:w="1022" w:type="pct"/>
            <w:shd w:val="clear" w:color="auto" w:fill="auto"/>
            <w:vAlign w:val="center"/>
          </w:tcPr>
          <w:p w14:paraId="2C138E60" w14:textId="5B14E0D5" w:rsidR="009C4D21" w:rsidRPr="00413D96" w:rsidRDefault="009C4D21" w:rsidP="009C4D21">
            <w:pPr>
              <w:pStyle w:val="Header"/>
              <w:tabs>
                <w:tab w:val="clear" w:pos="4320"/>
                <w:tab w:val="clear" w:pos="8640"/>
              </w:tabs>
              <w:ind w:left="43" w:hanging="144"/>
              <w:jc w:val="left"/>
              <w:rPr>
                <w:rFonts w:ascii="Arial" w:eastAsia="Arial Unicode MS" w:hAnsi="Arial" w:cs="Arial"/>
                <w:color w:val="000000"/>
                <w:spacing w:val="-4"/>
                <w:sz w:val="18"/>
                <w:szCs w:val="18"/>
                <w:cs/>
              </w:rPr>
            </w:pPr>
            <w:r w:rsidRPr="00413D96">
              <w:rPr>
                <w:rFonts w:ascii="Arial" w:eastAsia="Arial Unicode MS" w:hAnsi="Arial" w:cs="Arial"/>
                <w:color w:val="000000"/>
                <w:spacing w:val="-4"/>
                <w:sz w:val="18"/>
                <w:szCs w:val="18"/>
              </w:rPr>
              <w:t xml:space="preserve">As at </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 xml:space="preserve"> January </w:t>
            </w:r>
            <w:r w:rsidR="00A1321E" w:rsidRPr="00A1321E">
              <w:rPr>
                <w:rFonts w:ascii="Arial" w:eastAsia="Arial Unicode MS" w:hAnsi="Arial" w:cs="Arial"/>
                <w:color w:val="000000"/>
                <w:spacing w:val="-4"/>
                <w:sz w:val="18"/>
                <w:szCs w:val="18"/>
              </w:rPr>
              <w:t>2024</w:t>
            </w:r>
          </w:p>
        </w:tc>
        <w:tc>
          <w:tcPr>
            <w:tcW w:w="366" w:type="pct"/>
            <w:shd w:val="clear" w:color="auto" w:fill="auto"/>
            <w:vAlign w:val="bottom"/>
          </w:tcPr>
          <w:p w14:paraId="79BB83F4" w14:textId="539C3B1B"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534</w:t>
            </w:r>
          </w:p>
        </w:tc>
        <w:tc>
          <w:tcPr>
            <w:tcW w:w="365" w:type="pct"/>
            <w:gridSpan w:val="2"/>
            <w:shd w:val="clear" w:color="auto" w:fill="auto"/>
            <w:vAlign w:val="bottom"/>
          </w:tcPr>
          <w:p w14:paraId="29C22B11" w14:textId="46759284"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74</w:t>
            </w:r>
          </w:p>
        </w:tc>
        <w:tc>
          <w:tcPr>
            <w:tcW w:w="364" w:type="pct"/>
            <w:shd w:val="clear" w:color="auto" w:fill="auto"/>
            <w:vAlign w:val="bottom"/>
          </w:tcPr>
          <w:p w14:paraId="18FAF5BB" w14:textId="58C0B68A"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76</w:t>
            </w:r>
          </w:p>
        </w:tc>
        <w:tc>
          <w:tcPr>
            <w:tcW w:w="364" w:type="pct"/>
            <w:shd w:val="clear" w:color="auto" w:fill="auto"/>
            <w:vAlign w:val="bottom"/>
          </w:tcPr>
          <w:p w14:paraId="6EB1D681" w14:textId="75496CEC"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353</w:t>
            </w:r>
          </w:p>
        </w:tc>
        <w:tc>
          <w:tcPr>
            <w:tcW w:w="364" w:type="pct"/>
            <w:shd w:val="clear" w:color="auto" w:fill="auto"/>
            <w:vAlign w:val="bottom"/>
          </w:tcPr>
          <w:p w14:paraId="377F0F52" w14:textId="7BBFD84F"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800</w:t>
            </w:r>
          </w:p>
        </w:tc>
        <w:tc>
          <w:tcPr>
            <w:tcW w:w="369" w:type="pct"/>
            <w:shd w:val="clear" w:color="auto" w:fill="auto"/>
            <w:vAlign w:val="bottom"/>
          </w:tcPr>
          <w:p w14:paraId="207B8B64" w14:textId="182E58F0"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348</w:t>
            </w:r>
          </w:p>
        </w:tc>
        <w:tc>
          <w:tcPr>
            <w:tcW w:w="364" w:type="pct"/>
            <w:shd w:val="clear" w:color="auto" w:fill="auto"/>
            <w:vAlign w:val="bottom"/>
          </w:tcPr>
          <w:p w14:paraId="7EEFA2AE" w14:textId="05E4811D"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25</w:t>
            </w:r>
          </w:p>
        </w:tc>
        <w:tc>
          <w:tcPr>
            <w:tcW w:w="364" w:type="pct"/>
            <w:shd w:val="clear" w:color="auto" w:fill="auto"/>
            <w:vAlign w:val="bottom"/>
          </w:tcPr>
          <w:p w14:paraId="4A40F654" w14:textId="340AE59B"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475</w:t>
            </w:r>
          </w:p>
        </w:tc>
        <w:tc>
          <w:tcPr>
            <w:tcW w:w="364" w:type="pct"/>
            <w:shd w:val="clear" w:color="auto" w:fill="auto"/>
            <w:vAlign w:val="bottom"/>
          </w:tcPr>
          <w:p w14:paraId="3936DDF1" w14:textId="148A15F8"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871</w:t>
            </w:r>
          </w:p>
        </w:tc>
        <w:tc>
          <w:tcPr>
            <w:tcW w:w="353" w:type="pct"/>
            <w:vAlign w:val="bottom"/>
          </w:tcPr>
          <w:p w14:paraId="788C279A" w14:textId="44A39CFB"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41" w:type="pct"/>
            <w:shd w:val="clear" w:color="auto" w:fill="auto"/>
            <w:vAlign w:val="bottom"/>
          </w:tcPr>
          <w:p w14:paraId="08ED2FD6" w14:textId="14BFBE1D"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556</w:t>
            </w:r>
          </w:p>
        </w:tc>
      </w:tr>
      <w:tr w:rsidR="009C4D21" w:rsidRPr="00413D96" w14:paraId="31AC7E49" w14:textId="77777777" w:rsidTr="000C171F">
        <w:trPr>
          <w:trHeight w:val="96"/>
        </w:trPr>
        <w:tc>
          <w:tcPr>
            <w:tcW w:w="1022" w:type="pct"/>
            <w:shd w:val="clear" w:color="auto" w:fill="auto"/>
            <w:vAlign w:val="center"/>
          </w:tcPr>
          <w:p w14:paraId="4C78858D" w14:textId="77777777" w:rsidR="009C4D21" w:rsidRPr="00413D96" w:rsidRDefault="009C4D21" w:rsidP="009C4D21">
            <w:pPr>
              <w:pStyle w:val="Header"/>
              <w:tabs>
                <w:tab w:val="clear" w:pos="4320"/>
                <w:tab w:val="clear" w:pos="8640"/>
              </w:tabs>
              <w:ind w:left="43" w:right="-108" w:hanging="144"/>
              <w:jc w:val="left"/>
              <w:rPr>
                <w:rFonts w:ascii="Arial" w:eastAsia="Arial Unicode MS" w:hAnsi="Arial" w:cs="Arial"/>
                <w:color w:val="000000"/>
                <w:spacing w:val="-4"/>
                <w:sz w:val="18"/>
                <w:szCs w:val="18"/>
              </w:rPr>
            </w:pPr>
            <w:r w:rsidRPr="00413D96">
              <w:rPr>
                <w:rFonts w:ascii="Arial" w:hAnsi="Arial" w:cs="Arial"/>
                <w:color w:val="000000"/>
                <w:spacing w:val="-4"/>
                <w:sz w:val="18"/>
                <w:szCs w:val="18"/>
              </w:rPr>
              <w:t>Charged /(credited) to profit or loss</w:t>
            </w:r>
          </w:p>
        </w:tc>
        <w:tc>
          <w:tcPr>
            <w:tcW w:w="366" w:type="pct"/>
            <w:shd w:val="clear" w:color="auto" w:fill="auto"/>
            <w:vAlign w:val="bottom"/>
          </w:tcPr>
          <w:p w14:paraId="44942FCA" w14:textId="23383356"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80</w:t>
            </w:r>
            <w:r w:rsidRPr="00413D96">
              <w:rPr>
                <w:rFonts w:ascii="Arial" w:eastAsia="Arial Unicode MS" w:hAnsi="Arial" w:cs="Arial"/>
                <w:color w:val="000000"/>
                <w:spacing w:val="-4"/>
                <w:sz w:val="18"/>
                <w:szCs w:val="18"/>
              </w:rPr>
              <w:t>)</w:t>
            </w:r>
          </w:p>
        </w:tc>
        <w:tc>
          <w:tcPr>
            <w:tcW w:w="365" w:type="pct"/>
            <w:gridSpan w:val="2"/>
            <w:shd w:val="clear" w:color="auto" w:fill="auto"/>
            <w:vAlign w:val="bottom"/>
          </w:tcPr>
          <w:p w14:paraId="03FA3F43" w14:textId="081B716D"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14</w:t>
            </w:r>
          </w:p>
        </w:tc>
        <w:tc>
          <w:tcPr>
            <w:tcW w:w="364" w:type="pct"/>
            <w:shd w:val="clear" w:color="auto" w:fill="auto"/>
            <w:vAlign w:val="bottom"/>
          </w:tcPr>
          <w:p w14:paraId="3259AFE1" w14:textId="41EA5AEB"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p>
        </w:tc>
        <w:tc>
          <w:tcPr>
            <w:tcW w:w="364" w:type="pct"/>
            <w:shd w:val="clear" w:color="auto" w:fill="auto"/>
            <w:vAlign w:val="bottom"/>
          </w:tcPr>
          <w:p w14:paraId="35BD099B" w14:textId="12ED195F"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63</w:t>
            </w:r>
            <w:r w:rsidRPr="00413D96">
              <w:rPr>
                <w:rFonts w:ascii="Arial" w:eastAsia="Arial Unicode MS" w:hAnsi="Arial" w:cs="Arial"/>
                <w:color w:val="000000"/>
                <w:spacing w:val="-4"/>
                <w:sz w:val="18"/>
                <w:szCs w:val="18"/>
              </w:rPr>
              <w:t>)</w:t>
            </w:r>
          </w:p>
        </w:tc>
        <w:tc>
          <w:tcPr>
            <w:tcW w:w="364" w:type="pct"/>
            <w:shd w:val="clear" w:color="auto" w:fill="auto"/>
            <w:vAlign w:val="bottom"/>
          </w:tcPr>
          <w:p w14:paraId="302641FF" w14:textId="1B9C3C8D"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31</w:t>
            </w:r>
          </w:p>
        </w:tc>
        <w:tc>
          <w:tcPr>
            <w:tcW w:w="369" w:type="pct"/>
            <w:shd w:val="clear" w:color="auto" w:fill="auto"/>
            <w:vAlign w:val="bottom"/>
          </w:tcPr>
          <w:p w14:paraId="46BEA070" w14:textId="74C7F923"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12</w:t>
            </w:r>
            <w:r w:rsidRPr="00413D96">
              <w:rPr>
                <w:rFonts w:ascii="Arial" w:eastAsia="Arial Unicode MS" w:hAnsi="Arial" w:cs="Arial"/>
                <w:color w:val="000000"/>
                <w:spacing w:val="-4"/>
                <w:sz w:val="18"/>
                <w:szCs w:val="18"/>
              </w:rPr>
              <w:t>)</w:t>
            </w:r>
          </w:p>
        </w:tc>
        <w:tc>
          <w:tcPr>
            <w:tcW w:w="364" w:type="pct"/>
            <w:shd w:val="clear" w:color="auto" w:fill="auto"/>
            <w:vAlign w:val="bottom"/>
          </w:tcPr>
          <w:p w14:paraId="03C7DAB1" w14:textId="344958CC"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w:t>
            </w:r>
            <w:r w:rsidRPr="00413D96">
              <w:rPr>
                <w:rFonts w:ascii="Arial" w:eastAsia="Arial Unicode MS" w:hAnsi="Arial" w:cs="Arial"/>
                <w:color w:val="000000"/>
                <w:spacing w:val="-4"/>
                <w:sz w:val="18"/>
                <w:szCs w:val="18"/>
              </w:rPr>
              <w:t>)</w:t>
            </w:r>
          </w:p>
        </w:tc>
        <w:tc>
          <w:tcPr>
            <w:tcW w:w="364" w:type="pct"/>
            <w:shd w:val="clear" w:color="auto" w:fill="auto"/>
            <w:vAlign w:val="bottom"/>
          </w:tcPr>
          <w:p w14:paraId="251D6BB4" w14:textId="47F76CA5"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213</w:t>
            </w:r>
          </w:p>
        </w:tc>
        <w:tc>
          <w:tcPr>
            <w:tcW w:w="364" w:type="pct"/>
            <w:shd w:val="clear" w:color="auto" w:fill="auto"/>
            <w:vAlign w:val="bottom"/>
          </w:tcPr>
          <w:p w14:paraId="74B9A317" w14:textId="76EB4F0C"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8</w:t>
            </w:r>
            <w:r w:rsidRPr="00413D96">
              <w:rPr>
                <w:rFonts w:ascii="Arial" w:eastAsia="Arial Unicode MS" w:hAnsi="Arial" w:cs="Arial"/>
                <w:color w:val="000000"/>
                <w:spacing w:val="-4"/>
                <w:sz w:val="18"/>
                <w:szCs w:val="18"/>
              </w:rPr>
              <w:t>)</w:t>
            </w:r>
          </w:p>
        </w:tc>
        <w:tc>
          <w:tcPr>
            <w:tcW w:w="353" w:type="pct"/>
            <w:vAlign w:val="bottom"/>
          </w:tcPr>
          <w:p w14:paraId="0A997F84" w14:textId="2B76E222"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8</w:t>
            </w:r>
          </w:p>
        </w:tc>
        <w:tc>
          <w:tcPr>
            <w:tcW w:w="341" w:type="pct"/>
            <w:shd w:val="clear" w:color="auto" w:fill="auto"/>
            <w:vAlign w:val="bottom"/>
          </w:tcPr>
          <w:p w14:paraId="10B2AD3C" w14:textId="4F2FCE8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98</w:t>
            </w:r>
          </w:p>
        </w:tc>
      </w:tr>
      <w:tr w:rsidR="009C4D21" w:rsidRPr="00413D96" w14:paraId="59CA64FD" w14:textId="77777777" w:rsidTr="000C171F">
        <w:trPr>
          <w:trHeight w:val="21"/>
        </w:trPr>
        <w:tc>
          <w:tcPr>
            <w:tcW w:w="1022" w:type="pct"/>
            <w:shd w:val="clear" w:color="auto" w:fill="auto"/>
            <w:vAlign w:val="center"/>
          </w:tcPr>
          <w:p w14:paraId="417585CB" w14:textId="7E721DC9" w:rsidR="009C4D21" w:rsidRPr="00413D96" w:rsidRDefault="009C4D21" w:rsidP="009C4D21">
            <w:pPr>
              <w:pStyle w:val="Header"/>
              <w:tabs>
                <w:tab w:val="clear" w:pos="4320"/>
                <w:tab w:val="clear" w:pos="8640"/>
              </w:tabs>
              <w:ind w:left="43" w:right="-108" w:hanging="144"/>
              <w:jc w:val="left"/>
              <w:rPr>
                <w:rFonts w:ascii="Arial" w:eastAsia="Arial Unicode MS" w:hAnsi="Arial" w:cs="Arial"/>
                <w:color w:val="000000"/>
                <w:spacing w:val="-4"/>
                <w:sz w:val="18"/>
                <w:szCs w:val="18"/>
                <w:cs/>
              </w:rPr>
            </w:pPr>
            <w:r w:rsidRPr="00413D96">
              <w:rPr>
                <w:rFonts w:ascii="Arial" w:hAnsi="Arial" w:cs="Arial"/>
                <w:color w:val="000000"/>
                <w:spacing w:val="-4"/>
                <w:sz w:val="18"/>
                <w:szCs w:val="18"/>
              </w:rPr>
              <w:t xml:space="preserve">Charged /(credited) to </w:t>
            </w:r>
            <w:r w:rsidRPr="00413D96">
              <w:rPr>
                <w:rFonts w:ascii="Arial" w:hAnsi="Arial" w:cs="Arial"/>
                <w:color w:val="000000"/>
                <w:spacing w:val="-4"/>
                <w:sz w:val="18"/>
                <w:szCs w:val="18"/>
              </w:rPr>
              <w:br/>
              <w:t>other comprehensive income (expense)</w:t>
            </w:r>
          </w:p>
        </w:tc>
        <w:tc>
          <w:tcPr>
            <w:tcW w:w="366" w:type="pct"/>
            <w:tcBorders>
              <w:bottom w:val="single" w:sz="4" w:space="0" w:color="auto"/>
            </w:tcBorders>
            <w:shd w:val="clear" w:color="auto" w:fill="auto"/>
            <w:vAlign w:val="bottom"/>
          </w:tcPr>
          <w:p w14:paraId="4A927E86" w14:textId="45023C9C"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5" w:type="pct"/>
            <w:gridSpan w:val="2"/>
            <w:tcBorders>
              <w:bottom w:val="single" w:sz="4" w:space="0" w:color="auto"/>
            </w:tcBorders>
            <w:shd w:val="clear" w:color="auto" w:fill="auto"/>
            <w:vAlign w:val="bottom"/>
          </w:tcPr>
          <w:p w14:paraId="710CC0CE" w14:textId="01DC08FD"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114D8EC8" w14:textId="71517CFE"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676B5084" w14:textId="5E35071F"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1AFCCB32" w14:textId="335F21EE"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9" w:type="pct"/>
            <w:tcBorders>
              <w:bottom w:val="single" w:sz="4" w:space="0" w:color="auto"/>
            </w:tcBorders>
            <w:shd w:val="clear" w:color="auto" w:fill="auto"/>
            <w:vAlign w:val="bottom"/>
          </w:tcPr>
          <w:p w14:paraId="6F0BFE93" w14:textId="63A56FFD"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3462814E" w14:textId="18B95E2C"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w:t>
            </w: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42075485" w14:textId="3B265E9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2E423B39" w14:textId="4A078B44"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53" w:type="pct"/>
            <w:tcBorders>
              <w:bottom w:val="single" w:sz="4" w:space="0" w:color="auto"/>
            </w:tcBorders>
            <w:vAlign w:val="bottom"/>
          </w:tcPr>
          <w:p w14:paraId="31003647" w14:textId="1E768353"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41" w:type="pct"/>
            <w:tcBorders>
              <w:bottom w:val="single" w:sz="4" w:space="0" w:color="auto"/>
            </w:tcBorders>
            <w:shd w:val="clear" w:color="auto" w:fill="auto"/>
            <w:vAlign w:val="bottom"/>
          </w:tcPr>
          <w:p w14:paraId="3DE6C96E" w14:textId="33D4B1CF"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w:t>
            </w:r>
            <w:r w:rsidRPr="00413D96">
              <w:rPr>
                <w:rFonts w:ascii="Arial" w:eastAsia="Arial Unicode MS" w:hAnsi="Arial" w:cs="Arial"/>
                <w:color w:val="000000"/>
                <w:spacing w:val="-4"/>
                <w:sz w:val="18"/>
                <w:szCs w:val="18"/>
              </w:rPr>
              <w:t>)</w:t>
            </w:r>
          </w:p>
        </w:tc>
      </w:tr>
      <w:tr w:rsidR="009C4D21" w:rsidRPr="00413D96" w14:paraId="215CBDBF" w14:textId="77777777" w:rsidTr="000C171F">
        <w:trPr>
          <w:trHeight w:val="70"/>
        </w:trPr>
        <w:tc>
          <w:tcPr>
            <w:tcW w:w="1022" w:type="pct"/>
            <w:shd w:val="clear" w:color="auto" w:fill="auto"/>
            <w:vAlign w:val="center"/>
          </w:tcPr>
          <w:p w14:paraId="44912A8E" w14:textId="77777777" w:rsidR="009C4D21" w:rsidRPr="00413D96" w:rsidRDefault="009C4D21" w:rsidP="009C4D21">
            <w:pPr>
              <w:pStyle w:val="Header"/>
              <w:tabs>
                <w:tab w:val="clear" w:pos="4320"/>
                <w:tab w:val="clear" w:pos="8640"/>
              </w:tabs>
              <w:ind w:left="43" w:hanging="144"/>
              <w:jc w:val="left"/>
              <w:rPr>
                <w:rFonts w:ascii="Arial" w:eastAsia="Arial Unicode MS" w:hAnsi="Arial" w:cs="Arial"/>
                <w:b/>
                <w:bCs/>
                <w:color w:val="000000"/>
                <w:spacing w:val="-4"/>
                <w:sz w:val="18"/>
                <w:szCs w:val="18"/>
              </w:rPr>
            </w:pPr>
          </w:p>
        </w:tc>
        <w:tc>
          <w:tcPr>
            <w:tcW w:w="366" w:type="pct"/>
            <w:tcBorders>
              <w:top w:val="single" w:sz="4" w:space="0" w:color="auto"/>
            </w:tcBorders>
            <w:shd w:val="clear" w:color="auto" w:fill="auto"/>
            <w:vAlign w:val="bottom"/>
          </w:tcPr>
          <w:p w14:paraId="6192C52E" w14:textId="3D7565B1"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5" w:type="pct"/>
            <w:gridSpan w:val="2"/>
            <w:tcBorders>
              <w:top w:val="single" w:sz="4" w:space="0" w:color="auto"/>
            </w:tcBorders>
            <w:shd w:val="clear" w:color="auto" w:fill="auto"/>
            <w:vAlign w:val="bottom"/>
          </w:tcPr>
          <w:p w14:paraId="56A3553E" w14:textId="59D43801" w:rsidR="009C4D21" w:rsidRPr="00413D96" w:rsidRDefault="009C4D21" w:rsidP="009C4D21">
            <w:pPr>
              <w:ind w:left="-29" w:right="-72"/>
              <w:jc w:val="right"/>
              <w:rPr>
                <w:rFonts w:ascii="Arial" w:eastAsia="Arial Unicode MS" w:hAnsi="Arial" w:cs="Arial"/>
                <w:color w:val="000000"/>
                <w:spacing w:val="-4"/>
                <w:sz w:val="18"/>
                <w:szCs w:val="18"/>
                <w:cs/>
              </w:rPr>
            </w:pPr>
          </w:p>
        </w:tc>
        <w:tc>
          <w:tcPr>
            <w:tcW w:w="364" w:type="pct"/>
            <w:tcBorders>
              <w:top w:val="single" w:sz="4" w:space="0" w:color="auto"/>
            </w:tcBorders>
            <w:shd w:val="clear" w:color="auto" w:fill="auto"/>
            <w:vAlign w:val="bottom"/>
          </w:tcPr>
          <w:p w14:paraId="530A1C11" w14:textId="445A5DFB"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45E38B45" w14:textId="083A6C53"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4562C0C4" w14:textId="666D3FEE" w:rsidR="009C4D21" w:rsidRPr="00413D96" w:rsidRDefault="009C4D21" w:rsidP="009C4D21">
            <w:pPr>
              <w:ind w:left="-29" w:right="-72"/>
              <w:jc w:val="right"/>
              <w:rPr>
                <w:rFonts w:ascii="Arial" w:eastAsia="Arial Unicode MS" w:hAnsi="Arial" w:cs="Arial"/>
                <w:color w:val="000000"/>
                <w:spacing w:val="-4"/>
                <w:sz w:val="18"/>
                <w:szCs w:val="18"/>
              </w:rPr>
            </w:pPr>
          </w:p>
        </w:tc>
        <w:tc>
          <w:tcPr>
            <w:tcW w:w="369" w:type="pct"/>
            <w:tcBorders>
              <w:top w:val="single" w:sz="4" w:space="0" w:color="auto"/>
            </w:tcBorders>
            <w:shd w:val="clear" w:color="auto" w:fill="auto"/>
            <w:vAlign w:val="bottom"/>
          </w:tcPr>
          <w:p w14:paraId="7889EBDA" w14:textId="3770334F"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0CD268E8" w14:textId="54FE3626"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7F0F4CDE" w14:textId="401A88C8" w:rsidR="009C4D21" w:rsidRPr="00413D96" w:rsidRDefault="009C4D21" w:rsidP="009C4D21">
            <w:pPr>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0904D085" w14:textId="2C4A7941" w:rsidR="009C4D21" w:rsidRPr="00413D96" w:rsidRDefault="009C4D21" w:rsidP="009C4D21">
            <w:pPr>
              <w:ind w:left="-29" w:right="-72"/>
              <w:jc w:val="right"/>
              <w:rPr>
                <w:rFonts w:ascii="Arial" w:eastAsia="Arial Unicode MS" w:hAnsi="Arial" w:cs="Arial"/>
                <w:color w:val="000000"/>
                <w:spacing w:val="-4"/>
                <w:sz w:val="18"/>
                <w:szCs w:val="18"/>
              </w:rPr>
            </w:pPr>
          </w:p>
        </w:tc>
        <w:tc>
          <w:tcPr>
            <w:tcW w:w="353" w:type="pct"/>
            <w:tcBorders>
              <w:top w:val="single" w:sz="4" w:space="0" w:color="auto"/>
            </w:tcBorders>
            <w:vAlign w:val="bottom"/>
          </w:tcPr>
          <w:p w14:paraId="57FC61C7" w14:textId="6A968A74" w:rsidR="009C4D21" w:rsidRPr="00413D96" w:rsidRDefault="009C4D21" w:rsidP="009C4D21">
            <w:pPr>
              <w:ind w:left="-29" w:right="-72"/>
              <w:jc w:val="right"/>
              <w:rPr>
                <w:rFonts w:ascii="Arial" w:eastAsia="Arial Unicode MS" w:hAnsi="Arial" w:cs="Arial"/>
                <w:color w:val="000000"/>
                <w:spacing w:val="-4"/>
                <w:sz w:val="18"/>
                <w:szCs w:val="18"/>
              </w:rPr>
            </w:pPr>
          </w:p>
        </w:tc>
        <w:tc>
          <w:tcPr>
            <w:tcW w:w="341" w:type="pct"/>
            <w:tcBorders>
              <w:top w:val="single" w:sz="4" w:space="0" w:color="auto"/>
            </w:tcBorders>
            <w:shd w:val="clear" w:color="auto" w:fill="auto"/>
            <w:vAlign w:val="bottom"/>
          </w:tcPr>
          <w:p w14:paraId="18C03923" w14:textId="728EC7DE" w:rsidR="009C4D21" w:rsidRPr="00413D96" w:rsidRDefault="009C4D21" w:rsidP="009C4D21">
            <w:pPr>
              <w:ind w:left="-29" w:right="-72"/>
              <w:jc w:val="right"/>
              <w:rPr>
                <w:rFonts w:ascii="Arial" w:eastAsia="Arial Unicode MS" w:hAnsi="Arial" w:cs="Arial"/>
                <w:color w:val="000000"/>
                <w:spacing w:val="-4"/>
                <w:sz w:val="18"/>
                <w:szCs w:val="18"/>
              </w:rPr>
            </w:pPr>
          </w:p>
        </w:tc>
      </w:tr>
      <w:tr w:rsidR="009C4D21" w:rsidRPr="00413D96" w14:paraId="2B32C310" w14:textId="77777777" w:rsidTr="000C171F">
        <w:trPr>
          <w:trHeight w:val="21"/>
        </w:trPr>
        <w:tc>
          <w:tcPr>
            <w:tcW w:w="1022" w:type="pct"/>
            <w:shd w:val="clear" w:color="auto" w:fill="auto"/>
            <w:vAlign w:val="center"/>
          </w:tcPr>
          <w:p w14:paraId="7DE80D8B" w14:textId="46BABAB5" w:rsidR="009C4D21" w:rsidRPr="00413D96" w:rsidRDefault="009C4D21" w:rsidP="009C4D21">
            <w:pPr>
              <w:pStyle w:val="Header"/>
              <w:tabs>
                <w:tab w:val="clear" w:pos="4320"/>
                <w:tab w:val="clear" w:pos="8640"/>
              </w:tabs>
              <w:ind w:left="43" w:hanging="144"/>
              <w:jc w:val="left"/>
              <w:rPr>
                <w:rFonts w:ascii="Arial" w:eastAsia="Arial Unicode MS" w:hAnsi="Arial" w:cs="Arial"/>
                <w:color w:val="000000"/>
                <w:spacing w:val="-4"/>
                <w:sz w:val="18"/>
                <w:szCs w:val="18"/>
                <w:cs/>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2024</w:t>
            </w:r>
          </w:p>
        </w:tc>
        <w:tc>
          <w:tcPr>
            <w:tcW w:w="366" w:type="pct"/>
            <w:tcBorders>
              <w:bottom w:val="single" w:sz="4" w:space="0" w:color="auto"/>
            </w:tcBorders>
            <w:shd w:val="clear" w:color="auto" w:fill="auto"/>
            <w:vAlign w:val="bottom"/>
          </w:tcPr>
          <w:p w14:paraId="59B814BD" w14:textId="024825F4"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454</w:t>
            </w:r>
          </w:p>
        </w:tc>
        <w:tc>
          <w:tcPr>
            <w:tcW w:w="365" w:type="pct"/>
            <w:gridSpan w:val="2"/>
            <w:tcBorders>
              <w:bottom w:val="single" w:sz="4" w:space="0" w:color="auto"/>
            </w:tcBorders>
            <w:shd w:val="clear" w:color="auto" w:fill="auto"/>
            <w:vAlign w:val="bottom"/>
          </w:tcPr>
          <w:p w14:paraId="06007E84" w14:textId="512DC10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88</w:t>
            </w:r>
          </w:p>
        </w:tc>
        <w:tc>
          <w:tcPr>
            <w:tcW w:w="364" w:type="pct"/>
            <w:tcBorders>
              <w:bottom w:val="single" w:sz="4" w:space="0" w:color="auto"/>
            </w:tcBorders>
            <w:shd w:val="clear" w:color="auto" w:fill="auto"/>
            <w:vAlign w:val="bottom"/>
          </w:tcPr>
          <w:p w14:paraId="5C0237FD" w14:textId="1F661800"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75</w:t>
            </w:r>
          </w:p>
        </w:tc>
        <w:tc>
          <w:tcPr>
            <w:tcW w:w="364" w:type="pct"/>
            <w:tcBorders>
              <w:bottom w:val="single" w:sz="4" w:space="0" w:color="auto"/>
            </w:tcBorders>
            <w:shd w:val="clear" w:color="auto" w:fill="auto"/>
            <w:vAlign w:val="bottom"/>
          </w:tcPr>
          <w:p w14:paraId="5C2ABAED" w14:textId="740F6082"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290</w:t>
            </w:r>
          </w:p>
        </w:tc>
        <w:tc>
          <w:tcPr>
            <w:tcW w:w="364" w:type="pct"/>
            <w:tcBorders>
              <w:bottom w:val="single" w:sz="4" w:space="0" w:color="auto"/>
            </w:tcBorders>
            <w:shd w:val="clear" w:color="auto" w:fill="auto"/>
            <w:vAlign w:val="bottom"/>
          </w:tcPr>
          <w:p w14:paraId="6E520404" w14:textId="6E4BC36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2</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831</w:t>
            </w:r>
          </w:p>
        </w:tc>
        <w:tc>
          <w:tcPr>
            <w:tcW w:w="369" w:type="pct"/>
            <w:tcBorders>
              <w:bottom w:val="single" w:sz="4" w:space="0" w:color="auto"/>
            </w:tcBorders>
            <w:shd w:val="clear" w:color="auto" w:fill="auto"/>
            <w:vAlign w:val="bottom"/>
          </w:tcPr>
          <w:p w14:paraId="5B70F933" w14:textId="00E83D09"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336</w:t>
            </w:r>
          </w:p>
        </w:tc>
        <w:tc>
          <w:tcPr>
            <w:tcW w:w="364" w:type="pct"/>
            <w:tcBorders>
              <w:bottom w:val="single" w:sz="4" w:space="0" w:color="auto"/>
            </w:tcBorders>
            <w:shd w:val="clear" w:color="auto" w:fill="auto"/>
            <w:vAlign w:val="bottom"/>
          </w:tcPr>
          <w:p w14:paraId="77F4215E" w14:textId="5E080BC8"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19</w:t>
            </w:r>
          </w:p>
        </w:tc>
        <w:tc>
          <w:tcPr>
            <w:tcW w:w="364" w:type="pct"/>
            <w:tcBorders>
              <w:bottom w:val="single" w:sz="4" w:space="0" w:color="auto"/>
            </w:tcBorders>
            <w:shd w:val="clear" w:color="auto" w:fill="auto"/>
            <w:vAlign w:val="bottom"/>
          </w:tcPr>
          <w:p w14:paraId="6BB10C4E" w14:textId="3E603495"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688</w:t>
            </w:r>
          </w:p>
        </w:tc>
        <w:tc>
          <w:tcPr>
            <w:tcW w:w="364" w:type="pct"/>
            <w:tcBorders>
              <w:bottom w:val="single" w:sz="4" w:space="0" w:color="auto"/>
            </w:tcBorders>
            <w:shd w:val="clear" w:color="auto" w:fill="auto"/>
            <w:vAlign w:val="bottom"/>
          </w:tcPr>
          <w:p w14:paraId="0232019A" w14:textId="7D65D3D0"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863</w:t>
            </w:r>
          </w:p>
        </w:tc>
        <w:tc>
          <w:tcPr>
            <w:tcW w:w="353" w:type="pct"/>
            <w:tcBorders>
              <w:bottom w:val="single" w:sz="4" w:space="0" w:color="auto"/>
            </w:tcBorders>
            <w:vAlign w:val="bottom"/>
          </w:tcPr>
          <w:p w14:paraId="15B49C7A" w14:textId="14F0165F"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8</w:t>
            </w:r>
          </w:p>
        </w:tc>
        <w:tc>
          <w:tcPr>
            <w:tcW w:w="341" w:type="pct"/>
            <w:tcBorders>
              <w:bottom w:val="single" w:sz="4" w:space="0" w:color="auto"/>
            </w:tcBorders>
            <w:shd w:val="clear" w:color="auto" w:fill="auto"/>
            <w:vAlign w:val="bottom"/>
          </w:tcPr>
          <w:p w14:paraId="53742EC3" w14:textId="0627582F"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r w:rsidRPr="00A1321E">
              <w:rPr>
                <w:rFonts w:ascii="Arial" w:eastAsia="Arial Unicode MS" w:hAnsi="Arial" w:cs="Arial"/>
                <w:color w:val="000000"/>
                <w:spacing w:val="-4"/>
                <w:sz w:val="18"/>
                <w:szCs w:val="18"/>
              </w:rPr>
              <w:t>5</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652</w:t>
            </w:r>
          </w:p>
        </w:tc>
      </w:tr>
      <w:tr w:rsidR="004E1D0A" w:rsidRPr="00413D96" w14:paraId="31E1E736" w14:textId="77777777" w:rsidTr="000C171F">
        <w:trPr>
          <w:trHeight w:val="21"/>
        </w:trPr>
        <w:tc>
          <w:tcPr>
            <w:tcW w:w="1022" w:type="pct"/>
            <w:shd w:val="clear" w:color="auto" w:fill="auto"/>
            <w:vAlign w:val="center"/>
          </w:tcPr>
          <w:p w14:paraId="55720D96" w14:textId="77777777" w:rsidR="004E1D0A" w:rsidRPr="00413D96" w:rsidRDefault="004E1D0A" w:rsidP="009C4D21">
            <w:pPr>
              <w:pStyle w:val="Header"/>
              <w:tabs>
                <w:tab w:val="clear" w:pos="4320"/>
                <w:tab w:val="clear" w:pos="8640"/>
              </w:tabs>
              <w:ind w:left="43" w:hanging="144"/>
              <w:jc w:val="left"/>
              <w:rPr>
                <w:rFonts w:ascii="Arial" w:hAnsi="Arial" w:cs="Arial"/>
                <w:color w:val="000000"/>
                <w:spacing w:val="-4"/>
                <w:sz w:val="18"/>
                <w:szCs w:val="18"/>
              </w:rPr>
            </w:pPr>
          </w:p>
        </w:tc>
        <w:tc>
          <w:tcPr>
            <w:tcW w:w="366" w:type="pct"/>
            <w:vMerge w:val="restart"/>
            <w:tcBorders>
              <w:top w:val="single" w:sz="4" w:space="0" w:color="auto"/>
            </w:tcBorders>
            <w:shd w:val="clear" w:color="auto" w:fill="auto"/>
            <w:vAlign w:val="bottom"/>
          </w:tcPr>
          <w:p w14:paraId="3172943A"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5" w:type="pct"/>
            <w:gridSpan w:val="2"/>
            <w:vMerge w:val="restart"/>
            <w:tcBorders>
              <w:top w:val="single" w:sz="4" w:space="0" w:color="auto"/>
            </w:tcBorders>
            <w:shd w:val="clear" w:color="auto" w:fill="auto"/>
            <w:vAlign w:val="bottom"/>
          </w:tcPr>
          <w:p w14:paraId="13AD3C55"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77F03263"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54C9F1EE"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62531BF0"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9" w:type="pct"/>
            <w:vMerge w:val="restart"/>
            <w:tcBorders>
              <w:top w:val="single" w:sz="4" w:space="0" w:color="auto"/>
            </w:tcBorders>
            <w:shd w:val="clear" w:color="auto" w:fill="auto"/>
            <w:vAlign w:val="bottom"/>
          </w:tcPr>
          <w:p w14:paraId="2963B648"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5A1C36E5"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0772E01D"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val="restart"/>
            <w:tcBorders>
              <w:top w:val="single" w:sz="4" w:space="0" w:color="auto"/>
            </w:tcBorders>
            <w:shd w:val="clear" w:color="auto" w:fill="auto"/>
            <w:vAlign w:val="bottom"/>
          </w:tcPr>
          <w:p w14:paraId="5D0C61BF"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53" w:type="pct"/>
            <w:vMerge w:val="restart"/>
            <w:tcBorders>
              <w:top w:val="single" w:sz="4" w:space="0" w:color="auto"/>
            </w:tcBorders>
            <w:vAlign w:val="bottom"/>
          </w:tcPr>
          <w:p w14:paraId="5594C42D"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1" w:type="pct"/>
            <w:vMerge w:val="restart"/>
            <w:tcBorders>
              <w:top w:val="single" w:sz="4" w:space="0" w:color="auto"/>
            </w:tcBorders>
            <w:shd w:val="clear" w:color="auto" w:fill="auto"/>
            <w:vAlign w:val="bottom"/>
          </w:tcPr>
          <w:p w14:paraId="3F0EB27B" w14:textId="4CE3ADF1"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4E1D0A" w:rsidRPr="00413D96" w14:paraId="581DE8B3" w14:textId="77777777" w:rsidTr="000C171F">
        <w:trPr>
          <w:trHeight w:val="21"/>
        </w:trPr>
        <w:tc>
          <w:tcPr>
            <w:tcW w:w="1022" w:type="pct"/>
            <w:shd w:val="clear" w:color="auto" w:fill="auto"/>
            <w:vAlign w:val="center"/>
          </w:tcPr>
          <w:p w14:paraId="024EBE22" w14:textId="4FF658B7" w:rsidR="004E1D0A" w:rsidRPr="00413D96" w:rsidRDefault="004E1D0A" w:rsidP="009C4D21">
            <w:pPr>
              <w:pStyle w:val="Header"/>
              <w:tabs>
                <w:tab w:val="clear" w:pos="4320"/>
                <w:tab w:val="clear" w:pos="8640"/>
              </w:tabs>
              <w:ind w:left="43" w:hanging="144"/>
              <w:jc w:val="left"/>
              <w:rPr>
                <w:rFonts w:ascii="Arial" w:hAnsi="Arial" w:cs="Arial"/>
                <w:color w:val="000000"/>
                <w:spacing w:val="-4"/>
                <w:sz w:val="18"/>
                <w:szCs w:val="18"/>
              </w:rPr>
            </w:pPr>
            <w:r w:rsidRPr="00413D96">
              <w:rPr>
                <w:rFonts w:ascii="Arial" w:hAnsi="Arial" w:cs="Arial"/>
                <w:b/>
                <w:bCs/>
                <w:color w:val="000000"/>
                <w:spacing w:val="-4"/>
                <w:sz w:val="18"/>
                <w:szCs w:val="18"/>
              </w:rPr>
              <w:t>Deferred tax assets</w:t>
            </w:r>
          </w:p>
        </w:tc>
        <w:tc>
          <w:tcPr>
            <w:tcW w:w="366" w:type="pct"/>
            <w:vMerge/>
            <w:shd w:val="clear" w:color="auto" w:fill="auto"/>
            <w:vAlign w:val="bottom"/>
          </w:tcPr>
          <w:p w14:paraId="21E0C7A4"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5" w:type="pct"/>
            <w:gridSpan w:val="2"/>
            <w:vMerge/>
            <w:shd w:val="clear" w:color="auto" w:fill="auto"/>
            <w:vAlign w:val="bottom"/>
          </w:tcPr>
          <w:p w14:paraId="47579547"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0606A634"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4822D176"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7ACA7B06"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9" w:type="pct"/>
            <w:vMerge/>
            <w:shd w:val="clear" w:color="auto" w:fill="auto"/>
            <w:vAlign w:val="bottom"/>
          </w:tcPr>
          <w:p w14:paraId="44DE893E"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2843F74D"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52730E67"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vMerge/>
            <w:shd w:val="clear" w:color="auto" w:fill="auto"/>
            <w:vAlign w:val="bottom"/>
          </w:tcPr>
          <w:p w14:paraId="22FC5F8F"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53" w:type="pct"/>
            <w:vMerge/>
            <w:vAlign w:val="bottom"/>
          </w:tcPr>
          <w:p w14:paraId="46EAB822"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1" w:type="pct"/>
            <w:vMerge/>
            <w:shd w:val="clear" w:color="auto" w:fill="auto"/>
            <w:vAlign w:val="bottom"/>
          </w:tcPr>
          <w:p w14:paraId="35A6B942" w14:textId="77777777" w:rsidR="004E1D0A" w:rsidRPr="00413D96" w:rsidRDefault="004E1D0A"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9C4D21" w:rsidRPr="00413D96" w14:paraId="42B32C4D" w14:textId="77777777" w:rsidTr="000C171F">
        <w:trPr>
          <w:trHeight w:val="21"/>
        </w:trPr>
        <w:tc>
          <w:tcPr>
            <w:tcW w:w="1022" w:type="pct"/>
            <w:shd w:val="clear" w:color="auto" w:fill="auto"/>
            <w:vAlign w:val="center"/>
          </w:tcPr>
          <w:p w14:paraId="10190FF6" w14:textId="3BD6D537" w:rsidR="009C4D21" w:rsidRPr="00413D96" w:rsidRDefault="009C4D21" w:rsidP="009C4D21">
            <w:pPr>
              <w:pStyle w:val="Header"/>
              <w:tabs>
                <w:tab w:val="clear" w:pos="4320"/>
                <w:tab w:val="clear" w:pos="8640"/>
              </w:tabs>
              <w:ind w:left="43" w:hanging="144"/>
              <w:jc w:val="left"/>
              <w:rPr>
                <w:rFonts w:ascii="Arial" w:hAnsi="Arial" w:cs="Arial"/>
                <w:color w:val="000000"/>
                <w:spacing w:val="-4"/>
                <w:sz w:val="18"/>
                <w:szCs w:val="18"/>
              </w:rPr>
            </w:pPr>
            <w:r w:rsidRPr="00413D96">
              <w:rPr>
                <w:rFonts w:ascii="Arial" w:eastAsia="Arial Unicode MS" w:hAnsi="Arial" w:cs="Arial"/>
                <w:color w:val="000000"/>
                <w:spacing w:val="-4"/>
                <w:sz w:val="18"/>
                <w:szCs w:val="18"/>
              </w:rPr>
              <w:t xml:space="preserve">As at </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 xml:space="preserve"> January </w:t>
            </w:r>
            <w:r w:rsidR="00A1321E" w:rsidRPr="00A1321E">
              <w:rPr>
                <w:rFonts w:ascii="Arial" w:eastAsia="Arial Unicode MS" w:hAnsi="Arial" w:cs="Arial"/>
                <w:color w:val="000000"/>
                <w:spacing w:val="-4"/>
                <w:sz w:val="18"/>
                <w:szCs w:val="18"/>
              </w:rPr>
              <w:t>2023</w:t>
            </w:r>
          </w:p>
        </w:tc>
        <w:tc>
          <w:tcPr>
            <w:tcW w:w="366" w:type="pct"/>
            <w:shd w:val="clear" w:color="auto" w:fill="auto"/>
            <w:vAlign w:val="bottom"/>
          </w:tcPr>
          <w:p w14:paraId="2A73FC7B" w14:textId="692FE774"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604</w:t>
            </w:r>
          </w:p>
        </w:tc>
        <w:tc>
          <w:tcPr>
            <w:tcW w:w="365" w:type="pct"/>
            <w:gridSpan w:val="2"/>
            <w:shd w:val="clear" w:color="auto" w:fill="auto"/>
            <w:vAlign w:val="bottom"/>
          </w:tcPr>
          <w:p w14:paraId="3EA9C982" w14:textId="10B6EA8B"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120</w:t>
            </w:r>
          </w:p>
        </w:tc>
        <w:tc>
          <w:tcPr>
            <w:tcW w:w="364" w:type="pct"/>
            <w:shd w:val="clear" w:color="auto" w:fill="auto"/>
            <w:vAlign w:val="bottom"/>
          </w:tcPr>
          <w:p w14:paraId="12A45D5E" w14:textId="4142EC94"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72</w:t>
            </w:r>
          </w:p>
        </w:tc>
        <w:tc>
          <w:tcPr>
            <w:tcW w:w="364" w:type="pct"/>
            <w:shd w:val="clear" w:color="auto" w:fill="auto"/>
            <w:vAlign w:val="bottom"/>
          </w:tcPr>
          <w:p w14:paraId="469E8A28" w14:textId="4FD954D5"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293</w:t>
            </w:r>
          </w:p>
        </w:tc>
        <w:tc>
          <w:tcPr>
            <w:tcW w:w="364" w:type="pct"/>
            <w:shd w:val="clear" w:color="auto" w:fill="auto"/>
            <w:vAlign w:val="bottom"/>
          </w:tcPr>
          <w:p w14:paraId="4B270469" w14:textId="61D1B872"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765</w:t>
            </w:r>
          </w:p>
        </w:tc>
        <w:tc>
          <w:tcPr>
            <w:tcW w:w="369" w:type="pct"/>
            <w:shd w:val="clear" w:color="auto" w:fill="auto"/>
            <w:vAlign w:val="bottom"/>
          </w:tcPr>
          <w:p w14:paraId="32E10EDB" w14:textId="5C9D2169"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342</w:t>
            </w:r>
          </w:p>
        </w:tc>
        <w:tc>
          <w:tcPr>
            <w:tcW w:w="364" w:type="pct"/>
            <w:shd w:val="clear" w:color="auto" w:fill="auto"/>
            <w:vAlign w:val="bottom"/>
          </w:tcPr>
          <w:p w14:paraId="4BC952A0" w14:textId="1B58F27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44</w:t>
            </w:r>
          </w:p>
        </w:tc>
        <w:tc>
          <w:tcPr>
            <w:tcW w:w="364" w:type="pct"/>
            <w:shd w:val="clear" w:color="auto" w:fill="auto"/>
            <w:vAlign w:val="bottom"/>
          </w:tcPr>
          <w:p w14:paraId="0573AADB" w14:textId="7093F722"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479</w:t>
            </w:r>
          </w:p>
        </w:tc>
        <w:tc>
          <w:tcPr>
            <w:tcW w:w="364" w:type="pct"/>
            <w:shd w:val="clear" w:color="auto" w:fill="auto"/>
            <w:vAlign w:val="bottom"/>
          </w:tcPr>
          <w:p w14:paraId="416E4829" w14:textId="4D5B452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535</w:t>
            </w:r>
          </w:p>
        </w:tc>
        <w:tc>
          <w:tcPr>
            <w:tcW w:w="353" w:type="pct"/>
            <w:vAlign w:val="bottom"/>
          </w:tcPr>
          <w:p w14:paraId="1D4C9337" w14:textId="36AE72F8"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cs/>
              </w:rPr>
              <w:t>-</w:t>
            </w:r>
          </w:p>
        </w:tc>
        <w:tc>
          <w:tcPr>
            <w:tcW w:w="341" w:type="pct"/>
            <w:shd w:val="clear" w:color="auto" w:fill="auto"/>
            <w:vAlign w:val="bottom"/>
          </w:tcPr>
          <w:p w14:paraId="3ED31400" w14:textId="54BDF9CA"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254</w:t>
            </w:r>
          </w:p>
        </w:tc>
      </w:tr>
      <w:tr w:rsidR="009C4D21" w:rsidRPr="00413D96" w14:paraId="5EAD7BC7" w14:textId="77777777" w:rsidTr="000C171F">
        <w:trPr>
          <w:trHeight w:val="21"/>
        </w:trPr>
        <w:tc>
          <w:tcPr>
            <w:tcW w:w="1022" w:type="pct"/>
            <w:shd w:val="clear" w:color="auto" w:fill="auto"/>
            <w:vAlign w:val="center"/>
          </w:tcPr>
          <w:p w14:paraId="223B10A1" w14:textId="7C9D0976" w:rsidR="009C4D21" w:rsidRPr="00413D96" w:rsidRDefault="009C4D21" w:rsidP="009C4D21">
            <w:pPr>
              <w:pStyle w:val="Header"/>
              <w:tabs>
                <w:tab w:val="clear" w:pos="4320"/>
                <w:tab w:val="clear" w:pos="8640"/>
              </w:tabs>
              <w:ind w:left="43" w:hanging="144"/>
              <w:jc w:val="left"/>
              <w:rPr>
                <w:rFonts w:ascii="Arial" w:hAnsi="Arial" w:cs="Arial"/>
                <w:color w:val="000000"/>
                <w:spacing w:val="-4"/>
                <w:sz w:val="18"/>
                <w:szCs w:val="18"/>
              </w:rPr>
            </w:pPr>
            <w:r w:rsidRPr="00413D96">
              <w:rPr>
                <w:rFonts w:ascii="Arial" w:hAnsi="Arial" w:cs="Arial"/>
                <w:color w:val="000000"/>
                <w:spacing w:val="-4"/>
                <w:sz w:val="18"/>
                <w:szCs w:val="18"/>
              </w:rPr>
              <w:t>Charged /(credited) to profit or loss</w:t>
            </w:r>
          </w:p>
        </w:tc>
        <w:tc>
          <w:tcPr>
            <w:tcW w:w="366" w:type="pct"/>
            <w:shd w:val="clear" w:color="auto" w:fill="auto"/>
            <w:vAlign w:val="bottom"/>
          </w:tcPr>
          <w:p w14:paraId="4EF9B7E5" w14:textId="25B37D09"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70</w:t>
            </w:r>
            <w:r w:rsidRPr="00413D96">
              <w:rPr>
                <w:rFonts w:ascii="Arial" w:eastAsia="Arial Unicode MS" w:hAnsi="Arial" w:cs="Arial"/>
                <w:color w:val="000000"/>
                <w:spacing w:val="-4"/>
                <w:sz w:val="18"/>
                <w:szCs w:val="18"/>
              </w:rPr>
              <w:t>)</w:t>
            </w:r>
          </w:p>
        </w:tc>
        <w:tc>
          <w:tcPr>
            <w:tcW w:w="365" w:type="pct"/>
            <w:gridSpan w:val="2"/>
            <w:shd w:val="clear" w:color="auto" w:fill="auto"/>
            <w:vAlign w:val="bottom"/>
          </w:tcPr>
          <w:p w14:paraId="5D10AA00" w14:textId="0973CFDB"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9</w:t>
            </w:r>
          </w:p>
        </w:tc>
        <w:tc>
          <w:tcPr>
            <w:tcW w:w="364" w:type="pct"/>
            <w:shd w:val="clear" w:color="auto" w:fill="auto"/>
            <w:vAlign w:val="bottom"/>
          </w:tcPr>
          <w:p w14:paraId="6356ABB9" w14:textId="310AF9D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w:t>
            </w:r>
          </w:p>
        </w:tc>
        <w:tc>
          <w:tcPr>
            <w:tcW w:w="364" w:type="pct"/>
            <w:shd w:val="clear" w:color="auto" w:fill="auto"/>
            <w:vAlign w:val="bottom"/>
          </w:tcPr>
          <w:p w14:paraId="0F06BD5D" w14:textId="2DEC7595"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60</w:t>
            </w:r>
          </w:p>
        </w:tc>
        <w:tc>
          <w:tcPr>
            <w:tcW w:w="364" w:type="pct"/>
            <w:shd w:val="clear" w:color="auto" w:fill="auto"/>
            <w:vAlign w:val="bottom"/>
          </w:tcPr>
          <w:p w14:paraId="109B5482" w14:textId="708DE96E"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35</w:t>
            </w:r>
          </w:p>
        </w:tc>
        <w:tc>
          <w:tcPr>
            <w:tcW w:w="369" w:type="pct"/>
            <w:shd w:val="clear" w:color="auto" w:fill="auto"/>
            <w:vAlign w:val="bottom"/>
          </w:tcPr>
          <w:p w14:paraId="3205A9C9" w14:textId="199F4990"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6</w:t>
            </w:r>
          </w:p>
        </w:tc>
        <w:tc>
          <w:tcPr>
            <w:tcW w:w="364" w:type="pct"/>
            <w:shd w:val="clear" w:color="auto" w:fill="auto"/>
            <w:vAlign w:val="bottom"/>
          </w:tcPr>
          <w:p w14:paraId="1E4F6474" w14:textId="0DE17856"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8</w:t>
            </w:r>
            <w:r w:rsidRPr="00413D96">
              <w:rPr>
                <w:rFonts w:ascii="Arial" w:eastAsia="Arial Unicode MS" w:hAnsi="Arial" w:cs="Arial"/>
                <w:color w:val="000000"/>
                <w:spacing w:val="-4"/>
                <w:sz w:val="18"/>
                <w:szCs w:val="18"/>
              </w:rPr>
              <w:t>)</w:t>
            </w:r>
          </w:p>
        </w:tc>
        <w:tc>
          <w:tcPr>
            <w:tcW w:w="364" w:type="pct"/>
            <w:shd w:val="clear" w:color="auto" w:fill="auto"/>
            <w:vAlign w:val="bottom"/>
          </w:tcPr>
          <w:p w14:paraId="66CD8736" w14:textId="71F5013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w:t>
            </w:r>
            <w:r w:rsidRPr="00413D96">
              <w:rPr>
                <w:rFonts w:ascii="Arial" w:eastAsia="Arial Unicode MS" w:hAnsi="Arial" w:cs="Arial"/>
                <w:color w:val="000000"/>
                <w:spacing w:val="-4"/>
                <w:sz w:val="18"/>
                <w:szCs w:val="18"/>
              </w:rPr>
              <w:t>)</w:t>
            </w:r>
          </w:p>
        </w:tc>
        <w:tc>
          <w:tcPr>
            <w:tcW w:w="364" w:type="pct"/>
            <w:shd w:val="clear" w:color="auto" w:fill="auto"/>
            <w:vAlign w:val="bottom"/>
          </w:tcPr>
          <w:p w14:paraId="75C910FC" w14:textId="3F73C123"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336</w:t>
            </w:r>
          </w:p>
        </w:tc>
        <w:tc>
          <w:tcPr>
            <w:tcW w:w="353" w:type="pct"/>
            <w:vAlign w:val="bottom"/>
          </w:tcPr>
          <w:p w14:paraId="44C18B31" w14:textId="5EFC45AE"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cs/>
              </w:rPr>
              <w:t>-</w:t>
            </w:r>
          </w:p>
        </w:tc>
        <w:tc>
          <w:tcPr>
            <w:tcW w:w="341" w:type="pct"/>
            <w:shd w:val="clear" w:color="auto" w:fill="auto"/>
            <w:vAlign w:val="bottom"/>
          </w:tcPr>
          <w:p w14:paraId="3D9D82BE" w14:textId="23EF73AA"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368</w:t>
            </w:r>
          </w:p>
        </w:tc>
      </w:tr>
      <w:tr w:rsidR="009C4D21" w:rsidRPr="00413D96" w14:paraId="36B885A8" w14:textId="77777777" w:rsidTr="000C171F">
        <w:trPr>
          <w:trHeight w:val="21"/>
        </w:trPr>
        <w:tc>
          <w:tcPr>
            <w:tcW w:w="1022" w:type="pct"/>
            <w:shd w:val="clear" w:color="auto" w:fill="auto"/>
            <w:vAlign w:val="center"/>
          </w:tcPr>
          <w:p w14:paraId="6EB759D1" w14:textId="2F80E10A" w:rsidR="009C4D21" w:rsidRPr="00413D96" w:rsidRDefault="009C4D21" w:rsidP="009C4D21">
            <w:pPr>
              <w:pStyle w:val="Header"/>
              <w:tabs>
                <w:tab w:val="clear" w:pos="4320"/>
                <w:tab w:val="clear" w:pos="8640"/>
              </w:tabs>
              <w:ind w:left="43" w:right="-131" w:hanging="144"/>
              <w:jc w:val="left"/>
              <w:rPr>
                <w:rFonts w:ascii="Arial" w:hAnsi="Arial" w:cs="Arial"/>
                <w:color w:val="000000"/>
                <w:spacing w:val="-4"/>
                <w:sz w:val="18"/>
                <w:szCs w:val="18"/>
              </w:rPr>
            </w:pPr>
            <w:r w:rsidRPr="00413D96">
              <w:rPr>
                <w:rFonts w:ascii="Arial" w:hAnsi="Arial" w:cs="Arial"/>
                <w:color w:val="000000"/>
                <w:spacing w:val="-4"/>
                <w:sz w:val="18"/>
                <w:szCs w:val="18"/>
              </w:rPr>
              <w:t xml:space="preserve">Charged /(credited) to </w:t>
            </w:r>
            <w:r w:rsidRPr="00413D96">
              <w:rPr>
                <w:rFonts w:ascii="Arial" w:hAnsi="Arial" w:cs="Arial"/>
                <w:color w:val="000000"/>
                <w:spacing w:val="-4"/>
                <w:sz w:val="18"/>
                <w:szCs w:val="18"/>
              </w:rPr>
              <w:br/>
              <w:t>other comprehensive income (expense)</w:t>
            </w:r>
          </w:p>
        </w:tc>
        <w:tc>
          <w:tcPr>
            <w:tcW w:w="366" w:type="pct"/>
            <w:tcBorders>
              <w:bottom w:val="single" w:sz="4" w:space="0" w:color="auto"/>
            </w:tcBorders>
            <w:shd w:val="clear" w:color="auto" w:fill="auto"/>
            <w:vAlign w:val="bottom"/>
          </w:tcPr>
          <w:p w14:paraId="3BBA4015" w14:textId="154CCB5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5" w:type="pct"/>
            <w:gridSpan w:val="2"/>
            <w:tcBorders>
              <w:bottom w:val="single" w:sz="4" w:space="0" w:color="auto"/>
            </w:tcBorders>
            <w:shd w:val="clear" w:color="auto" w:fill="auto"/>
            <w:vAlign w:val="bottom"/>
          </w:tcPr>
          <w:p w14:paraId="73394A2E" w14:textId="01212838"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55</w:t>
            </w: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77DFBDC5" w14:textId="5198D8B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5D802088" w14:textId="7BA4FD0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176CE5E3" w14:textId="2024F376"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9" w:type="pct"/>
            <w:tcBorders>
              <w:bottom w:val="single" w:sz="4" w:space="0" w:color="auto"/>
            </w:tcBorders>
            <w:shd w:val="clear" w:color="auto" w:fill="auto"/>
            <w:vAlign w:val="bottom"/>
          </w:tcPr>
          <w:p w14:paraId="47BBFF32" w14:textId="4C805F74"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53D8389F" w14:textId="69365E44"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11</w:t>
            </w: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29011C88" w14:textId="119D6C00"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64" w:type="pct"/>
            <w:tcBorders>
              <w:bottom w:val="single" w:sz="4" w:space="0" w:color="auto"/>
            </w:tcBorders>
            <w:shd w:val="clear" w:color="auto" w:fill="auto"/>
            <w:vAlign w:val="bottom"/>
          </w:tcPr>
          <w:p w14:paraId="2AB04F0C" w14:textId="71E63586"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353" w:type="pct"/>
            <w:tcBorders>
              <w:bottom w:val="single" w:sz="4" w:space="0" w:color="auto"/>
            </w:tcBorders>
            <w:vAlign w:val="bottom"/>
          </w:tcPr>
          <w:p w14:paraId="066A48D7" w14:textId="4D7E8BAD"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cs/>
              </w:rPr>
              <w:t>-</w:t>
            </w:r>
          </w:p>
        </w:tc>
        <w:tc>
          <w:tcPr>
            <w:tcW w:w="341" w:type="pct"/>
            <w:tcBorders>
              <w:bottom w:val="single" w:sz="4" w:space="0" w:color="auto"/>
            </w:tcBorders>
            <w:shd w:val="clear" w:color="auto" w:fill="auto"/>
            <w:vAlign w:val="bottom"/>
          </w:tcPr>
          <w:p w14:paraId="48D53755" w14:textId="784F0C4A"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66</w:t>
            </w:r>
            <w:r w:rsidRPr="00413D96">
              <w:rPr>
                <w:rFonts w:ascii="Arial" w:eastAsia="Arial Unicode MS" w:hAnsi="Arial" w:cs="Arial"/>
                <w:color w:val="000000"/>
                <w:spacing w:val="-4"/>
                <w:sz w:val="18"/>
                <w:szCs w:val="18"/>
              </w:rPr>
              <w:t>)</w:t>
            </w:r>
          </w:p>
        </w:tc>
      </w:tr>
      <w:tr w:rsidR="009C4D21" w:rsidRPr="00413D96" w14:paraId="622D42C4" w14:textId="77777777" w:rsidTr="000C171F">
        <w:trPr>
          <w:trHeight w:val="21"/>
        </w:trPr>
        <w:tc>
          <w:tcPr>
            <w:tcW w:w="1022" w:type="pct"/>
            <w:shd w:val="clear" w:color="auto" w:fill="auto"/>
            <w:vAlign w:val="center"/>
          </w:tcPr>
          <w:p w14:paraId="5FEC4656" w14:textId="77777777" w:rsidR="009C4D21" w:rsidRPr="00413D96" w:rsidRDefault="009C4D21" w:rsidP="009C4D21">
            <w:pPr>
              <w:pStyle w:val="Header"/>
              <w:tabs>
                <w:tab w:val="clear" w:pos="4320"/>
                <w:tab w:val="clear" w:pos="8640"/>
              </w:tabs>
              <w:ind w:left="43" w:hanging="144"/>
              <w:jc w:val="left"/>
              <w:rPr>
                <w:rFonts w:ascii="Arial" w:hAnsi="Arial" w:cs="Arial"/>
                <w:color w:val="000000"/>
                <w:spacing w:val="-4"/>
                <w:sz w:val="18"/>
                <w:szCs w:val="18"/>
              </w:rPr>
            </w:pPr>
          </w:p>
        </w:tc>
        <w:tc>
          <w:tcPr>
            <w:tcW w:w="366" w:type="pct"/>
            <w:tcBorders>
              <w:top w:val="single" w:sz="4" w:space="0" w:color="auto"/>
            </w:tcBorders>
            <w:shd w:val="clear" w:color="auto" w:fill="auto"/>
            <w:vAlign w:val="bottom"/>
          </w:tcPr>
          <w:p w14:paraId="4149638C"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5" w:type="pct"/>
            <w:gridSpan w:val="2"/>
            <w:tcBorders>
              <w:top w:val="single" w:sz="4" w:space="0" w:color="auto"/>
            </w:tcBorders>
            <w:shd w:val="clear" w:color="auto" w:fill="auto"/>
            <w:vAlign w:val="bottom"/>
          </w:tcPr>
          <w:p w14:paraId="377CDB82"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4BFDE869"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66C9EA58"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6B3028E1"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9" w:type="pct"/>
            <w:tcBorders>
              <w:top w:val="single" w:sz="4" w:space="0" w:color="auto"/>
            </w:tcBorders>
            <w:shd w:val="clear" w:color="auto" w:fill="auto"/>
            <w:vAlign w:val="bottom"/>
          </w:tcPr>
          <w:p w14:paraId="319D23B2"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66A37D0E"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29017ACC"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64" w:type="pct"/>
            <w:tcBorders>
              <w:top w:val="single" w:sz="4" w:space="0" w:color="auto"/>
            </w:tcBorders>
            <w:shd w:val="clear" w:color="auto" w:fill="auto"/>
            <w:vAlign w:val="bottom"/>
          </w:tcPr>
          <w:p w14:paraId="38D0AF7D"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53" w:type="pct"/>
            <w:tcBorders>
              <w:top w:val="single" w:sz="4" w:space="0" w:color="auto"/>
            </w:tcBorders>
            <w:vAlign w:val="bottom"/>
          </w:tcPr>
          <w:p w14:paraId="5C13E244" w14:textId="77777777"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1" w:type="pct"/>
            <w:tcBorders>
              <w:top w:val="single" w:sz="4" w:space="0" w:color="auto"/>
            </w:tcBorders>
            <w:shd w:val="clear" w:color="auto" w:fill="auto"/>
            <w:vAlign w:val="bottom"/>
          </w:tcPr>
          <w:p w14:paraId="38E91DE9" w14:textId="36790725"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9C4D21" w:rsidRPr="00413D96" w14:paraId="031FAD66" w14:textId="77777777" w:rsidTr="000C171F">
        <w:trPr>
          <w:trHeight w:val="21"/>
        </w:trPr>
        <w:tc>
          <w:tcPr>
            <w:tcW w:w="1022" w:type="pct"/>
            <w:shd w:val="clear" w:color="auto" w:fill="auto"/>
            <w:vAlign w:val="center"/>
          </w:tcPr>
          <w:p w14:paraId="7D675235" w14:textId="56342A72" w:rsidR="009C4D21" w:rsidRPr="00413D96" w:rsidRDefault="009C4D21" w:rsidP="009C4D21">
            <w:pPr>
              <w:pStyle w:val="Header"/>
              <w:tabs>
                <w:tab w:val="clear" w:pos="4320"/>
                <w:tab w:val="clear" w:pos="8640"/>
              </w:tabs>
              <w:ind w:left="43" w:hanging="144"/>
              <w:jc w:val="left"/>
              <w:rPr>
                <w:rFonts w:ascii="Arial" w:hAnsi="Arial" w:cs="Arial"/>
                <w:color w:val="000000"/>
                <w:spacing w:val="-4"/>
                <w:sz w:val="18"/>
                <w:szCs w:val="18"/>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31</w:t>
            </w:r>
            <w:r w:rsidRPr="00413D96">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2023</w:t>
            </w:r>
          </w:p>
        </w:tc>
        <w:tc>
          <w:tcPr>
            <w:tcW w:w="366" w:type="pct"/>
            <w:tcBorders>
              <w:bottom w:val="single" w:sz="4" w:space="0" w:color="auto"/>
            </w:tcBorders>
            <w:shd w:val="clear" w:color="auto" w:fill="auto"/>
            <w:vAlign w:val="bottom"/>
          </w:tcPr>
          <w:p w14:paraId="7B2BD22C" w14:textId="47857BD6"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534</w:t>
            </w:r>
          </w:p>
        </w:tc>
        <w:tc>
          <w:tcPr>
            <w:tcW w:w="365" w:type="pct"/>
            <w:gridSpan w:val="2"/>
            <w:tcBorders>
              <w:bottom w:val="single" w:sz="4" w:space="0" w:color="auto"/>
            </w:tcBorders>
            <w:shd w:val="clear" w:color="auto" w:fill="auto"/>
            <w:vAlign w:val="bottom"/>
          </w:tcPr>
          <w:p w14:paraId="5B2AE6FB" w14:textId="65B4ECE2"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74</w:t>
            </w:r>
          </w:p>
        </w:tc>
        <w:tc>
          <w:tcPr>
            <w:tcW w:w="364" w:type="pct"/>
            <w:tcBorders>
              <w:bottom w:val="single" w:sz="4" w:space="0" w:color="auto"/>
            </w:tcBorders>
            <w:shd w:val="clear" w:color="auto" w:fill="auto"/>
            <w:vAlign w:val="bottom"/>
          </w:tcPr>
          <w:p w14:paraId="17EC14E9" w14:textId="6F9C082E"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76</w:t>
            </w:r>
          </w:p>
        </w:tc>
        <w:tc>
          <w:tcPr>
            <w:tcW w:w="364" w:type="pct"/>
            <w:tcBorders>
              <w:bottom w:val="single" w:sz="4" w:space="0" w:color="auto"/>
            </w:tcBorders>
            <w:shd w:val="clear" w:color="auto" w:fill="auto"/>
            <w:vAlign w:val="bottom"/>
          </w:tcPr>
          <w:p w14:paraId="56EAED6F" w14:textId="1BE7EF57"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353</w:t>
            </w:r>
          </w:p>
        </w:tc>
        <w:tc>
          <w:tcPr>
            <w:tcW w:w="364" w:type="pct"/>
            <w:tcBorders>
              <w:bottom w:val="single" w:sz="4" w:space="0" w:color="auto"/>
            </w:tcBorders>
            <w:shd w:val="clear" w:color="auto" w:fill="auto"/>
            <w:vAlign w:val="bottom"/>
          </w:tcPr>
          <w:p w14:paraId="0DA39D69" w14:textId="703C7FF0"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800</w:t>
            </w:r>
          </w:p>
        </w:tc>
        <w:tc>
          <w:tcPr>
            <w:tcW w:w="369" w:type="pct"/>
            <w:tcBorders>
              <w:bottom w:val="single" w:sz="4" w:space="0" w:color="auto"/>
            </w:tcBorders>
            <w:shd w:val="clear" w:color="auto" w:fill="auto"/>
            <w:vAlign w:val="bottom"/>
          </w:tcPr>
          <w:p w14:paraId="58DA6FB4" w14:textId="497C2F64"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348</w:t>
            </w:r>
          </w:p>
        </w:tc>
        <w:tc>
          <w:tcPr>
            <w:tcW w:w="364" w:type="pct"/>
            <w:tcBorders>
              <w:bottom w:val="single" w:sz="4" w:space="0" w:color="auto"/>
            </w:tcBorders>
            <w:shd w:val="clear" w:color="auto" w:fill="auto"/>
            <w:vAlign w:val="bottom"/>
          </w:tcPr>
          <w:p w14:paraId="3B506BBA" w14:textId="3E1EA39B"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25</w:t>
            </w:r>
          </w:p>
        </w:tc>
        <w:tc>
          <w:tcPr>
            <w:tcW w:w="364" w:type="pct"/>
            <w:tcBorders>
              <w:bottom w:val="single" w:sz="4" w:space="0" w:color="auto"/>
            </w:tcBorders>
            <w:shd w:val="clear" w:color="auto" w:fill="auto"/>
            <w:vAlign w:val="bottom"/>
          </w:tcPr>
          <w:p w14:paraId="17418694" w14:textId="2F364F91"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475</w:t>
            </w:r>
          </w:p>
        </w:tc>
        <w:tc>
          <w:tcPr>
            <w:tcW w:w="364" w:type="pct"/>
            <w:tcBorders>
              <w:bottom w:val="single" w:sz="4" w:space="0" w:color="auto"/>
            </w:tcBorders>
            <w:shd w:val="clear" w:color="auto" w:fill="auto"/>
            <w:vAlign w:val="bottom"/>
          </w:tcPr>
          <w:p w14:paraId="47D4A499" w14:textId="06D7976E"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871</w:t>
            </w:r>
          </w:p>
        </w:tc>
        <w:tc>
          <w:tcPr>
            <w:tcW w:w="353" w:type="pct"/>
            <w:tcBorders>
              <w:bottom w:val="single" w:sz="4" w:space="0" w:color="auto"/>
            </w:tcBorders>
            <w:vAlign w:val="bottom"/>
          </w:tcPr>
          <w:p w14:paraId="7A2A03D9" w14:textId="1AB0D178" w:rsidR="009C4D21" w:rsidRPr="00413D96" w:rsidRDefault="009C4D21"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cs/>
              </w:rPr>
              <w:t>-</w:t>
            </w:r>
          </w:p>
        </w:tc>
        <w:tc>
          <w:tcPr>
            <w:tcW w:w="341" w:type="pct"/>
            <w:tcBorders>
              <w:bottom w:val="single" w:sz="4" w:space="0" w:color="auto"/>
            </w:tcBorders>
            <w:shd w:val="clear" w:color="auto" w:fill="auto"/>
            <w:vAlign w:val="bottom"/>
          </w:tcPr>
          <w:p w14:paraId="43BB4A56" w14:textId="7A9750E6" w:rsidR="009C4D21" w:rsidRPr="00413D96" w:rsidRDefault="00A1321E" w:rsidP="009C4D21">
            <w:pPr>
              <w:pStyle w:val="Header"/>
              <w:tabs>
                <w:tab w:val="clear" w:pos="4320"/>
                <w:tab w:val="clear" w:pos="8640"/>
              </w:tabs>
              <w:ind w:left="-29"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5</w:t>
            </w:r>
            <w:r w:rsidR="009C4D21"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556</w:t>
            </w:r>
          </w:p>
        </w:tc>
      </w:tr>
    </w:tbl>
    <w:p w14:paraId="714BC199" w14:textId="77777777" w:rsidR="00D42FC0" w:rsidRPr="00413D96" w:rsidRDefault="00D42FC0" w:rsidP="00BD647D">
      <w:pPr>
        <w:rPr>
          <w:rFonts w:ascii="Arial" w:hAnsi="Arial" w:cs="Arial"/>
          <w:color w:val="000000"/>
          <w:sz w:val="18"/>
          <w:szCs w:val="18"/>
        </w:rPr>
      </w:pPr>
    </w:p>
    <w:p w14:paraId="2A52ACD1" w14:textId="3041B64E" w:rsidR="00B20AD6" w:rsidRPr="00413D96" w:rsidRDefault="00D42FC0" w:rsidP="00BD647D">
      <w:pPr>
        <w:rPr>
          <w:rFonts w:ascii="Arial" w:hAnsi="Arial" w:cs="Arial"/>
          <w:color w:val="000000"/>
          <w:sz w:val="18"/>
          <w:szCs w:val="18"/>
        </w:rPr>
      </w:pPr>
      <w:r w:rsidRPr="00413D96">
        <w:rPr>
          <w:rFonts w:ascii="Arial" w:hAnsi="Arial" w:cs="Arial"/>
          <w:color w:val="000000"/>
          <w:sz w:val="18"/>
          <w:szCs w:val="18"/>
        </w:rPr>
        <w:br w:type="page"/>
      </w:r>
    </w:p>
    <w:p w14:paraId="24E7DD23" w14:textId="77777777" w:rsidR="00527E68" w:rsidRPr="00413D96" w:rsidRDefault="00527E68">
      <w:pPr>
        <w:rPr>
          <w:rFonts w:ascii="Arial" w:hAnsi="Arial" w:cs="Arial"/>
          <w:color w:val="000000"/>
          <w:sz w:val="18"/>
          <w:szCs w:val="18"/>
        </w:rPr>
      </w:pPr>
    </w:p>
    <w:tbl>
      <w:tblPr>
        <w:tblW w:w="15851" w:type="dxa"/>
        <w:tblInd w:w="-45" w:type="dxa"/>
        <w:tblLayout w:type="fixed"/>
        <w:tblLook w:val="04A0" w:firstRow="1" w:lastRow="0" w:firstColumn="1" w:lastColumn="0" w:noHBand="0" w:noVBand="1"/>
      </w:tblPr>
      <w:tblGrid>
        <w:gridCol w:w="3398"/>
        <w:gridCol w:w="1220"/>
        <w:gridCol w:w="142"/>
        <w:gridCol w:w="1878"/>
        <w:gridCol w:w="1559"/>
        <w:gridCol w:w="1417"/>
        <w:gridCol w:w="1276"/>
        <w:gridCol w:w="1276"/>
        <w:gridCol w:w="1276"/>
        <w:gridCol w:w="1134"/>
        <w:gridCol w:w="1275"/>
      </w:tblGrid>
      <w:tr w:rsidR="009F6BA8" w:rsidRPr="00413D96" w14:paraId="5CD1F58C" w14:textId="77777777" w:rsidTr="000C171F">
        <w:tc>
          <w:tcPr>
            <w:tcW w:w="3398" w:type="dxa"/>
            <w:shd w:val="clear" w:color="auto" w:fill="auto"/>
          </w:tcPr>
          <w:p w14:paraId="40BCA97E" w14:textId="77777777" w:rsidR="009F6BA8" w:rsidRPr="00413D96" w:rsidRDefault="009F6BA8" w:rsidP="000C171F">
            <w:pPr>
              <w:ind w:left="122" w:hanging="144"/>
              <w:jc w:val="thaiDistribute"/>
              <w:rPr>
                <w:rFonts w:ascii="Arial" w:eastAsia="SimSun" w:hAnsi="Arial" w:cs="Arial"/>
                <w:b/>
                <w:bCs/>
                <w:color w:val="000000"/>
                <w:spacing w:val="-4"/>
                <w:sz w:val="18"/>
                <w:szCs w:val="18"/>
                <w:lang w:val="en-US"/>
              </w:rPr>
            </w:pPr>
          </w:p>
        </w:tc>
        <w:tc>
          <w:tcPr>
            <w:tcW w:w="1220" w:type="dxa"/>
          </w:tcPr>
          <w:p w14:paraId="2188C204" w14:textId="77777777" w:rsidR="009F6BA8" w:rsidRPr="00413D96" w:rsidRDefault="009F6BA8" w:rsidP="00BD647D">
            <w:pPr>
              <w:ind w:right="-72"/>
              <w:jc w:val="right"/>
              <w:rPr>
                <w:rFonts w:ascii="Arial" w:hAnsi="Arial" w:cs="Arial"/>
                <w:b/>
                <w:color w:val="000000"/>
                <w:spacing w:val="-4"/>
                <w:sz w:val="18"/>
                <w:szCs w:val="18"/>
              </w:rPr>
            </w:pPr>
          </w:p>
        </w:tc>
        <w:tc>
          <w:tcPr>
            <w:tcW w:w="11229" w:type="dxa"/>
            <w:gridSpan w:val="9"/>
            <w:shd w:val="clear" w:color="auto" w:fill="auto"/>
            <w:vAlign w:val="bottom"/>
          </w:tcPr>
          <w:p w14:paraId="20BF0FE8" w14:textId="65023A70" w:rsidR="009F6BA8" w:rsidRPr="00413D96" w:rsidRDefault="009F6BA8" w:rsidP="00BD647D">
            <w:pPr>
              <w:ind w:right="-72"/>
              <w:jc w:val="right"/>
              <w:rPr>
                <w:rFonts w:ascii="Arial" w:eastAsia="Arial Unicode MS" w:hAnsi="Arial" w:cs="Arial"/>
                <w:b/>
                <w:bCs/>
                <w:color w:val="000000"/>
                <w:spacing w:val="-4"/>
                <w:sz w:val="18"/>
                <w:szCs w:val="18"/>
              </w:rPr>
            </w:pPr>
            <w:r w:rsidRPr="00413D96">
              <w:rPr>
                <w:rFonts w:ascii="Arial" w:hAnsi="Arial" w:cs="Arial"/>
                <w:b/>
                <w:color w:val="000000"/>
                <w:spacing w:val="-4"/>
                <w:sz w:val="18"/>
                <w:szCs w:val="18"/>
              </w:rPr>
              <w:t>Consolidated financial statements</w:t>
            </w:r>
          </w:p>
        </w:tc>
      </w:tr>
      <w:tr w:rsidR="009F6BA8" w:rsidRPr="00413D96" w14:paraId="15A2772F" w14:textId="77777777" w:rsidTr="000C171F">
        <w:tc>
          <w:tcPr>
            <w:tcW w:w="3398" w:type="dxa"/>
            <w:shd w:val="clear" w:color="auto" w:fill="auto"/>
          </w:tcPr>
          <w:p w14:paraId="7DC5D386" w14:textId="77777777" w:rsidR="009F6BA8" w:rsidRPr="00413D96"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shd w:val="clear" w:color="auto" w:fill="auto"/>
            <w:vAlign w:val="bottom"/>
          </w:tcPr>
          <w:p w14:paraId="2950A974" w14:textId="2ADDB7E5" w:rsidR="009F6BA8" w:rsidRPr="00413D96" w:rsidRDefault="00513838" w:rsidP="009F6BA8">
            <w:pPr>
              <w:pStyle w:val="Header"/>
              <w:ind w:right="-72"/>
              <w:jc w:val="right"/>
              <w:rPr>
                <w:rFonts w:ascii="Arial" w:eastAsia="SimSun" w:hAnsi="Arial" w:cs="Arial"/>
                <w:b/>
                <w:bCs/>
                <w:color w:val="000000"/>
                <w:spacing w:val="-4"/>
                <w:sz w:val="18"/>
                <w:szCs w:val="18"/>
                <w:cs/>
                <w:lang w:val="en-US"/>
              </w:rPr>
            </w:pPr>
            <w:r w:rsidRPr="00413D96">
              <w:rPr>
                <w:rFonts w:ascii="Arial" w:hAnsi="Arial" w:cs="Arial"/>
                <w:b/>
                <w:bCs/>
                <w:color w:val="000000"/>
                <w:spacing w:val="-4"/>
                <w:sz w:val="18"/>
                <w:szCs w:val="18"/>
              </w:rPr>
              <w:t>L</w:t>
            </w:r>
            <w:r w:rsidR="009F6BA8" w:rsidRPr="00413D96">
              <w:rPr>
                <w:rFonts w:ascii="Arial" w:hAnsi="Arial" w:cs="Arial"/>
                <w:b/>
                <w:bCs/>
                <w:color w:val="000000"/>
                <w:spacing w:val="-4"/>
                <w:sz w:val="18"/>
                <w:szCs w:val="18"/>
              </w:rPr>
              <w:t>ease receivable</w:t>
            </w:r>
          </w:p>
        </w:tc>
        <w:tc>
          <w:tcPr>
            <w:tcW w:w="1878" w:type="dxa"/>
            <w:tcBorders>
              <w:top w:val="single" w:sz="4" w:space="0" w:color="auto"/>
            </w:tcBorders>
            <w:shd w:val="clear" w:color="auto" w:fill="auto"/>
            <w:vAlign w:val="bottom"/>
          </w:tcPr>
          <w:p w14:paraId="16817EAA" w14:textId="28EE155C" w:rsidR="009F6BA8" w:rsidRPr="00413D96" w:rsidRDefault="009F6BA8" w:rsidP="009F6BA8">
            <w:pPr>
              <w:pStyle w:val="Header"/>
              <w:ind w:right="-72"/>
              <w:jc w:val="right"/>
              <w:rPr>
                <w:rFonts w:ascii="Arial" w:eastAsia="Arial Unicode MS" w:hAnsi="Arial" w:cs="Arial"/>
                <w:b/>
                <w:bCs/>
                <w:color w:val="000000"/>
                <w:spacing w:val="-4"/>
                <w:sz w:val="18"/>
                <w:szCs w:val="18"/>
              </w:rPr>
            </w:pPr>
            <w:r w:rsidRPr="00413D96">
              <w:rPr>
                <w:rFonts w:ascii="Arial" w:eastAsia="SimSun" w:hAnsi="Arial" w:cs="Arial"/>
                <w:b/>
                <w:bCs/>
                <w:color w:val="000000"/>
                <w:spacing w:val="-4"/>
                <w:sz w:val="18"/>
                <w:szCs w:val="18"/>
                <w:lang w:val="en-US"/>
              </w:rPr>
              <w:t>Financial assets measured at fair value through other comprehensive income</w:t>
            </w:r>
          </w:p>
        </w:tc>
        <w:tc>
          <w:tcPr>
            <w:tcW w:w="1559" w:type="dxa"/>
            <w:tcBorders>
              <w:top w:val="single" w:sz="4" w:space="0" w:color="auto"/>
            </w:tcBorders>
            <w:shd w:val="clear" w:color="auto" w:fill="auto"/>
            <w:vAlign w:val="bottom"/>
          </w:tcPr>
          <w:p w14:paraId="00E50A17" w14:textId="77777777" w:rsidR="009F6BA8" w:rsidRPr="00413D96" w:rsidRDefault="009F6BA8" w:rsidP="009F6BA8">
            <w:pPr>
              <w:pStyle w:val="Header"/>
              <w:ind w:right="-72"/>
              <w:jc w:val="right"/>
              <w:rPr>
                <w:rFonts w:ascii="Arial" w:eastAsia="SimSun" w:hAnsi="Arial" w:cs="Arial"/>
                <w:b/>
                <w:bCs/>
                <w:color w:val="000000"/>
                <w:spacing w:val="-4"/>
                <w:sz w:val="18"/>
                <w:szCs w:val="18"/>
                <w:lang w:val="en-US"/>
              </w:rPr>
            </w:pPr>
            <w:r w:rsidRPr="00413D96">
              <w:rPr>
                <w:rFonts w:ascii="Arial" w:eastAsia="SimSun" w:hAnsi="Arial" w:cs="Arial"/>
                <w:b/>
                <w:bCs/>
                <w:color w:val="000000"/>
                <w:spacing w:val="-4"/>
                <w:sz w:val="18"/>
                <w:szCs w:val="18"/>
                <w:lang w:val="en-US"/>
              </w:rPr>
              <w:t>Property, plant and equipment</w:t>
            </w:r>
          </w:p>
        </w:tc>
        <w:tc>
          <w:tcPr>
            <w:tcW w:w="1417" w:type="dxa"/>
            <w:tcBorders>
              <w:top w:val="single" w:sz="4" w:space="0" w:color="auto"/>
            </w:tcBorders>
            <w:shd w:val="clear" w:color="auto" w:fill="auto"/>
            <w:vAlign w:val="bottom"/>
          </w:tcPr>
          <w:p w14:paraId="6DC0CF06" w14:textId="77777777" w:rsidR="009F6BA8" w:rsidRPr="00413D96" w:rsidRDefault="009F6BA8" w:rsidP="009F6BA8">
            <w:pPr>
              <w:ind w:right="-72"/>
              <w:jc w:val="right"/>
              <w:rPr>
                <w:rFonts w:ascii="Arial" w:hAnsi="Arial" w:cs="Arial"/>
                <w:b/>
                <w:bCs/>
                <w:color w:val="000000"/>
                <w:spacing w:val="-4"/>
                <w:sz w:val="18"/>
                <w:szCs w:val="18"/>
              </w:rPr>
            </w:pPr>
          </w:p>
          <w:p w14:paraId="18D2FBA4" w14:textId="77777777" w:rsidR="009F6BA8" w:rsidRPr="00413D96" w:rsidRDefault="009F6BA8" w:rsidP="009F6BA8">
            <w:pPr>
              <w:ind w:right="-72"/>
              <w:jc w:val="right"/>
              <w:rPr>
                <w:rFonts w:ascii="Arial" w:hAnsi="Arial" w:cs="Arial"/>
                <w:b/>
                <w:bCs/>
                <w:color w:val="000000"/>
                <w:spacing w:val="-4"/>
                <w:sz w:val="18"/>
                <w:szCs w:val="18"/>
              </w:rPr>
            </w:pPr>
            <w:r w:rsidRPr="00413D96">
              <w:rPr>
                <w:rFonts w:ascii="Arial" w:hAnsi="Arial" w:cs="Arial"/>
                <w:b/>
                <w:bCs/>
                <w:color w:val="000000"/>
                <w:spacing w:val="-4"/>
                <w:sz w:val="18"/>
                <w:szCs w:val="18"/>
              </w:rPr>
              <w:t>Fair value from business acquisition</w:t>
            </w:r>
          </w:p>
        </w:tc>
        <w:tc>
          <w:tcPr>
            <w:tcW w:w="1276" w:type="dxa"/>
            <w:tcBorders>
              <w:top w:val="single" w:sz="4" w:space="0" w:color="auto"/>
            </w:tcBorders>
            <w:shd w:val="clear" w:color="auto" w:fill="auto"/>
            <w:vAlign w:val="bottom"/>
          </w:tcPr>
          <w:p w14:paraId="710C7527" w14:textId="77777777" w:rsidR="009F6BA8" w:rsidRPr="00413D96" w:rsidRDefault="009F6BA8" w:rsidP="009F6BA8">
            <w:pPr>
              <w:ind w:right="-72"/>
              <w:jc w:val="right"/>
              <w:rPr>
                <w:rFonts w:ascii="Arial" w:eastAsia="SimSun" w:hAnsi="Arial" w:cs="Arial"/>
                <w:b/>
                <w:bCs/>
                <w:color w:val="000000"/>
                <w:spacing w:val="-4"/>
                <w:sz w:val="18"/>
                <w:szCs w:val="18"/>
                <w:lang w:val="en-US"/>
              </w:rPr>
            </w:pPr>
            <w:r w:rsidRPr="00413D96">
              <w:rPr>
                <w:rFonts w:ascii="Arial" w:hAnsi="Arial" w:cs="Arial"/>
                <w:b/>
                <w:bCs/>
                <w:color w:val="000000"/>
                <w:spacing w:val="-4"/>
                <w:sz w:val="18"/>
                <w:szCs w:val="18"/>
              </w:rPr>
              <w:t>Deferred expense</w:t>
            </w:r>
          </w:p>
        </w:tc>
        <w:tc>
          <w:tcPr>
            <w:tcW w:w="1276" w:type="dxa"/>
            <w:tcBorders>
              <w:top w:val="single" w:sz="4" w:space="0" w:color="auto"/>
            </w:tcBorders>
            <w:shd w:val="clear" w:color="auto" w:fill="auto"/>
            <w:vAlign w:val="bottom"/>
          </w:tcPr>
          <w:p w14:paraId="05F74A50" w14:textId="77777777" w:rsidR="009F6BA8" w:rsidRPr="00413D96" w:rsidRDefault="009F6BA8" w:rsidP="009F6BA8">
            <w:pPr>
              <w:ind w:right="-72"/>
              <w:jc w:val="right"/>
              <w:rPr>
                <w:rFonts w:ascii="Arial" w:eastAsia="SimSun" w:hAnsi="Arial" w:cs="Arial"/>
                <w:b/>
                <w:bCs/>
                <w:color w:val="000000"/>
                <w:spacing w:val="-4"/>
                <w:sz w:val="18"/>
                <w:szCs w:val="18"/>
                <w:cs/>
                <w:lang w:val="en-US"/>
              </w:rPr>
            </w:pPr>
            <w:r w:rsidRPr="00413D96">
              <w:rPr>
                <w:rFonts w:ascii="Arial" w:eastAsia="SimSun" w:hAnsi="Arial" w:cs="Arial"/>
                <w:b/>
                <w:bCs/>
                <w:color w:val="000000"/>
                <w:spacing w:val="-4"/>
                <w:sz w:val="18"/>
                <w:szCs w:val="18"/>
                <w:lang w:val="en-US"/>
              </w:rPr>
              <w:t>Derivative contracts</w:t>
            </w:r>
          </w:p>
        </w:tc>
        <w:tc>
          <w:tcPr>
            <w:tcW w:w="1276" w:type="dxa"/>
            <w:tcBorders>
              <w:top w:val="single" w:sz="4" w:space="0" w:color="auto"/>
            </w:tcBorders>
            <w:vAlign w:val="bottom"/>
          </w:tcPr>
          <w:p w14:paraId="74AD6A30" w14:textId="138153B7" w:rsidR="009F6BA8" w:rsidRPr="00413D96" w:rsidRDefault="009F6BA8" w:rsidP="009F6BA8">
            <w:pPr>
              <w:ind w:right="-72"/>
              <w:jc w:val="right"/>
              <w:rPr>
                <w:rFonts w:ascii="Arial" w:eastAsia="SimSun" w:hAnsi="Arial" w:cs="Arial"/>
                <w:b/>
                <w:bCs/>
                <w:color w:val="000000"/>
                <w:spacing w:val="-4"/>
                <w:sz w:val="18"/>
                <w:szCs w:val="18"/>
                <w:lang w:val="en-US"/>
              </w:rPr>
            </w:pPr>
            <w:r w:rsidRPr="00413D96">
              <w:rPr>
                <w:rFonts w:ascii="Arial" w:eastAsia="SimSun" w:hAnsi="Arial" w:cs="Arial"/>
                <w:b/>
                <w:bCs/>
                <w:color w:val="000000"/>
                <w:spacing w:val="-4"/>
                <w:sz w:val="18"/>
                <w:szCs w:val="18"/>
                <w:lang w:val="en-US"/>
              </w:rPr>
              <w:t>Right of use assets</w:t>
            </w:r>
          </w:p>
        </w:tc>
        <w:tc>
          <w:tcPr>
            <w:tcW w:w="1134" w:type="dxa"/>
            <w:tcBorders>
              <w:top w:val="single" w:sz="4" w:space="0" w:color="auto"/>
            </w:tcBorders>
            <w:shd w:val="clear" w:color="auto" w:fill="auto"/>
            <w:vAlign w:val="bottom"/>
          </w:tcPr>
          <w:p w14:paraId="166DBE59" w14:textId="1687D970" w:rsidR="009F6BA8" w:rsidRPr="00413D96" w:rsidRDefault="009F6BA8" w:rsidP="009F6BA8">
            <w:pPr>
              <w:ind w:right="-72"/>
              <w:jc w:val="right"/>
              <w:rPr>
                <w:rFonts w:ascii="Arial" w:eastAsia="SimSun" w:hAnsi="Arial" w:cs="Arial"/>
                <w:b/>
                <w:bCs/>
                <w:color w:val="000000"/>
                <w:spacing w:val="-4"/>
                <w:sz w:val="18"/>
                <w:szCs w:val="18"/>
                <w:lang w:val="en-US"/>
              </w:rPr>
            </w:pPr>
            <w:r w:rsidRPr="00413D96">
              <w:rPr>
                <w:rFonts w:ascii="Arial" w:eastAsia="SimSun" w:hAnsi="Arial" w:cs="Arial"/>
                <w:b/>
                <w:bCs/>
                <w:color w:val="000000"/>
                <w:spacing w:val="-4"/>
                <w:sz w:val="18"/>
                <w:szCs w:val="18"/>
                <w:lang w:val="en-US"/>
              </w:rPr>
              <w:t>Others</w:t>
            </w:r>
          </w:p>
        </w:tc>
        <w:tc>
          <w:tcPr>
            <w:tcW w:w="1275" w:type="dxa"/>
            <w:tcBorders>
              <w:top w:val="single" w:sz="4" w:space="0" w:color="auto"/>
            </w:tcBorders>
            <w:shd w:val="clear" w:color="auto" w:fill="auto"/>
            <w:vAlign w:val="bottom"/>
          </w:tcPr>
          <w:p w14:paraId="7AEA9D53" w14:textId="63CEFA85" w:rsidR="009F6BA8" w:rsidRPr="00413D96" w:rsidRDefault="009F6BA8" w:rsidP="009F6BA8">
            <w:pPr>
              <w:ind w:right="-72"/>
              <w:jc w:val="right"/>
              <w:rPr>
                <w:rFonts w:ascii="Arial" w:eastAsia="SimSun" w:hAnsi="Arial" w:cs="Arial"/>
                <w:b/>
                <w:bCs/>
                <w:color w:val="000000"/>
                <w:spacing w:val="-4"/>
                <w:sz w:val="18"/>
                <w:szCs w:val="18"/>
                <w:lang w:val="en-US"/>
              </w:rPr>
            </w:pPr>
            <w:r w:rsidRPr="00413D96">
              <w:rPr>
                <w:rFonts w:ascii="Arial" w:eastAsia="SimSun" w:hAnsi="Arial" w:cs="Arial"/>
                <w:b/>
                <w:bCs/>
                <w:color w:val="000000"/>
                <w:spacing w:val="-4"/>
                <w:sz w:val="18"/>
                <w:szCs w:val="18"/>
                <w:lang w:val="en-US"/>
              </w:rPr>
              <w:t>Total</w:t>
            </w:r>
          </w:p>
        </w:tc>
      </w:tr>
      <w:tr w:rsidR="009F6BA8" w:rsidRPr="00413D96" w14:paraId="55811FDD" w14:textId="77777777" w:rsidTr="000C171F">
        <w:tc>
          <w:tcPr>
            <w:tcW w:w="3398" w:type="dxa"/>
            <w:shd w:val="clear" w:color="auto" w:fill="auto"/>
          </w:tcPr>
          <w:p w14:paraId="14C30DA2" w14:textId="77777777" w:rsidR="009F6BA8" w:rsidRPr="00413D96"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bottom w:val="single" w:sz="4" w:space="0" w:color="auto"/>
            </w:tcBorders>
            <w:shd w:val="clear" w:color="auto" w:fill="auto"/>
            <w:vAlign w:val="center"/>
          </w:tcPr>
          <w:p w14:paraId="19EEC53D"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rPr>
            </w:pPr>
            <w:r w:rsidRPr="00413D96">
              <w:rPr>
                <w:rFonts w:ascii="Arial" w:hAnsi="Arial" w:cs="Arial"/>
                <w:b/>
                <w:bCs/>
                <w:color w:val="000000"/>
                <w:spacing w:val="-4"/>
                <w:sz w:val="18"/>
                <w:szCs w:val="18"/>
                <w:lang w:val="en-US"/>
              </w:rPr>
              <w:t>Million Baht</w:t>
            </w:r>
          </w:p>
        </w:tc>
        <w:tc>
          <w:tcPr>
            <w:tcW w:w="1878" w:type="dxa"/>
            <w:tcBorders>
              <w:bottom w:val="single" w:sz="4" w:space="0" w:color="auto"/>
            </w:tcBorders>
            <w:shd w:val="clear" w:color="auto" w:fill="auto"/>
            <w:vAlign w:val="center"/>
          </w:tcPr>
          <w:p w14:paraId="78117047"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r w:rsidRPr="00413D96">
              <w:rPr>
                <w:rFonts w:ascii="Arial" w:hAnsi="Arial" w:cs="Arial"/>
                <w:b/>
                <w:bCs/>
                <w:color w:val="000000"/>
                <w:spacing w:val="-4"/>
                <w:sz w:val="18"/>
                <w:szCs w:val="18"/>
                <w:lang w:val="en-US"/>
              </w:rPr>
              <w:t>Million Baht</w:t>
            </w:r>
          </w:p>
        </w:tc>
        <w:tc>
          <w:tcPr>
            <w:tcW w:w="1559" w:type="dxa"/>
            <w:tcBorders>
              <w:bottom w:val="single" w:sz="4" w:space="0" w:color="auto"/>
            </w:tcBorders>
            <w:shd w:val="clear" w:color="auto" w:fill="auto"/>
          </w:tcPr>
          <w:p w14:paraId="500D39B2"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413D96">
              <w:rPr>
                <w:rFonts w:ascii="Arial" w:hAnsi="Arial" w:cs="Arial"/>
                <w:b/>
                <w:bCs/>
                <w:color w:val="000000"/>
                <w:spacing w:val="-4"/>
                <w:sz w:val="18"/>
                <w:szCs w:val="18"/>
                <w:lang w:val="en-US"/>
              </w:rPr>
              <w:t>Million Baht</w:t>
            </w:r>
          </w:p>
        </w:tc>
        <w:tc>
          <w:tcPr>
            <w:tcW w:w="1417" w:type="dxa"/>
            <w:tcBorders>
              <w:bottom w:val="single" w:sz="4" w:space="0" w:color="auto"/>
            </w:tcBorders>
            <w:shd w:val="clear" w:color="auto" w:fill="auto"/>
          </w:tcPr>
          <w:p w14:paraId="266B3CB4"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413D96">
              <w:rPr>
                <w:rFonts w:ascii="Arial" w:hAnsi="Arial" w:cs="Arial"/>
                <w:b/>
                <w:bCs/>
                <w:color w:val="000000"/>
                <w:spacing w:val="-4"/>
                <w:sz w:val="18"/>
                <w:szCs w:val="18"/>
                <w:lang w:val="en-US"/>
              </w:rPr>
              <w:t>Million Baht</w:t>
            </w:r>
          </w:p>
        </w:tc>
        <w:tc>
          <w:tcPr>
            <w:tcW w:w="1276" w:type="dxa"/>
            <w:tcBorders>
              <w:bottom w:val="single" w:sz="4" w:space="0" w:color="auto"/>
            </w:tcBorders>
            <w:shd w:val="clear" w:color="auto" w:fill="auto"/>
          </w:tcPr>
          <w:p w14:paraId="7B049376"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413D96">
              <w:rPr>
                <w:rFonts w:ascii="Arial" w:hAnsi="Arial" w:cs="Arial"/>
                <w:b/>
                <w:bCs/>
                <w:color w:val="000000"/>
                <w:spacing w:val="-4"/>
                <w:sz w:val="18"/>
                <w:szCs w:val="18"/>
                <w:lang w:val="en-US"/>
              </w:rPr>
              <w:t>Million Baht</w:t>
            </w:r>
          </w:p>
        </w:tc>
        <w:tc>
          <w:tcPr>
            <w:tcW w:w="1276" w:type="dxa"/>
            <w:tcBorders>
              <w:bottom w:val="single" w:sz="4" w:space="0" w:color="auto"/>
            </w:tcBorders>
            <w:shd w:val="clear" w:color="auto" w:fill="auto"/>
          </w:tcPr>
          <w:p w14:paraId="799A2068" w14:textId="77777777"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413D96">
              <w:rPr>
                <w:rFonts w:ascii="Arial" w:hAnsi="Arial" w:cs="Arial"/>
                <w:b/>
                <w:bCs/>
                <w:color w:val="000000"/>
                <w:spacing w:val="-4"/>
                <w:sz w:val="18"/>
                <w:szCs w:val="18"/>
                <w:lang w:val="en-US"/>
              </w:rPr>
              <w:t>Million Baht</w:t>
            </w:r>
          </w:p>
        </w:tc>
        <w:tc>
          <w:tcPr>
            <w:tcW w:w="1276" w:type="dxa"/>
            <w:tcBorders>
              <w:bottom w:val="single" w:sz="4" w:space="0" w:color="auto"/>
            </w:tcBorders>
          </w:tcPr>
          <w:p w14:paraId="27097055" w14:textId="2B61DDA0" w:rsidR="009F6BA8" w:rsidRPr="00413D96"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r w:rsidRPr="00413D96">
              <w:rPr>
                <w:rFonts w:ascii="Arial" w:hAnsi="Arial" w:cs="Arial"/>
                <w:b/>
                <w:bCs/>
                <w:color w:val="000000"/>
                <w:spacing w:val="-4"/>
                <w:sz w:val="18"/>
                <w:szCs w:val="18"/>
                <w:lang w:val="en-US"/>
              </w:rPr>
              <w:t>Million Baht</w:t>
            </w:r>
          </w:p>
        </w:tc>
        <w:tc>
          <w:tcPr>
            <w:tcW w:w="1134" w:type="dxa"/>
            <w:tcBorders>
              <w:bottom w:val="single" w:sz="4" w:space="0" w:color="auto"/>
            </w:tcBorders>
            <w:shd w:val="clear" w:color="auto" w:fill="auto"/>
          </w:tcPr>
          <w:p w14:paraId="3763E779" w14:textId="3BCF9EBC" w:rsidR="009F6BA8" w:rsidRPr="00413D96" w:rsidRDefault="009F6BA8" w:rsidP="00E160E0">
            <w:pPr>
              <w:tabs>
                <w:tab w:val="left" w:pos="1134"/>
                <w:tab w:val="left" w:pos="1276"/>
                <w:tab w:val="center" w:pos="3402"/>
                <w:tab w:val="center" w:pos="4536"/>
                <w:tab w:val="center" w:pos="5670"/>
                <w:tab w:val="center" w:pos="6804"/>
                <w:tab w:val="right" w:pos="7655"/>
              </w:tabs>
              <w:ind w:right="-111"/>
              <w:rPr>
                <w:rFonts w:ascii="Arial" w:hAnsi="Arial" w:cs="Arial"/>
                <w:b/>
                <w:bCs/>
                <w:color w:val="000000"/>
                <w:spacing w:val="-4"/>
                <w:sz w:val="18"/>
                <w:szCs w:val="18"/>
                <w:lang w:val="en-US"/>
              </w:rPr>
            </w:pPr>
            <w:r w:rsidRPr="00413D96">
              <w:rPr>
                <w:rFonts w:ascii="Arial" w:hAnsi="Arial" w:cs="Arial"/>
                <w:b/>
                <w:bCs/>
                <w:color w:val="000000"/>
                <w:spacing w:val="-4"/>
                <w:sz w:val="18"/>
                <w:szCs w:val="18"/>
                <w:lang w:val="en-US"/>
              </w:rPr>
              <w:t>Million Baht</w:t>
            </w:r>
          </w:p>
        </w:tc>
        <w:tc>
          <w:tcPr>
            <w:tcW w:w="1275" w:type="dxa"/>
            <w:tcBorders>
              <w:bottom w:val="single" w:sz="4" w:space="0" w:color="auto"/>
            </w:tcBorders>
            <w:shd w:val="clear" w:color="auto" w:fill="auto"/>
          </w:tcPr>
          <w:p w14:paraId="28DA3071" w14:textId="0B7AA8F2" w:rsidR="009F6BA8" w:rsidRPr="00413D96" w:rsidRDefault="00E160E0" w:rsidP="00E160E0">
            <w:pPr>
              <w:tabs>
                <w:tab w:val="left" w:pos="1134"/>
                <w:tab w:val="left" w:pos="1276"/>
                <w:tab w:val="center" w:pos="3402"/>
                <w:tab w:val="center" w:pos="4536"/>
                <w:tab w:val="center" w:pos="5670"/>
                <w:tab w:val="center" w:pos="6804"/>
                <w:tab w:val="right" w:pos="7655"/>
              </w:tabs>
              <w:ind w:right="-72"/>
              <w:rPr>
                <w:rFonts w:ascii="Arial" w:hAnsi="Arial" w:cs="Arial"/>
                <w:color w:val="000000"/>
                <w:spacing w:val="-4"/>
                <w:sz w:val="18"/>
                <w:szCs w:val="18"/>
              </w:rPr>
            </w:pPr>
            <w:r w:rsidRPr="00413D96">
              <w:rPr>
                <w:rFonts w:ascii="Arial" w:hAnsi="Arial" w:cs="Arial"/>
                <w:b/>
                <w:bCs/>
                <w:color w:val="000000"/>
                <w:spacing w:val="-4"/>
                <w:sz w:val="18"/>
                <w:szCs w:val="18"/>
                <w:lang w:val="en-US"/>
              </w:rPr>
              <w:t xml:space="preserve">  </w:t>
            </w:r>
            <w:r w:rsidR="009F6BA8" w:rsidRPr="00413D96">
              <w:rPr>
                <w:rFonts w:ascii="Arial" w:hAnsi="Arial" w:cs="Arial"/>
                <w:b/>
                <w:bCs/>
                <w:color w:val="000000"/>
                <w:spacing w:val="-4"/>
                <w:sz w:val="18"/>
                <w:szCs w:val="18"/>
                <w:lang w:val="en-US"/>
              </w:rPr>
              <w:t>Million Baht</w:t>
            </w:r>
          </w:p>
        </w:tc>
      </w:tr>
      <w:tr w:rsidR="009F6BA8" w:rsidRPr="00413D96" w14:paraId="4005B538" w14:textId="77777777" w:rsidTr="000C171F">
        <w:tc>
          <w:tcPr>
            <w:tcW w:w="3398" w:type="dxa"/>
            <w:shd w:val="clear" w:color="auto" w:fill="auto"/>
          </w:tcPr>
          <w:p w14:paraId="55B03FB2" w14:textId="77777777" w:rsidR="009F6BA8" w:rsidRPr="00413D96"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shd w:val="clear" w:color="auto" w:fill="auto"/>
          </w:tcPr>
          <w:p w14:paraId="65886468"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878" w:type="dxa"/>
            <w:tcBorders>
              <w:top w:val="single" w:sz="4" w:space="0" w:color="auto"/>
            </w:tcBorders>
            <w:shd w:val="clear" w:color="auto" w:fill="auto"/>
          </w:tcPr>
          <w:p w14:paraId="3C80D454"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559" w:type="dxa"/>
            <w:tcBorders>
              <w:top w:val="single" w:sz="4" w:space="0" w:color="auto"/>
            </w:tcBorders>
            <w:shd w:val="clear" w:color="auto" w:fill="auto"/>
          </w:tcPr>
          <w:p w14:paraId="355E7F98"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417" w:type="dxa"/>
            <w:tcBorders>
              <w:top w:val="single" w:sz="4" w:space="0" w:color="auto"/>
            </w:tcBorders>
            <w:shd w:val="clear" w:color="auto" w:fill="auto"/>
          </w:tcPr>
          <w:p w14:paraId="0551C556"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shd w:val="clear" w:color="auto" w:fill="auto"/>
          </w:tcPr>
          <w:p w14:paraId="2D0C22ED"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shd w:val="clear" w:color="auto" w:fill="auto"/>
          </w:tcPr>
          <w:p w14:paraId="45A497CB"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tcPr>
          <w:p w14:paraId="6D94753B"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134" w:type="dxa"/>
            <w:tcBorders>
              <w:top w:val="single" w:sz="4" w:space="0" w:color="auto"/>
            </w:tcBorders>
            <w:shd w:val="clear" w:color="auto" w:fill="auto"/>
          </w:tcPr>
          <w:p w14:paraId="234B9895" w14:textId="30274525"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5" w:type="dxa"/>
            <w:tcBorders>
              <w:top w:val="single" w:sz="4" w:space="0" w:color="auto"/>
            </w:tcBorders>
            <w:shd w:val="clear" w:color="auto" w:fill="auto"/>
          </w:tcPr>
          <w:p w14:paraId="56601B57" w14:textId="0EB3D052" w:rsidR="009F6BA8" w:rsidRPr="00413D96" w:rsidRDefault="009F6BA8" w:rsidP="009F6BA8">
            <w:pPr>
              <w:ind w:right="-72"/>
              <w:jc w:val="right"/>
              <w:rPr>
                <w:rFonts w:ascii="Arial" w:eastAsia="SimSun" w:hAnsi="Arial" w:cs="Arial"/>
                <w:b/>
                <w:bCs/>
                <w:color w:val="000000"/>
                <w:spacing w:val="-4"/>
                <w:sz w:val="18"/>
                <w:szCs w:val="18"/>
                <w:lang w:val="en-US"/>
              </w:rPr>
            </w:pPr>
          </w:p>
        </w:tc>
      </w:tr>
      <w:tr w:rsidR="009F6BA8" w:rsidRPr="00413D96" w14:paraId="6404B3EE" w14:textId="77777777" w:rsidTr="000C171F">
        <w:tc>
          <w:tcPr>
            <w:tcW w:w="3398" w:type="dxa"/>
            <w:shd w:val="clear" w:color="auto" w:fill="auto"/>
            <w:vAlign w:val="bottom"/>
          </w:tcPr>
          <w:p w14:paraId="3605EC4D" w14:textId="77777777" w:rsidR="009F6BA8" w:rsidRPr="00413D96" w:rsidRDefault="009F6BA8" w:rsidP="000C171F">
            <w:pPr>
              <w:pStyle w:val="Header"/>
              <w:ind w:left="122" w:hanging="144"/>
              <w:rPr>
                <w:rFonts w:ascii="Arial" w:hAnsi="Arial" w:cs="Arial"/>
                <w:b/>
                <w:bCs/>
                <w:color w:val="000000"/>
                <w:spacing w:val="-4"/>
                <w:sz w:val="18"/>
                <w:szCs w:val="18"/>
              </w:rPr>
            </w:pPr>
            <w:r w:rsidRPr="00413D96">
              <w:rPr>
                <w:rFonts w:ascii="Arial" w:hAnsi="Arial" w:cs="Arial"/>
                <w:b/>
                <w:bCs/>
                <w:color w:val="000000"/>
                <w:spacing w:val="-4"/>
                <w:sz w:val="18"/>
                <w:szCs w:val="18"/>
              </w:rPr>
              <w:t>Deferred tax liabilities</w:t>
            </w:r>
          </w:p>
        </w:tc>
        <w:tc>
          <w:tcPr>
            <w:tcW w:w="1362" w:type="dxa"/>
            <w:gridSpan w:val="2"/>
            <w:shd w:val="clear" w:color="auto" w:fill="auto"/>
          </w:tcPr>
          <w:p w14:paraId="1C472057"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878" w:type="dxa"/>
            <w:shd w:val="clear" w:color="auto" w:fill="auto"/>
          </w:tcPr>
          <w:p w14:paraId="6FB05F54"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559" w:type="dxa"/>
            <w:shd w:val="clear" w:color="auto" w:fill="auto"/>
          </w:tcPr>
          <w:p w14:paraId="5C45FC6B"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417" w:type="dxa"/>
            <w:shd w:val="clear" w:color="auto" w:fill="auto"/>
          </w:tcPr>
          <w:p w14:paraId="03F18C16"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shd w:val="clear" w:color="auto" w:fill="auto"/>
          </w:tcPr>
          <w:p w14:paraId="6497DB17"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shd w:val="clear" w:color="auto" w:fill="auto"/>
          </w:tcPr>
          <w:p w14:paraId="30BCFCEA"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6" w:type="dxa"/>
          </w:tcPr>
          <w:p w14:paraId="1A96C8F0" w14:textId="77777777"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134" w:type="dxa"/>
            <w:shd w:val="clear" w:color="auto" w:fill="auto"/>
          </w:tcPr>
          <w:p w14:paraId="18B620C2" w14:textId="73623BA3" w:rsidR="009F6BA8" w:rsidRPr="00413D96" w:rsidRDefault="009F6BA8" w:rsidP="009F6BA8">
            <w:pPr>
              <w:ind w:right="-72"/>
              <w:jc w:val="right"/>
              <w:rPr>
                <w:rFonts w:ascii="Arial" w:eastAsia="SimSun" w:hAnsi="Arial" w:cs="Arial"/>
                <w:b/>
                <w:bCs/>
                <w:color w:val="000000"/>
                <w:spacing w:val="-4"/>
                <w:sz w:val="18"/>
                <w:szCs w:val="18"/>
                <w:lang w:val="en-US"/>
              </w:rPr>
            </w:pPr>
          </w:p>
        </w:tc>
        <w:tc>
          <w:tcPr>
            <w:tcW w:w="1275" w:type="dxa"/>
            <w:shd w:val="clear" w:color="auto" w:fill="auto"/>
          </w:tcPr>
          <w:p w14:paraId="5D3F64A3" w14:textId="262947D9" w:rsidR="009F6BA8" w:rsidRPr="00413D96" w:rsidRDefault="009F6BA8" w:rsidP="009F6BA8">
            <w:pPr>
              <w:ind w:right="-72"/>
              <w:jc w:val="right"/>
              <w:rPr>
                <w:rFonts w:ascii="Arial" w:eastAsia="SimSun" w:hAnsi="Arial" w:cs="Arial"/>
                <w:b/>
                <w:bCs/>
                <w:color w:val="000000"/>
                <w:spacing w:val="-4"/>
                <w:sz w:val="18"/>
                <w:szCs w:val="18"/>
                <w:lang w:val="en-US"/>
              </w:rPr>
            </w:pPr>
          </w:p>
        </w:tc>
      </w:tr>
      <w:tr w:rsidR="009F6BA8" w:rsidRPr="00413D96" w14:paraId="5A2E28C1" w14:textId="77777777" w:rsidTr="000C171F">
        <w:tc>
          <w:tcPr>
            <w:tcW w:w="3398" w:type="dxa"/>
            <w:shd w:val="clear" w:color="auto" w:fill="auto"/>
            <w:vAlign w:val="bottom"/>
          </w:tcPr>
          <w:p w14:paraId="23778ED3" w14:textId="76FB2FD1" w:rsidR="009F6BA8" w:rsidRPr="00413D96" w:rsidRDefault="009F6BA8" w:rsidP="000C171F">
            <w:pPr>
              <w:pStyle w:val="Header"/>
              <w:tabs>
                <w:tab w:val="left" w:pos="2663"/>
              </w:tabs>
              <w:ind w:left="122" w:hanging="144"/>
              <w:rPr>
                <w:rFonts w:ascii="Arial" w:hAnsi="Arial" w:cs="Arial"/>
                <w:color w:val="000000"/>
                <w:spacing w:val="-4"/>
                <w:sz w:val="18"/>
                <w:szCs w:val="18"/>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1</w:t>
            </w:r>
            <w:r w:rsidRPr="00413D96">
              <w:rPr>
                <w:rFonts w:ascii="Arial" w:hAnsi="Arial" w:cs="Arial"/>
                <w:color w:val="000000"/>
                <w:spacing w:val="-4"/>
                <w:sz w:val="18"/>
                <w:szCs w:val="18"/>
              </w:rPr>
              <w:t xml:space="preserve"> January </w:t>
            </w:r>
            <w:r w:rsidR="00A1321E" w:rsidRPr="00A1321E">
              <w:rPr>
                <w:rFonts w:ascii="Arial" w:hAnsi="Arial" w:cs="Arial"/>
                <w:color w:val="000000"/>
                <w:spacing w:val="-4"/>
                <w:sz w:val="18"/>
                <w:szCs w:val="18"/>
              </w:rPr>
              <w:t>2024</w:t>
            </w:r>
          </w:p>
        </w:tc>
        <w:tc>
          <w:tcPr>
            <w:tcW w:w="1362" w:type="dxa"/>
            <w:gridSpan w:val="2"/>
            <w:shd w:val="clear" w:color="auto" w:fill="auto"/>
            <w:vAlign w:val="bottom"/>
          </w:tcPr>
          <w:p w14:paraId="3CAEF491" w14:textId="79E5B9B7"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384</w:t>
            </w:r>
            <w:r w:rsidRPr="00413D96">
              <w:rPr>
                <w:rFonts w:ascii="Arial" w:eastAsia="Arial Unicode MS" w:hAnsi="Arial" w:cs="Arial"/>
                <w:color w:val="000000"/>
                <w:spacing w:val="-4"/>
                <w:sz w:val="18"/>
                <w:szCs w:val="18"/>
              </w:rPr>
              <w:t>)</w:t>
            </w:r>
          </w:p>
        </w:tc>
        <w:tc>
          <w:tcPr>
            <w:tcW w:w="1878" w:type="dxa"/>
            <w:shd w:val="clear" w:color="auto" w:fill="auto"/>
            <w:vAlign w:val="bottom"/>
          </w:tcPr>
          <w:p w14:paraId="1EE93632" w14:textId="7C95C9D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222</w:t>
            </w:r>
            <w:r w:rsidRPr="00413D96">
              <w:rPr>
                <w:rFonts w:ascii="Arial" w:eastAsia="Arial Unicode MS" w:hAnsi="Arial" w:cs="Arial"/>
                <w:color w:val="000000"/>
                <w:spacing w:val="-4"/>
                <w:sz w:val="18"/>
                <w:szCs w:val="18"/>
              </w:rPr>
              <w:t>)</w:t>
            </w:r>
          </w:p>
        </w:tc>
        <w:tc>
          <w:tcPr>
            <w:tcW w:w="1559" w:type="dxa"/>
            <w:shd w:val="clear" w:color="auto" w:fill="auto"/>
            <w:vAlign w:val="bottom"/>
          </w:tcPr>
          <w:p w14:paraId="73D0D5A2" w14:textId="2DCD70C7"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614</w:t>
            </w:r>
            <w:r w:rsidRPr="00413D96">
              <w:rPr>
                <w:rFonts w:ascii="Arial" w:eastAsia="Arial Unicode MS" w:hAnsi="Arial" w:cs="Arial"/>
                <w:color w:val="000000"/>
                <w:spacing w:val="-4"/>
                <w:sz w:val="18"/>
                <w:szCs w:val="18"/>
              </w:rPr>
              <w:t>)</w:t>
            </w:r>
          </w:p>
        </w:tc>
        <w:tc>
          <w:tcPr>
            <w:tcW w:w="1417" w:type="dxa"/>
            <w:shd w:val="clear" w:color="auto" w:fill="auto"/>
            <w:vAlign w:val="bottom"/>
          </w:tcPr>
          <w:p w14:paraId="2DA08DE8" w14:textId="5BA742CC"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717</w:t>
            </w:r>
            <w:r w:rsidRPr="00413D96">
              <w:rPr>
                <w:rFonts w:ascii="Arial" w:eastAsia="Arial Unicode MS" w:hAnsi="Arial" w:cs="Arial"/>
                <w:color w:val="000000"/>
                <w:spacing w:val="-4"/>
                <w:sz w:val="18"/>
                <w:szCs w:val="18"/>
              </w:rPr>
              <w:t>)</w:t>
            </w:r>
          </w:p>
        </w:tc>
        <w:tc>
          <w:tcPr>
            <w:tcW w:w="1276" w:type="dxa"/>
            <w:shd w:val="clear" w:color="auto" w:fill="auto"/>
            <w:vAlign w:val="bottom"/>
          </w:tcPr>
          <w:p w14:paraId="0370C00C" w14:textId="394E8BF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52</w:t>
            </w:r>
            <w:r w:rsidRPr="00413D96">
              <w:rPr>
                <w:rFonts w:ascii="Arial" w:eastAsia="Arial Unicode MS" w:hAnsi="Arial" w:cs="Arial"/>
                <w:color w:val="000000"/>
                <w:spacing w:val="-4"/>
                <w:sz w:val="18"/>
                <w:szCs w:val="18"/>
              </w:rPr>
              <w:t>)</w:t>
            </w:r>
          </w:p>
        </w:tc>
        <w:tc>
          <w:tcPr>
            <w:tcW w:w="1276" w:type="dxa"/>
            <w:shd w:val="clear" w:color="auto" w:fill="auto"/>
            <w:vAlign w:val="bottom"/>
          </w:tcPr>
          <w:p w14:paraId="178439C5" w14:textId="76DA324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p>
        </w:tc>
        <w:tc>
          <w:tcPr>
            <w:tcW w:w="1276" w:type="dxa"/>
          </w:tcPr>
          <w:p w14:paraId="2256F030" w14:textId="1971FEC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419</w:t>
            </w:r>
            <w:r w:rsidRPr="00413D96">
              <w:rPr>
                <w:rFonts w:ascii="Arial" w:eastAsia="Arial Unicode MS" w:hAnsi="Arial" w:cs="Arial"/>
                <w:color w:val="000000"/>
                <w:spacing w:val="-4"/>
                <w:sz w:val="18"/>
                <w:szCs w:val="18"/>
              </w:rPr>
              <w:t>)</w:t>
            </w:r>
          </w:p>
        </w:tc>
        <w:tc>
          <w:tcPr>
            <w:tcW w:w="1134" w:type="dxa"/>
            <w:shd w:val="clear" w:color="auto" w:fill="auto"/>
            <w:vAlign w:val="bottom"/>
          </w:tcPr>
          <w:p w14:paraId="6A3807EE" w14:textId="7DFB19D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156</w:t>
            </w:r>
            <w:r w:rsidRPr="00413D96">
              <w:rPr>
                <w:rFonts w:ascii="Arial" w:eastAsia="Arial Unicode MS" w:hAnsi="Arial" w:cs="Arial"/>
                <w:color w:val="000000"/>
                <w:spacing w:val="-4"/>
                <w:sz w:val="18"/>
                <w:szCs w:val="18"/>
              </w:rPr>
              <w:t>)</w:t>
            </w:r>
          </w:p>
        </w:tc>
        <w:tc>
          <w:tcPr>
            <w:tcW w:w="1275" w:type="dxa"/>
            <w:shd w:val="clear" w:color="auto" w:fill="auto"/>
            <w:vAlign w:val="bottom"/>
          </w:tcPr>
          <w:p w14:paraId="46A8F0E4" w14:textId="27B8D01A"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10</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565</w:t>
            </w:r>
            <w:r w:rsidRPr="00413D96">
              <w:rPr>
                <w:rFonts w:ascii="Arial" w:eastAsia="Arial Unicode MS" w:hAnsi="Arial" w:cs="Arial"/>
                <w:color w:val="000000"/>
                <w:spacing w:val="-4"/>
                <w:sz w:val="18"/>
                <w:szCs w:val="18"/>
              </w:rPr>
              <w:t>)</w:t>
            </w:r>
          </w:p>
        </w:tc>
      </w:tr>
      <w:tr w:rsidR="009F6BA8" w:rsidRPr="00413D96" w14:paraId="37089495" w14:textId="77777777" w:rsidTr="000C171F">
        <w:tc>
          <w:tcPr>
            <w:tcW w:w="3398" w:type="dxa"/>
            <w:shd w:val="clear" w:color="auto" w:fill="auto"/>
          </w:tcPr>
          <w:p w14:paraId="37DE4A5B" w14:textId="77777777" w:rsidR="009F6BA8" w:rsidRPr="00413D96" w:rsidRDefault="009F6BA8" w:rsidP="000C171F">
            <w:pPr>
              <w:pStyle w:val="Header"/>
              <w:ind w:left="122" w:hanging="144"/>
              <w:jc w:val="left"/>
              <w:rPr>
                <w:rFonts w:ascii="Arial" w:eastAsia="SimSun" w:hAnsi="Arial" w:cs="Arial"/>
                <w:color w:val="000000"/>
                <w:spacing w:val="-4"/>
                <w:sz w:val="18"/>
                <w:szCs w:val="18"/>
                <w:lang w:val="en-US"/>
              </w:rPr>
            </w:pP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to profit or loss</w:t>
            </w:r>
          </w:p>
        </w:tc>
        <w:tc>
          <w:tcPr>
            <w:tcW w:w="1362" w:type="dxa"/>
            <w:gridSpan w:val="2"/>
            <w:shd w:val="clear" w:color="auto" w:fill="auto"/>
            <w:vAlign w:val="bottom"/>
          </w:tcPr>
          <w:p w14:paraId="65D76185" w14:textId="7282DFE4"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233</w:t>
            </w:r>
          </w:p>
        </w:tc>
        <w:tc>
          <w:tcPr>
            <w:tcW w:w="1878" w:type="dxa"/>
            <w:shd w:val="clear" w:color="auto" w:fill="auto"/>
            <w:vAlign w:val="bottom"/>
          </w:tcPr>
          <w:p w14:paraId="12C50AB4" w14:textId="1D303F34"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559" w:type="dxa"/>
            <w:shd w:val="clear" w:color="auto" w:fill="auto"/>
            <w:vAlign w:val="bottom"/>
          </w:tcPr>
          <w:p w14:paraId="2C3857A2" w14:textId="230979B4"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141</w:t>
            </w:r>
          </w:p>
        </w:tc>
        <w:tc>
          <w:tcPr>
            <w:tcW w:w="1417" w:type="dxa"/>
            <w:shd w:val="clear" w:color="auto" w:fill="auto"/>
            <w:vAlign w:val="bottom"/>
          </w:tcPr>
          <w:p w14:paraId="0886BD31" w14:textId="1EA90D23"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376</w:t>
            </w:r>
          </w:p>
        </w:tc>
        <w:tc>
          <w:tcPr>
            <w:tcW w:w="1276" w:type="dxa"/>
            <w:shd w:val="clear" w:color="auto" w:fill="auto"/>
            <w:vAlign w:val="bottom"/>
          </w:tcPr>
          <w:p w14:paraId="3414C463" w14:textId="1F4EFE5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w:t>
            </w:r>
            <w:r w:rsidRPr="00413D96">
              <w:rPr>
                <w:rFonts w:ascii="Arial" w:eastAsia="Arial Unicode MS" w:hAnsi="Arial" w:cs="Arial"/>
                <w:color w:val="000000"/>
                <w:spacing w:val="-4"/>
                <w:sz w:val="18"/>
                <w:szCs w:val="18"/>
              </w:rPr>
              <w:t>)</w:t>
            </w:r>
          </w:p>
        </w:tc>
        <w:tc>
          <w:tcPr>
            <w:tcW w:w="1276" w:type="dxa"/>
            <w:shd w:val="clear" w:color="auto" w:fill="auto"/>
            <w:vAlign w:val="bottom"/>
          </w:tcPr>
          <w:p w14:paraId="1BBEDDAA" w14:textId="798E788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Pr>
          <w:p w14:paraId="1AFEE352" w14:textId="19C9E244"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192</w:t>
            </w:r>
            <w:r w:rsidRPr="00413D96">
              <w:rPr>
                <w:rFonts w:ascii="Arial" w:eastAsia="Arial Unicode MS" w:hAnsi="Arial" w:cs="Arial"/>
                <w:color w:val="000000"/>
                <w:spacing w:val="-4"/>
                <w:sz w:val="18"/>
                <w:szCs w:val="18"/>
              </w:rPr>
              <w:t>)</w:t>
            </w:r>
          </w:p>
        </w:tc>
        <w:tc>
          <w:tcPr>
            <w:tcW w:w="1134" w:type="dxa"/>
            <w:shd w:val="clear" w:color="auto" w:fill="auto"/>
            <w:vAlign w:val="bottom"/>
          </w:tcPr>
          <w:p w14:paraId="2E8C6B36" w14:textId="4B36D1E9"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118</w:t>
            </w:r>
          </w:p>
        </w:tc>
        <w:tc>
          <w:tcPr>
            <w:tcW w:w="1275" w:type="dxa"/>
            <w:shd w:val="clear" w:color="auto" w:fill="auto"/>
            <w:vAlign w:val="bottom"/>
          </w:tcPr>
          <w:p w14:paraId="044A721E" w14:textId="3215233A"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670</w:t>
            </w:r>
          </w:p>
        </w:tc>
      </w:tr>
      <w:tr w:rsidR="009F6BA8" w:rsidRPr="00413D96" w14:paraId="79009E1B" w14:textId="77777777" w:rsidTr="000C171F">
        <w:tc>
          <w:tcPr>
            <w:tcW w:w="3398" w:type="dxa"/>
            <w:shd w:val="clear" w:color="auto" w:fill="auto"/>
          </w:tcPr>
          <w:p w14:paraId="5F38EDFF" w14:textId="075DD570" w:rsidR="009F6BA8" w:rsidRPr="00413D96" w:rsidRDefault="009F6BA8" w:rsidP="000C171F">
            <w:pPr>
              <w:pStyle w:val="Header"/>
              <w:ind w:left="122" w:hanging="144"/>
              <w:jc w:val="left"/>
              <w:rPr>
                <w:rFonts w:ascii="Arial" w:eastAsia="SimSun" w:hAnsi="Arial" w:cs="Arial"/>
                <w:color w:val="000000"/>
                <w:spacing w:val="-4"/>
                <w:sz w:val="18"/>
                <w:szCs w:val="18"/>
                <w:lang w:val="en-US"/>
              </w:rPr>
            </w:pP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 xml:space="preserve">to </w:t>
            </w:r>
            <w:r w:rsidRPr="00413D96">
              <w:rPr>
                <w:rFonts w:ascii="Arial" w:eastAsia="SimSun" w:hAnsi="Arial" w:cs="Arial"/>
                <w:color w:val="000000"/>
                <w:spacing w:val="-4"/>
                <w:sz w:val="18"/>
                <w:szCs w:val="18"/>
                <w:lang w:val="en-US"/>
              </w:rPr>
              <w:br/>
              <w:t>other comprehensive income (expense)</w:t>
            </w:r>
          </w:p>
        </w:tc>
        <w:tc>
          <w:tcPr>
            <w:tcW w:w="1362" w:type="dxa"/>
            <w:gridSpan w:val="2"/>
            <w:tcBorders>
              <w:bottom w:val="single" w:sz="4" w:space="0" w:color="auto"/>
            </w:tcBorders>
            <w:shd w:val="clear" w:color="auto" w:fill="auto"/>
            <w:vAlign w:val="bottom"/>
          </w:tcPr>
          <w:p w14:paraId="260F2F9F" w14:textId="27E6938D"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878" w:type="dxa"/>
            <w:tcBorders>
              <w:bottom w:val="single" w:sz="4" w:space="0" w:color="auto"/>
            </w:tcBorders>
            <w:shd w:val="clear" w:color="auto" w:fill="auto"/>
            <w:vAlign w:val="bottom"/>
          </w:tcPr>
          <w:p w14:paraId="2FA2B464" w14:textId="45844D7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232</w:t>
            </w:r>
            <w:r w:rsidRPr="00413D96">
              <w:rPr>
                <w:rFonts w:ascii="Arial" w:eastAsia="Arial Unicode MS" w:hAnsi="Arial" w:cs="Arial"/>
                <w:color w:val="000000"/>
                <w:spacing w:val="-4"/>
                <w:sz w:val="18"/>
                <w:szCs w:val="18"/>
              </w:rPr>
              <w:t>)</w:t>
            </w:r>
          </w:p>
        </w:tc>
        <w:tc>
          <w:tcPr>
            <w:tcW w:w="1559" w:type="dxa"/>
            <w:tcBorders>
              <w:bottom w:val="single" w:sz="4" w:space="0" w:color="auto"/>
            </w:tcBorders>
            <w:shd w:val="clear" w:color="auto" w:fill="auto"/>
            <w:vAlign w:val="bottom"/>
          </w:tcPr>
          <w:p w14:paraId="0FEF1AB3" w14:textId="3D53B052"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417" w:type="dxa"/>
            <w:tcBorders>
              <w:bottom w:val="single" w:sz="4" w:space="0" w:color="auto"/>
            </w:tcBorders>
            <w:shd w:val="clear" w:color="auto" w:fill="auto"/>
            <w:vAlign w:val="bottom"/>
          </w:tcPr>
          <w:p w14:paraId="62E00B9C" w14:textId="4EA01474"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482A3D8F" w14:textId="6E3D77BC"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17886148" w14:textId="6D56E5BB"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w:t>
            </w:r>
          </w:p>
        </w:tc>
        <w:tc>
          <w:tcPr>
            <w:tcW w:w="1276" w:type="dxa"/>
            <w:tcBorders>
              <w:bottom w:val="single" w:sz="4" w:space="0" w:color="auto"/>
            </w:tcBorders>
          </w:tcPr>
          <w:p w14:paraId="668F9971" w14:textId="4C9DD7FA"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134" w:type="dxa"/>
            <w:tcBorders>
              <w:bottom w:val="single" w:sz="4" w:space="0" w:color="auto"/>
            </w:tcBorders>
            <w:shd w:val="clear" w:color="auto" w:fill="auto"/>
            <w:vAlign w:val="bottom"/>
          </w:tcPr>
          <w:p w14:paraId="172F9EAB" w14:textId="5E735D32"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5" w:type="dxa"/>
            <w:tcBorders>
              <w:bottom w:val="single" w:sz="4" w:space="0" w:color="auto"/>
            </w:tcBorders>
            <w:shd w:val="clear" w:color="auto" w:fill="auto"/>
            <w:vAlign w:val="bottom"/>
          </w:tcPr>
          <w:p w14:paraId="6608C1D3" w14:textId="328A8A0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231</w:t>
            </w:r>
            <w:r w:rsidRPr="00413D96">
              <w:rPr>
                <w:rFonts w:ascii="Arial" w:eastAsia="Arial Unicode MS" w:hAnsi="Arial" w:cs="Arial"/>
                <w:color w:val="000000"/>
                <w:spacing w:val="-4"/>
                <w:sz w:val="18"/>
                <w:szCs w:val="18"/>
              </w:rPr>
              <w:t>)</w:t>
            </w:r>
          </w:p>
        </w:tc>
      </w:tr>
      <w:tr w:rsidR="009F6BA8" w:rsidRPr="00413D96" w14:paraId="295F9582" w14:textId="77777777" w:rsidTr="000C171F">
        <w:tc>
          <w:tcPr>
            <w:tcW w:w="3398" w:type="dxa"/>
            <w:shd w:val="clear" w:color="auto" w:fill="auto"/>
          </w:tcPr>
          <w:p w14:paraId="1851673A" w14:textId="77777777" w:rsidR="009F6BA8" w:rsidRPr="00413D96" w:rsidRDefault="009F6BA8" w:rsidP="000C171F">
            <w:pPr>
              <w:pStyle w:val="Header"/>
              <w:ind w:left="122" w:hanging="144"/>
              <w:jc w:val="left"/>
              <w:rPr>
                <w:rFonts w:ascii="Arial" w:eastAsia="SimSun" w:hAnsi="Arial" w:cs="Arial"/>
                <w:color w:val="000000"/>
                <w:spacing w:val="-4"/>
                <w:sz w:val="18"/>
                <w:szCs w:val="18"/>
                <w:lang w:val="en-US"/>
              </w:rPr>
            </w:pPr>
          </w:p>
        </w:tc>
        <w:tc>
          <w:tcPr>
            <w:tcW w:w="1362" w:type="dxa"/>
            <w:gridSpan w:val="2"/>
            <w:tcBorders>
              <w:top w:val="single" w:sz="4" w:space="0" w:color="auto"/>
            </w:tcBorders>
            <w:shd w:val="clear" w:color="auto" w:fill="auto"/>
            <w:vAlign w:val="bottom"/>
          </w:tcPr>
          <w:p w14:paraId="05F1D3E5" w14:textId="1A735251"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878" w:type="dxa"/>
            <w:tcBorders>
              <w:top w:val="single" w:sz="4" w:space="0" w:color="auto"/>
            </w:tcBorders>
            <w:shd w:val="clear" w:color="auto" w:fill="auto"/>
            <w:vAlign w:val="bottom"/>
          </w:tcPr>
          <w:p w14:paraId="295AB808" w14:textId="6DE23760" w:rsidR="009F6BA8" w:rsidRPr="00413D96" w:rsidRDefault="009F6BA8" w:rsidP="009F6BA8">
            <w:pPr>
              <w:pStyle w:val="Header"/>
              <w:ind w:right="-72"/>
              <w:jc w:val="right"/>
              <w:rPr>
                <w:rFonts w:ascii="Arial" w:eastAsia="Arial Unicode MS" w:hAnsi="Arial" w:cs="Arial"/>
                <w:color w:val="000000"/>
                <w:spacing w:val="-4"/>
                <w:sz w:val="18"/>
                <w:szCs w:val="18"/>
                <w:cs/>
              </w:rPr>
            </w:pPr>
          </w:p>
        </w:tc>
        <w:tc>
          <w:tcPr>
            <w:tcW w:w="1559" w:type="dxa"/>
            <w:tcBorders>
              <w:top w:val="single" w:sz="4" w:space="0" w:color="auto"/>
            </w:tcBorders>
            <w:shd w:val="clear" w:color="auto" w:fill="auto"/>
            <w:vAlign w:val="bottom"/>
          </w:tcPr>
          <w:p w14:paraId="1852DB75" w14:textId="545F7A43"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417" w:type="dxa"/>
            <w:tcBorders>
              <w:top w:val="single" w:sz="4" w:space="0" w:color="auto"/>
            </w:tcBorders>
            <w:shd w:val="clear" w:color="auto" w:fill="auto"/>
            <w:vAlign w:val="bottom"/>
          </w:tcPr>
          <w:p w14:paraId="3DB9D518" w14:textId="5EF7680C"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vAlign w:val="bottom"/>
          </w:tcPr>
          <w:p w14:paraId="1D30DF66" w14:textId="3E0EF5C5"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vAlign w:val="bottom"/>
          </w:tcPr>
          <w:p w14:paraId="76F7122F" w14:textId="5994D728"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3CEF535" w14:textId="031F0F26"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134" w:type="dxa"/>
            <w:tcBorders>
              <w:top w:val="single" w:sz="4" w:space="0" w:color="auto"/>
            </w:tcBorders>
            <w:shd w:val="clear" w:color="auto" w:fill="auto"/>
            <w:vAlign w:val="bottom"/>
          </w:tcPr>
          <w:p w14:paraId="67D24416" w14:textId="5E65D166"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5" w:type="dxa"/>
            <w:tcBorders>
              <w:top w:val="single" w:sz="4" w:space="0" w:color="auto"/>
            </w:tcBorders>
            <w:shd w:val="clear" w:color="auto" w:fill="auto"/>
            <w:vAlign w:val="bottom"/>
          </w:tcPr>
          <w:p w14:paraId="7F8195DF" w14:textId="4CC28B46" w:rsidR="009F6BA8" w:rsidRPr="00413D96" w:rsidRDefault="009F6BA8" w:rsidP="009F6BA8">
            <w:pPr>
              <w:pStyle w:val="Header"/>
              <w:ind w:right="-72"/>
              <w:jc w:val="right"/>
              <w:rPr>
                <w:rFonts w:ascii="Arial" w:eastAsia="Arial Unicode MS" w:hAnsi="Arial" w:cs="Arial"/>
                <w:color w:val="000000"/>
                <w:spacing w:val="-4"/>
                <w:sz w:val="18"/>
                <w:szCs w:val="18"/>
              </w:rPr>
            </w:pPr>
          </w:p>
        </w:tc>
      </w:tr>
      <w:tr w:rsidR="009F6BA8" w:rsidRPr="00413D96" w14:paraId="517E7EB4" w14:textId="77777777" w:rsidTr="000C171F">
        <w:tc>
          <w:tcPr>
            <w:tcW w:w="3398" w:type="dxa"/>
            <w:shd w:val="clear" w:color="auto" w:fill="auto"/>
          </w:tcPr>
          <w:p w14:paraId="52F75BB1" w14:textId="26AD7340" w:rsidR="009F6BA8" w:rsidRPr="00413D96" w:rsidRDefault="009F6BA8" w:rsidP="000C171F">
            <w:pPr>
              <w:pStyle w:val="Header"/>
              <w:ind w:left="122" w:hanging="144"/>
              <w:rPr>
                <w:rFonts w:ascii="Arial" w:eastAsia="Arial Unicode MS" w:hAnsi="Arial" w:cs="Arial"/>
                <w:color w:val="000000"/>
                <w:spacing w:val="-4"/>
                <w:sz w:val="18"/>
                <w:szCs w:val="18"/>
                <w:cs/>
              </w:rPr>
            </w:pPr>
            <w:r w:rsidRPr="00413D96">
              <w:rPr>
                <w:rFonts w:ascii="Arial" w:eastAsia="SimSun" w:hAnsi="Arial" w:cs="Arial"/>
                <w:color w:val="000000"/>
                <w:spacing w:val="-4"/>
                <w:sz w:val="18"/>
                <w:szCs w:val="18"/>
                <w:lang w:val="en-US"/>
              </w:rPr>
              <w:t xml:space="preserve">As at </w:t>
            </w:r>
            <w:r w:rsidR="00A1321E" w:rsidRPr="00A1321E">
              <w:rPr>
                <w:rFonts w:ascii="Arial" w:eastAsia="SimSun" w:hAnsi="Arial" w:cs="Arial"/>
                <w:color w:val="000000"/>
                <w:spacing w:val="-4"/>
                <w:sz w:val="18"/>
                <w:szCs w:val="18"/>
              </w:rPr>
              <w:t>31</w:t>
            </w:r>
            <w:r w:rsidRPr="00413D96">
              <w:rPr>
                <w:rFonts w:ascii="Arial" w:eastAsia="SimSun" w:hAnsi="Arial" w:cs="Arial"/>
                <w:color w:val="000000"/>
                <w:spacing w:val="-4"/>
                <w:sz w:val="18"/>
                <w:szCs w:val="18"/>
                <w:lang w:val="en-US"/>
              </w:rPr>
              <w:t xml:space="preserve"> December </w:t>
            </w:r>
            <w:r w:rsidR="00A1321E" w:rsidRPr="00A1321E">
              <w:rPr>
                <w:rFonts w:ascii="Arial" w:eastAsia="SimSun" w:hAnsi="Arial" w:cs="Arial"/>
                <w:color w:val="000000"/>
                <w:spacing w:val="-4"/>
                <w:sz w:val="18"/>
                <w:szCs w:val="18"/>
              </w:rPr>
              <w:t>2024</w:t>
            </w:r>
          </w:p>
        </w:tc>
        <w:tc>
          <w:tcPr>
            <w:tcW w:w="1362" w:type="dxa"/>
            <w:gridSpan w:val="2"/>
            <w:tcBorders>
              <w:bottom w:val="single" w:sz="4" w:space="0" w:color="auto"/>
            </w:tcBorders>
            <w:shd w:val="clear" w:color="auto" w:fill="auto"/>
            <w:vAlign w:val="bottom"/>
          </w:tcPr>
          <w:p w14:paraId="7685695E" w14:textId="2BDD1F2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151</w:t>
            </w:r>
            <w:r w:rsidRPr="00413D96">
              <w:rPr>
                <w:rFonts w:ascii="Arial" w:eastAsia="Arial Unicode MS" w:hAnsi="Arial" w:cs="Arial"/>
                <w:color w:val="000000"/>
                <w:spacing w:val="-4"/>
                <w:sz w:val="18"/>
                <w:szCs w:val="18"/>
              </w:rPr>
              <w:t>)</w:t>
            </w:r>
          </w:p>
        </w:tc>
        <w:tc>
          <w:tcPr>
            <w:tcW w:w="1878" w:type="dxa"/>
            <w:tcBorders>
              <w:bottom w:val="single" w:sz="4" w:space="0" w:color="auto"/>
            </w:tcBorders>
            <w:shd w:val="clear" w:color="auto" w:fill="auto"/>
            <w:vAlign w:val="bottom"/>
          </w:tcPr>
          <w:p w14:paraId="772833B4" w14:textId="1D8FAFE4"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454</w:t>
            </w:r>
            <w:r w:rsidRPr="00413D96">
              <w:rPr>
                <w:rFonts w:ascii="Arial" w:eastAsia="Arial Unicode MS" w:hAnsi="Arial" w:cs="Arial"/>
                <w:color w:val="000000"/>
                <w:spacing w:val="-4"/>
                <w:sz w:val="18"/>
                <w:szCs w:val="18"/>
              </w:rPr>
              <w:t>)</w:t>
            </w:r>
          </w:p>
        </w:tc>
        <w:tc>
          <w:tcPr>
            <w:tcW w:w="1559" w:type="dxa"/>
            <w:tcBorders>
              <w:bottom w:val="single" w:sz="4" w:space="0" w:color="auto"/>
            </w:tcBorders>
            <w:shd w:val="clear" w:color="auto" w:fill="auto"/>
            <w:vAlign w:val="bottom"/>
          </w:tcPr>
          <w:p w14:paraId="5C548AA2" w14:textId="2F3915F5"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473</w:t>
            </w:r>
            <w:r w:rsidRPr="00413D96">
              <w:rPr>
                <w:rFonts w:ascii="Arial" w:eastAsia="Arial Unicode MS" w:hAnsi="Arial" w:cs="Arial"/>
                <w:color w:val="000000"/>
                <w:spacing w:val="-4"/>
                <w:sz w:val="18"/>
                <w:szCs w:val="18"/>
              </w:rPr>
              <w:t>)</w:t>
            </w:r>
          </w:p>
        </w:tc>
        <w:tc>
          <w:tcPr>
            <w:tcW w:w="1417" w:type="dxa"/>
            <w:tcBorders>
              <w:bottom w:val="single" w:sz="4" w:space="0" w:color="auto"/>
            </w:tcBorders>
            <w:shd w:val="clear" w:color="auto" w:fill="auto"/>
            <w:vAlign w:val="bottom"/>
          </w:tcPr>
          <w:p w14:paraId="325747A3" w14:textId="3640B26C"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341</w:t>
            </w: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59640970" w14:textId="06F73E9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58</w:t>
            </w: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6DCAE3A1" w14:textId="6B8AB4FF" w:rsidR="009F6BA8" w:rsidRPr="00413D96" w:rsidRDefault="009F6BA8" w:rsidP="009F6BA8">
            <w:pPr>
              <w:pStyle w:val="Header"/>
              <w:ind w:right="-72"/>
              <w:jc w:val="right"/>
              <w:rPr>
                <w:rFonts w:ascii="Arial" w:eastAsia="Arial Unicode MS" w:hAnsi="Arial" w:cs="Arial"/>
                <w:color w:val="000000"/>
                <w:spacing w:val="-4"/>
                <w:sz w:val="18"/>
                <w:szCs w:val="18"/>
                <w:cs/>
              </w:rPr>
            </w:pPr>
            <w:r w:rsidRPr="00413D96">
              <w:rPr>
                <w:rFonts w:ascii="Arial" w:eastAsia="Arial Unicode MS" w:hAnsi="Arial" w:cs="Arial"/>
                <w:color w:val="000000"/>
                <w:spacing w:val="-4"/>
                <w:sz w:val="18"/>
                <w:szCs w:val="18"/>
              </w:rPr>
              <w:t>-</w:t>
            </w:r>
          </w:p>
        </w:tc>
        <w:tc>
          <w:tcPr>
            <w:tcW w:w="1276" w:type="dxa"/>
            <w:tcBorders>
              <w:bottom w:val="single" w:sz="4" w:space="0" w:color="auto"/>
            </w:tcBorders>
          </w:tcPr>
          <w:p w14:paraId="27FAAA9B" w14:textId="0D84904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611</w:t>
            </w:r>
            <w:r w:rsidRPr="00413D96">
              <w:rPr>
                <w:rFonts w:ascii="Arial" w:eastAsia="Arial Unicode MS" w:hAnsi="Arial" w:cs="Arial"/>
                <w:color w:val="000000"/>
                <w:spacing w:val="-4"/>
                <w:sz w:val="18"/>
                <w:szCs w:val="18"/>
              </w:rPr>
              <w:t>)</w:t>
            </w:r>
          </w:p>
        </w:tc>
        <w:tc>
          <w:tcPr>
            <w:tcW w:w="1134" w:type="dxa"/>
            <w:tcBorders>
              <w:bottom w:val="single" w:sz="4" w:space="0" w:color="auto"/>
            </w:tcBorders>
            <w:shd w:val="clear" w:color="auto" w:fill="auto"/>
            <w:vAlign w:val="bottom"/>
          </w:tcPr>
          <w:p w14:paraId="550C8CEF" w14:textId="729E41FD"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38</w:t>
            </w:r>
            <w:r w:rsidRPr="00413D96">
              <w:rPr>
                <w:rFonts w:ascii="Arial" w:eastAsia="Arial Unicode MS" w:hAnsi="Arial" w:cs="Arial"/>
                <w:color w:val="000000"/>
                <w:spacing w:val="-4"/>
                <w:sz w:val="18"/>
                <w:szCs w:val="18"/>
              </w:rPr>
              <w:t>)</w:t>
            </w:r>
          </w:p>
        </w:tc>
        <w:tc>
          <w:tcPr>
            <w:tcW w:w="1275" w:type="dxa"/>
            <w:tcBorders>
              <w:bottom w:val="single" w:sz="4" w:space="0" w:color="auto"/>
            </w:tcBorders>
            <w:shd w:val="clear" w:color="auto" w:fill="auto"/>
            <w:vAlign w:val="bottom"/>
          </w:tcPr>
          <w:p w14:paraId="1B8B7E71" w14:textId="6A13DF92"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10</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126</w:t>
            </w:r>
            <w:r w:rsidRPr="00413D96">
              <w:rPr>
                <w:rFonts w:ascii="Arial" w:eastAsia="Arial Unicode MS" w:hAnsi="Arial" w:cs="Arial"/>
                <w:color w:val="000000"/>
                <w:spacing w:val="-4"/>
                <w:sz w:val="18"/>
                <w:szCs w:val="18"/>
              </w:rPr>
              <w:t>)</w:t>
            </w:r>
          </w:p>
        </w:tc>
      </w:tr>
      <w:tr w:rsidR="009F6BA8" w:rsidRPr="00413D96" w14:paraId="6A2DB378" w14:textId="77777777" w:rsidTr="000C171F">
        <w:tc>
          <w:tcPr>
            <w:tcW w:w="3398" w:type="dxa"/>
            <w:shd w:val="clear" w:color="auto" w:fill="auto"/>
          </w:tcPr>
          <w:p w14:paraId="7CCFAE6E" w14:textId="77777777" w:rsidR="009F6BA8" w:rsidRPr="00413D96"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shd w:val="clear" w:color="auto" w:fill="auto"/>
          </w:tcPr>
          <w:p w14:paraId="4663B982"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878" w:type="dxa"/>
            <w:tcBorders>
              <w:top w:val="single" w:sz="4" w:space="0" w:color="auto"/>
            </w:tcBorders>
            <w:shd w:val="clear" w:color="auto" w:fill="auto"/>
          </w:tcPr>
          <w:p w14:paraId="7AD07A54"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559" w:type="dxa"/>
            <w:tcBorders>
              <w:top w:val="single" w:sz="4" w:space="0" w:color="auto"/>
            </w:tcBorders>
            <w:shd w:val="clear" w:color="auto" w:fill="auto"/>
          </w:tcPr>
          <w:p w14:paraId="2AF1DB02"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417" w:type="dxa"/>
            <w:tcBorders>
              <w:top w:val="single" w:sz="4" w:space="0" w:color="auto"/>
            </w:tcBorders>
            <w:shd w:val="clear" w:color="auto" w:fill="auto"/>
          </w:tcPr>
          <w:p w14:paraId="1B6BA42F"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tcPr>
          <w:p w14:paraId="0B866B5B"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tcPr>
          <w:p w14:paraId="3ED13217"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6193F4C" w14:textId="77777777" w:rsidR="009F6BA8" w:rsidRPr="00413D96" w:rsidRDefault="009F6BA8" w:rsidP="009F6BA8">
            <w:pPr>
              <w:ind w:right="-72"/>
              <w:jc w:val="right"/>
              <w:rPr>
                <w:rFonts w:ascii="Arial" w:eastAsia="Arial Unicode MS" w:hAnsi="Arial" w:cs="Arial"/>
                <w:color w:val="000000"/>
                <w:spacing w:val="-4"/>
                <w:sz w:val="18"/>
                <w:szCs w:val="18"/>
              </w:rPr>
            </w:pPr>
          </w:p>
        </w:tc>
        <w:tc>
          <w:tcPr>
            <w:tcW w:w="1134" w:type="dxa"/>
            <w:tcBorders>
              <w:top w:val="single" w:sz="4" w:space="0" w:color="auto"/>
            </w:tcBorders>
            <w:shd w:val="clear" w:color="auto" w:fill="auto"/>
          </w:tcPr>
          <w:p w14:paraId="342ECEF5" w14:textId="566FB255" w:rsidR="009F6BA8" w:rsidRPr="00413D96" w:rsidRDefault="009F6BA8" w:rsidP="009F6BA8">
            <w:pPr>
              <w:ind w:right="-72"/>
              <w:jc w:val="right"/>
              <w:rPr>
                <w:rFonts w:ascii="Arial" w:eastAsia="Arial Unicode MS" w:hAnsi="Arial" w:cs="Arial"/>
                <w:color w:val="000000"/>
                <w:spacing w:val="-4"/>
                <w:sz w:val="18"/>
                <w:szCs w:val="18"/>
              </w:rPr>
            </w:pPr>
          </w:p>
        </w:tc>
        <w:tc>
          <w:tcPr>
            <w:tcW w:w="1275" w:type="dxa"/>
            <w:tcBorders>
              <w:top w:val="single" w:sz="4" w:space="0" w:color="auto"/>
            </w:tcBorders>
            <w:shd w:val="clear" w:color="auto" w:fill="auto"/>
          </w:tcPr>
          <w:p w14:paraId="7A7B6063" w14:textId="5D878CBB" w:rsidR="009F6BA8" w:rsidRPr="00413D96" w:rsidRDefault="009F6BA8" w:rsidP="009F6BA8">
            <w:pPr>
              <w:ind w:right="-72"/>
              <w:jc w:val="right"/>
              <w:rPr>
                <w:rFonts w:ascii="Arial" w:eastAsia="Arial Unicode MS" w:hAnsi="Arial" w:cs="Arial"/>
                <w:color w:val="000000"/>
                <w:spacing w:val="-4"/>
                <w:sz w:val="18"/>
                <w:szCs w:val="18"/>
              </w:rPr>
            </w:pPr>
          </w:p>
        </w:tc>
      </w:tr>
      <w:tr w:rsidR="009F6BA8" w:rsidRPr="00413D96" w14:paraId="672E6714" w14:textId="77777777" w:rsidTr="000C171F">
        <w:tc>
          <w:tcPr>
            <w:tcW w:w="3398" w:type="dxa"/>
            <w:shd w:val="clear" w:color="auto" w:fill="auto"/>
            <w:vAlign w:val="bottom"/>
          </w:tcPr>
          <w:p w14:paraId="7B857B7C" w14:textId="64FD9E52" w:rsidR="009F6BA8" w:rsidRPr="00413D96" w:rsidRDefault="009F6BA8" w:rsidP="000C171F">
            <w:pPr>
              <w:pStyle w:val="Header"/>
              <w:ind w:left="122" w:hanging="144"/>
              <w:jc w:val="left"/>
              <w:rPr>
                <w:rFonts w:ascii="Arial" w:eastAsia="SimSun" w:hAnsi="Arial" w:cs="Arial"/>
                <w:color w:val="000000"/>
                <w:spacing w:val="-4"/>
                <w:sz w:val="18"/>
                <w:szCs w:val="18"/>
                <w:lang w:val="en-US"/>
              </w:rPr>
            </w:pPr>
            <w:r w:rsidRPr="00413D96">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1</w:t>
            </w:r>
            <w:r w:rsidRPr="00413D96">
              <w:rPr>
                <w:rFonts w:ascii="Arial" w:hAnsi="Arial" w:cs="Arial"/>
                <w:color w:val="000000"/>
                <w:spacing w:val="-4"/>
                <w:sz w:val="18"/>
                <w:szCs w:val="18"/>
              </w:rPr>
              <w:t xml:space="preserve"> January </w:t>
            </w:r>
            <w:r w:rsidR="00A1321E" w:rsidRPr="00A1321E">
              <w:rPr>
                <w:rFonts w:ascii="Arial" w:hAnsi="Arial" w:cs="Arial"/>
                <w:color w:val="000000"/>
                <w:spacing w:val="-4"/>
                <w:sz w:val="18"/>
                <w:szCs w:val="18"/>
              </w:rPr>
              <w:t>2023</w:t>
            </w:r>
          </w:p>
        </w:tc>
        <w:tc>
          <w:tcPr>
            <w:tcW w:w="1362" w:type="dxa"/>
            <w:gridSpan w:val="2"/>
            <w:shd w:val="clear" w:color="auto" w:fill="auto"/>
            <w:vAlign w:val="bottom"/>
          </w:tcPr>
          <w:p w14:paraId="4ADF2ED2" w14:textId="75A7E6C5"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561</w:t>
            </w:r>
            <w:r w:rsidRPr="00413D96">
              <w:rPr>
                <w:rFonts w:ascii="Arial" w:eastAsia="Arial Unicode MS" w:hAnsi="Arial" w:cs="Arial"/>
                <w:color w:val="000000"/>
                <w:spacing w:val="-4"/>
                <w:sz w:val="18"/>
                <w:szCs w:val="18"/>
              </w:rPr>
              <w:t>)</w:t>
            </w:r>
          </w:p>
        </w:tc>
        <w:tc>
          <w:tcPr>
            <w:tcW w:w="1878" w:type="dxa"/>
            <w:shd w:val="clear" w:color="auto" w:fill="auto"/>
            <w:vAlign w:val="bottom"/>
          </w:tcPr>
          <w:p w14:paraId="6F1401FB" w14:textId="595B7D4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332</w:t>
            </w:r>
            <w:r w:rsidRPr="00413D96">
              <w:rPr>
                <w:rFonts w:ascii="Arial" w:eastAsia="Arial Unicode MS" w:hAnsi="Arial" w:cs="Arial"/>
                <w:color w:val="000000"/>
                <w:spacing w:val="-4"/>
                <w:sz w:val="18"/>
                <w:szCs w:val="18"/>
              </w:rPr>
              <w:t>)</w:t>
            </w:r>
          </w:p>
        </w:tc>
        <w:tc>
          <w:tcPr>
            <w:tcW w:w="1559" w:type="dxa"/>
            <w:shd w:val="clear" w:color="auto" w:fill="auto"/>
            <w:vAlign w:val="bottom"/>
          </w:tcPr>
          <w:p w14:paraId="6D9CF643" w14:textId="3513EB52"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643</w:t>
            </w:r>
            <w:r w:rsidRPr="00413D96">
              <w:rPr>
                <w:rFonts w:ascii="Arial" w:eastAsia="Arial Unicode MS" w:hAnsi="Arial" w:cs="Arial"/>
                <w:color w:val="000000"/>
                <w:spacing w:val="-4"/>
                <w:sz w:val="18"/>
                <w:szCs w:val="18"/>
              </w:rPr>
              <w:t>)</w:t>
            </w:r>
          </w:p>
        </w:tc>
        <w:tc>
          <w:tcPr>
            <w:tcW w:w="1417" w:type="dxa"/>
            <w:shd w:val="clear" w:color="auto" w:fill="auto"/>
            <w:vAlign w:val="bottom"/>
          </w:tcPr>
          <w:p w14:paraId="39A060C0" w14:textId="5AC460BC"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8</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054</w:t>
            </w:r>
            <w:r w:rsidRPr="00413D96">
              <w:rPr>
                <w:rFonts w:ascii="Arial" w:eastAsia="Arial Unicode MS" w:hAnsi="Arial" w:cs="Arial"/>
                <w:color w:val="000000"/>
                <w:spacing w:val="-4"/>
                <w:sz w:val="18"/>
                <w:szCs w:val="18"/>
              </w:rPr>
              <w:t>)</w:t>
            </w:r>
          </w:p>
        </w:tc>
        <w:tc>
          <w:tcPr>
            <w:tcW w:w="1276" w:type="dxa"/>
            <w:shd w:val="clear" w:color="auto" w:fill="auto"/>
            <w:vAlign w:val="bottom"/>
          </w:tcPr>
          <w:p w14:paraId="58AC7BB1" w14:textId="6208E9C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61</w:t>
            </w:r>
            <w:r w:rsidRPr="00413D96">
              <w:rPr>
                <w:rFonts w:ascii="Arial" w:eastAsia="Arial Unicode MS" w:hAnsi="Arial" w:cs="Arial"/>
                <w:color w:val="000000"/>
                <w:spacing w:val="-4"/>
                <w:sz w:val="18"/>
                <w:szCs w:val="18"/>
              </w:rPr>
              <w:t>)</w:t>
            </w:r>
          </w:p>
        </w:tc>
        <w:tc>
          <w:tcPr>
            <w:tcW w:w="1276" w:type="dxa"/>
            <w:shd w:val="clear" w:color="auto" w:fill="auto"/>
            <w:vAlign w:val="bottom"/>
          </w:tcPr>
          <w:p w14:paraId="6C121C40" w14:textId="1B8E9F1D"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p>
        </w:tc>
        <w:tc>
          <w:tcPr>
            <w:tcW w:w="1276" w:type="dxa"/>
          </w:tcPr>
          <w:p w14:paraId="067E596C" w14:textId="45984E5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429</w:t>
            </w:r>
            <w:r w:rsidRPr="00413D96">
              <w:rPr>
                <w:rFonts w:ascii="Arial" w:eastAsia="Arial Unicode MS" w:hAnsi="Arial" w:cs="Arial"/>
                <w:color w:val="000000"/>
                <w:spacing w:val="-4"/>
                <w:sz w:val="18"/>
                <w:szCs w:val="18"/>
              </w:rPr>
              <w:t>)</w:t>
            </w:r>
          </w:p>
        </w:tc>
        <w:tc>
          <w:tcPr>
            <w:tcW w:w="1134" w:type="dxa"/>
            <w:shd w:val="clear" w:color="auto" w:fill="auto"/>
            <w:vAlign w:val="bottom"/>
          </w:tcPr>
          <w:p w14:paraId="149FBACE" w14:textId="56A3382A"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5" w:type="dxa"/>
            <w:shd w:val="clear" w:color="auto" w:fill="auto"/>
            <w:vAlign w:val="bottom"/>
          </w:tcPr>
          <w:p w14:paraId="0DD2B31F" w14:textId="7070ACED"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11</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081</w:t>
            </w:r>
            <w:r w:rsidRPr="00413D96">
              <w:rPr>
                <w:rFonts w:ascii="Arial" w:eastAsia="Arial Unicode MS" w:hAnsi="Arial" w:cs="Arial"/>
                <w:color w:val="000000"/>
                <w:spacing w:val="-4"/>
                <w:sz w:val="18"/>
                <w:szCs w:val="18"/>
              </w:rPr>
              <w:t>)</w:t>
            </w:r>
          </w:p>
        </w:tc>
      </w:tr>
      <w:tr w:rsidR="009F6BA8" w:rsidRPr="00413D96" w14:paraId="4F30D372" w14:textId="77777777" w:rsidTr="000C171F">
        <w:tc>
          <w:tcPr>
            <w:tcW w:w="3398" w:type="dxa"/>
            <w:shd w:val="clear" w:color="auto" w:fill="auto"/>
          </w:tcPr>
          <w:p w14:paraId="3B854CA5" w14:textId="1BBBE915" w:rsidR="009F6BA8" w:rsidRPr="00413D96" w:rsidRDefault="009F6BA8" w:rsidP="000C171F">
            <w:pPr>
              <w:pStyle w:val="Header"/>
              <w:ind w:left="122" w:hanging="144"/>
              <w:jc w:val="left"/>
              <w:rPr>
                <w:rFonts w:ascii="Arial" w:hAnsi="Arial" w:cs="Arial"/>
                <w:color w:val="000000"/>
                <w:spacing w:val="-4"/>
                <w:sz w:val="18"/>
                <w:szCs w:val="18"/>
              </w:rPr>
            </w:pP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to profit or loss</w:t>
            </w:r>
          </w:p>
        </w:tc>
        <w:tc>
          <w:tcPr>
            <w:tcW w:w="1362" w:type="dxa"/>
            <w:gridSpan w:val="2"/>
            <w:shd w:val="clear" w:color="auto" w:fill="auto"/>
            <w:vAlign w:val="bottom"/>
          </w:tcPr>
          <w:p w14:paraId="03DA278B" w14:textId="1D7D0C99"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177</w:t>
            </w:r>
          </w:p>
        </w:tc>
        <w:tc>
          <w:tcPr>
            <w:tcW w:w="1878" w:type="dxa"/>
            <w:shd w:val="clear" w:color="auto" w:fill="auto"/>
            <w:vAlign w:val="bottom"/>
          </w:tcPr>
          <w:p w14:paraId="632BAB8D" w14:textId="2F89CCB0"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559" w:type="dxa"/>
            <w:shd w:val="clear" w:color="auto" w:fill="auto"/>
            <w:vAlign w:val="bottom"/>
          </w:tcPr>
          <w:p w14:paraId="1D6138EF" w14:textId="17B26A6D"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29</w:t>
            </w:r>
          </w:p>
        </w:tc>
        <w:tc>
          <w:tcPr>
            <w:tcW w:w="1417" w:type="dxa"/>
            <w:shd w:val="clear" w:color="auto" w:fill="auto"/>
            <w:vAlign w:val="bottom"/>
          </w:tcPr>
          <w:p w14:paraId="35D1F434" w14:textId="2F5E09B3"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337</w:t>
            </w:r>
          </w:p>
        </w:tc>
        <w:tc>
          <w:tcPr>
            <w:tcW w:w="1276" w:type="dxa"/>
            <w:shd w:val="clear" w:color="auto" w:fill="auto"/>
            <w:vAlign w:val="bottom"/>
          </w:tcPr>
          <w:p w14:paraId="52923E64" w14:textId="318D786E"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9</w:t>
            </w:r>
          </w:p>
        </w:tc>
        <w:tc>
          <w:tcPr>
            <w:tcW w:w="1276" w:type="dxa"/>
            <w:shd w:val="clear" w:color="auto" w:fill="auto"/>
            <w:vAlign w:val="bottom"/>
          </w:tcPr>
          <w:p w14:paraId="4F705174" w14:textId="0FF73F1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Pr>
          <w:p w14:paraId="090C30E9" w14:textId="13A0E934"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10</w:t>
            </w:r>
          </w:p>
        </w:tc>
        <w:tc>
          <w:tcPr>
            <w:tcW w:w="1134" w:type="dxa"/>
            <w:shd w:val="clear" w:color="auto" w:fill="auto"/>
            <w:vAlign w:val="bottom"/>
          </w:tcPr>
          <w:p w14:paraId="22F1A1CA" w14:textId="30BFD250"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156</w:t>
            </w:r>
            <w:r w:rsidRPr="00413D96">
              <w:rPr>
                <w:rFonts w:ascii="Arial" w:eastAsia="Arial Unicode MS" w:hAnsi="Arial" w:cs="Arial"/>
                <w:color w:val="000000"/>
                <w:spacing w:val="-4"/>
                <w:sz w:val="18"/>
                <w:szCs w:val="18"/>
              </w:rPr>
              <w:t>)</w:t>
            </w:r>
          </w:p>
        </w:tc>
        <w:tc>
          <w:tcPr>
            <w:tcW w:w="1275" w:type="dxa"/>
            <w:shd w:val="clear" w:color="auto" w:fill="auto"/>
            <w:vAlign w:val="bottom"/>
          </w:tcPr>
          <w:p w14:paraId="2AD88346" w14:textId="33A2467B"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406</w:t>
            </w:r>
          </w:p>
        </w:tc>
      </w:tr>
      <w:tr w:rsidR="009F6BA8" w:rsidRPr="00413D96" w14:paraId="18289E65" w14:textId="77777777" w:rsidTr="000C171F">
        <w:tc>
          <w:tcPr>
            <w:tcW w:w="3398" w:type="dxa"/>
            <w:shd w:val="clear" w:color="auto" w:fill="auto"/>
          </w:tcPr>
          <w:p w14:paraId="6E8D7608" w14:textId="5F6921F3" w:rsidR="009F6BA8" w:rsidRPr="00413D96" w:rsidRDefault="009F6BA8" w:rsidP="000C171F">
            <w:pPr>
              <w:pStyle w:val="Header"/>
              <w:ind w:left="122" w:right="-131" w:hanging="144"/>
              <w:jc w:val="left"/>
              <w:rPr>
                <w:rFonts w:ascii="Arial" w:eastAsia="SimSun" w:hAnsi="Arial" w:cs="Arial"/>
                <w:color w:val="000000"/>
                <w:spacing w:val="-4"/>
                <w:sz w:val="18"/>
                <w:szCs w:val="18"/>
                <w:lang w:val="en-US"/>
              </w:rPr>
            </w:pP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 xml:space="preserve">to </w:t>
            </w:r>
            <w:r w:rsidRPr="00413D96">
              <w:rPr>
                <w:rFonts w:ascii="Arial" w:eastAsia="SimSun" w:hAnsi="Arial" w:cs="Arial"/>
                <w:color w:val="000000"/>
                <w:spacing w:val="-4"/>
                <w:sz w:val="18"/>
                <w:szCs w:val="18"/>
                <w:lang w:val="en-US"/>
              </w:rPr>
              <w:br/>
              <w:t>other comprehensive income (expense)</w:t>
            </w:r>
          </w:p>
        </w:tc>
        <w:tc>
          <w:tcPr>
            <w:tcW w:w="1362" w:type="dxa"/>
            <w:gridSpan w:val="2"/>
            <w:tcBorders>
              <w:bottom w:val="single" w:sz="4" w:space="0" w:color="auto"/>
            </w:tcBorders>
            <w:shd w:val="clear" w:color="auto" w:fill="auto"/>
            <w:vAlign w:val="bottom"/>
          </w:tcPr>
          <w:p w14:paraId="43F6147B" w14:textId="6F3E77C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878" w:type="dxa"/>
            <w:tcBorders>
              <w:bottom w:val="single" w:sz="4" w:space="0" w:color="auto"/>
            </w:tcBorders>
            <w:shd w:val="clear" w:color="auto" w:fill="auto"/>
            <w:vAlign w:val="bottom"/>
          </w:tcPr>
          <w:p w14:paraId="527C8B06" w14:textId="02351DBC"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110</w:t>
            </w:r>
          </w:p>
        </w:tc>
        <w:tc>
          <w:tcPr>
            <w:tcW w:w="1559" w:type="dxa"/>
            <w:tcBorders>
              <w:bottom w:val="single" w:sz="4" w:space="0" w:color="auto"/>
            </w:tcBorders>
            <w:shd w:val="clear" w:color="auto" w:fill="auto"/>
            <w:vAlign w:val="bottom"/>
          </w:tcPr>
          <w:p w14:paraId="0EEE44F1" w14:textId="38F3451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417" w:type="dxa"/>
            <w:tcBorders>
              <w:bottom w:val="single" w:sz="4" w:space="0" w:color="auto"/>
            </w:tcBorders>
            <w:shd w:val="clear" w:color="auto" w:fill="auto"/>
            <w:vAlign w:val="bottom"/>
          </w:tcPr>
          <w:p w14:paraId="65D78A45" w14:textId="3B00151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18E0662A" w14:textId="6D8DD2A5"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73BC1EB7" w14:textId="77A73288"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6" w:type="dxa"/>
            <w:tcBorders>
              <w:bottom w:val="single" w:sz="4" w:space="0" w:color="auto"/>
            </w:tcBorders>
          </w:tcPr>
          <w:p w14:paraId="75ED9747" w14:textId="644A9233"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134" w:type="dxa"/>
            <w:tcBorders>
              <w:bottom w:val="single" w:sz="4" w:space="0" w:color="auto"/>
            </w:tcBorders>
            <w:shd w:val="clear" w:color="auto" w:fill="auto"/>
            <w:vAlign w:val="bottom"/>
          </w:tcPr>
          <w:p w14:paraId="5839815E" w14:textId="3B099C9C"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p>
        </w:tc>
        <w:tc>
          <w:tcPr>
            <w:tcW w:w="1275" w:type="dxa"/>
            <w:tcBorders>
              <w:bottom w:val="single" w:sz="4" w:space="0" w:color="auto"/>
            </w:tcBorders>
            <w:shd w:val="clear" w:color="auto" w:fill="auto"/>
            <w:vAlign w:val="bottom"/>
          </w:tcPr>
          <w:p w14:paraId="12F33AEF" w14:textId="47472EF4" w:rsidR="009F6BA8" w:rsidRPr="00413D96" w:rsidRDefault="00A1321E" w:rsidP="009F6BA8">
            <w:pPr>
              <w:pStyle w:val="Header"/>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110</w:t>
            </w:r>
          </w:p>
        </w:tc>
      </w:tr>
      <w:tr w:rsidR="009F6BA8" w:rsidRPr="00413D96" w14:paraId="07F6B3A0" w14:textId="77777777" w:rsidTr="000C171F">
        <w:tc>
          <w:tcPr>
            <w:tcW w:w="3398" w:type="dxa"/>
            <w:shd w:val="clear" w:color="auto" w:fill="auto"/>
          </w:tcPr>
          <w:p w14:paraId="69514BAD" w14:textId="77777777" w:rsidR="009F6BA8" w:rsidRPr="00413D96" w:rsidRDefault="009F6BA8" w:rsidP="000C171F">
            <w:pPr>
              <w:pStyle w:val="Header"/>
              <w:ind w:left="122" w:hanging="144"/>
              <w:jc w:val="left"/>
              <w:rPr>
                <w:rFonts w:ascii="Arial" w:eastAsia="SimSun" w:hAnsi="Arial" w:cs="Arial"/>
                <w:color w:val="000000"/>
                <w:spacing w:val="-4"/>
                <w:sz w:val="18"/>
                <w:szCs w:val="18"/>
                <w:lang w:val="en-US"/>
              </w:rPr>
            </w:pPr>
          </w:p>
        </w:tc>
        <w:tc>
          <w:tcPr>
            <w:tcW w:w="1362" w:type="dxa"/>
            <w:gridSpan w:val="2"/>
            <w:tcBorders>
              <w:top w:val="single" w:sz="4" w:space="0" w:color="auto"/>
            </w:tcBorders>
            <w:shd w:val="clear" w:color="auto" w:fill="auto"/>
            <w:vAlign w:val="bottom"/>
          </w:tcPr>
          <w:p w14:paraId="6ED11485" w14:textId="393C03A5"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878" w:type="dxa"/>
            <w:tcBorders>
              <w:top w:val="single" w:sz="4" w:space="0" w:color="auto"/>
            </w:tcBorders>
            <w:shd w:val="clear" w:color="auto" w:fill="auto"/>
            <w:vAlign w:val="bottom"/>
          </w:tcPr>
          <w:p w14:paraId="660D2900" w14:textId="062AF66A" w:rsidR="009F6BA8" w:rsidRPr="00413D96" w:rsidRDefault="009F6BA8" w:rsidP="009F6BA8">
            <w:pPr>
              <w:pStyle w:val="Header"/>
              <w:ind w:right="-72"/>
              <w:jc w:val="right"/>
              <w:rPr>
                <w:rFonts w:ascii="Arial" w:eastAsia="Arial Unicode MS" w:hAnsi="Arial" w:cs="Arial"/>
                <w:color w:val="000000"/>
                <w:spacing w:val="-4"/>
                <w:sz w:val="18"/>
                <w:szCs w:val="18"/>
                <w:cs/>
              </w:rPr>
            </w:pPr>
          </w:p>
        </w:tc>
        <w:tc>
          <w:tcPr>
            <w:tcW w:w="1559" w:type="dxa"/>
            <w:tcBorders>
              <w:top w:val="single" w:sz="4" w:space="0" w:color="auto"/>
            </w:tcBorders>
            <w:shd w:val="clear" w:color="auto" w:fill="auto"/>
            <w:vAlign w:val="bottom"/>
          </w:tcPr>
          <w:p w14:paraId="21EADA6A" w14:textId="22E6AA96"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417" w:type="dxa"/>
            <w:tcBorders>
              <w:top w:val="single" w:sz="4" w:space="0" w:color="auto"/>
            </w:tcBorders>
            <w:shd w:val="clear" w:color="auto" w:fill="auto"/>
            <w:vAlign w:val="bottom"/>
          </w:tcPr>
          <w:p w14:paraId="49C9E02F" w14:textId="669951DE"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vAlign w:val="bottom"/>
          </w:tcPr>
          <w:p w14:paraId="60AA5672" w14:textId="4E0D12DC"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shd w:val="clear" w:color="auto" w:fill="auto"/>
            <w:vAlign w:val="bottom"/>
          </w:tcPr>
          <w:p w14:paraId="01C3386C" w14:textId="14103D51"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B9AAA10" w14:textId="1EC559BC"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134" w:type="dxa"/>
            <w:tcBorders>
              <w:top w:val="single" w:sz="4" w:space="0" w:color="auto"/>
            </w:tcBorders>
            <w:shd w:val="clear" w:color="auto" w:fill="auto"/>
            <w:vAlign w:val="bottom"/>
          </w:tcPr>
          <w:p w14:paraId="6D6B4579" w14:textId="4AE71960" w:rsidR="009F6BA8" w:rsidRPr="00413D96" w:rsidRDefault="009F6BA8" w:rsidP="009F6BA8">
            <w:pPr>
              <w:pStyle w:val="Header"/>
              <w:ind w:right="-72"/>
              <w:jc w:val="right"/>
              <w:rPr>
                <w:rFonts w:ascii="Arial" w:eastAsia="Arial Unicode MS" w:hAnsi="Arial" w:cs="Arial"/>
                <w:color w:val="000000"/>
                <w:spacing w:val="-4"/>
                <w:sz w:val="18"/>
                <w:szCs w:val="18"/>
              </w:rPr>
            </w:pPr>
          </w:p>
        </w:tc>
        <w:tc>
          <w:tcPr>
            <w:tcW w:w="1275" w:type="dxa"/>
            <w:tcBorders>
              <w:top w:val="single" w:sz="4" w:space="0" w:color="auto"/>
            </w:tcBorders>
            <w:shd w:val="clear" w:color="auto" w:fill="auto"/>
            <w:vAlign w:val="bottom"/>
          </w:tcPr>
          <w:p w14:paraId="39583504" w14:textId="22845CC1" w:rsidR="009F6BA8" w:rsidRPr="00413D96" w:rsidRDefault="009F6BA8" w:rsidP="009F6BA8">
            <w:pPr>
              <w:pStyle w:val="Header"/>
              <w:ind w:right="-72"/>
              <w:jc w:val="right"/>
              <w:rPr>
                <w:rFonts w:ascii="Arial" w:eastAsia="Arial Unicode MS" w:hAnsi="Arial" w:cs="Arial"/>
                <w:color w:val="000000"/>
                <w:spacing w:val="-4"/>
                <w:sz w:val="18"/>
                <w:szCs w:val="18"/>
              </w:rPr>
            </w:pPr>
          </w:p>
        </w:tc>
      </w:tr>
      <w:tr w:rsidR="009F6BA8" w:rsidRPr="00413D96" w14:paraId="32682052" w14:textId="77777777" w:rsidTr="000C171F">
        <w:tc>
          <w:tcPr>
            <w:tcW w:w="3398" w:type="dxa"/>
            <w:shd w:val="clear" w:color="auto" w:fill="auto"/>
          </w:tcPr>
          <w:p w14:paraId="1E55AB16" w14:textId="64052864" w:rsidR="009F6BA8" w:rsidRPr="00413D96" w:rsidRDefault="009F6BA8" w:rsidP="000C171F">
            <w:pPr>
              <w:pStyle w:val="Header"/>
              <w:ind w:left="122" w:hanging="144"/>
              <w:rPr>
                <w:rFonts w:ascii="Arial" w:eastAsia="Arial Unicode MS" w:hAnsi="Arial" w:cs="Arial"/>
                <w:color w:val="000000"/>
                <w:spacing w:val="-4"/>
                <w:sz w:val="18"/>
                <w:szCs w:val="18"/>
                <w:cs/>
              </w:rPr>
            </w:pPr>
            <w:r w:rsidRPr="00413D96">
              <w:rPr>
                <w:rFonts w:ascii="Arial" w:eastAsia="SimSun" w:hAnsi="Arial" w:cs="Arial"/>
                <w:color w:val="000000"/>
                <w:spacing w:val="-4"/>
                <w:sz w:val="18"/>
                <w:szCs w:val="18"/>
                <w:lang w:val="en-US"/>
              </w:rPr>
              <w:t xml:space="preserve">As at </w:t>
            </w:r>
            <w:r w:rsidR="00A1321E" w:rsidRPr="00A1321E">
              <w:rPr>
                <w:rFonts w:ascii="Arial" w:eastAsia="SimSun" w:hAnsi="Arial" w:cs="Arial"/>
                <w:color w:val="000000"/>
                <w:spacing w:val="-4"/>
                <w:sz w:val="18"/>
                <w:szCs w:val="18"/>
              </w:rPr>
              <w:t>31</w:t>
            </w:r>
            <w:r w:rsidRPr="00413D96">
              <w:rPr>
                <w:rFonts w:ascii="Arial" w:eastAsia="SimSun" w:hAnsi="Arial" w:cs="Arial"/>
                <w:color w:val="000000"/>
                <w:spacing w:val="-4"/>
                <w:sz w:val="18"/>
                <w:szCs w:val="18"/>
                <w:lang w:val="en-US"/>
              </w:rPr>
              <w:t xml:space="preserve"> December </w:t>
            </w:r>
            <w:r w:rsidR="00A1321E" w:rsidRPr="00A1321E">
              <w:rPr>
                <w:rFonts w:ascii="Arial" w:eastAsia="SimSun" w:hAnsi="Arial" w:cs="Arial"/>
                <w:color w:val="000000"/>
                <w:spacing w:val="-4"/>
                <w:sz w:val="18"/>
                <w:szCs w:val="18"/>
              </w:rPr>
              <w:t>2023</w:t>
            </w:r>
          </w:p>
        </w:tc>
        <w:tc>
          <w:tcPr>
            <w:tcW w:w="1362" w:type="dxa"/>
            <w:gridSpan w:val="2"/>
            <w:tcBorders>
              <w:bottom w:val="single" w:sz="4" w:space="0" w:color="auto"/>
            </w:tcBorders>
            <w:shd w:val="clear" w:color="auto" w:fill="auto"/>
            <w:vAlign w:val="bottom"/>
          </w:tcPr>
          <w:p w14:paraId="57913A0A" w14:textId="77CF5DA7"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384</w:t>
            </w:r>
            <w:r w:rsidRPr="00413D96">
              <w:rPr>
                <w:rFonts w:ascii="Arial" w:eastAsia="Arial Unicode MS" w:hAnsi="Arial" w:cs="Arial"/>
                <w:color w:val="000000"/>
                <w:spacing w:val="-4"/>
                <w:sz w:val="18"/>
                <w:szCs w:val="18"/>
              </w:rPr>
              <w:t>)</w:t>
            </w:r>
          </w:p>
        </w:tc>
        <w:tc>
          <w:tcPr>
            <w:tcW w:w="1878" w:type="dxa"/>
            <w:tcBorders>
              <w:bottom w:val="single" w:sz="4" w:space="0" w:color="auto"/>
            </w:tcBorders>
            <w:shd w:val="clear" w:color="auto" w:fill="auto"/>
            <w:vAlign w:val="bottom"/>
          </w:tcPr>
          <w:p w14:paraId="796C83AC" w14:textId="5DF804C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222</w:t>
            </w:r>
            <w:r w:rsidRPr="00413D96">
              <w:rPr>
                <w:rFonts w:ascii="Arial" w:eastAsia="Arial Unicode MS" w:hAnsi="Arial" w:cs="Arial"/>
                <w:color w:val="000000"/>
                <w:spacing w:val="-4"/>
                <w:sz w:val="18"/>
                <w:szCs w:val="18"/>
              </w:rPr>
              <w:t>)</w:t>
            </w:r>
          </w:p>
        </w:tc>
        <w:tc>
          <w:tcPr>
            <w:tcW w:w="1559" w:type="dxa"/>
            <w:tcBorders>
              <w:bottom w:val="single" w:sz="4" w:space="0" w:color="auto"/>
            </w:tcBorders>
            <w:shd w:val="clear" w:color="auto" w:fill="auto"/>
            <w:vAlign w:val="bottom"/>
          </w:tcPr>
          <w:p w14:paraId="530448DB" w14:textId="2C47E439"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614</w:t>
            </w:r>
            <w:r w:rsidRPr="00413D96">
              <w:rPr>
                <w:rFonts w:ascii="Arial" w:eastAsia="Arial Unicode MS" w:hAnsi="Arial" w:cs="Arial"/>
                <w:color w:val="000000"/>
                <w:spacing w:val="-4"/>
                <w:sz w:val="18"/>
                <w:szCs w:val="18"/>
              </w:rPr>
              <w:t>)</w:t>
            </w:r>
          </w:p>
        </w:tc>
        <w:tc>
          <w:tcPr>
            <w:tcW w:w="1417" w:type="dxa"/>
            <w:tcBorders>
              <w:bottom w:val="single" w:sz="4" w:space="0" w:color="auto"/>
            </w:tcBorders>
            <w:shd w:val="clear" w:color="auto" w:fill="auto"/>
            <w:vAlign w:val="bottom"/>
          </w:tcPr>
          <w:p w14:paraId="666BDEA3" w14:textId="779B59DE"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717</w:t>
            </w: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5348EE54" w14:textId="7469619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52</w:t>
            </w:r>
            <w:r w:rsidRPr="00413D96">
              <w:rPr>
                <w:rFonts w:ascii="Arial" w:eastAsia="Arial Unicode MS" w:hAnsi="Arial" w:cs="Arial"/>
                <w:color w:val="000000"/>
                <w:spacing w:val="-4"/>
                <w:sz w:val="18"/>
                <w:szCs w:val="18"/>
              </w:rPr>
              <w:t>)</w:t>
            </w:r>
          </w:p>
        </w:tc>
        <w:tc>
          <w:tcPr>
            <w:tcW w:w="1276" w:type="dxa"/>
            <w:tcBorders>
              <w:bottom w:val="single" w:sz="4" w:space="0" w:color="auto"/>
            </w:tcBorders>
            <w:shd w:val="clear" w:color="auto" w:fill="auto"/>
            <w:vAlign w:val="bottom"/>
          </w:tcPr>
          <w:p w14:paraId="2FEBE18F" w14:textId="464F01F7"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w:t>
            </w:r>
            <w:r w:rsidRPr="00413D96">
              <w:rPr>
                <w:rFonts w:ascii="Arial" w:eastAsia="Arial Unicode MS" w:hAnsi="Arial" w:cs="Arial"/>
                <w:color w:val="000000"/>
                <w:spacing w:val="-4"/>
                <w:sz w:val="18"/>
                <w:szCs w:val="18"/>
              </w:rPr>
              <w:t>)</w:t>
            </w:r>
          </w:p>
        </w:tc>
        <w:tc>
          <w:tcPr>
            <w:tcW w:w="1276" w:type="dxa"/>
            <w:tcBorders>
              <w:bottom w:val="single" w:sz="4" w:space="0" w:color="auto"/>
            </w:tcBorders>
          </w:tcPr>
          <w:p w14:paraId="60244D14" w14:textId="3213D806"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419</w:t>
            </w:r>
            <w:r w:rsidRPr="00413D96">
              <w:rPr>
                <w:rFonts w:ascii="Arial" w:eastAsia="Arial Unicode MS" w:hAnsi="Arial" w:cs="Arial"/>
                <w:color w:val="000000"/>
                <w:spacing w:val="-4"/>
                <w:sz w:val="18"/>
                <w:szCs w:val="18"/>
              </w:rPr>
              <w:t>)</w:t>
            </w:r>
          </w:p>
        </w:tc>
        <w:tc>
          <w:tcPr>
            <w:tcW w:w="1134" w:type="dxa"/>
            <w:tcBorders>
              <w:bottom w:val="single" w:sz="4" w:space="0" w:color="auto"/>
            </w:tcBorders>
            <w:shd w:val="clear" w:color="auto" w:fill="auto"/>
            <w:vAlign w:val="bottom"/>
          </w:tcPr>
          <w:p w14:paraId="2A4DC101" w14:textId="11D8AC4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156</w:t>
            </w:r>
            <w:r w:rsidRPr="00413D96">
              <w:rPr>
                <w:rFonts w:ascii="Arial" w:eastAsia="Arial Unicode MS" w:hAnsi="Arial" w:cs="Arial"/>
                <w:color w:val="000000"/>
                <w:spacing w:val="-4"/>
                <w:sz w:val="18"/>
                <w:szCs w:val="18"/>
              </w:rPr>
              <w:t>)</w:t>
            </w:r>
          </w:p>
        </w:tc>
        <w:tc>
          <w:tcPr>
            <w:tcW w:w="1275" w:type="dxa"/>
            <w:tcBorders>
              <w:bottom w:val="single" w:sz="4" w:space="0" w:color="auto"/>
            </w:tcBorders>
            <w:shd w:val="clear" w:color="auto" w:fill="auto"/>
            <w:vAlign w:val="bottom"/>
          </w:tcPr>
          <w:p w14:paraId="07390B03" w14:textId="5113EA2B" w:rsidR="009F6BA8" w:rsidRPr="00413D96" w:rsidRDefault="009F6BA8" w:rsidP="009F6BA8">
            <w:pPr>
              <w:pStyle w:val="Header"/>
              <w:ind w:right="-72"/>
              <w:jc w:val="right"/>
              <w:rPr>
                <w:rFonts w:ascii="Arial" w:eastAsia="Arial Unicode MS" w:hAnsi="Arial" w:cs="Arial"/>
                <w:color w:val="000000"/>
                <w:spacing w:val="-4"/>
                <w:sz w:val="18"/>
                <w:szCs w:val="18"/>
              </w:rPr>
            </w:pP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10</w:t>
            </w:r>
            <w:r w:rsidRPr="00413D96">
              <w:rPr>
                <w:rFonts w:ascii="Arial" w:eastAsia="Arial Unicode MS" w:hAnsi="Arial" w:cs="Arial"/>
                <w:color w:val="000000"/>
                <w:spacing w:val="-4"/>
                <w:sz w:val="18"/>
                <w:szCs w:val="18"/>
              </w:rPr>
              <w:t>,</w:t>
            </w:r>
            <w:r w:rsidR="00A1321E" w:rsidRPr="00A1321E">
              <w:rPr>
                <w:rFonts w:ascii="Arial" w:eastAsia="Arial Unicode MS" w:hAnsi="Arial" w:cs="Arial"/>
                <w:color w:val="000000"/>
                <w:spacing w:val="-4"/>
                <w:sz w:val="18"/>
                <w:szCs w:val="18"/>
              </w:rPr>
              <w:t>565</w:t>
            </w:r>
            <w:r w:rsidRPr="00413D96">
              <w:rPr>
                <w:rFonts w:ascii="Arial" w:eastAsia="Arial Unicode MS" w:hAnsi="Arial" w:cs="Arial"/>
                <w:color w:val="000000"/>
                <w:spacing w:val="-4"/>
                <w:sz w:val="18"/>
                <w:szCs w:val="18"/>
              </w:rPr>
              <w:t>)</w:t>
            </w:r>
          </w:p>
        </w:tc>
      </w:tr>
    </w:tbl>
    <w:p w14:paraId="0B34513E" w14:textId="77777777" w:rsidR="00F919B8" w:rsidRPr="00413D96" w:rsidRDefault="00F919B8" w:rsidP="00BD647D">
      <w:pPr>
        <w:rPr>
          <w:rFonts w:ascii="Arial" w:hAnsi="Arial" w:cs="Arial"/>
          <w:color w:val="000000"/>
          <w:sz w:val="18"/>
          <w:szCs w:val="18"/>
        </w:rPr>
      </w:pPr>
      <w:r w:rsidRPr="00413D96">
        <w:rPr>
          <w:rFonts w:ascii="Arial" w:hAnsi="Arial" w:cs="Arial"/>
          <w:color w:val="000000"/>
          <w:sz w:val="18"/>
          <w:szCs w:val="18"/>
        </w:rPr>
        <w:br w:type="page"/>
      </w:r>
    </w:p>
    <w:p w14:paraId="340F5B4D" w14:textId="77777777" w:rsidR="00FF5B12" w:rsidRPr="00413D96" w:rsidRDefault="00FF5B12">
      <w:pPr>
        <w:rPr>
          <w:rFonts w:ascii="Arial" w:hAnsi="Arial" w:cs="Arial"/>
          <w:color w:val="000000"/>
        </w:rPr>
      </w:pPr>
    </w:p>
    <w:tbl>
      <w:tblPr>
        <w:tblW w:w="15847" w:type="dxa"/>
        <w:tblLook w:val="04A0" w:firstRow="1" w:lastRow="0" w:firstColumn="1" w:lastColumn="0" w:noHBand="0" w:noVBand="1"/>
      </w:tblPr>
      <w:tblGrid>
        <w:gridCol w:w="5400"/>
        <w:gridCol w:w="1710"/>
        <w:gridCol w:w="1532"/>
        <w:gridCol w:w="1532"/>
        <w:gridCol w:w="1532"/>
        <w:gridCol w:w="1575"/>
        <w:gridCol w:w="1264"/>
        <w:gridCol w:w="1296"/>
        <w:gridCol w:w="6"/>
      </w:tblGrid>
      <w:tr w:rsidR="00A72367" w:rsidRPr="00413D96" w14:paraId="229F14F5" w14:textId="77777777" w:rsidTr="002A45B9">
        <w:tc>
          <w:tcPr>
            <w:tcW w:w="5400" w:type="dxa"/>
            <w:shd w:val="clear" w:color="auto" w:fill="auto"/>
          </w:tcPr>
          <w:p w14:paraId="711D6D3F" w14:textId="77777777" w:rsidR="00A72367" w:rsidRPr="00413D96" w:rsidRDefault="00A72367" w:rsidP="00D86D10">
            <w:pPr>
              <w:ind w:left="43" w:hanging="144"/>
              <w:jc w:val="thaiDistribute"/>
              <w:rPr>
                <w:rFonts w:ascii="Arial" w:eastAsia="SimSun" w:hAnsi="Arial" w:cs="Arial"/>
                <w:b/>
                <w:bCs/>
                <w:color w:val="000000"/>
                <w:sz w:val="18"/>
                <w:szCs w:val="18"/>
                <w:lang w:val="en-US"/>
              </w:rPr>
            </w:pPr>
          </w:p>
        </w:tc>
        <w:tc>
          <w:tcPr>
            <w:tcW w:w="10447" w:type="dxa"/>
            <w:gridSpan w:val="8"/>
            <w:shd w:val="clear" w:color="auto" w:fill="auto"/>
            <w:vAlign w:val="bottom"/>
          </w:tcPr>
          <w:p w14:paraId="10F503CA" w14:textId="77777777" w:rsidR="00A72367" w:rsidRPr="00413D96" w:rsidRDefault="00A72367" w:rsidP="00BD647D">
            <w:pP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Separate financial statements</w:t>
            </w:r>
          </w:p>
        </w:tc>
      </w:tr>
      <w:tr w:rsidR="004B1F6D" w:rsidRPr="00413D96" w14:paraId="69B7C9A7" w14:textId="77777777" w:rsidTr="004B78DD">
        <w:trPr>
          <w:gridAfter w:val="1"/>
          <w:wAfter w:w="6" w:type="dxa"/>
        </w:trPr>
        <w:tc>
          <w:tcPr>
            <w:tcW w:w="5400" w:type="dxa"/>
            <w:shd w:val="clear" w:color="auto" w:fill="auto"/>
          </w:tcPr>
          <w:p w14:paraId="4BF3B3CD" w14:textId="77777777" w:rsidR="004B1F6D" w:rsidRPr="00413D96" w:rsidRDefault="004B1F6D" w:rsidP="00D86D10">
            <w:pPr>
              <w:ind w:left="43" w:hanging="144"/>
              <w:jc w:val="thaiDistribute"/>
              <w:rPr>
                <w:rFonts w:ascii="Arial" w:eastAsia="SimSun" w:hAnsi="Arial" w:cs="Arial"/>
                <w:b/>
                <w:bCs/>
                <w:color w:val="000000"/>
                <w:sz w:val="18"/>
                <w:szCs w:val="18"/>
                <w:lang w:val="en-US"/>
              </w:rPr>
            </w:pPr>
          </w:p>
        </w:tc>
        <w:tc>
          <w:tcPr>
            <w:tcW w:w="1710" w:type="dxa"/>
            <w:tcBorders>
              <w:top w:val="single" w:sz="4" w:space="0" w:color="auto"/>
            </w:tcBorders>
            <w:shd w:val="clear" w:color="auto" w:fill="auto"/>
            <w:vAlign w:val="bottom"/>
          </w:tcPr>
          <w:p w14:paraId="5F458D2C" w14:textId="59EB40EF" w:rsidR="004B1F6D" w:rsidRPr="00413D96" w:rsidRDefault="004B1F6D" w:rsidP="004B1F6D">
            <w:pPr>
              <w:pStyle w:val="Header"/>
              <w:ind w:right="-72"/>
              <w:jc w:val="right"/>
              <w:rPr>
                <w:rFonts w:ascii="Arial" w:eastAsia="Arial Unicode MS" w:hAnsi="Arial" w:cs="Arial"/>
                <w:b/>
                <w:bCs/>
                <w:color w:val="000000"/>
                <w:sz w:val="18"/>
                <w:szCs w:val="18"/>
              </w:rPr>
            </w:pPr>
            <w:r w:rsidRPr="00413D96">
              <w:rPr>
                <w:rFonts w:ascii="Arial" w:eastAsia="SimSun" w:hAnsi="Arial" w:cs="Arial"/>
                <w:b/>
                <w:bCs/>
                <w:color w:val="000000"/>
                <w:sz w:val="18"/>
                <w:szCs w:val="18"/>
                <w:lang w:val="en-US"/>
              </w:rPr>
              <w:t>Property, plant and equipment</w:t>
            </w:r>
          </w:p>
        </w:tc>
        <w:tc>
          <w:tcPr>
            <w:tcW w:w="1532" w:type="dxa"/>
            <w:tcBorders>
              <w:top w:val="single" w:sz="4" w:space="0" w:color="auto"/>
            </w:tcBorders>
            <w:shd w:val="clear" w:color="auto" w:fill="auto"/>
            <w:vAlign w:val="bottom"/>
          </w:tcPr>
          <w:p w14:paraId="413E1CCE" w14:textId="77777777" w:rsidR="004B1F6D" w:rsidRPr="00413D96" w:rsidRDefault="004B1F6D" w:rsidP="004B1F6D">
            <w:pPr>
              <w:pStyle w:val="Heade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Provisions for employee</w:t>
            </w:r>
          </w:p>
          <w:p w14:paraId="0A45B8B0" w14:textId="06E3D53E" w:rsidR="004B1F6D" w:rsidRPr="00413D96" w:rsidRDefault="004B1F6D" w:rsidP="004B1F6D">
            <w:pPr>
              <w:pStyle w:val="Heade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benefits</w:t>
            </w:r>
          </w:p>
        </w:tc>
        <w:tc>
          <w:tcPr>
            <w:tcW w:w="1532" w:type="dxa"/>
            <w:tcBorders>
              <w:top w:val="single" w:sz="4" w:space="0" w:color="auto"/>
            </w:tcBorders>
            <w:shd w:val="clear" w:color="auto" w:fill="auto"/>
            <w:vAlign w:val="bottom"/>
          </w:tcPr>
          <w:p w14:paraId="40009C3B" w14:textId="77777777" w:rsidR="004B1F6D" w:rsidRPr="00413D96" w:rsidRDefault="004B1F6D" w:rsidP="004B1F6D">
            <w:pPr>
              <w:ind w:right="-72"/>
              <w:jc w:val="right"/>
              <w:rPr>
                <w:rFonts w:ascii="Arial" w:eastAsia="SimSun" w:hAnsi="Arial" w:cs="Arial"/>
                <w:b/>
                <w:bCs/>
                <w:color w:val="000000"/>
                <w:sz w:val="18"/>
                <w:szCs w:val="18"/>
                <w:lang w:val="en-US"/>
              </w:rPr>
            </w:pPr>
          </w:p>
          <w:p w14:paraId="18F4F951" w14:textId="72765148" w:rsidR="004B1F6D" w:rsidRPr="00413D96" w:rsidRDefault="004B1F6D" w:rsidP="004B1F6D">
            <w:pP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Investment expenses</w:t>
            </w:r>
          </w:p>
        </w:tc>
        <w:tc>
          <w:tcPr>
            <w:tcW w:w="1532" w:type="dxa"/>
            <w:tcBorders>
              <w:top w:val="single" w:sz="4" w:space="0" w:color="auto"/>
            </w:tcBorders>
            <w:shd w:val="clear" w:color="auto" w:fill="auto"/>
            <w:vAlign w:val="bottom"/>
          </w:tcPr>
          <w:p w14:paraId="610B4D39" w14:textId="20D8487B" w:rsidR="004B1F6D" w:rsidRPr="00413D96" w:rsidRDefault="004B1F6D" w:rsidP="004B1F6D">
            <w:pPr>
              <w:ind w:right="-72"/>
              <w:jc w:val="right"/>
              <w:rPr>
                <w:rFonts w:ascii="Arial" w:eastAsia="SimSun" w:hAnsi="Arial" w:cs="Arial"/>
                <w:b/>
                <w:bCs/>
                <w:color w:val="000000"/>
                <w:sz w:val="18"/>
                <w:szCs w:val="18"/>
                <w:lang w:val="en-US"/>
              </w:rPr>
            </w:pPr>
            <w:r w:rsidRPr="00413D96">
              <w:rPr>
                <w:rFonts w:ascii="Arial" w:hAnsi="Arial" w:cs="Arial"/>
                <w:b/>
                <w:bCs/>
                <w:color w:val="000000"/>
                <w:sz w:val="18"/>
                <w:szCs w:val="18"/>
              </w:rPr>
              <w:t>Lease liabilities</w:t>
            </w:r>
          </w:p>
        </w:tc>
        <w:tc>
          <w:tcPr>
            <w:tcW w:w="1575" w:type="dxa"/>
            <w:tcBorders>
              <w:top w:val="single" w:sz="4" w:space="0" w:color="auto"/>
            </w:tcBorders>
            <w:shd w:val="clear" w:color="auto" w:fill="auto"/>
            <w:vAlign w:val="bottom"/>
          </w:tcPr>
          <w:p w14:paraId="4643D797" w14:textId="77777777" w:rsidR="004B1F6D" w:rsidRPr="00413D96" w:rsidRDefault="004B1F6D" w:rsidP="004B1F6D">
            <w:pPr>
              <w:ind w:right="-72"/>
              <w:jc w:val="right"/>
              <w:rPr>
                <w:rFonts w:ascii="Arial" w:eastAsia="SimSun" w:hAnsi="Arial" w:cs="Arial"/>
                <w:b/>
                <w:bCs/>
                <w:color w:val="000000"/>
                <w:sz w:val="18"/>
                <w:szCs w:val="18"/>
                <w:lang w:val="en-US"/>
              </w:rPr>
            </w:pPr>
          </w:p>
          <w:p w14:paraId="099E680A" w14:textId="33B2862F" w:rsidR="004B1F6D" w:rsidRPr="00413D96" w:rsidRDefault="004B1F6D" w:rsidP="004B1F6D">
            <w:pPr>
              <w:ind w:right="-72"/>
              <w:jc w:val="right"/>
              <w:rPr>
                <w:rFonts w:ascii="Arial" w:eastAsia="SimSun" w:hAnsi="Arial" w:cs="Arial"/>
                <w:b/>
                <w:bCs/>
                <w:color w:val="000000"/>
                <w:sz w:val="18"/>
                <w:szCs w:val="18"/>
                <w:lang w:val="en-US"/>
              </w:rPr>
            </w:pPr>
            <w:r w:rsidRPr="00413D96">
              <w:rPr>
                <w:rFonts w:ascii="Arial" w:hAnsi="Arial" w:cs="Arial"/>
                <w:b/>
                <w:bCs/>
                <w:color w:val="000000"/>
                <w:sz w:val="18"/>
                <w:szCs w:val="18"/>
              </w:rPr>
              <w:t>Provisions</w:t>
            </w:r>
          </w:p>
        </w:tc>
        <w:tc>
          <w:tcPr>
            <w:tcW w:w="1264" w:type="dxa"/>
            <w:tcBorders>
              <w:top w:val="single" w:sz="4" w:space="0" w:color="auto"/>
            </w:tcBorders>
            <w:shd w:val="clear" w:color="auto" w:fill="auto"/>
            <w:vAlign w:val="bottom"/>
          </w:tcPr>
          <w:p w14:paraId="2432447E" w14:textId="57D093B1" w:rsidR="004B1F6D" w:rsidRPr="00413D96" w:rsidRDefault="004B1F6D" w:rsidP="004B1F6D">
            <w:pPr>
              <w:ind w:right="-72"/>
              <w:jc w:val="right"/>
              <w:rPr>
                <w:rFonts w:ascii="Arial" w:eastAsia="SimSun" w:hAnsi="Arial" w:cs="Arial"/>
                <w:b/>
                <w:bCs/>
                <w:color w:val="000000"/>
                <w:sz w:val="18"/>
                <w:szCs w:val="18"/>
                <w:cs/>
                <w:lang w:val="en-US"/>
              </w:rPr>
            </w:pPr>
            <w:r w:rsidRPr="00413D96">
              <w:rPr>
                <w:rFonts w:ascii="Arial" w:eastAsia="Arial Unicode MS" w:hAnsi="Arial" w:cs="Arial"/>
                <w:b/>
                <w:bCs/>
                <w:color w:val="000000"/>
                <w:sz w:val="18"/>
                <w:szCs w:val="18"/>
              </w:rPr>
              <w:t>Loss carried forward</w:t>
            </w:r>
          </w:p>
        </w:tc>
        <w:tc>
          <w:tcPr>
            <w:tcW w:w="1296" w:type="dxa"/>
            <w:tcBorders>
              <w:top w:val="single" w:sz="4" w:space="0" w:color="auto"/>
            </w:tcBorders>
            <w:shd w:val="clear" w:color="auto" w:fill="auto"/>
            <w:vAlign w:val="bottom"/>
          </w:tcPr>
          <w:p w14:paraId="377A4BB9" w14:textId="77777777" w:rsidR="004B1F6D" w:rsidRPr="00413D96" w:rsidRDefault="004B1F6D" w:rsidP="004B1F6D">
            <w:pP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Total</w:t>
            </w:r>
          </w:p>
        </w:tc>
      </w:tr>
      <w:tr w:rsidR="004B1F6D" w:rsidRPr="00413D96" w14:paraId="7CF18F49" w14:textId="77777777" w:rsidTr="004B78DD">
        <w:trPr>
          <w:gridAfter w:val="1"/>
          <w:wAfter w:w="6" w:type="dxa"/>
        </w:trPr>
        <w:tc>
          <w:tcPr>
            <w:tcW w:w="5400" w:type="dxa"/>
            <w:shd w:val="clear" w:color="auto" w:fill="auto"/>
          </w:tcPr>
          <w:p w14:paraId="4ABFF684" w14:textId="77777777" w:rsidR="004B1F6D" w:rsidRPr="00413D96" w:rsidRDefault="004B1F6D" w:rsidP="00D86D10">
            <w:pPr>
              <w:ind w:left="43" w:hanging="144"/>
              <w:jc w:val="thaiDistribute"/>
              <w:rPr>
                <w:rFonts w:ascii="Arial" w:eastAsia="SimSun" w:hAnsi="Arial" w:cs="Arial"/>
                <w:b/>
                <w:bCs/>
                <w:color w:val="000000"/>
                <w:sz w:val="18"/>
                <w:szCs w:val="18"/>
                <w:lang w:val="en-US"/>
              </w:rPr>
            </w:pPr>
          </w:p>
        </w:tc>
        <w:tc>
          <w:tcPr>
            <w:tcW w:w="1710" w:type="dxa"/>
            <w:tcBorders>
              <w:bottom w:val="single" w:sz="4" w:space="0" w:color="auto"/>
            </w:tcBorders>
            <w:shd w:val="clear" w:color="auto" w:fill="auto"/>
          </w:tcPr>
          <w:p w14:paraId="4161008B" w14:textId="446EE044"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532" w:type="dxa"/>
            <w:tcBorders>
              <w:bottom w:val="single" w:sz="4" w:space="0" w:color="auto"/>
            </w:tcBorders>
            <w:shd w:val="clear" w:color="auto" w:fill="auto"/>
          </w:tcPr>
          <w:p w14:paraId="415E9F20" w14:textId="128CFDA4"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c>
          <w:tcPr>
            <w:tcW w:w="1532" w:type="dxa"/>
            <w:tcBorders>
              <w:bottom w:val="single" w:sz="4" w:space="0" w:color="auto"/>
            </w:tcBorders>
            <w:shd w:val="clear" w:color="auto" w:fill="auto"/>
          </w:tcPr>
          <w:p w14:paraId="660B652A" w14:textId="6996E6A7"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c>
          <w:tcPr>
            <w:tcW w:w="1532" w:type="dxa"/>
            <w:tcBorders>
              <w:bottom w:val="single" w:sz="4" w:space="0" w:color="auto"/>
            </w:tcBorders>
            <w:shd w:val="clear" w:color="auto" w:fill="auto"/>
          </w:tcPr>
          <w:p w14:paraId="5E34F497" w14:textId="056D4939"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c>
          <w:tcPr>
            <w:tcW w:w="1575" w:type="dxa"/>
            <w:tcBorders>
              <w:bottom w:val="single" w:sz="4" w:space="0" w:color="auto"/>
            </w:tcBorders>
            <w:shd w:val="clear" w:color="auto" w:fill="auto"/>
          </w:tcPr>
          <w:p w14:paraId="30983A1F" w14:textId="0225AE94"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c>
          <w:tcPr>
            <w:tcW w:w="1264" w:type="dxa"/>
            <w:tcBorders>
              <w:bottom w:val="single" w:sz="4" w:space="0" w:color="auto"/>
            </w:tcBorders>
            <w:shd w:val="clear" w:color="auto" w:fill="auto"/>
            <w:vAlign w:val="center"/>
          </w:tcPr>
          <w:p w14:paraId="5AFA7500" w14:textId="6C40E961"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eastAsia="Arial Unicode MS" w:hAnsi="Arial" w:cs="Arial"/>
                <w:b/>
                <w:bCs/>
                <w:color w:val="000000"/>
                <w:sz w:val="18"/>
                <w:szCs w:val="18"/>
              </w:rPr>
              <w:t>Million Baht</w:t>
            </w:r>
          </w:p>
        </w:tc>
        <w:tc>
          <w:tcPr>
            <w:tcW w:w="1296" w:type="dxa"/>
            <w:tcBorders>
              <w:bottom w:val="single" w:sz="4" w:space="0" w:color="auto"/>
            </w:tcBorders>
            <w:shd w:val="clear" w:color="auto" w:fill="auto"/>
          </w:tcPr>
          <w:p w14:paraId="5567749D" w14:textId="77777777" w:rsidR="004B1F6D" w:rsidRPr="00413D96"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r>
      <w:tr w:rsidR="004B1F6D" w:rsidRPr="00413D96" w14:paraId="17F8E922" w14:textId="77777777" w:rsidTr="004B78DD">
        <w:trPr>
          <w:gridAfter w:val="1"/>
          <w:wAfter w:w="6" w:type="dxa"/>
        </w:trPr>
        <w:tc>
          <w:tcPr>
            <w:tcW w:w="5400" w:type="dxa"/>
            <w:shd w:val="clear" w:color="auto" w:fill="auto"/>
          </w:tcPr>
          <w:p w14:paraId="5A12E512" w14:textId="77777777" w:rsidR="004B1F6D" w:rsidRPr="00413D96" w:rsidRDefault="004B1F6D" w:rsidP="00D86D10">
            <w:pPr>
              <w:ind w:left="43" w:hanging="144"/>
              <w:jc w:val="thaiDistribute"/>
              <w:rPr>
                <w:rFonts w:ascii="Arial" w:eastAsia="SimSun" w:hAnsi="Arial" w:cs="Arial"/>
                <w:b/>
                <w:bCs/>
                <w:color w:val="000000"/>
                <w:sz w:val="18"/>
                <w:szCs w:val="18"/>
                <w:lang w:val="en-US"/>
              </w:rPr>
            </w:pPr>
          </w:p>
        </w:tc>
        <w:tc>
          <w:tcPr>
            <w:tcW w:w="1710" w:type="dxa"/>
            <w:tcBorders>
              <w:top w:val="single" w:sz="4" w:space="0" w:color="auto"/>
            </w:tcBorders>
            <w:shd w:val="clear" w:color="auto" w:fill="auto"/>
          </w:tcPr>
          <w:p w14:paraId="21EABFA1"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tcBorders>
              <w:top w:val="single" w:sz="4" w:space="0" w:color="auto"/>
            </w:tcBorders>
            <w:shd w:val="clear" w:color="auto" w:fill="auto"/>
          </w:tcPr>
          <w:p w14:paraId="45C64008"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tcBorders>
              <w:top w:val="single" w:sz="4" w:space="0" w:color="auto"/>
            </w:tcBorders>
            <w:shd w:val="clear" w:color="auto" w:fill="auto"/>
          </w:tcPr>
          <w:p w14:paraId="619343C1"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tcBorders>
              <w:top w:val="single" w:sz="4" w:space="0" w:color="auto"/>
            </w:tcBorders>
            <w:shd w:val="clear" w:color="auto" w:fill="auto"/>
          </w:tcPr>
          <w:p w14:paraId="699B1C93"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75" w:type="dxa"/>
            <w:tcBorders>
              <w:top w:val="single" w:sz="4" w:space="0" w:color="auto"/>
            </w:tcBorders>
            <w:shd w:val="clear" w:color="auto" w:fill="auto"/>
          </w:tcPr>
          <w:p w14:paraId="7EA42EF5"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264" w:type="dxa"/>
            <w:tcBorders>
              <w:top w:val="single" w:sz="4" w:space="0" w:color="auto"/>
            </w:tcBorders>
            <w:shd w:val="clear" w:color="auto" w:fill="auto"/>
          </w:tcPr>
          <w:p w14:paraId="7BAA5AFF"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296" w:type="dxa"/>
            <w:tcBorders>
              <w:top w:val="single" w:sz="4" w:space="0" w:color="auto"/>
            </w:tcBorders>
            <w:shd w:val="clear" w:color="auto" w:fill="auto"/>
          </w:tcPr>
          <w:p w14:paraId="5171DB5A" w14:textId="77777777" w:rsidR="004B1F6D" w:rsidRPr="00413D96" w:rsidRDefault="004B1F6D" w:rsidP="004B1F6D">
            <w:pPr>
              <w:ind w:right="-72"/>
              <w:jc w:val="right"/>
              <w:rPr>
                <w:rFonts w:ascii="Arial" w:eastAsia="SimSun" w:hAnsi="Arial" w:cs="Arial"/>
                <w:b/>
                <w:bCs/>
                <w:color w:val="000000"/>
                <w:sz w:val="18"/>
                <w:szCs w:val="18"/>
                <w:lang w:val="en-US"/>
              </w:rPr>
            </w:pPr>
          </w:p>
        </w:tc>
      </w:tr>
      <w:tr w:rsidR="004B1F6D" w:rsidRPr="00413D96" w14:paraId="6F69EEC2" w14:textId="77777777" w:rsidTr="004B78DD">
        <w:trPr>
          <w:gridAfter w:val="1"/>
          <w:wAfter w:w="6" w:type="dxa"/>
        </w:trPr>
        <w:tc>
          <w:tcPr>
            <w:tcW w:w="5400" w:type="dxa"/>
            <w:shd w:val="clear" w:color="auto" w:fill="auto"/>
            <w:vAlign w:val="bottom"/>
          </w:tcPr>
          <w:p w14:paraId="4314843C" w14:textId="77777777" w:rsidR="004B1F6D" w:rsidRPr="00413D96" w:rsidRDefault="004B1F6D" w:rsidP="00D86D10">
            <w:pPr>
              <w:pStyle w:val="Header"/>
              <w:ind w:left="43" w:hanging="144"/>
              <w:rPr>
                <w:rFonts w:ascii="Arial" w:hAnsi="Arial" w:cs="Arial"/>
                <w:b/>
                <w:bCs/>
                <w:color w:val="000000"/>
                <w:sz w:val="18"/>
                <w:szCs w:val="18"/>
              </w:rPr>
            </w:pPr>
            <w:r w:rsidRPr="00413D96">
              <w:rPr>
                <w:rFonts w:ascii="Arial" w:hAnsi="Arial" w:cs="Arial"/>
                <w:b/>
                <w:bCs/>
                <w:color w:val="000000"/>
                <w:sz w:val="18"/>
                <w:szCs w:val="18"/>
              </w:rPr>
              <w:t>Deferred tax assets</w:t>
            </w:r>
          </w:p>
        </w:tc>
        <w:tc>
          <w:tcPr>
            <w:tcW w:w="1710" w:type="dxa"/>
            <w:shd w:val="clear" w:color="auto" w:fill="auto"/>
          </w:tcPr>
          <w:p w14:paraId="0521C532"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shd w:val="clear" w:color="auto" w:fill="auto"/>
          </w:tcPr>
          <w:p w14:paraId="7B96C901"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shd w:val="clear" w:color="auto" w:fill="auto"/>
          </w:tcPr>
          <w:p w14:paraId="62AA3441"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32" w:type="dxa"/>
            <w:shd w:val="clear" w:color="auto" w:fill="auto"/>
          </w:tcPr>
          <w:p w14:paraId="36A39C6C"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575" w:type="dxa"/>
            <w:shd w:val="clear" w:color="auto" w:fill="auto"/>
          </w:tcPr>
          <w:p w14:paraId="3DB4A9E9"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264" w:type="dxa"/>
            <w:shd w:val="clear" w:color="auto" w:fill="auto"/>
          </w:tcPr>
          <w:p w14:paraId="56E71ED8" w14:textId="77777777" w:rsidR="004B1F6D" w:rsidRPr="00413D96" w:rsidRDefault="004B1F6D" w:rsidP="004B1F6D">
            <w:pPr>
              <w:ind w:right="-72"/>
              <w:jc w:val="right"/>
              <w:rPr>
                <w:rFonts w:ascii="Arial" w:eastAsia="SimSun" w:hAnsi="Arial" w:cs="Arial"/>
                <w:b/>
                <w:bCs/>
                <w:color w:val="000000"/>
                <w:sz w:val="18"/>
                <w:szCs w:val="18"/>
                <w:lang w:val="en-US"/>
              </w:rPr>
            </w:pPr>
          </w:p>
        </w:tc>
        <w:tc>
          <w:tcPr>
            <w:tcW w:w="1296" w:type="dxa"/>
            <w:shd w:val="clear" w:color="auto" w:fill="auto"/>
          </w:tcPr>
          <w:p w14:paraId="7B971E14" w14:textId="77777777" w:rsidR="004B1F6D" w:rsidRPr="00413D96" w:rsidRDefault="004B1F6D" w:rsidP="004B1F6D">
            <w:pPr>
              <w:ind w:right="-72"/>
              <w:jc w:val="right"/>
              <w:rPr>
                <w:rFonts w:ascii="Arial" w:eastAsia="SimSun" w:hAnsi="Arial" w:cs="Arial"/>
                <w:b/>
                <w:bCs/>
                <w:color w:val="000000"/>
                <w:sz w:val="18"/>
                <w:szCs w:val="18"/>
                <w:lang w:val="en-US"/>
              </w:rPr>
            </w:pPr>
          </w:p>
        </w:tc>
      </w:tr>
      <w:tr w:rsidR="006C0041" w:rsidRPr="00413D96" w14:paraId="75EAC3C0" w14:textId="77777777">
        <w:trPr>
          <w:gridAfter w:val="1"/>
          <w:wAfter w:w="6" w:type="dxa"/>
        </w:trPr>
        <w:tc>
          <w:tcPr>
            <w:tcW w:w="5400" w:type="dxa"/>
            <w:shd w:val="clear" w:color="auto" w:fill="auto"/>
            <w:vAlign w:val="bottom"/>
          </w:tcPr>
          <w:p w14:paraId="4DF96E4E" w14:textId="23CDB086" w:rsidR="006C0041" w:rsidRPr="00413D96" w:rsidRDefault="006C0041" w:rsidP="006C0041">
            <w:pPr>
              <w:pStyle w:val="Header"/>
              <w:tabs>
                <w:tab w:val="left" w:pos="2663"/>
              </w:tabs>
              <w:ind w:left="43" w:hanging="144"/>
              <w:rPr>
                <w:rFonts w:ascii="Arial" w:hAnsi="Arial" w:cs="Arial"/>
                <w:color w:val="000000"/>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2024</w:t>
            </w:r>
          </w:p>
        </w:tc>
        <w:tc>
          <w:tcPr>
            <w:tcW w:w="1710" w:type="dxa"/>
            <w:shd w:val="clear" w:color="auto" w:fill="auto"/>
            <w:vAlign w:val="bottom"/>
          </w:tcPr>
          <w:p w14:paraId="75097A7A" w14:textId="4176703A"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161</w:t>
            </w:r>
          </w:p>
        </w:tc>
        <w:tc>
          <w:tcPr>
            <w:tcW w:w="1532" w:type="dxa"/>
            <w:shd w:val="clear" w:color="auto" w:fill="auto"/>
            <w:vAlign w:val="bottom"/>
          </w:tcPr>
          <w:p w14:paraId="07AC99DA" w14:textId="20043FA0"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w:t>
            </w:r>
          </w:p>
        </w:tc>
        <w:tc>
          <w:tcPr>
            <w:tcW w:w="1532" w:type="dxa"/>
            <w:shd w:val="clear" w:color="auto" w:fill="auto"/>
            <w:vAlign w:val="bottom"/>
          </w:tcPr>
          <w:p w14:paraId="0396F9AB" w14:textId="58C51D52"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74</w:t>
            </w:r>
          </w:p>
        </w:tc>
        <w:tc>
          <w:tcPr>
            <w:tcW w:w="1532" w:type="dxa"/>
            <w:shd w:val="clear" w:color="auto" w:fill="auto"/>
            <w:vAlign w:val="bottom"/>
          </w:tcPr>
          <w:p w14:paraId="51F4D4CF" w14:textId="1828FA0B"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91</w:t>
            </w:r>
          </w:p>
        </w:tc>
        <w:tc>
          <w:tcPr>
            <w:tcW w:w="1575" w:type="dxa"/>
            <w:shd w:val="clear" w:color="auto" w:fill="auto"/>
            <w:vAlign w:val="bottom"/>
          </w:tcPr>
          <w:p w14:paraId="3894F22D" w14:textId="5E012448"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w:t>
            </w:r>
          </w:p>
        </w:tc>
        <w:tc>
          <w:tcPr>
            <w:tcW w:w="1264" w:type="dxa"/>
            <w:shd w:val="clear" w:color="auto" w:fill="auto"/>
          </w:tcPr>
          <w:p w14:paraId="451B6E2E" w14:textId="2ABCFFEE"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p>
        </w:tc>
        <w:tc>
          <w:tcPr>
            <w:tcW w:w="1296" w:type="dxa"/>
            <w:shd w:val="clear" w:color="auto" w:fill="auto"/>
            <w:vAlign w:val="bottom"/>
          </w:tcPr>
          <w:p w14:paraId="485EBFA4" w14:textId="09BAB9AC"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430</w:t>
            </w:r>
          </w:p>
        </w:tc>
      </w:tr>
      <w:tr w:rsidR="006C0041" w:rsidRPr="00413D96" w14:paraId="7B671E2E" w14:textId="77777777" w:rsidTr="004B78DD">
        <w:trPr>
          <w:gridAfter w:val="1"/>
          <w:wAfter w:w="6" w:type="dxa"/>
        </w:trPr>
        <w:tc>
          <w:tcPr>
            <w:tcW w:w="5400" w:type="dxa"/>
            <w:shd w:val="clear" w:color="auto" w:fill="auto"/>
          </w:tcPr>
          <w:p w14:paraId="2420D720" w14:textId="2C90C8FA" w:rsidR="006C0041" w:rsidRPr="00413D96" w:rsidRDefault="006C0041" w:rsidP="006C0041">
            <w:pPr>
              <w:pStyle w:val="Header"/>
              <w:tabs>
                <w:tab w:val="left" w:pos="2663"/>
              </w:tabs>
              <w:ind w:left="43" w:hanging="144"/>
              <w:rPr>
                <w:rFonts w:ascii="Arial" w:hAnsi="Arial" w:cs="Arial"/>
                <w:color w:val="000000"/>
                <w:sz w:val="18"/>
                <w:szCs w:val="18"/>
              </w:rPr>
            </w:pPr>
            <w:r w:rsidRPr="00413D96">
              <w:rPr>
                <w:rFonts w:ascii="Arial" w:hAnsi="Arial" w:cs="Arial"/>
                <w:color w:val="000000"/>
                <w:spacing w:val="-2"/>
                <w:sz w:val="18"/>
                <w:szCs w:val="18"/>
              </w:rPr>
              <w:t xml:space="preserve">Charged/(credited) </w:t>
            </w:r>
            <w:r w:rsidRPr="00413D96">
              <w:rPr>
                <w:rFonts w:ascii="Arial" w:eastAsia="SimSun" w:hAnsi="Arial" w:cs="Arial"/>
                <w:color w:val="000000"/>
                <w:sz w:val="18"/>
                <w:szCs w:val="18"/>
                <w:lang w:val="en-US"/>
              </w:rPr>
              <w:t>to profit or loss</w:t>
            </w:r>
          </w:p>
        </w:tc>
        <w:tc>
          <w:tcPr>
            <w:tcW w:w="1710" w:type="dxa"/>
            <w:shd w:val="clear" w:color="auto" w:fill="auto"/>
            <w:vAlign w:val="bottom"/>
          </w:tcPr>
          <w:p w14:paraId="1AE9A604" w14:textId="52CF099C"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99</w:t>
            </w:r>
            <w:r w:rsidRPr="00413D96">
              <w:rPr>
                <w:rFonts w:ascii="Arial" w:eastAsia="Arial Unicode MS" w:hAnsi="Arial" w:cs="Arial"/>
                <w:color w:val="000000"/>
                <w:sz w:val="18"/>
                <w:szCs w:val="18"/>
              </w:rPr>
              <w:t>)</w:t>
            </w:r>
          </w:p>
        </w:tc>
        <w:tc>
          <w:tcPr>
            <w:tcW w:w="1532" w:type="dxa"/>
            <w:shd w:val="clear" w:color="auto" w:fill="auto"/>
            <w:vAlign w:val="bottom"/>
          </w:tcPr>
          <w:p w14:paraId="1092B48F" w14:textId="1FE1769E"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532" w:type="dxa"/>
            <w:shd w:val="clear" w:color="auto" w:fill="auto"/>
            <w:vAlign w:val="bottom"/>
          </w:tcPr>
          <w:p w14:paraId="672581E7" w14:textId="645002F7"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532" w:type="dxa"/>
            <w:shd w:val="clear" w:color="auto" w:fill="auto"/>
            <w:vAlign w:val="bottom"/>
          </w:tcPr>
          <w:p w14:paraId="24F55E5A" w14:textId="3AC02F81"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p>
        </w:tc>
        <w:tc>
          <w:tcPr>
            <w:tcW w:w="1575" w:type="dxa"/>
            <w:shd w:val="clear" w:color="auto" w:fill="auto"/>
            <w:vAlign w:val="bottom"/>
          </w:tcPr>
          <w:p w14:paraId="74315798" w14:textId="160038FB"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64" w:type="dxa"/>
            <w:shd w:val="clear" w:color="auto" w:fill="auto"/>
          </w:tcPr>
          <w:p w14:paraId="23FA4533" w14:textId="2196B8FF"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shd w:val="clear" w:color="auto" w:fill="auto"/>
            <w:vAlign w:val="bottom"/>
          </w:tcPr>
          <w:p w14:paraId="533D8D6B" w14:textId="6CB6DAA8"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89</w:t>
            </w:r>
            <w:r w:rsidRPr="00413D96">
              <w:rPr>
                <w:rFonts w:ascii="Arial" w:eastAsia="Arial Unicode MS" w:hAnsi="Arial" w:cs="Arial"/>
                <w:color w:val="000000"/>
                <w:sz w:val="18"/>
                <w:szCs w:val="18"/>
              </w:rPr>
              <w:t>)</w:t>
            </w:r>
          </w:p>
        </w:tc>
      </w:tr>
      <w:tr w:rsidR="006C0041" w:rsidRPr="00413D96" w14:paraId="64545180" w14:textId="77777777" w:rsidTr="004B78DD">
        <w:trPr>
          <w:gridAfter w:val="1"/>
          <w:wAfter w:w="6" w:type="dxa"/>
        </w:trPr>
        <w:tc>
          <w:tcPr>
            <w:tcW w:w="5400" w:type="dxa"/>
            <w:shd w:val="clear" w:color="auto" w:fill="auto"/>
          </w:tcPr>
          <w:p w14:paraId="4A64A066" w14:textId="27E963AD" w:rsidR="006C0041" w:rsidRPr="00413D96" w:rsidRDefault="006C0041" w:rsidP="006C0041">
            <w:pPr>
              <w:pStyle w:val="Header"/>
              <w:ind w:left="43" w:hanging="144"/>
              <w:jc w:val="left"/>
              <w:rPr>
                <w:rFonts w:ascii="Arial" w:eastAsia="SimSun" w:hAnsi="Arial" w:cs="Arial"/>
                <w:color w:val="000000"/>
                <w:sz w:val="18"/>
                <w:szCs w:val="18"/>
                <w:lang w:val="en-US"/>
              </w:rPr>
            </w:pPr>
            <w:r w:rsidRPr="00413D96">
              <w:rPr>
                <w:rFonts w:ascii="Arial" w:hAnsi="Arial" w:cs="Arial"/>
                <w:color w:val="000000"/>
                <w:spacing w:val="-2"/>
                <w:sz w:val="18"/>
                <w:szCs w:val="18"/>
              </w:rPr>
              <w:t xml:space="preserve">Charged/(credited) </w:t>
            </w:r>
            <w:r w:rsidRPr="00413D96">
              <w:rPr>
                <w:rFonts w:ascii="Arial" w:eastAsia="SimSun" w:hAnsi="Arial" w:cs="Arial"/>
                <w:color w:val="000000"/>
                <w:sz w:val="18"/>
                <w:szCs w:val="18"/>
                <w:lang w:val="en-US"/>
              </w:rPr>
              <w:t>to other comprehensive income (expense)</w:t>
            </w:r>
          </w:p>
        </w:tc>
        <w:tc>
          <w:tcPr>
            <w:tcW w:w="1710" w:type="dxa"/>
            <w:tcBorders>
              <w:bottom w:val="single" w:sz="4" w:space="0" w:color="auto"/>
            </w:tcBorders>
            <w:shd w:val="clear" w:color="auto" w:fill="auto"/>
            <w:vAlign w:val="bottom"/>
          </w:tcPr>
          <w:p w14:paraId="116A4871" w14:textId="7AB0EABA"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3569D34B" w14:textId="7029DB1A"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37DBBF96" w14:textId="10C76644"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0451A115" w14:textId="4CAAEEE2"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75" w:type="dxa"/>
            <w:tcBorders>
              <w:bottom w:val="single" w:sz="4" w:space="0" w:color="auto"/>
            </w:tcBorders>
            <w:shd w:val="clear" w:color="auto" w:fill="auto"/>
            <w:vAlign w:val="bottom"/>
          </w:tcPr>
          <w:p w14:paraId="4A9D4FF6" w14:textId="549B2612"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64" w:type="dxa"/>
            <w:tcBorders>
              <w:bottom w:val="single" w:sz="4" w:space="0" w:color="auto"/>
            </w:tcBorders>
            <w:shd w:val="clear" w:color="auto" w:fill="auto"/>
          </w:tcPr>
          <w:p w14:paraId="10116617" w14:textId="5F1075CD"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06862C0B" w14:textId="15841D94"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C0041" w:rsidRPr="00413D96" w14:paraId="20D9FC85" w14:textId="77777777">
        <w:trPr>
          <w:gridAfter w:val="1"/>
          <w:wAfter w:w="6" w:type="dxa"/>
          <w:trHeight w:val="70"/>
        </w:trPr>
        <w:tc>
          <w:tcPr>
            <w:tcW w:w="5400" w:type="dxa"/>
            <w:shd w:val="clear" w:color="auto" w:fill="auto"/>
          </w:tcPr>
          <w:p w14:paraId="7003C393" w14:textId="77777777" w:rsidR="006C0041" w:rsidRPr="00413D96" w:rsidRDefault="006C0041" w:rsidP="006C0041">
            <w:pPr>
              <w:pStyle w:val="Header"/>
              <w:ind w:left="43" w:hanging="144"/>
              <w:jc w:val="left"/>
              <w:rPr>
                <w:rFonts w:ascii="Arial" w:eastAsia="SimSun" w:hAnsi="Arial" w:cs="Arial"/>
                <w:color w:val="000000"/>
                <w:sz w:val="18"/>
                <w:szCs w:val="18"/>
                <w:lang w:val="en-US"/>
              </w:rPr>
            </w:pPr>
          </w:p>
        </w:tc>
        <w:tc>
          <w:tcPr>
            <w:tcW w:w="1710" w:type="dxa"/>
            <w:tcBorders>
              <w:top w:val="single" w:sz="4" w:space="0" w:color="auto"/>
            </w:tcBorders>
            <w:shd w:val="clear" w:color="auto" w:fill="auto"/>
            <w:vAlign w:val="bottom"/>
          </w:tcPr>
          <w:p w14:paraId="5B72C844" w14:textId="4DD6E119" w:rsidR="006C0041" w:rsidRPr="00413D96" w:rsidRDefault="006C0041" w:rsidP="006C0041">
            <w:pPr>
              <w:pStyle w:val="Header"/>
              <w:ind w:right="-72"/>
              <w:jc w:val="right"/>
              <w:rPr>
                <w:rFonts w:ascii="Arial" w:eastAsia="Arial Unicode MS" w:hAnsi="Arial" w:cs="Arial"/>
                <w:color w:val="000000"/>
                <w:sz w:val="18"/>
                <w:szCs w:val="18"/>
                <w:cs/>
              </w:rPr>
            </w:pPr>
          </w:p>
        </w:tc>
        <w:tc>
          <w:tcPr>
            <w:tcW w:w="1532" w:type="dxa"/>
            <w:tcBorders>
              <w:top w:val="single" w:sz="4" w:space="0" w:color="auto"/>
            </w:tcBorders>
            <w:shd w:val="clear" w:color="auto" w:fill="auto"/>
            <w:vAlign w:val="bottom"/>
          </w:tcPr>
          <w:p w14:paraId="5D79BC95" w14:textId="5E53BF18"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vAlign w:val="bottom"/>
          </w:tcPr>
          <w:p w14:paraId="22447ED7" w14:textId="47FA09B8"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vAlign w:val="bottom"/>
          </w:tcPr>
          <w:p w14:paraId="38C2C85C" w14:textId="58441C2F" w:rsidR="006C0041" w:rsidRPr="00413D96" w:rsidRDefault="006C0041" w:rsidP="006C0041">
            <w:pPr>
              <w:pStyle w:val="Header"/>
              <w:ind w:right="-72"/>
              <w:jc w:val="right"/>
              <w:rPr>
                <w:rFonts w:ascii="Arial" w:eastAsia="Arial Unicode MS" w:hAnsi="Arial" w:cs="Arial"/>
                <w:color w:val="000000"/>
                <w:sz w:val="18"/>
                <w:szCs w:val="18"/>
              </w:rPr>
            </w:pPr>
          </w:p>
        </w:tc>
        <w:tc>
          <w:tcPr>
            <w:tcW w:w="1575" w:type="dxa"/>
            <w:tcBorders>
              <w:top w:val="single" w:sz="4" w:space="0" w:color="auto"/>
            </w:tcBorders>
            <w:shd w:val="clear" w:color="auto" w:fill="auto"/>
            <w:vAlign w:val="bottom"/>
          </w:tcPr>
          <w:p w14:paraId="238D4B7D" w14:textId="6AA1B25A" w:rsidR="006C0041" w:rsidRPr="00413D96" w:rsidRDefault="006C0041" w:rsidP="006C0041">
            <w:pPr>
              <w:pStyle w:val="Header"/>
              <w:ind w:right="-72"/>
              <w:jc w:val="right"/>
              <w:rPr>
                <w:rFonts w:ascii="Arial" w:eastAsia="Arial Unicode MS" w:hAnsi="Arial" w:cs="Arial"/>
                <w:color w:val="000000"/>
                <w:sz w:val="18"/>
                <w:szCs w:val="18"/>
              </w:rPr>
            </w:pPr>
          </w:p>
        </w:tc>
        <w:tc>
          <w:tcPr>
            <w:tcW w:w="1264" w:type="dxa"/>
            <w:tcBorders>
              <w:top w:val="single" w:sz="4" w:space="0" w:color="auto"/>
            </w:tcBorders>
            <w:shd w:val="clear" w:color="auto" w:fill="auto"/>
          </w:tcPr>
          <w:p w14:paraId="7E95BA9F" w14:textId="14CF2A97" w:rsidR="006C0041" w:rsidRPr="00413D96" w:rsidRDefault="006C0041" w:rsidP="006C0041">
            <w:pPr>
              <w:pStyle w:val="Heade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1255927" w14:textId="03ACBCAF" w:rsidR="006C0041" w:rsidRPr="00413D96" w:rsidRDefault="006C0041" w:rsidP="006C0041">
            <w:pPr>
              <w:pStyle w:val="Header"/>
              <w:ind w:right="-72"/>
              <w:jc w:val="right"/>
              <w:rPr>
                <w:rFonts w:ascii="Arial" w:eastAsia="Arial Unicode MS" w:hAnsi="Arial" w:cs="Arial"/>
                <w:color w:val="000000"/>
                <w:sz w:val="18"/>
                <w:szCs w:val="18"/>
              </w:rPr>
            </w:pPr>
          </w:p>
        </w:tc>
      </w:tr>
      <w:tr w:rsidR="006C0041" w:rsidRPr="00413D96" w14:paraId="111F1E19" w14:textId="77777777" w:rsidTr="004B78DD">
        <w:trPr>
          <w:gridAfter w:val="1"/>
          <w:wAfter w:w="6" w:type="dxa"/>
        </w:trPr>
        <w:tc>
          <w:tcPr>
            <w:tcW w:w="5400" w:type="dxa"/>
            <w:shd w:val="clear" w:color="auto" w:fill="auto"/>
          </w:tcPr>
          <w:p w14:paraId="65B93B81" w14:textId="33E75E51" w:rsidR="006C0041" w:rsidRPr="00413D96" w:rsidRDefault="006C0041" w:rsidP="006C0041">
            <w:pPr>
              <w:pStyle w:val="Header"/>
              <w:ind w:left="43" w:hanging="144"/>
              <w:rPr>
                <w:rFonts w:ascii="Arial" w:eastAsia="Arial Unicode MS" w:hAnsi="Arial" w:cs="Arial"/>
                <w:color w:val="000000"/>
                <w:sz w:val="18"/>
                <w:szCs w:val="18"/>
                <w:cs/>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31</w:t>
            </w:r>
            <w:r w:rsidRPr="00413D96">
              <w:rPr>
                <w:rFonts w:ascii="Arial" w:eastAsia="SimSun" w:hAnsi="Arial" w:cs="Arial"/>
                <w:color w:val="000000"/>
                <w:sz w:val="18"/>
                <w:szCs w:val="18"/>
                <w:lang w:val="en-US"/>
              </w:rPr>
              <w:t xml:space="preserve"> December </w:t>
            </w:r>
            <w:r w:rsidR="00A1321E" w:rsidRPr="00A1321E">
              <w:rPr>
                <w:rFonts w:ascii="Arial" w:eastAsia="SimSun" w:hAnsi="Arial" w:cs="Arial"/>
                <w:color w:val="000000"/>
                <w:sz w:val="18"/>
                <w:szCs w:val="18"/>
              </w:rPr>
              <w:t>2024</w:t>
            </w:r>
          </w:p>
        </w:tc>
        <w:tc>
          <w:tcPr>
            <w:tcW w:w="1710" w:type="dxa"/>
            <w:tcBorders>
              <w:bottom w:val="single" w:sz="4" w:space="0" w:color="auto"/>
            </w:tcBorders>
            <w:shd w:val="clear" w:color="auto" w:fill="auto"/>
            <w:vAlign w:val="bottom"/>
          </w:tcPr>
          <w:p w14:paraId="0E2C9EC1" w14:textId="0CA27D82"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62</w:t>
            </w:r>
          </w:p>
        </w:tc>
        <w:tc>
          <w:tcPr>
            <w:tcW w:w="1532" w:type="dxa"/>
            <w:tcBorders>
              <w:bottom w:val="single" w:sz="4" w:space="0" w:color="auto"/>
            </w:tcBorders>
            <w:shd w:val="clear" w:color="auto" w:fill="auto"/>
            <w:vAlign w:val="bottom"/>
          </w:tcPr>
          <w:p w14:paraId="60D31240" w14:textId="18112DE2"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w:t>
            </w:r>
          </w:p>
        </w:tc>
        <w:tc>
          <w:tcPr>
            <w:tcW w:w="1532" w:type="dxa"/>
            <w:tcBorders>
              <w:bottom w:val="single" w:sz="4" w:space="0" w:color="auto"/>
            </w:tcBorders>
            <w:shd w:val="clear" w:color="auto" w:fill="auto"/>
            <w:vAlign w:val="bottom"/>
          </w:tcPr>
          <w:p w14:paraId="1C700DAC" w14:textId="0E3A64E9"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75</w:t>
            </w:r>
          </w:p>
        </w:tc>
        <w:tc>
          <w:tcPr>
            <w:tcW w:w="1532" w:type="dxa"/>
            <w:tcBorders>
              <w:bottom w:val="single" w:sz="4" w:space="0" w:color="auto"/>
            </w:tcBorders>
            <w:shd w:val="clear" w:color="auto" w:fill="auto"/>
            <w:vAlign w:val="bottom"/>
          </w:tcPr>
          <w:p w14:paraId="11C952F5" w14:textId="21146A58"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90</w:t>
            </w:r>
          </w:p>
        </w:tc>
        <w:tc>
          <w:tcPr>
            <w:tcW w:w="1575" w:type="dxa"/>
            <w:tcBorders>
              <w:bottom w:val="single" w:sz="4" w:space="0" w:color="auto"/>
            </w:tcBorders>
            <w:shd w:val="clear" w:color="auto" w:fill="auto"/>
            <w:vAlign w:val="bottom"/>
          </w:tcPr>
          <w:p w14:paraId="738041D0" w14:textId="2D8E93AF"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w:t>
            </w:r>
          </w:p>
        </w:tc>
        <w:tc>
          <w:tcPr>
            <w:tcW w:w="1264" w:type="dxa"/>
            <w:tcBorders>
              <w:bottom w:val="single" w:sz="4" w:space="0" w:color="auto"/>
            </w:tcBorders>
            <w:shd w:val="clear" w:color="auto" w:fill="auto"/>
          </w:tcPr>
          <w:p w14:paraId="1A69CD57" w14:textId="0D61FEB1"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p>
        </w:tc>
        <w:tc>
          <w:tcPr>
            <w:tcW w:w="1296" w:type="dxa"/>
            <w:tcBorders>
              <w:bottom w:val="single" w:sz="4" w:space="0" w:color="auto"/>
            </w:tcBorders>
            <w:shd w:val="clear" w:color="auto" w:fill="auto"/>
            <w:vAlign w:val="bottom"/>
          </w:tcPr>
          <w:p w14:paraId="67F730FC" w14:textId="0F709197"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341</w:t>
            </w:r>
          </w:p>
        </w:tc>
      </w:tr>
      <w:tr w:rsidR="006C0041" w:rsidRPr="00413D96" w14:paraId="6C7472C5" w14:textId="77777777" w:rsidTr="004B78DD">
        <w:trPr>
          <w:gridAfter w:val="1"/>
          <w:wAfter w:w="6" w:type="dxa"/>
        </w:trPr>
        <w:tc>
          <w:tcPr>
            <w:tcW w:w="5400" w:type="dxa"/>
            <w:shd w:val="clear" w:color="auto" w:fill="auto"/>
          </w:tcPr>
          <w:p w14:paraId="71D263CB" w14:textId="77777777" w:rsidR="006C0041" w:rsidRPr="00413D96" w:rsidRDefault="006C0041" w:rsidP="006C0041">
            <w:pPr>
              <w:ind w:left="43" w:hanging="144"/>
              <w:jc w:val="thaiDistribute"/>
              <w:rPr>
                <w:rFonts w:ascii="Arial" w:eastAsia="SimSun" w:hAnsi="Arial" w:cs="Arial"/>
                <w:b/>
                <w:bCs/>
                <w:color w:val="000000"/>
                <w:sz w:val="18"/>
                <w:szCs w:val="18"/>
                <w:lang w:val="en-US"/>
              </w:rPr>
            </w:pPr>
          </w:p>
        </w:tc>
        <w:tc>
          <w:tcPr>
            <w:tcW w:w="1710" w:type="dxa"/>
            <w:tcBorders>
              <w:top w:val="single" w:sz="4" w:space="0" w:color="auto"/>
            </w:tcBorders>
            <w:shd w:val="clear" w:color="auto" w:fill="auto"/>
          </w:tcPr>
          <w:p w14:paraId="2F4B6439"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tcPr>
          <w:p w14:paraId="7A50B3BF"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tcPr>
          <w:p w14:paraId="050CACD0"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tcPr>
          <w:p w14:paraId="524E55F1"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75" w:type="dxa"/>
            <w:tcBorders>
              <w:top w:val="single" w:sz="4" w:space="0" w:color="auto"/>
            </w:tcBorders>
            <w:shd w:val="clear" w:color="auto" w:fill="auto"/>
          </w:tcPr>
          <w:p w14:paraId="2243E91A"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264" w:type="dxa"/>
            <w:tcBorders>
              <w:top w:val="single" w:sz="4" w:space="0" w:color="auto"/>
            </w:tcBorders>
            <w:shd w:val="clear" w:color="auto" w:fill="auto"/>
          </w:tcPr>
          <w:p w14:paraId="2252492A"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49CD8502" w14:textId="77777777" w:rsidR="006C0041" w:rsidRPr="00413D96" w:rsidRDefault="006C0041" w:rsidP="006C0041">
            <w:pPr>
              <w:pStyle w:val="Header"/>
              <w:ind w:right="-72"/>
              <w:jc w:val="right"/>
              <w:rPr>
                <w:rFonts w:ascii="Arial" w:eastAsia="Arial Unicode MS" w:hAnsi="Arial" w:cs="Arial"/>
                <w:color w:val="000000"/>
                <w:sz w:val="18"/>
                <w:szCs w:val="18"/>
              </w:rPr>
            </w:pPr>
          </w:p>
        </w:tc>
      </w:tr>
      <w:tr w:rsidR="006C0041" w:rsidRPr="00413D96" w14:paraId="198F6715" w14:textId="77777777" w:rsidTr="004B78DD">
        <w:trPr>
          <w:gridAfter w:val="1"/>
          <w:wAfter w:w="6" w:type="dxa"/>
        </w:trPr>
        <w:tc>
          <w:tcPr>
            <w:tcW w:w="5400" w:type="dxa"/>
            <w:shd w:val="clear" w:color="auto" w:fill="auto"/>
            <w:vAlign w:val="center"/>
          </w:tcPr>
          <w:p w14:paraId="4A63CFA0" w14:textId="77777777" w:rsidR="006C0041" w:rsidRPr="00413D96" w:rsidRDefault="006C0041" w:rsidP="006C0041">
            <w:pPr>
              <w:pStyle w:val="Header"/>
              <w:ind w:left="43" w:hanging="144"/>
              <w:rPr>
                <w:rFonts w:ascii="Arial" w:eastAsia="Arial Unicode MS" w:hAnsi="Arial" w:cs="Arial"/>
                <w:b/>
                <w:bCs/>
                <w:color w:val="000000"/>
                <w:sz w:val="18"/>
                <w:szCs w:val="18"/>
                <w:cs/>
              </w:rPr>
            </w:pPr>
          </w:p>
        </w:tc>
        <w:tc>
          <w:tcPr>
            <w:tcW w:w="1710" w:type="dxa"/>
            <w:shd w:val="clear" w:color="auto" w:fill="auto"/>
            <w:vAlign w:val="bottom"/>
          </w:tcPr>
          <w:p w14:paraId="722101DE"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77518C32"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0E7C3F65"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4F98C874"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575" w:type="dxa"/>
            <w:shd w:val="clear" w:color="auto" w:fill="auto"/>
            <w:vAlign w:val="bottom"/>
          </w:tcPr>
          <w:p w14:paraId="334EDDE9"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264" w:type="dxa"/>
            <w:shd w:val="clear" w:color="auto" w:fill="auto"/>
            <w:vAlign w:val="bottom"/>
          </w:tcPr>
          <w:p w14:paraId="73A41054" w14:textId="77777777" w:rsidR="006C0041" w:rsidRPr="00413D96" w:rsidRDefault="006C0041" w:rsidP="006C0041">
            <w:pPr>
              <w:pStyle w:val="Header"/>
              <w:ind w:right="-72"/>
              <w:jc w:val="right"/>
              <w:rPr>
                <w:rFonts w:ascii="Arial" w:eastAsia="Arial Unicode MS" w:hAnsi="Arial" w:cs="Arial"/>
                <w:color w:val="000000"/>
                <w:sz w:val="18"/>
                <w:szCs w:val="18"/>
              </w:rPr>
            </w:pPr>
          </w:p>
        </w:tc>
        <w:tc>
          <w:tcPr>
            <w:tcW w:w="1296" w:type="dxa"/>
            <w:shd w:val="clear" w:color="auto" w:fill="auto"/>
            <w:vAlign w:val="bottom"/>
          </w:tcPr>
          <w:p w14:paraId="78135ACD" w14:textId="77777777" w:rsidR="006C0041" w:rsidRPr="00413D96" w:rsidRDefault="006C0041" w:rsidP="006C0041">
            <w:pPr>
              <w:pStyle w:val="Header"/>
              <w:ind w:right="-72"/>
              <w:jc w:val="right"/>
              <w:rPr>
                <w:rFonts w:ascii="Arial" w:eastAsia="Arial Unicode MS" w:hAnsi="Arial" w:cs="Arial"/>
                <w:color w:val="000000"/>
                <w:sz w:val="18"/>
                <w:szCs w:val="18"/>
              </w:rPr>
            </w:pPr>
          </w:p>
        </w:tc>
      </w:tr>
      <w:tr w:rsidR="006C0041" w:rsidRPr="00413D96" w14:paraId="4BD1B220" w14:textId="77777777" w:rsidTr="004B78DD">
        <w:trPr>
          <w:gridAfter w:val="1"/>
          <w:wAfter w:w="6" w:type="dxa"/>
        </w:trPr>
        <w:tc>
          <w:tcPr>
            <w:tcW w:w="5400" w:type="dxa"/>
            <w:shd w:val="clear" w:color="auto" w:fill="auto"/>
            <w:vAlign w:val="bottom"/>
          </w:tcPr>
          <w:p w14:paraId="2D7246CE" w14:textId="17F1D2EE" w:rsidR="006C0041" w:rsidRPr="00413D96" w:rsidRDefault="006C0041" w:rsidP="006C0041">
            <w:pPr>
              <w:pStyle w:val="Header"/>
              <w:ind w:left="43" w:hanging="144"/>
              <w:jc w:val="left"/>
              <w:rPr>
                <w:rFonts w:ascii="Arial" w:eastAsia="SimSun" w:hAnsi="Arial" w:cs="Arial"/>
                <w:color w:val="000000"/>
                <w:sz w:val="18"/>
                <w:szCs w:val="18"/>
                <w:lang w:val="en-US"/>
              </w:rPr>
            </w:pPr>
          </w:p>
        </w:tc>
        <w:tc>
          <w:tcPr>
            <w:tcW w:w="1710" w:type="dxa"/>
            <w:shd w:val="clear" w:color="auto" w:fill="auto"/>
            <w:vAlign w:val="bottom"/>
          </w:tcPr>
          <w:p w14:paraId="14130CD4" w14:textId="07D874B9"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39DFD923" w14:textId="5041D014"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5B99EF6D" w14:textId="1A1FC7D4"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shd w:val="clear" w:color="auto" w:fill="auto"/>
            <w:vAlign w:val="bottom"/>
          </w:tcPr>
          <w:p w14:paraId="3B830F06" w14:textId="5F6E00C1" w:rsidR="006C0041" w:rsidRPr="00413D96" w:rsidRDefault="006C0041" w:rsidP="006C0041">
            <w:pPr>
              <w:pStyle w:val="Header"/>
              <w:ind w:right="-72"/>
              <w:jc w:val="right"/>
              <w:rPr>
                <w:rFonts w:ascii="Arial" w:eastAsia="Arial Unicode MS" w:hAnsi="Arial" w:cs="Arial"/>
                <w:color w:val="000000"/>
                <w:sz w:val="18"/>
                <w:szCs w:val="18"/>
              </w:rPr>
            </w:pPr>
          </w:p>
        </w:tc>
        <w:tc>
          <w:tcPr>
            <w:tcW w:w="1575" w:type="dxa"/>
            <w:shd w:val="clear" w:color="auto" w:fill="auto"/>
            <w:vAlign w:val="bottom"/>
          </w:tcPr>
          <w:p w14:paraId="2DE43EA2" w14:textId="49305D09" w:rsidR="006C0041" w:rsidRPr="00413D96" w:rsidRDefault="006C0041" w:rsidP="006C0041">
            <w:pPr>
              <w:pStyle w:val="Header"/>
              <w:ind w:right="-72"/>
              <w:jc w:val="right"/>
              <w:rPr>
                <w:rFonts w:ascii="Arial" w:eastAsia="Arial Unicode MS" w:hAnsi="Arial" w:cs="Arial"/>
                <w:color w:val="000000"/>
                <w:sz w:val="18"/>
                <w:szCs w:val="18"/>
              </w:rPr>
            </w:pPr>
          </w:p>
        </w:tc>
        <w:tc>
          <w:tcPr>
            <w:tcW w:w="1264" w:type="dxa"/>
            <w:shd w:val="clear" w:color="auto" w:fill="auto"/>
            <w:vAlign w:val="bottom"/>
          </w:tcPr>
          <w:p w14:paraId="2843A472" w14:textId="5234A87B" w:rsidR="006C0041" w:rsidRPr="00413D96" w:rsidRDefault="006C0041" w:rsidP="006C0041">
            <w:pPr>
              <w:pStyle w:val="Header"/>
              <w:ind w:right="-72"/>
              <w:jc w:val="right"/>
              <w:rPr>
                <w:rFonts w:ascii="Arial" w:eastAsia="Arial Unicode MS" w:hAnsi="Arial" w:cs="Arial"/>
                <w:color w:val="000000"/>
                <w:sz w:val="18"/>
                <w:szCs w:val="18"/>
              </w:rPr>
            </w:pPr>
          </w:p>
        </w:tc>
        <w:tc>
          <w:tcPr>
            <w:tcW w:w="1296" w:type="dxa"/>
            <w:shd w:val="clear" w:color="auto" w:fill="auto"/>
            <w:vAlign w:val="bottom"/>
          </w:tcPr>
          <w:p w14:paraId="460869DA" w14:textId="59D8189A" w:rsidR="006C0041" w:rsidRPr="00413D96" w:rsidRDefault="006C0041" w:rsidP="006C0041">
            <w:pPr>
              <w:pStyle w:val="Header"/>
              <w:ind w:right="-72"/>
              <w:jc w:val="right"/>
              <w:rPr>
                <w:rFonts w:ascii="Arial" w:eastAsia="Arial Unicode MS" w:hAnsi="Arial" w:cs="Arial"/>
                <w:color w:val="000000"/>
                <w:sz w:val="18"/>
                <w:szCs w:val="18"/>
              </w:rPr>
            </w:pPr>
          </w:p>
        </w:tc>
      </w:tr>
      <w:tr w:rsidR="006C0041" w:rsidRPr="00413D96" w14:paraId="13595701" w14:textId="77777777">
        <w:trPr>
          <w:gridAfter w:val="1"/>
          <w:wAfter w:w="6" w:type="dxa"/>
        </w:trPr>
        <w:tc>
          <w:tcPr>
            <w:tcW w:w="5400" w:type="dxa"/>
            <w:shd w:val="clear" w:color="auto" w:fill="auto"/>
            <w:vAlign w:val="bottom"/>
          </w:tcPr>
          <w:p w14:paraId="11839F73" w14:textId="14980143" w:rsidR="006C0041" w:rsidRPr="00413D96" w:rsidRDefault="006C0041" w:rsidP="006C0041">
            <w:pPr>
              <w:pStyle w:val="Header"/>
              <w:ind w:left="43" w:hanging="144"/>
              <w:jc w:val="left"/>
              <w:rPr>
                <w:rFonts w:ascii="Arial" w:hAnsi="Arial" w:cs="Arial"/>
                <w:color w:val="000000"/>
                <w:sz w:val="18"/>
                <w:szCs w:val="18"/>
              </w:rPr>
            </w:pPr>
            <w:r w:rsidRPr="00413D96">
              <w:rPr>
                <w:rFonts w:ascii="Arial" w:hAnsi="Arial" w:cs="Arial"/>
                <w:color w:val="000000"/>
                <w:sz w:val="18"/>
                <w:szCs w:val="18"/>
              </w:rPr>
              <w:t xml:space="preserve">As at </w:t>
            </w:r>
            <w:r w:rsidR="00A1321E" w:rsidRPr="00A1321E">
              <w:rPr>
                <w:rFonts w:ascii="Arial" w:hAnsi="Arial" w:cs="Arial"/>
                <w:color w:val="000000"/>
                <w:sz w:val="18"/>
                <w:szCs w:val="18"/>
              </w:rPr>
              <w:t>1</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2023</w:t>
            </w:r>
          </w:p>
        </w:tc>
        <w:tc>
          <w:tcPr>
            <w:tcW w:w="1710" w:type="dxa"/>
            <w:shd w:val="clear" w:color="auto" w:fill="auto"/>
            <w:vAlign w:val="bottom"/>
          </w:tcPr>
          <w:p w14:paraId="0188A79E" w14:textId="14094326"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244</w:t>
            </w:r>
          </w:p>
        </w:tc>
        <w:tc>
          <w:tcPr>
            <w:tcW w:w="1532" w:type="dxa"/>
            <w:shd w:val="clear" w:color="auto" w:fill="auto"/>
            <w:vAlign w:val="bottom"/>
          </w:tcPr>
          <w:p w14:paraId="72930BA6" w14:textId="6EE3536D"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71</w:t>
            </w:r>
          </w:p>
        </w:tc>
        <w:tc>
          <w:tcPr>
            <w:tcW w:w="1532" w:type="dxa"/>
            <w:shd w:val="clear" w:color="auto" w:fill="auto"/>
            <w:vAlign w:val="bottom"/>
          </w:tcPr>
          <w:p w14:paraId="0E32C270" w14:textId="1D7A4128"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70</w:t>
            </w:r>
          </w:p>
        </w:tc>
        <w:tc>
          <w:tcPr>
            <w:tcW w:w="1532" w:type="dxa"/>
            <w:shd w:val="clear" w:color="auto" w:fill="auto"/>
            <w:vAlign w:val="bottom"/>
          </w:tcPr>
          <w:p w14:paraId="4C5A0DB1" w14:textId="25B319D9"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82</w:t>
            </w:r>
          </w:p>
        </w:tc>
        <w:tc>
          <w:tcPr>
            <w:tcW w:w="1575" w:type="dxa"/>
            <w:shd w:val="clear" w:color="auto" w:fill="auto"/>
            <w:vAlign w:val="bottom"/>
          </w:tcPr>
          <w:p w14:paraId="35CC1253" w14:textId="760E3009"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w:t>
            </w:r>
          </w:p>
        </w:tc>
        <w:tc>
          <w:tcPr>
            <w:tcW w:w="1264" w:type="dxa"/>
            <w:shd w:val="clear" w:color="auto" w:fill="auto"/>
          </w:tcPr>
          <w:p w14:paraId="70E7B784" w14:textId="295A79A4"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shd w:val="clear" w:color="auto" w:fill="auto"/>
            <w:vAlign w:val="bottom"/>
          </w:tcPr>
          <w:p w14:paraId="04783A18" w14:textId="6C21BC5A"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498</w:t>
            </w:r>
          </w:p>
        </w:tc>
      </w:tr>
      <w:tr w:rsidR="006C0041" w:rsidRPr="00413D96" w14:paraId="56420624" w14:textId="77777777" w:rsidTr="004B78DD">
        <w:trPr>
          <w:gridAfter w:val="1"/>
          <w:wAfter w:w="6" w:type="dxa"/>
        </w:trPr>
        <w:tc>
          <w:tcPr>
            <w:tcW w:w="5400" w:type="dxa"/>
            <w:shd w:val="clear" w:color="auto" w:fill="auto"/>
          </w:tcPr>
          <w:p w14:paraId="13C71908" w14:textId="34102E27" w:rsidR="006C0041" w:rsidRPr="00413D96" w:rsidRDefault="006C0041" w:rsidP="006C0041">
            <w:pPr>
              <w:pStyle w:val="Header"/>
              <w:ind w:left="43" w:hanging="144"/>
              <w:jc w:val="left"/>
              <w:rPr>
                <w:rFonts w:ascii="Arial" w:hAnsi="Arial" w:cs="Arial"/>
                <w:color w:val="000000"/>
                <w:sz w:val="18"/>
                <w:szCs w:val="18"/>
              </w:rPr>
            </w:pPr>
            <w:r w:rsidRPr="00413D96">
              <w:rPr>
                <w:rFonts w:ascii="Arial" w:hAnsi="Arial" w:cs="Arial"/>
                <w:color w:val="000000"/>
                <w:spacing w:val="-2"/>
                <w:sz w:val="18"/>
                <w:szCs w:val="18"/>
              </w:rPr>
              <w:t xml:space="preserve">Charged/(credited) </w:t>
            </w:r>
            <w:r w:rsidRPr="00413D96">
              <w:rPr>
                <w:rFonts w:ascii="Arial" w:eastAsia="SimSun" w:hAnsi="Arial" w:cs="Arial"/>
                <w:color w:val="000000"/>
                <w:sz w:val="18"/>
                <w:szCs w:val="18"/>
                <w:lang w:val="en-US"/>
              </w:rPr>
              <w:t>to profit or loss</w:t>
            </w:r>
          </w:p>
        </w:tc>
        <w:tc>
          <w:tcPr>
            <w:tcW w:w="1710" w:type="dxa"/>
            <w:shd w:val="clear" w:color="auto" w:fill="auto"/>
            <w:vAlign w:val="bottom"/>
          </w:tcPr>
          <w:p w14:paraId="58180C3D" w14:textId="33FC3BE5"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83</w:t>
            </w:r>
            <w:r w:rsidRPr="00413D96">
              <w:rPr>
                <w:rFonts w:ascii="Arial" w:eastAsia="Arial Unicode MS" w:hAnsi="Arial" w:cs="Arial"/>
                <w:color w:val="000000"/>
                <w:sz w:val="18"/>
                <w:szCs w:val="18"/>
              </w:rPr>
              <w:t>)</w:t>
            </w:r>
          </w:p>
        </w:tc>
        <w:tc>
          <w:tcPr>
            <w:tcW w:w="1532" w:type="dxa"/>
            <w:shd w:val="clear" w:color="auto" w:fill="auto"/>
            <w:vAlign w:val="bottom"/>
          </w:tcPr>
          <w:p w14:paraId="2D9A732D" w14:textId="22093A2E"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1532" w:type="dxa"/>
            <w:shd w:val="clear" w:color="auto" w:fill="auto"/>
            <w:vAlign w:val="bottom"/>
          </w:tcPr>
          <w:p w14:paraId="19415839" w14:textId="4E7C6D10"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c>
          <w:tcPr>
            <w:tcW w:w="1532" w:type="dxa"/>
            <w:shd w:val="clear" w:color="auto" w:fill="auto"/>
            <w:vAlign w:val="bottom"/>
          </w:tcPr>
          <w:p w14:paraId="7AE23222" w14:textId="71CFF022"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p>
        </w:tc>
        <w:tc>
          <w:tcPr>
            <w:tcW w:w="1575" w:type="dxa"/>
            <w:shd w:val="clear" w:color="auto" w:fill="auto"/>
            <w:vAlign w:val="bottom"/>
          </w:tcPr>
          <w:p w14:paraId="52AA41BB" w14:textId="23307933"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64" w:type="dxa"/>
            <w:shd w:val="clear" w:color="auto" w:fill="auto"/>
          </w:tcPr>
          <w:p w14:paraId="68A874AE" w14:textId="097C72F6"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p>
        </w:tc>
        <w:tc>
          <w:tcPr>
            <w:tcW w:w="1296" w:type="dxa"/>
            <w:shd w:val="clear" w:color="auto" w:fill="auto"/>
            <w:vAlign w:val="bottom"/>
          </w:tcPr>
          <w:p w14:paraId="21911792" w14:textId="01095DCB"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w:t>
            </w:r>
          </w:p>
        </w:tc>
      </w:tr>
      <w:tr w:rsidR="006C0041" w:rsidRPr="00413D96" w14:paraId="72A9BB57" w14:textId="77777777" w:rsidTr="004B78DD">
        <w:trPr>
          <w:gridAfter w:val="1"/>
          <w:wAfter w:w="6" w:type="dxa"/>
        </w:trPr>
        <w:tc>
          <w:tcPr>
            <w:tcW w:w="5400" w:type="dxa"/>
            <w:shd w:val="clear" w:color="auto" w:fill="auto"/>
          </w:tcPr>
          <w:p w14:paraId="6B567077" w14:textId="59222699" w:rsidR="006C0041" w:rsidRPr="00413D96" w:rsidRDefault="006C0041" w:rsidP="006C0041">
            <w:pPr>
              <w:pStyle w:val="Header"/>
              <w:ind w:left="43" w:hanging="144"/>
              <w:rPr>
                <w:rFonts w:ascii="Arial" w:eastAsia="SimSun" w:hAnsi="Arial" w:cs="Arial"/>
                <w:color w:val="000000"/>
                <w:sz w:val="18"/>
                <w:szCs w:val="18"/>
                <w:lang w:val="en-US"/>
              </w:rPr>
            </w:pPr>
            <w:r w:rsidRPr="00413D96">
              <w:rPr>
                <w:rFonts w:ascii="Arial" w:hAnsi="Arial" w:cs="Arial"/>
                <w:color w:val="000000"/>
                <w:spacing w:val="-2"/>
                <w:sz w:val="18"/>
                <w:szCs w:val="18"/>
              </w:rPr>
              <w:t xml:space="preserve">Charged/(credited) </w:t>
            </w:r>
            <w:r w:rsidRPr="00413D96">
              <w:rPr>
                <w:rFonts w:ascii="Arial" w:eastAsia="SimSun" w:hAnsi="Arial" w:cs="Arial"/>
                <w:color w:val="000000"/>
                <w:sz w:val="18"/>
                <w:szCs w:val="18"/>
                <w:lang w:val="en-US"/>
              </w:rPr>
              <w:t>to other comprehensive income (expense)</w:t>
            </w:r>
          </w:p>
        </w:tc>
        <w:tc>
          <w:tcPr>
            <w:tcW w:w="1710" w:type="dxa"/>
            <w:tcBorders>
              <w:bottom w:val="single" w:sz="4" w:space="0" w:color="auto"/>
            </w:tcBorders>
            <w:shd w:val="clear" w:color="auto" w:fill="auto"/>
            <w:vAlign w:val="bottom"/>
          </w:tcPr>
          <w:p w14:paraId="6E258727" w14:textId="6461EBB0"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30BEE22C" w14:textId="439DC98E"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44</w:t>
            </w: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25F78754" w14:textId="7AA77393"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32" w:type="dxa"/>
            <w:tcBorders>
              <w:bottom w:val="single" w:sz="4" w:space="0" w:color="auto"/>
            </w:tcBorders>
            <w:shd w:val="clear" w:color="auto" w:fill="auto"/>
            <w:vAlign w:val="bottom"/>
          </w:tcPr>
          <w:p w14:paraId="240F7716" w14:textId="65FCCE65"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575" w:type="dxa"/>
            <w:tcBorders>
              <w:bottom w:val="single" w:sz="4" w:space="0" w:color="auto"/>
            </w:tcBorders>
            <w:shd w:val="clear" w:color="auto" w:fill="auto"/>
            <w:vAlign w:val="bottom"/>
          </w:tcPr>
          <w:p w14:paraId="00584B1B" w14:textId="0A1E6558"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64" w:type="dxa"/>
            <w:tcBorders>
              <w:bottom w:val="single" w:sz="4" w:space="0" w:color="auto"/>
            </w:tcBorders>
            <w:shd w:val="clear" w:color="auto" w:fill="auto"/>
          </w:tcPr>
          <w:p w14:paraId="5646028E" w14:textId="06DC9FA7"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6DCE0D2" w14:textId="531B3176" w:rsidR="006C0041" w:rsidRPr="00413D96" w:rsidRDefault="006C0041" w:rsidP="006C0041">
            <w:pPr>
              <w:pStyle w:val="Heade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44</w:t>
            </w:r>
            <w:r w:rsidRPr="00413D96">
              <w:rPr>
                <w:rFonts w:ascii="Arial" w:eastAsia="Arial Unicode MS" w:hAnsi="Arial" w:cs="Arial"/>
                <w:color w:val="000000"/>
                <w:sz w:val="18"/>
                <w:szCs w:val="18"/>
              </w:rPr>
              <w:t>)</w:t>
            </w:r>
          </w:p>
        </w:tc>
      </w:tr>
      <w:tr w:rsidR="006C0041" w:rsidRPr="00413D96" w14:paraId="06A89259" w14:textId="77777777">
        <w:trPr>
          <w:gridAfter w:val="1"/>
          <w:wAfter w:w="6" w:type="dxa"/>
        </w:trPr>
        <w:tc>
          <w:tcPr>
            <w:tcW w:w="5400" w:type="dxa"/>
            <w:shd w:val="clear" w:color="auto" w:fill="auto"/>
          </w:tcPr>
          <w:p w14:paraId="7484FDC0" w14:textId="77777777" w:rsidR="006C0041" w:rsidRPr="00413D96" w:rsidRDefault="006C0041" w:rsidP="006C0041">
            <w:pPr>
              <w:pStyle w:val="Header"/>
              <w:ind w:left="43" w:hanging="144"/>
              <w:jc w:val="left"/>
              <w:rPr>
                <w:rFonts w:ascii="Arial" w:eastAsia="SimSun" w:hAnsi="Arial" w:cs="Arial"/>
                <w:color w:val="000000"/>
                <w:sz w:val="18"/>
                <w:szCs w:val="18"/>
                <w:lang w:val="en-US"/>
              </w:rPr>
            </w:pPr>
          </w:p>
        </w:tc>
        <w:tc>
          <w:tcPr>
            <w:tcW w:w="1710" w:type="dxa"/>
            <w:tcBorders>
              <w:top w:val="single" w:sz="4" w:space="0" w:color="auto"/>
            </w:tcBorders>
            <w:shd w:val="clear" w:color="auto" w:fill="auto"/>
            <w:vAlign w:val="bottom"/>
          </w:tcPr>
          <w:p w14:paraId="2D07A669" w14:textId="52C7CDA9" w:rsidR="006C0041" w:rsidRPr="00413D96" w:rsidRDefault="006C0041" w:rsidP="006C0041">
            <w:pPr>
              <w:pStyle w:val="Header"/>
              <w:ind w:right="-72"/>
              <w:jc w:val="right"/>
              <w:rPr>
                <w:rFonts w:ascii="Arial" w:eastAsia="Arial Unicode MS" w:hAnsi="Arial" w:cs="Arial"/>
                <w:color w:val="000000"/>
                <w:sz w:val="18"/>
                <w:szCs w:val="18"/>
                <w:cs/>
              </w:rPr>
            </w:pPr>
          </w:p>
        </w:tc>
        <w:tc>
          <w:tcPr>
            <w:tcW w:w="1532" w:type="dxa"/>
            <w:tcBorders>
              <w:top w:val="single" w:sz="4" w:space="0" w:color="auto"/>
            </w:tcBorders>
            <w:shd w:val="clear" w:color="auto" w:fill="auto"/>
            <w:vAlign w:val="bottom"/>
          </w:tcPr>
          <w:p w14:paraId="1987E722" w14:textId="6BCA811B"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vAlign w:val="bottom"/>
          </w:tcPr>
          <w:p w14:paraId="0DBAC6CA" w14:textId="379BB70F" w:rsidR="006C0041" w:rsidRPr="00413D96" w:rsidRDefault="006C0041" w:rsidP="006C0041">
            <w:pPr>
              <w:pStyle w:val="Header"/>
              <w:ind w:right="-72"/>
              <w:jc w:val="right"/>
              <w:rPr>
                <w:rFonts w:ascii="Arial" w:eastAsia="Arial Unicode MS" w:hAnsi="Arial" w:cs="Arial"/>
                <w:color w:val="000000"/>
                <w:sz w:val="18"/>
                <w:szCs w:val="18"/>
              </w:rPr>
            </w:pPr>
          </w:p>
        </w:tc>
        <w:tc>
          <w:tcPr>
            <w:tcW w:w="1532" w:type="dxa"/>
            <w:tcBorders>
              <w:top w:val="single" w:sz="4" w:space="0" w:color="auto"/>
            </w:tcBorders>
            <w:shd w:val="clear" w:color="auto" w:fill="auto"/>
            <w:vAlign w:val="bottom"/>
          </w:tcPr>
          <w:p w14:paraId="5168F924" w14:textId="6BABC46F" w:rsidR="006C0041" w:rsidRPr="00413D96" w:rsidRDefault="006C0041" w:rsidP="006C0041">
            <w:pPr>
              <w:pStyle w:val="Header"/>
              <w:ind w:right="-72"/>
              <w:jc w:val="right"/>
              <w:rPr>
                <w:rFonts w:ascii="Arial" w:eastAsia="Arial Unicode MS" w:hAnsi="Arial" w:cs="Arial"/>
                <w:color w:val="000000"/>
                <w:sz w:val="18"/>
                <w:szCs w:val="18"/>
              </w:rPr>
            </w:pPr>
          </w:p>
        </w:tc>
        <w:tc>
          <w:tcPr>
            <w:tcW w:w="1575" w:type="dxa"/>
            <w:tcBorders>
              <w:top w:val="single" w:sz="4" w:space="0" w:color="auto"/>
            </w:tcBorders>
            <w:shd w:val="clear" w:color="auto" w:fill="auto"/>
            <w:vAlign w:val="bottom"/>
          </w:tcPr>
          <w:p w14:paraId="432AB80A" w14:textId="6C21E71A" w:rsidR="006C0041" w:rsidRPr="00413D96" w:rsidRDefault="006C0041" w:rsidP="006C0041">
            <w:pPr>
              <w:pStyle w:val="Header"/>
              <w:ind w:right="-72"/>
              <w:jc w:val="right"/>
              <w:rPr>
                <w:rFonts w:ascii="Arial" w:eastAsia="Arial Unicode MS" w:hAnsi="Arial" w:cs="Arial"/>
                <w:color w:val="000000"/>
                <w:sz w:val="18"/>
                <w:szCs w:val="18"/>
              </w:rPr>
            </w:pPr>
          </w:p>
        </w:tc>
        <w:tc>
          <w:tcPr>
            <w:tcW w:w="1264" w:type="dxa"/>
            <w:tcBorders>
              <w:top w:val="single" w:sz="4" w:space="0" w:color="auto"/>
            </w:tcBorders>
            <w:shd w:val="clear" w:color="auto" w:fill="auto"/>
          </w:tcPr>
          <w:p w14:paraId="58E328EE" w14:textId="0F8493AC" w:rsidR="006C0041" w:rsidRPr="00413D96" w:rsidRDefault="006C0041" w:rsidP="006C0041">
            <w:pPr>
              <w:pStyle w:val="Heade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DA60F60" w14:textId="7A75AD41" w:rsidR="006C0041" w:rsidRPr="00413D96" w:rsidRDefault="006C0041" w:rsidP="006C0041">
            <w:pPr>
              <w:pStyle w:val="Header"/>
              <w:ind w:right="-72"/>
              <w:jc w:val="right"/>
              <w:rPr>
                <w:rFonts w:ascii="Arial" w:eastAsia="Arial Unicode MS" w:hAnsi="Arial" w:cs="Arial"/>
                <w:color w:val="000000"/>
                <w:sz w:val="18"/>
                <w:szCs w:val="18"/>
              </w:rPr>
            </w:pPr>
          </w:p>
        </w:tc>
      </w:tr>
      <w:tr w:rsidR="006C0041" w:rsidRPr="00413D96" w14:paraId="31A31890" w14:textId="77777777">
        <w:trPr>
          <w:gridAfter w:val="1"/>
          <w:wAfter w:w="6" w:type="dxa"/>
        </w:trPr>
        <w:tc>
          <w:tcPr>
            <w:tcW w:w="5400" w:type="dxa"/>
            <w:shd w:val="clear" w:color="auto" w:fill="auto"/>
          </w:tcPr>
          <w:p w14:paraId="0C0303DA" w14:textId="4FDEDD2B" w:rsidR="006C0041" w:rsidRPr="00413D96" w:rsidRDefault="006C0041" w:rsidP="006C0041">
            <w:pPr>
              <w:pStyle w:val="Header"/>
              <w:ind w:left="43" w:hanging="144"/>
              <w:rPr>
                <w:rFonts w:ascii="Arial" w:eastAsia="Arial Unicode MS" w:hAnsi="Arial" w:cs="Arial"/>
                <w:color w:val="000000"/>
                <w:sz w:val="18"/>
                <w:szCs w:val="18"/>
                <w:cs/>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31</w:t>
            </w:r>
            <w:r w:rsidRPr="00413D96">
              <w:rPr>
                <w:rFonts w:ascii="Arial" w:eastAsia="SimSun" w:hAnsi="Arial" w:cs="Arial"/>
                <w:color w:val="000000"/>
                <w:sz w:val="18"/>
                <w:szCs w:val="18"/>
                <w:lang w:val="en-US"/>
              </w:rPr>
              <w:t xml:space="preserve"> December </w:t>
            </w:r>
            <w:r w:rsidR="00A1321E" w:rsidRPr="00A1321E">
              <w:rPr>
                <w:rFonts w:ascii="Arial" w:eastAsia="SimSun" w:hAnsi="Arial" w:cs="Arial"/>
                <w:color w:val="000000"/>
                <w:sz w:val="18"/>
                <w:szCs w:val="18"/>
              </w:rPr>
              <w:t>2023</w:t>
            </w:r>
          </w:p>
        </w:tc>
        <w:tc>
          <w:tcPr>
            <w:tcW w:w="1710" w:type="dxa"/>
            <w:tcBorders>
              <w:bottom w:val="single" w:sz="4" w:space="0" w:color="auto"/>
            </w:tcBorders>
            <w:shd w:val="clear" w:color="auto" w:fill="auto"/>
            <w:vAlign w:val="bottom"/>
          </w:tcPr>
          <w:p w14:paraId="6AB7796A" w14:textId="61AC2482"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161</w:t>
            </w:r>
          </w:p>
        </w:tc>
        <w:tc>
          <w:tcPr>
            <w:tcW w:w="1532" w:type="dxa"/>
            <w:tcBorders>
              <w:bottom w:val="single" w:sz="4" w:space="0" w:color="auto"/>
            </w:tcBorders>
            <w:shd w:val="clear" w:color="auto" w:fill="auto"/>
            <w:vAlign w:val="bottom"/>
          </w:tcPr>
          <w:p w14:paraId="1BB9D2B1" w14:textId="60CD68BA"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w:t>
            </w:r>
          </w:p>
        </w:tc>
        <w:tc>
          <w:tcPr>
            <w:tcW w:w="1532" w:type="dxa"/>
            <w:tcBorders>
              <w:bottom w:val="single" w:sz="4" w:space="0" w:color="auto"/>
            </w:tcBorders>
            <w:shd w:val="clear" w:color="auto" w:fill="auto"/>
            <w:vAlign w:val="bottom"/>
          </w:tcPr>
          <w:p w14:paraId="42D49B74" w14:textId="2984FD18"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74</w:t>
            </w:r>
          </w:p>
        </w:tc>
        <w:tc>
          <w:tcPr>
            <w:tcW w:w="1532" w:type="dxa"/>
            <w:tcBorders>
              <w:bottom w:val="single" w:sz="4" w:space="0" w:color="auto"/>
            </w:tcBorders>
            <w:shd w:val="clear" w:color="auto" w:fill="auto"/>
            <w:vAlign w:val="bottom"/>
          </w:tcPr>
          <w:p w14:paraId="715C9218" w14:textId="0EC6F7C9"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91</w:t>
            </w:r>
          </w:p>
        </w:tc>
        <w:tc>
          <w:tcPr>
            <w:tcW w:w="1575" w:type="dxa"/>
            <w:tcBorders>
              <w:bottom w:val="single" w:sz="4" w:space="0" w:color="auto"/>
            </w:tcBorders>
            <w:shd w:val="clear" w:color="auto" w:fill="auto"/>
            <w:vAlign w:val="bottom"/>
          </w:tcPr>
          <w:p w14:paraId="075DA493" w14:textId="4AD10383"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w:t>
            </w:r>
          </w:p>
        </w:tc>
        <w:tc>
          <w:tcPr>
            <w:tcW w:w="1264" w:type="dxa"/>
            <w:tcBorders>
              <w:bottom w:val="single" w:sz="4" w:space="0" w:color="auto"/>
            </w:tcBorders>
            <w:shd w:val="clear" w:color="auto" w:fill="auto"/>
          </w:tcPr>
          <w:p w14:paraId="2E7F46A3" w14:textId="3857032D"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w:t>
            </w:r>
          </w:p>
        </w:tc>
        <w:tc>
          <w:tcPr>
            <w:tcW w:w="1296" w:type="dxa"/>
            <w:tcBorders>
              <w:bottom w:val="single" w:sz="4" w:space="0" w:color="auto"/>
            </w:tcBorders>
            <w:shd w:val="clear" w:color="auto" w:fill="auto"/>
            <w:vAlign w:val="bottom"/>
          </w:tcPr>
          <w:p w14:paraId="63C5ADA2" w14:textId="2578D38E" w:rsidR="006C0041" w:rsidRPr="00413D96" w:rsidRDefault="00A1321E" w:rsidP="006C0041">
            <w:pPr>
              <w:pStyle w:val="Heade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430</w:t>
            </w:r>
          </w:p>
        </w:tc>
      </w:tr>
    </w:tbl>
    <w:p w14:paraId="5A83B0CC" w14:textId="77777777" w:rsidR="009A6030" w:rsidRPr="00413D96" w:rsidRDefault="009A6030" w:rsidP="00BD647D">
      <w:pPr>
        <w:rPr>
          <w:rFonts w:ascii="Arial" w:hAnsi="Arial" w:cs="Arial"/>
          <w:color w:val="000000"/>
          <w:sz w:val="18"/>
          <w:szCs w:val="18"/>
        </w:rPr>
      </w:pPr>
    </w:p>
    <w:p w14:paraId="0922779A" w14:textId="77777777" w:rsidR="00B20AD6" w:rsidRPr="00413D96" w:rsidRDefault="00B20AD6" w:rsidP="00BD647D">
      <w:pPr>
        <w:rPr>
          <w:rFonts w:ascii="Arial" w:hAnsi="Arial" w:cs="Arial"/>
          <w:color w:val="000000"/>
          <w:sz w:val="18"/>
          <w:szCs w:val="18"/>
        </w:rPr>
        <w:sectPr w:rsidR="00B20AD6" w:rsidRPr="00413D96" w:rsidSect="001500B7">
          <w:pgSz w:w="16838" w:h="11906" w:orient="landscape" w:code="9"/>
          <w:pgMar w:top="1440" w:right="504" w:bottom="720" w:left="504" w:header="706" w:footer="706" w:gutter="0"/>
          <w:cols w:space="720"/>
        </w:sectPr>
      </w:pPr>
    </w:p>
    <w:p w14:paraId="0A52FB3B" w14:textId="77777777" w:rsidR="00537F63" w:rsidRPr="00413D96" w:rsidRDefault="00537F63" w:rsidP="00537F63">
      <w:pPr>
        <w:jc w:val="thaiDistribute"/>
        <w:rPr>
          <w:rFonts w:ascii="Arial" w:eastAsia="Arial Unicode MS" w:hAnsi="Arial" w:cs="Arial"/>
          <w:color w:val="000000"/>
          <w:sz w:val="18"/>
          <w:szCs w:val="18"/>
        </w:rPr>
      </w:pPr>
    </w:p>
    <w:tbl>
      <w:tblPr>
        <w:tblW w:w="9459" w:type="dxa"/>
        <w:tblLook w:val="04A0" w:firstRow="1" w:lastRow="0" w:firstColumn="1" w:lastColumn="0" w:noHBand="0" w:noVBand="1"/>
      </w:tblPr>
      <w:tblGrid>
        <w:gridCol w:w="2189"/>
        <w:gridCol w:w="1179"/>
        <w:gridCol w:w="415"/>
        <w:gridCol w:w="812"/>
        <w:gridCol w:w="1103"/>
        <w:gridCol w:w="1544"/>
        <w:gridCol w:w="1122"/>
        <w:gridCol w:w="1095"/>
      </w:tblGrid>
      <w:tr w:rsidR="006C0041" w:rsidRPr="00413D96" w14:paraId="3616943F" w14:textId="77777777" w:rsidTr="006C0041">
        <w:tc>
          <w:tcPr>
            <w:tcW w:w="2189" w:type="dxa"/>
            <w:shd w:val="clear" w:color="auto" w:fill="auto"/>
          </w:tcPr>
          <w:p w14:paraId="2C7CC753" w14:textId="77777777" w:rsidR="006C0041" w:rsidRPr="00413D96" w:rsidRDefault="006C0041" w:rsidP="00BD647D">
            <w:pPr>
              <w:ind w:left="-85"/>
              <w:jc w:val="thaiDistribute"/>
              <w:rPr>
                <w:rFonts w:ascii="Arial" w:eastAsia="SimSun" w:hAnsi="Arial" w:cs="Arial"/>
                <w:b/>
                <w:bCs/>
                <w:color w:val="000000"/>
                <w:sz w:val="18"/>
                <w:szCs w:val="18"/>
                <w:lang w:val="en-US"/>
              </w:rPr>
            </w:pPr>
          </w:p>
        </w:tc>
        <w:tc>
          <w:tcPr>
            <w:tcW w:w="1594" w:type="dxa"/>
            <w:gridSpan w:val="2"/>
          </w:tcPr>
          <w:p w14:paraId="09B74438" w14:textId="77777777" w:rsidR="006C0041" w:rsidRPr="00413D96" w:rsidRDefault="006C0041" w:rsidP="00BD647D">
            <w:pPr>
              <w:ind w:right="-72"/>
              <w:jc w:val="right"/>
              <w:rPr>
                <w:rFonts w:ascii="Arial" w:eastAsia="SimSun" w:hAnsi="Arial" w:cs="Arial"/>
                <w:b/>
                <w:bCs/>
                <w:color w:val="000000"/>
                <w:sz w:val="18"/>
                <w:szCs w:val="18"/>
                <w:lang w:val="en-US"/>
              </w:rPr>
            </w:pPr>
          </w:p>
        </w:tc>
        <w:tc>
          <w:tcPr>
            <w:tcW w:w="5676" w:type="dxa"/>
            <w:gridSpan w:val="5"/>
            <w:shd w:val="clear" w:color="auto" w:fill="auto"/>
          </w:tcPr>
          <w:p w14:paraId="49F77A2B" w14:textId="43D97DAE" w:rsidR="006C0041" w:rsidRPr="00413D96" w:rsidRDefault="006C0041" w:rsidP="00BD647D">
            <w:pP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Separate financial statements</w:t>
            </w:r>
          </w:p>
        </w:tc>
      </w:tr>
      <w:tr w:rsidR="006C0041" w:rsidRPr="00413D96" w14:paraId="54DA6C8B" w14:textId="77777777" w:rsidTr="006C0041">
        <w:tc>
          <w:tcPr>
            <w:tcW w:w="2189" w:type="dxa"/>
            <w:shd w:val="clear" w:color="auto" w:fill="auto"/>
          </w:tcPr>
          <w:p w14:paraId="1B41F973" w14:textId="77777777" w:rsidR="006C0041" w:rsidRPr="00413D96" w:rsidRDefault="006C0041" w:rsidP="006C0041">
            <w:pPr>
              <w:ind w:left="-85"/>
              <w:jc w:val="thaiDistribute"/>
              <w:rPr>
                <w:rFonts w:ascii="Arial" w:eastAsia="SimSun" w:hAnsi="Arial" w:cs="Arial"/>
                <w:b/>
                <w:bCs/>
                <w:color w:val="000000"/>
                <w:sz w:val="18"/>
                <w:szCs w:val="18"/>
                <w:lang w:val="en-US"/>
              </w:rPr>
            </w:pPr>
          </w:p>
        </w:tc>
        <w:tc>
          <w:tcPr>
            <w:tcW w:w="1179" w:type="dxa"/>
            <w:tcBorders>
              <w:top w:val="single" w:sz="4" w:space="0" w:color="auto"/>
            </w:tcBorders>
            <w:shd w:val="clear" w:color="auto" w:fill="auto"/>
            <w:vAlign w:val="bottom"/>
          </w:tcPr>
          <w:p w14:paraId="4D0B6BF8" w14:textId="2970B9DB" w:rsidR="006C0041" w:rsidRPr="00413D96" w:rsidRDefault="00513838" w:rsidP="006C0041">
            <w:pPr>
              <w:pStyle w:val="Header"/>
              <w:ind w:right="-72"/>
              <w:jc w:val="right"/>
              <w:rPr>
                <w:rFonts w:ascii="Arial" w:eastAsia="SimSun" w:hAnsi="Arial" w:cs="Arial"/>
                <w:b/>
                <w:bCs/>
                <w:color w:val="000000"/>
                <w:sz w:val="18"/>
                <w:szCs w:val="18"/>
                <w:lang w:val="en-US"/>
              </w:rPr>
            </w:pPr>
            <w:r w:rsidRPr="00413D96">
              <w:rPr>
                <w:rFonts w:ascii="Arial" w:hAnsi="Arial" w:cs="Arial"/>
                <w:b/>
                <w:bCs/>
                <w:color w:val="000000"/>
                <w:sz w:val="18"/>
                <w:szCs w:val="18"/>
              </w:rPr>
              <w:t>L</w:t>
            </w:r>
            <w:r w:rsidR="006C0041" w:rsidRPr="00413D96">
              <w:rPr>
                <w:rFonts w:ascii="Arial" w:hAnsi="Arial" w:cs="Arial"/>
                <w:b/>
                <w:bCs/>
                <w:color w:val="000000"/>
                <w:sz w:val="18"/>
                <w:szCs w:val="18"/>
              </w:rPr>
              <w:t>ease receivable</w:t>
            </w:r>
          </w:p>
        </w:tc>
        <w:tc>
          <w:tcPr>
            <w:tcW w:w="1227" w:type="dxa"/>
            <w:gridSpan w:val="2"/>
            <w:tcBorders>
              <w:top w:val="single" w:sz="4" w:space="0" w:color="auto"/>
            </w:tcBorders>
            <w:shd w:val="clear" w:color="auto" w:fill="auto"/>
            <w:vAlign w:val="bottom"/>
          </w:tcPr>
          <w:p w14:paraId="4A39F5F7" w14:textId="77777777" w:rsidR="006C0041" w:rsidRPr="00413D96" w:rsidRDefault="006C0041" w:rsidP="006C0041">
            <w:pPr>
              <w:pStyle w:val="Heade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Property, plant and equipment</w:t>
            </w:r>
          </w:p>
        </w:tc>
        <w:tc>
          <w:tcPr>
            <w:tcW w:w="1103" w:type="dxa"/>
            <w:tcBorders>
              <w:top w:val="single" w:sz="4" w:space="0" w:color="auto"/>
            </w:tcBorders>
            <w:vAlign w:val="bottom"/>
          </w:tcPr>
          <w:p w14:paraId="408B441A" w14:textId="23CD7FE1" w:rsidR="006C0041" w:rsidRPr="00413D96" w:rsidRDefault="006C0041" w:rsidP="006C0041">
            <w:pPr>
              <w:pStyle w:val="Header"/>
              <w:ind w:right="-72"/>
              <w:jc w:val="right"/>
              <w:rPr>
                <w:rFonts w:ascii="Arial" w:eastAsia="SimSun" w:hAnsi="Arial" w:cs="Arial"/>
                <w:b/>
                <w:bCs/>
                <w:color w:val="000000"/>
                <w:spacing w:val="-12"/>
                <w:sz w:val="18"/>
                <w:szCs w:val="18"/>
                <w:lang w:val="en-US"/>
              </w:rPr>
            </w:pPr>
            <w:r w:rsidRPr="00413D96">
              <w:rPr>
                <w:rFonts w:ascii="Arial" w:eastAsia="SimSun" w:hAnsi="Arial" w:cs="Arial"/>
                <w:b/>
                <w:bCs/>
                <w:color w:val="000000"/>
                <w:sz w:val="18"/>
                <w:szCs w:val="18"/>
                <w:lang w:val="en-US"/>
              </w:rPr>
              <w:t>Right of use assets</w:t>
            </w:r>
          </w:p>
        </w:tc>
        <w:tc>
          <w:tcPr>
            <w:tcW w:w="1544" w:type="dxa"/>
            <w:tcBorders>
              <w:top w:val="single" w:sz="4" w:space="0" w:color="auto"/>
            </w:tcBorders>
            <w:shd w:val="clear" w:color="auto" w:fill="auto"/>
            <w:vAlign w:val="bottom"/>
          </w:tcPr>
          <w:p w14:paraId="2C9DDBA6" w14:textId="56C0E12C" w:rsidR="006C0041" w:rsidRPr="00413D96" w:rsidRDefault="006C0041" w:rsidP="006C0041">
            <w:pPr>
              <w:pStyle w:val="Header"/>
              <w:ind w:right="-72"/>
              <w:jc w:val="right"/>
              <w:rPr>
                <w:rFonts w:ascii="Arial" w:eastAsia="SimSun" w:hAnsi="Arial" w:cs="Arial"/>
                <w:b/>
                <w:bCs/>
                <w:color w:val="000000"/>
                <w:spacing w:val="-12"/>
                <w:sz w:val="18"/>
                <w:szCs w:val="18"/>
                <w:lang w:val="en-US"/>
              </w:rPr>
            </w:pPr>
            <w:r w:rsidRPr="00413D96">
              <w:rPr>
                <w:rFonts w:ascii="Arial" w:eastAsia="SimSun" w:hAnsi="Arial" w:cs="Arial"/>
                <w:b/>
                <w:bCs/>
                <w:color w:val="000000"/>
                <w:spacing w:val="-12"/>
                <w:sz w:val="18"/>
                <w:szCs w:val="18"/>
                <w:lang w:val="en-US"/>
              </w:rPr>
              <w:t>Financial assets measured at fair value through other comprehensive income</w:t>
            </w:r>
          </w:p>
        </w:tc>
        <w:tc>
          <w:tcPr>
            <w:tcW w:w="1122" w:type="dxa"/>
            <w:tcBorders>
              <w:top w:val="single" w:sz="4" w:space="0" w:color="auto"/>
            </w:tcBorders>
            <w:shd w:val="clear" w:color="auto" w:fill="auto"/>
            <w:vAlign w:val="bottom"/>
          </w:tcPr>
          <w:p w14:paraId="3F003DC1" w14:textId="77777777" w:rsidR="006C0041" w:rsidRPr="00413D96" w:rsidRDefault="006C0041" w:rsidP="006C0041">
            <w:pPr>
              <w:pStyle w:val="Header"/>
              <w:ind w:right="-72"/>
              <w:jc w:val="righ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Deferred expense</w:t>
            </w:r>
          </w:p>
        </w:tc>
        <w:tc>
          <w:tcPr>
            <w:tcW w:w="1095" w:type="dxa"/>
            <w:tcBorders>
              <w:top w:val="single" w:sz="4" w:space="0" w:color="auto"/>
            </w:tcBorders>
            <w:shd w:val="clear" w:color="auto" w:fill="auto"/>
            <w:vAlign w:val="bottom"/>
          </w:tcPr>
          <w:p w14:paraId="074DF5C6" w14:textId="77777777" w:rsidR="006C0041" w:rsidRPr="00413D96" w:rsidRDefault="006C0041" w:rsidP="006C0041">
            <w:pPr>
              <w:pStyle w:val="Header"/>
              <w:ind w:right="-72"/>
              <w:jc w:val="right"/>
              <w:rPr>
                <w:rFonts w:ascii="Arial" w:eastAsia="SimSun" w:hAnsi="Arial" w:cs="Arial"/>
                <w:b/>
                <w:bCs/>
                <w:color w:val="000000"/>
                <w:sz w:val="18"/>
                <w:szCs w:val="18"/>
                <w:cs/>
                <w:lang w:val="en-US"/>
              </w:rPr>
            </w:pPr>
            <w:r w:rsidRPr="00413D96">
              <w:rPr>
                <w:rFonts w:ascii="Arial" w:eastAsia="SimSun" w:hAnsi="Arial" w:cs="Arial"/>
                <w:b/>
                <w:bCs/>
                <w:color w:val="000000"/>
                <w:sz w:val="18"/>
                <w:szCs w:val="18"/>
                <w:lang w:val="en-US"/>
              </w:rPr>
              <w:t>Total</w:t>
            </w:r>
          </w:p>
        </w:tc>
      </w:tr>
      <w:tr w:rsidR="006C0041" w:rsidRPr="00413D96" w14:paraId="1623FBA1" w14:textId="77777777" w:rsidTr="006C0041">
        <w:tc>
          <w:tcPr>
            <w:tcW w:w="2189" w:type="dxa"/>
            <w:shd w:val="clear" w:color="auto" w:fill="auto"/>
          </w:tcPr>
          <w:p w14:paraId="5A82F280" w14:textId="77777777" w:rsidR="006C0041" w:rsidRPr="00413D96" w:rsidRDefault="006C0041" w:rsidP="006C0041">
            <w:pPr>
              <w:ind w:left="-85"/>
              <w:jc w:val="thaiDistribute"/>
              <w:rPr>
                <w:rFonts w:ascii="Arial" w:eastAsia="SimSun" w:hAnsi="Arial" w:cs="Arial"/>
                <w:b/>
                <w:bCs/>
                <w:color w:val="000000"/>
                <w:sz w:val="18"/>
                <w:szCs w:val="18"/>
                <w:lang w:val="en-US"/>
              </w:rPr>
            </w:pPr>
          </w:p>
        </w:tc>
        <w:tc>
          <w:tcPr>
            <w:tcW w:w="1179" w:type="dxa"/>
            <w:tcBorders>
              <w:bottom w:val="single" w:sz="4" w:space="0" w:color="auto"/>
            </w:tcBorders>
            <w:shd w:val="clear" w:color="auto" w:fill="auto"/>
            <w:vAlign w:val="bottom"/>
          </w:tcPr>
          <w:p w14:paraId="6C9E08D1" w14:textId="77777777" w:rsidR="006C0041" w:rsidRPr="00413D96" w:rsidRDefault="006C0041" w:rsidP="006C004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227" w:type="dxa"/>
            <w:gridSpan w:val="2"/>
            <w:tcBorders>
              <w:bottom w:val="single" w:sz="4" w:space="0" w:color="auto"/>
            </w:tcBorders>
            <w:shd w:val="clear" w:color="auto" w:fill="auto"/>
            <w:vAlign w:val="bottom"/>
          </w:tcPr>
          <w:p w14:paraId="05C51E7C" w14:textId="77777777" w:rsidR="006C0041" w:rsidRPr="00413D96" w:rsidRDefault="006C0041" w:rsidP="006C00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3D96">
              <w:rPr>
                <w:rFonts w:ascii="Arial" w:hAnsi="Arial" w:cs="Arial"/>
                <w:b/>
                <w:bCs/>
                <w:color w:val="000000"/>
                <w:sz w:val="18"/>
                <w:szCs w:val="18"/>
                <w:lang w:val="en-US"/>
              </w:rPr>
              <w:t>Million Baht</w:t>
            </w:r>
          </w:p>
        </w:tc>
        <w:tc>
          <w:tcPr>
            <w:tcW w:w="1103" w:type="dxa"/>
            <w:tcBorders>
              <w:bottom w:val="single" w:sz="4" w:space="0" w:color="auto"/>
            </w:tcBorders>
            <w:vAlign w:val="bottom"/>
          </w:tcPr>
          <w:p w14:paraId="2938907E" w14:textId="68A53C97" w:rsidR="006C0041" w:rsidRPr="00413D96" w:rsidRDefault="006C0041" w:rsidP="006C0041">
            <w:pPr>
              <w:tabs>
                <w:tab w:val="left" w:pos="1134"/>
                <w:tab w:val="left" w:pos="1276"/>
                <w:tab w:val="center" w:pos="3402"/>
                <w:tab w:val="center" w:pos="4536"/>
                <w:tab w:val="center" w:pos="5670"/>
                <w:tab w:val="center" w:pos="6804"/>
                <w:tab w:val="right" w:pos="7655"/>
              </w:tabs>
              <w:ind w:left="-110" w:right="-83"/>
              <w:jc w:val="right"/>
              <w:rPr>
                <w:rFonts w:ascii="Arial" w:eastAsia="Arial Unicode MS" w:hAnsi="Arial" w:cs="Arial"/>
                <w:b/>
                <w:bCs/>
                <w:color w:val="000000"/>
                <w:sz w:val="18"/>
                <w:szCs w:val="18"/>
              </w:rPr>
            </w:pPr>
            <w:r w:rsidRPr="00413D96">
              <w:rPr>
                <w:rFonts w:ascii="Arial" w:hAnsi="Arial" w:cs="Arial"/>
                <w:b/>
                <w:bCs/>
                <w:color w:val="000000"/>
                <w:sz w:val="18"/>
                <w:szCs w:val="18"/>
                <w:lang w:val="en-US"/>
              </w:rPr>
              <w:t>Million Baht</w:t>
            </w:r>
          </w:p>
        </w:tc>
        <w:tc>
          <w:tcPr>
            <w:tcW w:w="1544" w:type="dxa"/>
            <w:tcBorders>
              <w:bottom w:val="single" w:sz="4" w:space="0" w:color="auto"/>
            </w:tcBorders>
            <w:shd w:val="clear" w:color="auto" w:fill="auto"/>
            <w:vAlign w:val="bottom"/>
          </w:tcPr>
          <w:p w14:paraId="762F2587" w14:textId="39C08199" w:rsidR="006C0041" w:rsidRPr="00413D96" w:rsidRDefault="006C0041" w:rsidP="006C004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413D96">
              <w:rPr>
                <w:rFonts w:ascii="Arial" w:eastAsia="Arial Unicode MS" w:hAnsi="Arial" w:cs="Arial"/>
                <w:b/>
                <w:bCs/>
                <w:color w:val="000000"/>
                <w:sz w:val="18"/>
                <w:szCs w:val="18"/>
              </w:rPr>
              <w:t>Million Baht</w:t>
            </w:r>
          </w:p>
        </w:tc>
        <w:tc>
          <w:tcPr>
            <w:tcW w:w="1122" w:type="dxa"/>
            <w:tcBorders>
              <w:bottom w:val="single" w:sz="4" w:space="0" w:color="auto"/>
            </w:tcBorders>
            <w:shd w:val="clear" w:color="auto" w:fill="auto"/>
            <w:vAlign w:val="bottom"/>
          </w:tcPr>
          <w:p w14:paraId="09BFABE0" w14:textId="77777777" w:rsidR="006C0041" w:rsidRPr="00413D96" w:rsidRDefault="006C0041" w:rsidP="006C0041">
            <w:pPr>
              <w:tabs>
                <w:tab w:val="left" w:pos="1134"/>
                <w:tab w:val="left" w:pos="1276"/>
                <w:tab w:val="center" w:pos="3402"/>
                <w:tab w:val="center" w:pos="4536"/>
                <w:tab w:val="center" w:pos="5670"/>
                <w:tab w:val="center" w:pos="6804"/>
                <w:tab w:val="right" w:pos="7655"/>
              </w:tabs>
              <w:ind w:left="-60"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Million Baht</w:t>
            </w:r>
          </w:p>
        </w:tc>
        <w:tc>
          <w:tcPr>
            <w:tcW w:w="1095" w:type="dxa"/>
            <w:tcBorders>
              <w:bottom w:val="single" w:sz="4" w:space="0" w:color="auto"/>
            </w:tcBorders>
            <w:shd w:val="clear" w:color="auto" w:fill="auto"/>
            <w:vAlign w:val="bottom"/>
          </w:tcPr>
          <w:p w14:paraId="19315F5C" w14:textId="77777777" w:rsidR="006C0041" w:rsidRPr="00413D96" w:rsidRDefault="006C0041" w:rsidP="006C0041">
            <w:pPr>
              <w:tabs>
                <w:tab w:val="left" w:pos="1134"/>
                <w:tab w:val="left" w:pos="1276"/>
                <w:tab w:val="center" w:pos="3402"/>
                <w:tab w:val="center" w:pos="4536"/>
                <w:tab w:val="center" w:pos="5670"/>
                <w:tab w:val="center" w:pos="6804"/>
                <w:tab w:val="right" w:pos="7655"/>
              </w:tabs>
              <w:ind w:left="-98"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6C0041" w:rsidRPr="00413D96" w14:paraId="516AB878" w14:textId="77777777" w:rsidTr="006C0041">
        <w:tc>
          <w:tcPr>
            <w:tcW w:w="2189" w:type="dxa"/>
            <w:shd w:val="clear" w:color="auto" w:fill="auto"/>
          </w:tcPr>
          <w:p w14:paraId="1EDFB09A" w14:textId="77777777" w:rsidR="006C0041" w:rsidRPr="00413D96" w:rsidRDefault="006C0041" w:rsidP="006C0041">
            <w:pPr>
              <w:pStyle w:val="Header"/>
              <w:ind w:left="-85"/>
              <w:jc w:val="left"/>
              <w:rPr>
                <w:rFonts w:ascii="Arial" w:eastAsia="SimSun" w:hAnsi="Arial" w:cs="Arial"/>
                <w:b/>
                <w:bCs/>
                <w:color w:val="000000"/>
                <w:sz w:val="18"/>
                <w:szCs w:val="18"/>
                <w:lang w:val="en-US"/>
              </w:rPr>
            </w:pPr>
            <w:r w:rsidRPr="00413D96">
              <w:rPr>
                <w:rFonts w:ascii="Arial" w:eastAsia="SimSun" w:hAnsi="Arial" w:cs="Arial"/>
                <w:b/>
                <w:bCs/>
                <w:color w:val="000000"/>
                <w:sz w:val="18"/>
                <w:szCs w:val="18"/>
                <w:lang w:val="en-US"/>
              </w:rPr>
              <w:t>Deferred tax liabilities</w:t>
            </w:r>
          </w:p>
        </w:tc>
        <w:tc>
          <w:tcPr>
            <w:tcW w:w="1179" w:type="dxa"/>
            <w:shd w:val="clear" w:color="auto" w:fill="auto"/>
          </w:tcPr>
          <w:p w14:paraId="0686C92F"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227" w:type="dxa"/>
            <w:gridSpan w:val="2"/>
            <w:shd w:val="clear" w:color="auto" w:fill="auto"/>
          </w:tcPr>
          <w:p w14:paraId="7BE0BD41"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103" w:type="dxa"/>
          </w:tcPr>
          <w:p w14:paraId="121D1697"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544" w:type="dxa"/>
            <w:shd w:val="clear" w:color="auto" w:fill="auto"/>
          </w:tcPr>
          <w:p w14:paraId="77C954C1" w14:textId="0C757BDA" w:rsidR="006C0041" w:rsidRPr="00413D96" w:rsidRDefault="006C0041" w:rsidP="006C0041">
            <w:pPr>
              <w:ind w:right="-72"/>
              <w:jc w:val="right"/>
              <w:rPr>
                <w:rFonts w:ascii="Arial" w:eastAsia="SimSun" w:hAnsi="Arial" w:cs="Arial"/>
                <w:b/>
                <w:bCs/>
                <w:color w:val="000000"/>
                <w:sz w:val="18"/>
                <w:szCs w:val="18"/>
                <w:lang w:val="en-US"/>
              </w:rPr>
            </w:pPr>
          </w:p>
        </w:tc>
        <w:tc>
          <w:tcPr>
            <w:tcW w:w="1122" w:type="dxa"/>
            <w:shd w:val="clear" w:color="auto" w:fill="auto"/>
          </w:tcPr>
          <w:p w14:paraId="01C570EB"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095" w:type="dxa"/>
            <w:shd w:val="clear" w:color="auto" w:fill="auto"/>
          </w:tcPr>
          <w:p w14:paraId="0E89A424" w14:textId="77777777" w:rsidR="006C0041" w:rsidRPr="00413D96" w:rsidRDefault="006C0041" w:rsidP="006C0041">
            <w:pPr>
              <w:ind w:right="-72"/>
              <w:jc w:val="right"/>
              <w:rPr>
                <w:rFonts w:ascii="Arial" w:eastAsia="SimSun" w:hAnsi="Arial" w:cs="Arial"/>
                <w:b/>
                <w:bCs/>
                <w:color w:val="000000"/>
                <w:sz w:val="18"/>
                <w:szCs w:val="18"/>
                <w:lang w:val="en-US"/>
              </w:rPr>
            </w:pPr>
          </w:p>
        </w:tc>
      </w:tr>
      <w:tr w:rsidR="006C0041" w:rsidRPr="00413D96" w14:paraId="1ED56724" w14:textId="77777777">
        <w:tc>
          <w:tcPr>
            <w:tcW w:w="2189" w:type="dxa"/>
            <w:shd w:val="clear" w:color="auto" w:fill="auto"/>
          </w:tcPr>
          <w:p w14:paraId="0633B7B4" w14:textId="132AB97D" w:rsidR="006C0041" w:rsidRPr="00413D96" w:rsidRDefault="006C0041" w:rsidP="006C0041">
            <w:pPr>
              <w:pStyle w:val="Header"/>
              <w:tabs>
                <w:tab w:val="clear" w:pos="4320"/>
                <w:tab w:val="clear" w:pos="8640"/>
                <w:tab w:val="left" w:pos="2663"/>
              </w:tabs>
              <w:ind w:left="76" w:hanging="161"/>
              <w:jc w:val="left"/>
              <w:rPr>
                <w:rFonts w:ascii="Arial" w:eastAsia="SimSun" w:hAnsi="Arial" w:cs="Arial"/>
                <w:color w:val="000000"/>
                <w:sz w:val="18"/>
                <w:szCs w:val="18"/>
                <w:lang w:val="en-US"/>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1</w:t>
            </w:r>
            <w:r w:rsidRPr="00413D96">
              <w:rPr>
                <w:rFonts w:ascii="Arial" w:eastAsia="SimSun" w:hAnsi="Arial" w:cs="Arial"/>
                <w:color w:val="000000"/>
                <w:sz w:val="18"/>
                <w:szCs w:val="18"/>
                <w:lang w:val="en-US"/>
              </w:rPr>
              <w:t xml:space="preserve"> January </w:t>
            </w:r>
            <w:r w:rsidR="00A1321E" w:rsidRPr="00A1321E">
              <w:rPr>
                <w:rFonts w:ascii="Arial" w:eastAsia="SimSun" w:hAnsi="Arial" w:cs="Arial"/>
                <w:color w:val="000000"/>
                <w:sz w:val="18"/>
                <w:szCs w:val="18"/>
              </w:rPr>
              <w:t>2024</w:t>
            </w:r>
          </w:p>
        </w:tc>
        <w:tc>
          <w:tcPr>
            <w:tcW w:w="1179" w:type="dxa"/>
            <w:shd w:val="clear" w:color="auto" w:fill="auto"/>
            <w:vAlign w:val="bottom"/>
          </w:tcPr>
          <w:p w14:paraId="091B1B48" w14:textId="0F6A6033" w:rsidR="006C0041" w:rsidRPr="00413D96" w:rsidRDefault="006C0041" w:rsidP="006C0041">
            <w:pPr>
              <w:pStyle w:val="Header"/>
              <w:ind w:right="-72"/>
              <w:jc w:val="right"/>
              <w:rPr>
                <w:rFonts w:ascii="Arial" w:eastAsia="SimSun" w:hAnsi="Arial" w:cs="Arial"/>
                <w:color w:val="000000"/>
                <w:sz w:val="18"/>
                <w:szCs w:val="18"/>
                <w:cs/>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384</w:t>
            </w:r>
            <w:r w:rsidRPr="00413D96">
              <w:rPr>
                <w:rFonts w:ascii="Arial" w:eastAsia="SimSun" w:hAnsi="Arial" w:cs="Arial"/>
                <w:color w:val="000000"/>
                <w:sz w:val="18"/>
                <w:szCs w:val="18"/>
                <w:lang w:val="en-US"/>
              </w:rPr>
              <w:t>)</w:t>
            </w:r>
          </w:p>
        </w:tc>
        <w:tc>
          <w:tcPr>
            <w:tcW w:w="1227" w:type="dxa"/>
            <w:gridSpan w:val="2"/>
            <w:shd w:val="clear" w:color="auto" w:fill="auto"/>
            <w:vAlign w:val="bottom"/>
          </w:tcPr>
          <w:p w14:paraId="6FF2570B" w14:textId="09C54E60" w:rsidR="006C0041" w:rsidRPr="00413D96" w:rsidRDefault="006C0041" w:rsidP="006C0041">
            <w:pPr>
              <w:pStyle w:val="Header"/>
              <w:ind w:right="-72"/>
              <w:jc w:val="right"/>
              <w:rPr>
                <w:rFonts w:ascii="Arial" w:eastAsia="SimSun" w:hAnsi="Arial" w:cs="Arial"/>
                <w:color w:val="000000"/>
                <w:sz w:val="18"/>
                <w:szCs w:val="18"/>
                <w:cs/>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15</w:t>
            </w:r>
            <w:r w:rsidRPr="00413D96">
              <w:rPr>
                <w:rFonts w:ascii="Arial" w:eastAsia="SimSun" w:hAnsi="Arial" w:cs="Arial"/>
                <w:color w:val="000000"/>
                <w:sz w:val="18"/>
                <w:szCs w:val="18"/>
                <w:lang w:val="en-US"/>
              </w:rPr>
              <w:t>)</w:t>
            </w:r>
          </w:p>
        </w:tc>
        <w:tc>
          <w:tcPr>
            <w:tcW w:w="1103" w:type="dxa"/>
          </w:tcPr>
          <w:p w14:paraId="53CB7DE9" w14:textId="3C02B7B9"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80</w:t>
            </w:r>
            <w:r w:rsidRPr="00413D96">
              <w:rPr>
                <w:rFonts w:ascii="Arial" w:eastAsia="SimSun" w:hAnsi="Arial" w:cs="Arial"/>
                <w:color w:val="000000"/>
                <w:sz w:val="18"/>
                <w:szCs w:val="18"/>
                <w:lang w:val="en-US"/>
              </w:rPr>
              <w:t>)</w:t>
            </w:r>
          </w:p>
        </w:tc>
        <w:tc>
          <w:tcPr>
            <w:tcW w:w="1544" w:type="dxa"/>
            <w:shd w:val="clear" w:color="auto" w:fill="auto"/>
            <w:vAlign w:val="bottom"/>
          </w:tcPr>
          <w:p w14:paraId="3F02428C" w14:textId="4ACF6F88"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211</w:t>
            </w:r>
            <w:r w:rsidRPr="00413D96">
              <w:rPr>
                <w:rFonts w:ascii="Arial" w:eastAsia="SimSun" w:hAnsi="Arial" w:cs="Arial"/>
                <w:color w:val="000000"/>
                <w:sz w:val="18"/>
                <w:szCs w:val="18"/>
                <w:lang w:val="en-US"/>
              </w:rPr>
              <w:t>)</w:t>
            </w:r>
          </w:p>
        </w:tc>
        <w:tc>
          <w:tcPr>
            <w:tcW w:w="1122" w:type="dxa"/>
            <w:shd w:val="clear" w:color="auto" w:fill="auto"/>
            <w:vAlign w:val="bottom"/>
          </w:tcPr>
          <w:p w14:paraId="54BFD0F2" w14:textId="692D948C"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16</w:t>
            </w:r>
            <w:r w:rsidRPr="00413D96">
              <w:rPr>
                <w:rFonts w:ascii="Arial" w:eastAsia="SimSun" w:hAnsi="Arial" w:cs="Arial"/>
                <w:color w:val="000000"/>
                <w:sz w:val="18"/>
                <w:szCs w:val="18"/>
                <w:lang w:val="en-US"/>
              </w:rPr>
              <w:t>)</w:t>
            </w:r>
          </w:p>
        </w:tc>
        <w:tc>
          <w:tcPr>
            <w:tcW w:w="1095" w:type="dxa"/>
            <w:shd w:val="clear" w:color="auto" w:fill="auto"/>
            <w:vAlign w:val="bottom"/>
          </w:tcPr>
          <w:p w14:paraId="5DBFB6D1" w14:textId="685E7B1B" w:rsidR="006C0041" w:rsidRPr="00413D96" w:rsidRDefault="006C0041" w:rsidP="006C0041">
            <w:pPr>
              <w:pStyle w:val="Header"/>
              <w:ind w:right="-72"/>
              <w:jc w:val="right"/>
              <w:rPr>
                <w:rFonts w:ascii="Arial" w:eastAsia="SimSun" w:hAnsi="Arial" w:cs="Arial"/>
                <w:color w:val="000000"/>
                <w:sz w:val="18"/>
                <w:szCs w:val="18"/>
                <w:cs/>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706</w:t>
            </w:r>
            <w:r w:rsidRPr="00413D96">
              <w:rPr>
                <w:rFonts w:ascii="Arial" w:eastAsia="SimSun" w:hAnsi="Arial" w:cs="Arial"/>
                <w:color w:val="000000"/>
                <w:sz w:val="18"/>
                <w:szCs w:val="18"/>
                <w:lang w:val="en-US"/>
              </w:rPr>
              <w:t>)</w:t>
            </w:r>
          </w:p>
        </w:tc>
      </w:tr>
      <w:tr w:rsidR="006C0041" w:rsidRPr="00413D96" w14:paraId="6FD457B5" w14:textId="77777777">
        <w:tc>
          <w:tcPr>
            <w:tcW w:w="2189" w:type="dxa"/>
            <w:shd w:val="clear" w:color="auto" w:fill="auto"/>
          </w:tcPr>
          <w:p w14:paraId="7BE2832D" w14:textId="77777777" w:rsidR="006C0041" w:rsidRPr="00413D96" w:rsidRDefault="006C0041" w:rsidP="006C0041">
            <w:pPr>
              <w:pStyle w:val="Header"/>
              <w:ind w:left="76" w:hanging="161"/>
              <w:jc w:val="left"/>
              <w:rPr>
                <w:rFonts w:ascii="Arial" w:eastAsia="SimSun" w:hAnsi="Arial" w:cs="Arial"/>
                <w:color w:val="000000"/>
                <w:sz w:val="18"/>
                <w:szCs w:val="18"/>
                <w:lang w:val="en-US"/>
              </w:rPr>
            </w:pPr>
            <w:r w:rsidRPr="00413D96">
              <w:rPr>
                <w:rFonts w:ascii="Arial" w:hAnsi="Arial" w:cs="Arial"/>
                <w:color w:val="000000"/>
                <w:spacing w:val="-2"/>
                <w:sz w:val="18"/>
                <w:szCs w:val="18"/>
              </w:rPr>
              <w:t>(</w:t>
            </w: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to profit or loss</w:t>
            </w:r>
          </w:p>
        </w:tc>
        <w:tc>
          <w:tcPr>
            <w:tcW w:w="1179" w:type="dxa"/>
            <w:shd w:val="clear" w:color="auto" w:fill="auto"/>
            <w:vAlign w:val="bottom"/>
          </w:tcPr>
          <w:p w14:paraId="3BCF50E8" w14:textId="28F4A3C8"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233</w:t>
            </w:r>
          </w:p>
        </w:tc>
        <w:tc>
          <w:tcPr>
            <w:tcW w:w="1227" w:type="dxa"/>
            <w:gridSpan w:val="2"/>
            <w:shd w:val="clear" w:color="auto" w:fill="auto"/>
            <w:vAlign w:val="bottom"/>
          </w:tcPr>
          <w:p w14:paraId="1B5F9BFD" w14:textId="0F07DA00"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10</w:t>
            </w:r>
          </w:p>
        </w:tc>
        <w:tc>
          <w:tcPr>
            <w:tcW w:w="1103" w:type="dxa"/>
          </w:tcPr>
          <w:p w14:paraId="38315108" w14:textId="77777777" w:rsidR="00287E5D" w:rsidRPr="00413D96" w:rsidRDefault="00287E5D" w:rsidP="006C0041">
            <w:pPr>
              <w:pStyle w:val="Header"/>
              <w:ind w:right="-72"/>
              <w:jc w:val="right"/>
              <w:rPr>
                <w:rFonts w:ascii="Arial" w:eastAsia="SimSun" w:hAnsi="Arial" w:cs="Arial"/>
                <w:color w:val="000000"/>
                <w:sz w:val="18"/>
                <w:szCs w:val="18"/>
                <w:lang w:val="en-US"/>
              </w:rPr>
            </w:pPr>
          </w:p>
          <w:p w14:paraId="5AD0D47E" w14:textId="10EE850C"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10</w:t>
            </w:r>
          </w:p>
        </w:tc>
        <w:tc>
          <w:tcPr>
            <w:tcW w:w="1544" w:type="dxa"/>
            <w:shd w:val="clear" w:color="auto" w:fill="auto"/>
            <w:vAlign w:val="bottom"/>
          </w:tcPr>
          <w:p w14:paraId="3DF00C3B" w14:textId="5D9ED000"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122" w:type="dxa"/>
            <w:shd w:val="clear" w:color="auto" w:fill="auto"/>
            <w:vAlign w:val="bottom"/>
          </w:tcPr>
          <w:p w14:paraId="3D120CAC" w14:textId="309E74A1"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095" w:type="dxa"/>
            <w:shd w:val="clear" w:color="auto" w:fill="auto"/>
            <w:vAlign w:val="bottom"/>
          </w:tcPr>
          <w:p w14:paraId="787D0922" w14:textId="026AA239"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253</w:t>
            </w:r>
          </w:p>
        </w:tc>
      </w:tr>
      <w:tr w:rsidR="006C0041" w:rsidRPr="00413D96" w14:paraId="78EEFF2F" w14:textId="77777777">
        <w:tc>
          <w:tcPr>
            <w:tcW w:w="2189" w:type="dxa"/>
            <w:shd w:val="clear" w:color="auto" w:fill="auto"/>
          </w:tcPr>
          <w:p w14:paraId="4035AC6C" w14:textId="26DFA1E9" w:rsidR="006C0041" w:rsidRPr="00413D96" w:rsidRDefault="006C0041" w:rsidP="006C0041">
            <w:pPr>
              <w:pStyle w:val="Header"/>
              <w:ind w:left="76" w:hanging="161"/>
              <w:jc w:val="left"/>
              <w:rPr>
                <w:rFonts w:ascii="Arial" w:hAnsi="Arial" w:cs="Arial"/>
                <w:color w:val="000000"/>
                <w:spacing w:val="-2"/>
                <w:sz w:val="18"/>
                <w:szCs w:val="18"/>
              </w:rPr>
            </w:pPr>
            <w:r w:rsidRPr="00413D96">
              <w:rPr>
                <w:rFonts w:ascii="Arial" w:hAnsi="Arial" w:cs="Arial"/>
                <w:color w:val="000000"/>
                <w:spacing w:val="-2"/>
                <w:sz w:val="18"/>
                <w:szCs w:val="18"/>
              </w:rPr>
              <w:t xml:space="preserve">(Charged) /credited to other </w:t>
            </w:r>
            <w:r w:rsidRPr="00413D96">
              <w:rPr>
                <w:rFonts w:ascii="Arial" w:hAnsi="Arial" w:cs="Arial"/>
                <w:color w:val="000000"/>
                <w:spacing w:val="-8"/>
                <w:sz w:val="18"/>
                <w:szCs w:val="18"/>
              </w:rPr>
              <w:t>comprehensive income (expense)</w:t>
            </w:r>
          </w:p>
        </w:tc>
        <w:tc>
          <w:tcPr>
            <w:tcW w:w="1179" w:type="dxa"/>
            <w:tcBorders>
              <w:bottom w:val="single" w:sz="4" w:space="0" w:color="auto"/>
            </w:tcBorders>
            <w:shd w:val="clear" w:color="auto" w:fill="auto"/>
            <w:vAlign w:val="bottom"/>
          </w:tcPr>
          <w:p w14:paraId="662473D6" w14:textId="285DF1F1"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227" w:type="dxa"/>
            <w:gridSpan w:val="2"/>
            <w:tcBorders>
              <w:bottom w:val="single" w:sz="4" w:space="0" w:color="auto"/>
            </w:tcBorders>
            <w:shd w:val="clear" w:color="auto" w:fill="auto"/>
            <w:vAlign w:val="bottom"/>
          </w:tcPr>
          <w:p w14:paraId="1F7CD952" w14:textId="37176200"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103" w:type="dxa"/>
            <w:tcBorders>
              <w:bottom w:val="single" w:sz="4" w:space="0" w:color="auto"/>
            </w:tcBorders>
          </w:tcPr>
          <w:p w14:paraId="7B1B8B5C" w14:textId="77777777" w:rsidR="00287E5D" w:rsidRPr="00413D96" w:rsidRDefault="00287E5D" w:rsidP="006C0041">
            <w:pPr>
              <w:pStyle w:val="Header"/>
              <w:ind w:right="-72"/>
              <w:jc w:val="right"/>
              <w:rPr>
                <w:rFonts w:ascii="Arial" w:eastAsia="SimSun" w:hAnsi="Arial" w:cs="Arial"/>
                <w:color w:val="000000"/>
                <w:sz w:val="18"/>
                <w:szCs w:val="18"/>
                <w:lang w:val="en-US"/>
              </w:rPr>
            </w:pPr>
          </w:p>
          <w:p w14:paraId="1D76FC05" w14:textId="77777777" w:rsidR="00287E5D" w:rsidRPr="00413D96" w:rsidRDefault="00287E5D" w:rsidP="006C0041">
            <w:pPr>
              <w:pStyle w:val="Header"/>
              <w:ind w:right="-72"/>
              <w:jc w:val="right"/>
              <w:rPr>
                <w:rFonts w:ascii="Arial" w:eastAsia="SimSun" w:hAnsi="Arial" w:cs="Arial"/>
                <w:color w:val="000000"/>
                <w:sz w:val="18"/>
                <w:szCs w:val="18"/>
                <w:lang w:val="en-US"/>
              </w:rPr>
            </w:pPr>
          </w:p>
          <w:p w14:paraId="54DBB9B1" w14:textId="6ABE3152"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544" w:type="dxa"/>
            <w:tcBorders>
              <w:bottom w:val="single" w:sz="4" w:space="0" w:color="auto"/>
            </w:tcBorders>
            <w:shd w:val="clear" w:color="auto" w:fill="auto"/>
            <w:vAlign w:val="bottom"/>
          </w:tcPr>
          <w:p w14:paraId="13A9ECF1" w14:textId="0D44E84F"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234</w:t>
            </w:r>
            <w:r w:rsidRPr="00413D96">
              <w:rPr>
                <w:rFonts w:ascii="Arial" w:eastAsia="SimSun" w:hAnsi="Arial" w:cs="Arial"/>
                <w:color w:val="000000"/>
                <w:sz w:val="18"/>
                <w:szCs w:val="18"/>
                <w:lang w:val="en-US"/>
              </w:rPr>
              <w:t>)</w:t>
            </w:r>
          </w:p>
        </w:tc>
        <w:tc>
          <w:tcPr>
            <w:tcW w:w="1122" w:type="dxa"/>
            <w:tcBorders>
              <w:bottom w:val="single" w:sz="4" w:space="0" w:color="auto"/>
            </w:tcBorders>
            <w:shd w:val="clear" w:color="auto" w:fill="auto"/>
            <w:vAlign w:val="bottom"/>
          </w:tcPr>
          <w:p w14:paraId="78F39E55" w14:textId="2DA9247C"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095" w:type="dxa"/>
            <w:tcBorders>
              <w:bottom w:val="single" w:sz="4" w:space="0" w:color="auto"/>
            </w:tcBorders>
            <w:shd w:val="clear" w:color="auto" w:fill="auto"/>
            <w:vAlign w:val="bottom"/>
          </w:tcPr>
          <w:p w14:paraId="350E1957" w14:textId="7BBBE46B"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234</w:t>
            </w:r>
            <w:r w:rsidRPr="00413D96">
              <w:rPr>
                <w:rFonts w:ascii="Arial" w:eastAsia="SimSun" w:hAnsi="Arial" w:cs="Arial"/>
                <w:color w:val="000000"/>
                <w:sz w:val="18"/>
                <w:szCs w:val="18"/>
                <w:lang w:val="en-US"/>
              </w:rPr>
              <w:t>)</w:t>
            </w:r>
          </w:p>
        </w:tc>
      </w:tr>
      <w:tr w:rsidR="006C0041" w:rsidRPr="00413D96" w14:paraId="62B887D6" w14:textId="77777777">
        <w:tc>
          <w:tcPr>
            <w:tcW w:w="2189" w:type="dxa"/>
            <w:shd w:val="clear" w:color="auto" w:fill="auto"/>
          </w:tcPr>
          <w:p w14:paraId="03C0B373" w14:textId="77777777" w:rsidR="006C0041" w:rsidRPr="00413D96" w:rsidRDefault="006C0041" w:rsidP="006C0041">
            <w:pPr>
              <w:pStyle w:val="Header"/>
              <w:ind w:left="-85"/>
              <w:jc w:val="left"/>
              <w:rPr>
                <w:rFonts w:ascii="Arial" w:eastAsia="SimSun" w:hAnsi="Arial" w:cs="Arial"/>
                <w:color w:val="000000"/>
                <w:sz w:val="18"/>
                <w:szCs w:val="18"/>
                <w:lang w:val="en-US"/>
              </w:rPr>
            </w:pPr>
          </w:p>
        </w:tc>
        <w:tc>
          <w:tcPr>
            <w:tcW w:w="1179" w:type="dxa"/>
            <w:tcBorders>
              <w:top w:val="single" w:sz="4" w:space="0" w:color="auto"/>
            </w:tcBorders>
            <w:shd w:val="clear" w:color="auto" w:fill="auto"/>
            <w:vAlign w:val="bottom"/>
          </w:tcPr>
          <w:p w14:paraId="12B1028B" w14:textId="14F5526A" w:rsidR="006C0041" w:rsidRPr="00413D96" w:rsidRDefault="006C0041" w:rsidP="006C0041">
            <w:pPr>
              <w:pStyle w:val="Header"/>
              <w:ind w:right="-72"/>
              <w:jc w:val="right"/>
              <w:rPr>
                <w:rFonts w:ascii="Arial" w:eastAsia="SimSun" w:hAnsi="Arial" w:cs="Arial"/>
                <w:color w:val="000000"/>
                <w:sz w:val="18"/>
                <w:szCs w:val="18"/>
                <w:lang w:val="en-US"/>
              </w:rPr>
            </w:pPr>
          </w:p>
        </w:tc>
        <w:tc>
          <w:tcPr>
            <w:tcW w:w="1227" w:type="dxa"/>
            <w:gridSpan w:val="2"/>
            <w:tcBorders>
              <w:top w:val="single" w:sz="4" w:space="0" w:color="auto"/>
            </w:tcBorders>
            <w:shd w:val="clear" w:color="auto" w:fill="auto"/>
            <w:vAlign w:val="bottom"/>
          </w:tcPr>
          <w:p w14:paraId="2BBB5814" w14:textId="50D84C56" w:rsidR="006C0041" w:rsidRPr="00413D96" w:rsidRDefault="006C0041" w:rsidP="006C0041">
            <w:pPr>
              <w:pStyle w:val="Header"/>
              <w:ind w:right="-72"/>
              <w:jc w:val="right"/>
              <w:rPr>
                <w:rFonts w:ascii="Arial" w:eastAsia="SimSun" w:hAnsi="Arial" w:cs="Arial"/>
                <w:color w:val="000000"/>
                <w:sz w:val="18"/>
                <w:szCs w:val="18"/>
                <w:lang w:val="en-US"/>
              </w:rPr>
            </w:pPr>
          </w:p>
        </w:tc>
        <w:tc>
          <w:tcPr>
            <w:tcW w:w="1103" w:type="dxa"/>
            <w:tcBorders>
              <w:top w:val="single" w:sz="4" w:space="0" w:color="auto"/>
            </w:tcBorders>
          </w:tcPr>
          <w:p w14:paraId="33F506FF" w14:textId="2B720937" w:rsidR="006C0041" w:rsidRPr="00413D96" w:rsidRDefault="006C0041" w:rsidP="006C0041">
            <w:pPr>
              <w:pStyle w:val="Header"/>
              <w:ind w:right="-72"/>
              <w:jc w:val="right"/>
              <w:rPr>
                <w:rFonts w:ascii="Arial" w:eastAsia="SimSun" w:hAnsi="Arial" w:cs="Arial"/>
                <w:color w:val="000000"/>
                <w:sz w:val="18"/>
                <w:szCs w:val="18"/>
                <w:lang w:val="en-US"/>
              </w:rPr>
            </w:pPr>
          </w:p>
        </w:tc>
        <w:tc>
          <w:tcPr>
            <w:tcW w:w="1544" w:type="dxa"/>
            <w:tcBorders>
              <w:top w:val="single" w:sz="4" w:space="0" w:color="auto"/>
            </w:tcBorders>
            <w:shd w:val="clear" w:color="auto" w:fill="auto"/>
            <w:vAlign w:val="bottom"/>
          </w:tcPr>
          <w:p w14:paraId="4D2EB8FA" w14:textId="6BC2CE52" w:rsidR="006C0041" w:rsidRPr="00413D96" w:rsidRDefault="006C0041" w:rsidP="006C0041">
            <w:pPr>
              <w:pStyle w:val="Header"/>
              <w:ind w:right="-72"/>
              <w:jc w:val="right"/>
              <w:rPr>
                <w:rFonts w:ascii="Arial" w:eastAsia="SimSun" w:hAnsi="Arial" w:cs="Arial"/>
                <w:color w:val="000000"/>
                <w:sz w:val="18"/>
                <w:szCs w:val="18"/>
                <w:lang w:val="en-US"/>
              </w:rPr>
            </w:pPr>
          </w:p>
        </w:tc>
        <w:tc>
          <w:tcPr>
            <w:tcW w:w="1122" w:type="dxa"/>
            <w:tcBorders>
              <w:top w:val="single" w:sz="4" w:space="0" w:color="auto"/>
            </w:tcBorders>
            <w:shd w:val="clear" w:color="auto" w:fill="auto"/>
            <w:vAlign w:val="bottom"/>
          </w:tcPr>
          <w:p w14:paraId="147B3420" w14:textId="7B118FB3" w:rsidR="006C0041" w:rsidRPr="00413D96" w:rsidRDefault="006C0041" w:rsidP="006C0041">
            <w:pPr>
              <w:pStyle w:val="Header"/>
              <w:ind w:right="-72"/>
              <w:jc w:val="right"/>
              <w:rPr>
                <w:rFonts w:ascii="Arial" w:eastAsia="SimSun" w:hAnsi="Arial" w:cs="Arial"/>
                <w:color w:val="000000"/>
                <w:sz w:val="18"/>
                <w:szCs w:val="18"/>
                <w:lang w:val="en-US"/>
              </w:rPr>
            </w:pPr>
          </w:p>
        </w:tc>
        <w:tc>
          <w:tcPr>
            <w:tcW w:w="1095" w:type="dxa"/>
            <w:tcBorders>
              <w:top w:val="single" w:sz="4" w:space="0" w:color="auto"/>
            </w:tcBorders>
            <w:shd w:val="clear" w:color="auto" w:fill="auto"/>
            <w:vAlign w:val="bottom"/>
          </w:tcPr>
          <w:p w14:paraId="558B7947" w14:textId="7BF82E35" w:rsidR="006C0041" w:rsidRPr="00413D96" w:rsidRDefault="006C0041" w:rsidP="006C0041">
            <w:pPr>
              <w:pStyle w:val="Header"/>
              <w:ind w:right="-72"/>
              <w:jc w:val="right"/>
              <w:rPr>
                <w:rFonts w:ascii="Arial" w:eastAsia="SimSun" w:hAnsi="Arial" w:cs="Arial"/>
                <w:color w:val="000000"/>
                <w:sz w:val="18"/>
                <w:szCs w:val="18"/>
                <w:lang w:val="en-US"/>
              </w:rPr>
            </w:pPr>
          </w:p>
        </w:tc>
      </w:tr>
      <w:tr w:rsidR="006C0041" w:rsidRPr="00413D96" w14:paraId="1BC5BBF0" w14:textId="77777777">
        <w:tc>
          <w:tcPr>
            <w:tcW w:w="2189" w:type="dxa"/>
            <w:shd w:val="clear" w:color="auto" w:fill="auto"/>
          </w:tcPr>
          <w:p w14:paraId="5C3FFDEC" w14:textId="3E13D057" w:rsidR="006C0041" w:rsidRPr="00413D96" w:rsidRDefault="006C0041" w:rsidP="006C0041">
            <w:pPr>
              <w:pStyle w:val="Header"/>
              <w:ind w:left="-85"/>
              <w:jc w:val="left"/>
              <w:rPr>
                <w:rFonts w:ascii="Arial" w:eastAsia="SimSun" w:hAnsi="Arial" w:cs="Arial"/>
                <w:color w:val="000000"/>
                <w:sz w:val="18"/>
                <w:szCs w:val="18"/>
                <w:lang w:val="en-US"/>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31</w:t>
            </w:r>
            <w:r w:rsidRPr="00413D96">
              <w:rPr>
                <w:rFonts w:ascii="Arial" w:eastAsia="SimSun" w:hAnsi="Arial" w:cs="Arial"/>
                <w:color w:val="000000"/>
                <w:sz w:val="18"/>
                <w:szCs w:val="18"/>
                <w:lang w:val="en-US"/>
              </w:rPr>
              <w:t xml:space="preserve"> December </w:t>
            </w:r>
            <w:r w:rsidR="00A1321E" w:rsidRPr="00A1321E">
              <w:rPr>
                <w:rFonts w:ascii="Arial" w:eastAsia="SimSun" w:hAnsi="Arial" w:cs="Arial"/>
                <w:color w:val="000000"/>
                <w:sz w:val="18"/>
                <w:szCs w:val="18"/>
              </w:rPr>
              <w:t>2024</w:t>
            </w:r>
          </w:p>
        </w:tc>
        <w:tc>
          <w:tcPr>
            <w:tcW w:w="1179" w:type="dxa"/>
            <w:tcBorders>
              <w:bottom w:val="single" w:sz="4" w:space="0" w:color="auto"/>
            </w:tcBorders>
            <w:shd w:val="clear" w:color="auto" w:fill="auto"/>
            <w:vAlign w:val="bottom"/>
          </w:tcPr>
          <w:p w14:paraId="1DFD3721" w14:textId="179A4602"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151</w:t>
            </w:r>
            <w:r w:rsidRPr="00413D96">
              <w:rPr>
                <w:rFonts w:ascii="Arial" w:eastAsia="SimSun" w:hAnsi="Arial" w:cs="Arial"/>
                <w:color w:val="000000"/>
                <w:sz w:val="18"/>
                <w:szCs w:val="18"/>
                <w:lang w:val="en-US"/>
              </w:rPr>
              <w:t>)</w:t>
            </w:r>
          </w:p>
        </w:tc>
        <w:tc>
          <w:tcPr>
            <w:tcW w:w="1227" w:type="dxa"/>
            <w:gridSpan w:val="2"/>
            <w:tcBorders>
              <w:bottom w:val="single" w:sz="4" w:space="0" w:color="auto"/>
            </w:tcBorders>
            <w:shd w:val="clear" w:color="auto" w:fill="auto"/>
            <w:vAlign w:val="bottom"/>
          </w:tcPr>
          <w:p w14:paraId="1638B226" w14:textId="06939BEF"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5</w:t>
            </w:r>
            <w:r w:rsidRPr="00413D96">
              <w:rPr>
                <w:rFonts w:ascii="Arial" w:eastAsia="SimSun" w:hAnsi="Arial" w:cs="Arial"/>
                <w:color w:val="000000"/>
                <w:sz w:val="18"/>
                <w:szCs w:val="18"/>
                <w:lang w:val="en-US"/>
              </w:rPr>
              <w:t>)</w:t>
            </w:r>
          </w:p>
        </w:tc>
        <w:tc>
          <w:tcPr>
            <w:tcW w:w="1103" w:type="dxa"/>
            <w:tcBorders>
              <w:bottom w:val="single" w:sz="4" w:space="0" w:color="auto"/>
            </w:tcBorders>
          </w:tcPr>
          <w:p w14:paraId="38ED61BF" w14:textId="6FB3B761"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70</w:t>
            </w:r>
            <w:r w:rsidRPr="00413D96">
              <w:rPr>
                <w:rFonts w:ascii="Arial" w:eastAsia="SimSun" w:hAnsi="Arial" w:cs="Arial"/>
                <w:color w:val="000000"/>
                <w:sz w:val="18"/>
                <w:szCs w:val="18"/>
                <w:lang w:val="en-US"/>
              </w:rPr>
              <w:t>)</w:t>
            </w:r>
          </w:p>
        </w:tc>
        <w:tc>
          <w:tcPr>
            <w:tcW w:w="1544" w:type="dxa"/>
            <w:tcBorders>
              <w:bottom w:val="single" w:sz="4" w:space="0" w:color="auto"/>
            </w:tcBorders>
            <w:shd w:val="clear" w:color="auto" w:fill="auto"/>
            <w:vAlign w:val="bottom"/>
          </w:tcPr>
          <w:p w14:paraId="18172862" w14:textId="78BAD619"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445</w:t>
            </w:r>
            <w:r w:rsidRPr="00413D96">
              <w:rPr>
                <w:rFonts w:ascii="Arial" w:eastAsia="SimSun" w:hAnsi="Arial" w:cs="Arial"/>
                <w:color w:val="000000"/>
                <w:sz w:val="18"/>
                <w:szCs w:val="18"/>
                <w:lang w:val="en-US"/>
              </w:rPr>
              <w:t>)</w:t>
            </w:r>
          </w:p>
        </w:tc>
        <w:tc>
          <w:tcPr>
            <w:tcW w:w="1122" w:type="dxa"/>
            <w:tcBorders>
              <w:bottom w:val="single" w:sz="4" w:space="0" w:color="auto"/>
            </w:tcBorders>
            <w:shd w:val="clear" w:color="auto" w:fill="auto"/>
            <w:vAlign w:val="bottom"/>
          </w:tcPr>
          <w:p w14:paraId="4B750381" w14:textId="35624640"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16</w:t>
            </w:r>
            <w:r w:rsidRPr="00413D96">
              <w:rPr>
                <w:rFonts w:ascii="Arial" w:eastAsia="SimSun" w:hAnsi="Arial" w:cs="Arial"/>
                <w:color w:val="000000"/>
                <w:sz w:val="18"/>
                <w:szCs w:val="18"/>
                <w:lang w:val="en-US"/>
              </w:rPr>
              <w:t>)</w:t>
            </w:r>
          </w:p>
        </w:tc>
        <w:tc>
          <w:tcPr>
            <w:tcW w:w="1095" w:type="dxa"/>
            <w:tcBorders>
              <w:bottom w:val="single" w:sz="4" w:space="0" w:color="auto"/>
            </w:tcBorders>
            <w:shd w:val="clear" w:color="auto" w:fill="auto"/>
            <w:vAlign w:val="bottom"/>
          </w:tcPr>
          <w:p w14:paraId="631445C7" w14:textId="25AFC17C"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687</w:t>
            </w:r>
            <w:r w:rsidRPr="00413D96">
              <w:rPr>
                <w:rFonts w:ascii="Arial" w:eastAsia="SimSun" w:hAnsi="Arial" w:cs="Arial"/>
                <w:color w:val="000000"/>
                <w:sz w:val="18"/>
                <w:szCs w:val="18"/>
                <w:lang w:val="en-US"/>
              </w:rPr>
              <w:t>)</w:t>
            </w:r>
          </w:p>
        </w:tc>
      </w:tr>
      <w:tr w:rsidR="006C0041" w:rsidRPr="00413D96" w14:paraId="36FC5CDC" w14:textId="77777777" w:rsidTr="006C0041">
        <w:tc>
          <w:tcPr>
            <w:tcW w:w="2189" w:type="dxa"/>
            <w:shd w:val="clear" w:color="auto" w:fill="auto"/>
          </w:tcPr>
          <w:p w14:paraId="0BC79519" w14:textId="77777777" w:rsidR="006C0041" w:rsidRPr="00413D96" w:rsidRDefault="006C0041" w:rsidP="006C0041">
            <w:pPr>
              <w:pStyle w:val="Header"/>
              <w:ind w:left="-85"/>
              <w:jc w:val="left"/>
              <w:rPr>
                <w:rFonts w:ascii="Arial" w:eastAsia="SimSun" w:hAnsi="Arial" w:cs="Arial"/>
                <w:b/>
                <w:bCs/>
                <w:color w:val="000000"/>
                <w:sz w:val="18"/>
                <w:szCs w:val="18"/>
                <w:lang w:val="en-US"/>
              </w:rPr>
            </w:pPr>
          </w:p>
        </w:tc>
        <w:tc>
          <w:tcPr>
            <w:tcW w:w="1179" w:type="dxa"/>
            <w:tcBorders>
              <w:top w:val="single" w:sz="4" w:space="0" w:color="auto"/>
            </w:tcBorders>
            <w:shd w:val="clear" w:color="auto" w:fill="auto"/>
          </w:tcPr>
          <w:p w14:paraId="02AF8853"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227" w:type="dxa"/>
            <w:gridSpan w:val="2"/>
            <w:tcBorders>
              <w:top w:val="single" w:sz="4" w:space="0" w:color="auto"/>
            </w:tcBorders>
            <w:shd w:val="clear" w:color="auto" w:fill="auto"/>
          </w:tcPr>
          <w:p w14:paraId="230D7A06"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103" w:type="dxa"/>
            <w:tcBorders>
              <w:top w:val="single" w:sz="4" w:space="0" w:color="auto"/>
            </w:tcBorders>
          </w:tcPr>
          <w:p w14:paraId="733FFF0F"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544" w:type="dxa"/>
            <w:tcBorders>
              <w:top w:val="single" w:sz="4" w:space="0" w:color="auto"/>
            </w:tcBorders>
            <w:shd w:val="clear" w:color="auto" w:fill="auto"/>
          </w:tcPr>
          <w:p w14:paraId="570EEF8E" w14:textId="05CBB734" w:rsidR="006C0041" w:rsidRPr="00413D96" w:rsidRDefault="006C0041" w:rsidP="006C0041">
            <w:pPr>
              <w:ind w:right="-72"/>
              <w:jc w:val="right"/>
              <w:rPr>
                <w:rFonts w:ascii="Arial" w:eastAsia="SimSun" w:hAnsi="Arial" w:cs="Arial"/>
                <w:b/>
                <w:bCs/>
                <w:color w:val="000000"/>
                <w:sz w:val="18"/>
                <w:szCs w:val="18"/>
                <w:lang w:val="en-US"/>
              </w:rPr>
            </w:pPr>
          </w:p>
        </w:tc>
        <w:tc>
          <w:tcPr>
            <w:tcW w:w="1122" w:type="dxa"/>
            <w:tcBorders>
              <w:top w:val="single" w:sz="4" w:space="0" w:color="auto"/>
            </w:tcBorders>
            <w:shd w:val="clear" w:color="auto" w:fill="auto"/>
          </w:tcPr>
          <w:p w14:paraId="7308EDFA" w14:textId="77777777" w:rsidR="006C0041" w:rsidRPr="00413D96" w:rsidRDefault="006C0041" w:rsidP="006C0041">
            <w:pPr>
              <w:ind w:right="-72"/>
              <w:jc w:val="right"/>
              <w:rPr>
                <w:rFonts w:ascii="Arial" w:eastAsia="SimSun" w:hAnsi="Arial" w:cs="Arial"/>
                <w:b/>
                <w:bCs/>
                <w:color w:val="000000"/>
                <w:sz w:val="18"/>
                <w:szCs w:val="18"/>
                <w:lang w:val="en-US"/>
              </w:rPr>
            </w:pPr>
          </w:p>
        </w:tc>
        <w:tc>
          <w:tcPr>
            <w:tcW w:w="1095" w:type="dxa"/>
            <w:tcBorders>
              <w:top w:val="single" w:sz="4" w:space="0" w:color="auto"/>
            </w:tcBorders>
            <w:shd w:val="clear" w:color="auto" w:fill="auto"/>
          </w:tcPr>
          <w:p w14:paraId="389E9664" w14:textId="77777777" w:rsidR="006C0041" w:rsidRPr="00413D96" w:rsidRDefault="006C0041" w:rsidP="006C0041">
            <w:pPr>
              <w:ind w:right="-72"/>
              <w:jc w:val="right"/>
              <w:rPr>
                <w:rFonts w:ascii="Arial" w:eastAsia="SimSun" w:hAnsi="Arial" w:cs="Arial"/>
                <w:b/>
                <w:bCs/>
                <w:color w:val="000000"/>
                <w:sz w:val="18"/>
                <w:szCs w:val="18"/>
                <w:lang w:val="en-US"/>
              </w:rPr>
            </w:pPr>
          </w:p>
        </w:tc>
      </w:tr>
      <w:tr w:rsidR="006C0041" w:rsidRPr="00413D96" w14:paraId="247D1EE8" w14:textId="77777777">
        <w:tc>
          <w:tcPr>
            <w:tcW w:w="2189" w:type="dxa"/>
            <w:shd w:val="clear" w:color="auto" w:fill="auto"/>
          </w:tcPr>
          <w:p w14:paraId="0A83384B" w14:textId="4490F5CD" w:rsidR="006C0041" w:rsidRPr="00413D96" w:rsidRDefault="006C0041" w:rsidP="006C0041">
            <w:pPr>
              <w:pStyle w:val="Header"/>
              <w:ind w:left="76" w:hanging="177"/>
              <w:rPr>
                <w:rFonts w:ascii="Arial" w:eastAsia="Arial Unicode MS" w:hAnsi="Arial" w:cs="Arial"/>
                <w:color w:val="000000"/>
                <w:sz w:val="18"/>
                <w:szCs w:val="18"/>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1</w:t>
            </w:r>
            <w:r w:rsidRPr="00413D96">
              <w:rPr>
                <w:rFonts w:ascii="Arial" w:eastAsia="SimSun" w:hAnsi="Arial" w:cs="Arial"/>
                <w:color w:val="000000"/>
                <w:sz w:val="18"/>
                <w:szCs w:val="18"/>
                <w:lang w:val="en-US"/>
              </w:rPr>
              <w:t xml:space="preserve"> January </w:t>
            </w:r>
            <w:r w:rsidR="00A1321E" w:rsidRPr="00A1321E">
              <w:rPr>
                <w:rFonts w:ascii="Arial" w:eastAsia="SimSun" w:hAnsi="Arial" w:cs="Arial"/>
                <w:color w:val="000000"/>
                <w:sz w:val="18"/>
                <w:szCs w:val="18"/>
              </w:rPr>
              <w:t>2023</w:t>
            </w:r>
          </w:p>
        </w:tc>
        <w:tc>
          <w:tcPr>
            <w:tcW w:w="1179" w:type="dxa"/>
            <w:shd w:val="clear" w:color="auto" w:fill="auto"/>
            <w:vAlign w:val="bottom"/>
          </w:tcPr>
          <w:p w14:paraId="67135CF3" w14:textId="580BAC3F"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561</w:t>
            </w:r>
            <w:r w:rsidRPr="00413D96">
              <w:rPr>
                <w:rFonts w:ascii="Arial" w:eastAsia="SimSun" w:hAnsi="Arial" w:cs="Arial"/>
                <w:color w:val="000000"/>
                <w:sz w:val="18"/>
                <w:szCs w:val="18"/>
                <w:lang w:val="en-US"/>
              </w:rPr>
              <w:t>)</w:t>
            </w:r>
          </w:p>
        </w:tc>
        <w:tc>
          <w:tcPr>
            <w:tcW w:w="1227" w:type="dxa"/>
            <w:gridSpan w:val="2"/>
            <w:shd w:val="clear" w:color="auto" w:fill="auto"/>
            <w:vAlign w:val="bottom"/>
          </w:tcPr>
          <w:p w14:paraId="6CE1CFF5" w14:textId="72954CBE"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28</w:t>
            </w:r>
            <w:r w:rsidRPr="00413D96">
              <w:rPr>
                <w:rFonts w:ascii="Arial" w:eastAsia="SimSun" w:hAnsi="Arial" w:cs="Arial"/>
                <w:color w:val="000000"/>
                <w:sz w:val="18"/>
                <w:szCs w:val="18"/>
                <w:lang w:val="en-US"/>
              </w:rPr>
              <w:t>)</w:t>
            </w:r>
          </w:p>
        </w:tc>
        <w:tc>
          <w:tcPr>
            <w:tcW w:w="1103" w:type="dxa"/>
          </w:tcPr>
          <w:p w14:paraId="2E332D85" w14:textId="3D41634B"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72</w:t>
            </w:r>
            <w:r w:rsidRPr="00413D96">
              <w:rPr>
                <w:rFonts w:ascii="Arial" w:eastAsia="SimSun" w:hAnsi="Arial" w:cs="Arial"/>
                <w:color w:val="000000"/>
                <w:sz w:val="18"/>
                <w:szCs w:val="18"/>
                <w:lang w:val="en-US"/>
              </w:rPr>
              <w:t>)</w:t>
            </w:r>
          </w:p>
        </w:tc>
        <w:tc>
          <w:tcPr>
            <w:tcW w:w="1544" w:type="dxa"/>
            <w:shd w:val="clear" w:color="auto" w:fill="auto"/>
            <w:vAlign w:val="bottom"/>
          </w:tcPr>
          <w:p w14:paraId="2DF3E99C" w14:textId="19583E12"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321</w:t>
            </w:r>
            <w:r w:rsidRPr="00413D96">
              <w:rPr>
                <w:rFonts w:ascii="Arial" w:eastAsia="SimSun" w:hAnsi="Arial" w:cs="Arial"/>
                <w:color w:val="000000"/>
                <w:sz w:val="18"/>
                <w:szCs w:val="18"/>
                <w:lang w:val="en-US"/>
              </w:rPr>
              <w:t>)</w:t>
            </w:r>
          </w:p>
        </w:tc>
        <w:tc>
          <w:tcPr>
            <w:tcW w:w="1122" w:type="dxa"/>
            <w:shd w:val="clear" w:color="auto" w:fill="auto"/>
            <w:vAlign w:val="bottom"/>
          </w:tcPr>
          <w:p w14:paraId="0155C60A" w14:textId="40A85F2D"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7</w:t>
            </w:r>
            <w:r w:rsidRPr="00413D96">
              <w:rPr>
                <w:rFonts w:ascii="Arial" w:eastAsia="SimSun" w:hAnsi="Arial" w:cs="Arial"/>
                <w:color w:val="000000"/>
                <w:sz w:val="18"/>
                <w:szCs w:val="18"/>
                <w:lang w:val="en-US"/>
              </w:rPr>
              <w:t>)</w:t>
            </w:r>
          </w:p>
        </w:tc>
        <w:tc>
          <w:tcPr>
            <w:tcW w:w="1095" w:type="dxa"/>
            <w:shd w:val="clear" w:color="auto" w:fill="auto"/>
            <w:vAlign w:val="bottom"/>
          </w:tcPr>
          <w:p w14:paraId="529B223B" w14:textId="561DF764"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989</w:t>
            </w:r>
            <w:r w:rsidRPr="00413D96">
              <w:rPr>
                <w:rFonts w:ascii="Arial" w:eastAsia="SimSun" w:hAnsi="Arial" w:cs="Arial"/>
                <w:color w:val="000000"/>
                <w:sz w:val="18"/>
                <w:szCs w:val="18"/>
                <w:lang w:val="en-US"/>
              </w:rPr>
              <w:t>)</w:t>
            </w:r>
          </w:p>
        </w:tc>
      </w:tr>
      <w:tr w:rsidR="006C0041" w:rsidRPr="00413D96" w14:paraId="1220199B" w14:textId="77777777">
        <w:tc>
          <w:tcPr>
            <w:tcW w:w="2189" w:type="dxa"/>
            <w:shd w:val="clear" w:color="auto" w:fill="auto"/>
          </w:tcPr>
          <w:p w14:paraId="2520B138" w14:textId="4079330C" w:rsidR="006C0041" w:rsidRPr="00413D96" w:rsidRDefault="006C0041" w:rsidP="006C0041">
            <w:pPr>
              <w:pStyle w:val="Header"/>
              <w:ind w:left="76" w:hanging="177"/>
              <w:rPr>
                <w:rFonts w:ascii="Arial" w:eastAsia="Arial Unicode MS" w:hAnsi="Arial" w:cs="Arial"/>
                <w:color w:val="000000"/>
                <w:sz w:val="18"/>
                <w:szCs w:val="18"/>
              </w:rPr>
            </w:pPr>
            <w:r w:rsidRPr="00413D96">
              <w:rPr>
                <w:rFonts w:ascii="Arial" w:hAnsi="Arial" w:cs="Arial"/>
                <w:color w:val="000000"/>
                <w:spacing w:val="-2"/>
                <w:sz w:val="18"/>
                <w:szCs w:val="18"/>
              </w:rPr>
              <w:t>(</w:t>
            </w:r>
            <w:r w:rsidRPr="00413D96">
              <w:rPr>
                <w:rFonts w:ascii="Arial" w:hAnsi="Arial" w:cs="Arial"/>
                <w:color w:val="000000"/>
                <w:spacing w:val="-4"/>
                <w:sz w:val="18"/>
                <w:szCs w:val="18"/>
              </w:rPr>
              <w:t xml:space="preserve">Charged) /credited </w:t>
            </w:r>
            <w:r w:rsidRPr="00413D96">
              <w:rPr>
                <w:rFonts w:ascii="Arial" w:eastAsia="SimSun" w:hAnsi="Arial" w:cs="Arial"/>
                <w:color w:val="000000"/>
                <w:spacing w:val="-4"/>
                <w:sz w:val="18"/>
                <w:szCs w:val="18"/>
                <w:lang w:val="en-US"/>
              </w:rPr>
              <w:t>to profit or loss</w:t>
            </w:r>
          </w:p>
        </w:tc>
        <w:tc>
          <w:tcPr>
            <w:tcW w:w="1179" w:type="dxa"/>
            <w:shd w:val="clear" w:color="auto" w:fill="auto"/>
            <w:vAlign w:val="bottom"/>
          </w:tcPr>
          <w:p w14:paraId="723B7D78" w14:textId="49D6E4B3"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177</w:t>
            </w:r>
          </w:p>
        </w:tc>
        <w:tc>
          <w:tcPr>
            <w:tcW w:w="1227" w:type="dxa"/>
            <w:gridSpan w:val="2"/>
            <w:shd w:val="clear" w:color="auto" w:fill="auto"/>
            <w:vAlign w:val="bottom"/>
          </w:tcPr>
          <w:p w14:paraId="6F495369" w14:textId="08BDF146"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13</w:t>
            </w:r>
          </w:p>
        </w:tc>
        <w:tc>
          <w:tcPr>
            <w:tcW w:w="1103" w:type="dxa"/>
          </w:tcPr>
          <w:p w14:paraId="001C3A8F" w14:textId="77777777" w:rsidR="00842E7D" w:rsidRPr="00413D96" w:rsidRDefault="00842E7D" w:rsidP="006C0041">
            <w:pPr>
              <w:pStyle w:val="Header"/>
              <w:ind w:right="-72"/>
              <w:jc w:val="right"/>
              <w:rPr>
                <w:rFonts w:ascii="Arial" w:eastAsia="SimSun" w:hAnsi="Arial" w:cs="Arial"/>
                <w:color w:val="000000"/>
                <w:sz w:val="18"/>
                <w:szCs w:val="18"/>
                <w:lang w:val="en-US"/>
              </w:rPr>
            </w:pPr>
          </w:p>
          <w:p w14:paraId="73F35A22" w14:textId="22AA3248"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8</w:t>
            </w:r>
            <w:r w:rsidRPr="00413D96">
              <w:rPr>
                <w:rFonts w:ascii="Arial" w:eastAsia="SimSun" w:hAnsi="Arial" w:cs="Arial"/>
                <w:color w:val="000000"/>
                <w:sz w:val="18"/>
                <w:szCs w:val="18"/>
                <w:lang w:val="en-US"/>
              </w:rPr>
              <w:t>)</w:t>
            </w:r>
          </w:p>
        </w:tc>
        <w:tc>
          <w:tcPr>
            <w:tcW w:w="1544" w:type="dxa"/>
            <w:shd w:val="clear" w:color="auto" w:fill="auto"/>
            <w:vAlign w:val="bottom"/>
          </w:tcPr>
          <w:p w14:paraId="6B11D5DC" w14:textId="3C49F14D"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122" w:type="dxa"/>
            <w:shd w:val="clear" w:color="auto" w:fill="auto"/>
            <w:vAlign w:val="bottom"/>
          </w:tcPr>
          <w:p w14:paraId="2646365C" w14:textId="1E48941A"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9</w:t>
            </w:r>
            <w:r w:rsidRPr="00413D96">
              <w:rPr>
                <w:rFonts w:ascii="Arial" w:eastAsia="SimSun" w:hAnsi="Arial" w:cs="Arial"/>
                <w:color w:val="000000"/>
                <w:sz w:val="18"/>
                <w:szCs w:val="18"/>
                <w:lang w:val="en-US"/>
              </w:rPr>
              <w:t>)</w:t>
            </w:r>
          </w:p>
        </w:tc>
        <w:tc>
          <w:tcPr>
            <w:tcW w:w="1095" w:type="dxa"/>
            <w:shd w:val="clear" w:color="auto" w:fill="auto"/>
            <w:vAlign w:val="bottom"/>
          </w:tcPr>
          <w:p w14:paraId="6EA02E60" w14:textId="173E010F"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173</w:t>
            </w:r>
          </w:p>
        </w:tc>
      </w:tr>
      <w:tr w:rsidR="006C0041" w:rsidRPr="00413D96" w14:paraId="2C6AD5EA" w14:textId="77777777">
        <w:tc>
          <w:tcPr>
            <w:tcW w:w="2189" w:type="dxa"/>
            <w:shd w:val="clear" w:color="auto" w:fill="auto"/>
          </w:tcPr>
          <w:p w14:paraId="6F1777AE" w14:textId="0E2032A7" w:rsidR="006C0041" w:rsidRPr="00413D96" w:rsidRDefault="006C0041" w:rsidP="006C0041">
            <w:pPr>
              <w:pStyle w:val="Header"/>
              <w:ind w:left="76" w:hanging="177"/>
              <w:jc w:val="left"/>
              <w:rPr>
                <w:rFonts w:ascii="Arial" w:eastAsia="SimSun" w:hAnsi="Arial" w:cs="Arial"/>
                <w:color w:val="000000"/>
                <w:sz w:val="18"/>
                <w:szCs w:val="18"/>
                <w:lang w:val="en-US"/>
              </w:rPr>
            </w:pPr>
            <w:r w:rsidRPr="00413D96">
              <w:rPr>
                <w:rFonts w:ascii="Arial" w:hAnsi="Arial" w:cs="Arial"/>
                <w:color w:val="000000"/>
                <w:spacing w:val="-2"/>
                <w:sz w:val="18"/>
                <w:szCs w:val="18"/>
              </w:rPr>
              <w:t xml:space="preserve">(Charged) /credited to other </w:t>
            </w:r>
            <w:r w:rsidRPr="00413D96">
              <w:rPr>
                <w:rFonts w:ascii="Arial" w:hAnsi="Arial" w:cs="Arial"/>
                <w:color w:val="000000"/>
                <w:spacing w:val="-8"/>
                <w:sz w:val="18"/>
                <w:szCs w:val="18"/>
              </w:rPr>
              <w:t>comprehensive income (expense)</w:t>
            </w:r>
          </w:p>
        </w:tc>
        <w:tc>
          <w:tcPr>
            <w:tcW w:w="1179" w:type="dxa"/>
            <w:tcBorders>
              <w:bottom w:val="single" w:sz="4" w:space="0" w:color="auto"/>
            </w:tcBorders>
            <w:shd w:val="clear" w:color="auto" w:fill="auto"/>
            <w:vAlign w:val="bottom"/>
          </w:tcPr>
          <w:p w14:paraId="72574066" w14:textId="0908D636"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227" w:type="dxa"/>
            <w:gridSpan w:val="2"/>
            <w:tcBorders>
              <w:bottom w:val="single" w:sz="4" w:space="0" w:color="auto"/>
            </w:tcBorders>
            <w:shd w:val="clear" w:color="auto" w:fill="auto"/>
            <w:vAlign w:val="bottom"/>
          </w:tcPr>
          <w:p w14:paraId="184E825E" w14:textId="4FE1ED10"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103" w:type="dxa"/>
            <w:tcBorders>
              <w:bottom w:val="single" w:sz="4" w:space="0" w:color="auto"/>
            </w:tcBorders>
          </w:tcPr>
          <w:p w14:paraId="3B72E21D" w14:textId="77777777" w:rsidR="00842E7D" w:rsidRPr="00413D96" w:rsidRDefault="00842E7D" w:rsidP="006C0041">
            <w:pPr>
              <w:ind w:right="-72"/>
              <w:jc w:val="right"/>
              <w:rPr>
                <w:rFonts w:ascii="Arial" w:eastAsia="SimSun" w:hAnsi="Arial" w:cs="Arial"/>
                <w:color w:val="000000"/>
                <w:sz w:val="18"/>
                <w:szCs w:val="18"/>
                <w:lang w:val="en-US"/>
              </w:rPr>
            </w:pPr>
          </w:p>
          <w:p w14:paraId="1B5ABEF6" w14:textId="77777777" w:rsidR="00842E7D" w:rsidRPr="00413D96" w:rsidRDefault="00842E7D" w:rsidP="006C0041">
            <w:pPr>
              <w:ind w:right="-72"/>
              <w:jc w:val="right"/>
              <w:rPr>
                <w:rFonts w:ascii="Arial" w:eastAsia="SimSun" w:hAnsi="Arial" w:cs="Arial"/>
                <w:color w:val="000000"/>
                <w:sz w:val="18"/>
                <w:szCs w:val="18"/>
                <w:lang w:val="en-US"/>
              </w:rPr>
            </w:pPr>
          </w:p>
          <w:p w14:paraId="78418CEB" w14:textId="41595691" w:rsidR="006C0041" w:rsidRPr="00413D96" w:rsidRDefault="006C0041" w:rsidP="006C0041">
            <w:pP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544" w:type="dxa"/>
            <w:tcBorders>
              <w:bottom w:val="single" w:sz="4" w:space="0" w:color="auto"/>
            </w:tcBorders>
            <w:shd w:val="clear" w:color="auto" w:fill="auto"/>
            <w:vAlign w:val="bottom"/>
          </w:tcPr>
          <w:p w14:paraId="16EC06A0" w14:textId="2A050FD0"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110</w:t>
            </w:r>
          </w:p>
        </w:tc>
        <w:tc>
          <w:tcPr>
            <w:tcW w:w="1122" w:type="dxa"/>
            <w:tcBorders>
              <w:bottom w:val="single" w:sz="4" w:space="0" w:color="auto"/>
            </w:tcBorders>
            <w:shd w:val="clear" w:color="auto" w:fill="auto"/>
            <w:vAlign w:val="bottom"/>
          </w:tcPr>
          <w:p w14:paraId="77C6DD9F" w14:textId="788F6E5E"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p>
        </w:tc>
        <w:tc>
          <w:tcPr>
            <w:tcW w:w="1095" w:type="dxa"/>
            <w:tcBorders>
              <w:bottom w:val="single" w:sz="4" w:space="0" w:color="auto"/>
            </w:tcBorders>
            <w:shd w:val="clear" w:color="auto" w:fill="auto"/>
            <w:vAlign w:val="bottom"/>
          </w:tcPr>
          <w:p w14:paraId="23311121" w14:textId="5B3E8FFD" w:rsidR="006C0041" w:rsidRPr="00413D96" w:rsidRDefault="00A1321E" w:rsidP="006C0041">
            <w:pPr>
              <w:pStyle w:val="Header"/>
              <w:ind w:right="-72"/>
              <w:jc w:val="right"/>
              <w:rPr>
                <w:rFonts w:ascii="Arial" w:eastAsia="SimSun" w:hAnsi="Arial" w:cs="Arial"/>
                <w:color w:val="000000"/>
                <w:sz w:val="18"/>
                <w:szCs w:val="18"/>
                <w:lang w:val="en-US"/>
              </w:rPr>
            </w:pPr>
            <w:r w:rsidRPr="00A1321E">
              <w:rPr>
                <w:rFonts w:ascii="Arial" w:eastAsia="SimSun" w:hAnsi="Arial" w:cs="Arial"/>
                <w:color w:val="000000"/>
                <w:sz w:val="18"/>
                <w:szCs w:val="18"/>
              </w:rPr>
              <w:t>110</w:t>
            </w:r>
          </w:p>
        </w:tc>
      </w:tr>
      <w:tr w:rsidR="006C0041" w:rsidRPr="00413D96" w14:paraId="3CF73CA1" w14:textId="77777777">
        <w:tc>
          <w:tcPr>
            <w:tcW w:w="2189" w:type="dxa"/>
            <w:shd w:val="clear" w:color="auto" w:fill="auto"/>
          </w:tcPr>
          <w:p w14:paraId="199D2AF5" w14:textId="77777777" w:rsidR="006C0041" w:rsidRPr="00413D96" w:rsidRDefault="006C0041" w:rsidP="006C0041">
            <w:pPr>
              <w:pStyle w:val="Header"/>
              <w:ind w:left="-85"/>
              <w:jc w:val="left"/>
              <w:rPr>
                <w:rFonts w:ascii="Arial" w:eastAsia="SimSun" w:hAnsi="Arial" w:cs="Arial"/>
                <w:color w:val="000000"/>
                <w:sz w:val="18"/>
                <w:szCs w:val="18"/>
                <w:lang w:val="en-US"/>
              </w:rPr>
            </w:pPr>
          </w:p>
        </w:tc>
        <w:tc>
          <w:tcPr>
            <w:tcW w:w="1179" w:type="dxa"/>
            <w:tcBorders>
              <w:top w:val="single" w:sz="4" w:space="0" w:color="auto"/>
            </w:tcBorders>
            <w:shd w:val="clear" w:color="auto" w:fill="auto"/>
            <w:vAlign w:val="bottom"/>
          </w:tcPr>
          <w:p w14:paraId="3D85AE47" w14:textId="291B2D52" w:rsidR="006C0041" w:rsidRPr="00413D96" w:rsidRDefault="006C0041" w:rsidP="006C0041">
            <w:pPr>
              <w:pStyle w:val="Header"/>
              <w:ind w:right="-72"/>
              <w:jc w:val="right"/>
              <w:rPr>
                <w:rFonts w:ascii="Arial" w:eastAsia="SimSun" w:hAnsi="Arial" w:cs="Arial"/>
                <w:color w:val="000000"/>
                <w:sz w:val="18"/>
                <w:szCs w:val="18"/>
                <w:lang w:val="en-US"/>
              </w:rPr>
            </w:pPr>
          </w:p>
        </w:tc>
        <w:tc>
          <w:tcPr>
            <w:tcW w:w="1227" w:type="dxa"/>
            <w:gridSpan w:val="2"/>
            <w:tcBorders>
              <w:top w:val="single" w:sz="4" w:space="0" w:color="auto"/>
            </w:tcBorders>
            <w:shd w:val="clear" w:color="auto" w:fill="auto"/>
            <w:vAlign w:val="bottom"/>
          </w:tcPr>
          <w:p w14:paraId="4C7BB940" w14:textId="56DAF5F9" w:rsidR="006C0041" w:rsidRPr="00413D96" w:rsidRDefault="006C0041" w:rsidP="006C0041">
            <w:pPr>
              <w:pStyle w:val="Header"/>
              <w:ind w:right="-72"/>
              <w:jc w:val="right"/>
              <w:rPr>
                <w:rFonts w:ascii="Arial" w:eastAsia="SimSun" w:hAnsi="Arial" w:cs="Arial"/>
                <w:color w:val="000000"/>
                <w:sz w:val="18"/>
                <w:szCs w:val="18"/>
                <w:lang w:val="en-US"/>
              </w:rPr>
            </w:pPr>
          </w:p>
        </w:tc>
        <w:tc>
          <w:tcPr>
            <w:tcW w:w="1103" w:type="dxa"/>
            <w:tcBorders>
              <w:top w:val="single" w:sz="4" w:space="0" w:color="auto"/>
            </w:tcBorders>
          </w:tcPr>
          <w:p w14:paraId="665EEED6" w14:textId="18B44580" w:rsidR="006C0041" w:rsidRPr="00413D96" w:rsidRDefault="006C0041" w:rsidP="006C0041">
            <w:pPr>
              <w:pStyle w:val="Header"/>
              <w:ind w:right="-72"/>
              <w:jc w:val="right"/>
              <w:rPr>
                <w:rFonts w:ascii="Arial" w:eastAsia="SimSun" w:hAnsi="Arial" w:cs="Arial"/>
                <w:color w:val="000000"/>
                <w:sz w:val="18"/>
                <w:szCs w:val="18"/>
                <w:lang w:val="en-US"/>
              </w:rPr>
            </w:pPr>
          </w:p>
        </w:tc>
        <w:tc>
          <w:tcPr>
            <w:tcW w:w="1544" w:type="dxa"/>
            <w:tcBorders>
              <w:top w:val="single" w:sz="4" w:space="0" w:color="auto"/>
            </w:tcBorders>
            <w:shd w:val="clear" w:color="auto" w:fill="auto"/>
            <w:vAlign w:val="bottom"/>
          </w:tcPr>
          <w:p w14:paraId="417EB5D3" w14:textId="573B4AE0" w:rsidR="006C0041" w:rsidRPr="00413D96" w:rsidRDefault="006C0041" w:rsidP="006C0041">
            <w:pPr>
              <w:pStyle w:val="Header"/>
              <w:ind w:right="-72"/>
              <w:jc w:val="right"/>
              <w:rPr>
                <w:rFonts w:ascii="Arial" w:eastAsia="SimSun" w:hAnsi="Arial" w:cs="Arial"/>
                <w:color w:val="000000"/>
                <w:sz w:val="18"/>
                <w:szCs w:val="18"/>
                <w:lang w:val="en-US"/>
              </w:rPr>
            </w:pPr>
          </w:p>
        </w:tc>
        <w:tc>
          <w:tcPr>
            <w:tcW w:w="1122" w:type="dxa"/>
            <w:tcBorders>
              <w:top w:val="single" w:sz="4" w:space="0" w:color="auto"/>
            </w:tcBorders>
            <w:shd w:val="clear" w:color="auto" w:fill="auto"/>
            <w:vAlign w:val="bottom"/>
          </w:tcPr>
          <w:p w14:paraId="351236DF" w14:textId="46EB9837" w:rsidR="006C0041" w:rsidRPr="00413D96" w:rsidRDefault="006C0041" w:rsidP="006C0041">
            <w:pPr>
              <w:pStyle w:val="Header"/>
              <w:ind w:right="-72"/>
              <w:jc w:val="right"/>
              <w:rPr>
                <w:rFonts w:ascii="Arial" w:eastAsia="SimSun" w:hAnsi="Arial" w:cs="Arial"/>
                <w:color w:val="000000"/>
                <w:sz w:val="18"/>
                <w:szCs w:val="18"/>
                <w:lang w:val="en-US"/>
              </w:rPr>
            </w:pPr>
          </w:p>
        </w:tc>
        <w:tc>
          <w:tcPr>
            <w:tcW w:w="1095" w:type="dxa"/>
            <w:tcBorders>
              <w:top w:val="single" w:sz="4" w:space="0" w:color="auto"/>
            </w:tcBorders>
            <w:shd w:val="clear" w:color="auto" w:fill="auto"/>
            <w:vAlign w:val="bottom"/>
          </w:tcPr>
          <w:p w14:paraId="16CFCCF9" w14:textId="6C31A09D" w:rsidR="006C0041" w:rsidRPr="00413D96" w:rsidRDefault="006C0041" w:rsidP="006C0041">
            <w:pPr>
              <w:pStyle w:val="Header"/>
              <w:ind w:right="-72"/>
              <w:jc w:val="right"/>
              <w:rPr>
                <w:rFonts w:ascii="Arial" w:eastAsia="SimSun" w:hAnsi="Arial" w:cs="Arial"/>
                <w:color w:val="000000"/>
                <w:sz w:val="18"/>
                <w:szCs w:val="18"/>
                <w:lang w:val="en-US"/>
              </w:rPr>
            </w:pPr>
          </w:p>
        </w:tc>
      </w:tr>
      <w:tr w:rsidR="006C0041" w:rsidRPr="00413D96" w14:paraId="28044290" w14:textId="77777777">
        <w:tc>
          <w:tcPr>
            <w:tcW w:w="2189" w:type="dxa"/>
            <w:shd w:val="clear" w:color="auto" w:fill="auto"/>
          </w:tcPr>
          <w:p w14:paraId="73DDD3F6" w14:textId="7C233DF0" w:rsidR="006C0041" w:rsidRPr="00413D96" w:rsidRDefault="006C0041" w:rsidP="006C0041">
            <w:pPr>
              <w:pStyle w:val="Header"/>
              <w:ind w:left="-85"/>
              <w:jc w:val="left"/>
              <w:rPr>
                <w:rFonts w:ascii="Arial" w:eastAsia="SimSun" w:hAnsi="Arial" w:cs="Arial"/>
                <w:color w:val="000000"/>
                <w:sz w:val="18"/>
                <w:szCs w:val="18"/>
                <w:lang w:val="en-US"/>
              </w:rPr>
            </w:pPr>
            <w:r w:rsidRPr="00413D96">
              <w:rPr>
                <w:rFonts w:ascii="Arial" w:eastAsia="SimSun" w:hAnsi="Arial" w:cs="Arial"/>
                <w:color w:val="000000"/>
                <w:sz w:val="18"/>
                <w:szCs w:val="18"/>
                <w:lang w:val="en-US"/>
              </w:rPr>
              <w:t xml:space="preserve">As at </w:t>
            </w:r>
            <w:r w:rsidR="00A1321E" w:rsidRPr="00A1321E">
              <w:rPr>
                <w:rFonts w:ascii="Arial" w:eastAsia="SimSun" w:hAnsi="Arial" w:cs="Arial"/>
                <w:color w:val="000000"/>
                <w:sz w:val="18"/>
                <w:szCs w:val="18"/>
              </w:rPr>
              <w:t>31</w:t>
            </w:r>
            <w:r w:rsidRPr="00413D96">
              <w:rPr>
                <w:rFonts w:ascii="Arial" w:eastAsia="SimSun" w:hAnsi="Arial" w:cs="Arial"/>
                <w:color w:val="000000"/>
                <w:sz w:val="18"/>
                <w:szCs w:val="18"/>
                <w:lang w:val="en-US"/>
              </w:rPr>
              <w:t xml:space="preserve"> December </w:t>
            </w:r>
            <w:r w:rsidR="00A1321E" w:rsidRPr="00A1321E">
              <w:rPr>
                <w:rFonts w:ascii="Arial" w:eastAsia="SimSun" w:hAnsi="Arial" w:cs="Arial"/>
                <w:color w:val="000000"/>
                <w:sz w:val="18"/>
                <w:szCs w:val="18"/>
              </w:rPr>
              <w:t>2023</w:t>
            </w:r>
          </w:p>
        </w:tc>
        <w:tc>
          <w:tcPr>
            <w:tcW w:w="1179" w:type="dxa"/>
            <w:tcBorders>
              <w:bottom w:val="single" w:sz="4" w:space="0" w:color="auto"/>
            </w:tcBorders>
            <w:shd w:val="clear" w:color="auto" w:fill="auto"/>
            <w:vAlign w:val="bottom"/>
          </w:tcPr>
          <w:p w14:paraId="20197EA7" w14:textId="1CE92D78"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384</w:t>
            </w:r>
            <w:r w:rsidRPr="00413D96">
              <w:rPr>
                <w:rFonts w:ascii="Arial" w:eastAsia="SimSun" w:hAnsi="Arial" w:cs="Arial"/>
                <w:color w:val="000000"/>
                <w:sz w:val="18"/>
                <w:szCs w:val="18"/>
                <w:lang w:val="en-US"/>
              </w:rPr>
              <w:t>)</w:t>
            </w:r>
          </w:p>
        </w:tc>
        <w:tc>
          <w:tcPr>
            <w:tcW w:w="1227" w:type="dxa"/>
            <w:gridSpan w:val="2"/>
            <w:tcBorders>
              <w:bottom w:val="single" w:sz="4" w:space="0" w:color="auto"/>
            </w:tcBorders>
            <w:shd w:val="clear" w:color="auto" w:fill="auto"/>
            <w:vAlign w:val="bottom"/>
          </w:tcPr>
          <w:p w14:paraId="0D1C90EE" w14:textId="086B4D00"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15</w:t>
            </w:r>
            <w:r w:rsidRPr="00413D96">
              <w:rPr>
                <w:rFonts w:ascii="Arial" w:eastAsia="SimSun" w:hAnsi="Arial" w:cs="Arial"/>
                <w:color w:val="000000"/>
                <w:sz w:val="18"/>
                <w:szCs w:val="18"/>
                <w:lang w:val="en-US"/>
              </w:rPr>
              <w:t>)</w:t>
            </w:r>
          </w:p>
        </w:tc>
        <w:tc>
          <w:tcPr>
            <w:tcW w:w="1103" w:type="dxa"/>
            <w:tcBorders>
              <w:bottom w:val="single" w:sz="4" w:space="0" w:color="auto"/>
            </w:tcBorders>
          </w:tcPr>
          <w:p w14:paraId="3066E257" w14:textId="6EF2726A"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80</w:t>
            </w:r>
            <w:r w:rsidRPr="00413D96">
              <w:rPr>
                <w:rFonts w:ascii="Arial" w:eastAsia="SimSun" w:hAnsi="Arial" w:cs="Arial"/>
                <w:color w:val="000000"/>
                <w:sz w:val="18"/>
                <w:szCs w:val="18"/>
                <w:lang w:val="en-US"/>
              </w:rPr>
              <w:t>)</w:t>
            </w:r>
          </w:p>
        </w:tc>
        <w:tc>
          <w:tcPr>
            <w:tcW w:w="1544" w:type="dxa"/>
            <w:tcBorders>
              <w:bottom w:val="single" w:sz="4" w:space="0" w:color="auto"/>
            </w:tcBorders>
            <w:shd w:val="clear" w:color="auto" w:fill="auto"/>
            <w:vAlign w:val="bottom"/>
          </w:tcPr>
          <w:p w14:paraId="1BF0C026" w14:textId="6450669B"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211</w:t>
            </w:r>
            <w:r w:rsidRPr="00413D96">
              <w:rPr>
                <w:rFonts w:ascii="Arial" w:eastAsia="SimSun" w:hAnsi="Arial" w:cs="Arial"/>
                <w:color w:val="000000"/>
                <w:sz w:val="18"/>
                <w:szCs w:val="18"/>
                <w:lang w:val="en-US"/>
              </w:rPr>
              <w:t>)</w:t>
            </w:r>
          </w:p>
        </w:tc>
        <w:tc>
          <w:tcPr>
            <w:tcW w:w="1122" w:type="dxa"/>
            <w:tcBorders>
              <w:bottom w:val="single" w:sz="4" w:space="0" w:color="auto"/>
            </w:tcBorders>
            <w:shd w:val="clear" w:color="auto" w:fill="auto"/>
            <w:vAlign w:val="bottom"/>
          </w:tcPr>
          <w:p w14:paraId="7E08226E" w14:textId="57DEB726"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16</w:t>
            </w:r>
            <w:r w:rsidRPr="00413D96">
              <w:rPr>
                <w:rFonts w:ascii="Arial" w:eastAsia="SimSun" w:hAnsi="Arial" w:cs="Arial"/>
                <w:color w:val="000000"/>
                <w:sz w:val="18"/>
                <w:szCs w:val="18"/>
                <w:lang w:val="en-US"/>
              </w:rPr>
              <w:t>)</w:t>
            </w:r>
          </w:p>
        </w:tc>
        <w:tc>
          <w:tcPr>
            <w:tcW w:w="1095" w:type="dxa"/>
            <w:tcBorders>
              <w:bottom w:val="single" w:sz="4" w:space="0" w:color="auto"/>
            </w:tcBorders>
            <w:shd w:val="clear" w:color="auto" w:fill="auto"/>
            <w:vAlign w:val="bottom"/>
          </w:tcPr>
          <w:p w14:paraId="191DD1BF" w14:textId="6C692F1B" w:rsidR="006C0041" w:rsidRPr="00413D96" w:rsidRDefault="006C0041" w:rsidP="006C0041">
            <w:pPr>
              <w:pStyle w:val="Header"/>
              <w:ind w:right="-72"/>
              <w:jc w:val="right"/>
              <w:rPr>
                <w:rFonts w:ascii="Arial" w:eastAsia="SimSun" w:hAnsi="Arial" w:cs="Arial"/>
                <w:color w:val="000000"/>
                <w:sz w:val="18"/>
                <w:szCs w:val="18"/>
                <w:lang w:val="en-US"/>
              </w:rPr>
            </w:pPr>
            <w:r w:rsidRPr="00413D96">
              <w:rPr>
                <w:rFonts w:ascii="Arial" w:eastAsia="SimSun" w:hAnsi="Arial" w:cs="Arial"/>
                <w:color w:val="000000"/>
                <w:sz w:val="18"/>
                <w:szCs w:val="18"/>
                <w:lang w:val="en-US"/>
              </w:rPr>
              <w:t>(</w:t>
            </w:r>
            <w:r w:rsidR="00A1321E" w:rsidRPr="00A1321E">
              <w:rPr>
                <w:rFonts w:ascii="Arial" w:eastAsia="SimSun" w:hAnsi="Arial" w:cs="Arial"/>
                <w:color w:val="000000"/>
                <w:sz w:val="18"/>
                <w:szCs w:val="18"/>
              </w:rPr>
              <w:t>706</w:t>
            </w:r>
            <w:r w:rsidRPr="00413D96">
              <w:rPr>
                <w:rFonts w:ascii="Arial" w:eastAsia="SimSun" w:hAnsi="Arial" w:cs="Arial"/>
                <w:color w:val="000000"/>
                <w:sz w:val="18"/>
                <w:szCs w:val="18"/>
                <w:lang w:val="en-US"/>
              </w:rPr>
              <w:t>)</w:t>
            </w:r>
          </w:p>
        </w:tc>
      </w:tr>
    </w:tbl>
    <w:p w14:paraId="467A4E4D" w14:textId="77777777" w:rsidR="0085581B" w:rsidRPr="00413D96" w:rsidRDefault="0085581B" w:rsidP="00BD647D">
      <w:pPr>
        <w:jc w:val="thaiDistribute"/>
        <w:rPr>
          <w:rFonts w:ascii="Arial" w:eastAsia="Arial Unicode MS" w:hAnsi="Arial" w:cs="Arial"/>
          <w:color w:val="000000"/>
          <w:sz w:val="18"/>
          <w:szCs w:val="18"/>
        </w:rPr>
      </w:pPr>
    </w:p>
    <w:p w14:paraId="66096A37" w14:textId="1F54E76B" w:rsidR="00B20AD6" w:rsidRPr="00413D96" w:rsidRDefault="00B20AD6" w:rsidP="00D42FC0">
      <w:pPr>
        <w:jc w:val="thaiDistribute"/>
        <w:rPr>
          <w:rFonts w:ascii="Arial" w:eastAsia="Arial Unicode MS" w:hAnsi="Arial" w:cs="Arial"/>
          <w:color w:val="000000"/>
          <w:spacing w:val="-2"/>
          <w:sz w:val="18"/>
          <w:szCs w:val="18"/>
        </w:rPr>
      </w:pPr>
      <w:r w:rsidRPr="00413D96">
        <w:rPr>
          <w:rFonts w:ascii="Arial" w:eastAsia="Arial Unicode MS" w:hAnsi="Arial" w:cs="Arial"/>
          <w:color w:val="000000"/>
          <w:spacing w:val="-2"/>
          <w:sz w:val="18"/>
          <w:szCs w:val="18"/>
        </w:rPr>
        <w:t xml:space="preserve">Deferred tax assets are recognised for tax loss and carried forward only to the extent that realisation of the related tax benefit through future taxable profits is probable. </w:t>
      </w:r>
      <w:r w:rsidR="00974A2F" w:rsidRPr="00413D96">
        <w:rPr>
          <w:rFonts w:ascii="Arial" w:eastAsia="Arial Unicode MS" w:hAnsi="Arial" w:cs="Arial"/>
          <w:color w:val="000000"/>
          <w:spacing w:val="-2"/>
          <w:sz w:val="18"/>
          <w:szCs w:val="18"/>
        </w:rPr>
        <w:t>The Group</w:t>
      </w:r>
      <w:r w:rsidRPr="00413D96">
        <w:rPr>
          <w:rFonts w:ascii="Arial" w:eastAsia="Arial Unicode MS" w:hAnsi="Arial" w:cs="Arial"/>
          <w:color w:val="000000"/>
          <w:spacing w:val="-2"/>
          <w:sz w:val="18"/>
          <w:szCs w:val="18"/>
        </w:rPr>
        <w:t xml:space="preserve"> did not recognise the deferred tax asset </w:t>
      </w:r>
      <w:r w:rsidR="00974A2F" w:rsidRPr="00413D96">
        <w:rPr>
          <w:rFonts w:ascii="Arial" w:eastAsia="Arial Unicode MS" w:hAnsi="Arial" w:cs="Arial"/>
          <w:color w:val="000000"/>
          <w:spacing w:val="-2"/>
          <w:sz w:val="18"/>
          <w:szCs w:val="18"/>
        </w:rPr>
        <w:t xml:space="preserve">on the consolidated statements of financial position in an amount </w:t>
      </w:r>
      <w:r w:rsidRPr="00413D96">
        <w:rPr>
          <w:rFonts w:ascii="Arial" w:eastAsia="Arial Unicode MS" w:hAnsi="Arial" w:cs="Arial"/>
          <w:color w:val="000000"/>
          <w:spacing w:val="-2"/>
          <w:sz w:val="18"/>
          <w:szCs w:val="18"/>
        </w:rPr>
        <w:t xml:space="preserve">of </w:t>
      </w:r>
      <w:r w:rsidR="00286B04" w:rsidRPr="00413D96">
        <w:rPr>
          <w:rFonts w:ascii="Arial" w:eastAsia="Arial Unicode MS" w:hAnsi="Arial" w:cs="Arial"/>
          <w:color w:val="000000"/>
          <w:spacing w:val="-2"/>
          <w:sz w:val="18"/>
          <w:szCs w:val="18"/>
        </w:rPr>
        <w:t>Baht</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172</w:t>
      </w:r>
      <w:r w:rsidR="004B1F6D" w:rsidRPr="00413D96">
        <w:rPr>
          <w:rFonts w:ascii="Arial" w:eastAsia="Arial Unicode MS" w:hAnsi="Arial" w:cs="Arial"/>
          <w:color w:val="000000"/>
          <w:spacing w:val="-2"/>
          <w:sz w:val="18"/>
          <w:szCs w:val="18"/>
        </w:rPr>
        <w:t xml:space="preserve"> </w:t>
      </w:r>
      <w:r w:rsidR="00C74C31" w:rsidRPr="00413D96">
        <w:rPr>
          <w:rFonts w:ascii="Arial" w:eastAsia="Arial Unicode MS" w:hAnsi="Arial" w:cs="Arial"/>
          <w:color w:val="000000"/>
          <w:spacing w:val="-2"/>
          <w:sz w:val="18"/>
          <w:szCs w:val="18"/>
        </w:rPr>
        <w:t>million</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2023</w:t>
      </w:r>
      <w:r w:rsidRPr="00413D96">
        <w:rPr>
          <w:rFonts w:ascii="Arial" w:eastAsia="Arial Unicode MS" w:hAnsi="Arial" w:cs="Arial"/>
          <w:color w:val="000000"/>
          <w:spacing w:val="-2"/>
          <w:sz w:val="18"/>
          <w:szCs w:val="18"/>
        </w:rPr>
        <w:t xml:space="preserve">: </w:t>
      </w:r>
      <w:r w:rsidR="00286B04" w:rsidRPr="00413D96">
        <w:rPr>
          <w:rFonts w:ascii="Arial" w:eastAsia="Arial Unicode MS" w:hAnsi="Arial" w:cs="Arial"/>
          <w:color w:val="000000"/>
          <w:spacing w:val="-2"/>
          <w:sz w:val="18"/>
          <w:szCs w:val="18"/>
        </w:rPr>
        <w:t>Baht</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142</w:t>
      </w:r>
      <w:r w:rsidR="00C74C31" w:rsidRPr="00413D96">
        <w:rPr>
          <w:rFonts w:ascii="Arial" w:eastAsia="Arial Unicode MS" w:hAnsi="Arial" w:cs="Arial"/>
          <w:color w:val="000000"/>
          <w:spacing w:val="-2"/>
          <w:sz w:val="18"/>
          <w:szCs w:val="18"/>
        </w:rPr>
        <w:t xml:space="preserve"> million</w:t>
      </w:r>
      <w:r w:rsidRPr="00413D96">
        <w:rPr>
          <w:rFonts w:ascii="Arial" w:eastAsia="Arial Unicode MS" w:hAnsi="Arial" w:cs="Arial"/>
          <w:color w:val="000000"/>
          <w:spacing w:val="-2"/>
          <w:sz w:val="18"/>
          <w:szCs w:val="18"/>
        </w:rPr>
        <w:t xml:space="preserve">) from losses of </w:t>
      </w:r>
      <w:r w:rsidR="00286B04" w:rsidRPr="00413D96">
        <w:rPr>
          <w:rFonts w:ascii="Arial" w:eastAsia="Arial Unicode MS" w:hAnsi="Arial" w:cs="Arial"/>
          <w:color w:val="000000"/>
          <w:spacing w:val="-2"/>
          <w:sz w:val="18"/>
          <w:szCs w:val="18"/>
        </w:rPr>
        <w:t>Baht</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860</w:t>
      </w:r>
      <w:r w:rsidR="004B1F6D" w:rsidRPr="00413D96">
        <w:rPr>
          <w:rFonts w:ascii="Arial" w:eastAsia="Arial Unicode MS" w:hAnsi="Arial" w:cs="Arial"/>
          <w:color w:val="000000"/>
          <w:spacing w:val="-2"/>
          <w:sz w:val="18"/>
          <w:szCs w:val="18"/>
        </w:rPr>
        <w:t xml:space="preserve"> </w:t>
      </w:r>
      <w:r w:rsidR="00C74C31" w:rsidRPr="00413D96">
        <w:rPr>
          <w:rFonts w:ascii="Arial" w:eastAsia="Arial Unicode MS" w:hAnsi="Arial" w:cs="Arial"/>
          <w:color w:val="000000"/>
          <w:spacing w:val="-2"/>
          <w:sz w:val="18"/>
          <w:szCs w:val="18"/>
        </w:rPr>
        <w:t xml:space="preserve">million </w:t>
      </w:r>
      <w:r w:rsidRPr="00413D96">
        <w:rPr>
          <w:rFonts w:ascii="Arial" w:eastAsia="Arial Unicode MS" w:hAnsi="Arial" w:cs="Arial"/>
          <w:color w:val="000000"/>
          <w:spacing w:val="-2"/>
          <w:sz w:val="18"/>
          <w:szCs w:val="18"/>
        </w:rPr>
        <w:t>(</w:t>
      </w:r>
      <w:r w:rsidR="00A1321E" w:rsidRPr="00A1321E">
        <w:rPr>
          <w:rFonts w:ascii="Arial" w:eastAsia="Arial Unicode MS" w:hAnsi="Arial" w:cs="Arial"/>
          <w:color w:val="000000"/>
          <w:spacing w:val="-2"/>
          <w:sz w:val="18"/>
          <w:szCs w:val="18"/>
        </w:rPr>
        <w:t>2023</w:t>
      </w:r>
      <w:r w:rsidRPr="00413D96">
        <w:rPr>
          <w:rFonts w:ascii="Arial" w:eastAsia="Arial Unicode MS" w:hAnsi="Arial" w:cs="Arial"/>
          <w:color w:val="000000"/>
          <w:spacing w:val="-2"/>
          <w:sz w:val="18"/>
          <w:szCs w:val="18"/>
        </w:rPr>
        <w:t xml:space="preserve">: </w:t>
      </w:r>
      <w:r w:rsidR="00286B04" w:rsidRPr="00413D96">
        <w:rPr>
          <w:rFonts w:ascii="Arial" w:eastAsia="Arial Unicode MS" w:hAnsi="Arial" w:cs="Arial"/>
          <w:color w:val="000000"/>
          <w:spacing w:val="-2"/>
          <w:sz w:val="18"/>
          <w:szCs w:val="18"/>
        </w:rPr>
        <w:t>Baht</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710</w:t>
      </w:r>
      <w:r w:rsidR="00C74C31" w:rsidRPr="00413D96">
        <w:rPr>
          <w:rFonts w:ascii="Arial" w:eastAsia="Arial Unicode MS" w:hAnsi="Arial" w:cs="Arial"/>
          <w:color w:val="000000"/>
          <w:spacing w:val="-2"/>
          <w:sz w:val="18"/>
          <w:szCs w:val="18"/>
        </w:rPr>
        <w:t xml:space="preserve"> million</w:t>
      </w:r>
      <w:r w:rsidRPr="00413D96">
        <w:rPr>
          <w:rFonts w:ascii="Arial" w:eastAsia="Arial Unicode MS" w:hAnsi="Arial" w:cs="Arial"/>
          <w:color w:val="000000"/>
          <w:spacing w:val="-2"/>
          <w:sz w:val="18"/>
          <w:szCs w:val="18"/>
        </w:rPr>
        <w:t xml:space="preserve">) </w:t>
      </w:r>
      <w:r w:rsidR="00974A2F" w:rsidRPr="00413D96">
        <w:rPr>
          <w:rFonts w:ascii="Arial" w:eastAsia="Arial Unicode MS" w:hAnsi="Arial" w:cs="Arial"/>
          <w:color w:val="000000"/>
          <w:spacing w:val="-2"/>
          <w:sz w:val="18"/>
          <w:szCs w:val="18"/>
        </w:rPr>
        <w:t xml:space="preserve">and </w:t>
      </w:r>
      <w:r w:rsidR="00373B19" w:rsidRPr="00413D96">
        <w:rPr>
          <w:rFonts w:ascii="Arial" w:eastAsia="Arial Unicode MS" w:hAnsi="Arial" w:cs="Arial"/>
          <w:color w:val="000000"/>
          <w:spacing w:val="-2"/>
          <w:sz w:val="18"/>
          <w:szCs w:val="18"/>
        </w:rPr>
        <w:t xml:space="preserve">the </w:t>
      </w:r>
      <w:r w:rsidR="00D100C2" w:rsidRPr="00413D96">
        <w:rPr>
          <w:rFonts w:ascii="Arial" w:eastAsia="Arial Unicode MS" w:hAnsi="Arial" w:cs="Arial"/>
          <w:color w:val="000000"/>
          <w:spacing w:val="-2"/>
          <w:sz w:val="18"/>
          <w:szCs w:val="18"/>
        </w:rPr>
        <w:t>Company</w:t>
      </w:r>
      <w:r w:rsidR="00373B19" w:rsidRPr="00413D96">
        <w:rPr>
          <w:rFonts w:ascii="Arial" w:eastAsia="Arial Unicode MS" w:hAnsi="Arial" w:cs="Arial"/>
          <w:color w:val="000000"/>
          <w:spacing w:val="-2"/>
          <w:sz w:val="18"/>
          <w:szCs w:val="18"/>
        </w:rPr>
        <w:t xml:space="preserve"> </w:t>
      </w:r>
      <w:r w:rsidR="00B9629D" w:rsidRPr="00413D96">
        <w:rPr>
          <w:rFonts w:ascii="Arial" w:eastAsia="Arial Unicode MS" w:hAnsi="Arial" w:cs="Arial"/>
          <w:color w:val="000000"/>
          <w:spacing w:val="-2"/>
          <w:sz w:val="18"/>
          <w:szCs w:val="18"/>
        </w:rPr>
        <w:t>did not recognise</w:t>
      </w:r>
      <w:r w:rsidR="00872C71" w:rsidRPr="00413D96">
        <w:rPr>
          <w:rFonts w:ascii="Arial" w:eastAsia="Arial Unicode MS" w:hAnsi="Arial" w:cs="Arial"/>
          <w:color w:val="000000"/>
          <w:spacing w:val="-2"/>
          <w:sz w:val="18"/>
          <w:szCs w:val="18"/>
        </w:rPr>
        <w:t xml:space="preserve"> </w:t>
      </w:r>
      <w:r w:rsidR="00373B19" w:rsidRPr="00413D96">
        <w:rPr>
          <w:rFonts w:ascii="Arial" w:eastAsia="Arial Unicode MS" w:hAnsi="Arial" w:cs="Arial"/>
          <w:color w:val="000000"/>
          <w:spacing w:val="-2"/>
          <w:sz w:val="18"/>
          <w:szCs w:val="18"/>
        </w:rPr>
        <w:t xml:space="preserve">the </w:t>
      </w:r>
      <w:r w:rsidR="00B9629D" w:rsidRPr="00413D96">
        <w:rPr>
          <w:rFonts w:ascii="Arial" w:eastAsia="Arial Unicode MS" w:hAnsi="Arial" w:cs="Arial"/>
          <w:color w:val="000000"/>
          <w:spacing w:val="-2"/>
          <w:sz w:val="18"/>
          <w:szCs w:val="18"/>
        </w:rPr>
        <w:t>deferred tax asset on the</w:t>
      </w:r>
      <w:r w:rsidR="00373B19" w:rsidRPr="00413D96">
        <w:rPr>
          <w:rFonts w:ascii="Arial" w:eastAsia="Arial Unicode MS" w:hAnsi="Arial" w:cs="Arial"/>
          <w:color w:val="000000"/>
          <w:spacing w:val="-2"/>
          <w:sz w:val="18"/>
          <w:szCs w:val="18"/>
        </w:rPr>
        <w:t xml:space="preserve"> </w:t>
      </w:r>
      <w:r w:rsidR="00B8702A" w:rsidRPr="00413D96">
        <w:rPr>
          <w:rFonts w:ascii="Arial" w:eastAsia="Arial Unicode MS" w:hAnsi="Arial" w:cs="Arial"/>
          <w:color w:val="000000"/>
          <w:spacing w:val="-2"/>
          <w:sz w:val="18"/>
          <w:szCs w:val="18"/>
        </w:rPr>
        <w:t xml:space="preserve">separate </w:t>
      </w:r>
      <w:r w:rsidR="00373B19" w:rsidRPr="00413D96">
        <w:rPr>
          <w:rFonts w:ascii="Arial" w:eastAsia="Arial Unicode MS" w:hAnsi="Arial" w:cs="Arial"/>
          <w:color w:val="000000"/>
          <w:spacing w:val="-2"/>
          <w:sz w:val="18"/>
          <w:szCs w:val="18"/>
        </w:rPr>
        <w:t xml:space="preserve">statements of financial position </w:t>
      </w:r>
      <w:r w:rsidR="00872C71" w:rsidRPr="00413D96">
        <w:rPr>
          <w:rFonts w:ascii="Arial" w:eastAsia="Arial Unicode MS" w:hAnsi="Arial" w:cs="Arial"/>
          <w:color w:val="000000"/>
          <w:spacing w:val="-2"/>
          <w:sz w:val="18"/>
          <w:szCs w:val="18"/>
        </w:rPr>
        <w:t xml:space="preserve">in </w:t>
      </w:r>
      <w:r w:rsidR="00974A2F" w:rsidRPr="00413D96">
        <w:rPr>
          <w:rFonts w:ascii="Arial" w:eastAsia="Arial Unicode MS" w:hAnsi="Arial" w:cs="Arial"/>
          <w:color w:val="000000"/>
          <w:spacing w:val="-2"/>
          <w:sz w:val="18"/>
          <w:szCs w:val="18"/>
        </w:rPr>
        <w:t xml:space="preserve">an amount of Baht </w:t>
      </w:r>
      <w:r w:rsidR="00A1321E" w:rsidRPr="00A1321E">
        <w:rPr>
          <w:rFonts w:ascii="Arial" w:eastAsia="Arial Unicode MS" w:hAnsi="Arial" w:cs="Arial"/>
          <w:color w:val="000000"/>
          <w:spacing w:val="-2"/>
          <w:sz w:val="18"/>
          <w:szCs w:val="18"/>
        </w:rPr>
        <w:t>93</w:t>
      </w:r>
      <w:r w:rsidR="00974A2F" w:rsidRPr="00413D96">
        <w:rPr>
          <w:rFonts w:ascii="Arial" w:eastAsia="Arial Unicode MS" w:hAnsi="Arial" w:cs="Arial"/>
          <w:color w:val="000000"/>
          <w:spacing w:val="-2"/>
          <w:sz w:val="18"/>
          <w:szCs w:val="18"/>
        </w:rPr>
        <w:t xml:space="preserve"> million (</w:t>
      </w:r>
      <w:r w:rsidR="00A1321E" w:rsidRPr="00A1321E">
        <w:rPr>
          <w:rFonts w:ascii="Arial" w:eastAsia="Arial Unicode MS" w:hAnsi="Arial" w:cs="Arial"/>
          <w:color w:val="000000"/>
          <w:spacing w:val="-2"/>
          <w:sz w:val="18"/>
          <w:szCs w:val="18"/>
        </w:rPr>
        <w:t>2023</w:t>
      </w:r>
      <w:r w:rsidR="00974A2F" w:rsidRPr="00413D96">
        <w:rPr>
          <w:rFonts w:ascii="Arial" w:eastAsia="Arial Unicode MS" w:hAnsi="Arial" w:cs="Arial"/>
          <w:color w:val="000000"/>
          <w:spacing w:val="-2"/>
          <w:sz w:val="18"/>
          <w:szCs w:val="18"/>
        </w:rPr>
        <w:t xml:space="preserve">: Baht </w:t>
      </w:r>
      <w:r w:rsidR="00A1321E" w:rsidRPr="00A1321E">
        <w:rPr>
          <w:rFonts w:ascii="Arial" w:eastAsia="Arial Unicode MS" w:hAnsi="Arial" w:cs="Arial"/>
          <w:color w:val="000000"/>
          <w:spacing w:val="-2"/>
          <w:sz w:val="18"/>
          <w:szCs w:val="18"/>
        </w:rPr>
        <w:t>106</w:t>
      </w:r>
      <w:r w:rsidR="00974A2F" w:rsidRPr="00413D96">
        <w:rPr>
          <w:rFonts w:ascii="Arial" w:eastAsia="Arial Unicode MS" w:hAnsi="Arial" w:cs="Arial"/>
          <w:color w:val="000000"/>
          <w:spacing w:val="-2"/>
          <w:sz w:val="18"/>
          <w:szCs w:val="18"/>
        </w:rPr>
        <w:t xml:space="preserve"> million) from losses of Baht </w:t>
      </w:r>
      <w:r w:rsidR="00A1321E" w:rsidRPr="00A1321E">
        <w:rPr>
          <w:rFonts w:ascii="Arial" w:eastAsia="Arial Unicode MS" w:hAnsi="Arial" w:cs="Arial"/>
          <w:color w:val="000000"/>
          <w:spacing w:val="-2"/>
          <w:sz w:val="18"/>
          <w:szCs w:val="18"/>
        </w:rPr>
        <w:t>465</w:t>
      </w:r>
      <w:r w:rsidR="00974A2F" w:rsidRPr="00413D96">
        <w:rPr>
          <w:rFonts w:ascii="Arial" w:eastAsia="Arial Unicode MS" w:hAnsi="Arial" w:cs="Arial"/>
          <w:color w:val="000000"/>
          <w:spacing w:val="-2"/>
          <w:sz w:val="18"/>
          <w:szCs w:val="18"/>
        </w:rPr>
        <w:t xml:space="preserve"> million (</w:t>
      </w:r>
      <w:r w:rsidR="00A1321E" w:rsidRPr="00A1321E">
        <w:rPr>
          <w:rFonts w:ascii="Arial" w:eastAsia="Arial Unicode MS" w:hAnsi="Arial" w:cs="Arial"/>
          <w:color w:val="000000"/>
          <w:spacing w:val="-2"/>
          <w:sz w:val="18"/>
          <w:szCs w:val="18"/>
        </w:rPr>
        <w:t>2023</w:t>
      </w:r>
      <w:r w:rsidR="00974A2F" w:rsidRPr="00413D96">
        <w:rPr>
          <w:rFonts w:ascii="Arial" w:eastAsia="Arial Unicode MS" w:hAnsi="Arial" w:cs="Arial"/>
          <w:color w:val="000000"/>
          <w:spacing w:val="-2"/>
          <w:sz w:val="18"/>
          <w:szCs w:val="18"/>
        </w:rPr>
        <w:t xml:space="preserve">: Baht </w:t>
      </w:r>
      <w:r w:rsidR="00A1321E" w:rsidRPr="00A1321E">
        <w:rPr>
          <w:rFonts w:ascii="Arial" w:eastAsia="Arial Unicode MS" w:hAnsi="Arial" w:cs="Arial"/>
          <w:color w:val="000000"/>
          <w:spacing w:val="-2"/>
          <w:sz w:val="18"/>
          <w:szCs w:val="18"/>
        </w:rPr>
        <w:t>530</w:t>
      </w:r>
      <w:r w:rsidR="00974A2F" w:rsidRPr="00413D96">
        <w:rPr>
          <w:rFonts w:ascii="Arial" w:eastAsia="Arial Unicode MS" w:hAnsi="Arial" w:cs="Arial"/>
          <w:color w:val="000000"/>
          <w:spacing w:val="-2"/>
          <w:sz w:val="18"/>
          <w:szCs w:val="18"/>
        </w:rPr>
        <w:t xml:space="preserve"> million) respectively. Such losses</w:t>
      </w:r>
      <w:r w:rsidRPr="00413D96">
        <w:rPr>
          <w:rFonts w:ascii="Arial" w:eastAsia="Arial Unicode MS" w:hAnsi="Arial" w:cs="Arial"/>
          <w:color w:val="000000"/>
          <w:spacing w:val="-2"/>
          <w:sz w:val="18"/>
          <w:szCs w:val="18"/>
        </w:rPr>
        <w:t xml:space="preserve"> can be carried forward against future taxable income</w:t>
      </w:r>
      <w:r w:rsidR="00974A2F" w:rsidRPr="00413D96">
        <w:rPr>
          <w:rFonts w:ascii="Arial" w:eastAsia="Arial Unicode MS" w:hAnsi="Arial" w:cs="Arial"/>
          <w:color w:val="000000"/>
          <w:spacing w:val="-2"/>
          <w:sz w:val="18"/>
          <w:szCs w:val="18"/>
        </w:rPr>
        <w:t xml:space="preserve"> which</w:t>
      </w:r>
      <w:r w:rsidRPr="00413D96">
        <w:rPr>
          <w:rFonts w:ascii="Arial" w:eastAsia="Arial Unicode MS" w:hAnsi="Arial" w:cs="Arial"/>
          <w:color w:val="000000"/>
          <w:spacing w:val="-2"/>
          <w:sz w:val="18"/>
          <w:szCs w:val="18"/>
        </w:rPr>
        <w:t xml:space="preserve"> will be expired </w:t>
      </w:r>
      <w:r w:rsidR="00974A2F" w:rsidRPr="00413D96">
        <w:rPr>
          <w:rFonts w:ascii="Arial" w:eastAsia="Arial Unicode MS" w:hAnsi="Arial" w:cs="Arial"/>
          <w:color w:val="000000"/>
          <w:spacing w:val="-2"/>
          <w:sz w:val="18"/>
          <w:szCs w:val="18"/>
        </w:rPr>
        <w:t>during</w:t>
      </w:r>
      <w:r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2026</w:t>
      </w:r>
      <w:r w:rsidR="00974A2F" w:rsidRPr="00413D96">
        <w:rPr>
          <w:rFonts w:ascii="Arial" w:eastAsia="Arial Unicode MS" w:hAnsi="Arial" w:cs="Arial"/>
          <w:color w:val="000000"/>
          <w:spacing w:val="-2"/>
          <w:sz w:val="18"/>
          <w:szCs w:val="18"/>
        </w:rPr>
        <w:t xml:space="preserve"> to </w:t>
      </w:r>
      <w:r w:rsidR="00A1321E" w:rsidRPr="00A1321E">
        <w:rPr>
          <w:rFonts w:ascii="Arial" w:eastAsia="Arial Unicode MS" w:hAnsi="Arial" w:cs="Arial"/>
          <w:color w:val="000000"/>
          <w:spacing w:val="-2"/>
          <w:sz w:val="18"/>
          <w:szCs w:val="18"/>
        </w:rPr>
        <w:t>2029</w:t>
      </w:r>
      <w:r w:rsidR="00974A2F" w:rsidRPr="00413D96">
        <w:rPr>
          <w:rFonts w:ascii="Arial" w:eastAsia="Arial Unicode MS" w:hAnsi="Arial" w:cs="Arial"/>
          <w:color w:val="000000"/>
          <w:spacing w:val="-2"/>
          <w:sz w:val="18"/>
          <w:szCs w:val="18"/>
        </w:rPr>
        <w:t>.</w:t>
      </w:r>
    </w:p>
    <w:p w14:paraId="20DCDA64" w14:textId="365CD6D7" w:rsidR="00B20AD6" w:rsidRPr="00413D96" w:rsidRDefault="00B20AD6" w:rsidP="00BD647D">
      <w:pPr>
        <w:rPr>
          <w:rFonts w:ascii="Arial" w:hAnsi="Arial" w:cs="Arial"/>
          <w:color w:val="000000"/>
          <w:sz w:val="18"/>
          <w:szCs w:val="18"/>
          <w:lang w:val="en-US" w:eastAsia="th-TH"/>
        </w:rPr>
      </w:pPr>
    </w:p>
    <w:p w14:paraId="7EB45D03" w14:textId="77777777" w:rsidR="000C171F" w:rsidRPr="00413D96" w:rsidRDefault="000C171F" w:rsidP="00BD647D">
      <w:pPr>
        <w:rPr>
          <w:rFonts w:ascii="Arial" w:hAnsi="Arial" w:cs="Arial"/>
          <w:color w:val="000000"/>
          <w:sz w:val="18"/>
          <w:szCs w:val="18"/>
          <w:lang w:val="en-US" w:eastAsia="th-TH"/>
        </w:rPr>
      </w:pPr>
    </w:p>
    <w:tbl>
      <w:tblPr>
        <w:tblW w:w="9461" w:type="dxa"/>
        <w:tblInd w:w="18" w:type="dxa"/>
        <w:tblLook w:val="04A0" w:firstRow="1" w:lastRow="0" w:firstColumn="1" w:lastColumn="0" w:noHBand="0" w:noVBand="1"/>
      </w:tblPr>
      <w:tblGrid>
        <w:gridCol w:w="9461"/>
      </w:tblGrid>
      <w:tr w:rsidR="00B20AD6" w:rsidRPr="00413D96" w14:paraId="127EB723" w14:textId="77777777" w:rsidTr="004B78DD">
        <w:trPr>
          <w:trHeight w:val="386"/>
        </w:trPr>
        <w:tc>
          <w:tcPr>
            <w:tcW w:w="9461" w:type="dxa"/>
            <w:shd w:val="clear" w:color="auto" w:fill="auto"/>
            <w:vAlign w:val="center"/>
          </w:tcPr>
          <w:p w14:paraId="53B2EEC4" w14:textId="55D40627" w:rsidR="00B20AD6" w:rsidRPr="00413D96" w:rsidRDefault="00B20AD6" w:rsidP="00413D96">
            <w:pPr>
              <w:pStyle w:val="Heading"/>
              <w:tabs>
                <w:tab w:val="clear" w:pos="431"/>
              </w:tabs>
              <w:ind w:left="418"/>
              <w:rPr>
                <w:rFonts w:ascii="Arial" w:hAnsi="Arial" w:cs="Arial"/>
                <w:color w:val="000000"/>
                <w:cs/>
              </w:rPr>
            </w:pPr>
            <w:r w:rsidRPr="00413D96">
              <w:rPr>
                <w:rFonts w:ascii="Arial" w:hAnsi="Arial" w:cs="Arial"/>
                <w:color w:val="000000"/>
              </w:rPr>
              <w:br w:type="page"/>
            </w:r>
            <w:r w:rsidR="00A1321E" w:rsidRPr="00A1321E">
              <w:rPr>
                <w:rFonts w:ascii="Arial" w:hAnsi="Arial" w:cs="Arial"/>
                <w:color w:val="000000"/>
              </w:rPr>
              <w:t>33</w:t>
            </w:r>
            <w:r w:rsidRPr="00413D96">
              <w:rPr>
                <w:rFonts w:ascii="Arial" w:hAnsi="Arial" w:cs="Arial"/>
                <w:color w:val="000000"/>
              </w:rPr>
              <w:tab/>
              <w:t>Legal reserve</w:t>
            </w:r>
          </w:p>
        </w:tc>
      </w:tr>
    </w:tbl>
    <w:p w14:paraId="22447CB4" w14:textId="77777777" w:rsidR="00B20AD6" w:rsidRPr="00413D96" w:rsidRDefault="00B20AD6" w:rsidP="00BD647D">
      <w:pPr>
        <w:pStyle w:val="BodyTextIndent2"/>
        <w:spacing w:line="240" w:lineRule="auto"/>
        <w:ind w:left="540" w:hanging="540"/>
        <w:rPr>
          <w:rFonts w:ascii="Arial" w:hAnsi="Arial" w:cs="Arial"/>
          <w:b/>
          <w:bCs/>
          <w:sz w:val="18"/>
          <w:szCs w:val="18"/>
          <w:lang w:val="en-GB"/>
        </w:rPr>
      </w:pPr>
    </w:p>
    <w:tbl>
      <w:tblPr>
        <w:tblW w:w="9461" w:type="dxa"/>
        <w:tblInd w:w="9" w:type="dxa"/>
        <w:tblLayout w:type="fixed"/>
        <w:tblLook w:val="0000" w:firstRow="0" w:lastRow="0" w:firstColumn="0" w:lastColumn="0" w:noHBand="0" w:noVBand="0"/>
      </w:tblPr>
      <w:tblGrid>
        <w:gridCol w:w="6725"/>
        <w:gridCol w:w="1368"/>
        <w:gridCol w:w="1368"/>
      </w:tblGrid>
      <w:tr w:rsidR="00B20AD6" w:rsidRPr="00413D96" w14:paraId="54CE5015" w14:textId="77777777" w:rsidTr="002A45B9">
        <w:trPr>
          <w:cantSplit/>
          <w:trHeight w:val="20"/>
        </w:trPr>
        <w:tc>
          <w:tcPr>
            <w:tcW w:w="6725" w:type="dxa"/>
            <w:shd w:val="clear" w:color="auto" w:fill="auto"/>
            <w:vAlign w:val="center"/>
          </w:tcPr>
          <w:p w14:paraId="3870C7B4" w14:textId="77777777" w:rsidR="00B20AD6" w:rsidRPr="00413D96" w:rsidRDefault="00B20AD6" w:rsidP="00BD647D">
            <w:pPr>
              <w:ind w:left="-72"/>
              <w:rPr>
                <w:rFonts w:ascii="Arial" w:hAnsi="Arial" w:cs="Arial"/>
                <w:color w:val="000000"/>
                <w:sz w:val="18"/>
                <w:szCs w:val="18"/>
                <w:lang w:val="en-US"/>
              </w:rPr>
            </w:pPr>
          </w:p>
        </w:tc>
        <w:tc>
          <w:tcPr>
            <w:tcW w:w="2736" w:type="dxa"/>
            <w:gridSpan w:val="2"/>
            <w:tcBorders>
              <w:bottom w:val="single" w:sz="4" w:space="0" w:color="auto"/>
            </w:tcBorders>
            <w:shd w:val="clear" w:color="auto" w:fill="auto"/>
            <w:vAlign w:val="center"/>
          </w:tcPr>
          <w:p w14:paraId="59AA14B6"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r w:rsidRPr="00413D96">
              <w:rPr>
                <w:rFonts w:ascii="Arial" w:hAnsi="Arial" w:cs="Arial"/>
                <w:b/>
                <w:bCs/>
                <w:color w:val="000000"/>
                <w:spacing w:val="-4"/>
                <w:sz w:val="18"/>
                <w:szCs w:val="18"/>
                <w:lang w:val="en-US"/>
              </w:rPr>
              <w:t>and</w:t>
            </w:r>
            <w:r w:rsidRPr="00413D96">
              <w:rPr>
                <w:rFonts w:ascii="Arial" w:hAnsi="Arial" w:cs="Arial"/>
                <w:b/>
                <w:bCs/>
                <w:color w:val="000000"/>
                <w:sz w:val="18"/>
                <w:szCs w:val="18"/>
                <w:lang w:val="en-US"/>
              </w:rPr>
              <w:t xml:space="preserve"> Separate </w:t>
            </w:r>
          </w:p>
          <w:p w14:paraId="6CE97F87"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pacing w:val="-4"/>
                <w:sz w:val="18"/>
                <w:szCs w:val="18"/>
                <w:lang w:val="en-US"/>
              </w:rPr>
              <w:t>financial statements</w:t>
            </w:r>
          </w:p>
        </w:tc>
      </w:tr>
      <w:tr w:rsidR="00B20AD6" w:rsidRPr="00413D96" w14:paraId="55F438CC" w14:textId="77777777" w:rsidTr="002A45B9">
        <w:trPr>
          <w:cantSplit/>
          <w:trHeight w:val="20"/>
        </w:trPr>
        <w:tc>
          <w:tcPr>
            <w:tcW w:w="6725" w:type="dxa"/>
            <w:shd w:val="clear" w:color="auto" w:fill="auto"/>
            <w:vAlign w:val="center"/>
          </w:tcPr>
          <w:p w14:paraId="09E32128" w14:textId="77777777" w:rsidR="00B20AD6" w:rsidRPr="00413D96" w:rsidRDefault="00B20AD6" w:rsidP="00BD647D">
            <w:pPr>
              <w:ind w:left="-72"/>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697BA1BE" w14:textId="0156EC23" w:rsidR="00B20AD6" w:rsidRPr="00413D96" w:rsidRDefault="00A1321E"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46F8E84A" w14:textId="1E24A189" w:rsidR="00B20AD6" w:rsidRPr="00413D96" w:rsidRDefault="00A1321E"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B20AD6" w:rsidRPr="00413D96" w14:paraId="61C9E42D" w14:textId="77777777" w:rsidTr="004B78DD">
        <w:trPr>
          <w:cantSplit/>
          <w:trHeight w:val="20"/>
        </w:trPr>
        <w:tc>
          <w:tcPr>
            <w:tcW w:w="6725" w:type="dxa"/>
            <w:shd w:val="clear" w:color="auto" w:fill="auto"/>
            <w:vAlign w:val="center"/>
          </w:tcPr>
          <w:p w14:paraId="1533C2C1" w14:textId="77777777" w:rsidR="00B20AD6" w:rsidRPr="00413D96" w:rsidRDefault="00B20AD6" w:rsidP="00BD647D">
            <w:pPr>
              <w:ind w:left="-72"/>
              <w:rPr>
                <w:rFonts w:ascii="Arial" w:hAnsi="Arial" w:cs="Arial"/>
                <w:color w:val="000000"/>
                <w:sz w:val="18"/>
                <w:szCs w:val="18"/>
                <w:cs/>
                <w:lang w:val="en-US"/>
              </w:rPr>
            </w:pPr>
          </w:p>
        </w:tc>
        <w:tc>
          <w:tcPr>
            <w:tcW w:w="1368" w:type="dxa"/>
            <w:tcBorders>
              <w:bottom w:val="single" w:sz="4" w:space="0" w:color="auto"/>
            </w:tcBorders>
            <w:shd w:val="clear" w:color="auto" w:fill="auto"/>
            <w:vAlign w:val="center"/>
          </w:tcPr>
          <w:p w14:paraId="7DC31504"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400A2F6B"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r>
      <w:tr w:rsidR="00B20AD6" w:rsidRPr="00413D96" w14:paraId="4ACD45F0" w14:textId="77777777" w:rsidTr="004B78DD">
        <w:trPr>
          <w:cantSplit/>
          <w:trHeight w:val="20"/>
        </w:trPr>
        <w:tc>
          <w:tcPr>
            <w:tcW w:w="6725" w:type="dxa"/>
            <w:shd w:val="clear" w:color="auto" w:fill="auto"/>
          </w:tcPr>
          <w:p w14:paraId="1943770E" w14:textId="77777777" w:rsidR="00B20AD6" w:rsidRPr="00413D96" w:rsidRDefault="00B20AD6" w:rsidP="00BD647D">
            <w:pPr>
              <w:ind w:left="-72"/>
              <w:rPr>
                <w:rFonts w:ascii="Arial" w:hAnsi="Arial" w:cs="Arial"/>
                <w:color w:val="000000"/>
                <w:sz w:val="18"/>
                <w:szCs w:val="18"/>
              </w:rPr>
            </w:pPr>
          </w:p>
        </w:tc>
        <w:tc>
          <w:tcPr>
            <w:tcW w:w="1368" w:type="dxa"/>
            <w:tcBorders>
              <w:top w:val="single" w:sz="4" w:space="0" w:color="auto"/>
            </w:tcBorders>
            <w:shd w:val="clear" w:color="auto" w:fill="auto"/>
          </w:tcPr>
          <w:p w14:paraId="4C3B0C5B" w14:textId="77777777" w:rsidR="00B20AD6" w:rsidRPr="00413D96" w:rsidRDefault="00B20AD6" w:rsidP="00BD647D">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055E8B6" w14:textId="77777777" w:rsidR="00B20AD6" w:rsidRPr="00413D96" w:rsidRDefault="00B20AD6" w:rsidP="00BD647D">
            <w:pPr>
              <w:ind w:right="-72"/>
              <w:jc w:val="right"/>
              <w:rPr>
                <w:rFonts w:ascii="Arial" w:hAnsi="Arial" w:cs="Arial"/>
                <w:color w:val="000000"/>
                <w:sz w:val="18"/>
                <w:szCs w:val="18"/>
              </w:rPr>
            </w:pPr>
          </w:p>
        </w:tc>
      </w:tr>
      <w:tr w:rsidR="00D37E6D" w:rsidRPr="00413D96" w14:paraId="06BBCF59" w14:textId="77777777" w:rsidTr="004B78DD">
        <w:trPr>
          <w:cantSplit/>
          <w:trHeight w:val="20"/>
        </w:trPr>
        <w:tc>
          <w:tcPr>
            <w:tcW w:w="6725" w:type="dxa"/>
            <w:shd w:val="clear" w:color="auto" w:fill="auto"/>
            <w:vAlign w:val="center"/>
          </w:tcPr>
          <w:p w14:paraId="4000EE64" w14:textId="77777777" w:rsidR="00D37E6D" w:rsidRPr="00413D96" w:rsidRDefault="00D37E6D" w:rsidP="00D37E6D">
            <w:pPr>
              <w:ind w:left="-101"/>
              <w:rPr>
                <w:rFonts w:ascii="Arial" w:hAnsi="Arial" w:cs="Arial"/>
                <w:color w:val="000000"/>
                <w:sz w:val="18"/>
                <w:szCs w:val="18"/>
                <w:lang w:val="en-US"/>
              </w:rPr>
            </w:pPr>
            <w:r w:rsidRPr="00413D96">
              <w:rPr>
                <w:rFonts w:ascii="Arial" w:hAnsi="Arial" w:cs="Arial"/>
                <w:color w:val="000000"/>
                <w:sz w:val="18"/>
                <w:szCs w:val="18"/>
                <w:lang w:val="en-US"/>
              </w:rPr>
              <w:t>Opening book value</w:t>
            </w:r>
          </w:p>
        </w:tc>
        <w:tc>
          <w:tcPr>
            <w:tcW w:w="1368" w:type="dxa"/>
            <w:shd w:val="clear" w:color="auto" w:fill="auto"/>
          </w:tcPr>
          <w:p w14:paraId="7EC642DF" w14:textId="1500840E" w:rsidR="00D37E6D" w:rsidRPr="00413D96" w:rsidRDefault="00A1321E" w:rsidP="00D37E6D">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308</w:t>
            </w:r>
          </w:p>
        </w:tc>
        <w:tc>
          <w:tcPr>
            <w:tcW w:w="1368" w:type="dxa"/>
            <w:shd w:val="clear" w:color="auto" w:fill="auto"/>
          </w:tcPr>
          <w:p w14:paraId="17006F55" w14:textId="7BC8CFF0" w:rsidR="00D37E6D" w:rsidRPr="00413D96" w:rsidRDefault="00A1321E" w:rsidP="00D37E6D">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D37E6D"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268</w:t>
            </w:r>
          </w:p>
        </w:tc>
      </w:tr>
      <w:tr w:rsidR="00D37E6D" w:rsidRPr="00413D96" w14:paraId="70A1E3E6" w14:textId="77777777" w:rsidTr="004B78DD">
        <w:trPr>
          <w:cantSplit/>
          <w:trHeight w:val="20"/>
        </w:trPr>
        <w:tc>
          <w:tcPr>
            <w:tcW w:w="6725" w:type="dxa"/>
            <w:shd w:val="clear" w:color="auto" w:fill="auto"/>
            <w:vAlign w:val="center"/>
          </w:tcPr>
          <w:p w14:paraId="6E0E3709" w14:textId="77777777" w:rsidR="00D37E6D" w:rsidRPr="00413D96" w:rsidRDefault="00D37E6D" w:rsidP="00D37E6D">
            <w:pPr>
              <w:ind w:left="-101"/>
              <w:rPr>
                <w:rFonts w:ascii="Arial" w:hAnsi="Arial" w:cs="Arial"/>
                <w:color w:val="000000"/>
                <w:sz w:val="18"/>
                <w:szCs w:val="18"/>
                <w:lang w:val="en-US"/>
              </w:rPr>
            </w:pPr>
            <w:r w:rsidRPr="00413D96">
              <w:rPr>
                <w:rFonts w:ascii="Arial" w:hAnsi="Arial" w:cs="Arial"/>
                <w:color w:val="000000"/>
                <w:sz w:val="18"/>
                <w:szCs w:val="18"/>
              </w:rPr>
              <w:t>Appropriation during the year</w:t>
            </w:r>
          </w:p>
        </w:tc>
        <w:tc>
          <w:tcPr>
            <w:tcW w:w="1368" w:type="dxa"/>
            <w:tcBorders>
              <w:bottom w:val="single" w:sz="4" w:space="0" w:color="auto"/>
            </w:tcBorders>
            <w:shd w:val="clear" w:color="auto" w:fill="auto"/>
          </w:tcPr>
          <w:p w14:paraId="32624CD5" w14:textId="70801FD9" w:rsidR="00D37E6D" w:rsidRPr="00413D96" w:rsidRDefault="00A1321E" w:rsidP="00D37E6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512</w:t>
            </w:r>
          </w:p>
        </w:tc>
        <w:tc>
          <w:tcPr>
            <w:tcW w:w="1368" w:type="dxa"/>
            <w:tcBorders>
              <w:bottom w:val="single" w:sz="4" w:space="0" w:color="auto"/>
            </w:tcBorders>
            <w:shd w:val="clear" w:color="auto" w:fill="auto"/>
          </w:tcPr>
          <w:p w14:paraId="002A44E6" w14:textId="69BB0B8E" w:rsidR="00D37E6D" w:rsidRPr="00413D96" w:rsidRDefault="00A1321E" w:rsidP="00D37E6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w:t>
            </w:r>
          </w:p>
        </w:tc>
      </w:tr>
      <w:tr w:rsidR="00D37E6D" w:rsidRPr="00413D96" w14:paraId="2C24201D" w14:textId="77777777" w:rsidTr="004B78DD">
        <w:trPr>
          <w:cantSplit/>
          <w:trHeight w:val="20"/>
        </w:trPr>
        <w:tc>
          <w:tcPr>
            <w:tcW w:w="6725" w:type="dxa"/>
            <w:shd w:val="clear" w:color="auto" w:fill="auto"/>
            <w:vAlign w:val="center"/>
          </w:tcPr>
          <w:p w14:paraId="0DB0DF2D" w14:textId="77777777" w:rsidR="00D37E6D" w:rsidRPr="00413D96" w:rsidRDefault="00D37E6D" w:rsidP="00D37E6D">
            <w:pPr>
              <w:ind w:left="-101"/>
              <w:rPr>
                <w:rFonts w:ascii="Arial" w:hAnsi="Arial" w:cs="Arial"/>
                <w:color w:val="000000"/>
                <w:sz w:val="18"/>
                <w:szCs w:val="18"/>
              </w:rPr>
            </w:pPr>
          </w:p>
        </w:tc>
        <w:tc>
          <w:tcPr>
            <w:tcW w:w="1368" w:type="dxa"/>
            <w:tcBorders>
              <w:top w:val="single" w:sz="4" w:space="0" w:color="auto"/>
            </w:tcBorders>
            <w:shd w:val="clear" w:color="auto" w:fill="auto"/>
          </w:tcPr>
          <w:p w14:paraId="556E8382" w14:textId="77777777" w:rsidR="00D37E6D" w:rsidRPr="00413D96" w:rsidRDefault="00D37E6D" w:rsidP="00D37E6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BB7FAFB" w14:textId="77777777" w:rsidR="00D37E6D" w:rsidRPr="00413D96" w:rsidRDefault="00D37E6D" w:rsidP="00D37E6D">
            <w:pPr>
              <w:ind w:right="-72"/>
              <w:jc w:val="right"/>
              <w:rPr>
                <w:rFonts w:ascii="Arial" w:eastAsia="Arial Unicode MS" w:hAnsi="Arial" w:cs="Arial"/>
                <w:color w:val="000000"/>
                <w:sz w:val="18"/>
                <w:szCs w:val="18"/>
              </w:rPr>
            </w:pPr>
          </w:p>
        </w:tc>
      </w:tr>
      <w:tr w:rsidR="00D37E6D" w:rsidRPr="00413D96" w14:paraId="540A0AA0" w14:textId="77777777" w:rsidTr="004B78DD">
        <w:trPr>
          <w:cantSplit/>
          <w:trHeight w:val="20"/>
        </w:trPr>
        <w:tc>
          <w:tcPr>
            <w:tcW w:w="6725" w:type="dxa"/>
            <w:shd w:val="clear" w:color="auto" w:fill="auto"/>
            <w:vAlign w:val="center"/>
          </w:tcPr>
          <w:p w14:paraId="00F0C378" w14:textId="77777777" w:rsidR="00D37E6D" w:rsidRPr="00413D96" w:rsidRDefault="00D37E6D" w:rsidP="00D37E6D">
            <w:pPr>
              <w:ind w:left="-101"/>
              <w:rPr>
                <w:rFonts w:ascii="Arial" w:hAnsi="Arial" w:cs="Arial"/>
                <w:color w:val="000000"/>
                <w:sz w:val="18"/>
                <w:szCs w:val="18"/>
                <w:lang w:val="en-US"/>
              </w:rPr>
            </w:pPr>
            <w:r w:rsidRPr="00413D96">
              <w:rPr>
                <w:rFonts w:ascii="Arial" w:hAnsi="Arial" w:cs="Arial"/>
                <w:color w:val="000000"/>
                <w:sz w:val="18"/>
                <w:szCs w:val="18"/>
                <w:lang w:val="en-US"/>
              </w:rPr>
              <w:t>Closing book value</w:t>
            </w:r>
          </w:p>
        </w:tc>
        <w:tc>
          <w:tcPr>
            <w:tcW w:w="1368" w:type="dxa"/>
            <w:tcBorders>
              <w:bottom w:val="single" w:sz="4" w:space="0" w:color="auto"/>
            </w:tcBorders>
            <w:shd w:val="clear" w:color="auto" w:fill="auto"/>
          </w:tcPr>
          <w:p w14:paraId="2F877849" w14:textId="248B5ECD" w:rsidR="00D37E6D" w:rsidRPr="00413D96" w:rsidRDefault="00A1321E" w:rsidP="00D37E6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820</w:t>
            </w:r>
          </w:p>
        </w:tc>
        <w:tc>
          <w:tcPr>
            <w:tcW w:w="1368" w:type="dxa"/>
            <w:tcBorders>
              <w:bottom w:val="single" w:sz="4" w:space="0" w:color="auto"/>
            </w:tcBorders>
            <w:shd w:val="clear" w:color="auto" w:fill="auto"/>
          </w:tcPr>
          <w:p w14:paraId="7B1E4A01" w14:textId="27B3DA86" w:rsidR="00D37E6D" w:rsidRPr="00413D96" w:rsidRDefault="00A1321E" w:rsidP="00D37E6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D37E6D"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308</w:t>
            </w:r>
          </w:p>
        </w:tc>
      </w:tr>
    </w:tbl>
    <w:p w14:paraId="204680E8" w14:textId="77777777" w:rsidR="00B20AD6" w:rsidRPr="00413D96" w:rsidRDefault="00B20AD6" w:rsidP="00BD647D">
      <w:pPr>
        <w:pStyle w:val="BodyTextIndent2"/>
        <w:spacing w:line="240" w:lineRule="auto"/>
        <w:ind w:left="0"/>
        <w:rPr>
          <w:rFonts w:ascii="Arial" w:hAnsi="Arial" w:cs="Arial"/>
          <w:b/>
          <w:bCs/>
          <w:sz w:val="18"/>
          <w:szCs w:val="18"/>
          <w:lang w:val="en-GB"/>
        </w:rPr>
      </w:pPr>
    </w:p>
    <w:p w14:paraId="4BCC0385" w14:textId="1F0F952B" w:rsidR="00B20AD6" w:rsidRPr="00413D96" w:rsidRDefault="00B20AD6" w:rsidP="00BD647D">
      <w:pPr>
        <w:jc w:val="thaiDistribute"/>
        <w:rPr>
          <w:rFonts w:ascii="Arial" w:hAnsi="Arial" w:cs="Arial"/>
          <w:color w:val="000000"/>
          <w:sz w:val="18"/>
          <w:szCs w:val="18"/>
        </w:rPr>
      </w:pPr>
      <w:r w:rsidRPr="00413D96">
        <w:rPr>
          <w:rFonts w:ascii="Arial" w:hAnsi="Arial" w:cs="Arial"/>
          <w:color w:val="000000"/>
          <w:sz w:val="18"/>
          <w:szCs w:val="18"/>
        </w:rPr>
        <w:t xml:space="preserve">Under the Public Companies Act BE </w:t>
      </w:r>
      <w:r w:rsidR="00A1321E" w:rsidRPr="00A1321E">
        <w:rPr>
          <w:rFonts w:ascii="Arial" w:hAnsi="Arial" w:cs="Arial"/>
          <w:color w:val="000000"/>
          <w:sz w:val="18"/>
          <w:szCs w:val="18"/>
        </w:rPr>
        <w:t>2535</w:t>
      </w:r>
      <w:r w:rsidRPr="00413D96">
        <w:rPr>
          <w:rFonts w:ascii="Arial" w:hAnsi="Arial" w:cs="Arial"/>
          <w:color w:val="000000"/>
          <w:sz w:val="18"/>
          <w:szCs w:val="18"/>
        </w:rPr>
        <w:t xml:space="preserve">, the Company must set aside as a legal reserve at least </w:t>
      </w:r>
      <w:r w:rsidR="00A1321E" w:rsidRPr="00A1321E">
        <w:rPr>
          <w:rFonts w:ascii="Arial" w:hAnsi="Arial" w:cs="Arial"/>
          <w:color w:val="000000"/>
          <w:sz w:val="18"/>
          <w:szCs w:val="18"/>
        </w:rPr>
        <w:t>5</w:t>
      </w:r>
      <w:r w:rsidRPr="00413D96">
        <w:rPr>
          <w:rFonts w:ascii="Arial" w:hAnsi="Arial" w:cs="Arial"/>
          <w:color w:val="000000"/>
          <w:sz w:val="18"/>
          <w:szCs w:val="18"/>
        </w:rPr>
        <w:t xml:space="preserve">% of its net profit </w:t>
      </w:r>
      <w:r w:rsidRPr="00413D96">
        <w:rPr>
          <w:rFonts w:ascii="Arial" w:hAnsi="Arial" w:cs="Arial"/>
          <w:color w:val="000000"/>
          <w:spacing w:val="-4"/>
          <w:sz w:val="18"/>
          <w:szCs w:val="18"/>
        </w:rPr>
        <w:t xml:space="preserve">after accumulated deficit brought forward (if any) until the reserve is not less than </w:t>
      </w:r>
      <w:r w:rsidR="00A1321E" w:rsidRPr="00A1321E">
        <w:rPr>
          <w:rFonts w:ascii="Arial" w:hAnsi="Arial" w:cs="Arial"/>
          <w:color w:val="000000"/>
          <w:spacing w:val="-4"/>
          <w:sz w:val="18"/>
          <w:szCs w:val="18"/>
        </w:rPr>
        <w:t>10</w:t>
      </w:r>
      <w:r w:rsidRPr="00413D96">
        <w:rPr>
          <w:rFonts w:ascii="Arial" w:hAnsi="Arial" w:cs="Arial"/>
          <w:color w:val="000000"/>
          <w:spacing w:val="-4"/>
          <w:sz w:val="18"/>
          <w:szCs w:val="18"/>
        </w:rPr>
        <w:t>% of the registered capital. The legal</w:t>
      </w:r>
      <w:r w:rsidRPr="00413D96">
        <w:rPr>
          <w:rFonts w:ascii="Arial" w:hAnsi="Arial" w:cs="Arial"/>
          <w:color w:val="000000"/>
          <w:sz w:val="18"/>
          <w:szCs w:val="18"/>
        </w:rPr>
        <w:t xml:space="preserve"> reserve is non-distributable.</w:t>
      </w:r>
    </w:p>
    <w:p w14:paraId="6CAFEAD8" w14:textId="77777777" w:rsidR="00A44E15" w:rsidRPr="00413D96" w:rsidRDefault="00A44E15" w:rsidP="00BD647D">
      <w:pPr>
        <w:jc w:val="thaiDistribute"/>
        <w:rPr>
          <w:rFonts w:ascii="Arial" w:hAnsi="Arial" w:cs="Arial"/>
          <w:color w:val="000000"/>
          <w:sz w:val="18"/>
          <w:szCs w:val="18"/>
        </w:rPr>
      </w:pPr>
    </w:p>
    <w:p w14:paraId="33D13F08" w14:textId="77777777" w:rsidR="00A44E15" w:rsidRPr="00413D96" w:rsidRDefault="00A44E15" w:rsidP="00A44E15">
      <w:pPr>
        <w:pStyle w:val="BodyTextIndent2"/>
        <w:tabs>
          <w:tab w:val="left" w:pos="709"/>
        </w:tabs>
        <w:spacing w:line="240" w:lineRule="auto"/>
        <w:ind w:left="709" w:hanging="709"/>
        <w:rPr>
          <w:rFonts w:ascii="Arial" w:hAnsi="Arial" w:cs="Arial"/>
          <w:b/>
          <w:bCs/>
          <w:sz w:val="18"/>
          <w:szCs w:val="18"/>
          <w:lang w:val="en-GB"/>
        </w:rPr>
      </w:pPr>
    </w:p>
    <w:tbl>
      <w:tblPr>
        <w:tblW w:w="9461" w:type="dxa"/>
        <w:tblLook w:val="04A0" w:firstRow="1" w:lastRow="0" w:firstColumn="1" w:lastColumn="0" w:noHBand="0" w:noVBand="1"/>
      </w:tblPr>
      <w:tblGrid>
        <w:gridCol w:w="9461"/>
      </w:tblGrid>
      <w:tr w:rsidR="00A44E15" w:rsidRPr="00413D96" w14:paraId="2C7276C1" w14:textId="77777777" w:rsidTr="004B78DD">
        <w:trPr>
          <w:trHeight w:val="386"/>
        </w:trPr>
        <w:tc>
          <w:tcPr>
            <w:tcW w:w="9461" w:type="dxa"/>
            <w:shd w:val="clear" w:color="auto" w:fill="auto"/>
            <w:vAlign w:val="center"/>
          </w:tcPr>
          <w:p w14:paraId="7D6BD25F" w14:textId="5BADD5DE" w:rsidR="00A44E15"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34</w:t>
            </w:r>
            <w:r w:rsidR="00A44E15" w:rsidRPr="00413D96">
              <w:rPr>
                <w:rFonts w:ascii="Arial" w:hAnsi="Arial" w:cs="Arial"/>
                <w:color w:val="000000"/>
              </w:rPr>
              <w:tab/>
              <w:t>Other income</w:t>
            </w:r>
          </w:p>
        </w:tc>
      </w:tr>
    </w:tbl>
    <w:p w14:paraId="16A99CC3" w14:textId="77777777" w:rsidR="00D42ED2" w:rsidRPr="00413D96" w:rsidRDefault="00D42ED2" w:rsidP="00A44E15">
      <w:pPr>
        <w:pStyle w:val="BodyTextIndent2"/>
        <w:spacing w:line="240" w:lineRule="auto"/>
        <w:ind w:left="0"/>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1426D7" w:rsidRPr="00413D96" w14:paraId="78514C5F" w14:textId="77777777" w:rsidTr="002A45B9">
        <w:tc>
          <w:tcPr>
            <w:tcW w:w="3989" w:type="dxa"/>
            <w:shd w:val="clear" w:color="auto" w:fill="auto"/>
          </w:tcPr>
          <w:p w14:paraId="06B4FC7E" w14:textId="77777777" w:rsidR="001426D7" w:rsidRPr="00413D96" w:rsidRDefault="001426D7" w:rsidP="001426D7">
            <w:pPr>
              <w:ind w:left="-101"/>
              <w:rPr>
                <w:rFonts w:ascii="Arial" w:eastAsia="Arial Unicode MS" w:hAnsi="Arial" w:cs="Arial"/>
                <w:b/>
                <w:bCs/>
                <w:color w:val="000000"/>
                <w:sz w:val="18"/>
                <w:szCs w:val="18"/>
                <w:cs/>
              </w:rPr>
            </w:pPr>
            <w:bookmarkStart w:id="18" w:name="_Hlk94875531"/>
          </w:p>
        </w:tc>
        <w:tc>
          <w:tcPr>
            <w:tcW w:w="2736" w:type="dxa"/>
            <w:gridSpan w:val="2"/>
            <w:tcBorders>
              <w:bottom w:val="single" w:sz="4" w:space="0" w:color="auto"/>
            </w:tcBorders>
            <w:shd w:val="clear" w:color="auto" w:fill="auto"/>
          </w:tcPr>
          <w:p w14:paraId="68472225" w14:textId="77777777" w:rsidR="001426D7" w:rsidRPr="00413D96"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0BF5E460" w14:textId="2E2FC3E2" w:rsidR="001426D7" w:rsidRPr="00413D96"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financial </w:t>
            </w:r>
            <w:r w:rsidR="001322E7" w:rsidRPr="00413D96">
              <w:rPr>
                <w:rFonts w:ascii="Arial" w:hAnsi="Arial" w:cs="Arial"/>
                <w:b/>
                <w:bCs/>
                <w:color w:val="000000"/>
                <w:spacing w:val="-4"/>
                <w:sz w:val="18"/>
                <w:szCs w:val="18"/>
                <w:lang w:val="en-US"/>
              </w:rPr>
              <w:t>statements</w:t>
            </w:r>
          </w:p>
        </w:tc>
        <w:tc>
          <w:tcPr>
            <w:tcW w:w="2736" w:type="dxa"/>
            <w:gridSpan w:val="2"/>
            <w:tcBorders>
              <w:bottom w:val="single" w:sz="4" w:space="0" w:color="auto"/>
            </w:tcBorders>
            <w:shd w:val="clear" w:color="auto" w:fill="auto"/>
          </w:tcPr>
          <w:p w14:paraId="7346DECF" w14:textId="77777777" w:rsidR="001426D7" w:rsidRPr="00413D96"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00DEA44A" w14:textId="6D436B4C" w:rsidR="001426D7" w:rsidRPr="00413D96"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financial </w:t>
            </w:r>
            <w:r w:rsidR="001322E7" w:rsidRPr="00413D96">
              <w:rPr>
                <w:rFonts w:ascii="Arial" w:hAnsi="Arial" w:cs="Arial"/>
                <w:b/>
                <w:bCs/>
                <w:color w:val="000000"/>
                <w:spacing w:val="-4"/>
                <w:sz w:val="18"/>
                <w:szCs w:val="18"/>
                <w:lang w:val="en-US"/>
              </w:rPr>
              <w:t>statements</w:t>
            </w:r>
          </w:p>
        </w:tc>
      </w:tr>
      <w:tr w:rsidR="001426D7" w:rsidRPr="00413D96" w14:paraId="778968FC" w14:textId="77777777" w:rsidTr="004B78DD">
        <w:tc>
          <w:tcPr>
            <w:tcW w:w="3989" w:type="dxa"/>
            <w:shd w:val="clear" w:color="auto" w:fill="auto"/>
            <w:vAlign w:val="bottom"/>
          </w:tcPr>
          <w:p w14:paraId="61EBE022" w14:textId="548AE1B6" w:rsidR="001426D7" w:rsidRPr="00413D96" w:rsidRDefault="001426D7" w:rsidP="001426D7">
            <w:pPr>
              <w:ind w:left="-101"/>
              <w:rPr>
                <w:rFonts w:ascii="Arial" w:eastAsia="Arial Unicode MS" w:hAnsi="Arial" w:cs="Arial"/>
                <w:snapToGrid w:val="0"/>
                <w:color w:val="000000"/>
                <w:sz w:val="18"/>
                <w:szCs w:val="18"/>
                <w:lang w:eastAsia="th-TH"/>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310254E4" w14:textId="0FCCB330" w:rsidR="001426D7" w:rsidRPr="00413D96" w:rsidRDefault="00A1321E" w:rsidP="001426D7">
            <w:pPr>
              <w:ind w:right="-72"/>
              <w:jc w:val="right"/>
              <w:outlineLvl w:val="1"/>
              <w:rPr>
                <w:rFonts w:ascii="Arial" w:eastAsia="Arial Unicode MS" w:hAnsi="Arial" w:cs="Arial"/>
                <w:b/>
                <w:bCs/>
                <w:i/>
                <w:i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tcBorders>
            <w:shd w:val="clear" w:color="auto" w:fill="auto"/>
            <w:vAlign w:val="bottom"/>
          </w:tcPr>
          <w:p w14:paraId="417F6ED1" w14:textId="39212B2A" w:rsidR="001426D7" w:rsidRPr="00413D96" w:rsidRDefault="00A1321E" w:rsidP="001426D7">
            <w:pPr>
              <w:ind w:right="-72"/>
              <w:jc w:val="right"/>
              <w:outlineLvl w:val="1"/>
              <w:rPr>
                <w:rFonts w:ascii="Arial" w:eastAsia="Arial Unicode MS" w:hAnsi="Arial" w:cs="Arial"/>
                <w:b/>
                <w:bCs/>
                <w:i/>
                <w:iCs/>
                <w:color w:val="000000"/>
                <w:sz w:val="18"/>
                <w:szCs w:val="18"/>
              </w:rPr>
            </w:pPr>
            <w:r w:rsidRPr="00A1321E">
              <w:rPr>
                <w:rFonts w:ascii="Arial" w:eastAsia="Arial Unicode MS" w:hAnsi="Arial" w:cs="Arial"/>
                <w:b/>
                <w:bCs/>
                <w:color w:val="000000"/>
                <w:sz w:val="18"/>
                <w:szCs w:val="18"/>
              </w:rPr>
              <w:t>2023</w:t>
            </w:r>
          </w:p>
        </w:tc>
        <w:tc>
          <w:tcPr>
            <w:tcW w:w="1368" w:type="dxa"/>
            <w:tcBorders>
              <w:top w:val="single" w:sz="4" w:space="0" w:color="auto"/>
            </w:tcBorders>
            <w:shd w:val="clear" w:color="auto" w:fill="auto"/>
            <w:vAlign w:val="bottom"/>
          </w:tcPr>
          <w:p w14:paraId="50CB2669" w14:textId="7D62DC2C" w:rsidR="001426D7" w:rsidRPr="00413D96" w:rsidRDefault="00A1321E" w:rsidP="001426D7">
            <w:pPr>
              <w:ind w:right="-72"/>
              <w:jc w:val="right"/>
              <w:outlineLvl w:val="1"/>
              <w:rPr>
                <w:rFonts w:ascii="Arial" w:eastAsia="Arial Unicode MS" w:hAnsi="Arial" w:cs="Arial"/>
                <w:b/>
                <w:bCs/>
                <w:i/>
                <w:i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tcBorders>
            <w:shd w:val="clear" w:color="auto" w:fill="auto"/>
            <w:vAlign w:val="bottom"/>
          </w:tcPr>
          <w:p w14:paraId="1C8D65DC" w14:textId="32786558" w:rsidR="001426D7" w:rsidRPr="00413D96" w:rsidRDefault="00A1321E" w:rsidP="001426D7">
            <w:pPr>
              <w:ind w:right="-72"/>
              <w:jc w:val="right"/>
              <w:outlineLvl w:val="1"/>
              <w:rPr>
                <w:rFonts w:ascii="Arial" w:eastAsia="Arial Unicode MS" w:hAnsi="Arial" w:cs="Arial"/>
                <w:b/>
                <w:bCs/>
                <w:color w:val="000000"/>
                <w:sz w:val="18"/>
                <w:szCs w:val="18"/>
                <w:lang w:val="en-US"/>
              </w:rPr>
            </w:pPr>
            <w:r w:rsidRPr="00A1321E">
              <w:rPr>
                <w:rFonts w:ascii="Arial" w:eastAsia="Arial Unicode MS" w:hAnsi="Arial" w:cs="Arial"/>
                <w:b/>
                <w:bCs/>
                <w:color w:val="000000"/>
                <w:sz w:val="18"/>
                <w:szCs w:val="18"/>
              </w:rPr>
              <w:t>2023</w:t>
            </w:r>
          </w:p>
        </w:tc>
      </w:tr>
      <w:tr w:rsidR="001426D7" w:rsidRPr="00413D96" w14:paraId="127A071A" w14:textId="77777777" w:rsidTr="004B78DD">
        <w:tc>
          <w:tcPr>
            <w:tcW w:w="3989" w:type="dxa"/>
            <w:shd w:val="clear" w:color="auto" w:fill="auto"/>
            <w:vAlign w:val="bottom"/>
          </w:tcPr>
          <w:p w14:paraId="6D8D70FF" w14:textId="306F49CF" w:rsidR="001426D7" w:rsidRPr="00413D96" w:rsidRDefault="001426D7" w:rsidP="001426D7">
            <w:pPr>
              <w:ind w:left="-101"/>
              <w:rPr>
                <w:rFonts w:ascii="Arial" w:eastAsia="Arial Unicode MS"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6634E4BD" w14:textId="77777777" w:rsidR="001426D7" w:rsidRPr="00413D96" w:rsidRDefault="001426D7" w:rsidP="001426D7">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16381B7A" w14:textId="77777777" w:rsidR="001426D7" w:rsidRPr="00413D96" w:rsidRDefault="001426D7" w:rsidP="001426D7">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0182D19E" w14:textId="77777777" w:rsidR="001426D7" w:rsidRPr="00413D96" w:rsidRDefault="001426D7" w:rsidP="001426D7">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12B05A04" w14:textId="77777777" w:rsidR="001426D7" w:rsidRPr="00413D96" w:rsidRDefault="001426D7" w:rsidP="001426D7">
            <w:pPr>
              <w:ind w:right="-72"/>
              <w:jc w:val="right"/>
              <w:rPr>
                <w:rFonts w:ascii="Arial" w:eastAsia="Arial Unicode MS" w:hAnsi="Arial" w:cs="Arial"/>
                <w:b/>
                <w:bCs/>
                <w:snapToGrid w:val="0"/>
                <w:color w:val="000000"/>
                <w:sz w:val="18"/>
                <w:szCs w:val="18"/>
                <w:lang w:eastAsia="th-TH"/>
              </w:rPr>
            </w:pPr>
            <w:r w:rsidRPr="00413D96">
              <w:rPr>
                <w:rFonts w:ascii="Arial" w:eastAsia="Arial Unicode MS" w:hAnsi="Arial" w:cs="Arial"/>
                <w:b/>
                <w:bCs/>
                <w:color w:val="000000"/>
                <w:sz w:val="18"/>
                <w:szCs w:val="18"/>
              </w:rPr>
              <w:t>Million Baht</w:t>
            </w:r>
          </w:p>
        </w:tc>
      </w:tr>
      <w:tr w:rsidR="001426D7" w:rsidRPr="00413D96" w14:paraId="455164A3" w14:textId="77777777" w:rsidTr="004B78DD">
        <w:tc>
          <w:tcPr>
            <w:tcW w:w="3989" w:type="dxa"/>
            <w:shd w:val="clear" w:color="auto" w:fill="auto"/>
          </w:tcPr>
          <w:p w14:paraId="6E6F1F89" w14:textId="77777777" w:rsidR="001426D7" w:rsidRPr="00413D96" w:rsidRDefault="001426D7" w:rsidP="001426D7">
            <w:pPr>
              <w:ind w:left="-101"/>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3819BDF9" w14:textId="77777777" w:rsidR="001426D7" w:rsidRPr="00413D96"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4E99CA9B" w14:textId="77777777" w:rsidR="001426D7" w:rsidRPr="00413D96"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7CFE6B48" w14:textId="77777777" w:rsidR="001426D7" w:rsidRPr="00413D96"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shd w:val="clear" w:color="auto" w:fill="auto"/>
          </w:tcPr>
          <w:p w14:paraId="4766943B" w14:textId="77777777" w:rsidR="001426D7" w:rsidRPr="00413D96" w:rsidRDefault="001426D7" w:rsidP="001426D7">
            <w:pPr>
              <w:ind w:right="-72"/>
              <w:jc w:val="right"/>
              <w:rPr>
                <w:rFonts w:ascii="Arial" w:eastAsia="Arial Unicode MS" w:hAnsi="Arial" w:cs="Arial"/>
                <w:noProof/>
                <w:color w:val="000000"/>
                <w:sz w:val="18"/>
                <w:szCs w:val="18"/>
              </w:rPr>
            </w:pPr>
          </w:p>
        </w:tc>
      </w:tr>
      <w:tr w:rsidR="006C0041" w:rsidRPr="00413D96" w14:paraId="36103EC5" w14:textId="77777777" w:rsidTr="004B78DD">
        <w:tc>
          <w:tcPr>
            <w:tcW w:w="3989" w:type="dxa"/>
            <w:shd w:val="clear" w:color="auto" w:fill="auto"/>
          </w:tcPr>
          <w:p w14:paraId="6E377137" w14:textId="77777777" w:rsidR="006C0041" w:rsidRPr="00413D96" w:rsidRDefault="006C0041" w:rsidP="006C0041">
            <w:pPr>
              <w:ind w:left="-101"/>
              <w:rPr>
                <w:rFonts w:ascii="Arial" w:eastAsia="Arial Unicode MS" w:hAnsi="Arial" w:cs="Arial"/>
                <w:noProof/>
                <w:color w:val="000000"/>
                <w:sz w:val="18"/>
                <w:szCs w:val="18"/>
                <w:cs/>
              </w:rPr>
            </w:pPr>
            <w:r w:rsidRPr="00413D96">
              <w:rPr>
                <w:rFonts w:ascii="Arial" w:eastAsia="Arial Unicode MS" w:hAnsi="Arial" w:cs="Arial"/>
                <w:noProof/>
                <w:color w:val="000000"/>
                <w:sz w:val="18"/>
                <w:szCs w:val="18"/>
              </w:rPr>
              <w:t>Income from insurance claim</w:t>
            </w:r>
          </w:p>
        </w:tc>
        <w:tc>
          <w:tcPr>
            <w:tcW w:w="1368" w:type="dxa"/>
            <w:shd w:val="clear" w:color="auto" w:fill="auto"/>
          </w:tcPr>
          <w:p w14:paraId="5FFF4E54" w14:textId="5A0634EE"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446</w:t>
            </w:r>
          </w:p>
        </w:tc>
        <w:tc>
          <w:tcPr>
            <w:tcW w:w="1368" w:type="dxa"/>
            <w:shd w:val="clear" w:color="auto" w:fill="auto"/>
          </w:tcPr>
          <w:p w14:paraId="606CD663" w14:textId="7043662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852</w:t>
            </w:r>
          </w:p>
        </w:tc>
        <w:tc>
          <w:tcPr>
            <w:tcW w:w="1368" w:type="dxa"/>
            <w:shd w:val="clear" w:color="auto" w:fill="auto"/>
          </w:tcPr>
          <w:p w14:paraId="4A69870E" w14:textId="3DE3CB89"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16</w:t>
            </w:r>
          </w:p>
        </w:tc>
        <w:tc>
          <w:tcPr>
            <w:tcW w:w="1368" w:type="dxa"/>
            <w:shd w:val="clear" w:color="auto" w:fill="auto"/>
          </w:tcPr>
          <w:p w14:paraId="4D6EFDED" w14:textId="71EA4C73"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214</w:t>
            </w:r>
          </w:p>
        </w:tc>
      </w:tr>
      <w:tr w:rsidR="006C0041" w:rsidRPr="00413D96" w14:paraId="4E306E9C" w14:textId="77777777" w:rsidTr="004B78DD">
        <w:tc>
          <w:tcPr>
            <w:tcW w:w="3989" w:type="dxa"/>
            <w:shd w:val="clear" w:color="auto" w:fill="auto"/>
          </w:tcPr>
          <w:p w14:paraId="2844E4F5" w14:textId="77777777" w:rsidR="006C0041" w:rsidRPr="00413D96" w:rsidRDefault="006C0041" w:rsidP="006C0041">
            <w:pPr>
              <w:ind w:left="-101"/>
              <w:rPr>
                <w:rFonts w:ascii="Arial" w:eastAsia="Arial Unicode MS" w:hAnsi="Arial" w:cs="Arial"/>
                <w:noProof/>
                <w:color w:val="000000"/>
                <w:sz w:val="18"/>
                <w:szCs w:val="18"/>
                <w:cs/>
              </w:rPr>
            </w:pPr>
            <w:r w:rsidRPr="00413D96">
              <w:rPr>
                <w:rFonts w:ascii="Arial" w:eastAsia="Arial Unicode MS" w:hAnsi="Arial" w:cs="Arial"/>
                <w:noProof/>
                <w:color w:val="000000"/>
                <w:sz w:val="18"/>
                <w:szCs w:val="18"/>
              </w:rPr>
              <w:t>Interest income</w:t>
            </w:r>
          </w:p>
        </w:tc>
        <w:tc>
          <w:tcPr>
            <w:tcW w:w="1368" w:type="dxa"/>
            <w:shd w:val="clear" w:color="auto" w:fill="auto"/>
          </w:tcPr>
          <w:p w14:paraId="7610593A" w14:textId="5E699C2B"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090</w:t>
            </w:r>
          </w:p>
        </w:tc>
        <w:tc>
          <w:tcPr>
            <w:tcW w:w="1368" w:type="dxa"/>
            <w:shd w:val="clear" w:color="auto" w:fill="auto"/>
          </w:tcPr>
          <w:p w14:paraId="6C3BF82F" w14:textId="4DE3DE5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609</w:t>
            </w:r>
          </w:p>
        </w:tc>
        <w:tc>
          <w:tcPr>
            <w:tcW w:w="1368" w:type="dxa"/>
            <w:shd w:val="clear" w:color="auto" w:fill="auto"/>
          </w:tcPr>
          <w:p w14:paraId="53AD157D" w14:textId="0E8086B3"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430</w:t>
            </w:r>
          </w:p>
        </w:tc>
        <w:tc>
          <w:tcPr>
            <w:tcW w:w="1368" w:type="dxa"/>
            <w:shd w:val="clear" w:color="auto" w:fill="auto"/>
          </w:tcPr>
          <w:p w14:paraId="321E4456" w14:textId="261F0EBB"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197</w:t>
            </w:r>
          </w:p>
        </w:tc>
      </w:tr>
      <w:tr w:rsidR="006C0041" w:rsidRPr="00413D96" w14:paraId="48B11DF1" w14:textId="77777777" w:rsidTr="004B78DD">
        <w:tc>
          <w:tcPr>
            <w:tcW w:w="3989" w:type="dxa"/>
            <w:shd w:val="clear" w:color="auto" w:fill="auto"/>
          </w:tcPr>
          <w:p w14:paraId="33102892" w14:textId="77777777" w:rsidR="006C0041" w:rsidRPr="00413D96" w:rsidRDefault="006C0041" w:rsidP="006C0041">
            <w:pPr>
              <w:ind w:left="-101"/>
              <w:rPr>
                <w:rFonts w:ascii="Arial" w:eastAsia="Arial Unicode MS" w:hAnsi="Arial" w:cs="Arial"/>
                <w:noProof/>
                <w:color w:val="000000"/>
                <w:sz w:val="18"/>
                <w:szCs w:val="18"/>
                <w:cs/>
              </w:rPr>
            </w:pPr>
            <w:r w:rsidRPr="00413D96">
              <w:rPr>
                <w:rFonts w:ascii="Arial" w:eastAsia="Arial Unicode MS" w:hAnsi="Arial" w:cs="Arial"/>
                <w:noProof/>
                <w:color w:val="000000"/>
                <w:sz w:val="18"/>
                <w:szCs w:val="18"/>
              </w:rPr>
              <w:t>Others</w:t>
            </w:r>
          </w:p>
        </w:tc>
        <w:tc>
          <w:tcPr>
            <w:tcW w:w="1368" w:type="dxa"/>
            <w:tcBorders>
              <w:bottom w:val="single" w:sz="4" w:space="0" w:color="auto"/>
            </w:tcBorders>
            <w:shd w:val="clear" w:color="auto" w:fill="auto"/>
          </w:tcPr>
          <w:p w14:paraId="0DF130F9" w14:textId="022AC1D7"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332</w:t>
            </w:r>
          </w:p>
        </w:tc>
        <w:tc>
          <w:tcPr>
            <w:tcW w:w="1368" w:type="dxa"/>
            <w:tcBorders>
              <w:bottom w:val="single" w:sz="4" w:space="0" w:color="auto"/>
            </w:tcBorders>
            <w:shd w:val="clear" w:color="auto" w:fill="auto"/>
          </w:tcPr>
          <w:p w14:paraId="78F08251" w14:textId="3833A90C"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325</w:t>
            </w:r>
          </w:p>
        </w:tc>
        <w:tc>
          <w:tcPr>
            <w:tcW w:w="1368" w:type="dxa"/>
            <w:tcBorders>
              <w:bottom w:val="single" w:sz="4" w:space="0" w:color="auto"/>
            </w:tcBorders>
            <w:shd w:val="clear" w:color="auto" w:fill="auto"/>
          </w:tcPr>
          <w:p w14:paraId="3DC450AA" w14:textId="572EC61A"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194</w:t>
            </w:r>
          </w:p>
        </w:tc>
        <w:tc>
          <w:tcPr>
            <w:tcW w:w="1368" w:type="dxa"/>
            <w:tcBorders>
              <w:bottom w:val="single" w:sz="4" w:space="0" w:color="auto"/>
            </w:tcBorders>
            <w:shd w:val="clear" w:color="auto" w:fill="auto"/>
          </w:tcPr>
          <w:p w14:paraId="2F5771AF" w14:textId="25635A89"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185</w:t>
            </w:r>
          </w:p>
        </w:tc>
      </w:tr>
      <w:tr w:rsidR="006C0041" w:rsidRPr="00413D96" w14:paraId="20DA8D81" w14:textId="77777777" w:rsidTr="004B78DD">
        <w:trPr>
          <w:trHeight w:val="99"/>
        </w:trPr>
        <w:tc>
          <w:tcPr>
            <w:tcW w:w="3989" w:type="dxa"/>
            <w:shd w:val="clear" w:color="auto" w:fill="auto"/>
          </w:tcPr>
          <w:p w14:paraId="4DD67872" w14:textId="77777777" w:rsidR="006C0041" w:rsidRPr="00413D96" w:rsidRDefault="006C0041" w:rsidP="006C0041">
            <w:pPr>
              <w:ind w:left="-101"/>
              <w:rPr>
                <w:rFonts w:ascii="Arial" w:eastAsia="Arial Unicode MS" w:hAnsi="Arial" w:cs="Arial"/>
                <w:b/>
                <w:bCs/>
                <w:noProof/>
                <w:color w:val="000000"/>
                <w:sz w:val="18"/>
                <w:szCs w:val="18"/>
              </w:rPr>
            </w:pPr>
          </w:p>
        </w:tc>
        <w:tc>
          <w:tcPr>
            <w:tcW w:w="1368" w:type="dxa"/>
            <w:tcBorders>
              <w:top w:val="single" w:sz="4" w:space="0" w:color="auto"/>
            </w:tcBorders>
            <w:shd w:val="clear" w:color="auto" w:fill="auto"/>
          </w:tcPr>
          <w:p w14:paraId="37D79BB6"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57D56FA"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47EA810"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5A022F39"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735F0293" w14:textId="77777777" w:rsidTr="004B78DD">
        <w:trPr>
          <w:trHeight w:val="99"/>
        </w:trPr>
        <w:tc>
          <w:tcPr>
            <w:tcW w:w="3989" w:type="dxa"/>
            <w:shd w:val="clear" w:color="auto" w:fill="auto"/>
          </w:tcPr>
          <w:p w14:paraId="7B7341A3" w14:textId="77777777" w:rsidR="006C0041" w:rsidRPr="00413D96" w:rsidRDefault="006C0041" w:rsidP="006C0041">
            <w:pPr>
              <w:ind w:left="-101"/>
              <w:rPr>
                <w:rFonts w:ascii="Arial" w:eastAsia="Arial Unicode MS" w:hAnsi="Arial" w:cs="Arial"/>
                <w:b/>
                <w:bCs/>
                <w:noProof/>
                <w:color w:val="000000"/>
                <w:sz w:val="18"/>
                <w:szCs w:val="18"/>
                <w:cs/>
              </w:rPr>
            </w:pPr>
            <w:r w:rsidRPr="00413D96">
              <w:rPr>
                <w:rFonts w:ascii="Arial" w:eastAsia="Arial Unicode MS" w:hAnsi="Arial" w:cs="Arial"/>
                <w:b/>
                <w:bCs/>
                <w:noProof/>
                <w:color w:val="000000"/>
                <w:sz w:val="18"/>
                <w:szCs w:val="18"/>
              </w:rPr>
              <w:t>Total other income</w:t>
            </w:r>
          </w:p>
        </w:tc>
        <w:tc>
          <w:tcPr>
            <w:tcW w:w="1368" w:type="dxa"/>
            <w:tcBorders>
              <w:bottom w:val="single" w:sz="4" w:space="0" w:color="auto"/>
            </w:tcBorders>
            <w:shd w:val="clear" w:color="auto" w:fill="auto"/>
          </w:tcPr>
          <w:p w14:paraId="0FA9F7C3" w14:textId="5CFF2D9C"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868</w:t>
            </w:r>
          </w:p>
        </w:tc>
        <w:tc>
          <w:tcPr>
            <w:tcW w:w="1368" w:type="dxa"/>
            <w:tcBorders>
              <w:bottom w:val="single" w:sz="4" w:space="0" w:color="auto"/>
            </w:tcBorders>
            <w:shd w:val="clear" w:color="auto" w:fill="auto"/>
          </w:tcPr>
          <w:p w14:paraId="0692BCE6" w14:textId="53285DE2"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786</w:t>
            </w:r>
          </w:p>
        </w:tc>
        <w:tc>
          <w:tcPr>
            <w:tcW w:w="1368" w:type="dxa"/>
            <w:tcBorders>
              <w:bottom w:val="single" w:sz="4" w:space="0" w:color="auto"/>
            </w:tcBorders>
            <w:shd w:val="clear" w:color="auto" w:fill="auto"/>
          </w:tcPr>
          <w:p w14:paraId="46657ADA" w14:textId="75F34145"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640</w:t>
            </w:r>
          </w:p>
        </w:tc>
        <w:tc>
          <w:tcPr>
            <w:tcW w:w="1368" w:type="dxa"/>
            <w:tcBorders>
              <w:bottom w:val="single" w:sz="4" w:space="0" w:color="auto"/>
            </w:tcBorders>
            <w:shd w:val="clear" w:color="auto" w:fill="auto"/>
          </w:tcPr>
          <w:p w14:paraId="3E26D8FC" w14:textId="23B08CB5"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596</w:t>
            </w:r>
          </w:p>
        </w:tc>
      </w:tr>
      <w:bookmarkEnd w:id="18"/>
    </w:tbl>
    <w:p w14:paraId="75DF1416" w14:textId="4DF72F79" w:rsidR="00B20AD6" w:rsidRPr="00413D96" w:rsidRDefault="00D969ED" w:rsidP="00A20447">
      <w:pPr>
        <w:pStyle w:val="BodyTextIndent2"/>
        <w:tabs>
          <w:tab w:val="left" w:pos="0"/>
        </w:tabs>
        <w:spacing w:line="240" w:lineRule="auto"/>
        <w:ind w:left="0"/>
        <w:rPr>
          <w:rFonts w:ascii="Arial" w:hAnsi="Arial" w:cs="Arial"/>
          <w:b/>
          <w:bCs/>
          <w:sz w:val="18"/>
          <w:szCs w:val="18"/>
          <w:lang w:val="en-GB"/>
        </w:rPr>
      </w:pPr>
      <w:r w:rsidRPr="00413D96">
        <w:rPr>
          <w:rFonts w:ascii="Arial" w:hAnsi="Arial" w:cs="Arial"/>
          <w:b/>
          <w:bCs/>
          <w:sz w:val="18"/>
          <w:szCs w:val="18"/>
          <w:lang w:val="en-GB"/>
        </w:rPr>
        <w:br w:type="page"/>
      </w:r>
    </w:p>
    <w:p w14:paraId="2BA5960C" w14:textId="77777777" w:rsidR="00FF5B12" w:rsidRPr="00413D96" w:rsidRDefault="00FF5B12">
      <w:pPr>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B20AD6" w:rsidRPr="00413D96" w14:paraId="03865342" w14:textId="77777777" w:rsidTr="004B78DD">
        <w:trPr>
          <w:trHeight w:val="386"/>
        </w:trPr>
        <w:tc>
          <w:tcPr>
            <w:tcW w:w="9461" w:type="dxa"/>
            <w:shd w:val="clear" w:color="auto" w:fill="auto"/>
            <w:vAlign w:val="center"/>
          </w:tcPr>
          <w:p w14:paraId="0A128509" w14:textId="7E298F5A" w:rsidR="00B20AD6"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35</w:t>
            </w:r>
            <w:r w:rsidR="00B20AD6" w:rsidRPr="00413D96">
              <w:rPr>
                <w:rFonts w:ascii="Arial" w:hAnsi="Arial" w:cs="Arial"/>
                <w:color w:val="000000"/>
              </w:rPr>
              <w:tab/>
              <w:t>Expense by nature</w:t>
            </w:r>
          </w:p>
        </w:tc>
      </w:tr>
    </w:tbl>
    <w:p w14:paraId="5334CC2A" w14:textId="77777777" w:rsidR="00B20AD6" w:rsidRPr="00413D96" w:rsidRDefault="00B20AD6" w:rsidP="00BD647D">
      <w:pPr>
        <w:pStyle w:val="BodyTextIndent2"/>
        <w:spacing w:line="240" w:lineRule="auto"/>
        <w:ind w:left="0"/>
        <w:rPr>
          <w:rFonts w:ascii="Arial" w:hAnsi="Arial" w:cs="Arial"/>
          <w:sz w:val="18"/>
          <w:szCs w:val="18"/>
          <w:lang w:val="en-GB"/>
        </w:rPr>
      </w:pPr>
    </w:p>
    <w:p w14:paraId="2B894226" w14:textId="77777777" w:rsidR="00B20AD6" w:rsidRPr="00413D96" w:rsidRDefault="00B20AD6" w:rsidP="00BD647D">
      <w:pPr>
        <w:pStyle w:val="BodyTextIndent2"/>
        <w:spacing w:line="240" w:lineRule="auto"/>
        <w:ind w:left="0"/>
        <w:rPr>
          <w:rFonts w:ascii="Arial" w:hAnsi="Arial" w:cs="Arial"/>
          <w:sz w:val="18"/>
          <w:szCs w:val="18"/>
          <w:lang w:val="en-GB"/>
        </w:rPr>
      </w:pPr>
      <w:r w:rsidRPr="00413D96">
        <w:rPr>
          <w:rFonts w:ascii="Arial" w:hAnsi="Arial" w:cs="Arial"/>
          <w:sz w:val="18"/>
          <w:szCs w:val="18"/>
          <w:lang w:val="en-GB"/>
        </w:rPr>
        <w:t>The following expenditure items have been charged in arriving at net profit:</w:t>
      </w:r>
    </w:p>
    <w:p w14:paraId="4BBB6BF1" w14:textId="77777777" w:rsidR="00B20AD6" w:rsidRPr="00413D96" w:rsidRDefault="00B20AD6" w:rsidP="00BD647D">
      <w:pPr>
        <w:pStyle w:val="BodyTextIndent2"/>
        <w:spacing w:line="240" w:lineRule="auto"/>
        <w:ind w:left="0"/>
        <w:rPr>
          <w:rFonts w:ascii="Arial" w:hAnsi="Arial" w:cs="Arial"/>
          <w:sz w:val="18"/>
          <w:szCs w:val="18"/>
          <w:lang w:val="en-GB"/>
        </w:rPr>
      </w:pPr>
    </w:p>
    <w:tbl>
      <w:tblPr>
        <w:tblW w:w="9547" w:type="dxa"/>
        <w:tblInd w:w="-81" w:type="dxa"/>
        <w:tblLayout w:type="fixed"/>
        <w:tblLook w:val="0000" w:firstRow="0" w:lastRow="0" w:firstColumn="0" w:lastColumn="0" w:noHBand="0" w:noVBand="0"/>
      </w:tblPr>
      <w:tblGrid>
        <w:gridCol w:w="4075"/>
        <w:gridCol w:w="1368"/>
        <w:gridCol w:w="1368"/>
        <w:gridCol w:w="1368"/>
        <w:gridCol w:w="1368"/>
      </w:tblGrid>
      <w:tr w:rsidR="00B20AD6" w:rsidRPr="00413D96" w14:paraId="6483BAAD" w14:textId="77777777" w:rsidTr="002A45B9">
        <w:tc>
          <w:tcPr>
            <w:tcW w:w="4075" w:type="dxa"/>
            <w:shd w:val="clear" w:color="auto" w:fill="auto"/>
          </w:tcPr>
          <w:p w14:paraId="7028E8F8" w14:textId="77777777" w:rsidR="00B20AD6" w:rsidRPr="00413D96" w:rsidRDefault="00B20AD6" w:rsidP="00BD647D">
            <w:pPr>
              <w:ind w:right="-66"/>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6C7E6BED" w14:textId="77777777" w:rsidR="00B20AD6" w:rsidRPr="00413D96" w:rsidRDefault="00B20AD6" w:rsidP="00BD647D">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48FF4A6C"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04D6FDA9"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6CDE980" w14:textId="77777777" w:rsidR="00B20AD6" w:rsidRPr="00413D96" w:rsidRDefault="00B20AD6" w:rsidP="00BD647D">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85581B" w:rsidRPr="00413D96" w14:paraId="7026413B" w14:textId="77777777" w:rsidTr="004B78DD">
        <w:tc>
          <w:tcPr>
            <w:tcW w:w="4075" w:type="dxa"/>
            <w:shd w:val="clear" w:color="auto" w:fill="auto"/>
          </w:tcPr>
          <w:p w14:paraId="2C9D5D42" w14:textId="4177DA28" w:rsidR="0085581B" w:rsidRPr="00413D96" w:rsidRDefault="0085581B" w:rsidP="0085581B">
            <w:pPr>
              <w:ind w:right="-66"/>
              <w:rPr>
                <w:rFonts w:ascii="Arial" w:hAnsi="Arial" w:cs="Arial"/>
                <w:b/>
                <w:bCs/>
                <w:color w:val="000000"/>
                <w:sz w:val="18"/>
                <w:szCs w:val="18"/>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vAlign w:val="center"/>
          </w:tcPr>
          <w:p w14:paraId="2C0F81B9" w14:textId="7B841D18" w:rsidR="0085581B" w:rsidRPr="00413D96" w:rsidRDefault="00A1321E"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69F05A64" w14:textId="443285A7" w:rsidR="0085581B" w:rsidRPr="00413D96" w:rsidRDefault="00A1321E"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44C89368" w14:textId="0C308067" w:rsidR="0085581B" w:rsidRPr="00413D96" w:rsidRDefault="00A1321E"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5DCBD7E4" w14:textId="28F5A5CC" w:rsidR="0085581B" w:rsidRPr="00413D96" w:rsidRDefault="00A1321E"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B20AD6" w:rsidRPr="00413D96" w14:paraId="1F3CD7AA" w14:textId="77777777" w:rsidTr="004B78DD">
        <w:tc>
          <w:tcPr>
            <w:tcW w:w="4075" w:type="dxa"/>
            <w:shd w:val="clear" w:color="auto" w:fill="auto"/>
          </w:tcPr>
          <w:p w14:paraId="06A17ADC" w14:textId="77777777" w:rsidR="00B20AD6" w:rsidRPr="00413D96" w:rsidRDefault="00B20AD6" w:rsidP="00BD647D">
            <w:pPr>
              <w:rPr>
                <w:rFonts w:ascii="Arial" w:hAnsi="Arial" w:cs="Arial"/>
                <w:color w:val="000000"/>
                <w:sz w:val="18"/>
                <w:szCs w:val="18"/>
              </w:rPr>
            </w:pPr>
          </w:p>
        </w:tc>
        <w:tc>
          <w:tcPr>
            <w:tcW w:w="1368" w:type="dxa"/>
            <w:tcBorders>
              <w:bottom w:val="single" w:sz="4" w:space="0" w:color="auto"/>
            </w:tcBorders>
            <w:shd w:val="clear" w:color="auto" w:fill="auto"/>
            <w:vAlign w:val="center"/>
          </w:tcPr>
          <w:p w14:paraId="7BF2F84D"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332C8C86"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4F17AF8B"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c>
          <w:tcPr>
            <w:tcW w:w="1368" w:type="dxa"/>
            <w:tcBorders>
              <w:bottom w:val="single" w:sz="4" w:space="0" w:color="auto"/>
            </w:tcBorders>
            <w:shd w:val="clear" w:color="auto" w:fill="auto"/>
            <w:vAlign w:val="center"/>
          </w:tcPr>
          <w:p w14:paraId="5AB6508B" w14:textId="77777777" w:rsidR="00B20AD6" w:rsidRPr="00413D96"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 xml:space="preserve">Million </w:t>
            </w:r>
            <w:r w:rsidR="00286B04" w:rsidRPr="00413D96">
              <w:rPr>
                <w:rFonts w:ascii="Arial" w:hAnsi="Arial" w:cs="Arial"/>
                <w:b/>
                <w:bCs/>
                <w:color w:val="000000"/>
                <w:sz w:val="18"/>
                <w:szCs w:val="18"/>
                <w:lang w:val="en-US"/>
              </w:rPr>
              <w:t>Baht</w:t>
            </w:r>
          </w:p>
        </w:tc>
      </w:tr>
      <w:tr w:rsidR="00B20AD6" w:rsidRPr="00413D96" w14:paraId="710DECF1" w14:textId="77777777" w:rsidTr="004B78DD">
        <w:tc>
          <w:tcPr>
            <w:tcW w:w="4075" w:type="dxa"/>
            <w:shd w:val="clear" w:color="auto" w:fill="auto"/>
          </w:tcPr>
          <w:p w14:paraId="7C2A4F33" w14:textId="77777777" w:rsidR="00B20AD6" w:rsidRPr="00413D96" w:rsidRDefault="00B20AD6" w:rsidP="00BD647D">
            <w:pPr>
              <w:rPr>
                <w:rFonts w:ascii="Arial" w:hAnsi="Arial" w:cs="Arial"/>
                <w:color w:val="000000"/>
                <w:sz w:val="18"/>
                <w:szCs w:val="18"/>
              </w:rPr>
            </w:pPr>
          </w:p>
        </w:tc>
        <w:tc>
          <w:tcPr>
            <w:tcW w:w="1368" w:type="dxa"/>
            <w:tcBorders>
              <w:top w:val="single" w:sz="4" w:space="0" w:color="auto"/>
            </w:tcBorders>
            <w:shd w:val="clear" w:color="auto" w:fill="auto"/>
          </w:tcPr>
          <w:p w14:paraId="7E2D4B70" w14:textId="77777777" w:rsidR="00B20AD6" w:rsidRPr="00413D96" w:rsidRDefault="00B20AD6" w:rsidP="00BD647D">
            <w:pPr>
              <w:ind w:right="-72"/>
              <w:rPr>
                <w:rFonts w:ascii="Arial" w:hAnsi="Arial" w:cs="Arial"/>
                <w:color w:val="000000"/>
                <w:sz w:val="18"/>
                <w:szCs w:val="18"/>
              </w:rPr>
            </w:pPr>
          </w:p>
        </w:tc>
        <w:tc>
          <w:tcPr>
            <w:tcW w:w="1368" w:type="dxa"/>
            <w:tcBorders>
              <w:top w:val="single" w:sz="4" w:space="0" w:color="auto"/>
            </w:tcBorders>
            <w:shd w:val="clear" w:color="auto" w:fill="auto"/>
          </w:tcPr>
          <w:p w14:paraId="2AB407E4" w14:textId="77777777" w:rsidR="00B20AD6" w:rsidRPr="00413D96" w:rsidRDefault="00B20AD6" w:rsidP="00BD647D">
            <w:pPr>
              <w:ind w:right="-72"/>
              <w:rPr>
                <w:rFonts w:ascii="Arial" w:hAnsi="Arial" w:cs="Arial"/>
                <w:color w:val="000000"/>
                <w:sz w:val="18"/>
                <w:szCs w:val="18"/>
              </w:rPr>
            </w:pPr>
          </w:p>
        </w:tc>
        <w:tc>
          <w:tcPr>
            <w:tcW w:w="1368" w:type="dxa"/>
            <w:tcBorders>
              <w:top w:val="single" w:sz="4" w:space="0" w:color="auto"/>
            </w:tcBorders>
            <w:shd w:val="clear" w:color="auto" w:fill="auto"/>
          </w:tcPr>
          <w:p w14:paraId="579F8793" w14:textId="77777777" w:rsidR="00B20AD6" w:rsidRPr="00413D96" w:rsidRDefault="00B20AD6" w:rsidP="00BD647D">
            <w:pPr>
              <w:ind w:right="-72"/>
              <w:rPr>
                <w:rFonts w:ascii="Arial" w:hAnsi="Arial" w:cs="Arial"/>
                <w:color w:val="000000"/>
                <w:sz w:val="18"/>
                <w:szCs w:val="18"/>
              </w:rPr>
            </w:pPr>
          </w:p>
        </w:tc>
        <w:tc>
          <w:tcPr>
            <w:tcW w:w="1368" w:type="dxa"/>
            <w:tcBorders>
              <w:top w:val="single" w:sz="4" w:space="0" w:color="auto"/>
            </w:tcBorders>
            <w:shd w:val="clear" w:color="auto" w:fill="auto"/>
          </w:tcPr>
          <w:p w14:paraId="1E20F2C3" w14:textId="77777777" w:rsidR="00B20AD6" w:rsidRPr="00413D96" w:rsidRDefault="00B20AD6" w:rsidP="00BD647D">
            <w:pPr>
              <w:ind w:right="-72"/>
              <w:rPr>
                <w:rFonts w:ascii="Arial" w:hAnsi="Arial" w:cs="Arial"/>
                <w:color w:val="000000"/>
                <w:sz w:val="18"/>
                <w:szCs w:val="18"/>
              </w:rPr>
            </w:pPr>
          </w:p>
        </w:tc>
      </w:tr>
      <w:tr w:rsidR="006C0041" w:rsidRPr="00413D96" w14:paraId="0ADE74CE" w14:textId="77777777" w:rsidTr="004B78DD">
        <w:tc>
          <w:tcPr>
            <w:tcW w:w="4075" w:type="dxa"/>
            <w:shd w:val="clear" w:color="auto" w:fill="auto"/>
          </w:tcPr>
          <w:p w14:paraId="3E47CC0B" w14:textId="77777777" w:rsidR="006C0041" w:rsidRPr="00413D96" w:rsidRDefault="006C0041" w:rsidP="006C0041">
            <w:pPr>
              <w:ind w:right="-70"/>
              <w:rPr>
                <w:rFonts w:ascii="Arial" w:hAnsi="Arial" w:cs="Arial"/>
                <w:color w:val="000000"/>
                <w:spacing w:val="-4"/>
                <w:sz w:val="18"/>
                <w:szCs w:val="18"/>
              </w:rPr>
            </w:pPr>
            <w:r w:rsidRPr="00413D96">
              <w:rPr>
                <w:rFonts w:ascii="Arial" w:hAnsi="Arial" w:cs="Arial"/>
                <w:color w:val="000000"/>
                <w:sz w:val="18"/>
                <w:szCs w:val="18"/>
              </w:rPr>
              <w:t>Fuel cost and expenses for supplies used</w:t>
            </w:r>
          </w:p>
        </w:tc>
        <w:tc>
          <w:tcPr>
            <w:tcW w:w="1368" w:type="dxa"/>
            <w:shd w:val="clear" w:color="auto" w:fill="auto"/>
            <w:vAlign w:val="bottom"/>
          </w:tcPr>
          <w:p w14:paraId="636B8A73" w14:textId="1E39CB81"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64</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045</w:t>
            </w:r>
          </w:p>
        </w:tc>
        <w:tc>
          <w:tcPr>
            <w:tcW w:w="1368" w:type="dxa"/>
            <w:shd w:val="clear" w:color="auto" w:fill="auto"/>
            <w:vAlign w:val="bottom"/>
          </w:tcPr>
          <w:p w14:paraId="2FAB506B" w14:textId="0B99F056"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64</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888</w:t>
            </w:r>
            <w:r w:rsidR="006C0041" w:rsidRPr="00413D96">
              <w:rPr>
                <w:rFonts w:ascii="Arial" w:eastAsia="Arial Unicode MS" w:hAnsi="Arial" w:cs="Arial"/>
                <w:color w:val="000000"/>
                <w:sz w:val="18"/>
                <w:szCs w:val="18"/>
              </w:rPr>
              <w:t xml:space="preserve"> </w:t>
            </w:r>
          </w:p>
        </w:tc>
        <w:tc>
          <w:tcPr>
            <w:tcW w:w="1368" w:type="dxa"/>
            <w:shd w:val="clear" w:color="auto" w:fill="auto"/>
            <w:vAlign w:val="bottom"/>
          </w:tcPr>
          <w:p w14:paraId="5A38EF43" w14:textId="0B2D92C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709</w:t>
            </w:r>
          </w:p>
        </w:tc>
        <w:tc>
          <w:tcPr>
            <w:tcW w:w="1368" w:type="dxa"/>
            <w:shd w:val="clear" w:color="auto" w:fill="auto"/>
            <w:vAlign w:val="bottom"/>
          </w:tcPr>
          <w:p w14:paraId="553FC7BD" w14:textId="2F0CBE91"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356</w:t>
            </w:r>
            <w:r w:rsidR="006C0041" w:rsidRPr="00413D96">
              <w:rPr>
                <w:rFonts w:ascii="Arial" w:eastAsia="Arial Unicode MS" w:hAnsi="Arial" w:cs="Arial"/>
                <w:color w:val="000000"/>
                <w:sz w:val="18"/>
                <w:szCs w:val="18"/>
              </w:rPr>
              <w:t xml:space="preserve"> </w:t>
            </w:r>
          </w:p>
        </w:tc>
      </w:tr>
      <w:tr w:rsidR="006C0041" w:rsidRPr="00413D96" w14:paraId="16A23436" w14:textId="77777777" w:rsidTr="004B78DD">
        <w:trPr>
          <w:trHeight w:val="70"/>
        </w:trPr>
        <w:tc>
          <w:tcPr>
            <w:tcW w:w="4075" w:type="dxa"/>
            <w:shd w:val="clear" w:color="auto" w:fill="auto"/>
          </w:tcPr>
          <w:p w14:paraId="16DC29AD" w14:textId="77777777" w:rsidR="006C0041" w:rsidRPr="00413D96" w:rsidRDefault="006C0041" w:rsidP="006C0041">
            <w:pPr>
              <w:rPr>
                <w:rFonts w:ascii="Arial" w:hAnsi="Arial" w:cs="Arial"/>
                <w:color w:val="000000"/>
                <w:spacing w:val="-6"/>
                <w:sz w:val="18"/>
                <w:szCs w:val="18"/>
              </w:rPr>
            </w:pPr>
            <w:r w:rsidRPr="00413D96">
              <w:rPr>
                <w:rFonts w:ascii="Arial" w:hAnsi="Arial" w:cs="Arial"/>
                <w:color w:val="000000"/>
                <w:sz w:val="18"/>
                <w:szCs w:val="18"/>
              </w:rPr>
              <w:t>Depreciation and amortisation expenses</w:t>
            </w:r>
          </w:p>
        </w:tc>
        <w:tc>
          <w:tcPr>
            <w:tcW w:w="1368" w:type="dxa"/>
            <w:shd w:val="clear" w:color="auto" w:fill="auto"/>
            <w:vAlign w:val="bottom"/>
          </w:tcPr>
          <w:p w14:paraId="17379B35" w14:textId="33CD0D2E"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r w:rsidR="00575D3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756</w:t>
            </w:r>
          </w:p>
        </w:tc>
        <w:tc>
          <w:tcPr>
            <w:tcW w:w="1368" w:type="dxa"/>
            <w:shd w:val="clear" w:color="auto" w:fill="auto"/>
            <w:vAlign w:val="bottom"/>
          </w:tcPr>
          <w:p w14:paraId="4B49ED10" w14:textId="1AFBCE55"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609</w:t>
            </w:r>
            <w:r w:rsidR="006C0041" w:rsidRPr="00413D96">
              <w:rPr>
                <w:rFonts w:ascii="Arial" w:eastAsia="Arial Unicode MS" w:hAnsi="Arial" w:cs="Arial"/>
                <w:color w:val="000000"/>
                <w:sz w:val="18"/>
                <w:szCs w:val="18"/>
              </w:rPr>
              <w:t xml:space="preserve"> </w:t>
            </w:r>
          </w:p>
        </w:tc>
        <w:tc>
          <w:tcPr>
            <w:tcW w:w="1368" w:type="dxa"/>
            <w:shd w:val="clear" w:color="auto" w:fill="auto"/>
            <w:vAlign w:val="bottom"/>
          </w:tcPr>
          <w:p w14:paraId="6E184A1D" w14:textId="6747FA5C"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757</w:t>
            </w:r>
          </w:p>
        </w:tc>
        <w:tc>
          <w:tcPr>
            <w:tcW w:w="1368" w:type="dxa"/>
            <w:shd w:val="clear" w:color="auto" w:fill="auto"/>
            <w:vAlign w:val="bottom"/>
          </w:tcPr>
          <w:p w14:paraId="34E0296E" w14:textId="1197549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718</w:t>
            </w:r>
          </w:p>
        </w:tc>
      </w:tr>
      <w:tr w:rsidR="006C0041" w:rsidRPr="00413D96" w14:paraId="21C73BE2" w14:textId="77777777" w:rsidTr="004B78DD">
        <w:trPr>
          <w:trHeight w:val="70"/>
        </w:trPr>
        <w:tc>
          <w:tcPr>
            <w:tcW w:w="4075" w:type="dxa"/>
            <w:shd w:val="clear" w:color="auto" w:fill="auto"/>
          </w:tcPr>
          <w:p w14:paraId="67B9A786" w14:textId="77777777" w:rsidR="006C0041" w:rsidRPr="00413D96" w:rsidRDefault="006C0041" w:rsidP="006C0041">
            <w:pPr>
              <w:rPr>
                <w:rFonts w:ascii="Arial" w:hAnsi="Arial" w:cs="Arial"/>
                <w:color w:val="000000"/>
                <w:sz w:val="18"/>
                <w:szCs w:val="18"/>
              </w:rPr>
            </w:pPr>
            <w:r w:rsidRPr="00413D96">
              <w:rPr>
                <w:rFonts w:ascii="Arial" w:hAnsi="Arial" w:cs="Arial"/>
                <w:color w:val="000000"/>
                <w:sz w:val="18"/>
                <w:szCs w:val="18"/>
              </w:rPr>
              <w:t xml:space="preserve">Employee benefit expenses </w:t>
            </w:r>
          </w:p>
          <w:p w14:paraId="585CAA74" w14:textId="77777777" w:rsidR="006C0041" w:rsidRPr="00413D96" w:rsidRDefault="006C0041" w:rsidP="006C0041">
            <w:pPr>
              <w:rPr>
                <w:rFonts w:ascii="Arial" w:hAnsi="Arial" w:cs="Arial"/>
                <w:color w:val="000000"/>
                <w:spacing w:val="-6"/>
                <w:sz w:val="18"/>
                <w:szCs w:val="18"/>
              </w:rPr>
            </w:pPr>
            <w:r w:rsidRPr="00413D96">
              <w:rPr>
                <w:rFonts w:ascii="Arial" w:hAnsi="Arial" w:cs="Arial"/>
                <w:color w:val="000000"/>
                <w:sz w:val="18"/>
                <w:szCs w:val="18"/>
              </w:rPr>
              <w:t xml:space="preserve">   and salary for outsourcing</w:t>
            </w:r>
          </w:p>
        </w:tc>
        <w:tc>
          <w:tcPr>
            <w:tcW w:w="1368" w:type="dxa"/>
            <w:shd w:val="clear" w:color="auto" w:fill="auto"/>
            <w:vAlign w:val="bottom"/>
          </w:tcPr>
          <w:p w14:paraId="7603F7C2" w14:textId="6A864CF8"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751</w:t>
            </w:r>
          </w:p>
        </w:tc>
        <w:tc>
          <w:tcPr>
            <w:tcW w:w="1368" w:type="dxa"/>
            <w:shd w:val="clear" w:color="auto" w:fill="auto"/>
            <w:vAlign w:val="bottom"/>
          </w:tcPr>
          <w:p w14:paraId="1144C298" w14:textId="688CD9F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877</w:t>
            </w:r>
            <w:r w:rsidR="006C0041" w:rsidRPr="00413D96">
              <w:rPr>
                <w:rFonts w:ascii="Arial" w:eastAsia="Arial Unicode MS" w:hAnsi="Arial" w:cs="Arial"/>
                <w:color w:val="000000"/>
                <w:sz w:val="18"/>
                <w:szCs w:val="18"/>
              </w:rPr>
              <w:t xml:space="preserve"> </w:t>
            </w:r>
          </w:p>
        </w:tc>
        <w:tc>
          <w:tcPr>
            <w:tcW w:w="1368" w:type="dxa"/>
            <w:shd w:val="clear" w:color="auto" w:fill="auto"/>
            <w:vAlign w:val="bottom"/>
          </w:tcPr>
          <w:p w14:paraId="15E9F11A" w14:textId="397F25CF"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364</w:t>
            </w:r>
          </w:p>
        </w:tc>
        <w:tc>
          <w:tcPr>
            <w:tcW w:w="1368" w:type="dxa"/>
            <w:shd w:val="clear" w:color="auto" w:fill="auto"/>
            <w:vAlign w:val="bottom"/>
          </w:tcPr>
          <w:p w14:paraId="4AD3288B" w14:textId="06327B2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339</w:t>
            </w:r>
          </w:p>
        </w:tc>
      </w:tr>
      <w:tr w:rsidR="006C0041" w:rsidRPr="00413D96" w14:paraId="2E671247" w14:textId="77777777" w:rsidTr="004B78DD">
        <w:trPr>
          <w:trHeight w:val="70"/>
        </w:trPr>
        <w:tc>
          <w:tcPr>
            <w:tcW w:w="4075" w:type="dxa"/>
            <w:shd w:val="clear" w:color="auto" w:fill="auto"/>
          </w:tcPr>
          <w:p w14:paraId="73510957" w14:textId="77777777" w:rsidR="006C0041" w:rsidRPr="00413D96" w:rsidRDefault="006C0041" w:rsidP="006C0041">
            <w:pPr>
              <w:rPr>
                <w:rFonts w:ascii="Arial" w:hAnsi="Arial" w:cs="Arial"/>
                <w:color w:val="000000"/>
                <w:sz w:val="18"/>
                <w:szCs w:val="18"/>
              </w:rPr>
            </w:pPr>
            <w:r w:rsidRPr="00413D96">
              <w:rPr>
                <w:rFonts w:ascii="Arial" w:hAnsi="Arial" w:cs="Arial"/>
                <w:color w:val="000000"/>
                <w:sz w:val="18"/>
                <w:szCs w:val="18"/>
              </w:rPr>
              <w:t>Repair and maintenance expenses</w:t>
            </w:r>
          </w:p>
        </w:tc>
        <w:tc>
          <w:tcPr>
            <w:tcW w:w="1368" w:type="dxa"/>
            <w:shd w:val="clear" w:color="auto" w:fill="auto"/>
            <w:vAlign w:val="bottom"/>
          </w:tcPr>
          <w:p w14:paraId="06E0504F" w14:textId="4B09C665"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730</w:t>
            </w:r>
          </w:p>
        </w:tc>
        <w:tc>
          <w:tcPr>
            <w:tcW w:w="1368" w:type="dxa"/>
            <w:shd w:val="clear" w:color="auto" w:fill="auto"/>
            <w:vAlign w:val="bottom"/>
          </w:tcPr>
          <w:p w14:paraId="6675AA5C" w14:textId="3B7C7B1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053</w:t>
            </w:r>
            <w:r w:rsidR="006C0041" w:rsidRPr="00413D96">
              <w:rPr>
                <w:rFonts w:ascii="Arial" w:eastAsia="Arial Unicode MS" w:hAnsi="Arial" w:cs="Arial"/>
                <w:color w:val="000000"/>
                <w:sz w:val="18"/>
                <w:szCs w:val="18"/>
              </w:rPr>
              <w:t xml:space="preserve"> </w:t>
            </w:r>
          </w:p>
        </w:tc>
        <w:tc>
          <w:tcPr>
            <w:tcW w:w="1368" w:type="dxa"/>
            <w:shd w:val="clear" w:color="auto" w:fill="auto"/>
            <w:vAlign w:val="bottom"/>
          </w:tcPr>
          <w:p w14:paraId="4B156616" w14:textId="466FDED8"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458</w:t>
            </w:r>
          </w:p>
        </w:tc>
        <w:tc>
          <w:tcPr>
            <w:tcW w:w="1368" w:type="dxa"/>
            <w:shd w:val="clear" w:color="auto" w:fill="auto"/>
            <w:vAlign w:val="bottom"/>
          </w:tcPr>
          <w:p w14:paraId="0EFA2B98" w14:textId="19157A2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650</w:t>
            </w:r>
            <w:r w:rsidR="006C0041" w:rsidRPr="00413D96">
              <w:rPr>
                <w:rFonts w:ascii="Arial" w:eastAsia="Arial Unicode MS" w:hAnsi="Arial" w:cs="Arial"/>
                <w:color w:val="000000"/>
                <w:sz w:val="18"/>
                <w:szCs w:val="18"/>
              </w:rPr>
              <w:t xml:space="preserve"> </w:t>
            </w:r>
          </w:p>
        </w:tc>
      </w:tr>
      <w:tr w:rsidR="006C0041" w:rsidRPr="00413D96" w14:paraId="7F4B4BC3" w14:textId="77777777" w:rsidTr="004B78DD">
        <w:trPr>
          <w:trHeight w:val="70"/>
        </w:trPr>
        <w:tc>
          <w:tcPr>
            <w:tcW w:w="4075" w:type="dxa"/>
            <w:shd w:val="clear" w:color="auto" w:fill="auto"/>
          </w:tcPr>
          <w:p w14:paraId="1B9F3B8F" w14:textId="6727D3D2" w:rsidR="006C0041" w:rsidRPr="00413D96" w:rsidRDefault="006C0041" w:rsidP="006C0041">
            <w:pPr>
              <w:rPr>
                <w:rFonts w:ascii="Arial" w:hAnsi="Arial" w:cs="Arial"/>
                <w:color w:val="000000"/>
                <w:sz w:val="18"/>
                <w:szCs w:val="18"/>
              </w:rPr>
            </w:pPr>
            <w:r w:rsidRPr="00413D96">
              <w:rPr>
                <w:rFonts w:ascii="Arial" w:hAnsi="Arial" w:cs="Arial"/>
                <w:color w:val="000000"/>
                <w:sz w:val="18"/>
                <w:szCs w:val="18"/>
              </w:rPr>
              <w:t>Loss from impairment of assets</w:t>
            </w:r>
          </w:p>
        </w:tc>
        <w:tc>
          <w:tcPr>
            <w:tcW w:w="1368" w:type="dxa"/>
            <w:shd w:val="clear" w:color="auto" w:fill="auto"/>
            <w:vAlign w:val="bottom"/>
          </w:tcPr>
          <w:p w14:paraId="46BC9419" w14:textId="39E7337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182</w:t>
            </w:r>
          </w:p>
        </w:tc>
        <w:tc>
          <w:tcPr>
            <w:tcW w:w="1368" w:type="dxa"/>
            <w:shd w:val="clear" w:color="auto" w:fill="auto"/>
            <w:vAlign w:val="bottom"/>
          </w:tcPr>
          <w:p w14:paraId="4B8A50EF" w14:textId="30FA74DE"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326</w:t>
            </w:r>
          </w:p>
        </w:tc>
        <w:tc>
          <w:tcPr>
            <w:tcW w:w="1368" w:type="dxa"/>
            <w:shd w:val="clear" w:color="auto" w:fill="auto"/>
            <w:vAlign w:val="bottom"/>
          </w:tcPr>
          <w:p w14:paraId="144FB01A" w14:textId="0A5DEF14"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503</w:t>
            </w:r>
          </w:p>
        </w:tc>
        <w:tc>
          <w:tcPr>
            <w:tcW w:w="1368" w:type="dxa"/>
            <w:shd w:val="clear" w:color="auto" w:fill="auto"/>
            <w:vAlign w:val="bottom"/>
          </w:tcPr>
          <w:p w14:paraId="50238FAA" w14:textId="2F5FB4C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bl>
    <w:p w14:paraId="43350024" w14:textId="77777777" w:rsidR="00B20AD6" w:rsidRPr="00413D96" w:rsidRDefault="00B20AD6" w:rsidP="00BD647D">
      <w:pPr>
        <w:pStyle w:val="BodyTextIndent2"/>
        <w:tabs>
          <w:tab w:val="left" w:pos="709"/>
        </w:tabs>
        <w:spacing w:line="240" w:lineRule="auto"/>
        <w:ind w:left="709" w:hanging="709"/>
        <w:rPr>
          <w:rFonts w:ascii="Arial" w:hAnsi="Arial" w:cs="Arial"/>
          <w:b/>
          <w:bCs/>
          <w:sz w:val="18"/>
          <w:szCs w:val="18"/>
          <w:lang w:val="en-GB"/>
        </w:rPr>
      </w:pPr>
    </w:p>
    <w:p w14:paraId="0976C802" w14:textId="77777777" w:rsidR="007A6CAF" w:rsidRPr="00413D96" w:rsidRDefault="007A6CAF" w:rsidP="007A6CAF">
      <w:pPr>
        <w:pStyle w:val="BodyTextIndent2"/>
        <w:tabs>
          <w:tab w:val="left" w:pos="709"/>
        </w:tabs>
        <w:spacing w:line="240" w:lineRule="auto"/>
        <w:ind w:left="709" w:hanging="709"/>
        <w:rPr>
          <w:rFonts w:ascii="Arial" w:hAnsi="Arial" w:cs="Arial"/>
          <w:b/>
          <w:bCs/>
          <w:sz w:val="18"/>
          <w:szCs w:val="18"/>
          <w:lang w:val="en-GB"/>
        </w:rPr>
      </w:pPr>
    </w:p>
    <w:tbl>
      <w:tblPr>
        <w:tblW w:w="9461" w:type="dxa"/>
        <w:tblInd w:w="-9" w:type="dxa"/>
        <w:tblLook w:val="04A0" w:firstRow="1" w:lastRow="0" w:firstColumn="1" w:lastColumn="0" w:noHBand="0" w:noVBand="1"/>
      </w:tblPr>
      <w:tblGrid>
        <w:gridCol w:w="9461"/>
      </w:tblGrid>
      <w:tr w:rsidR="007A6CAF" w:rsidRPr="00413D96" w14:paraId="331D970F" w14:textId="77777777" w:rsidTr="004B78DD">
        <w:trPr>
          <w:trHeight w:val="386"/>
        </w:trPr>
        <w:tc>
          <w:tcPr>
            <w:tcW w:w="9461" w:type="dxa"/>
            <w:shd w:val="clear" w:color="auto" w:fill="auto"/>
            <w:vAlign w:val="center"/>
          </w:tcPr>
          <w:p w14:paraId="2CE39D7D" w14:textId="3759383A" w:rsidR="007A6CAF"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36</w:t>
            </w:r>
            <w:r w:rsidR="007A6CAF" w:rsidRPr="00413D96">
              <w:rPr>
                <w:rFonts w:ascii="Arial" w:hAnsi="Arial" w:cs="Arial"/>
                <w:color w:val="000000"/>
              </w:rPr>
              <w:tab/>
              <w:t>Finance costs</w:t>
            </w:r>
          </w:p>
        </w:tc>
      </w:tr>
    </w:tbl>
    <w:p w14:paraId="1138DB57" w14:textId="77777777" w:rsidR="007A6CAF" w:rsidRPr="00413D96" w:rsidRDefault="007A6CAF" w:rsidP="007A6CAF">
      <w:pPr>
        <w:pStyle w:val="BodyTextIndent2"/>
        <w:tabs>
          <w:tab w:val="left" w:pos="709"/>
        </w:tabs>
        <w:spacing w:line="240" w:lineRule="auto"/>
        <w:ind w:left="540" w:hanging="540"/>
        <w:rPr>
          <w:rFonts w:ascii="Arial" w:hAnsi="Arial" w:cs="Arial"/>
          <w:b/>
          <w:bCs/>
          <w:sz w:val="18"/>
          <w:szCs w:val="18"/>
          <w:lang w:val="en-GB"/>
        </w:rPr>
      </w:pPr>
    </w:p>
    <w:tbl>
      <w:tblPr>
        <w:tblW w:w="9461" w:type="dxa"/>
        <w:tblInd w:w="27" w:type="dxa"/>
        <w:tblLayout w:type="fixed"/>
        <w:tblLook w:val="0000" w:firstRow="0" w:lastRow="0" w:firstColumn="0" w:lastColumn="0" w:noHBand="0" w:noVBand="0"/>
      </w:tblPr>
      <w:tblGrid>
        <w:gridCol w:w="3989"/>
        <w:gridCol w:w="1368"/>
        <w:gridCol w:w="1368"/>
        <w:gridCol w:w="1368"/>
        <w:gridCol w:w="1368"/>
      </w:tblGrid>
      <w:tr w:rsidR="007A6CAF" w:rsidRPr="00413D96" w14:paraId="69531009" w14:textId="77777777" w:rsidTr="002A45B9">
        <w:trPr>
          <w:cantSplit/>
        </w:trPr>
        <w:tc>
          <w:tcPr>
            <w:tcW w:w="3989" w:type="dxa"/>
            <w:shd w:val="clear" w:color="auto" w:fill="auto"/>
          </w:tcPr>
          <w:p w14:paraId="4D43579F" w14:textId="77777777" w:rsidR="007A6CAF" w:rsidRPr="00413D96" w:rsidRDefault="007A6CAF" w:rsidP="00EA760E">
            <w:pPr>
              <w:ind w:left="-93"/>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2B853F63" w14:textId="77777777" w:rsidR="007A6CAF" w:rsidRPr="00413D96" w:rsidRDefault="007A6CAF" w:rsidP="00EA760E">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31DD7D87"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19255F3D"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9C36DAB"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7A6CAF" w:rsidRPr="00413D96" w14:paraId="15FC7C53" w14:textId="77777777" w:rsidTr="004B78DD">
        <w:tc>
          <w:tcPr>
            <w:tcW w:w="3989" w:type="dxa"/>
            <w:shd w:val="clear" w:color="auto" w:fill="auto"/>
          </w:tcPr>
          <w:p w14:paraId="329B1E15" w14:textId="04B49865" w:rsidR="007A6CAF" w:rsidRPr="00413D96" w:rsidRDefault="007A6CAF" w:rsidP="00D86D10">
            <w:pPr>
              <w:ind w:left="-101" w:right="-59"/>
              <w:rPr>
                <w:rFonts w:ascii="Arial" w:hAnsi="Arial" w:cs="Arial"/>
                <w:b/>
                <w:bCs/>
                <w:color w:val="000000"/>
                <w:sz w:val="18"/>
                <w:szCs w:val="18"/>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vAlign w:val="center"/>
          </w:tcPr>
          <w:p w14:paraId="03DDEC4A" w14:textId="13848FF5"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73BE927E" w14:textId="0281AA1C"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7106F424" w14:textId="320BD9A7"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32D0F966" w14:textId="7A526014"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7A6CAF" w:rsidRPr="00413D96" w14:paraId="050CB4C6" w14:textId="77777777" w:rsidTr="004B78DD">
        <w:tc>
          <w:tcPr>
            <w:tcW w:w="3989" w:type="dxa"/>
            <w:shd w:val="clear" w:color="auto" w:fill="auto"/>
          </w:tcPr>
          <w:p w14:paraId="123A2D75" w14:textId="77777777" w:rsidR="007A6CAF" w:rsidRPr="00413D96" w:rsidRDefault="007A6CAF" w:rsidP="00D86D10">
            <w:pPr>
              <w:ind w:left="-101"/>
              <w:rPr>
                <w:rFonts w:ascii="Arial" w:hAnsi="Arial" w:cs="Arial"/>
                <w:color w:val="000000"/>
                <w:sz w:val="18"/>
                <w:szCs w:val="18"/>
              </w:rPr>
            </w:pPr>
          </w:p>
        </w:tc>
        <w:tc>
          <w:tcPr>
            <w:tcW w:w="1368" w:type="dxa"/>
            <w:tcBorders>
              <w:bottom w:val="single" w:sz="4" w:space="0" w:color="auto"/>
            </w:tcBorders>
            <w:shd w:val="clear" w:color="auto" w:fill="auto"/>
            <w:vAlign w:val="center"/>
          </w:tcPr>
          <w:p w14:paraId="5CEEA8E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4AD2D074"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1493DBD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0766927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0F4B226C" w14:textId="77777777" w:rsidTr="004B78DD">
        <w:tc>
          <w:tcPr>
            <w:tcW w:w="3989" w:type="dxa"/>
            <w:shd w:val="clear" w:color="auto" w:fill="auto"/>
          </w:tcPr>
          <w:p w14:paraId="537FBA7D" w14:textId="77777777" w:rsidR="007A6CAF" w:rsidRPr="00413D96" w:rsidRDefault="007A6CAF" w:rsidP="00D86D10">
            <w:pPr>
              <w:ind w:left="-101"/>
              <w:rPr>
                <w:rFonts w:ascii="Arial" w:hAnsi="Arial" w:cs="Arial"/>
                <w:color w:val="000000"/>
                <w:sz w:val="18"/>
                <w:szCs w:val="18"/>
              </w:rPr>
            </w:pPr>
          </w:p>
        </w:tc>
        <w:tc>
          <w:tcPr>
            <w:tcW w:w="1368" w:type="dxa"/>
            <w:tcBorders>
              <w:top w:val="single" w:sz="4" w:space="0" w:color="auto"/>
            </w:tcBorders>
            <w:shd w:val="clear" w:color="auto" w:fill="auto"/>
          </w:tcPr>
          <w:p w14:paraId="66222DD7" w14:textId="77777777" w:rsidR="007A6CAF" w:rsidRPr="00413D96" w:rsidRDefault="007A6CAF" w:rsidP="00EA760E">
            <w:pPr>
              <w:ind w:right="-72"/>
              <w:rPr>
                <w:rFonts w:ascii="Arial" w:hAnsi="Arial" w:cs="Arial"/>
                <w:color w:val="000000"/>
                <w:sz w:val="18"/>
                <w:szCs w:val="18"/>
              </w:rPr>
            </w:pPr>
          </w:p>
        </w:tc>
        <w:tc>
          <w:tcPr>
            <w:tcW w:w="1368" w:type="dxa"/>
            <w:tcBorders>
              <w:top w:val="single" w:sz="4" w:space="0" w:color="auto"/>
            </w:tcBorders>
            <w:shd w:val="clear" w:color="auto" w:fill="auto"/>
          </w:tcPr>
          <w:p w14:paraId="4845888A" w14:textId="77777777" w:rsidR="007A6CAF" w:rsidRPr="00413D96" w:rsidRDefault="007A6CAF" w:rsidP="00EA760E">
            <w:pPr>
              <w:ind w:right="-72"/>
              <w:rPr>
                <w:rFonts w:ascii="Arial" w:hAnsi="Arial" w:cs="Arial"/>
                <w:color w:val="000000"/>
                <w:sz w:val="18"/>
                <w:szCs w:val="18"/>
              </w:rPr>
            </w:pPr>
          </w:p>
        </w:tc>
        <w:tc>
          <w:tcPr>
            <w:tcW w:w="1368" w:type="dxa"/>
            <w:tcBorders>
              <w:top w:val="single" w:sz="4" w:space="0" w:color="auto"/>
            </w:tcBorders>
            <w:shd w:val="clear" w:color="auto" w:fill="auto"/>
          </w:tcPr>
          <w:p w14:paraId="2E940481" w14:textId="77777777" w:rsidR="007A6CAF" w:rsidRPr="00413D96" w:rsidRDefault="007A6CAF" w:rsidP="00EA760E">
            <w:pPr>
              <w:ind w:right="-72"/>
              <w:rPr>
                <w:rFonts w:ascii="Arial" w:hAnsi="Arial" w:cs="Arial"/>
                <w:color w:val="000000"/>
                <w:sz w:val="18"/>
                <w:szCs w:val="18"/>
              </w:rPr>
            </w:pPr>
          </w:p>
        </w:tc>
        <w:tc>
          <w:tcPr>
            <w:tcW w:w="1368" w:type="dxa"/>
            <w:tcBorders>
              <w:top w:val="single" w:sz="4" w:space="0" w:color="auto"/>
            </w:tcBorders>
            <w:shd w:val="clear" w:color="auto" w:fill="auto"/>
          </w:tcPr>
          <w:p w14:paraId="7F7D91B1" w14:textId="77777777" w:rsidR="007A6CAF" w:rsidRPr="00413D96" w:rsidRDefault="007A6CAF" w:rsidP="00EA760E">
            <w:pPr>
              <w:ind w:right="-72"/>
              <w:rPr>
                <w:rFonts w:ascii="Arial" w:hAnsi="Arial" w:cs="Arial"/>
                <w:color w:val="000000"/>
                <w:sz w:val="18"/>
                <w:szCs w:val="18"/>
              </w:rPr>
            </w:pPr>
          </w:p>
        </w:tc>
      </w:tr>
      <w:tr w:rsidR="006C0041" w:rsidRPr="00413D96" w14:paraId="7BF3FF88" w14:textId="77777777" w:rsidTr="004B78DD">
        <w:trPr>
          <w:trHeight w:val="81"/>
        </w:trPr>
        <w:tc>
          <w:tcPr>
            <w:tcW w:w="3989" w:type="dxa"/>
            <w:shd w:val="clear" w:color="auto" w:fill="auto"/>
          </w:tcPr>
          <w:p w14:paraId="50744B18" w14:textId="77777777" w:rsidR="006C0041" w:rsidRPr="00413D96" w:rsidRDefault="006C0041" w:rsidP="006C0041">
            <w:pPr>
              <w:ind w:left="-101"/>
              <w:rPr>
                <w:rFonts w:ascii="Arial" w:hAnsi="Arial" w:cs="Arial"/>
                <w:color w:val="000000"/>
                <w:sz w:val="18"/>
                <w:szCs w:val="18"/>
              </w:rPr>
            </w:pPr>
            <w:r w:rsidRPr="00413D96">
              <w:rPr>
                <w:rFonts w:ascii="Arial" w:hAnsi="Arial" w:cs="Arial"/>
                <w:color w:val="000000"/>
                <w:sz w:val="18"/>
                <w:szCs w:val="18"/>
              </w:rPr>
              <w:t>Interest expenses</w:t>
            </w:r>
          </w:p>
        </w:tc>
        <w:tc>
          <w:tcPr>
            <w:tcW w:w="1368" w:type="dxa"/>
            <w:shd w:val="clear" w:color="auto" w:fill="auto"/>
          </w:tcPr>
          <w:p w14:paraId="1871CAF6" w14:textId="2521916D"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869</w:t>
            </w:r>
          </w:p>
        </w:tc>
        <w:tc>
          <w:tcPr>
            <w:tcW w:w="1368" w:type="dxa"/>
            <w:shd w:val="clear" w:color="auto" w:fill="auto"/>
          </w:tcPr>
          <w:p w14:paraId="608400C7" w14:textId="6E51FE4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465</w:t>
            </w:r>
          </w:p>
        </w:tc>
        <w:tc>
          <w:tcPr>
            <w:tcW w:w="1368" w:type="dxa"/>
            <w:shd w:val="clear" w:color="auto" w:fill="auto"/>
          </w:tcPr>
          <w:p w14:paraId="431EC216" w14:textId="6578E49F"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933</w:t>
            </w:r>
          </w:p>
        </w:tc>
        <w:tc>
          <w:tcPr>
            <w:tcW w:w="1368" w:type="dxa"/>
            <w:shd w:val="clear" w:color="auto" w:fill="auto"/>
          </w:tcPr>
          <w:p w14:paraId="0E08A022" w14:textId="7EA824AD"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708</w:t>
            </w:r>
          </w:p>
        </w:tc>
      </w:tr>
      <w:tr w:rsidR="006C0041" w:rsidRPr="00413D96" w14:paraId="64579016" w14:textId="77777777" w:rsidTr="004B78DD">
        <w:tc>
          <w:tcPr>
            <w:tcW w:w="3989" w:type="dxa"/>
            <w:shd w:val="clear" w:color="auto" w:fill="auto"/>
          </w:tcPr>
          <w:p w14:paraId="5A9EF3AC" w14:textId="77777777" w:rsidR="006C0041" w:rsidRPr="00413D96" w:rsidRDefault="006C0041" w:rsidP="006C0041">
            <w:pPr>
              <w:ind w:left="-101"/>
              <w:rPr>
                <w:rFonts w:ascii="Arial" w:hAnsi="Arial" w:cs="Arial"/>
                <w:color w:val="000000"/>
                <w:sz w:val="18"/>
                <w:szCs w:val="18"/>
              </w:rPr>
            </w:pPr>
            <w:r w:rsidRPr="00413D96">
              <w:rPr>
                <w:rFonts w:ascii="Arial" w:hAnsi="Arial" w:cs="Arial"/>
                <w:color w:val="000000"/>
                <w:sz w:val="18"/>
                <w:szCs w:val="18"/>
              </w:rPr>
              <w:t>Amortised deferred finance costs</w:t>
            </w:r>
          </w:p>
        </w:tc>
        <w:tc>
          <w:tcPr>
            <w:tcW w:w="1368" w:type="dxa"/>
            <w:shd w:val="clear" w:color="auto" w:fill="auto"/>
          </w:tcPr>
          <w:p w14:paraId="1EF703A6" w14:textId="1BC545B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w:t>
            </w:r>
          </w:p>
        </w:tc>
        <w:tc>
          <w:tcPr>
            <w:tcW w:w="1368" w:type="dxa"/>
            <w:shd w:val="clear" w:color="auto" w:fill="auto"/>
          </w:tcPr>
          <w:p w14:paraId="0553BBF1" w14:textId="0D870774"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115</w:t>
            </w:r>
          </w:p>
        </w:tc>
        <w:tc>
          <w:tcPr>
            <w:tcW w:w="1368" w:type="dxa"/>
            <w:shd w:val="clear" w:color="auto" w:fill="auto"/>
          </w:tcPr>
          <w:p w14:paraId="785DCEB6" w14:textId="454D895A"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26</w:t>
            </w:r>
          </w:p>
        </w:tc>
        <w:tc>
          <w:tcPr>
            <w:tcW w:w="1368" w:type="dxa"/>
            <w:shd w:val="clear" w:color="auto" w:fill="auto"/>
          </w:tcPr>
          <w:p w14:paraId="41D004DE" w14:textId="42762FE3"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12</w:t>
            </w:r>
          </w:p>
        </w:tc>
      </w:tr>
      <w:tr w:rsidR="006C0041" w:rsidRPr="00413D96" w14:paraId="73BEE182" w14:textId="77777777" w:rsidTr="004B78DD">
        <w:tc>
          <w:tcPr>
            <w:tcW w:w="3989" w:type="dxa"/>
            <w:shd w:val="clear" w:color="auto" w:fill="auto"/>
          </w:tcPr>
          <w:p w14:paraId="0E3F9B39" w14:textId="77777777" w:rsidR="006C0041" w:rsidRPr="00413D96" w:rsidRDefault="006C0041" w:rsidP="006C0041">
            <w:pPr>
              <w:ind w:left="-101"/>
              <w:rPr>
                <w:rFonts w:ascii="Arial" w:hAnsi="Arial" w:cs="Arial"/>
                <w:color w:val="000000"/>
                <w:sz w:val="18"/>
                <w:szCs w:val="18"/>
              </w:rPr>
            </w:pPr>
            <w:r w:rsidRPr="00413D96">
              <w:rPr>
                <w:rFonts w:ascii="Arial" w:hAnsi="Arial" w:cs="Arial"/>
                <w:color w:val="000000"/>
                <w:sz w:val="18"/>
                <w:szCs w:val="18"/>
              </w:rPr>
              <w:t>Other finance costs</w:t>
            </w:r>
          </w:p>
        </w:tc>
        <w:tc>
          <w:tcPr>
            <w:tcW w:w="1368" w:type="dxa"/>
            <w:tcBorders>
              <w:top w:val="nil"/>
              <w:left w:val="nil"/>
              <w:bottom w:val="single" w:sz="4" w:space="0" w:color="auto"/>
              <w:right w:val="nil"/>
            </w:tcBorders>
            <w:shd w:val="clear" w:color="auto" w:fill="auto"/>
          </w:tcPr>
          <w:p w14:paraId="39329D85" w14:textId="721BBA56"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951</w:t>
            </w:r>
          </w:p>
        </w:tc>
        <w:tc>
          <w:tcPr>
            <w:tcW w:w="1368" w:type="dxa"/>
            <w:tcBorders>
              <w:bottom w:val="single" w:sz="4" w:space="0" w:color="auto"/>
            </w:tcBorders>
            <w:shd w:val="clear" w:color="auto" w:fill="auto"/>
          </w:tcPr>
          <w:p w14:paraId="65D1B98D" w14:textId="31ED4AF8"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813</w:t>
            </w:r>
          </w:p>
        </w:tc>
        <w:tc>
          <w:tcPr>
            <w:tcW w:w="1368" w:type="dxa"/>
            <w:tcBorders>
              <w:top w:val="nil"/>
              <w:left w:val="nil"/>
              <w:bottom w:val="single" w:sz="4" w:space="0" w:color="auto"/>
              <w:right w:val="nil"/>
            </w:tcBorders>
            <w:shd w:val="clear" w:color="auto" w:fill="auto"/>
          </w:tcPr>
          <w:p w14:paraId="39C845F1" w14:textId="3118F4B7"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23</w:t>
            </w:r>
          </w:p>
        </w:tc>
        <w:tc>
          <w:tcPr>
            <w:tcW w:w="1368" w:type="dxa"/>
            <w:tcBorders>
              <w:bottom w:val="single" w:sz="4" w:space="0" w:color="auto"/>
            </w:tcBorders>
            <w:shd w:val="clear" w:color="auto" w:fill="auto"/>
          </w:tcPr>
          <w:p w14:paraId="533001B8" w14:textId="75AC768C"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13</w:t>
            </w:r>
          </w:p>
        </w:tc>
      </w:tr>
      <w:tr w:rsidR="006C0041" w:rsidRPr="00413D96" w14:paraId="0E97558D" w14:textId="77777777" w:rsidTr="004B78DD">
        <w:tc>
          <w:tcPr>
            <w:tcW w:w="3989" w:type="dxa"/>
            <w:shd w:val="clear" w:color="auto" w:fill="auto"/>
          </w:tcPr>
          <w:p w14:paraId="7CDE271E" w14:textId="77777777" w:rsidR="006C0041" w:rsidRPr="00413D96" w:rsidRDefault="006C0041" w:rsidP="006C0041">
            <w:pPr>
              <w:ind w:left="-101"/>
              <w:rPr>
                <w:rFonts w:ascii="Arial" w:hAnsi="Arial" w:cs="Arial"/>
                <w:color w:val="000000"/>
                <w:sz w:val="18"/>
                <w:szCs w:val="18"/>
              </w:rPr>
            </w:pPr>
          </w:p>
        </w:tc>
        <w:tc>
          <w:tcPr>
            <w:tcW w:w="1368" w:type="dxa"/>
            <w:tcBorders>
              <w:top w:val="single" w:sz="4" w:space="0" w:color="auto"/>
            </w:tcBorders>
            <w:shd w:val="clear" w:color="auto" w:fill="auto"/>
          </w:tcPr>
          <w:p w14:paraId="718FA381" w14:textId="19F1418B"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E808493" w14:textId="1B57FF7E"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36AC6DC" w14:textId="6E53AE70"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25B9608"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19EB1D98" w14:textId="77777777" w:rsidTr="004B78DD">
        <w:tc>
          <w:tcPr>
            <w:tcW w:w="3989" w:type="dxa"/>
            <w:shd w:val="clear" w:color="auto" w:fill="auto"/>
          </w:tcPr>
          <w:p w14:paraId="5EB9AEE1" w14:textId="77777777" w:rsidR="006C0041" w:rsidRPr="00413D96" w:rsidRDefault="006C0041" w:rsidP="006C0041">
            <w:pPr>
              <w:ind w:left="-101"/>
              <w:rPr>
                <w:rFonts w:ascii="Arial" w:hAnsi="Arial" w:cs="Arial"/>
                <w:color w:val="000000"/>
                <w:sz w:val="18"/>
                <w:szCs w:val="18"/>
              </w:rPr>
            </w:pPr>
            <w:r w:rsidRPr="00413D96">
              <w:rPr>
                <w:rFonts w:ascii="Arial" w:hAnsi="Arial" w:cs="Arial"/>
                <w:color w:val="000000"/>
                <w:sz w:val="18"/>
                <w:szCs w:val="18"/>
              </w:rPr>
              <w:t>Total finance costs</w:t>
            </w:r>
          </w:p>
        </w:tc>
        <w:tc>
          <w:tcPr>
            <w:tcW w:w="1368" w:type="dxa"/>
            <w:tcBorders>
              <w:bottom w:val="single" w:sz="4" w:space="0" w:color="auto"/>
            </w:tcBorders>
            <w:shd w:val="clear" w:color="auto" w:fill="auto"/>
          </w:tcPr>
          <w:p w14:paraId="1476E879" w14:textId="6E21AB1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885</w:t>
            </w:r>
          </w:p>
        </w:tc>
        <w:tc>
          <w:tcPr>
            <w:tcW w:w="1368" w:type="dxa"/>
            <w:tcBorders>
              <w:bottom w:val="single" w:sz="4" w:space="0" w:color="auto"/>
            </w:tcBorders>
            <w:shd w:val="clear" w:color="auto" w:fill="auto"/>
          </w:tcPr>
          <w:p w14:paraId="30C131AA" w14:textId="21F520A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393</w:t>
            </w:r>
          </w:p>
        </w:tc>
        <w:tc>
          <w:tcPr>
            <w:tcW w:w="1368" w:type="dxa"/>
            <w:tcBorders>
              <w:bottom w:val="single" w:sz="4" w:space="0" w:color="auto"/>
            </w:tcBorders>
            <w:shd w:val="clear" w:color="auto" w:fill="auto"/>
          </w:tcPr>
          <w:p w14:paraId="7E9B1A13" w14:textId="245F2C7B"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982</w:t>
            </w:r>
          </w:p>
        </w:tc>
        <w:tc>
          <w:tcPr>
            <w:tcW w:w="1368" w:type="dxa"/>
            <w:tcBorders>
              <w:bottom w:val="single" w:sz="4" w:space="0" w:color="auto"/>
            </w:tcBorders>
            <w:shd w:val="clear" w:color="auto" w:fill="auto"/>
          </w:tcPr>
          <w:p w14:paraId="1F444A82" w14:textId="5BCB5B8E" w:rsidR="006C0041" w:rsidRPr="00413D96" w:rsidRDefault="00A1321E" w:rsidP="006C0041">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733</w:t>
            </w:r>
          </w:p>
        </w:tc>
      </w:tr>
    </w:tbl>
    <w:p w14:paraId="6BDB04D1" w14:textId="5F9F6942" w:rsidR="007A6CAF" w:rsidRPr="00413D96" w:rsidRDefault="007A6CAF" w:rsidP="007A6CAF">
      <w:pPr>
        <w:rPr>
          <w:rFonts w:ascii="Arial" w:hAnsi="Arial" w:cs="Arial"/>
          <w:b/>
          <w:bCs/>
          <w:color w:val="000000"/>
          <w:sz w:val="18"/>
          <w:szCs w:val="18"/>
        </w:rPr>
      </w:pPr>
    </w:p>
    <w:p w14:paraId="0195E032" w14:textId="77777777" w:rsidR="00D969ED" w:rsidRPr="00413D96" w:rsidRDefault="00D969ED" w:rsidP="007A6CAF">
      <w:pPr>
        <w:rPr>
          <w:rFonts w:ascii="Arial" w:hAnsi="Arial" w:cs="Arial"/>
          <w:b/>
          <w:bCs/>
          <w:color w:val="000000"/>
          <w:sz w:val="18"/>
          <w:szCs w:val="18"/>
        </w:rPr>
      </w:pPr>
    </w:p>
    <w:tbl>
      <w:tblPr>
        <w:tblW w:w="9461" w:type="dxa"/>
        <w:tblInd w:w="9" w:type="dxa"/>
        <w:tblLook w:val="04A0" w:firstRow="1" w:lastRow="0" w:firstColumn="1" w:lastColumn="0" w:noHBand="0" w:noVBand="1"/>
      </w:tblPr>
      <w:tblGrid>
        <w:gridCol w:w="9461"/>
      </w:tblGrid>
      <w:tr w:rsidR="007A6CAF" w:rsidRPr="00413D96" w14:paraId="68731210" w14:textId="77777777" w:rsidTr="004B78DD">
        <w:trPr>
          <w:trHeight w:val="386"/>
        </w:trPr>
        <w:tc>
          <w:tcPr>
            <w:tcW w:w="9461" w:type="dxa"/>
            <w:shd w:val="clear" w:color="auto" w:fill="auto"/>
            <w:vAlign w:val="center"/>
          </w:tcPr>
          <w:p w14:paraId="4C54B365" w14:textId="22AFA6D9" w:rsidR="007A6CAF"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37</w:t>
            </w:r>
            <w:r w:rsidR="007A6CAF" w:rsidRPr="00413D96">
              <w:rPr>
                <w:rFonts w:ascii="Arial" w:hAnsi="Arial" w:cs="Arial"/>
                <w:color w:val="000000"/>
              </w:rPr>
              <w:tab/>
              <w:t xml:space="preserve">Income tax </w:t>
            </w:r>
          </w:p>
        </w:tc>
      </w:tr>
    </w:tbl>
    <w:p w14:paraId="2188F0FE" w14:textId="77777777" w:rsidR="007A6CAF" w:rsidRPr="00413D96" w:rsidRDefault="007A6CAF" w:rsidP="007A6CAF">
      <w:pPr>
        <w:ind w:left="540" w:hanging="540"/>
        <w:rPr>
          <w:rFonts w:ascii="Arial" w:hAnsi="Arial" w:cs="Arial"/>
          <w:b/>
          <w:bCs/>
          <w:color w:val="000000"/>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A6CAF" w:rsidRPr="00413D96" w14:paraId="57577AA5" w14:textId="77777777" w:rsidTr="002A45B9">
        <w:tc>
          <w:tcPr>
            <w:tcW w:w="3989" w:type="dxa"/>
            <w:shd w:val="clear" w:color="auto" w:fill="auto"/>
          </w:tcPr>
          <w:p w14:paraId="1D91F972" w14:textId="77777777" w:rsidR="007A6CAF" w:rsidRPr="00413D96" w:rsidRDefault="007A6CAF" w:rsidP="00EA760E">
            <w:pPr>
              <w:ind w:left="-84" w:right="-72"/>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041B5499" w14:textId="77777777" w:rsidR="007A6CAF" w:rsidRPr="00413D96" w:rsidRDefault="007A6CAF" w:rsidP="00EA760E">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27891E51"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25CCDC2"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D4E7E7E"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7A6CAF" w:rsidRPr="00413D96" w14:paraId="08B5724B" w14:textId="77777777" w:rsidTr="004B78DD">
        <w:tc>
          <w:tcPr>
            <w:tcW w:w="3989" w:type="dxa"/>
            <w:shd w:val="clear" w:color="auto" w:fill="auto"/>
          </w:tcPr>
          <w:p w14:paraId="5208E1BC" w14:textId="67BF34A1" w:rsidR="007A6CAF" w:rsidRPr="00413D96"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vAlign w:val="center"/>
          </w:tcPr>
          <w:p w14:paraId="39C8C250" w14:textId="35EE5DD5"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65D348CF" w14:textId="61B770B3"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759D0D8E" w14:textId="56584127"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251DF10E" w14:textId="15B0A179" w:rsidR="007A6CAF" w:rsidRPr="00413D96" w:rsidRDefault="00A1321E"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7A6CAF" w:rsidRPr="00413D96" w14:paraId="4EDD9148" w14:textId="77777777" w:rsidTr="004B78DD">
        <w:tc>
          <w:tcPr>
            <w:tcW w:w="3989" w:type="dxa"/>
            <w:shd w:val="clear" w:color="auto" w:fill="auto"/>
          </w:tcPr>
          <w:p w14:paraId="33EE504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color w:val="000000"/>
                <w:sz w:val="18"/>
                <w:szCs w:val="18"/>
              </w:rPr>
            </w:pPr>
          </w:p>
        </w:tc>
        <w:tc>
          <w:tcPr>
            <w:tcW w:w="1368" w:type="dxa"/>
            <w:tcBorders>
              <w:bottom w:val="single" w:sz="4" w:space="0" w:color="auto"/>
            </w:tcBorders>
            <w:shd w:val="clear" w:color="auto" w:fill="auto"/>
            <w:vAlign w:val="center"/>
          </w:tcPr>
          <w:p w14:paraId="588BAED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01BFDE54"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38C0FD08"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5EB7DE7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4434A368" w14:textId="77777777" w:rsidTr="004B78DD">
        <w:tc>
          <w:tcPr>
            <w:tcW w:w="3989" w:type="dxa"/>
            <w:shd w:val="clear" w:color="auto" w:fill="auto"/>
          </w:tcPr>
          <w:p w14:paraId="251B5724" w14:textId="77777777" w:rsidR="007A6CAF" w:rsidRPr="00413D96" w:rsidRDefault="007A6CAF" w:rsidP="00EA760E">
            <w:pPr>
              <w:ind w:left="-84"/>
              <w:rPr>
                <w:rFonts w:ascii="Arial" w:hAnsi="Arial" w:cs="Arial"/>
                <w:color w:val="000000"/>
                <w:sz w:val="18"/>
                <w:szCs w:val="18"/>
              </w:rPr>
            </w:pPr>
          </w:p>
        </w:tc>
        <w:tc>
          <w:tcPr>
            <w:tcW w:w="1368" w:type="dxa"/>
            <w:tcBorders>
              <w:top w:val="single" w:sz="4" w:space="0" w:color="auto"/>
            </w:tcBorders>
            <w:shd w:val="clear" w:color="auto" w:fill="auto"/>
          </w:tcPr>
          <w:p w14:paraId="24EACDB5" w14:textId="77777777" w:rsidR="007A6CAF" w:rsidRPr="00413D96" w:rsidRDefault="007A6CAF" w:rsidP="00EA760E">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5EE2531F" w14:textId="77777777" w:rsidR="007A6CAF" w:rsidRPr="00413D96" w:rsidRDefault="007A6CAF" w:rsidP="00EA760E">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B9BB936" w14:textId="77777777" w:rsidR="007A6CAF" w:rsidRPr="00413D96" w:rsidRDefault="007A6CAF" w:rsidP="00EA760E">
            <w:pPr>
              <w:ind w:left="-29" w:right="-29"/>
              <w:jc w:val="center"/>
              <w:rPr>
                <w:rFonts w:ascii="Arial" w:hAnsi="Arial" w:cs="Arial"/>
                <w:color w:val="000000"/>
                <w:sz w:val="18"/>
                <w:szCs w:val="18"/>
              </w:rPr>
            </w:pPr>
          </w:p>
        </w:tc>
        <w:tc>
          <w:tcPr>
            <w:tcW w:w="1368" w:type="dxa"/>
            <w:tcBorders>
              <w:top w:val="single" w:sz="4" w:space="0" w:color="auto"/>
            </w:tcBorders>
            <w:shd w:val="clear" w:color="auto" w:fill="auto"/>
          </w:tcPr>
          <w:p w14:paraId="101D0424" w14:textId="77777777" w:rsidR="007A6CAF" w:rsidRPr="00413D96" w:rsidRDefault="007A6CAF" w:rsidP="00EA760E">
            <w:pPr>
              <w:ind w:left="-29" w:right="-29"/>
              <w:jc w:val="center"/>
              <w:rPr>
                <w:rFonts w:ascii="Arial" w:hAnsi="Arial" w:cs="Arial"/>
                <w:color w:val="000000"/>
                <w:sz w:val="18"/>
                <w:szCs w:val="18"/>
                <w:cs/>
              </w:rPr>
            </w:pPr>
          </w:p>
        </w:tc>
      </w:tr>
      <w:tr w:rsidR="007A6CAF" w:rsidRPr="00413D96" w14:paraId="58A71139" w14:textId="77777777" w:rsidTr="004B78DD">
        <w:tc>
          <w:tcPr>
            <w:tcW w:w="3989" w:type="dxa"/>
            <w:shd w:val="clear" w:color="auto" w:fill="auto"/>
          </w:tcPr>
          <w:p w14:paraId="326DADD1" w14:textId="77777777" w:rsidR="007A6CAF" w:rsidRPr="00413D96" w:rsidRDefault="007A6CAF" w:rsidP="00EA760E">
            <w:pPr>
              <w:ind w:left="-84" w:right="-72"/>
              <w:rPr>
                <w:rFonts w:ascii="Arial" w:hAnsi="Arial" w:cs="Arial"/>
                <w:color w:val="000000"/>
                <w:sz w:val="18"/>
                <w:szCs w:val="18"/>
              </w:rPr>
            </w:pPr>
            <w:r w:rsidRPr="00413D96">
              <w:rPr>
                <w:rFonts w:ascii="Arial" w:hAnsi="Arial" w:cs="Arial"/>
                <w:color w:val="000000"/>
                <w:sz w:val="18"/>
                <w:szCs w:val="18"/>
              </w:rPr>
              <w:t>Current tax</w:t>
            </w:r>
            <w:r w:rsidRPr="00413D96">
              <w:rPr>
                <w:rFonts w:ascii="Arial" w:hAnsi="Arial" w:cs="Arial"/>
                <w:color w:val="000000"/>
                <w:sz w:val="18"/>
                <w:szCs w:val="18"/>
                <w:cs/>
              </w:rPr>
              <w:t>:</w:t>
            </w:r>
          </w:p>
        </w:tc>
        <w:tc>
          <w:tcPr>
            <w:tcW w:w="1368" w:type="dxa"/>
            <w:shd w:val="clear" w:color="auto" w:fill="auto"/>
          </w:tcPr>
          <w:p w14:paraId="34B1E705" w14:textId="77777777" w:rsidR="007A6CAF" w:rsidRPr="00413D96" w:rsidRDefault="007A6CAF" w:rsidP="00EA760E">
            <w:pPr>
              <w:ind w:right="-72"/>
              <w:jc w:val="right"/>
              <w:rPr>
                <w:rFonts w:ascii="Arial" w:hAnsi="Arial" w:cs="Arial"/>
                <w:color w:val="000000"/>
                <w:sz w:val="18"/>
                <w:szCs w:val="18"/>
                <w:lang w:val="en-US"/>
              </w:rPr>
            </w:pPr>
          </w:p>
        </w:tc>
        <w:tc>
          <w:tcPr>
            <w:tcW w:w="1368" w:type="dxa"/>
            <w:shd w:val="clear" w:color="auto" w:fill="auto"/>
          </w:tcPr>
          <w:p w14:paraId="27F87838" w14:textId="77777777" w:rsidR="007A6CAF" w:rsidRPr="00413D96" w:rsidRDefault="007A6CAF" w:rsidP="00EA760E">
            <w:pPr>
              <w:ind w:right="-72"/>
              <w:jc w:val="right"/>
              <w:rPr>
                <w:rFonts w:ascii="Arial" w:hAnsi="Arial" w:cs="Arial"/>
                <w:color w:val="000000"/>
                <w:sz w:val="18"/>
                <w:szCs w:val="18"/>
                <w:lang w:val="en-US"/>
              </w:rPr>
            </w:pPr>
          </w:p>
        </w:tc>
        <w:tc>
          <w:tcPr>
            <w:tcW w:w="1368" w:type="dxa"/>
            <w:shd w:val="clear" w:color="auto" w:fill="auto"/>
          </w:tcPr>
          <w:p w14:paraId="0228C82D" w14:textId="77777777" w:rsidR="007A6CAF" w:rsidRPr="00413D96" w:rsidRDefault="007A6CAF" w:rsidP="00EA760E">
            <w:pPr>
              <w:ind w:right="-72"/>
              <w:jc w:val="right"/>
              <w:rPr>
                <w:rFonts w:ascii="Arial" w:hAnsi="Arial" w:cs="Arial"/>
                <w:color w:val="000000"/>
                <w:sz w:val="18"/>
                <w:szCs w:val="18"/>
                <w:lang w:val="en-US"/>
              </w:rPr>
            </w:pPr>
          </w:p>
        </w:tc>
        <w:tc>
          <w:tcPr>
            <w:tcW w:w="1368" w:type="dxa"/>
            <w:shd w:val="clear" w:color="auto" w:fill="auto"/>
          </w:tcPr>
          <w:p w14:paraId="719412ED" w14:textId="77777777" w:rsidR="007A6CAF" w:rsidRPr="00413D96" w:rsidRDefault="007A6CAF" w:rsidP="00EA760E">
            <w:pPr>
              <w:ind w:right="-72"/>
              <w:jc w:val="right"/>
              <w:rPr>
                <w:rFonts w:ascii="Arial" w:hAnsi="Arial" w:cs="Arial"/>
                <w:color w:val="000000"/>
                <w:sz w:val="18"/>
                <w:szCs w:val="18"/>
                <w:lang w:val="en-US"/>
              </w:rPr>
            </w:pPr>
          </w:p>
        </w:tc>
      </w:tr>
      <w:tr w:rsidR="006C0041" w:rsidRPr="00413D96" w14:paraId="34F4C2F9" w14:textId="77777777">
        <w:tc>
          <w:tcPr>
            <w:tcW w:w="3989" w:type="dxa"/>
            <w:shd w:val="clear" w:color="auto" w:fill="auto"/>
          </w:tcPr>
          <w:p w14:paraId="1C4CA3AE" w14:textId="77777777"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Current tax on profits for the year</w:t>
            </w:r>
          </w:p>
        </w:tc>
        <w:tc>
          <w:tcPr>
            <w:tcW w:w="1368" w:type="dxa"/>
            <w:tcBorders>
              <w:bottom w:val="single" w:sz="4" w:space="0" w:color="auto"/>
            </w:tcBorders>
            <w:shd w:val="clear" w:color="auto" w:fill="auto"/>
            <w:vAlign w:val="bottom"/>
          </w:tcPr>
          <w:p w14:paraId="43301A3C" w14:textId="7BA75E99"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068</w:t>
            </w:r>
          </w:p>
        </w:tc>
        <w:tc>
          <w:tcPr>
            <w:tcW w:w="1368" w:type="dxa"/>
            <w:tcBorders>
              <w:bottom w:val="single" w:sz="4" w:space="0" w:color="auto"/>
            </w:tcBorders>
            <w:shd w:val="clear" w:color="auto" w:fill="auto"/>
            <w:vAlign w:val="bottom"/>
          </w:tcPr>
          <w:p w14:paraId="276B4957" w14:textId="3C78677D"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297</w:t>
            </w:r>
          </w:p>
        </w:tc>
        <w:tc>
          <w:tcPr>
            <w:tcW w:w="1368" w:type="dxa"/>
            <w:tcBorders>
              <w:bottom w:val="single" w:sz="4" w:space="0" w:color="auto"/>
            </w:tcBorders>
            <w:shd w:val="clear" w:color="auto" w:fill="auto"/>
            <w:vAlign w:val="bottom"/>
          </w:tcPr>
          <w:p w14:paraId="59E94467" w14:textId="6D78D8B4"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64F20D4A" w14:textId="541E072F"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117</w:t>
            </w:r>
          </w:p>
        </w:tc>
      </w:tr>
      <w:tr w:rsidR="006C0041" w:rsidRPr="00413D96" w14:paraId="2F524942" w14:textId="77777777" w:rsidTr="004B78DD">
        <w:tc>
          <w:tcPr>
            <w:tcW w:w="3989" w:type="dxa"/>
            <w:shd w:val="clear" w:color="auto" w:fill="auto"/>
          </w:tcPr>
          <w:p w14:paraId="2CE8A44C" w14:textId="77777777" w:rsidR="006C0041" w:rsidRPr="00413D96" w:rsidRDefault="006C0041" w:rsidP="006C0041">
            <w:pPr>
              <w:ind w:left="-84" w:right="-72"/>
              <w:rPr>
                <w:rFonts w:ascii="Arial" w:hAnsi="Arial" w:cs="Arial"/>
                <w:color w:val="000000"/>
                <w:sz w:val="18"/>
                <w:szCs w:val="18"/>
              </w:rPr>
            </w:pPr>
          </w:p>
        </w:tc>
        <w:tc>
          <w:tcPr>
            <w:tcW w:w="1368" w:type="dxa"/>
            <w:tcBorders>
              <w:top w:val="single" w:sz="4" w:space="0" w:color="auto"/>
            </w:tcBorders>
            <w:shd w:val="clear" w:color="auto" w:fill="auto"/>
          </w:tcPr>
          <w:p w14:paraId="73F3C947"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A7DA88B"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1B7D128"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3DFE49E"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12AD58A5" w14:textId="77777777">
        <w:tc>
          <w:tcPr>
            <w:tcW w:w="3989" w:type="dxa"/>
            <w:shd w:val="clear" w:color="auto" w:fill="auto"/>
          </w:tcPr>
          <w:p w14:paraId="02D123E0" w14:textId="77777777" w:rsidR="006C0041" w:rsidRPr="00413D96" w:rsidRDefault="006C0041" w:rsidP="006C0041">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413D96">
              <w:rPr>
                <w:rFonts w:ascii="Arial" w:hAnsi="Arial" w:cs="Arial"/>
                <w:b/>
                <w:bCs/>
                <w:color w:val="000000"/>
                <w:sz w:val="18"/>
                <w:szCs w:val="18"/>
              </w:rPr>
              <w:t>Total current tax</w:t>
            </w:r>
          </w:p>
        </w:tc>
        <w:tc>
          <w:tcPr>
            <w:tcW w:w="1368" w:type="dxa"/>
            <w:tcBorders>
              <w:bottom w:val="single" w:sz="4" w:space="0" w:color="auto"/>
            </w:tcBorders>
            <w:shd w:val="clear" w:color="auto" w:fill="auto"/>
            <w:vAlign w:val="bottom"/>
          </w:tcPr>
          <w:p w14:paraId="2C59F303" w14:textId="12213B34"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068</w:t>
            </w:r>
          </w:p>
        </w:tc>
        <w:tc>
          <w:tcPr>
            <w:tcW w:w="1368" w:type="dxa"/>
            <w:tcBorders>
              <w:bottom w:val="single" w:sz="4" w:space="0" w:color="auto"/>
            </w:tcBorders>
            <w:shd w:val="clear" w:color="auto" w:fill="auto"/>
            <w:vAlign w:val="bottom"/>
          </w:tcPr>
          <w:p w14:paraId="11CC7B22" w14:textId="5A44CB52"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297</w:t>
            </w:r>
          </w:p>
        </w:tc>
        <w:tc>
          <w:tcPr>
            <w:tcW w:w="1368" w:type="dxa"/>
            <w:tcBorders>
              <w:bottom w:val="single" w:sz="4" w:space="0" w:color="auto"/>
            </w:tcBorders>
            <w:shd w:val="clear" w:color="auto" w:fill="auto"/>
            <w:vAlign w:val="bottom"/>
          </w:tcPr>
          <w:p w14:paraId="6C9C84F1" w14:textId="0F7D0881"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4BA4F73A" w14:textId="0525D104"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117</w:t>
            </w:r>
          </w:p>
        </w:tc>
      </w:tr>
      <w:tr w:rsidR="006C0041" w:rsidRPr="00413D96" w14:paraId="77DCD29C" w14:textId="77777777" w:rsidTr="004B78DD">
        <w:tc>
          <w:tcPr>
            <w:tcW w:w="3989" w:type="dxa"/>
            <w:shd w:val="clear" w:color="auto" w:fill="auto"/>
          </w:tcPr>
          <w:p w14:paraId="1F2E6CFD" w14:textId="77777777" w:rsidR="006C0041" w:rsidRPr="00413D96" w:rsidRDefault="006C0041" w:rsidP="006C0041">
            <w:pPr>
              <w:ind w:left="-84" w:right="-72"/>
              <w:rPr>
                <w:rFonts w:ascii="Arial" w:hAnsi="Arial" w:cs="Arial"/>
                <w:color w:val="000000"/>
                <w:sz w:val="18"/>
                <w:szCs w:val="18"/>
              </w:rPr>
            </w:pPr>
          </w:p>
        </w:tc>
        <w:tc>
          <w:tcPr>
            <w:tcW w:w="1368" w:type="dxa"/>
            <w:tcBorders>
              <w:top w:val="single" w:sz="4" w:space="0" w:color="auto"/>
            </w:tcBorders>
            <w:shd w:val="clear" w:color="auto" w:fill="auto"/>
          </w:tcPr>
          <w:p w14:paraId="5317DE7B" w14:textId="77777777" w:rsidR="006C0041" w:rsidRPr="00413D96" w:rsidRDefault="006C0041" w:rsidP="006C004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55BEF3D7" w14:textId="77777777" w:rsidR="006C0041" w:rsidRPr="00413D96" w:rsidRDefault="006C0041" w:rsidP="006C004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199D732C" w14:textId="77777777" w:rsidR="006C0041" w:rsidRPr="00413D96" w:rsidRDefault="006C0041" w:rsidP="006C0041">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tcPr>
          <w:p w14:paraId="48582052" w14:textId="77777777" w:rsidR="006C0041" w:rsidRPr="00413D96" w:rsidRDefault="006C0041" w:rsidP="006C0041">
            <w:pPr>
              <w:ind w:right="-72"/>
              <w:jc w:val="right"/>
              <w:rPr>
                <w:rFonts w:ascii="Arial" w:hAnsi="Arial" w:cs="Arial"/>
                <w:color w:val="000000"/>
                <w:sz w:val="18"/>
                <w:szCs w:val="18"/>
                <w:lang w:val="en-US"/>
              </w:rPr>
            </w:pPr>
          </w:p>
        </w:tc>
      </w:tr>
      <w:tr w:rsidR="006C0041" w:rsidRPr="00413D96" w14:paraId="66BE10CC" w14:textId="77777777" w:rsidTr="004B78DD">
        <w:tc>
          <w:tcPr>
            <w:tcW w:w="3989" w:type="dxa"/>
            <w:shd w:val="clear" w:color="auto" w:fill="auto"/>
          </w:tcPr>
          <w:p w14:paraId="6D88AF4B" w14:textId="77777777"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Deferred tax</w:t>
            </w:r>
            <w:r w:rsidRPr="00413D96">
              <w:rPr>
                <w:rFonts w:ascii="Arial" w:hAnsi="Arial" w:cs="Arial"/>
                <w:color w:val="000000"/>
                <w:sz w:val="18"/>
                <w:szCs w:val="18"/>
                <w:cs/>
              </w:rPr>
              <w:t>:</w:t>
            </w:r>
          </w:p>
        </w:tc>
        <w:tc>
          <w:tcPr>
            <w:tcW w:w="1368" w:type="dxa"/>
            <w:shd w:val="clear" w:color="auto" w:fill="auto"/>
          </w:tcPr>
          <w:p w14:paraId="2FB9BD91"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03AA3E1E"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351DC197"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51989CA4" w14:textId="77777777" w:rsidR="006C0041" w:rsidRPr="00413D96" w:rsidRDefault="006C0041" w:rsidP="006C0041">
            <w:pPr>
              <w:ind w:right="-72"/>
              <w:jc w:val="right"/>
              <w:rPr>
                <w:rFonts w:ascii="Arial" w:hAnsi="Arial" w:cs="Arial"/>
                <w:color w:val="000000"/>
                <w:sz w:val="18"/>
                <w:szCs w:val="18"/>
                <w:lang w:val="en-US"/>
              </w:rPr>
            </w:pPr>
          </w:p>
        </w:tc>
      </w:tr>
      <w:tr w:rsidR="006C0041" w:rsidRPr="00413D96" w14:paraId="574F2202" w14:textId="77777777" w:rsidTr="004B78DD">
        <w:tc>
          <w:tcPr>
            <w:tcW w:w="3989" w:type="dxa"/>
            <w:shd w:val="clear" w:color="auto" w:fill="auto"/>
          </w:tcPr>
          <w:p w14:paraId="24975E6B" w14:textId="77777777"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 xml:space="preserve">Decrease </w:t>
            </w:r>
            <w:r w:rsidRPr="00413D96">
              <w:rPr>
                <w:rFonts w:ascii="Arial" w:hAnsi="Arial" w:cs="Arial"/>
                <w:color w:val="000000"/>
                <w:sz w:val="18"/>
                <w:szCs w:val="18"/>
                <w:cs/>
              </w:rPr>
              <w:t>(</w:t>
            </w:r>
            <w:r w:rsidRPr="00413D96">
              <w:rPr>
                <w:rFonts w:ascii="Arial" w:hAnsi="Arial" w:cs="Arial"/>
                <w:color w:val="000000"/>
                <w:sz w:val="18"/>
                <w:szCs w:val="18"/>
              </w:rPr>
              <w:t>increase</w:t>
            </w:r>
            <w:r w:rsidRPr="00413D96">
              <w:rPr>
                <w:rFonts w:ascii="Arial" w:hAnsi="Arial" w:cs="Arial"/>
                <w:color w:val="000000"/>
                <w:sz w:val="18"/>
                <w:szCs w:val="18"/>
                <w:cs/>
              </w:rPr>
              <w:t xml:space="preserve">) </w:t>
            </w:r>
            <w:r w:rsidRPr="00413D96">
              <w:rPr>
                <w:rFonts w:ascii="Arial" w:hAnsi="Arial" w:cs="Arial"/>
                <w:color w:val="000000"/>
                <w:sz w:val="18"/>
                <w:szCs w:val="18"/>
              </w:rPr>
              <w:t>in deferred tax</w:t>
            </w:r>
          </w:p>
        </w:tc>
        <w:tc>
          <w:tcPr>
            <w:tcW w:w="1368" w:type="dxa"/>
            <w:shd w:val="clear" w:color="auto" w:fill="auto"/>
          </w:tcPr>
          <w:p w14:paraId="5E0DEF75"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57A84B5F"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6E605C9E" w14:textId="77777777" w:rsidR="006C0041" w:rsidRPr="00413D96" w:rsidRDefault="006C0041" w:rsidP="006C0041">
            <w:pPr>
              <w:ind w:right="-72"/>
              <w:jc w:val="right"/>
              <w:rPr>
                <w:rFonts w:ascii="Arial" w:hAnsi="Arial" w:cs="Arial"/>
                <w:color w:val="000000"/>
                <w:sz w:val="18"/>
                <w:szCs w:val="18"/>
                <w:lang w:val="en-US"/>
              </w:rPr>
            </w:pPr>
          </w:p>
        </w:tc>
        <w:tc>
          <w:tcPr>
            <w:tcW w:w="1368" w:type="dxa"/>
            <w:shd w:val="clear" w:color="auto" w:fill="auto"/>
          </w:tcPr>
          <w:p w14:paraId="01CE02D4" w14:textId="77777777" w:rsidR="006C0041" w:rsidRPr="00413D96" w:rsidRDefault="006C0041" w:rsidP="006C0041">
            <w:pPr>
              <w:ind w:right="-72"/>
              <w:jc w:val="right"/>
              <w:rPr>
                <w:rFonts w:ascii="Arial" w:hAnsi="Arial" w:cs="Arial"/>
                <w:color w:val="000000"/>
                <w:sz w:val="18"/>
                <w:szCs w:val="18"/>
                <w:lang w:val="en-US"/>
              </w:rPr>
            </w:pPr>
          </w:p>
        </w:tc>
      </w:tr>
      <w:tr w:rsidR="006C0041" w:rsidRPr="00413D96" w14:paraId="5C187ADA" w14:textId="77777777" w:rsidTr="006C0041">
        <w:tc>
          <w:tcPr>
            <w:tcW w:w="3989" w:type="dxa"/>
            <w:shd w:val="clear" w:color="auto" w:fill="auto"/>
          </w:tcPr>
          <w:p w14:paraId="11D879E7" w14:textId="1A850F71"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 xml:space="preserve">   assets (Note </w:t>
            </w:r>
            <w:r w:rsidR="00A1321E" w:rsidRPr="00A1321E">
              <w:rPr>
                <w:rFonts w:ascii="Arial" w:hAnsi="Arial" w:cs="Arial"/>
                <w:color w:val="000000"/>
                <w:sz w:val="18"/>
                <w:szCs w:val="18"/>
              </w:rPr>
              <w:t>32</w:t>
            </w:r>
            <w:r w:rsidRPr="00413D96">
              <w:rPr>
                <w:rFonts w:ascii="Arial" w:hAnsi="Arial" w:cs="Arial"/>
                <w:color w:val="000000"/>
                <w:sz w:val="18"/>
                <w:szCs w:val="18"/>
              </w:rPr>
              <w:t>)</w:t>
            </w:r>
          </w:p>
        </w:tc>
        <w:tc>
          <w:tcPr>
            <w:tcW w:w="1368" w:type="dxa"/>
            <w:shd w:val="clear" w:color="auto" w:fill="auto"/>
            <w:vAlign w:val="bottom"/>
          </w:tcPr>
          <w:p w14:paraId="38C94EDD" w14:textId="5096E6EA"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98</w:t>
            </w:r>
            <w:r w:rsidRPr="00413D96">
              <w:rPr>
                <w:rFonts w:ascii="Arial" w:eastAsia="Arial Unicode MS" w:hAnsi="Arial" w:cs="Arial"/>
                <w:color w:val="000000"/>
                <w:sz w:val="18"/>
                <w:szCs w:val="18"/>
              </w:rPr>
              <w:t>)</w:t>
            </w:r>
          </w:p>
        </w:tc>
        <w:tc>
          <w:tcPr>
            <w:tcW w:w="1368" w:type="dxa"/>
            <w:shd w:val="clear" w:color="auto" w:fill="auto"/>
            <w:vAlign w:val="bottom"/>
          </w:tcPr>
          <w:p w14:paraId="1DE333C0" w14:textId="76C21D16"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368</w:t>
            </w:r>
            <w:r w:rsidRPr="00413D96">
              <w:rPr>
                <w:rFonts w:ascii="Arial" w:eastAsia="Arial Unicode MS" w:hAnsi="Arial" w:cs="Arial"/>
                <w:color w:val="000000"/>
                <w:sz w:val="18"/>
                <w:szCs w:val="18"/>
              </w:rPr>
              <w:t>)</w:t>
            </w:r>
          </w:p>
        </w:tc>
        <w:tc>
          <w:tcPr>
            <w:tcW w:w="1368" w:type="dxa"/>
            <w:shd w:val="clear" w:color="auto" w:fill="auto"/>
            <w:vAlign w:val="bottom"/>
          </w:tcPr>
          <w:p w14:paraId="304520D2" w14:textId="60E4AB24"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89</w:t>
            </w:r>
          </w:p>
        </w:tc>
        <w:tc>
          <w:tcPr>
            <w:tcW w:w="1368" w:type="dxa"/>
            <w:shd w:val="clear" w:color="auto" w:fill="auto"/>
          </w:tcPr>
          <w:p w14:paraId="6708EA7C" w14:textId="295813BA" w:rsidR="006C0041" w:rsidRPr="00413D96" w:rsidRDefault="00A1321E" w:rsidP="006C0041">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24</w:t>
            </w:r>
          </w:p>
        </w:tc>
      </w:tr>
      <w:tr w:rsidR="006C0041" w:rsidRPr="00413D96" w14:paraId="01A55309" w14:textId="77777777" w:rsidTr="006C0041">
        <w:tc>
          <w:tcPr>
            <w:tcW w:w="3989" w:type="dxa"/>
            <w:shd w:val="clear" w:color="auto" w:fill="auto"/>
          </w:tcPr>
          <w:p w14:paraId="322DD4F0" w14:textId="77777777"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 xml:space="preserve">Increase </w:t>
            </w:r>
            <w:r w:rsidRPr="00413D96">
              <w:rPr>
                <w:rFonts w:ascii="Arial" w:hAnsi="Arial" w:cs="Arial"/>
                <w:color w:val="000000"/>
                <w:sz w:val="18"/>
                <w:szCs w:val="18"/>
                <w:cs/>
              </w:rPr>
              <w:t>(</w:t>
            </w:r>
            <w:r w:rsidRPr="00413D96">
              <w:rPr>
                <w:rFonts w:ascii="Arial" w:hAnsi="Arial" w:cs="Arial"/>
                <w:color w:val="000000"/>
                <w:sz w:val="18"/>
                <w:szCs w:val="18"/>
              </w:rPr>
              <w:t>decrease</w:t>
            </w:r>
            <w:r w:rsidRPr="00413D96">
              <w:rPr>
                <w:rFonts w:ascii="Arial" w:hAnsi="Arial" w:cs="Arial"/>
                <w:color w:val="000000"/>
                <w:sz w:val="18"/>
                <w:szCs w:val="18"/>
                <w:cs/>
              </w:rPr>
              <w:t xml:space="preserve">) </w:t>
            </w:r>
            <w:r w:rsidRPr="00413D96">
              <w:rPr>
                <w:rFonts w:ascii="Arial" w:hAnsi="Arial" w:cs="Arial"/>
                <w:color w:val="000000"/>
                <w:sz w:val="18"/>
                <w:szCs w:val="18"/>
              </w:rPr>
              <w:t>in deferred tax</w:t>
            </w:r>
          </w:p>
        </w:tc>
        <w:tc>
          <w:tcPr>
            <w:tcW w:w="1368" w:type="dxa"/>
            <w:shd w:val="clear" w:color="auto" w:fill="auto"/>
            <w:vAlign w:val="bottom"/>
          </w:tcPr>
          <w:p w14:paraId="234EC991" w14:textId="784B0D60"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20977301" w14:textId="485176E5"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6D23B119" w14:textId="6EBF9F5C"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tcPr>
          <w:p w14:paraId="0D4DEDB8" w14:textId="77777777" w:rsidR="006C0041" w:rsidRPr="00413D96" w:rsidRDefault="006C0041" w:rsidP="006C0041">
            <w:pPr>
              <w:ind w:right="-72"/>
              <w:jc w:val="right"/>
              <w:rPr>
                <w:rFonts w:ascii="Arial" w:hAnsi="Arial" w:cs="Arial"/>
                <w:color w:val="000000"/>
                <w:sz w:val="18"/>
                <w:szCs w:val="18"/>
                <w:lang w:val="en-US"/>
              </w:rPr>
            </w:pPr>
          </w:p>
        </w:tc>
      </w:tr>
      <w:tr w:rsidR="006C0041" w:rsidRPr="00413D96" w14:paraId="2F56CCF2" w14:textId="77777777" w:rsidTr="006C0041">
        <w:tc>
          <w:tcPr>
            <w:tcW w:w="3989" w:type="dxa"/>
            <w:shd w:val="clear" w:color="auto" w:fill="auto"/>
          </w:tcPr>
          <w:p w14:paraId="3E6F33AC" w14:textId="73F4E015" w:rsidR="006C0041" w:rsidRPr="00413D96" w:rsidRDefault="006C0041" w:rsidP="006C0041">
            <w:pPr>
              <w:ind w:left="-84" w:right="-72"/>
              <w:rPr>
                <w:rFonts w:ascii="Arial" w:hAnsi="Arial" w:cs="Arial"/>
                <w:color w:val="000000"/>
                <w:sz w:val="18"/>
                <w:szCs w:val="18"/>
              </w:rPr>
            </w:pPr>
            <w:r w:rsidRPr="00413D96">
              <w:rPr>
                <w:rFonts w:ascii="Arial" w:hAnsi="Arial" w:cs="Arial"/>
                <w:color w:val="000000"/>
                <w:sz w:val="18"/>
                <w:szCs w:val="18"/>
              </w:rPr>
              <w:t xml:space="preserve">   liabilities (Note </w:t>
            </w:r>
            <w:r w:rsidR="00A1321E" w:rsidRPr="00A1321E">
              <w:rPr>
                <w:rFonts w:ascii="Arial" w:hAnsi="Arial" w:cs="Arial"/>
                <w:color w:val="000000"/>
                <w:sz w:val="18"/>
                <w:szCs w:val="18"/>
              </w:rPr>
              <w:t>32</w:t>
            </w:r>
            <w:r w:rsidRPr="00413D96">
              <w:rPr>
                <w:rFonts w:ascii="Arial" w:hAnsi="Arial" w:cs="Arial"/>
                <w:color w:val="000000"/>
                <w:sz w:val="18"/>
                <w:szCs w:val="18"/>
              </w:rPr>
              <w:t>)</w:t>
            </w:r>
          </w:p>
        </w:tc>
        <w:tc>
          <w:tcPr>
            <w:tcW w:w="1368" w:type="dxa"/>
            <w:tcBorders>
              <w:bottom w:val="single" w:sz="4" w:space="0" w:color="auto"/>
            </w:tcBorders>
            <w:shd w:val="clear" w:color="auto" w:fill="auto"/>
            <w:vAlign w:val="bottom"/>
          </w:tcPr>
          <w:p w14:paraId="4B1E1830" w14:textId="5008919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670</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5C92D269" w14:textId="108CE60B"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406</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079EF258" w14:textId="751C6235"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253</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77C3D888" w14:textId="0166BEBA"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lang w:val="en-US"/>
              </w:rPr>
              <w:t>(</w:t>
            </w:r>
            <w:r w:rsidR="00A1321E" w:rsidRPr="00A1321E">
              <w:rPr>
                <w:rFonts w:ascii="Arial" w:eastAsia="Arial Unicode MS" w:hAnsi="Arial" w:cs="Arial"/>
                <w:color w:val="000000"/>
                <w:sz w:val="18"/>
                <w:szCs w:val="18"/>
              </w:rPr>
              <w:t>173</w:t>
            </w:r>
            <w:r w:rsidRPr="00413D96">
              <w:rPr>
                <w:rFonts w:ascii="Arial" w:eastAsia="Arial Unicode MS" w:hAnsi="Arial" w:cs="Arial"/>
                <w:color w:val="000000"/>
                <w:sz w:val="18"/>
                <w:szCs w:val="18"/>
                <w:lang w:val="en-US"/>
              </w:rPr>
              <w:t>)</w:t>
            </w:r>
          </w:p>
        </w:tc>
      </w:tr>
      <w:tr w:rsidR="006C0041" w:rsidRPr="00413D96" w14:paraId="0A42B445" w14:textId="77777777" w:rsidTr="004B78DD">
        <w:tc>
          <w:tcPr>
            <w:tcW w:w="3989" w:type="dxa"/>
            <w:shd w:val="clear" w:color="auto" w:fill="auto"/>
          </w:tcPr>
          <w:p w14:paraId="30013D5A" w14:textId="77777777" w:rsidR="006C0041" w:rsidRPr="00413D96" w:rsidRDefault="006C0041" w:rsidP="006C0041">
            <w:pPr>
              <w:ind w:left="-84" w:right="-72"/>
              <w:rPr>
                <w:rFonts w:ascii="Arial" w:hAnsi="Arial" w:cs="Arial"/>
                <w:color w:val="000000"/>
                <w:sz w:val="18"/>
                <w:szCs w:val="18"/>
              </w:rPr>
            </w:pPr>
          </w:p>
        </w:tc>
        <w:tc>
          <w:tcPr>
            <w:tcW w:w="1368" w:type="dxa"/>
            <w:tcBorders>
              <w:top w:val="single" w:sz="4" w:space="0" w:color="auto"/>
            </w:tcBorders>
            <w:shd w:val="clear" w:color="auto" w:fill="auto"/>
          </w:tcPr>
          <w:p w14:paraId="3A9B6C94"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7A13D28"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FB42E19"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E597DFA"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66276EA0" w14:textId="77777777" w:rsidTr="006C0041">
        <w:tc>
          <w:tcPr>
            <w:tcW w:w="3989" w:type="dxa"/>
            <w:shd w:val="clear" w:color="auto" w:fill="auto"/>
          </w:tcPr>
          <w:p w14:paraId="3C0A6361" w14:textId="77777777" w:rsidR="006C0041" w:rsidRPr="00413D96" w:rsidRDefault="006C0041" w:rsidP="006C0041">
            <w:pPr>
              <w:ind w:left="-84" w:right="-72"/>
              <w:rPr>
                <w:rFonts w:ascii="Arial" w:hAnsi="Arial" w:cs="Arial"/>
                <w:b/>
                <w:bCs/>
                <w:color w:val="000000"/>
                <w:sz w:val="18"/>
                <w:szCs w:val="18"/>
              </w:rPr>
            </w:pPr>
            <w:r w:rsidRPr="00413D96">
              <w:rPr>
                <w:rFonts w:ascii="Arial" w:hAnsi="Arial" w:cs="Arial"/>
                <w:b/>
                <w:bCs/>
                <w:color w:val="000000"/>
                <w:sz w:val="18"/>
                <w:szCs w:val="18"/>
              </w:rPr>
              <w:t>Total deferred tax</w:t>
            </w:r>
          </w:p>
        </w:tc>
        <w:tc>
          <w:tcPr>
            <w:tcW w:w="1368" w:type="dxa"/>
            <w:tcBorders>
              <w:bottom w:val="single" w:sz="4" w:space="0" w:color="auto"/>
            </w:tcBorders>
            <w:shd w:val="clear" w:color="auto" w:fill="auto"/>
            <w:vAlign w:val="bottom"/>
          </w:tcPr>
          <w:p w14:paraId="75934F6F" w14:textId="3037615B"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768</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2F5B554E" w14:textId="0804C0EA"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774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5DE44E1A" w14:textId="23C133EA"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1A952133" w14:textId="21ED451D"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149</w:t>
            </w:r>
            <w:r w:rsidRPr="00413D96">
              <w:rPr>
                <w:rFonts w:ascii="Arial" w:eastAsia="Arial Unicode MS" w:hAnsi="Arial" w:cs="Arial"/>
                <w:color w:val="000000"/>
                <w:sz w:val="18"/>
                <w:szCs w:val="18"/>
              </w:rPr>
              <w:t>)</w:t>
            </w:r>
          </w:p>
        </w:tc>
      </w:tr>
      <w:tr w:rsidR="006C0041" w:rsidRPr="00413D96" w14:paraId="7DF8DA2A" w14:textId="77777777" w:rsidTr="004B78DD">
        <w:tc>
          <w:tcPr>
            <w:tcW w:w="3989" w:type="dxa"/>
            <w:shd w:val="clear" w:color="auto" w:fill="auto"/>
          </w:tcPr>
          <w:p w14:paraId="11CBECCF" w14:textId="77777777" w:rsidR="006C0041" w:rsidRPr="00413D96" w:rsidRDefault="006C0041" w:rsidP="006C0041">
            <w:pPr>
              <w:ind w:left="-84"/>
              <w:rPr>
                <w:rFonts w:ascii="Arial" w:hAnsi="Arial" w:cs="Arial"/>
                <w:color w:val="000000"/>
                <w:sz w:val="18"/>
                <w:szCs w:val="18"/>
              </w:rPr>
            </w:pPr>
          </w:p>
        </w:tc>
        <w:tc>
          <w:tcPr>
            <w:tcW w:w="1368" w:type="dxa"/>
            <w:tcBorders>
              <w:top w:val="single" w:sz="4" w:space="0" w:color="auto"/>
            </w:tcBorders>
            <w:shd w:val="clear" w:color="auto" w:fill="auto"/>
          </w:tcPr>
          <w:p w14:paraId="57487E44" w14:textId="77777777" w:rsidR="006C0041" w:rsidRPr="00413D96" w:rsidRDefault="006C0041" w:rsidP="006C004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320D1F8" w14:textId="77777777" w:rsidR="006C0041" w:rsidRPr="00413D96" w:rsidRDefault="006C0041" w:rsidP="006C004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D23D3B5" w14:textId="77777777" w:rsidR="006C0041" w:rsidRPr="00413D96" w:rsidRDefault="006C0041" w:rsidP="006C004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27DC4F0" w14:textId="77777777" w:rsidR="006C0041" w:rsidRPr="00413D96" w:rsidRDefault="006C0041" w:rsidP="006C0041">
            <w:pPr>
              <w:ind w:right="-72"/>
              <w:jc w:val="right"/>
              <w:rPr>
                <w:rFonts w:ascii="Arial" w:hAnsi="Arial" w:cs="Arial"/>
                <w:color w:val="000000"/>
                <w:sz w:val="18"/>
                <w:szCs w:val="18"/>
              </w:rPr>
            </w:pPr>
          </w:p>
        </w:tc>
      </w:tr>
      <w:tr w:rsidR="006C0041" w:rsidRPr="00413D96" w14:paraId="08C46C32" w14:textId="77777777">
        <w:tc>
          <w:tcPr>
            <w:tcW w:w="3989" w:type="dxa"/>
            <w:shd w:val="clear" w:color="auto" w:fill="auto"/>
          </w:tcPr>
          <w:p w14:paraId="4ED67930" w14:textId="3D4D40D3" w:rsidR="006C0041" w:rsidRPr="00413D96" w:rsidRDefault="006C0041" w:rsidP="006C0041">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413D96">
              <w:rPr>
                <w:rFonts w:ascii="Arial" w:hAnsi="Arial" w:cs="Arial"/>
                <w:b/>
                <w:bCs/>
                <w:color w:val="000000"/>
                <w:sz w:val="18"/>
                <w:szCs w:val="18"/>
              </w:rPr>
              <w:t>Income tax expense (benefit)</w:t>
            </w:r>
          </w:p>
        </w:tc>
        <w:tc>
          <w:tcPr>
            <w:tcW w:w="1368" w:type="dxa"/>
            <w:tcBorders>
              <w:bottom w:val="single" w:sz="4" w:space="0" w:color="auto"/>
            </w:tcBorders>
            <w:shd w:val="clear" w:color="auto" w:fill="auto"/>
            <w:vAlign w:val="bottom"/>
          </w:tcPr>
          <w:p w14:paraId="14F41110" w14:textId="41AC3BFB"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300</w:t>
            </w:r>
          </w:p>
        </w:tc>
        <w:tc>
          <w:tcPr>
            <w:tcW w:w="1368" w:type="dxa"/>
            <w:tcBorders>
              <w:bottom w:val="single" w:sz="4" w:space="0" w:color="auto"/>
            </w:tcBorders>
            <w:shd w:val="clear" w:color="auto" w:fill="auto"/>
          </w:tcPr>
          <w:p w14:paraId="723F587E" w14:textId="0F0F682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523</w:t>
            </w:r>
          </w:p>
        </w:tc>
        <w:tc>
          <w:tcPr>
            <w:tcW w:w="1368" w:type="dxa"/>
            <w:tcBorders>
              <w:bottom w:val="single" w:sz="4" w:space="0" w:color="auto"/>
            </w:tcBorders>
            <w:shd w:val="clear" w:color="auto" w:fill="auto"/>
            <w:vAlign w:val="bottom"/>
          </w:tcPr>
          <w:p w14:paraId="0332D722" w14:textId="58CC38F9" w:rsidR="006C0041" w:rsidRPr="00413D96" w:rsidRDefault="006C0041" w:rsidP="006C0041">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5073E27B" w14:textId="6A0B997A" w:rsidR="006C0041" w:rsidRPr="00413D96" w:rsidRDefault="006C0041" w:rsidP="006C0041">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32</w:t>
            </w:r>
            <w:r w:rsidRPr="00413D96">
              <w:rPr>
                <w:rFonts w:ascii="Arial" w:eastAsia="Arial Unicode MS" w:hAnsi="Arial" w:cs="Arial"/>
                <w:color w:val="000000"/>
                <w:sz w:val="18"/>
                <w:szCs w:val="18"/>
              </w:rPr>
              <w:t>)</w:t>
            </w:r>
          </w:p>
        </w:tc>
      </w:tr>
    </w:tbl>
    <w:p w14:paraId="727766AB" w14:textId="42220620" w:rsidR="00D969ED" w:rsidRPr="00413D96" w:rsidRDefault="00D969ED" w:rsidP="007A6CAF">
      <w:pPr>
        <w:pStyle w:val="BodyTextIndent2"/>
        <w:spacing w:line="240" w:lineRule="auto"/>
        <w:ind w:left="0"/>
        <w:rPr>
          <w:rFonts w:ascii="Arial" w:hAnsi="Arial" w:cs="Arial"/>
          <w:sz w:val="18"/>
          <w:szCs w:val="18"/>
          <w:lang w:val="en-GB"/>
        </w:rPr>
      </w:pPr>
    </w:p>
    <w:p w14:paraId="1321D9CE" w14:textId="14AD625F" w:rsidR="00D969ED" w:rsidRPr="00413D96" w:rsidRDefault="00D969ED" w:rsidP="007A6CAF">
      <w:pPr>
        <w:pStyle w:val="BodyTextIndent2"/>
        <w:spacing w:line="240" w:lineRule="auto"/>
        <w:ind w:left="0"/>
        <w:rPr>
          <w:rFonts w:ascii="Arial" w:hAnsi="Arial" w:cs="Arial"/>
          <w:sz w:val="18"/>
          <w:szCs w:val="18"/>
          <w:lang w:val="en-GB"/>
        </w:rPr>
      </w:pPr>
      <w:r w:rsidRPr="00413D96">
        <w:rPr>
          <w:rFonts w:ascii="Arial" w:hAnsi="Arial" w:cs="Arial"/>
          <w:sz w:val="18"/>
          <w:szCs w:val="18"/>
          <w:lang w:val="en-GB"/>
        </w:rPr>
        <w:br w:type="page"/>
      </w:r>
    </w:p>
    <w:p w14:paraId="1D063582" w14:textId="77777777" w:rsidR="00AB411B" w:rsidRPr="00413D96" w:rsidRDefault="00AB411B" w:rsidP="007A6CAF">
      <w:pPr>
        <w:pStyle w:val="BodyTextIndent2"/>
        <w:spacing w:line="240" w:lineRule="auto"/>
        <w:ind w:left="0"/>
        <w:rPr>
          <w:rFonts w:ascii="Arial" w:hAnsi="Arial" w:cs="Arial"/>
          <w:sz w:val="18"/>
          <w:szCs w:val="18"/>
          <w:lang w:val="en-GB"/>
        </w:rPr>
      </w:pPr>
    </w:p>
    <w:p w14:paraId="69AAAA46" w14:textId="1ACBF1C1" w:rsidR="007A6CAF" w:rsidRPr="00413D96" w:rsidRDefault="007A6CAF" w:rsidP="007A6CAF">
      <w:pPr>
        <w:pStyle w:val="BodyTextIndent2"/>
        <w:spacing w:line="240" w:lineRule="auto"/>
        <w:ind w:left="0"/>
        <w:rPr>
          <w:rFonts w:ascii="Arial" w:hAnsi="Arial" w:cs="Arial"/>
          <w:sz w:val="18"/>
          <w:szCs w:val="18"/>
          <w:lang w:val="en-GB"/>
        </w:rPr>
      </w:pPr>
      <w:r w:rsidRPr="00413D96">
        <w:rPr>
          <w:rFonts w:ascii="Arial" w:hAnsi="Arial" w:cs="Arial"/>
          <w:sz w:val="18"/>
          <w:szCs w:val="18"/>
          <w:lang w:val="en-GB"/>
        </w:rPr>
        <w:t>The tax on the Group</w:t>
      </w:r>
      <w:r w:rsidRPr="00413D96">
        <w:rPr>
          <w:rFonts w:ascii="Arial" w:hAnsi="Arial" w:cs="Arial"/>
          <w:sz w:val="18"/>
          <w:szCs w:val="18"/>
          <w:cs/>
          <w:lang w:val="en-GB"/>
        </w:rPr>
        <w:t>’</w:t>
      </w:r>
      <w:r w:rsidRPr="00413D96">
        <w:rPr>
          <w:rFonts w:ascii="Arial" w:hAnsi="Arial" w:cs="Arial"/>
          <w:sz w:val="18"/>
          <w:szCs w:val="18"/>
          <w:lang w:val="en-GB"/>
        </w:rPr>
        <w:t>s profit before tax differs from the theoretical amount that would arise using the basic tax rate of the Parent</w:t>
      </w:r>
      <w:r w:rsidRPr="00413D96">
        <w:rPr>
          <w:rFonts w:ascii="Arial" w:hAnsi="Arial" w:cs="Arial"/>
          <w:sz w:val="18"/>
          <w:szCs w:val="18"/>
          <w:cs/>
          <w:lang w:val="en-GB"/>
        </w:rPr>
        <w:t>’</w:t>
      </w:r>
      <w:r w:rsidRPr="00413D96">
        <w:rPr>
          <w:rFonts w:ascii="Arial" w:hAnsi="Arial" w:cs="Arial"/>
          <w:sz w:val="18"/>
          <w:szCs w:val="18"/>
          <w:lang w:val="en-GB"/>
        </w:rPr>
        <w:t>s home country as follows</w:t>
      </w:r>
      <w:r w:rsidRPr="00413D96">
        <w:rPr>
          <w:rFonts w:ascii="Arial" w:hAnsi="Arial" w:cs="Arial"/>
          <w:sz w:val="18"/>
          <w:szCs w:val="18"/>
          <w:cs/>
          <w:lang w:val="en-GB"/>
        </w:rPr>
        <w:t>:</w:t>
      </w:r>
    </w:p>
    <w:p w14:paraId="53533EE2" w14:textId="77777777" w:rsidR="007A6CAF" w:rsidRPr="00413D96" w:rsidRDefault="007A6CAF" w:rsidP="007A6CAF">
      <w:pPr>
        <w:pStyle w:val="BodyTextIndent2"/>
        <w:spacing w:line="240" w:lineRule="auto"/>
        <w:ind w:left="0"/>
        <w:rPr>
          <w:rFonts w:ascii="Arial" w:hAnsi="Arial" w:cs="Arial"/>
          <w:sz w:val="18"/>
          <w:szCs w:val="18"/>
          <w:lang w:val="en-GB"/>
        </w:rPr>
      </w:pPr>
    </w:p>
    <w:tbl>
      <w:tblPr>
        <w:tblW w:w="9475" w:type="dxa"/>
        <w:tblInd w:w="-18" w:type="dxa"/>
        <w:tblLayout w:type="fixed"/>
        <w:tblLook w:val="0000" w:firstRow="0" w:lastRow="0" w:firstColumn="0" w:lastColumn="0" w:noHBand="0" w:noVBand="0"/>
      </w:tblPr>
      <w:tblGrid>
        <w:gridCol w:w="4003"/>
        <w:gridCol w:w="1368"/>
        <w:gridCol w:w="1368"/>
        <w:gridCol w:w="1368"/>
        <w:gridCol w:w="1368"/>
      </w:tblGrid>
      <w:tr w:rsidR="007A6CAF" w:rsidRPr="00413D96" w14:paraId="4B025D85" w14:textId="77777777" w:rsidTr="002A45B9">
        <w:tc>
          <w:tcPr>
            <w:tcW w:w="4003" w:type="dxa"/>
            <w:shd w:val="clear" w:color="auto" w:fill="auto"/>
          </w:tcPr>
          <w:p w14:paraId="3BA03CD1" w14:textId="77777777" w:rsidR="007A6CAF" w:rsidRPr="00413D96" w:rsidRDefault="007A6CAF" w:rsidP="00EA760E">
            <w:pPr>
              <w:ind w:left="-86" w:right="-72"/>
              <w:rPr>
                <w:rFonts w:ascii="Arial" w:hAnsi="Arial" w:cs="Arial"/>
                <w:color w:val="000000"/>
                <w:sz w:val="18"/>
                <w:szCs w:val="18"/>
              </w:rPr>
            </w:pPr>
          </w:p>
        </w:tc>
        <w:tc>
          <w:tcPr>
            <w:tcW w:w="2736" w:type="dxa"/>
            <w:gridSpan w:val="2"/>
            <w:tcBorders>
              <w:bottom w:val="single" w:sz="4" w:space="0" w:color="auto"/>
            </w:tcBorders>
            <w:shd w:val="clear" w:color="auto" w:fill="auto"/>
          </w:tcPr>
          <w:p w14:paraId="0D49FA2A" w14:textId="77777777" w:rsidR="007A6CAF" w:rsidRPr="00413D96" w:rsidRDefault="007A6CAF" w:rsidP="00EA760E">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6A0EE7BC"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58DD0644"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324638EB"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7A6CAF" w:rsidRPr="00413D96" w14:paraId="24F6F64C" w14:textId="77777777" w:rsidTr="004B78DD">
        <w:tc>
          <w:tcPr>
            <w:tcW w:w="4003" w:type="dxa"/>
            <w:shd w:val="clear" w:color="auto" w:fill="auto"/>
          </w:tcPr>
          <w:p w14:paraId="34CAA277" w14:textId="0FCEC270" w:rsidR="007A6CAF" w:rsidRPr="00413D96" w:rsidRDefault="007A6CAF" w:rsidP="00EA760E">
            <w:pPr>
              <w:ind w:left="-86" w:right="-72"/>
              <w:rPr>
                <w:rFonts w:ascii="Arial" w:hAnsi="Arial" w:cs="Arial"/>
                <w:color w:val="000000"/>
                <w:sz w:val="18"/>
                <w:szCs w:val="18"/>
              </w:rPr>
            </w:pPr>
            <w:r w:rsidRPr="00413D96">
              <w:rPr>
                <w:rFonts w:ascii="Arial" w:hAnsi="Arial" w:cs="Arial"/>
                <w:b/>
                <w:bCs/>
                <w:color w:val="000000"/>
                <w:sz w:val="18"/>
                <w:szCs w:val="18"/>
              </w:rPr>
              <w:t xml:space="preserve">For the years ended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368" w:type="dxa"/>
            <w:tcBorders>
              <w:top w:val="single" w:sz="4" w:space="0" w:color="auto"/>
            </w:tcBorders>
            <w:shd w:val="clear" w:color="auto" w:fill="auto"/>
            <w:vAlign w:val="center"/>
          </w:tcPr>
          <w:p w14:paraId="5CC77F54" w14:textId="21E848FE" w:rsidR="007A6CAF" w:rsidRPr="00413D96" w:rsidRDefault="00A1321E" w:rsidP="00EA760E">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6C6C9A05" w14:textId="242B7F20" w:rsidR="007A6CAF" w:rsidRPr="00413D96" w:rsidRDefault="00A1321E" w:rsidP="00EA760E">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c>
          <w:tcPr>
            <w:tcW w:w="1368" w:type="dxa"/>
            <w:tcBorders>
              <w:top w:val="single" w:sz="4" w:space="0" w:color="auto"/>
            </w:tcBorders>
            <w:shd w:val="clear" w:color="auto" w:fill="auto"/>
            <w:vAlign w:val="center"/>
          </w:tcPr>
          <w:p w14:paraId="1D5DB039" w14:textId="5CE0B638" w:rsidR="007A6CAF" w:rsidRPr="00413D96" w:rsidRDefault="00A1321E" w:rsidP="00EA760E">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vAlign w:val="center"/>
          </w:tcPr>
          <w:p w14:paraId="2E3E3EAB" w14:textId="52513604" w:rsidR="007A6CAF" w:rsidRPr="00413D96" w:rsidRDefault="00A1321E" w:rsidP="00EA760E">
            <w:pPr>
              <w:ind w:right="-72"/>
              <w:jc w:val="right"/>
              <w:rPr>
                <w:rFonts w:ascii="Arial" w:hAnsi="Arial" w:cs="Arial"/>
                <w:b/>
                <w:bCs/>
                <w:color w:val="000000"/>
                <w:sz w:val="18"/>
                <w:szCs w:val="18"/>
                <w:lang w:val="en-US"/>
              </w:rPr>
            </w:pPr>
            <w:r w:rsidRPr="00A1321E">
              <w:rPr>
                <w:rFonts w:ascii="Arial" w:hAnsi="Arial" w:cs="Arial"/>
                <w:b/>
                <w:bCs/>
                <w:color w:val="000000"/>
                <w:sz w:val="18"/>
                <w:szCs w:val="18"/>
              </w:rPr>
              <w:t>2023</w:t>
            </w:r>
          </w:p>
        </w:tc>
      </w:tr>
      <w:tr w:rsidR="007A6CAF" w:rsidRPr="00413D96" w14:paraId="63897D3C" w14:textId="77777777" w:rsidTr="004B78DD">
        <w:tc>
          <w:tcPr>
            <w:tcW w:w="4003" w:type="dxa"/>
            <w:shd w:val="clear" w:color="auto" w:fill="auto"/>
          </w:tcPr>
          <w:p w14:paraId="315382B9" w14:textId="77777777" w:rsidR="007A6CAF" w:rsidRPr="00413D96" w:rsidRDefault="007A6CAF" w:rsidP="00EA760E">
            <w:pPr>
              <w:ind w:left="-86" w:right="-72"/>
              <w:rPr>
                <w:rFonts w:ascii="Arial" w:hAnsi="Arial" w:cs="Arial"/>
                <w:color w:val="000000"/>
                <w:sz w:val="18"/>
                <w:szCs w:val="18"/>
              </w:rPr>
            </w:pPr>
          </w:p>
        </w:tc>
        <w:tc>
          <w:tcPr>
            <w:tcW w:w="1368" w:type="dxa"/>
            <w:tcBorders>
              <w:bottom w:val="single" w:sz="4" w:space="0" w:color="auto"/>
            </w:tcBorders>
            <w:shd w:val="clear" w:color="auto" w:fill="auto"/>
            <w:vAlign w:val="center"/>
          </w:tcPr>
          <w:p w14:paraId="6BCAC720"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5D46013F"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61AABA02"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6DAEBCAF"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2E7E79FB" w14:textId="77777777" w:rsidTr="004B78DD">
        <w:tc>
          <w:tcPr>
            <w:tcW w:w="4003" w:type="dxa"/>
            <w:shd w:val="clear" w:color="auto" w:fill="auto"/>
          </w:tcPr>
          <w:p w14:paraId="2C9643C9" w14:textId="77777777" w:rsidR="007A6CAF" w:rsidRPr="00413D96" w:rsidRDefault="007A6CAF" w:rsidP="00EA760E">
            <w:pPr>
              <w:ind w:left="-86" w:right="-72"/>
              <w:rPr>
                <w:rFonts w:ascii="Arial" w:hAnsi="Arial" w:cs="Arial"/>
                <w:color w:val="000000"/>
                <w:sz w:val="12"/>
                <w:szCs w:val="12"/>
              </w:rPr>
            </w:pPr>
          </w:p>
        </w:tc>
        <w:tc>
          <w:tcPr>
            <w:tcW w:w="1368" w:type="dxa"/>
            <w:tcBorders>
              <w:top w:val="single" w:sz="4" w:space="0" w:color="auto"/>
            </w:tcBorders>
            <w:shd w:val="clear" w:color="auto" w:fill="auto"/>
          </w:tcPr>
          <w:p w14:paraId="1BB33975" w14:textId="77777777" w:rsidR="007A6CAF" w:rsidRPr="00413D96" w:rsidRDefault="007A6CAF" w:rsidP="00EA760E">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45B00343" w14:textId="77777777" w:rsidR="007A6CAF" w:rsidRPr="00413D96" w:rsidRDefault="007A6CAF" w:rsidP="00EA760E">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0C79FF4E" w14:textId="77777777" w:rsidR="007A6CAF" w:rsidRPr="00413D96" w:rsidRDefault="007A6CAF" w:rsidP="00EA760E">
            <w:pPr>
              <w:ind w:left="-29" w:right="-29"/>
              <w:jc w:val="center"/>
              <w:rPr>
                <w:rFonts w:ascii="Arial" w:hAnsi="Arial" w:cs="Arial"/>
                <w:color w:val="000000"/>
                <w:sz w:val="12"/>
                <w:szCs w:val="12"/>
              </w:rPr>
            </w:pPr>
          </w:p>
        </w:tc>
        <w:tc>
          <w:tcPr>
            <w:tcW w:w="1368" w:type="dxa"/>
            <w:tcBorders>
              <w:top w:val="single" w:sz="4" w:space="0" w:color="auto"/>
            </w:tcBorders>
            <w:shd w:val="clear" w:color="auto" w:fill="auto"/>
          </w:tcPr>
          <w:p w14:paraId="3F43FE45" w14:textId="77777777" w:rsidR="007A6CAF" w:rsidRPr="00413D96" w:rsidRDefault="007A6CAF" w:rsidP="00EA760E">
            <w:pPr>
              <w:ind w:left="-29" w:right="-29"/>
              <w:jc w:val="center"/>
              <w:rPr>
                <w:rFonts w:ascii="Arial" w:hAnsi="Arial" w:cs="Arial"/>
                <w:color w:val="000000"/>
                <w:sz w:val="12"/>
                <w:szCs w:val="12"/>
                <w:cs/>
              </w:rPr>
            </w:pPr>
          </w:p>
        </w:tc>
      </w:tr>
      <w:tr w:rsidR="006C0041" w:rsidRPr="00413D96" w14:paraId="53A3EB3C" w14:textId="77777777">
        <w:trPr>
          <w:trHeight w:val="108"/>
        </w:trPr>
        <w:tc>
          <w:tcPr>
            <w:tcW w:w="4003" w:type="dxa"/>
            <w:shd w:val="clear" w:color="auto" w:fill="auto"/>
          </w:tcPr>
          <w:p w14:paraId="451A4EA7"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Profit before tax</w:t>
            </w:r>
          </w:p>
        </w:tc>
        <w:tc>
          <w:tcPr>
            <w:tcW w:w="1368" w:type="dxa"/>
            <w:tcBorders>
              <w:bottom w:val="single" w:sz="4" w:space="0" w:color="auto"/>
            </w:tcBorders>
            <w:shd w:val="clear" w:color="auto" w:fill="auto"/>
            <w:vAlign w:val="bottom"/>
          </w:tcPr>
          <w:p w14:paraId="1D48268D" w14:textId="20097ADA"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071</w:t>
            </w:r>
          </w:p>
        </w:tc>
        <w:tc>
          <w:tcPr>
            <w:tcW w:w="1368" w:type="dxa"/>
            <w:tcBorders>
              <w:bottom w:val="single" w:sz="4" w:space="0" w:color="auto"/>
            </w:tcBorders>
            <w:shd w:val="clear" w:color="auto" w:fill="auto"/>
          </w:tcPr>
          <w:p w14:paraId="73FBA671" w14:textId="43ACFD7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293</w:t>
            </w:r>
          </w:p>
        </w:tc>
        <w:tc>
          <w:tcPr>
            <w:tcW w:w="1368" w:type="dxa"/>
            <w:tcBorders>
              <w:bottom w:val="single" w:sz="4" w:space="0" w:color="auto"/>
            </w:tcBorders>
            <w:shd w:val="clear" w:color="auto" w:fill="auto"/>
            <w:vAlign w:val="bottom"/>
          </w:tcPr>
          <w:p w14:paraId="182D383C" w14:textId="22659E36"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429</w:t>
            </w:r>
          </w:p>
        </w:tc>
        <w:tc>
          <w:tcPr>
            <w:tcW w:w="1368" w:type="dxa"/>
            <w:tcBorders>
              <w:bottom w:val="single" w:sz="4" w:space="0" w:color="auto"/>
            </w:tcBorders>
            <w:shd w:val="clear" w:color="auto" w:fill="auto"/>
            <w:vAlign w:val="bottom"/>
          </w:tcPr>
          <w:p w14:paraId="19D320F4" w14:textId="7190F2FE"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759</w:t>
            </w:r>
          </w:p>
        </w:tc>
      </w:tr>
      <w:tr w:rsidR="006C0041" w:rsidRPr="00413D96" w14:paraId="1875FDDA" w14:textId="77777777" w:rsidTr="004B78DD">
        <w:tc>
          <w:tcPr>
            <w:tcW w:w="4003" w:type="dxa"/>
            <w:shd w:val="clear" w:color="auto" w:fill="auto"/>
          </w:tcPr>
          <w:p w14:paraId="52843849" w14:textId="77777777" w:rsidR="006C0041" w:rsidRPr="00413D96" w:rsidRDefault="006C0041" w:rsidP="006C0041">
            <w:pPr>
              <w:ind w:left="-86" w:right="-72"/>
              <w:rPr>
                <w:rFonts w:ascii="Arial" w:hAnsi="Arial" w:cs="Arial"/>
                <w:color w:val="000000"/>
                <w:sz w:val="18"/>
                <w:szCs w:val="18"/>
              </w:rPr>
            </w:pPr>
          </w:p>
        </w:tc>
        <w:tc>
          <w:tcPr>
            <w:tcW w:w="1368" w:type="dxa"/>
            <w:tcBorders>
              <w:top w:val="single" w:sz="4" w:space="0" w:color="auto"/>
            </w:tcBorders>
            <w:shd w:val="clear" w:color="auto" w:fill="auto"/>
          </w:tcPr>
          <w:p w14:paraId="35701A0B"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8A3E373"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259893F"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FF300E4"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4BB06829" w14:textId="77777777" w:rsidTr="006C0041">
        <w:tc>
          <w:tcPr>
            <w:tcW w:w="4003" w:type="dxa"/>
            <w:shd w:val="clear" w:color="auto" w:fill="auto"/>
          </w:tcPr>
          <w:p w14:paraId="01985191" w14:textId="77777777" w:rsidR="006C0041" w:rsidRPr="00413D96" w:rsidRDefault="006C0041" w:rsidP="006C0041">
            <w:pPr>
              <w:ind w:left="-86" w:right="-72"/>
              <w:rPr>
                <w:rFonts w:ascii="Arial" w:hAnsi="Arial" w:cs="Arial"/>
                <w:color w:val="000000"/>
                <w:sz w:val="18"/>
                <w:szCs w:val="18"/>
                <w:cs/>
              </w:rPr>
            </w:pPr>
            <w:r w:rsidRPr="00413D96">
              <w:rPr>
                <w:rFonts w:ascii="Arial" w:hAnsi="Arial" w:cs="Arial"/>
                <w:color w:val="000000"/>
                <w:sz w:val="18"/>
                <w:szCs w:val="18"/>
              </w:rPr>
              <w:t>Tax rate</w:t>
            </w:r>
          </w:p>
        </w:tc>
        <w:tc>
          <w:tcPr>
            <w:tcW w:w="1368" w:type="dxa"/>
            <w:shd w:val="clear" w:color="auto" w:fill="auto"/>
            <w:vAlign w:val="bottom"/>
          </w:tcPr>
          <w:p w14:paraId="4B7DD216" w14:textId="32D48EEB"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w:t>
            </w:r>
            <w:r w:rsidR="006C0041" w:rsidRPr="00413D96">
              <w:rPr>
                <w:rFonts w:ascii="Arial" w:eastAsia="Arial Unicode MS" w:hAnsi="Arial" w:cs="Arial"/>
                <w:color w:val="000000"/>
                <w:sz w:val="18"/>
                <w:szCs w:val="18"/>
              </w:rPr>
              <w:t>%</w:t>
            </w:r>
          </w:p>
        </w:tc>
        <w:tc>
          <w:tcPr>
            <w:tcW w:w="1368" w:type="dxa"/>
            <w:shd w:val="clear" w:color="auto" w:fill="auto"/>
            <w:vAlign w:val="bottom"/>
          </w:tcPr>
          <w:p w14:paraId="34F1687E" w14:textId="629D18E3"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w:t>
            </w:r>
            <w:r w:rsidR="006C0041" w:rsidRPr="00413D96">
              <w:rPr>
                <w:rFonts w:ascii="Arial" w:eastAsia="Arial Unicode MS" w:hAnsi="Arial" w:cs="Arial"/>
                <w:color w:val="000000"/>
                <w:sz w:val="18"/>
                <w:szCs w:val="18"/>
              </w:rPr>
              <w:t>%</w:t>
            </w:r>
          </w:p>
        </w:tc>
        <w:tc>
          <w:tcPr>
            <w:tcW w:w="1368" w:type="dxa"/>
            <w:shd w:val="clear" w:color="auto" w:fill="auto"/>
            <w:vAlign w:val="bottom"/>
          </w:tcPr>
          <w:p w14:paraId="2C426831" w14:textId="425F0646"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w:t>
            </w:r>
            <w:r w:rsidR="006C0041" w:rsidRPr="00413D96">
              <w:rPr>
                <w:rFonts w:ascii="Arial" w:eastAsia="Arial Unicode MS" w:hAnsi="Arial" w:cs="Arial"/>
                <w:color w:val="000000"/>
                <w:sz w:val="18"/>
                <w:szCs w:val="18"/>
              </w:rPr>
              <w:t>%</w:t>
            </w:r>
          </w:p>
        </w:tc>
        <w:tc>
          <w:tcPr>
            <w:tcW w:w="1368" w:type="dxa"/>
            <w:shd w:val="clear" w:color="auto" w:fill="auto"/>
            <w:vAlign w:val="bottom"/>
          </w:tcPr>
          <w:p w14:paraId="0AA3DF0B" w14:textId="2549737A"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w:t>
            </w:r>
            <w:r w:rsidR="006C0041" w:rsidRPr="00413D96">
              <w:rPr>
                <w:rFonts w:ascii="Arial" w:eastAsia="Arial Unicode MS" w:hAnsi="Arial" w:cs="Arial"/>
                <w:color w:val="000000"/>
                <w:sz w:val="18"/>
                <w:szCs w:val="18"/>
              </w:rPr>
              <w:t>%</w:t>
            </w:r>
          </w:p>
        </w:tc>
      </w:tr>
      <w:tr w:rsidR="006C0041" w:rsidRPr="00413D96" w14:paraId="52B35807" w14:textId="77777777" w:rsidTr="006C0041">
        <w:tc>
          <w:tcPr>
            <w:tcW w:w="4003" w:type="dxa"/>
            <w:shd w:val="clear" w:color="auto" w:fill="auto"/>
          </w:tcPr>
          <w:p w14:paraId="4998CB74"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Result of accounting profit multiplied by</w:t>
            </w:r>
          </w:p>
        </w:tc>
        <w:tc>
          <w:tcPr>
            <w:tcW w:w="1368" w:type="dxa"/>
            <w:shd w:val="clear" w:color="auto" w:fill="auto"/>
            <w:vAlign w:val="bottom"/>
          </w:tcPr>
          <w:p w14:paraId="05C203D3"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7F197197"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0E27BA0D"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25193281"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177B7A33" w14:textId="77777777" w:rsidTr="006C0041">
        <w:tc>
          <w:tcPr>
            <w:tcW w:w="4003" w:type="dxa"/>
            <w:shd w:val="clear" w:color="auto" w:fill="auto"/>
          </w:tcPr>
          <w:p w14:paraId="4544E43A"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   the income tax rate</w:t>
            </w:r>
          </w:p>
        </w:tc>
        <w:tc>
          <w:tcPr>
            <w:tcW w:w="1368" w:type="dxa"/>
            <w:shd w:val="clear" w:color="auto" w:fill="auto"/>
            <w:vAlign w:val="bottom"/>
          </w:tcPr>
          <w:p w14:paraId="7EF45D2F" w14:textId="7D424974"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014</w:t>
            </w:r>
          </w:p>
        </w:tc>
        <w:tc>
          <w:tcPr>
            <w:tcW w:w="1368" w:type="dxa"/>
            <w:shd w:val="clear" w:color="auto" w:fill="auto"/>
            <w:vAlign w:val="bottom"/>
          </w:tcPr>
          <w:p w14:paraId="7FA7C54A" w14:textId="48B2980A"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059</w:t>
            </w:r>
          </w:p>
        </w:tc>
        <w:tc>
          <w:tcPr>
            <w:tcW w:w="1368" w:type="dxa"/>
            <w:shd w:val="clear" w:color="auto" w:fill="auto"/>
            <w:vAlign w:val="bottom"/>
          </w:tcPr>
          <w:p w14:paraId="62489367" w14:textId="7FA1DA7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6C0041"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086</w:t>
            </w:r>
          </w:p>
        </w:tc>
        <w:tc>
          <w:tcPr>
            <w:tcW w:w="1368" w:type="dxa"/>
            <w:shd w:val="clear" w:color="auto" w:fill="auto"/>
            <w:vAlign w:val="bottom"/>
          </w:tcPr>
          <w:p w14:paraId="154BC970" w14:textId="27112BF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152</w:t>
            </w:r>
          </w:p>
        </w:tc>
      </w:tr>
      <w:tr w:rsidR="006C0041" w:rsidRPr="00413D96" w14:paraId="2C1CF6FC" w14:textId="77777777" w:rsidTr="006C0041">
        <w:tc>
          <w:tcPr>
            <w:tcW w:w="4003" w:type="dxa"/>
            <w:shd w:val="clear" w:color="auto" w:fill="auto"/>
          </w:tcPr>
          <w:p w14:paraId="770BA5F4" w14:textId="633D3EA4"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Tax effect of:</w:t>
            </w:r>
          </w:p>
        </w:tc>
        <w:tc>
          <w:tcPr>
            <w:tcW w:w="1368" w:type="dxa"/>
            <w:shd w:val="clear" w:color="auto" w:fill="auto"/>
            <w:vAlign w:val="bottom"/>
          </w:tcPr>
          <w:p w14:paraId="14EA8106"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03646E91"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3EF26AAC"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74F31296"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61B661C4" w14:textId="77777777" w:rsidTr="006C0041">
        <w:tc>
          <w:tcPr>
            <w:tcW w:w="4003" w:type="dxa"/>
            <w:shd w:val="clear" w:color="auto" w:fill="auto"/>
          </w:tcPr>
          <w:p w14:paraId="6E3BEA00"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pacing w:val="-4"/>
                <w:sz w:val="18"/>
                <w:szCs w:val="18"/>
              </w:rPr>
              <w:t>Expenses not deductible for tax purposes</w:t>
            </w:r>
          </w:p>
        </w:tc>
        <w:tc>
          <w:tcPr>
            <w:tcW w:w="1368" w:type="dxa"/>
            <w:shd w:val="clear" w:color="auto" w:fill="auto"/>
            <w:vAlign w:val="bottom"/>
          </w:tcPr>
          <w:p w14:paraId="0B8CF4A5" w14:textId="1A365A0D"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266</w:t>
            </w:r>
          </w:p>
        </w:tc>
        <w:tc>
          <w:tcPr>
            <w:tcW w:w="1368" w:type="dxa"/>
            <w:shd w:val="clear" w:color="auto" w:fill="auto"/>
            <w:vAlign w:val="bottom"/>
          </w:tcPr>
          <w:p w14:paraId="39920E1F" w14:textId="76717679"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261</w:t>
            </w:r>
          </w:p>
        </w:tc>
        <w:tc>
          <w:tcPr>
            <w:tcW w:w="1368" w:type="dxa"/>
            <w:shd w:val="clear" w:color="auto" w:fill="auto"/>
            <w:vAlign w:val="bottom"/>
          </w:tcPr>
          <w:p w14:paraId="33348D3C" w14:textId="60D8BFB1"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163</w:t>
            </w:r>
          </w:p>
        </w:tc>
        <w:tc>
          <w:tcPr>
            <w:tcW w:w="1368" w:type="dxa"/>
            <w:shd w:val="clear" w:color="auto" w:fill="auto"/>
            <w:vAlign w:val="bottom"/>
          </w:tcPr>
          <w:p w14:paraId="021B05B3" w14:textId="4EB29C75"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51</w:t>
            </w:r>
          </w:p>
        </w:tc>
      </w:tr>
      <w:tr w:rsidR="006C0041" w:rsidRPr="00413D96" w14:paraId="14D66DDA" w14:textId="77777777" w:rsidTr="006C0041">
        <w:tc>
          <w:tcPr>
            <w:tcW w:w="4003" w:type="dxa"/>
            <w:shd w:val="clear" w:color="auto" w:fill="auto"/>
            <w:vAlign w:val="bottom"/>
          </w:tcPr>
          <w:p w14:paraId="0A6BF0BC"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Revenues that are granted income </w:t>
            </w:r>
          </w:p>
          <w:p w14:paraId="69FF0E46"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   tax exemption or expenses that</w:t>
            </w:r>
          </w:p>
          <w:p w14:paraId="78D3732F" w14:textId="77777777" w:rsidR="006C0041" w:rsidRPr="00413D96" w:rsidRDefault="006C0041" w:rsidP="006C0041">
            <w:pPr>
              <w:ind w:left="-86" w:right="-72"/>
              <w:rPr>
                <w:rFonts w:ascii="Arial" w:hAnsi="Arial" w:cs="Arial"/>
                <w:color w:val="000000"/>
                <w:spacing w:val="-4"/>
                <w:sz w:val="18"/>
                <w:szCs w:val="18"/>
              </w:rPr>
            </w:pPr>
            <w:r w:rsidRPr="00413D96">
              <w:rPr>
                <w:rFonts w:ascii="Arial" w:hAnsi="Arial" w:cs="Arial"/>
                <w:color w:val="000000"/>
                <w:sz w:val="18"/>
                <w:szCs w:val="18"/>
                <w:cs/>
              </w:rPr>
              <w:t xml:space="preserve">   </w:t>
            </w:r>
            <w:r w:rsidRPr="00413D96">
              <w:rPr>
                <w:rFonts w:ascii="Arial" w:hAnsi="Arial" w:cs="Arial"/>
                <w:color w:val="000000"/>
                <w:spacing w:val="-4"/>
                <w:sz w:val="18"/>
                <w:szCs w:val="18"/>
              </w:rPr>
              <w:t>are deductible at a greater amount</w:t>
            </w:r>
          </w:p>
        </w:tc>
        <w:tc>
          <w:tcPr>
            <w:tcW w:w="1368" w:type="dxa"/>
            <w:shd w:val="clear" w:color="auto" w:fill="auto"/>
            <w:vAlign w:val="bottom"/>
          </w:tcPr>
          <w:p w14:paraId="62F6D785" w14:textId="6DB9A31F"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857</w:t>
            </w:r>
            <w:r w:rsidRPr="00413D96">
              <w:rPr>
                <w:rFonts w:ascii="Arial" w:eastAsia="Arial Unicode MS" w:hAnsi="Arial" w:cs="Arial"/>
                <w:color w:val="000000"/>
                <w:sz w:val="18"/>
                <w:szCs w:val="18"/>
              </w:rPr>
              <w:t>)</w:t>
            </w:r>
          </w:p>
        </w:tc>
        <w:tc>
          <w:tcPr>
            <w:tcW w:w="1368" w:type="dxa"/>
            <w:shd w:val="clear" w:color="auto" w:fill="auto"/>
            <w:vAlign w:val="bottom"/>
          </w:tcPr>
          <w:p w14:paraId="12F02713" w14:textId="5C4C3EF2"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820</w:t>
            </w:r>
            <w:r w:rsidRPr="00413D96">
              <w:rPr>
                <w:rFonts w:ascii="Arial" w:eastAsia="Arial Unicode MS" w:hAnsi="Arial" w:cs="Arial"/>
                <w:color w:val="000000"/>
                <w:sz w:val="18"/>
                <w:szCs w:val="18"/>
              </w:rPr>
              <w:t>)</w:t>
            </w:r>
          </w:p>
        </w:tc>
        <w:tc>
          <w:tcPr>
            <w:tcW w:w="1368" w:type="dxa"/>
            <w:shd w:val="clear" w:color="auto" w:fill="auto"/>
            <w:vAlign w:val="bottom"/>
          </w:tcPr>
          <w:p w14:paraId="2217BFB3" w14:textId="3999D5F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413</w:t>
            </w:r>
            <w:r w:rsidRPr="00413D96">
              <w:rPr>
                <w:rFonts w:ascii="Arial" w:eastAsia="Arial Unicode MS" w:hAnsi="Arial" w:cs="Arial"/>
                <w:color w:val="000000"/>
                <w:sz w:val="18"/>
                <w:szCs w:val="18"/>
              </w:rPr>
              <w:t>)</w:t>
            </w:r>
          </w:p>
        </w:tc>
        <w:tc>
          <w:tcPr>
            <w:tcW w:w="1368" w:type="dxa"/>
            <w:shd w:val="clear" w:color="auto" w:fill="auto"/>
            <w:vAlign w:val="bottom"/>
          </w:tcPr>
          <w:p w14:paraId="26F15F01" w14:textId="4C89E89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434</w:t>
            </w:r>
            <w:r w:rsidRPr="00413D96">
              <w:rPr>
                <w:rFonts w:ascii="Arial" w:eastAsia="Arial Unicode MS" w:hAnsi="Arial" w:cs="Arial"/>
                <w:color w:val="000000"/>
                <w:sz w:val="18"/>
                <w:szCs w:val="18"/>
              </w:rPr>
              <w:t>)</w:t>
            </w:r>
          </w:p>
        </w:tc>
      </w:tr>
      <w:tr w:rsidR="006C0041" w:rsidRPr="00413D96" w14:paraId="10EC45FE" w14:textId="77777777" w:rsidTr="006C0041">
        <w:tc>
          <w:tcPr>
            <w:tcW w:w="4003" w:type="dxa"/>
            <w:shd w:val="clear" w:color="auto" w:fill="auto"/>
          </w:tcPr>
          <w:p w14:paraId="21E9C6E0"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pacing w:val="-6"/>
                <w:sz w:val="18"/>
                <w:szCs w:val="18"/>
              </w:rPr>
              <w:t>Tax losses for the year for which no deferred income</w:t>
            </w:r>
            <w:r w:rsidRPr="00413D96">
              <w:rPr>
                <w:rFonts w:ascii="Arial" w:hAnsi="Arial" w:cs="Arial"/>
                <w:color w:val="000000"/>
                <w:spacing w:val="-6"/>
                <w:sz w:val="18"/>
                <w:szCs w:val="18"/>
              </w:rPr>
              <w:br/>
            </w:r>
            <w:r w:rsidRPr="00413D96">
              <w:rPr>
                <w:rFonts w:ascii="Arial" w:hAnsi="Arial" w:cs="Arial"/>
                <w:color w:val="000000"/>
                <w:sz w:val="18"/>
                <w:szCs w:val="18"/>
              </w:rPr>
              <w:t xml:space="preserve">   tax asset was recognised</w:t>
            </w:r>
          </w:p>
        </w:tc>
        <w:tc>
          <w:tcPr>
            <w:tcW w:w="1368" w:type="dxa"/>
            <w:shd w:val="clear" w:color="auto" w:fill="auto"/>
            <w:vAlign w:val="bottom"/>
          </w:tcPr>
          <w:p w14:paraId="207F456F" w14:textId="653954EE"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94</w:t>
            </w:r>
          </w:p>
        </w:tc>
        <w:tc>
          <w:tcPr>
            <w:tcW w:w="1368" w:type="dxa"/>
            <w:shd w:val="clear" w:color="auto" w:fill="auto"/>
            <w:vAlign w:val="bottom"/>
          </w:tcPr>
          <w:p w14:paraId="491B00EC" w14:textId="633663B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115</w:t>
            </w:r>
          </w:p>
        </w:tc>
        <w:tc>
          <w:tcPr>
            <w:tcW w:w="1368" w:type="dxa"/>
            <w:shd w:val="clear" w:color="auto" w:fill="auto"/>
            <w:vAlign w:val="bottom"/>
          </w:tcPr>
          <w:p w14:paraId="2BFF3C25" w14:textId="46D57E60" w:rsidR="006C0041" w:rsidRPr="00413D96" w:rsidRDefault="00B03A1D"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vAlign w:val="bottom"/>
          </w:tcPr>
          <w:p w14:paraId="69B2F19F" w14:textId="4DEE66E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82</w:t>
            </w:r>
          </w:p>
        </w:tc>
      </w:tr>
      <w:tr w:rsidR="006C0041" w:rsidRPr="00413D96" w14:paraId="35C0DFEF" w14:textId="77777777" w:rsidTr="006C0041">
        <w:tc>
          <w:tcPr>
            <w:tcW w:w="4003" w:type="dxa"/>
            <w:shd w:val="clear" w:color="auto" w:fill="auto"/>
          </w:tcPr>
          <w:p w14:paraId="5345E3F5"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Share of profit of investments</w:t>
            </w:r>
          </w:p>
          <w:p w14:paraId="3B47212B" w14:textId="77777777" w:rsidR="006C0041" w:rsidRPr="00413D96" w:rsidRDefault="006C0041" w:rsidP="006C0041">
            <w:pPr>
              <w:ind w:left="-86" w:right="-72"/>
              <w:rPr>
                <w:rFonts w:ascii="Arial" w:hAnsi="Arial" w:cs="Arial"/>
                <w:color w:val="000000"/>
                <w:spacing w:val="-6"/>
                <w:sz w:val="18"/>
                <w:szCs w:val="18"/>
                <w:cs/>
                <w:lang w:val="en-US"/>
              </w:rPr>
            </w:pPr>
            <w:r w:rsidRPr="00413D96">
              <w:rPr>
                <w:rFonts w:ascii="Arial" w:hAnsi="Arial" w:cs="Arial"/>
                <w:color w:val="000000"/>
                <w:sz w:val="18"/>
                <w:szCs w:val="18"/>
                <w:cs/>
              </w:rPr>
              <w:t xml:space="preserve">   </w:t>
            </w:r>
            <w:r w:rsidRPr="00413D96">
              <w:rPr>
                <w:rFonts w:ascii="Arial" w:hAnsi="Arial" w:cs="Arial"/>
                <w:color w:val="000000"/>
                <w:spacing w:val="-6"/>
                <w:sz w:val="18"/>
                <w:szCs w:val="18"/>
              </w:rPr>
              <w:t>accounted for using the equity method</w:t>
            </w:r>
          </w:p>
        </w:tc>
        <w:tc>
          <w:tcPr>
            <w:tcW w:w="1368" w:type="dxa"/>
            <w:shd w:val="clear" w:color="auto" w:fill="auto"/>
            <w:vAlign w:val="bottom"/>
          </w:tcPr>
          <w:p w14:paraId="32D04F6E" w14:textId="2D3F6B21" w:rsidR="006C0041" w:rsidRPr="00413D96" w:rsidRDefault="004E0DEF"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59</w:t>
            </w:r>
            <w:r w:rsidRPr="00413D96">
              <w:rPr>
                <w:rFonts w:ascii="Arial" w:eastAsia="Arial Unicode MS" w:hAnsi="Arial" w:cs="Arial"/>
                <w:color w:val="000000"/>
                <w:sz w:val="18"/>
                <w:szCs w:val="18"/>
              </w:rPr>
              <w:t>)</w:t>
            </w:r>
          </w:p>
        </w:tc>
        <w:tc>
          <w:tcPr>
            <w:tcW w:w="1368" w:type="dxa"/>
            <w:shd w:val="clear" w:color="auto" w:fill="auto"/>
            <w:vAlign w:val="bottom"/>
          </w:tcPr>
          <w:p w14:paraId="6E7B075A" w14:textId="4A17A7C4" w:rsidR="006C0041" w:rsidRPr="00413D96" w:rsidRDefault="006D1766"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210</w:t>
            </w:r>
            <w:r w:rsidRPr="00413D96">
              <w:rPr>
                <w:rFonts w:ascii="Arial" w:eastAsia="Arial Unicode MS" w:hAnsi="Arial" w:cs="Arial"/>
                <w:color w:val="000000"/>
                <w:sz w:val="18"/>
                <w:szCs w:val="18"/>
              </w:rPr>
              <w:t>)</w:t>
            </w:r>
          </w:p>
        </w:tc>
        <w:tc>
          <w:tcPr>
            <w:tcW w:w="1368" w:type="dxa"/>
            <w:shd w:val="clear" w:color="auto" w:fill="auto"/>
            <w:vAlign w:val="bottom"/>
          </w:tcPr>
          <w:p w14:paraId="00D5F8EB" w14:textId="05718573"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vAlign w:val="bottom"/>
          </w:tcPr>
          <w:p w14:paraId="3D4FB433" w14:textId="75F9FE4F"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C0041" w:rsidRPr="00413D96" w14:paraId="2A7C3FDC" w14:textId="77777777" w:rsidTr="006C0041">
        <w:tc>
          <w:tcPr>
            <w:tcW w:w="4003" w:type="dxa"/>
            <w:shd w:val="clear" w:color="auto" w:fill="auto"/>
          </w:tcPr>
          <w:p w14:paraId="435B9610"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Adjustment in respect of the prior year</w:t>
            </w:r>
          </w:p>
        </w:tc>
        <w:tc>
          <w:tcPr>
            <w:tcW w:w="1368" w:type="dxa"/>
            <w:shd w:val="clear" w:color="auto" w:fill="auto"/>
            <w:vAlign w:val="bottom"/>
          </w:tcPr>
          <w:p w14:paraId="2B98AD2B" w14:textId="3824B10A"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134</w:t>
            </w:r>
            <w:r w:rsidRPr="00413D96">
              <w:rPr>
                <w:rFonts w:ascii="Arial" w:eastAsia="Arial Unicode MS" w:hAnsi="Arial" w:cs="Arial"/>
                <w:color w:val="000000"/>
                <w:sz w:val="18"/>
                <w:szCs w:val="18"/>
              </w:rPr>
              <w:t>)</w:t>
            </w:r>
          </w:p>
        </w:tc>
        <w:tc>
          <w:tcPr>
            <w:tcW w:w="1368" w:type="dxa"/>
            <w:shd w:val="clear" w:color="auto" w:fill="auto"/>
            <w:vAlign w:val="bottom"/>
          </w:tcPr>
          <w:p w14:paraId="1B381DCB" w14:textId="490D586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14</w:t>
            </w:r>
            <w:r w:rsidRPr="00413D96">
              <w:rPr>
                <w:rFonts w:ascii="Arial" w:eastAsia="Arial Unicode MS" w:hAnsi="Arial" w:cs="Arial"/>
                <w:color w:val="000000"/>
                <w:sz w:val="18"/>
                <w:szCs w:val="18"/>
              </w:rPr>
              <w:t>)</w:t>
            </w:r>
          </w:p>
        </w:tc>
        <w:tc>
          <w:tcPr>
            <w:tcW w:w="1368" w:type="dxa"/>
            <w:shd w:val="clear" w:color="auto" w:fill="auto"/>
            <w:vAlign w:val="bottom"/>
          </w:tcPr>
          <w:p w14:paraId="52DBC00C" w14:textId="64C333AF"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vAlign w:val="bottom"/>
          </w:tcPr>
          <w:p w14:paraId="53637B41" w14:textId="6E6AA2A7"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117</w:t>
            </w:r>
          </w:p>
        </w:tc>
      </w:tr>
      <w:tr w:rsidR="006C0041" w:rsidRPr="00413D96" w14:paraId="09A26C43" w14:textId="77777777" w:rsidTr="006C0041">
        <w:tc>
          <w:tcPr>
            <w:tcW w:w="4003" w:type="dxa"/>
            <w:shd w:val="clear" w:color="auto" w:fill="auto"/>
          </w:tcPr>
          <w:p w14:paraId="7BAAAD31"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Difference on tax rate in which </w:t>
            </w:r>
          </w:p>
        </w:tc>
        <w:tc>
          <w:tcPr>
            <w:tcW w:w="1368" w:type="dxa"/>
            <w:shd w:val="clear" w:color="auto" w:fill="auto"/>
            <w:vAlign w:val="bottom"/>
          </w:tcPr>
          <w:p w14:paraId="5DC31B92" w14:textId="6C56D047"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2105AA19" w14:textId="318B4069"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715B56CC" w14:textId="4632C559" w:rsidR="006C0041" w:rsidRPr="00413D96" w:rsidRDefault="006C0041" w:rsidP="006C0041">
            <w:pPr>
              <w:ind w:right="-72"/>
              <w:jc w:val="right"/>
              <w:rPr>
                <w:rFonts w:ascii="Arial" w:eastAsia="Arial Unicode MS" w:hAnsi="Arial" w:cs="Arial"/>
                <w:color w:val="000000"/>
                <w:sz w:val="18"/>
                <w:szCs w:val="18"/>
              </w:rPr>
            </w:pPr>
          </w:p>
        </w:tc>
        <w:tc>
          <w:tcPr>
            <w:tcW w:w="1368" w:type="dxa"/>
            <w:shd w:val="clear" w:color="auto" w:fill="auto"/>
            <w:vAlign w:val="bottom"/>
          </w:tcPr>
          <w:p w14:paraId="581DC885"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3C61741F" w14:textId="77777777" w:rsidTr="006C0041">
        <w:tc>
          <w:tcPr>
            <w:tcW w:w="4003" w:type="dxa"/>
            <w:shd w:val="clear" w:color="auto" w:fill="auto"/>
          </w:tcPr>
          <w:p w14:paraId="372006EE"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   country the Group operates </w:t>
            </w:r>
          </w:p>
        </w:tc>
        <w:tc>
          <w:tcPr>
            <w:tcW w:w="1368" w:type="dxa"/>
            <w:shd w:val="clear" w:color="auto" w:fill="auto"/>
            <w:vAlign w:val="bottom"/>
          </w:tcPr>
          <w:p w14:paraId="62B6A1F7" w14:textId="72D0A004" w:rsidR="006C0041" w:rsidRPr="00413D96" w:rsidRDefault="002C5F0A"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w:t>
            </w:r>
          </w:p>
        </w:tc>
        <w:tc>
          <w:tcPr>
            <w:tcW w:w="1368" w:type="dxa"/>
            <w:shd w:val="clear" w:color="auto" w:fill="auto"/>
            <w:vAlign w:val="bottom"/>
          </w:tcPr>
          <w:p w14:paraId="137061D7" w14:textId="25D33E29" w:rsidR="006C0041" w:rsidRPr="00413D96" w:rsidRDefault="002C5F0A"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20</w:t>
            </w:r>
            <w:r w:rsidRPr="00413D96">
              <w:rPr>
                <w:rFonts w:ascii="Arial" w:eastAsia="Arial Unicode MS" w:hAnsi="Arial" w:cs="Arial"/>
                <w:color w:val="000000"/>
                <w:sz w:val="18"/>
                <w:szCs w:val="18"/>
              </w:rPr>
              <w:t>)</w:t>
            </w:r>
          </w:p>
        </w:tc>
        <w:tc>
          <w:tcPr>
            <w:tcW w:w="1368" w:type="dxa"/>
            <w:shd w:val="clear" w:color="auto" w:fill="auto"/>
            <w:vAlign w:val="bottom"/>
          </w:tcPr>
          <w:p w14:paraId="5966382A" w14:textId="24C9D2EE" w:rsidR="006C0041" w:rsidRPr="00413D96" w:rsidRDefault="002C5F0A"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vAlign w:val="bottom"/>
          </w:tcPr>
          <w:p w14:paraId="418592E7" w14:textId="6E3E6036"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C0041" w:rsidRPr="00413D96" w14:paraId="081E956B" w14:textId="77777777" w:rsidTr="006C0041">
        <w:tc>
          <w:tcPr>
            <w:tcW w:w="4003" w:type="dxa"/>
            <w:shd w:val="clear" w:color="auto" w:fill="auto"/>
          </w:tcPr>
          <w:p w14:paraId="3E7D0D11"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Recognition of deferred tax from previously </w:t>
            </w:r>
          </w:p>
          <w:p w14:paraId="16FD6E25" w14:textId="627140FE"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 xml:space="preserve">   unrecognised temporary difference</w:t>
            </w:r>
          </w:p>
        </w:tc>
        <w:tc>
          <w:tcPr>
            <w:tcW w:w="1368" w:type="dxa"/>
            <w:tcBorders>
              <w:bottom w:val="single" w:sz="4" w:space="0" w:color="auto"/>
            </w:tcBorders>
            <w:shd w:val="clear" w:color="auto" w:fill="auto"/>
            <w:vAlign w:val="bottom"/>
          </w:tcPr>
          <w:p w14:paraId="1377306D" w14:textId="0CBEF72B" w:rsidR="006C0041" w:rsidRPr="00413D96" w:rsidRDefault="00C77192"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5E8974CD" w14:textId="59936EB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152</w:t>
            </w:r>
          </w:p>
        </w:tc>
        <w:tc>
          <w:tcPr>
            <w:tcW w:w="1368" w:type="dxa"/>
            <w:tcBorders>
              <w:bottom w:val="single" w:sz="4" w:space="0" w:color="auto"/>
            </w:tcBorders>
            <w:shd w:val="clear" w:color="auto" w:fill="auto"/>
            <w:vAlign w:val="bottom"/>
          </w:tcPr>
          <w:p w14:paraId="5A52C6F2" w14:textId="34362C27"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34A71006" w14:textId="4E724C89"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6C0041" w:rsidRPr="00413D96" w14:paraId="78871E67" w14:textId="77777777" w:rsidTr="006C0041">
        <w:tc>
          <w:tcPr>
            <w:tcW w:w="4003" w:type="dxa"/>
            <w:shd w:val="clear" w:color="auto" w:fill="auto"/>
          </w:tcPr>
          <w:p w14:paraId="01B098B1" w14:textId="77777777" w:rsidR="006C0041" w:rsidRPr="00413D96" w:rsidRDefault="006C0041" w:rsidP="006C0041">
            <w:pPr>
              <w:ind w:left="-86" w:right="-72"/>
              <w:rPr>
                <w:rFonts w:ascii="Arial" w:hAnsi="Arial" w:cs="Arial"/>
                <w:color w:val="000000"/>
                <w:sz w:val="12"/>
                <w:szCs w:val="12"/>
              </w:rPr>
            </w:pPr>
          </w:p>
        </w:tc>
        <w:tc>
          <w:tcPr>
            <w:tcW w:w="1368" w:type="dxa"/>
            <w:tcBorders>
              <w:top w:val="single" w:sz="4" w:space="0" w:color="auto"/>
            </w:tcBorders>
            <w:shd w:val="clear" w:color="auto" w:fill="auto"/>
            <w:vAlign w:val="bottom"/>
          </w:tcPr>
          <w:p w14:paraId="6EDE6017"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4194F7C"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A0B4601" w14:textId="77777777" w:rsidR="006C0041" w:rsidRPr="00413D96" w:rsidRDefault="006C0041" w:rsidP="006C0041">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D8954CD" w14:textId="77777777" w:rsidR="006C0041" w:rsidRPr="00413D96" w:rsidRDefault="006C0041" w:rsidP="006C0041">
            <w:pPr>
              <w:ind w:right="-72"/>
              <w:jc w:val="right"/>
              <w:rPr>
                <w:rFonts w:ascii="Arial" w:eastAsia="Arial Unicode MS" w:hAnsi="Arial" w:cs="Arial"/>
                <w:color w:val="000000"/>
                <w:sz w:val="18"/>
                <w:szCs w:val="18"/>
              </w:rPr>
            </w:pPr>
          </w:p>
        </w:tc>
      </w:tr>
      <w:tr w:rsidR="006C0041" w:rsidRPr="00413D96" w14:paraId="764AAFB8" w14:textId="77777777" w:rsidTr="006C0041">
        <w:tc>
          <w:tcPr>
            <w:tcW w:w="4003" w:type="dxa"/>
            <w:shd w:val="clear" w:color="auto" w:fill="auto"/>
          </w:tcPr>
          <w:p w14:paraId="72A63EC4" w14:textId="77777777" w:rsidR="006C0041" w:rsidRPr="00413D96" w:rsidRDefault="006C0041" w:rsidP="006C0041">
            <w:pPr>
              <w:ind w:left="-86" w:right="-72"/>
              <w:rPr>
                <w:rFonts w:ascii="Arial" w:hAnsi="Arial" w:cs="Arial"/>
                <w:color w:val="000000"/>
                <w:sz w:val="18"/>
                <w:szCs w:val="18"/>
              </w:rPr>
            </w:pPr>
            <w:r w:rsidRPr="00413D96">
              <w:rPr>
                <w:rFonts w:ascii="Arial" w:hAnsi="Arial" w:cs="Arial"/>
                <w:color w:val="000000"/>
                <w:sz w:val="18"/>
                <w:szCs w:val="18"/>
              </w:rPr>
              <w:t>Income tax</w:t>
            </w:r>
          </w:p>
        </w:tc>
        <w:tc>
          <w:tcPr>
            <w:tcW w:w="1368" w:type="dxa"/>
            <w:tcBorders>
              <w:bottom w:val="single" w:sz="4" w:space="0" w:color="auto"/>
            </w:tcBorders>
            <w:shd w:val="clear" w:color="auto" w:fill="auto"/>
            <w:vAlign w:val="bottom"/>
          </w:tcPr>
          <w:p w14:paraId="6EC2CE06" w14:textId="49121E60"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300</w:t>
            </w:r>
          </w:p>
        </w:tc>
        <w:tc>
          <w:tcPr>
            <w:tcW w:w="1368" w:type="dxa"/>
            <w:tcBorders>
              <w:bottom w:val="single" w:sz="4" w:space="0" w:color="auto"/>
            </w:tcBorders>
            <w:shd w:val="clear" w:color="auto" w:fill="auto"/>
            <w:vAlign w:val="bottom"/>
          </w:tcPr>
          <w:p w14:paraId="4266C0E1" w14:textId="0E27854F" w:rsidR="006C0041" w:rsidRPr="00413D96" w:rsidRDefault="00A1321E" w:rsidP="006C0041">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523</w:t>
            </w:r>
          </w:p>
        </w:tc>
        <w:tc>
          <w:tcPr>
            <w:tcW w:w="1368" w:type="dxa"/>
            <w:tcBorders>
              <w:bottom w:val="single" w:sz="4" w:space="0" w:color="auto"/>
            </w:tcBorders>
            <w:shd w:val="clear" w:color="auto" w:fill="auto"/>
            <w:vAlign w:val="bottom"/>
          </w:tcPr>
          <w:p w14:paraId="7B024596" w14:textId="64CA9FF7"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164</w:t>
            </w: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21348122" w14:textId="76761914" w:rsidR="006C0041" w:rsidRPr="00413D96" w:rsidRDefault="006C0041" w:rsidP="006C0041">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32</w:t>
            </w:r>
            <w:r w:rsidRPr="00413D96">
              <w:rPr>
                <w:rFonts w:ascii="Arial" w:eastAsia="Arial Unicode MS" w:hAnsi="Arial" w:cs="Arial"/>
                <w:color w:val="000000"/>
                <w:sz w:val="18"/>
                <w:szCs w:val="18"/>
              </w:rPr>
              <w:t>)</w:t>
            </w:r>
          </w:p>
        </w:tc>
      </w:tr>
    </w:tbl>
    <w:p w14:paraId="2A4412CB" w14:textId="77777777" w:rsidR="007A6CAF" w:rsidRPr="00413D96" w:rsidRDefault="007A6CAF" w:rsidP="007A6CAF">
      <w:pPr>
        <w:pStyle w:val="BodyTextIndent2"/>
        <w:spacing w:line="240" w:lineRule="auto"/>
        <w:ind w:left="0"/>
        <w:rPr>
          <w:rFonts w:ascii="Arial" w:hAnsi="Arial" w:cs="Arial"/>
          <w:sz w:val="18"/>
          <w:szCs w:val="18"/>
          <w:lang w:val="en-GB"/>
        </w:rPr>
      </w:pPr>
    </w:p>
    <w:p w14:paraId="1091AD6C" w14:textId="55314646" w:rsidR="007A6CAF" w:rsidRPr="00413D96" w:rsidRDefault="007A6CAF" w:rsidP="007A6CAF">
      <w:pPr>
        <w:pStyle w:val="BodyTextIndent2"/>
        <w:spacing w:line="240" w:lineRule="auto"/>
        <w:ind w:left="0"/>
        <w:rPr>
          <w:rFonts w:ascii="Arial" w:hAnsi="Arial" w:cs="Arial"/>
          <w:sz w:val="18"/>
          <w:szCs w:val="18"/>
          <w:lang w:val="en-GB"/>
        </w:rPr>
      </w:pPr>
      <w:r w:rsidRPr="00413D96">
        <w:rPr>
          <w:rFonts w:ascii="Arial" w:hAnsi="Arial" w:cs="Arial"/>
          <w:spacing w:val="-4"/>
          <w:sz w:val="18"/>
          <w:szCs w:val="18"/>
          <w:lang w:val="en-GB"/>
        </w:rPr>
        <w:t xml:space="preserve">The weighted average applicable tax rate for the Group and the Company were </w:t>
      </w:r>
      <w:r w:rsidR="00A1321E" w:rsidRPr="00A1321E">
        <w:rPr>
          <w:rFonts w:ascii="Arial" w:hAnsi="Arial" w:cs="Arial"/>
          <w:spacing w:val="-4"/>
          <w:sz w:val="18"/>
          <w:szCs w:val="18"/>
          <w:lang w:val="en-GB"/>
        </w:rPr>
        <w:t>5</w:t>
      </w:r>
      <w:r w:rsidR="006C0041" w:rsidRPr="00413D96">
        <w:rPr>
          <w:rFonts w:ascii="Arial" w:hAnsi="Arial" w:cs="Arial"/>
          <w:spacing w:val="-4"/>
          <w:sz w:val="18"/>
          <w:szCs w:val="18"/>
          <w:lang w:val="en-GB"/>
        </w:rPr>
        <w:t>.</w:t>
      </w:r>
      <w:r w:rsidR="00A1321E" w:rsidRPr="00A1321E">
        <w:rPr>
          <w:rFonts w:ascii="Arial" w:hAnsi="Arial" w:cs="Arial"/>
          <w:spacing w:val="-4"/>
          <w:sz w:val="18"/>
          <w:szCs w:val="18"/>
          <w:lang w:val="en-GB"/>
        </w:rPr>
        <w:t>92</w:t>
      </w:r>
      <w:r w:rsidR="0073224F" w:rsidRPr="00413D96">
        <w:rPr>
          <w:rFonts w:ascii="Arial" w:hAnsi="Arial" w:cs="Arial"/>
          <w:spacing w:val="-4"/>
          <w:sz w:val="18"/>
          <w:szCs w:val="18"/>
          <w:lang w:val="en-GB"/>
        </w:rPr>
        <w:t xml:space="preserve">% </w:t>
      </w:r>
      <w:r w:rsidRPr="00413D96">
        <w:rPr>
          <w:rFonts w:ascii="Arial" w:hAnsi="Arial" w:cs="Arial"/>
          <w:spacing w:val="-4"/>
          <w:sz w:val="18"/>
          <w:szCs w:val="18"/>
          <w:lang w:val="en-GB"/>
        </w:rPr>
        <w:t xml:space="preserve">and </w:t>
      </w:r>
      <w:r w:rsidR="00A1321E" w:rsidRPr="00A1321E">
        <w:rPr>
          <w:rFonts w:ascii="Arial" w:hAnsi="Arial" w:cs="Arial"/>
          <w:spacing w:val="-4"/>
          <w:sz w:val="18"/>
          <w:szCs w:val="18"/>
          <w:lang w:val="en-GB"/>
        </w:rPr>
        <w:t>1</w:t>
      </w:r>
      <w:r w:rsidR="006C0041" w:rsidRPr="00413D96">
        <w:rPr>
          <w:rFonts w:ascii="Arial" w:hAnsi="Arial" w:cs="Arial"/>
          <w:spacing w:val="-4"/>
          <w:sz w:val="18"/>
          <w:szCs w:val="18"/>
          <w:lang w:val="en-GB"/>
        </w:rPr>
        <w:t>.</w:t>
      </w:r>
      <w:r w:rsidR="00A1321E" w:rsidRPr="00A1321E">
        <w:rPr>
          <w:rFonts w:ascii="Arial" w:hAnsi="Arial" w:cs="Arial"/>
          <w:spacing w:val="-4"/>
          <w:sz w:val="18"/>
          <w:szCs w:val="18"/>
          <w:lang w:val="en-GB"/>
        </w:rPr>
        <w:t>56</w:t>
      </w:r>
      <w:r w:rsidR="0073224F" w:rsidRPr="00413D96">
        <w:rPr>
          <w:rFonts w:ascii="Arial" w:hAnsi="Arial" w:cs="Arial"/>
          <w:spacing w:val="-4"/>
          <w:sz w:val="18"/>
          <w:szCs w:val="18"/>
          <w:lang w:val="en-GB"/>
        </w:rPr>
        <w:t>%</w:t>
      </w:r>
      <w:r w:rsidRPr="00413D96">
        <w:rPr>
          <w:rFonts w:ascii="Arial" w:hAnsi="Arial" w:cs="Arial"/>
          <w:spacing w:val="-4"/>
          <w:sz w:val="18"/>
          <w:szCs w:val="18"/>
          <w:lang w:val="en-GB"/>
        </w:rPr>
        <w:t>, respectively</w:t>
      </w:r>
      <w:r w:rsidRPr="00413D96">
        <w:rPr>
          <w:rFonts w:ascii="Arial" w:hAnsi="Arial" w:cs="Arial"/>
          <w:sz w:val="18"/>
          <w:szCs w:val="18"/>
          <w:cs/>
          <w:lang w:val="en-GB"/>
        </w:rPr>
        <w:t xml:space="preserve"> </w:t>
      </w:r>
      <w:r w:rsidR="0073224F" w:rsidRPr="00413D96">
        <w:rPr>
          <w:rFonts w:ascii="Arial" w:hAnsi="Arial" w:cs="Arial"/>
          <w:sz w:val="18"/>
          <w:szCs w:val="18"/>
          <w:lang w:val="en-GB"/>
        </w:rPr>
        <w:t>(</w:t>
      </w:r>
      <w:r w:rsidR="00A1321E" w:rsidRPr="00A1321E">
        <w:rPr>
          <w:rFonts w:ascii="Arial" w:hAnsi="Arial" w:cs="Arial"/>
          <w:sz w:val="18"/>
          <w:szCs w:val="18"/>
          <w:lang w:val="en-GB"/>
        </w:rPr>
        <w:t>2023</w:t>
      </w:r>
      <w:r w:rsidR="0073224F" w:rsidRPr="00413D96">
        <w:rPr>
          <w:rFonts w:ascii="Arial" w:hAnsi="Arial" w:cs="Arial"/>
          <w:sz w:val="18"/>
          <w:szCs w:val="18"/>
          <w:lang w:val="en-GB"/>
        </w:rPr>
        <w:t>:</w:t>
      </w:r>
      <w:r w:rsidRPr="00413D96">
        <w:rPr>
          <w:rFonts w:ascii="Arial" w:hAnsi="Arial" w:cs="Arial"/>
          <w:sz w:val="18"/>
          <w:szCs w:val="18"/>
          <w:cs/>
          <w:lang w:val="en-GB"/>
        </w:rPr>
        <w:t xml:space="preserve"> </w:t>
      </w:r>
      <w:r w:rsidR="00A1321E" w:rsidRPr="00A1321E">
        <w:rPr>
          <w:rFonts w:ascii="Arial" w:hAnsi="Arial" w:cs="Arial"/>
          <w:spacing w:val="-4"/>
          <w:sz w:val="18"/>
          <w:szCs w:val="18"/>
          <w:lang w:val="en-GB"/>
        </w:rPr>
        <w:t>9</w:t>
      </w:r>
      <w:r w:rsidR="00D37E6D" w:rsidRPr="00413D96">
        <w:rPr>
          <w:rFonts w:ascii="Arial" w:hAnsi="Arial" w:cs="Arial"/>
          <w:spacing w:val="-4"/>
          <w:sz w:val="18"/>
          <w:szCs w:val="18"/>
          <w:cs/>
          <w:lang w:val="en-GB"/>
        </w:rPr>
        <w:t>.</w:t>
      </w:r>
      <w:r w:rsidR="00A1321E" w:rsidRPr="00A1321E">
        <w:rPr>
          <w:rFonts w:ascii="Arial" w:hAnsi="Arial" w:cs="Arial"/>
          <w:spacing w:val="-4"/>
          <w:sz w:val="18"/>
          <w:szCs w:val="18"/>
          <w:lang w:val="en-GB"/>
        </w:rPr>
        <w:t>88</w:t>
      </w:r>
      <w:r w:rsidR="00A84045" w:rsidRPr="00413D96">
        <w:rPr>
          <w:rFonts w:ascii="Arial" w:hAnsi="Arial" w:cs="Arial"/>
          <w:spacing w:val="-4"/>
          <w:sz w:val="18"/>
          <w:szCs w:val="18"/>
          <w:lang w:val="en-GB"/>
        </w:rPr>
        <w:t xml:space="preserve">% and </w:t>
      </w:r>
      <w:r w:rsidR="00A1321E" w:rsidRPr="00A1321E">
        <w:rPr>
          <w:rFonts w:ascii="Arial" w:hAnsi="Arial" w:cs="Arial"/>
          <w:spacing w:val="-4"/>
          <w:sz w:val="18"/>
          <w:szCs w:val="18"/>
          <w:lang w:val="en-GB"/>
        </w:rPr>
        <w:t>4</w:t>
      </w:r>
      <w:r w:rsidR="00D37E6D" w:rsidRPr="00413D96">
        <w:rPr>
          <w:rFonts w:ascii="Arial" w:hAnsi="Arial" w:cs="Arial"/>
          <w:spacing w:val="-4"/>
          <w:sz w:val="18"/>
          <w:szCs w:val="18"/>
          <w:cs/>
          <w:lang w:val="en-GB"/>
        </w:rPr>
        <w:t>.</w:t>
      </w:r>
      <w:r w:rsidR="00A1321E" w:rsidRPr="00A1321E">
        <w:rPr>
          <w:rFonts w:ascii="Arial" w:hAnsi="Arial" w:cs="Arial"/>
          <w:spacing w:val="-4"/>
          <w:sz w:val="18"/>
          <w:szCs w:val="18"/>
          <w:lang w:val="en-GB"/>
        </w:rPr>
        <w:t>22</w:t>
      </w:r>
      <w:r w:rsidR="00A84045" w:rsidRPr="00413D96">
        <w:rPr>
          <w:rFonts w:ascii="Arial" w:hAnsi="Arial" w:cs="Arial"/>
          <w:spacing w:val="-4"/>
          <w:sz w:val="18"/>
          <w:szCs w:val="18"/>
          <w:lang w:val="en-GB"/>
        </w:rPr>
        <w:t>%</w:t>
      </w:r>
      <w:r w:rsidRPr="00413D96">
        <w:rPr>
          <w:rFonts w:ascii="Arial" w:hAnsi="Arial" w:cs="Arial"/>
          <w:sz w:val="18"/>
          <w:szCs w:val="18"/>
          <w:lang w:val="en-GB"/>
        </w:rPr>
        <w:t>, respectively</w:t>
      </w:r>
      <w:r w:rsidRPr="00413D96">
        <w:rPr>
          <w:rFonts w:ascii="Arial" w:hAnsi="Arial" w:cs="Arial"/>
          <w:sz w:val="18"/>
          <w:szCs w:val="18"/>
          <w:cs/>
          <w:lang w:val="en-GB"/>
        </w:rPr>
        <w:t>).</w:t>
      </w:r>
    </w:p>
    <w:p w14:paraId="3FB6BA23" w14:textId="77777777" w:rsidR="007A6CAF" w:rsidRPr="00413D96" w:rsidRDefault="007A6CAF" w:rsidP="007A6CAF">
      <w:pPr>
        <w:pStyle w:val="BodyTextIndent2"/>
        <w:spacing w:line="240" w:lineRule="auto"/>
        <w:ind w:left="0"/>
        <w:rPr>
          <w:rFonts w:ascii="Arial" w:hAnsi="Arial" w:cs="Arial"/>
          <w:sz w:val="18"/>
          <w:szCs w:val="18"/>
          <w:lang w:val="en-GB"/>
        </w:rPr>
      </w:pPr>
    </w:p>
    <w:p w14:paraId="53E69D11" w14:textId="7752FDC1" w:rsidR="007A6CAF" w:rsidRPr="00413D96" w:rsidRDefault="007A6CAF" w:rsidP="007A6CAF">
      <w:pPr>
        <w:jc w:val="both"/>
        <w:rPr>
          <w:rFonts w:ascii="Arial" w:eastAsia="MS Mincho" w:hAnsi="Arial" w:cs="Arial"/>
          <w:color w:val="000000"/>
          <w:sz w:val="18"/>
          <w:szCs w:val="18"/>
          <w:lang w:val="en-US"/>
        </w:rPr>
      </w:pPr>
      <w:r w:rsidRPr="00413D96">
        <w:rPr>
          <w:rFonts w:ascii="Arial" w:eastAsia="MS Mincho" w:hAnsi="Arial" w:cs="Arial"/>
          <w:color w:val="000000"/>
          <w:sz w:val="18"/>
          <w:szCs w:val="18"/>
          <w:lang w:val="en-US"/>
        </w:rPr>
        <w:t xml:space="preserve">The tax charged </w:t>
      </w:r>
      <w:r w:rsidRPr="00413D96">
        <w:rPr>
          <w:rFonts w:ascii="Arial" w:eastAsia="MS Mincho" w:hAnsi="Arial" w:cs="Arial"/>
          <w:color w:val="000000"/>
          <w:sz w:val="18"/>
          <w:szCs w:val="18"/>
          <w:cs/>
          <w:lang w:val="en-US"/>
        </w:rPr>
        <w:t>/(</w:t>
      </w:r>
      <w:r w:rsidRPr="00413D96">
        <w:rPr>
          <w:rFonts w:ascii="Arial" w:eastAsia="MS Mincho" w:hAnsi="Arial" w:cs="Arial"/>
          <w:color w:val="000000"/>
          <w:sz w:val="18"/>
          <w:szCs w:val="18"/>
          <w:lang w:val="en-US"/>
        </w:rPr>
        <w:t>credited</w:t>
      </w:r>
      <w:r w:rsidRPr="00413D96">
        <w:rPr>
          <w:rFonts w:ascii="Arial" w:eastAsia="MS Mincho" w:hAnsi="Arial" w:cs="Arial"/>
          <w:color w:val="000000"/>
          <w:sz w:val="18"/>
          <w:szCs w:val="18"/>
          <w:cs/>
          <w:lang w:val="en-US"/>
        </w:rPr>
        <w:t xml:space="preserve">) </w:t>
      </w:r>
      <w:r w:rsidRPr="00413D96">
        <w:rPr>
          <w:rFonts w:ascii="Arial" w:eastAsia="MS Mincho" w:hAnsi="Arial" w:cs="Arial"/>
          <w:color w:val="000000"/>
          <w:sz w:val="18"/>
          <w:szCs w:val="18"/>
          <w:lang w:val="en-US"/>
        </w:rPr>
        <w:t xml:space="preserve">relating to component of other comprehensive income </w:t>
      </w:r>
      <w:r w:rsidR="000462B9" w:rsidRPr="00413D96">
        <w:rPr>
          <w:rFonts w:ascii="Arial" w:eastAsia="MS Mincho" w:hAnsi="Arial" w:cs="Arial"/>
          <w:color w:val="000000"/>
          <w:sz w:val="18"/>
          <w:szCs w:val="18"/>
          <w:lang w:val="en-US"/>
        </w:rPr>
        <w:t xml:space="preserve">(expense) </w:t>
      </w:r>
      <w:r w:rsidRPr="00413D96">
        <w:rPr>
          <w:rFonts w:ascii="Arial" w:eastAsia="MS Mincho" w:hAnsi="Arial" w:cs="Arial"/>
          <w:color w:val="000000"/>
          <w:sz w:val="18"/>
          <w:szCs w:val="18"/>
          <w:lang w:val="en-US"/>
        </w:rPr>
        <w:t>are as follows</w:t>
      </w:r>
      <w:r w:rsidRPr="00413D96">
        <w:rPr>
          <w:rFonts w:ascii="Arial" w:eastAsia="MS Mincho" w:hAnsi="Arial" w:cs="Arial"/>
          <w:color w:val="000000"/>
          <w:sz w:val="18"/>
          <w:szCs w:val="18"/>
          <w:cs/>
          <w:lang w:val="en-US"/>
        </w:rPr>
        <w:t>:</w:t>
      </w:r>
    </w:p>
    <w:p w14:paraId="512481E5" w14:textId="77777777" w:rsidR="007A6CAF" w:rsidRPr="00413D96" w:rsidRDefault="007A6CAF" w:rsidP="007A6CAF">
      <w:pPr>
        <w:pStyle w:val="BodyTextIndent2"/>
        <w:spacing w:line="240" w:lineRule="auto"/>
        <w:ind w:left="0"/>
        <w:rPr>
          <w:rFonts w:ascii="Arial" w:hAnsi="Arial" w:cs="Arial"/>
          <w:b/>
          <w:bCs/>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413D96" w14:paraId="520979C7" w14:textId="77777777" w:rsidTr="002A45B9">
        <w:trPr>
          <w:trHeight w:val="197"/>
        </w:trPr>
        <w:tc>
          <w:tcPr>
            <w:tcW w:w="2635" w:type="dxa"/>
            <w:shd w:val="clear" w:color="auto" w:fill="auto"/>
          </w:tcPr>
          <w:p w14:paraId="00981D8A" w14:textId="77777777" w:rsidR="007A6CAF" w:rsidRPr="00413D96" w:rsidRDefault="007A6CAF" w:rsidP="00EA760E">
            <w:pPr>
              <w:rPr>
                <w:rFonts w:ascii="Arial" w:eastAsia="Arial Unicode MS" w:hAnsi="Arial" w:cs="Arial"/>
                <w:b/>
                <w:bCs/>
                <w:color w:val="000000"/>
                <w:sz w:val="18"/>
                <w:szCs w:val="18"/>
              </w:rPr>
            </w:pPr>
          </w:p>
        </w:tc>
        <w:tc>
          <w:tcPr>
            <w:tcW w:w="6912" w:type="dxa"/>
            <w:gridSpan w:val="6"/>
            <w:tcBorders>
              <w:bottom w:val="single" w:sz="4" w:space="0" w:color="auto"/>
            </w:tcBorders>
            <w:shd w:val="clear" w:color="auto" w:fill="auto"/>
          </w:tcPr>
          <w:p w14:paraId="66B1E776" w14:textId="77777777" w:rsidR="007A6CAF" w:rsidRPr="00413D96" w:rsidRDefault="007A6CAF" w:rsidP="00EA760E">
            <w:pPr>
              <w:ind w:right="-72"/>
              <w:jc w:val="right"/>
              <w:rPr>
                <w:rFonts w:ascii="Arial" w:hAnsi="Arial" w:cs="Arial"/>
                <w:b/>
                <w:bCs/>
                <w:color w:val="000000"/>
                <w:sz w:val="18"/>
                <w:szCs w:val="18"/>
                <w:cs/>
                <w:lang w:val="en-US"/>
              </w:rPr>
            </w:pPr>
            <w:r w:rsidRPr="00413D96">
              <w:rPr>
                <w:rFonts w:ascii="Arial" w:hAnsi="Arial" w:cs="Arial"/>
                <w:b/>
                <w:bCs/>
                <w:color w:val="000000"/>
                <w:sz w:val="18"/>
                <w:szCs w:val="18"/>
                <w:lang w:val="en-US"/>
              </w:rPr>
              <w:t>Consolidated financial statements</w:t>
            </w:r>
          </w:p>
        </w:tc>
      </w:tr>
      <w:tr w:rsidR="007A6CAF" w:rsidRPr="00413D96" w14:paraId="4239AC88" w14:textId="77777777" w:rsidTr="004B78DD">
        <w:tc>
          <w:tcPr>
            <w:tcW w:w="2635" w:type="dxa"/>
            <w:shd w:val="clear" w:color="auto" w:fill="auto"/>
          </w:tcPr>
          <w:p w14:paraId="5091996A" w14:textId="77777777" w:rsidR="007A6CAF" w:rsidRPr="00413D96" w:rsidRDefault="007A6CAF" w:rsidP="00EA760E">
            <w:pPr>
              <w:rPr>
                <w:rFonts w:ascii="Arial" w:eastAsia="Arial Unicode MS" w:hAnsi="Arial" w:cs="Arial"/>
                <w:b/>
                <w:bCs/>
                <w:color w:val="000000"/>
                <w:sz w:val="18"/>
                <w:szCs w:val="18"/>
              </w:rPr>
            </w:pPr>
          </w:p>
        </w:tc>
        <w:tc>
          <w:tcPr>
            <w:tcW w:w="3456" w:type="dxa"/>
            <w:gridSpan w:val="3"/>
            <w:tcBorders>
              <w:top w:val="single" w:sz="4" w:space="0" w:color="auto"/>
              <w:bottom w:val="single" w:sz="4" w:space="0" w:color="auto"/>
            </w:tcBorders>
            <w:shd w:val="clear" w:color="auto" w:fill="auto"/>
            <w:vAlign w:val="center"/>
          </w:tcPr>
          <w:p w14:paraId="7CB75457" w14:textId="35E6134D" w:rsidR="007A6CAF" w:rsidRPr="00413D96" w:rsidRDefault="00A1321E"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US"/>
              </w:rPr>
            </w:pPr>
            <w:r w:rsidRPr="00A1321E">
              <w:rPr>
                <w:rFonts w:ascii="Arial" w:hAnsi="Arial" w:cs="Arial"/>
                <w:b/>
                <w:bCs/>
                <w:color w:val="000000"/>
                <w:sz w:val="18"/>
                <w:szCs w:val="18"/>
              </w:rPr>
              <w:t>2024</w:t>
            </w:r>
          </w:p>
        </w:tc>
        <w:tc>
          <w:tcPr>
            <w:tcW w:w="3456" w:type="dxa"/>
            <w:gridSpan w:val="3"/>
            <w:tcBorders>
              <w:top w:val="single" w:sz="4" w:space="0" w:color="auto"/>
              <w:bottom w:val="single" w:sz="4" w:space="0" w:color="auto"/>
            </w:tcBorders>
            <w:shd w:val="clear" w:color="auto" w:fill="auto"/>
          </w:tcPr>
          <w:p w14:paraId="202B8FD5" w14:textId="1D0DAB34" w:rsidR="007A6CAF" w:rsidRPr="00413D96" w:rsidRDefault="00A1321E" w:rsidP="00EA760E">
            <w:pPr>
              <w:tabs>
                <w:tab w:val="left" w:pos="6840"/>
              </w:tabs>
              <w:ind w:right="-72"/>
              <w:jc w:val="center"/>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7C25EDED" w14:textId="77777777" w:rsidTr="004B78DD">
        <w:tc>
          <w:tcPr>
            <w:tcW w:w="2635" w:type="dxa"/>
            <w:shd w:val="clear" w:color="auto" w:fill="auto"/>
          </w:tcPr>
          <w:p w14:paraId="399CA231" w14:textId="77777777" w:rsidR="007A6CAF" w:rsidRPr="00413D96" w:rsidRDefault="007A6CAF" w:rsidP="00EA760E">
            <w:pPr>
              <w:rPr>
                <w:rFonts w:ascii="Arial" w:hAnsi="Arial" w:cs="Arial"/>
                <w:b/>
                <w:bCs/>
                <w:color w:val="000000"/>
                <w:sz w:val="18"/>
                <w:szCs w:val="18"/>
              </w:rPr>
            </w:pPr>
          </w:p>
          <w:p w14:paraId="490701E6" w14:textId="77777777" w:rsidR="007A6CAF" w:rsidRPr="00413D96" w:rsidRDefault="007A6CAF" w:rsidP="00EA760E">
            <w:pPr>
              <w:rPr>
                <w:rFonts w:ascii="Arial" w:hAnsi="Arial" w:cs="Arial"/>
                <w:color w:val="000000"/>
                <w:sz w:val="18"/>
                <w:szCs w:val="18"/>
              </w:rPr>
            </w:pPr>
            <w:r w:rsidRPr="00413D96">
              <w:rPr>
                <w:rFonts w:ascii="Arial" w:hAnsi="Arial" w:cs="Arial"/>
                <w:b/>
                <w:bCs/>
                <w:color w:val="000000"/>
                <w:sz w:val="18"/>
                <w:szCs w:val="18"/>
              </w:rPr>
              <w:t xml:space="preserve">For the years ended </w:t>
            </w:r>
          </w:p>
        </w:tc>
        <w:tc>
          <w:tcPr>
            <w:tcW w:w="1152" w:type="dxa"/>
            <w:tcBorders>
              <w:top w:val="single" w:sz="4" w:space="0" w:color="auto"/>
            </w:tcBorders>
            <w:shd w:val="clear" w:color="auto" w:fill="auto"/>
            <w:vAlign w:val="bottom"/>
          </w:tcPr>
          <w:p w14:paraId="2CE0B510" w14:textId="77777777" w:rsidR="007A6CAF" w:rsidRPr="00413D96" w:rsidRDefault="007A6CAF" w:rsidP="00EA760E">
            <w:pPr>
              <w:tabs>
                <w:tab w:val="left" w:pos="6840"/>
              </w:tabs>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Before tax</w:t>
            </w:r>
          </w:p>
        </w:tc>
        <w:tc>
          <w:tcPr>
            <w:tcW w:w="1152" w:type="dxa"/>
            <w:tcBorders>
              <w:top w:val="single" w:sz="4" w:space="0" w:color="auto"/>
            </w:tcBorders>
            <w:shd w:val="clear" w:color="auto" w:fill="auto"/>
            <w:vAlign w:val="bottom"/>
          </w:tcPr>
          <w:p w14:paraId="438EFEDA" w14:textId="77777777" w:rsidR="007A6CAF" w:rsidRPr="00413D96" w:rsidRDefault="007A6CAF"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Tax charge</w:t>
            </w:r>
            <w:r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cs/>
              </w:rPr>
              <w:t>(</w:t>
            </w:r>
            <w:r w:rsidRPr="00413D96">
              <w:rPr>
                <w:rFonts w:ascii="Arial" w:eastAsia="Arial Unicode MS" w:hAnsi="Arial" w:cs="Arial"/>
                <w:b/>
                <w:bCs/>
                <w:color w:val="000000"/>
                <w:sz w:val="18"/>
                <w:szCs w:val="18"/>
              </w:rPr>
              <w:t>credit</w:t>
            </w:r>
            <w:r w:rsidRPr="00413D96">
              <w:rPr>
                <w:rFonts w:ascii="Arial" w:eastAsia="Arial Unicode MS" w:hAnsi="Arial" w:cs="Arial"/>
                <w:b/>
                <w:bCs/>
                <w:color w:val="000000"/>
                <w:sz w:val="18"/>
                <w:szCs w:val="18"/>
                <w:cs/>
              </w:rPr>
              <w:t>)</w:t>
            </w:r>
          </w:p>
        </w:tc>
        <w:tc>
          <w:tcPr>
            <w:tcW w:w="1152" w:type="dxa"/>
            <w:tcBorders>
              <w:top w:val="single" w:sz="4" w:space="0" w:color="auto"/>
            </w:tcBorders>
            <w:shd w:val="clear" w:color="auto" w:fill="auto"/>
            <w:vAlign w:val="bottom"/>
          </w:tcPr>
          <w:p w14:paraId="5FD3DB71" w14:textId="77777777" w:rsidR="007A6CAF" w:rsidRPr="00413D96" w:rsidRDefault="007A6CAF"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After tax</w:t>
            </w:r>
          </w:p>
        </w:tc>
        <w:tc>
          <w:tcPr>
            <w:tcW w:w="1152" w:type="dxa"/>
            <w:tcBorders>
              <w:top w:val="single" w:sz="4" w:space="0" w:color="auto"/>
            </w:tcBorders>
            <w:shd w:val="clear" w:color="auto" w:fill="auto"/>
            <w:vAlign w:val="bottom"/>
          </w:tcPr>
          <w:p w14:paraId="5D966D9E" w14:textId="77777777" w:rsidR="007A6CAF" w:rsidRPr="00413D96" w:rsidRDefault="007A6CAF" w:rsidP="00EA760E">
            <w:pPr>
              <w:tabs>
                <w:tab w:val="left" w:pos="6840"/>
              </w:tabs>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Before tax</w:t>
            </w:r>
          </w:p>
        </w:tc>
        <w:tc>
          <w:tcPr>
            <w:tcW w:w="1152" w:type="dxa"/>
            <w:tcBorders>
              <w:top w:val="single" w:sz="4" w:space="0" w:color="auto"/>
            </w:tcBorders>
            <w:shd w:val="clear" w:color="auto" w:fill="auto"/>
            <w:vAlign w:val="bottom"/>
          </w:tcPr>
          <w:p w14:paraId="6EF831FE" w14:textId="2EFA94A0" w:rsidR="007A6CAF" w:rsidRPr="00413D96" w:rsidRDefault="00F765FD"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Tax charge</w:t>
            </w:r>
            <w:r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cs/>
              </w:rPr>
              <w:t>(</w:t>
            </w:r>
            <w:r w:rsidRPr="00413D96">
              <w:rPr>
                <w:rFonts w:ascii="Arial" w:eastAsia="Arial Unicode MS" w:hAnsi="Arial" w:cs="Arial"/>
                <w:b/>
                <w:bCs/>
                <w:color w:val="000000"/>
                <w:sz w:val="18"/>
                <w:szCs w:val="18"/>
              </w:rPr>
              <w:t>credit</w:t>
            </w:r>
            <w:r w:rsidRPr="00413D96">
              <w:rPr>
                <w:rFonts w:ascii="Arial" w:eastAsia="Arial Unicode MS" w:hAnsi="Arial" w:cs="Arial"/>
                <w:b/>
                <w:bCs/>
                <w:color w:val="000000"/>
                <w:sz w:val="18"/>
                <w:szCs w:val="18"/>
                <w:cs/>
              </w:rPr>
              <w:t>)</w:t>
            </w:r>
          </w:p>
        </w:tc>
        <w:tc>
          <w:tcPr>
            <w:tcW w:w="1152" w:type="dxa"/>
            <w:tcBorders>
              <w:top w:val="single" w:sz="4" w:space="0" w:color="auto"/>
            </w:tcBorders>
            <w:shd w:val="clear" w:color="auto" w:fill="auto"/>
            <w:vAlign w:val="bottom"/>
          </w:tcPr>
          <w:p w14:paraId="42A2D72F" w14:textId="77777777" w:rsidR="007A6CAF" w:rsidRPr="00413D96" w:rsidRDefault="007A6CAF"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After tax</w:t>
            </w:r>
          </w:p>
        </w:tc>
      </w:tr>
      <w:tr w:rsidR="007A6CAF" w:rsidRPr="00413D96" w14:paraId="0C8BE629" w14:textId="77777777" w:rsidTr="004B78DD">
        <w:tc>
          <w:tcPr>
            <w:tcW w:w="2635" w:type="dxa"/>
            <w:shd w:val="clear" w:color="auto" w:fill="auto"/>
          </w:tcPr>
          <w:p w14:paraId="5625A4B8" w14:textId="793AC54F" w:rsidR="007A6CAF" w:rsidRPr="00413D96" w:rsidRDefault="007A6CAF" w:rsidP="00EA760E">
            <w:pPr>
              <w:rPr>
                <w:rFonts w:ascii="Arial" w:hAnsi="Arial" w:cs="Arial"/>
                <w:color w:val="000000"/>
                <w:sz w:val="18"/>
                <w:szCs w:val="18"/>
              </w:rPr>
            </w:pPr>
            <w:r w:rsidRPr="00413D96">
              <w:rPr>
                <w:rFonts w:ascii="Arial" w:hAnsi="Arial" w:cs="Arial"/>
                <w:b/>
                <w:bCs/>
                <w:color w:val="000000"/>
                <w:sz w:val="18"/>
                <w:szCs w:val="18"/>
              </w:rPr>
              <w:t xml:space="preserve">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152" w:type="dxa"/>
            <w:tcBorders>
              <w:bottom w:val="single" w:sz="4" w:space="0" w:color="auto"/>
            </w:tcBorders>
            <w:shd w:val="clear" w:color="auto" w:fill="auto"/>
            <w:vAlign w:val="center"/>
          </w:tcPr>
          <w:p w14:paraId="7D2CF7F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41329A40"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4D544E1C"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36455F3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1E63838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6ABA6A46"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62C20031" w14:textId="77777777" w:rsidTr="004B78DD">
        <w:tc>
          <w:tcPr>
            <w:tcW w:w="2635" w:type="dxa"/>
            <w:shd w:val="clear" w:color="auto" w:fill="auto"/>
          </w:tcPr>
          <w:p w14:paraId="6E09677E" w14:textId="77777777" w:rsidR="007A6CAF" w:rsidRPr="00413D96" w:rsidRDefault="007A6CAF" w:rsidP="00EA760E">
            <w:pPr>
              <w:jc w:val="center"/>
              <w:rPr>
                <w:rFonts w:ascii="Arial" w:hAnsi="Arial" w:cs="Arial"/>
                <w:color w:val="000000"/>
                <w:sz w:val="12"/>
                <w:szCs w:val="12"/>
              </w:rPr>
            </w:pPr>
          </w:p>
        </w:tc>
        <w:tc>
          <w:tcPr>
            <w:tcW w:w="1152" w:type="dxa"/>
            <w:tcBorders>
              <w:top w:val="single" w:sz="4" w:space="0" w:color="auto"/>
            </w:tcBorders>
            <w:shd w:val="clear" w:color="auto" w:fill="auto"/>
          </w:tcPr>
          <w:p w14:paraId="79D43A3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shd w:val="clear" w:color="auto" w:fill="auto"/>
          </w:tcPr>
          <w:p w14:paraId="5DCB44E6"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shd w:val="clear" w:color="auto" w:fill="auto"/>
          </w:tcPr>
          <w:p w14:paraId="5A1F067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shd w:val="clear" w:color="auto" w:fill="auto"/>
          </w:tcPr>
          <w:p w14:paraId="7347038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shd w:val="clear" w:color="auto" w:fill="auto"/>
          </w:tcPr>
          <w:p w14:paraId="066024A6"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shd w:val="clear" w:color="auto" w:fill="auto"/>
          </w:tcPr>
          <w:p w14:paraId="316AA17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r>
      <w:tr w:rsidR="00B36228" w:rsidRPr="00413D96" w14:paraId="2967746A" w14:textId="77777777" w:rsidTr="00B36228">
        <w:tc>
          <w:tcPr>
            <w:tcW w:w="2635" w:type="dxa"/>
            <w:shd w:val="clear" w:color="auto" w:fill="auto"/>
          </w:tcPr>
          <w:p w14:paraId="77C8E6F6" w14:textId="559FD0EA" w:rsidR="00B36228" w:rsidRPr="00413D96" w:rsidRDefault="00B36228" w:rsidP="00B36228">
            <w:pPr>
              <w:pStyle w:val="Header"/>
              <w:ind w:left="164" w:hanging="164"/>
              <w:jc w:val="left"/>
              <w:rPr>
                <w:rFonts w:ascii="Arial" w:hAnsi="Arial" w:cs="Arial"/>
                <w:color w:val="000000"/>
                <w:spacing w:val="-4"/>
                <w:sz w:val="18"/>
                <w:szCs w:val="18"/>
              </w:rPr>
            </w:pPr>
            <w:r w:rsidRPr="00413D96">
              <w:rPr>
                <w:rFonts w:ascii="Arial" w:hAnsi="Arial" w:cs="Arial"/>
                <w:color w:val="000000"/>
                <w:spacing w:val="-4"/>
                <w:sz w:val="18"/>
                <w:szCs w:val="18"/>
              </w:rPr>
              <w:t>Gain from remeasurement of employee benefits obligation</w:t>
            </w:r>
          </w:p>
        </w:tc>
        <w:tc>
          <w:tcPr>
            <w:tcW w:w="1152" w:type="dxa"/>
            <w:shd w:val="clear" w:color="auto" w:fill="auto"/>
            <w:vAlign w:val="bottom"/>
          </w:tcPr>
          <w:p w14:paraId="71515610" w14:textId="69F87998"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585F96D4" w14:textId="7C5DABC9"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662A15F6" w14:textId="3094299E"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77995B20" w14:textId="50A59236"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262</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5149D5E2" w14:textId="22F58768"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55</w:t>
            </w:r>
          </w:p>
        </w:tc>
        <w:tc>
          <w:tcPr>
            <w:tcW w:w="1152" w:type="dxa"/>
            <w:shd w:val="clear" w:color="auto" w:fill="auto"/>
            <w:vAlign w:val="bottom"/>
          </w:tcPr>
          <w:p w14:paraId="189F114D" w14:textId="63C5D8E5"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207</w:t>
            </w:r>
            <w:r w:rsidRPr="00413D96">
              <w:rPr>
                <w:rFonts w:ascii="Arial" w:eastAsia="Arial Unicode MS" w:hAnsi="Arial" w:cs="Arial"/>
                <w:color w:val="000000"/>
                <w:sz w:val="18"/>
                <w:szCs w:val="18"/>
                <w:lang w:eastAsia="ja-JP"/>
              </w:rPr>
              <w:t>)</w:t>
            </w:r>
          </w:p>
        </w:tc>
      </w:tr>
      <w:tr w:rsidR="00B36228" w:rsidRPr="00413D96" w14:paraId="109F5D60" w14:textId="77777777" w:rsidTr="00B36228">
        <w:tc>
          <w:tcPr>
            <w:tcW w:w="2635" w:type="dxa"/>
            <w:shd w:val="clear" w:color="auto" w:fill="auto"/>
          </w:tcPr>
          <w:p w14:paraId="1F99A1F5" w14:textId="3DA9F73F" w:rsidR="00B36228" w:rsidRPr="00413D96" w:rsidRDefault="00B36228" w:rsidP="00B36228">
            <w:pPr>
              <w:pStyle w:val="Header"/>
              <w:tabs>
                <w:tab w:val="clear" w:pos="4320"/>
                <w:tab w:val="clear" w:pos="8640"/>
              </w:tabs>
              <w:jc w:val="left"/>
              <w:rPr>
                <w:rFonts w:ascii="Arial" w:hAnsi="Arial" w:cs="Arial"/>
                <w:color w:val="000000"/>
                <w:spacing w:val="-4"/>
                <w:sz w:val="18"/>
                <w:szCs w:val="18"/>
              </w:rPr>
            </w:pPr>
            <w:r w:rsidRPr="00413D96">
              <w:rPr>
                <w:rFonts w:ascii="Arial" w:hAnsi="Arial" w:cs="Arial"/>
                <w:color w:val="000000"/>
                <w:spacing w:val="-4"/>
                <w:sz w:val="18"/>
                <w:szCs w:val="18"/>
              </w:rPr>
              <w:t>Cash flow hedges</w:t>
            </w:r>
          </w:p>
        </w:tc>
        <w:tc>
          <w:tcPr>
            <w:tcW w:w="1152" w:type="dxa"/>
            <w:shd w:val="clear" w:color="auto" w:fill="auto"/>
            <w:vAlign w:val="bottom"/>
          </w:tcPr>
          <w:p w14:paraId="63E6EC59" w14:textId="0E2FAFBD"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17</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2D0602F3" w14:textId="0F7B208E"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2</w:t>
            </w:r>
          </w:p>
        </w:tc>
        <w:tc>
          <w:tcPr>
            <w:tcW w:w="1152" w:type="dxa"/>
            <w:shd w:val="clear" w:color="auto" w:fill="auto"/>
            <w:vAlign w:val="bottom"/>
          </w:tcPr>
          <w:p w14:paraId="5AABFE57" w14:textId="17F2D629"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15</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1349362F" w14:textId="6C68BF1A"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14</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7AB07619" w14:textId="0CFB6A24"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6</w:t>
            </w:r>
          </w:p>
        </w:tc>
        <w:tc>
          <w:tcPr>
            <w:tcW w:w="1152" w:type="dxa"/>
            <w:shd w:val="clear" w:color="auto" w:fill="auto"/>
            <w:vAlign w:val="bottom"/>
          </w:tcPr>
          <w:p w14:paraId="5EAF92CB" w14:textId="7BCADF7E"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7</w:t>
            </w:r>
            <w:r w:rsidRPr="00413D96">
              <w:rPr>
                <w:rFonts w:ascii="Arial" w:eastAsia="Arial Unicode MS" w:hAnsi="Arial" w:cs="Arial"/>
                <w:color w:val="000000"/>
                <w:sz w:val="18"/>
                <w:szCs w:val="18"/>
                <w:lang w:eastAsia="ja-JP"/>
              </w:rPr>
              <w:t>)</w:t>
            </w:r>
          </w:p>
        </w:tc>
      </w:tr>
      <w:tr w:rsidR="00B36228" w:rsidRPr="00413D96" w14:paraId="08EF1CE7" w14:textId="77777777" w:rsidTr="00B36228">
        <w:tc>
          <w:tcPr>
            <w:tcW w:w="2635" w:type="dxa"/>
            <w:shd w:val="clear" w:color="auto" w:fill="auto"/>
          </w:tcPr>
          <w:p w14:paraId="00E9DE41" w14:textId="77777777" w:rsidR="00B36228" w:rsidRPr="00413D96" w:rsidRDefault="00B36228" w:rsidP="00B36228">
            <w:pPr>
              <w:pStyle w:val="Header"/>
              <w:tabs>
                <w:tab w:val="clear" w:pos="4320"/>
                <w:tab w:val="clear" w:pos="8640"/>
              </w:tabs>
              <w:jc w:val="left"/>
              <w:rPr>
                <w:rFonts w:ascii="Arial" w:hAnsi="Arial" w:cs="Arial"/>
                <w:color w:val="000000"/>
                <w:spacing w:val="-4"/>
                <w:sz w:val="18"/>
                <w:szCs w:val="18"/>
              </w:rPr>
            </w:pPr>
            <w:r w:rsidRPr="00413D96">
              <w:rPr>
                <w:rFonts w:ascii="Arial" w:hAnsi="Arial" w:cs="Arial"/>
                <w:color w:val="000000"/>
                <w:spacing w:val="-4"/>
                <w:sz w:val="18"/>
                <w:szCs w:val="18"/>
              </w:rPr>
              <w:t>Costs of hedging</w:t>
            </w:r>
          </w:p>
        </w:tc>
        <w:tc>
          <w:tcPr>
            <w:tcW w:w="1152" w:type="dxa"/>
            <w:shd w:val="clear" w:color="auto" w:fill="auto"/>
            <w:vAlign w:val="bottom"/>
          </w:tcPr>
          <w:p w14:paraId="27000BA0" w14:textId="06237D4B"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6</w:t>
            </w:r>
          </w:p>
        </w:tc>
        <w:tc>
          <w:tcPr>
            <w:tcW w:w="1152" w:type="dxa"/>
            <w:shd w:val="clear" w:color="auto" w:fill="auto"/>
            <w:vAlign w:val="bottom"/>
          </w:tcPr>
          <w:p w14:paraId="47CAD2D1" w14:textId="437B0C11"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4B066B29" w14:textId="7D2CE65C"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5</w:t>
            </w:r>
          </w:p>
        </w:tc>
        <w:tc>
          <w:tcPr>
            <w:tcW w:w="1152" w:type="dxa"/>
            <w:shd w:val="clear" w:color="auto" w:fill="auto"/>
            <w:vAlign w:val="bottom"/>
          </w:tcPr>
          <w:p w14:paraId="5049F423" w14:textId="00C33984"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22</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4027C04D" w14:textId="76A77CBA"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5</w:t>
            </w:r>
          </w:p>
        </w:tc>
        <w:tc>
          <w:tcPr>
            <w:tcW w:w="1152" w:type="dxa"/>
            <w:shd w:val="clear" w:color="auto" w:fill="auto"/>
            <w:vAlign w:val="bottom"/>
          </w:tcPr>
          <w:p w14:paraId="50091ECA" w14:textId="084D5CD9"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17</w:t>
            </w:r>
            <w:r w:rsidRPr="00413D96">
              <w:rPr>
                <w:rFonts w:ascii="Arial" w:eastAsia="Arial Unicode MS" w:hAnsi="Arial" w:cs="Arial"/>
                <w:color w:val="000000"/>
                <w:sz w:val="18"/>
                <w:szCs w:val="18"/>
                <w:lang w:eastAsia="ja-JP"/>
              </w:rPr>
              <w:t>)</w:t>
            </w:r>
          </w:p>
        </w:tc>
      </w:tr>
      <w:tr w:rsidR="00B36228" w:rsidRPr="00413D96" w14:paraId="446E8763" w14:textId="77777777" w:rsidTr="00B36228">
        <w:tc>
          <w:tcPr>
            <w:tcW w:w="2635" w:type="dxa"/>
            <w:shd w:val="clear" w:color="auto" w:fill="auto"/>
          </w:tcPr>
          <w:p w14:paraId="58348483" w14:textId="77777777" w:rsidR="00B36228" w:rsidRPr="00413D96" w:rsidRDefault="00B36228" w:rsidP="00B36228">
            <w:pPr>
              <w:pStyle w:val="Header"/>
              <w:jc w:val="left"/>
              <w:rPr>
                <w:rFonts w:ascii="Arial" w:hAnsi="Arial" w:cs="Arial"/>
                <w:color w:val="000000"/>
                <w:spacing w:val="-4"/>
                <w:sz w:val="18"/>
                <w:szCs w:val="18"/>
              </w:rPr>
            </w:pPr>
            <w:r w:rsidRPr="00413D96">
              <w:rPr>
                <w:rFonts w:ascii="Arial" w:hAnsi="Arial" w:cs="Arial"/>
                <w:color w:val="000000"/>
                <w:spacing w:val="-4"/>
                <w:sz w:val="18"/>
                <w:szCs w:val="18"/>
              </w:rPr>
              <w:t xml:space="preserve">Loss (Gain) from   </w:t>
            </w:r>
          </w:p>
          <w:p w14:paraId="71CC7113" w14:textId="77777777" w:rsidR="00B36228" w:rsidRPr="00413D96" w:rsidRDefault="00B36228" w:rsidP="00B36228">
            <w:pPr>
              <w:pStyle w:val="Header"/>
              <w:jc w:val="left"/>
              <w:rPr>
                <w:rFonts w:ascii="Arial" w:hAnsi="Arial" w:cs="Arial"/>
                <w:color w:val="000000"/>
                <w:spacing w:val="-6"/>
                <w:sz w:val="18"/>
                <w:szCs w:val="18"/>
              </w:rPr>
            </w:pPr>
            <w:r w:rsidRPr="00413D96">
              <w:rPr>
                <w:rFonts w:ascii="Arial" w:hAnsi="Arial" w:cs="Arial"/>
                <w:color w:val="000000"/>
                <w:spacing w:val="-4"/>
                <w:sz w:val="18"/>
                <w:szCs w:val="18"/>
              </w:rPr>
              <w:t xml:space="preserve">   remeasurement of </w:t>
            </w:r>
            <w:r w:rsidRPr="00413D96">
              <w:rPr>
                <w:rFonts w:ascii="Arial" w:hAnsi="Arial" w:cs="Arial"/>
                <w:color w:val="000000"/>
                <w:spacing w:val="-6"/>
                <w:sz w:val="18"/>
                <w:szCs w:val="18"/>
              </w:rPr>
              <w:t xml:space="preserve">equity  </w:t>
            </w:r>
          </w:p>
          <w:p w14:paraId="4B1ADDCA" w14:textId="77777777" w:rsidR="00B36228" w:rsidRPr="00413D96" w:rsidRDefault="00B36228" w:rsidP="00B36228">
            <w:pPr>
              <w:pStyle w:val="Header"/>
              <w:jc w:val="left"/>
              <w:rPr>
                <w:rFonts w:ascii="Arial" w:hAnsi="Arial" w:cs="Arial"/>
                <w:color w:val="000000"/>
                <w:spacing w:val="-4"/>
                <w:sz w:val="18"/>
                <w:szCs w:val="18"/>
              </w:rPr>
            </w:pPr>
            <w:r w:rsidRPr="00413D96">
              <w:rPr>
                <w:rFonts w:ascii="Arial" w:hAnsi="Arial" w:cs="Arial"/>
                <w:color w:val="000000"/>
                <w:spacing w:val="-6"/>
                <w:sz w:val="18"/>
                <w:szCs w:val="18"/>
              </w:rPr>
              <w:t xml:space="preserve">   investments at fair value</w:t>
            </w:r>
          </w:p>
          <w:p w14:paraId="60BB59D5" w14:textId="77777777" w:rsidR="00B36228" w:rsidRPr="00413D96" w:rsidRDefault="00B36228" w:rsidP="00B36228">
            <w:pPr>
              <w:pStyle w:val="Header"/>
              <w:jc w:val="left"/>
              <w:rPr>
                <w:rFonts w:ascii="Arial" w:hAnsi="Arial" w:cs="Arial"/>
                <w:color w:val="000000"/>
                <w:spacing w:val="-4"/>
                <w:sz w:val="18"/>
                <w:szCs w:val="18"/>
              </w:rPr>
            </w:pPr>
            <w:r w:rsidRPr="00413D96">
              <w:rPr>
                <w:rFonts w:ascii="Arial" w:hAnsi="Arial" w:cs="Arial"/>
                <w:color w:val="000000"/>
                <w:spacing w:val="-4"/>
                <w:sz w:val="18"/>
                <w:szCs w:val="18"/>
              </w:rPr>
              <w:t xml:space="preserve">   through other comprehensive </w:t>
            </w:r>
          </w:p>
          <w:p w14:paraId="0E723D36" w14:textId="77777777" w:rsidR="00B36228" w:rsidRPr="00413D96" w:rsidRDefault="00B36228" w:rsidP="00B36228">
            <w:pPr>
              <w:pStyle w:val="Header"/>
              <w:jc w:val="left"/>
              <w:rPr>
                <w:rFonts w:ascii="Arial" w:hAnsi="Arial" w:cs="Arial"/>
                <w:color w:val="000000"/>
                <w:spacing w:val="-4"/>
                <w:sz w:val="18"/>
                <w:szCs w:val="18"/>
              </w:rPr>
            </w:pPr>
            <w:r w:rsidRPr="00413D96">
              <w:rPr>
                <w:rFonts w:ascii="Arial" w:hAnsi="Arial" w:cs="Arial"/>
                <w:color w:val="000000"/>
                <w:spacing w:val="-4"/>
                <w:sz w:val="18"/>
                <w:szCs w:val="18"/>
                <w:cs/>
              </w:rPr>
              <w:t xml:space="preserve">   </w:t>
            </w:r>
            <w:r w:rsidRPr="00413D96">
              <w:rPr>
                <w:rFonts w:ascii="Arial" w:hAnsi="Arial" w:cs="Arial"/>
                <w:color w:val="000000"/>
                <w:spacing w:val="-4"/>
                <w:sz w:val="18"/>
                <w:szCs w:val="18"/>
              </w:rPr>
              <w:t>income</w:t>
            </w:r>
          </w:p>
        </w:tc>
        <w:tc>
          <w:tcPr>
            <w:tcW w:w="1152" w:type="dxa"/>
            <w:shd w:val="clear" w:color="auto" w:fill="auto"/>
            <w:vAlign w:val="bottom"/>
          </w:tcPr>
          <w:p w14:paraId="4FA30B9F" w14:textId="7711D5C6"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w:t>
            </w: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170</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3D01A5C8" w14:textId="65D88203"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234</w:t>
            </w:r>
          </w:p>
        </w:tc>
        <w:tc>
          <w:tcPr>
            <w:tcW w:w="1152" w:type="dxa"/>
            <w:shd w:val="clear" w:color="auto" w:fill="auto"/>
            <w:vAlign w:val="bottom"/>
          </w:tcPr>
          <w:p w14:paraId="0341CD64" w14:textId="6A3B1E52"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936</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0E711FBE" w14:textId="1F4568F0"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549</w:t>
            </w:r>
          </w:p>
        </w:tc>
        <w:tc>
          <w:tcPr>
            <w:tcW w:w="1152" w:type="dxa"/>
            <w:shd w:val="clear" w:color="auto" w:fill="auto"/>
            <w:vAlign w:val="bottom"/>
          </w:tcPr>
          <w:p w14:paraId="24DB6829" w14:textId="2355F0EE"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110</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1037B6DA" w14:textId="1953AA0D"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439</w:t>
            </w:r>
          </w:p>
        </w:tc>
      </w:tr>
      <w:tr w:rsidR="00B36228" w:rsidRPr="00413D96" w14:paraId="09584A7D" w14:textId="77777777" w:rsidTr="004B78DD">
        <w:tc>
          <w:tcPr>
            <w:tcW w:w="2635" w:type="dxa"/>
            <w:shd w:val="clear" w:color="auto" w:fill="auto"/>
          </w:tcPr>
          <w:p w14:paraId="7CB5914F" w14:textId="77777777" w:rsidR="00B36228" w:rsidRPr="00413D96" w:rsidRDefault="00B36228" w:rsidP="00B36228">
            <w:pPr>
              <w:pStyle w:val="Header"/>
              <w:jc w:val="left"/>
              <w:rPr>
                <w:rFonts w:ascii="Arial" w:hAnsi="Arial" w:cs="Arial"/>
                <w:color w:val="000000"/>
                <w:spacing w:val="-4"/>
                <w:sz w:val="18"/>
                <w:szCs w:val="18"/>
              </w:rPr>
            </w:pPr>
          </w:p>
        </w:tc>
        <w:tc>
          <w:tcPr>
            <w:tcW w:w="1152" w:type="dxa"/>
            <w:shd w:val="clear" w:color="auto" w:fill="auto"/>
            <w:vAlign w:val="bottom"/>
          </w:tcPr>
          <w:p w14:paraId="5C947B0F"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4741D5ED"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43B8B904"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209EB914"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042EF9F4"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1937B646" w14:textId="77777777" w:rsidR="00B36228" w:rsidRPr="00413D96" w:rsidRDefault="00B36228" w:rsidP="00B36228">
            <w:pPr>
              <w:ind w:right="-72"/>
              <w:jc w:val="right"/>
              <w:rPr>
                <w:rFonts w:ascii="Arial" w:eastAsia="Arial Unicode MS" w:hAnsi="Arial" w:cs="Arial"/>
                <w:color w:val="000000"/>
                <w:sz w:val="18"/>
                <w:szCs w:val="18"/>
                <w:lang w:eastAsia="ja-JP"/>
              </w:rPr>
            </w:pPr>
          </w:p>
        </w:tc>
      </w:tr>
      <w:tr w:rsidR="00B36228" w:rsidRPr="00413D96" w14:paraId="03443857" w14:textId="77777777" w:rsidTr="004B78DD">
        <w:tc>
          <w:tcPr>
            <w:tcW w:w="2635" w:type="dxa"/>
            <w:shd w:val="clear" w:color="auto" w:fill="auto"/>
          </w:tcPr>
          <w:p w14:paraId="3A672E42" w14:textId="77777777" w:rsidR="00B36228" w:rsidRPr="00413D96" w:rsidRDefault="00B36228" w:rsidP="00B36228">
            <w:pPr>
              <w:pStyle w:val="Header"/>
              <w:jc w:val="left"/>
              <w:rPr>
                <w:rFonts w:ascii="Arial" w:hAnsi="Arial" w:cs="Arial"/>
                <w:color w:val="000000"/>
                <w:spacing w:val="-4"/>
                <w:sz w:val="18"/>
                <w:szCs w:val="18"/>
              </w:rPr>
            </w:pPr>
          </w:p>
        </w:tc>
        <w:tc>
          <w:tcPr>
            <w:tcW w:w="1152" w:type="dxa"/>
            <w:shd w:val="clear" w:color="auto" w:fill="auto"/>
            <w:vAlign w:val="bottom"/>
          </w:tcPr>
          <w:p w14:paraId="23667BE9" w14:textId="22F0E5B8"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2DAC5CA2" w14:textId="20CAE64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486A752A" w14:textId="4603F496"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371D9C95"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060CCF2F" w14:textId="77777777" w:rsidR="00B36228" w:rsidRPr="00413D96" w:rsidRDefault="00B36228" w:rsidP="00B36228">
            <w:pPr>
              <w:ind w:right="-72"/>
              <w:jc w:val="right"/>
              <w:rPr>
                <w:rFonts w:ascii="Arial" w:eastAsia="Arial Unicode MS" w:hAnsi="Arial" w:cs="Arial"/>
                <w:color w:val="000000"/>
                <w:sz w:val="18"/>
                <w:szCs w:val="18"/>
                <w:lang w:eastAsia="ja-JP"/>
              </w:rPr>
            </w:pPr>
          </w:p>
        </w:tc>
        <w:tc>
          <w:tcPr>
            <w:tcW w:w="1152" w:type="dxa"/>
            <w:shd w:val="clear" w:color="auto" w:fill="auto"/>
            <w:vAlign w:val="bottom"/>
          </w:tcPr>
          <w:p w14:paraId="3474E364" w14:textId="77777777" w:rsidR="00B36228" w:rsidRPr="00413D96" w:rsidRDefault="00B36228" w:rsidP="00B36228">
            <w:pPr>
              <w:ind w:right="-72"/>
              <w:jc w:val="right"/>
              <w:rPr>
                <w:rFonts w:ascii="Arial" w:eastAsia="Arial Unicode MS" w:hAnsi="Arial" w:cs="Arial"/>
                <w:color w:val="000000"/>
                <w:sz w:val="18"/>
                <w:szCs w:val="18"/>
                <w:lang w:eastAsia="ja-JP"/>
              </w:rPr>
            </w:pPr>
          </w:p>
        </w:tc>
      </w:tr>
    </w:tbl>
    <w:p w14:paraId="5F4CB1A9" w14:textId="1A05E523" w:rsidR="00CE7631" w:rsidRDefault="00CE7631" w:rsidP="007A6CAF">
      <w:pPr>
        <w:pStyle w:val="BodyTextIndent2"/>
        <w:spacing w:line="240" w:lineRule="auto"/>
        <w:ind w:left="540" w:hanging="540"/>
        <w:rPr>
          <w:rFonts w:ascii="Arial" w:hAnsi="Arial" w:cs="Arial"/>
          <w:b/>
          <w:bCs/>
          <w:sz w:val="18"/>
          <w:szCs w:val="18"/>
          <w:lang w:val="en-GB"/>
        </w:rPr>
      </w:pPr>
    </w:p>
    <w:p w14:paraId="6F34261C" w14:textId="77777777" w:rsidR="00CE7631" w:rsidRDefault="00CE7631">
      <w:pPr>
        <w:rPr>
          <w:rFonts w:ascii="Arial" w:hAnsi="Arial" w:cs="Arial"/>
          <w:b/>
          <w:bCs/>
          <w:color w:val="000000"/>
          <w:sz w:val="18"/>
          <w:szCs w:val="18"/>
          <w:lang w:eastAsia="th-TH"/>
        </w:rPr>
      </w:pPr>
      <w:r>
        <w:rPr>
          <w:rFonts w:ascii="Arial" w:hAnsi="Arial" w:cs="Arial"/>
          <w:b/>
          <w:bCs/>
          <w:sz w:val="18"/>
          <w:szCs w:val="18"/>
        </w:rPr>
        <w:br w:type="page"/>
      </w:r>
    </w:p>
    <w:p w14:paraId="1541D7F1" w14:textId="77777777" w:rsidR="00F37E93" w:rsidRPr="00413D96" w:rsidRDefault="00F37E93" w:rsidP="007A6CAF">
      <w:pPr>
        <w:pStyle w:val="BodyTextIndent2"/>
        <w:spacing w:line="240" w:lineRule="auto"/>
        <w:ind w:left="540" w:hanging="540"/>
        <w:rPr>
          <w:rFonts w:ascii="Arial" w:hAnsi="Arial" w:cs="Arial"/>
          <w:b/>
          <w:bCs/>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413D96" w14:paraId="320998E3" w14:textId="77777777" w:rsidTr="002A45B9">
        <w:trPr>
          <w:trHeight w:val="197"/>
        </w:trPr>
        <w:tc>
          <w:tcPr>
            <w:tcW w:w="2635" w:type="dxa"/>
            <w:shd w:val="clear" w:color="auto" w:fill="auto"/>
          </w:tcPr>
          <w:p w14:paraId="1C48924A" w14:textId="77777777" w:rsidR="007A6CAF" w:rsidRPr="00413D96" w:rsidRDefault="007A6CAF" w:rsidP="00EA760E">
            <w:pPr>
              <w:rPr>
                <w:rFonts w:ascii="Arial" w:eastAsia="Arial Unicode MS" w:hAnsi="Arial" w:cs="Arial"/>
                <w:b/>
                <w:bCs/>
                <w:color w:val="000000"/>
                <w:sz w:val="18"/>
                <w:szCs w:val="18"/>
              </w:rPr>
            </w:pPr>
          </w:p>
        </w:tc>
        <w:tc>
          <w:tcPr>
            <w:tcW w:w="6912" w:type="dxa"/>
            <w:gridSpan w:val="6"/>
            <w:tcBorders>
              <w:bottom w:val="single" w:sz="4" w:space="0" w:color="auto"/>
            </w:tcBorders>
            <w:shd w:val="clear" w:color="auto" w:fill="auto"/>
          </w:tcPr>
          <w:p w14:paraId="2720D7F5" w14:textId="77777777" w:rsidR="007A6CAF" w:rsidRPr="00413D96" w:rsidRDefault="007A6CAF" w:rsidP="00EA760E">
            <w:pPr>
              <w:ind w:right="-72"/>
              <w:jc w:val="right"/>
              <w:rPr>
                <w:rFonts w:ascii="Arial" w:hAnsi="Arial" w:cs="Arial"/>
                <w:b/>
                <w:bCs/>
                <w:color w:val="000000"/>
                <w:sz w:val="18"/>
                <w:szCs w:val="18"/>
                <w:cs/>
                <w:lang w:val="en-US"/>
              </w:rPr>
            </w:pPr>
            <w:r w:rsidRPr="00413D96">
              <w:rPr>
                <w:rFonts w:ascii="Arial" w:hAnsi="Arial" w:cs="Arial"/>
                <w:b/>
                <w:bCs/>
                <w:color w:val="000000"/>
                <w:sz w:val="18"/>
                <w:szCs w:val="18"/>
                <w:lang w:val="en-US"/>
              </w:rPr>
              <w:t>Separate financial statements</w:t>
            </w:r>
          </w:p>
        </w:tc>
      </w:tr>
      <w:tr w:rsidR="007A6CAF" w:rsidRPr="00413D96" w14:paraId="7868A9AF" w14:textId="77777777" w:rsidTr="004B78DD">
        <w:tc>
          <w:tcPr>
            <w:tcW w:w="2635" w:type="dxa"/>
            <w:shd w:val="clear" w:color="auto" w:fill="auto"/>
          </w:tcPr>
          <w:p w14:paraId="353B0FDC" w14:textId="77777777" w:rsidR="007A6CAF" w:rsidRPr="00413D96" w:rsidRDefault="007A6CAF" w:rsidP="00EA760E">
            <w:pPr>
              <w:rPr>
                <w:rFonts w:ascii="Arial" w:eastAsia="Arial Unicode MS" w:hAnsi="Arial" w:cs="Arial"/>
                <w:b/>
                <w:bCs/>
                <w:color w:val="000000"/>
                <w:sz w:val="18"/>
                <w:szCs w:val="18"/>
              </w:rPr>
            </w:pPr>
          </w:p>
        </w:tc>
        <w:tc>
          <w:tcPr>
            <w:tcW w:w="3456" w:type="dxa"/>
            <w:gridSpan w:val="3"/>
            <w:tcBorders>
              <w:top w:val="single" w:sz="4" w:space="0" w:color="auto"/>
            </w:tcBorders>
            <w:shd w:val="clear" w:color="auto" w:fill="auto"/>
            <w:vAlign w:val="center"/>
          </w:tcPr>
          <w:p w14:paraId="35DC4B21" w14:textId="3BA6A906" w:rsidR="007A6CAF" w:rsidRPr="00413D96" w:rsidRDefault="00A1321E"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US"/>
              </w:rPr>
            </w:pPr>
            <w:r w:rsidRPr="00A1321E">
              <w:rPr>
                <w:rFonts w:ascii="Arial" w:hAnsi="Arial" w:cs="Arial"/>
                <w:b/>
                <w:bCs/>
                <w:color w:val="000000"/>
                <w:sz w:val="18"/>
                <w:szCs w:val="18"/>
              </w:rPr>
              <w:t>2024</w:t>
            </w:r>
          </w:p>
        </w:tc>
        <w:tc>
          <w:tcPr>
            <w:tcW w:w="3456" w:type="dxa"/>
            <w:gridSpan w:val="3"/>
            <w:tcBorders>
              <w:top w:val="single" w:sz="4" w:space="0" w:color="auto"/>
            </w:tcBorders>
            <w:shd w:val="clear" w:color="auto" w:fill="auto"/>
          </w:tcPr>
          <w:p w14:paraId="5F3B1384" w14:textId="0E347212" w:rsidR="007A6CAF" w:rsidRPr="00413D96" w:rsidRDefault="00A1321E" w:rsidP="00EA760E">
            <w:pPr>
              <w:tabs>
                <w:tab w:val="left" w:pos="6840"/>
              </w:tabs>
              <w:ind w:right="-72"/>
              <w:jc w:val="center"/>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4129E57E" w14:textId="77777777" w:rsidTr="004B78DD">
        <w:tc>
          <w:tcPr>
            <w:tcW w:w="2635" w:type="dxa"/>
            <w:shd w:val="clear" w:color="auto" w:fill="auto"/>
            <w:vAlign w:val="bottom"/>
          </w:tcPr>
          <w:p w14:paraId="62428CA4" w14:textId="77777777" w:rsidR="007A6CAF" w:rsidRPr="00413D96" w:rsidRDefault="007A6CAF" w:rsidP="00BA4EB3">
            <w:pPr>
              <w:rPr>
                <w:rFonts w:ascii="Arial" w:hAnsi="Arial" w:cs="Arial"/>
                <w:color w:val="000000"/>
                <w:sz w:val="18"/>
                <w:szCs w:val="18"/>
              </w:rPr>
            </w:pPr>
            <w:r w:rsidRPr="00413D96">
              <w:rPr>
                <w:rFonts w:ascii="Arial" w:hAnsi="Arial" w:cs="Arial"/>
                <w:b/>
                <w:bCs/>
                <w:color w:val="000000"/>
                <w:sz w:val="18"/>
                <w:szCs w:val="18"/>
              </w:rPr>
              <w:t xml:space="preserve">For the years ended </w:t>
            </w:r>
          </w:p>
        </w:tc>
        <w:tc>
          <w:tcPr>
            <w:tcW w:w="1152" w:type="dxa"/>
            <w:tcBorders>
              <w:top w:val="single" w:sz="4" w:space="0" w:color="auto"/>
            </w:tcBorders>
            <w:shd w:val="clear" w:color="auto" w:fill="auto"/>
            <w:vAlign w:val="bottom"/>
          </w:tcPr>
          <w:p w14:paraId="2E1A6957" w14:textId="77777777" w:rsidR="007A6CAF" w:rsidRPr="00413D96" w:rsidRDefault="007A6CAF" w:rsidP="00EA760E">
            <w:pPr>
              <w:tabs>
                <w:tab w:val="left" w:pos="6840"/>
              </w:tabs>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Before tax</w:t>
            </w:r>
          </w:p>
        </w:tc>
        <w:tc>
          <w:tcPr>
            <w:tcW w:w="1152" w:type="dxa"/>
            <w:tcBorders>
              <w:top w:val="single" w:sz="4" w:space="0" w:color="auto"/>
            </w:tcBorders>
            <w:shd w:val="clear" w:color="auto" w:fill="auto"/>
            <w:vAlign w:val="bottom"/>
          </w:tcPr>
          <w:p w14:paraId="4647E873" w14:textId="3B3D438B" w:rsidR="007A6CAF" w:rsidRPr="00413D96" w:rsidRDefault="00F765FD"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Tax charge</w:t>
            </w:r>
            <w:r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cs/>
              </w:rPr>
              <w:t>(</w:t>
            </w:r>
            <w:r w:rsidRPr="00413D96">
              <w:rPr>
                <w:rFonts w:ascii="Arial" w:eastAsia="Arial Unicode MS" w:hAnsi="Arial" w:cs="Arial"/>
                <w:b/>
                <w:bCs/>
                <w:color w:val="000000"/>
                <w:sz w:val="18"/>
                <w:szCs w:val="18"/>
              </w:rPr>
              <w:t>credit</w:t>
            </w:r>
            <w:r w:rsidRPr="00413D96">
              <w:rPr>
                <w:rFonts w:ascii="Arial" w:eastAsia="Arial Unicode MS" w:hAnsi="Arial" w:cs="Arial"/>
                <w:b/>
                <w:bCs/>
                <w:color w:val="000000"/>
                <w:sz w:val="18"/>
                <w:szCs w:val="18"/>
                <w:cs/>
              </w:rPr>
              <w:t>)</w:t>
            </w:r>
          </w:p>
        </w:tc>
        <w:tc>
          <w:tcPr>
            <w:tcW w:w="1152" w:type="dxa"/>
            <w:tcBorders>
              <w:top w:val="single" w:sz="4" w:space="0" w:color="auto"/>
            </w:tcBorders>
            <w:shd w:val="clear" w:color="auto" w:fill="auto"/>
            <w:vAlign w:val="bottom"/>
          </w:tcPr>
          <w:p w14:paraId="4FAD664F" w14:textId="77777777" w:rsidR="007A6CAF" w:rsidRPr="00413D96" w:rsidRDefault="007A6CAF"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After tax</w:t>
            </w:r>
          </w:p>
        </w:tc>
        <w:tc>
          <w:tcPr>
            <w:tcW w:w="1152" w:type="dxa"/>
            <w:tcBorders>
              <w:top w:val="single" w:sz="4" w:space="0" w:color="auto"/>
            </w:tcBorders>
            <w:shd w:val="clear" w:color="auto" w:fill="auto"/>
            <w:vAlign w:val="bottom"/>
          </w:tcPr>
          <w:p w14:paraId="4A3AB911" w14:textId="77777777" w:rsidR="007A6CAF" w:rsidRPr="00413D96" w:rsidRDefault="007A6CAF" w:rsidP="00EA760E">
            <w:pPr>
              <w:tabs>
                <w:tab w:val="left" w:pos="6840"/>
              </w:tabs>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Before tax</w:t>
            </w:r>
          </w:p>
        </w:tc>
        <w:tc>
          <w:tcPr>
            <w:tcW w:w="1152" w:type="dxa"/>
            <w:tcBorders>
              <w:top w:val="single" w:sz="4" w:space="0" w:color="auto"/>
            </w:tcBorders>
            <w:shd w:val="clear" w:color="auto" w:fill="auto"/>
            <w:vAlign w:val="bottom"/>
          </w:tcPr>
          <w:p w14:paraId="49DAAF3F" w14:textId="3013CD6B" w:rsidR="007A6CAF" w:rsidRPr="00413D96" w:rsidRDefault="00F765FD"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Tax charge</w:t>
            </w:r>
            <w:r w:rsidRPr="00413D96">
              <w:rPr>
                <w:rFonts w:ascii="Arial" w:eastAsia="Arial Unicode MS" w:hAnsi="Arial" w:cs="Arial"/>
                <w:b/>
                <w:bCs/>
                <w:color w:val="000000"/>
                <w:sz w:val="18"/>
                <w:szCs w:val="18"/>
              </w:rPr>
              <w:br/>
            </w:r>
            <w:r w:rsidRPr="00413D96">
              <w:rPr>
                <w:rFonts w:ascii="Arial" w:eastAsia="Arial Unicode MS" w:hAnsi="Arial" w:cs="Arial"/>
                <w:b/>
                <w:bCs/>
                <w:color w:val="000000"/>
                <w:sz w:val="18"/>
                <w:szCs w:val="18"/>
                <w:cs/>
              </w:rPr>
              <w:t>(</w:t>
            </w:r>
            <w:r w:rsidRPr="00413D96">
              <w:rPr>
                <w:rFonts w:ascii="Arial" w:eastAsia="Arial Unicode MS" w:hAnsi="Arial" w:cs="Arial"/>
                <w:b/>
                <w:bCs/>
                <w:color w:val="000000"/>
                <w:sz w:val="18"/>
                <w:szCs w:val="18"/>
              </w:rPr>
              <w:t>credit</w:t>
            </w:r>
            <w:r w:rsidRPr="00413D96">
              <w:rPr>
                <w:rFonts w:ascii="Arial" w:eastAsia="Arial Unicode MS" w:hAnsi="Arial" w:cs="Arial"/>
                <w:b/>
                <w:bCs/>
                <w:color w:val="000000"/>
                <w:sz w:val="18"/>
                <w:szCs w:val="18"/>
                <w:cs/>
              </w:rPr>
              <w:t>)</w:t>
            </w:r>
          </w:p>
        </w:tc>
        <w:tc>
          <w:tcPr>
            <w:tcW w:w="1152" w:type="dxa"/>
            <w:tcBorders>
              <w:top w:val="single" w:sz="4" w:space="0" w:color="auto"/>
            </w:tcBorders>
            <w:shd w:val="clear" w:color="auto" w:fill="auto"/>
            <w:vAlign w:val="bottom"/>
          </w:tcPr>
          <w:p w14:paraId="6581D734" w14:textId="77777777" w:rsidR="007A6CAF" w:rsidRPr="00413D96" w:rsidRDefault="007A6CAF" w:rsidP="00EA760E">
            <w:pPr>
              <w:tabs>
                <w:tab w:val="left" w:pos="6840"/>
              </w:tabs>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After tax</w:t>
            </w:r>
          </w:p>
        </w:tc>
      </w:tr>
      <w:tr w:rsidR="007A6CAF" w:rsidRPr="00413D96" w14:paraId="60085942" w14:textId="77777777" w:rsidTr="004B78DD">
        <w:tc>
          <w:tcPr>
            <w:tcW w:w="2635" w:type="dxa"/>
            <w:shd w:val="clear" w:color="auto" w:fill="auto"/>
          </w:tcPr>
          <w:p w14:paraId="7F55F96C" w14:textId="2494587A" w:rsidR="007A6CAF" w:rsidRPr="00413D96" w:rsidRDefault="007A6CAF" w:rsidP="00EA760E">
            <w:pPr>
              <w:rPr>
                <w:rFonts w:ascii="Arial" w:hAnsi="Arial" w:cs="Arial"/>
                <w:color w:val="000000"/>
                <w:sz w:val="18"/>
                <w:szCs w:val="18"/>
              </w:rPr>
            </w:pPr>
            <w:r w:rsidRPr="00413D96">
              <w:rPr>
                <w:rFonts w:ascii="Arial" w:hAnsi="Arial" w:cs="Arial"/>
                <w:b/>
                <w:bCs/>
                <w:color w:val="000000"/>
                <w:sz w:val="18"/>
                <w:szCs w:val="18"/>
              </w:rPr>
              <w:t xml:space="preserve">   </w:t>
            </w:r>
            <w:r w:rsidR="00A1321E" w:rsidRPr="00A1321E">
              <w:rPr>
                <w:rFonts w:ascii="Arial" w:hAnsi="Arial" w:cs="Arial"/>
                <w:b/>
                <w:bCs/>
                <w:color w:val="000000"/>
                <w:sz w:val="18"/>
                <w:szCs w:val="18"/>
              </w:rPr>
              <w:t>31</w:t>
            </w:r>
            <w:r w:rsidRPr="00413D96">
              <w:rPr>
                <w:rFonts w:ascii="Arial" w:hAnsi="Arial" w:cs="Arial"/>
                <w:b/>
                <w:bCs/>
                <w:color w:val="000000"/>
                <w:sz w:val="18"/>
                <w:szCs w:val="18"/>
              </w:rPr>
              <w:t xml:space="preserve"> December</w:t>
            </w:r>
          </w:p>
        </w:tc>
        <w:tc>
          <w:tcPr>
            <w:tcW w:w="1152" w:type="dxa"/>
            <w:tcBorders>
              <w:bottom w:val="single" w:sz="4" w:space="0" w:color="auto"/>
            </w:tcBorders>
            <w:shd w:val="clear" w:color="auto" w:fill="auto"/>
            <w:vAlign w:val="center"/>
          </w:tcPr>
          <w:p w14:paraId="204E9E98"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0326F887"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0918F537"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1D83EBD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68FC668C"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152" w:type="dxa"/>
            <w:tcBorders>
              <w:bottom w:val="single" w:sz="4" w:space="0" w:color="auto"/>
            </w:tcBorders>
            <w:shd w:val="clear" w:color="auto" w:fill="auto"/>
            <w:vAlign w:val="center"/>
          </w:tcPr>
          <w:p w14:paraId="35F701A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3041FBFF" w14:textId="77777777" w:rsidTr="004B78DD">
        <w:tc>
          <w:tcPr>
            <w:tcW w:w="2635" w:type="dxa"/>
            <w:shd w:val="clear" w:color="auto" w:fill="auto"/>
          </w:tcPr>
          <w:p w14:paraId="17FE0846" w14:textId="77777777" w:rsidR="007A6CAF" w:rsidRPr="00413D96" w:rsidRDefault="007A6CAF" w:rsidP="00EA760E">
            <w:pPr>
              <w:rPr>
                <w:rFonts w:ascii="Arial" w:hAnsi="Arial" w:cs="Arial"/>
                <w:color w:val="000000"/>
                <w:spacing w:val="-4"/>
                <w:sz w:val="18"/>
                <w:szCs w:val="18"/>
              </w:rPr>
            </w:pPr>
            <w:r w:rsidRPr="00413D96">
              <w:rPr>
                <w:rFonts w:ascii="Arial" w:hAnsi="Arial" w:cs="Arial"/>
                <w:color w:val="000000"/>
                <w:spacing w:val="-4"/>
                <w:sz w:val="18"/>
                <w:szCs w:val="18"/>
                <w:cs/>
              </w:rPr>
              <w:t xml:space="preserve"> </w:t>
            </w:r>
          </w:p>
        </w:tc>
        <w:tc>
          <w:tcPr>
            <w:tcW w:w="1152" w:type="dxa"/>
            <w:tcBorders>
              <w:top w:val="single" w:sz="4" w:space="0" w:color="auto"/>
            </w:tcBorders>
            <w:shd w:val="clear" w:color="auto" w:fill="auto"/>
          </w:tcPr>
          <w:p w14:paraId="07901B4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shd w:val="clear" w:color="auto" w:fill="auto"/>
          </w:tcPr>
          <w:p w14:paraId="3E7449D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shd w:val="clear" w:color="auto" w:fill="auto"/>
          </w:tcPr>
          <w:p w14:paraId="0E409F8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shd w:val="clear" w:color="auto" w:fill="auto"/>
          </w:tcPr>
          <w:p w14:paraId="6034FE9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shd w:val="clear" w:color="auto" w:fill="auto"/>
          </w:tcPr>
          <w:p w14:paraId="6C18E7E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shd w:val="clear" w:color="auto" w:fill="auto"/>
          </w:tcPr>
          <w:p w14:paraId="1285C0CC"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B36228" w:rsidRPr="00413D96" w14:paraId="33C37AB6" w14:textId="77777777" w:rsidTr="00B36228">
        <w:tc>
          <w:tcPr>
            <w:tcW w:w="2635" w:type="dxa"/>
            <w:shd w:val="clear" w:color="auto" w:fill="auto"/>
          </w:tcPr>
          <w:p w14:paraId="3B0FAF5E" w14:textId="05501E40" w:rsidR="00B36228" w:rsidRPr="00413D96" w:rsidRDefault="00B36228" w:rsidP="00B36228">
            <w:pPr>
              <w:ind w:left="164" w:hanging="164"/>
              <w:rPr>
                <w:rFonts w:ascii="Arial" w:hAnsi="Arial" w:cs="Arial"/>
                <w:color w:val="000000"/>
                <w:spacing w:val="-4"/>
                <w:sz w:val="18"/>
                <w:szCs w:val="18"/>
                <w:cs/>
              </w:rPr>
            </w:pPr>
            <w:r w:rsidRPr="00413D96">
              <w:rPr>
                <w:rFonts w:ascii="Arial" w:hAnsi="Arial" w:cs="Arial"/>
                <w:color w:val="000000"/>
                <w:spacing w:val="-4"/>
                <w:sz w:val="18"/>
                <w:szCs w:val="18"/>
              </w:rPr>
              <w:t>Gain from remeasurement of employee benefits obligation</w:t>
            </w:r>
          </w:p>
        </w:tc>
        <w:tc>
          <w:tcPr>
            <w:tcW w:w="1152" w:type="dxa"/>
            <w:shd w:val="clear" w:color="auto" w:fill="auto"/>
            <w:vAlign w:val="bottom"/>
          </w:tcPr>
          <w:p w14:paraId="63C78E99" w14:textId="45744773"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79B68189" w14:textId="18E5EC9C"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69944B92" w14:textId="47B2CA61"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792401F8" w14:textId="3E78DCDF"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220</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756C7071" w14:textId="1BBE5727"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44</w:t>
            </w:r>
          </w:p>
        </w:tc>
        <w:tc>
          <w:tcPr>
            <w:tcW w:w="1152" w:type="dxa"/>
            <w:shd w:val="clear" w:color="auto" w:fill="auto"/>
            <w:vAlign w:val="bottom"/>
          </w:tcPr>
          <w:p w14:paraId="5C2287E0" w14:textId="5E8A237C"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176</w:t>
            </w:r>
            <w:r w:rsidRPr="00413D96">
              <w:rPr>
                <w:rFonts w:ascii="Arial" w:eastAsia="Arial Unicode MS" w:hAnsi="Arial" w:cs="Arial"/>
                <w:color w:val="000000"/>
                <w:sz w:val="18"/>
                <w:szCs w:val="18"/>
                <w:lang w:eastAsia="ja-JP"/>
              </w:rPr>
              <w:t>)</w:t>
            </w:r>
          </w:p>
        </w:tc>
      </w:tr>
      <w:tr w:rsidR="00B36228" w:rsidRPr="00413D96" w14:paraId="181841D6" w14:textId="77777777" w:rsidTr="00B36228">
        <w:tc>
          <w:tcPr>
            <w:tcW w:w="2635" w:type="dxa"/>
            <w:shd w:val="clear" w:color="auto" w:fill="auto"/>
          </w:tcPr>
          <w:p w14:paraId="1A0C103B" w14:textId="77777777" w:rsidR="00B36228" w:rsidRPr="00413D96" w:rsidRDefault="00B36228" w:rsidP="00B36228">
            <w:pPr>
              <w:pStyle w:val="Header"/>
              <w:rPr>
                <w:rFonts w:ascii="Arial" w:hAnsi="Arial" w:cs="Arial"/>
                <w:color w:val="000000"/>
                <w:spacing w:val="-4"/>
                <w:sz w:val="18"/>
                <w:szCs w:val="18"/>
              </w:rPr>
            </w:pPr>
            <w:r w:rsidRPr="00413D96">
              <w:rPr>
                <w:rFonts w:ascii="Arial" w:hAnsi="Arial" w:cs="Arial"/>
                <w:color w:val="000000"/>
                <w:spacing w:val="-4"/>
                <w:sz w:val="18"/>
                <w:szCs w:val="18"/>
              </w:rPr>
              <w:t xml:space="preserve">Loss (Gain) from </w:t>
            </w:r>
          </w:p>
          <w:p w14:paraId="5BD774FC" w14:textId="77777777" w:rsidR="00B36228" w:rsidRPr="00413D96" w:rsidRDefault="00B36228" w:rsidP="00B36228">
            <w:pPr>
              <w:pStyle w:val="Header"/>
              <w:rPr>
                <w:rFonts w:ascii="Arial" w:hAnsi="Arial" w:cs="Arial"/>
                <w:color w:val="000000"/>
                <w:spacing w:val="-6"/>
                <w:sz w:val="18"/>
                <w:szCs w:val="18"/>
              </w:rPr>
            </w:pPr>
            <w:r w:rsidRPr="00413D96">
              <w:rPr>
                <w:rFonts w:ascii="Arial" w:hAnsi="Arial" w:cs="Arial"/>
                <w:color w:val="000000"/>
                <w:spacing w:val="-4"/>
                <w:sz w:val="18"/>
                <w:szCs w:val="18"/>
              </w:rPr>
              <w:t xml:space="preserve">   remeasurement of </w:t>
            </w:r>
            <w:r w:rsidRPr="00413D96">
              <w:rPr>
                <w:rFonts w:ascii="Arial" w:hAnsi="Arial" w:cs="Arial"/>
                <w:color w:val="000000"/>
                <w:spacing w:val="-6"/>
                <w:sz w:val="18"/>
                <w:szCs w:val="18"/>
              </w:rPr>
              <w:t xml:space="preserve">equity </w:t>
            </w:r>
          </w:p>
          <w:p w14:paraId="73AFC14F" w14:textId="77777777" w:rsidR="00B36228" w:rsidRPr="00413D96" w:rsidRDefault="00B36228" w:rsidP="00B36228">
            <w:pPr>
              <w:pStyle w:val="Header"/>
              <w:rPr>
                <w:rFonts w:ascii="Arial" w:hAnsi="Arial" w:cs="Arial"/>
                <w:color w:val="000000"/>
                <w:spacing w:val="-4"/>
                <w:sz w:val="18"/>
                <w:szCs w:val="18"/>
              </w:rPr>
            </w:pPr>
            <w:r w:rsidRPr="00413D96">
              <w:rPr>
                <w:rFonts w:ascii="Arial" w:hAnsi="Arial" w:cs="Arial"/>
                <w:color w:val="000000"/>
                <w:spacing w:val="-6"/>
                <w:sz w:val="18"/>
                <w:szCs w:val="18"/>
              </w:rPr>
              <w:t xml:space="preserve">   investments at fair value</w:t>
            </w:r>
          </w:p>
          <w:p w14:paraId="3897E4C4" w14:textId="77777777" w:rsidR="00B36228" w:rsidRPr="00413D96" w:rsidRDefault="00B36228" w:rsidP="00B36228">
            <w:pPr>
              <w:pStyle w:val="Header"/>
              <w:rPr>
                <w:rFonts w:ascii="Arial" w:hAnsi="Arial" w:cs="Arial"/>
                <w:color w:val="000000"/>
                <w:spacing w:val="-4"/>
                <w:sz w:val="18"/>
                <w:szCs w:val="18"/>
              </w:rPr>
            </w:pPr>
            <w:r w:rsidRPr="00413D96">
              <w:rPr>
                <w:rFonts w:ascii="Arial" w:hAnsi="Arial" w:cs="Arial"/>
                <w:color w:val="000000"/>
                <w:spacing w:val="-4"/>
                <w:sz w:val="18"/>
                <w:szCs w:val="18"/>
              </w:rPr>
              <w:t xml:space="preserve">   through other comprehensive </w:t>
            </w:r>
          </w:p>
          <w:p w14:paraId="363010CA" w14:textId="77777777" w:rsidR="00B36228" w:rsidRPr="00413D96" w:rsidRDefault="00B36228" w:rsidP="00B36228">
            <w:pPr>
              <w:pStyle w:val="Header"/>
              <w:rPr>
                <w:rFonts w:ascii="Arial" w:hAnsi="Arial" w:cs="Arial"/>
                <w:color w:val="000000"/>
                <w:spacing w:val="-4"/>
                <w:sz w:val="18"/>
                <w:szCs w:val="18"/>
              </w:rPr>
            </w:pPr>
            <w:r w:rsidRPr="00413D96">
              <w:rPr>
                <w:rFonts w:ascii="Arial" w:hAnsi="Arial" w:cs="Arial"/>
                <w:color w:val="000000"/>
                <w:spacing w:val="-4"/>
                <w:sz w:val="18"/>
                <w:szCs w:val="18"/>
                <w:cs/>
              </w:rPr>
              <w:t xml:space="preserve">   </w:t>
            </w:r>
            <w:r w:rsidRPr="00413D96">
              <w:rPr>
                <w:rFonts w:ascii="Arial" w:hAnsi="Arial" w:cs="Arial"/>
                <w:color w:val="000000"/>
                <w:spacing w:val="-4"/>
                <w:sz w:val="18"/>
                <w:szCs w:val="18"/>
              </w:rPr>
              <w:t>income</w:t>
            </w:r>
          </w:p>
        </w:tc>
        <w:tc>
          <w:tcPr>
            <w:tcW w:w="1152" w:type="dxa"/>
            <w:shd w:val="clear" w:color="auto" w:fill="auto"/>
            <w:vAlign w:val="bottom"/>
          </w:tcPr>
          <w:p w14:paraId="6D00EA33" w14:textId="72F2815F"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w:t>
            </w: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170</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5725980B" w14:textId="6DE5C36C"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234</w:t>
            </w:r>
          </w:p>
        </w:tc>
        <w:tc>
          <w:tcPr>
            <w:tcW w:w="1152" w:type="dxa"/>
            <w:shd w:val="clear" w:color="auto" w:fill="auto"/>
            <w:vAlign w:val="bottom"/>
          </w:tcPr>
          <w:p w14:paraId="5846BF07" w14:textId="1C50DAC4"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936</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2D1B5200" w14:textId="4DB8F427"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549</w:t>
            </w:r>
          </w:p>
        </w:tc>
        <w:tc>
          <w:tcPr>
            <w:tcW w:w="1152" w:type="dxa"/>
            <w:shd w:val="clear" w:color="auto" w:fill="auto"/>
            <w:vAlign w:val="bottom"/>
          </w:tcPr>
          <w:p w14:paraId="0C259768" w14:textId="0DC09CE3" w:rsidR="00B36228" w:rsidRPr="00413D96" w:rsidRDefault="00B36228" w:rsidP="00B36228">
            <w:pPr>
              <w:ind w:right="-72"/>
              <w:jc w:val="right"/>
              <w:rPr>
                <w:rFonts w:ascii="Arial" w:eastAsia="Arial Unicode MS" w:hAnsi="Arial" w:cs="Arial"/>
                <w:color w:val="000000"/>
                <w:sz w:val="18"/>
                <w:szCs w:val="18"/>
                <w:lang w:eastAsia="ja-JP"/>
              </w:rPr>
            </w:pPr>
            <w:r w:rsidRPr="00413D96">
              <w:rPr>
                <w:rFonts w:ascii="Arial" w:eastAsia="Arial Unicode MS" w:hAnsi="Arial" w:cs="Arial"/>
                <w:color w:val="000000"/>
                <w:sz w:val="18"/>
                <w:szCs w:val="18"/>
                <w:lang w:eastAsia="ja-JP"/>
              </w:rPr>
              <w:t>(</w:t>
            </w:r>
            <w:r w:rsidR="00A1321E" w:rsidRPr="00A1321E">
              <w:rPr>
                <w:rFonts w:ascii="Arial" w:eastAsia="Arial Unicode MS" w:hAnsi="Arial" w:cs="Arial"/>
                <w:color w:val="000000"/>
                <w:sz w:val="18"/>
                <w:szCs w:val="18"/>
                <w:lang w:eastAsia="ja-JP"/>
              </w:rPr>
              <w:t>110</w:t>
            </w:r>
            <w:r w:rsidRPr="00413D96">
              <w:rPr>
                <w:rFonts w:ascii="Arial" w:eastAsia="Arial Unicode MS" w:hAnsi="Arial" w:cs="Arial"/>
                <w:color w:val="000000"/>
                <w:sz w:val="18"/>
                <w:szCs w:val="18"/>
                <w:lang w:eastAsia="ja-JP"/>
              </w:rPr>
              <w:t>)</w:t>
            </w:r>
          </w:p>
        </w:tc>
        <w:tc>
          <w:tcPr>
            <w:tcW w:w="1152" w:type="dxa"/>
            <w:shd w:val="clear" w:color="auto" w:fill="auto"/>
            <w:vAlign w:val="bottom"/>
          </w:tcPr>
          <w:p w14:paraId="192E1640" w14:textId="58627C95" w:rsidR="00B36228" w:rsidRPr="00413D96" w:rsidRDefault="00A1321E" w:rsidP="00B36228">
            <w:pPr>
              <w:ind w:right="-72"/>
              <w:jc w:val="right"/>
              <w:rPr>
                <w:rFonts w:ascii="Arial" w:eastAsia="Arial Unicode MS" w:hAnsi="Arial" w:cs="Arial"/>
                <w:color w:val="000000"/>
                <w:sz w:val="18"/>
                <w:szCs w:val="18"/>
                <w:lang w:eastAsia="ja-JP"/>
              </w:rPr>
            </w:pPr>
            <w:r w:rsidRPr="00A1321E">
              <w:rPr>
                <w:rFonts w:ascii="Arial" w:eastAsia="Arial Unicode MS" w:hAnsi="Arial" w:cs="Arial"/>
                <w:color w:val="000000"/>
                <w:sz w:val="18"/>
                <w:szCs w:val="18"/>
                <w:lang w:eastAsia="ja-JP"/>
              </w:rPr>
              <w:t>439</w:t>
            </w:r>
          </w:p>
        </w:tc>
      </w:tr>
    </w:tbl>
    <w:p w14:paraId="61DF5AB0" w14:textId="77777777" w:rsidR="00DC5069" w:rsidRPr="00413D96" w:rsidRDefault="00DC5069" w:rsidP="00A20447">
      <w:pPr>
        <w:jc w:val="thaiDistribute"/>
        <w:rPr>
          <w:rFonts w:ascii="Arial" w:hAnsi="Arial" w:cs="Arial"/>
          <w:color w:val="000000"/>
          <w:sz w:val="18"/>
          <w:szCs w:val="18"/>
        </w:rPr>
      </w:pPr>
    </w:p>
    <w:p w14:paraId="09B65C34" w14:textId="05E94982" w:rsidR="00CE7631" w:rsidRDefault="00095990" w:rsidP="00930122">
      <w:pPr>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Group is within the scope of the Pillar Two model rules. In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Pillar Two legislation was enacted in</w:t>
      </w:r>
      <w:r w:rsidR="00930122"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Thailand, the jurisdictions in which the Company is incorporated, and will come into effect on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January </w:t>
      </w:r>
      <w:r w:rsidR="00A1321E" w:rsidRPr="00A1321E">
        <w:rPr>
          <w:rFonts w:ascii="Arial" w:eastAsia="Arial Unicode MS" w:hAnsi="Arial" w:cs="Arial"/>
          <w:color w:val="000000"/>
          <w:sz w:val="18"/>
          <w:szCs w:val="18"/>
        </w:rPr>
        <w:t>2025</w:t>
      </w:r>
      <w:r w:rsidRPr="00413D96">
        <w:rPr>
          <w:rFonts w:ascii="Arial" w:eastAsia="Arial Unicode MS" w:hAnsi="Arial" w:cs="Arial"/>
          <w:color w:val="000000"/>
          <w:sz w:val="18"/>
          <w:szCs w:val="18"/>
        </w:rPr>
        <w:t>.The Pillar Two legislation wasn’t effective at the reporting date, so the Group has no related current tax</w:t>
      </w:r>
      <w:r w:rsidR="00930122"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exposure. The Group has applied the exception to recognising and disclosing information about deferred tax</w:t>
      </w:r>
      <w:r w:rsidR="00930122"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assets and liabilities related to Pillar Two income taxes as provided in TAS </w:t>
      </w:r>
      <w:r w:rsidR="00A1321E" w:rsidRPr="00A1321E">
        <w:rPr>
          <w:rFonts w:ascii="Arial" w:eastAsia="Arial Unicode MS" w:hAnsi="Arial" w:cs="Arial"/>
          <w:color w:val="000000"/>
          <w:sz w:val="18"/>
          <w:szCs w:val="18"/>
        </w:rPr>
        <w:t>12</w:t>
      </w:r>
      <w:r w:rsidRPr="00413D96">
        <w:rPr>
          <w:rFonts w:ascii="Arial" w:eastAsia="Arial Unicode MS" w:hAnsi="Arial" w:cs="Arial"/>
          <w:color w:val="000000"/>
          <w:sz w:val="18"/>
          <w:szCs w:val="18"/>
          <w:cs/>
        </w:rPr>
        <w:t>.</w:t>
      </w:r>
    </w:p>
    <w:p w14:paraId="2F7AFEA0" w14:textId="77777777" w:rsidR="00CE7631" w:rsidRDefault="00CE7631" w:rsidP="00A01B31">
      <w:pPr>
        <w:jc w:val="thaiDistribute"/>
        <w:rPr>
          <w:rFonts w:ascii="Arial" w:eastAsia="Arial Unicode MS" w:hAnsi="Arial" w:cs="Arial"/>
          <w:color w:val="000000"/>
          <w:sz w:val="18"/>
          <w:szCs w:val="18"/>
        </w:rPr>
      </w:pPr>
    </w:p>
    <w:p w14:paraId="72770791" w14:textId="51C28B85" w:rsidR="004E2F8E" w:rsidRPr="00413D96" w:rsidRDefault="000802D4" w:rsidP="00A01B31">
      <w:pPr>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The Group has assessed the impact of the Pillar Two rules, which will only take effect once the legislation is enacted. Based on the aforementioned assessment, the Group's average effective tax rate, calculated from its accounting profits, is </w:t>
      </w:r>
      <w:r w:rsidR="00A1321E" w:rsidRPr="00A1321E">
        <w:rPr>
          <w:rFonts w:ascii="Arial" w:hAnsi="Arial" w:cs="Arial"/>
          <w:spacing w:val="-4"/>
          <w:sz w:val="18"/>
          <w:szCs w:val="18"/>
        </w:rPr>
        <w:t>5</w:t>
      </w:r>
      <w:r w:rsidRPr="00413D96">
        <w:rPr>
          <w:rFonts w:ascii="Arial" w:hAnsi="Arial" w:cs="Arial"/>
          <w:spacing w:val="-4"/>
          <w:sz w:val="18"/>
          <w:szCs w:val="18"/>
        </w:rPr>
        <w:t>.</w:t>
      </w:r>
      <w:r w:rsidR="00A1321E" w:rsidRPr="00A1321E">
        <w:rPr>
          <w:rFonts w:ascii="Arial" w:hAnsi="Arial" w:cs="Arial"/>
          <w:spacing w:val="-4"/>
          <w:sz w:val="18"/>
          <w:szCs w:val="18"/>
        </w:rPr>
        <w:t>92</w:t>
      </w:r>
      <w:r w:rsidRPr="00413D96">
        <w:rPr>
          <w:rFonts w:ascii="Arial" w:hAnsi="Arial" w:cs="Arial"/>
          <w:spacing w:val="-4"/>
          <w:sz w:val="18"/>
          <w:szCs w:val="18"/>
        </w:rPr>
        <w:t xml:space="preserve">% </w:t>
      </w:r>
      <w:r w:rsidRPr="00413D96">
        <w:rPr>
          <w:rFonts w:ascii="Arial" w:eastAsia="Arial Unicode MS" w:hAnsi="Arial" w:cs="Arial"/>
          <w:color w:val="000000"/>
          <w:sz w:val="18"/>
          <w:szCs w:val="18"/>
        </w:rPr>
        <w:t xml:space="preserve">for the year ended December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However, despite the average effective tax rate being below </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 xml:space="preserve">%, the Group may not be subject to income tax under the Pillar Two rules in Thailand. Conversely, other companies with an accounting effective tax rate above </w:t>
      </w:r>
      <w:r w:rsidR="00A1321E" w:rsidRPr="00A1321E">
        <w:rPr>
          <w:rFonts w:ascii="Arial" w:eastAsia="Arial Unicode MS" w:hAnsi="Arial" w:cs="Arial"/>
          <w:color w:val="000000"/>
          <w:sz w:val="18"/>
          <w:szCs w:val="18"/>
        </w:rPr>
        <w:t>15</w:t>
      </w:r>
      <w:r w:rsidRPr="00413D96">
        <w:rPr>
          <w:rFonts w:ascii="Arial" w:eastAsia="Arial Unicode MS" w:hAnsi="Arial" w:cs="Arial"/>
          <w:color w:val="000000"/>
          <w:sz w:val="18"/>
          <w:szCs w:val="18"/>
        </w:rPr>
        <w:t xml:space="preserve">% may still be impacted by the Pillar Two rules. This is because, in calculating the effective tax rate under Pillar Two, the Group is required to make adjustments as stipulated by the rules. Consequently, the effective tax rate calculated according to Pillar Two can differ from the effective tax rate calculated under TAS </w:t>
      </w:r>
      <w:r w:rsidR="00A1321E" w:rsidRPr="00A1321E">
        <w:rPr>
          <w:rFonts w:ascii="Arial" w:eastAsia="Arial Unicode MS" w:hAnsi="Arial" w:cs="Arial"/>
          <w:color w:val="000000"/>
          <w:sz w:val="18"/>
          <w:szCs w:val="18"/>
        </w:rPr>
        <w:t>12</w:t>
      </w:r>
      <w:r w:rsidRPr="00413D96">
        <w:rPr>
          <w:rFonts w:ascii="Arial" w:eastAsia="Arial Unicode MS" w:hAnsi="Arial" w:cs="Arial"/>
          <w:color w:val="000000"/>
          <w:sz w:val="18"/>
          <w:szCs w:val="18"/>
        </w:rPr>
        <w:t>.</w:t>
      </w:r>
      <w:r w:rsidR="00CE7631">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Currently, the Group is evaluating the impact of Pillar Two rules in collaboration with its Ultimate Parent Entity, and it is anticipated that there will be no material impact on the Group’s financial statements.</w:t>
      </w:r>
    </w:p>
    <w:p w14:paraId="502026D0" w14:textId="77777777" w:rsidR="004E2F8E" w:rsidRPr="00413D96" w:rsidRDefault="004E2F8E" w:rsidP="00A20447">
      <w:pPr>
        <w:jc w:val="thaiDistribute"/>
        <w:rPr>
          <w:rFonts w:ascii="Arial" w:hAnsi="Arial" w:cs="Arial"/>
          <w:color w:val="000000"/>
          <w:sz w:val="18"/>
          <w:szCs w:val="18"/>
          <w:lang w:val="en-US"/>
        </w:rPr>
      </w:pPr>
    </w:p>
    <w:p w14:paraId="4BDDCFAE" w14:textId="77777777" w:rsidR="00B36228" w:rsidRPr="00413D96" w:rsidRDefault="00B36228" w:rsidP="00A20447">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7A6CAF" w:rsidRPr="00413D96" w14:paraId="13DFFE8D" w14:textId="77777777" w:rsidTr="004B78DD">
        <w:trPr>
          <w:trHeight w:val="386"/>
        </w:trPr>
        <w:tc>
          <w:tcPr>
            <w:tcW w:w="9461" w:type="dxa"/>
            <w:shd w:val="clear" w:color="auto" w:fill="auto"/>
            <w:vAlign w:val="center"/>
          </w:tcPr>
          <w:p w14:paraId="415924A7" w14:textId="5411F9A9" w:rsidR="007A6CAF"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38</w:t>
            </w:r>
            <w:r w:rsidR="007A6CAF" w:rsidRPr="00413D96">
              <w:rPr>
                <w:rFonts w:ascii="Arial" w:hAnsi="Arial" w:cs="Arial"/>
                <w:color w:val="000000"/>
              </w:rPr>
              <w:tab/>
              <w:t>Earnings per share</w:t>
            </w:r>
          </w:p>
        </w:tc>
      </w:tr>
    </w:tbl>
    <w:p w14:paraId="13351F92" w14:textId="77777777" w:rsidR="007A6CAF" w:rsidRPr="00413D96" w:rsidRDefault="007A6CAF" w:rsidP="007A6CAF">
      <w:pPr>
        <w:jc w:val="both"/>
        <w:rPr>
          <w:rFonts w:ascii="Arial" w:hAnsi="Arial" w:cs="Arial"/>
          <w:color w:val="000000"/>
          <w:sz w:val="18"/>
          <w:szCs w:val="18"/>
        </w:rPr>
      </w:pPr>
    </w:p>
    <w:p w14:paraId="7808EE4A" w14:textId="77777777" w:rsidR="007A6CAF" w:rsidRPr="00413D96" w:rsidRDefault="007A6CAF" w:rsidP="007A6CAF">
      <w:pPr>
        <w:jc w:val="thaiDistribute"/>
        <w:rPr>
          <w:rFonts w:ascii="Arial" w:hAnsi="Arial" w:cs="Arial"/>
          <w:color w:val="000000"/>
          <w:sz w:val="18"/>
          <w:szCs w:val="18"/>
        </w:rPr>
      </w:pPr>
      <w:r w:rsidRPr="00413D96">
        <w:rPr>
          <w:rFonts w:ascii="Arial" w:hAnsi="Arial" w:cs="Arial"/>
          <w:color w:val="000000"/>
          <w:sz w:val="18"/>
          <w:szCs w:val="18"/>
        </w:rPr>
        <w:t>Basic earnings per share is calculated by dividing the net profit attributable to the Company</w:t>
      </w:r>
      <w:r w:rsidRPr="00413D96">
        <w:rPr>
          <w:rFonts w:ascii="Arial" w:hAnsi="Arial" w:cs="Arial"/>
          <w:color w:val="000000"/>
          <w:sz w:val="18"/>
          <w:szCs w:val="18"/>
          <w:cs/>
        </w:rPr>
        <w:t>’</w:t>
      </w:r>
      <w:r w:rsidRPr="00413D96">
        <w:rPr>
          <w:rFonts w:ascii="Arial" w:hAnsi="Arial" w:cs="Arial"/>
          <w:color w:val="000000"/>
          <w:sz w:val="18"/>
          <w:szCs w:val="18"/>
        </w:rPr>
        <w:t>s shareholders by the weighted average number of ordinary shares</w:t>
      </w:r>
      <w:r w:rsidRPr="00413D96">
        <w:rPr>
          <w:rFonts w:ascii="Arial" w:hAnsi="Arial" w:cs="Arial"/>
          <w:color w:val="000000"/>
          <w:sz w:val="18"/>
          <w:szCs w:val="18"/>
          <w:cs/>
        </w:rPr>
        <w:t>.</w:t>
      </w:r>
    </w:p>
    <w:p w14:paraId="09AA8D50" w14:textId="77777777" w:rsidR="007A6CAF" w:rsidRPr="00413D96" w:rsidRDefault="007A6CAF" w:rsidP="007A6CAF">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A6CAF" w:rsidRPr="00413D96" w14:paraId="0D33D5E5" w14:textId="77777777" w:rsidTr="002A45B9">
        <w:trPr>
          <w:cantSplit/>
        </w:trPr>
        <w:tc>
          <w:tcPr>
            <w:tcW w:w="3989" w:type="dxa"/>
            <w:shd w:val="clear" w:color="auto" w:fill="auto"/>
          </w:tcPr>
          <w:p w14:paraId="6EFBF66C" w14:textId="77777777" w:rsidR="007A6CAF" w:rsidRPr="00413D96" w:rsidRDefault="007A6CAF" w:rsidP="00EA760E">
            <w:pPr>
              <w:ind w:left="-66"/>
              <w:rPr>
                <w:rFonts w:ascii="Arial" w:hAnsi="Arial" w:cs="Arial"/>
                <w:b/>
                <w:bCs/>
                <w:color w:val="000000"/>
                <w:sz w:val="18"/>
                <w:szCs w:val="18"/>
              </w:rPr>
            </w:pPr>
          </w:p>
        </w:tc>
        <w:tc>
          <w:tcPr>
            <w:tcW w:w="2736" w:type="dxa"/>
            <w:gridSpan w:val="2"/>
            <w:tcBorders>
              <w:bottom w:val="single" w:sz="4" w:space="0" w:color="auto"/>
            </w:tcBorders>
            <w:shd w:val="clear" w:color="auto" w:fill="auto"/>
          </w:tcPr>
          <w:p w14:paraId="53298E8F" w14:textId="77777777" w:rsidR="007A6CAF" w:rsidRPr="00413D96" w:rsidRDefault="007A6CAF" w:rsidP="00EA760E">
            <w:pPr>
              <w:ind w:right="-72"/>
              <w:jc w:val="right"/>
              <w:rPr>
                <w:rFonts w:ascii="Arial" w:hAnsi="Arial" w:cs="Arial"/>
                <w:b/>
                <w:bCs/>
                <w:color w:val="000000"/>
                <w:sz w:val="18"/>
                <w:szCs w:val="18"/>
                <w:lang w:val="en-US"/>
              </w:rPr>
            </w:pPr>
            <w:r w:rsidRPr="00413D96">
              <w:rPr>
                <w:rFonts w:ascii="Arial" w:hAnsi="Arial" w:cs="Arial"/>
                <w:b/>
                <w:bCs/>
                <w:color w:val="000000"/>
                <w:sz w:val="18"/>
                <w:szCs w:val="18"/>
                <w:lang w:val="en-US"/>
              </w:rPr>
              <w:t xml:space="preserve">Consolidated </w:t>
            </w:r>
          </w:p>
          <w:p w14:paraId="7C4EF191"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lang w:val="en-US"/>
              </w:rPr>
              <w:t>financial statements</w:t>
            </w:r>
          </w:p>
        </w:tc>
        <w:tc>
          <w:tcPr>
            <w:tcW w:w="2736" w:type="dxa"/>
            <w:gridSpan w:val="2"/>
            <w:tcBorders>
              <w:bottom w:val="single" w:sz="4" w:space="0" w:color="auto"/>
            </w:tcBorders>
            <w:shd w:val="clear" w:color="auto" w:fill="auto"/>
          </w:tcPr>
          <w:p w14:paraId="7B963DE9"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Separate </w:t>
            </w:r>
          </w:p>
          <w:p w14:paraId="4DD205C3"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financial statements</w:t>
            </w:r>
          </w:p>
        </w:tc>
      </w:tr>
      <w:tr w:rsidR="007A6CAF" w:rsidRPr="00413D96" w14:paraId="195D87D2" w14:textId="77777777" w:rsidTr="004B78DD">
        <w:trPr>
          <w:trHeight w:val="134"/>
        </w:trPr>
        <w:tc>
          <w:tcPr>
            <w:tcW w:w="3989" w:type="dxa"/>
            <w:shd w:val="clear" w:color="auto" w:fill="auto"/>
          </w:tcPr>
          <w:p w14:paraId="18A173A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66"/>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center"/>
          </w:tcPr>
          <w:p w14:paraId="04DFAA9D" w14:textId="64089C80"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bottom w:val="single" w:sz="4" w:space="0" w:color="auto"/>
            </w:tcBorders>
            <w:shd w:val="clear" w:color="auto" w:fill="auto"/>
          </w:tcPr>
          <w:p w14:paraId="13A0F8B1" w14:textId="6267D8DE"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bottom w:val="single" w:sz="4" w:space="0" w:color="auto"/>
            </w:tcBorders>
            <w:shd w:val="clear" w:color="auto" w:fill="auto"/>
            <w:vAlign w:val="center"/>
          </w:tcPr>
          <w:p w14:paraId="217165DC" w14:textId="0184D7A7"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bottom w:val="single" w:sz="4" w:space="0" w:color="auto"/>
            </w:tcBorders>
            <w:shd w:val="clear" w:color="auto" w:fill="auto"/>
          </w:tcPr>
          <w:p w14:paraId="165D6E4F" w14:textId="6AFE77F1"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7A6CAF" w:rsidRPr="00413D96" w14:paraId="1BC18C58" w14:textId="77777777" w:rsidTr="004B78DD">
        <w:tc>
          <w:tcPr>
            <w:tcW w:w="3989" w:type="dxa"/>
            <w:shd w:val="clear" w:color="auto" w:fill="auto"/>
          </w:tcPr>
          <w:p w14:paraId="343042D4" w14:textId="77777777" w:rsidR="007A6CAF" w:rsidRPr="00413D96" w:rsidRDefault="007A6CAF" w:rsidP="00EA760E">
            <w:pPr>
              <w:ind w:left="-66"/>
              <w:rPr>
                <w:rFonts w:ascii="Arial" w:hAnsi="Arial" w:cs="Arial"/>
                <w:color w:val="000000"/>
                <w:sz w:val="18"/>
                <w:szCs w:val="18"/>
              </w:rPr>
            </w:pPr>
          </w:p>
        </w:tc>
        <w:tc>
          <w:tcPr>
            <w:tcW w:w="1368" w:type="dxa"/>
            <w:tcBorders>
              <w:top w:val="single" w:sz="4" w:space="0" w:color="auto"/>
            </w:tcBorders>
            <w:shd w:val="clear" w:color="auto" w:fill="auto"/>
          </w:tcPr>
          <w:p w14:paraId="3A809A0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shd w:val="clear" w:color="auto" w:fill="auto"/>
          </w:tcPr>
          <w:p w14:paraId="72A2D92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shd w:val="clear" w:color="auto" w:fill="auto"/>
          </w:tcPr>
          <w:p w14:paraId="6C71DE1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shd w:val="clear" w:color="auto" w:fill="auto"/>
          </w:tcPr>
          <w:p w14:paraId="6761533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r>
      <w:tr w:rsidR="006E46BD" w:rsidRPr="00413D96" w14:paraId="3B544B60" w14:textId="77777777" w:rsidTr="004B78DD">
        <w:tc>
          <w:tcPr>
            <w:tcW w:w="3989" w:type="dxa"/>
            <w:shd w:val="clear" w:color="auto" w:fill="auto"/>
          </w:tcPr>
          <w:p w14:paraId="6B31C403" w14:textId="77777777" w:rsidR="006E46BD" w:rsidRPr="00413D96" w:rsidRDefault="006E46BD" w:rsidP="006E46BD">
            <w:pPr>
              <w:ind w:left="-105" w:right="-117"/>
              <w:rPr>
                <w:rFonts w:ascii="Arial" w:hAnsi="Arial" w:cs="Arial"/>
                <w:color w:val="000000"/>
                <w:sz w:val="18"/>
                <w:szCs w:val="18"/>
              </w:rPr>
            </w:pPr>
            <w:r w:rsidRPr="00413D96">
              <w:rPr>
                <w:rFonts w:ascii="Arial" w:hAnsi="Arial" w:cs="Arial"/>
                <w:color w:val="000000"/>
                <w:sz w:val="18"/>
                <w:szCs w:val="18"/>
              </w:rPr>
              <w:t>Net profit attributable to the Company</w:t>
            </w:r>
            <w:r w:rsidRPr="00413D96">
              <w:rPr>
                <w:rFonts w:ascii="Arial" w:hAnsi="Arial" w:cs="Arial"/>
                <w:color w:val="000000"/>
                <w:sz w:val="18"/>
                <w:szCs w:val="18"/>
                <w:cs/>
              </w:rPr>
              <w:t>’</w:t>
            </w:r>
            <w:r w:rsidRPr="00413D96">
              <w:rPr>
                <w:rFonts w:ascii="Arial" w:hAnsi="Arial" w:cs="Arial"/>
                <w:color w:val="000000"/>
                <w:sz w:val="18"/>
                <w:szCs w:val="18"/>
              </w:rPr>
              <w:t>s</w:t>
            </w:r>
          </w:p>
          <w:p w14:paraId="6F39A232" w14:textId="77777777" w:rsidR="006E46BD" w:rsidRPr="00413D96" w:rsidRDefault="006E46BD" w:rsidP="006E46BD">
            <w:pPr>
              <w:ind w:left="-105" w:right="-117"/>
              <w:rPr>
                <w:rFonts w:ascii="Arial" w:hAnsi="Arial" w:cs="Arial"/>
                <w:color w:val="000000"/>
                <w:sz w:val="18"/>
                <w:szCs w:val="18"/>
              </w:rPr>
            </w:pPr>
            <w:r w:rsidRPr="00413D96">
              <w:rPr>
                <w:rFonts w:ascii="Arial" w:hAnsi="Arial" w:cs="Arial"/>
                <w:color w:val="000000"/>
                <w:sz w:val="18"/>
                <w:szCs w:val="18"/>
                <w:cs/>
              </w:rPr>
              <w:t xml:space="preserve">   </w:t>
            </w:r>
            <w:r w:rsidRPr="00413D96">
              <w:rPr>
                <w:rFonts w:ascii="Arial" w:hAnsi="Arial" w:cs="Arial"/>
                <w:color w:val="000000"/>
                <w:sz w:val="18"/>
                <w:szCs w:val="18"/>
              </w:rPr>
              <w:t>ordinary shareholders</w:t>
            </w:r>
            <w:r w:rsidRPr="00413D96">
              <w:rPr>
                <w:rFonts w:ascii="Arial" w:hAnsi="Arial" w:cs="Arial"/>
                <w:color w:val="000000"/>
                <w:sz w:val="18"/>
                <w:szCs w:val="18"/>
                <w:cs/>
              </w:rPr>
              <w:t xml:space="preserve"> (</w:t>
            </w:r>
            <w:r w:rsidRPr="00413D96">
              <w:rPr>
                <w:rFonts w:ascii="Arial" w:hAnsi="Arial" w:cs="Arial"/>
                <w:color w:val="000000"/>
                <w:sz w:val="18"/>
                <w:szCs w:val="18"/>
              </w:rPr>
              <w:t>million Baht</w:t>
            </w:r>
            <w:r w:rsidRPr="00413D96">
              <w:rPr>
                <w:rFonts w:ascii="Arial" w:hAnsi="Arial" w:cs="Arial"/>
                <w:color w:val="000000"/>
                <w:sz w:val="18"/>
                <w:szCs w:val="18"/>
                <w:cs/>
              </w:rPr>
              <w:t>)</w:t>
            </w:r>
          </w:p>
        </w:tc>
        <w:tc>
          <w:tcPr>
            <w:tcW w:w="1368" w:type="dxa"/>
            <w:shd w:val="clear" w:color="auto" w:fill="auto"/>
            <w:vAlign w:val="bottom"/>
          </w:tcPr>
          <w:p w14:paraId="111042CA" w14:textId="44996AF8"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4</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063</w:t>
            </w:r>
          </w:p>
        </w:tc>
        <w:tc>
          <w:tcPr>
            <w:tcW w:w="1368" w:type="dxa"/>
            <w:shd w:val="clear" w:color="auto" w:fill="auto"/>
            <w:vAlign w:val="bottom"/>
          </w:tcPr>
          <w:p w14:paraId="37DF0524" w14:textId="5B5457D7"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694</w:t>
            </w:r>
          </w:p>
        </w:tc>
        <w:tc>
          <w:tcPr>
            <w:tcW w:w="1368" w:type="dxa"/>
            <w:shd w:val="clear" w:color="auto" w:fill="auto"/>
            <w:vAlign w:val="bottom"/>
          </w:tcPr>
          <w:p w14:paraId="01D5140B" w14:textId="0EA904A8"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10</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593</w:t>
            </w:r>
          </w:p>
        </w:tc>
        <w:tc>
          <w:tcPr>
            <w:tcW w:w="1368" w:type="dxa"/>
            <w:shd w:val="clear" w:color="auto" w:fill="auto"/>
            <w:vAlign w:val="bottom"/>
          </w:tcPr>
          <w:p w14:paraId="666E94EE" w14:textId="5F35009A"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791</w:t>
            </w:r>
          </w:p>
        </w:tc>
      </w:tr>
      <w:tr w:rsidR="006E46BD" w:rsidRPr="00413D96" w14:paraId="550F0010" w14:textId="77777777" w:rsidTr="004B78DD">
        <w:tc>
          <w:tcPr>
            <w:tcW w:w="3989" w:type="dxa"/>
            <w:shd w:val="clear" w:color="auto" w:fill="auto"/>
          </w:tcPr>
          <w:p w14:paraId="2BDC7559" w14:textId="77777777" w:rsidR="006E46BD" w:rsidRPr="00413D96" w:rsidRDefault="006E46BD" w:rsidP="006E46BD">
            <w:pPr>
              <w:ind w:left="-105" w:right="-117"/>
              <w:rPr>
                <w:rFonts w:ascii="Arial" w:hAnsi="Arial" w:cs="Arial"/>
                <w:color w:val="000000"/>
                <w:sz w:val="18"/>
                <w:szCs w:val="18"/>
              </w:rPr>
            </w:pPr>
            <w:r w:rsidRPr="00413D96">
              <w:rPr>
                <w:rFonts w:ascii="Arial" w:hAnsi="Arial" w:cs="Arial"/>
                <w:color w:val="000000"/>
                <w:sz w:val="18"/>
                <w:szCs w:val="18"/>
              </w:rPr>
              <w:t xml:space="preserve">Weighted average number of ordinary </w:t>
            </w:r>
          </w:p>
          <w:p w14:paraId="438E9825" w14:textId="77777777" w:rsidR="006E46BD" w:rsidRPr="00413D96" w:rsidRDefault="006E46BD" w:rsidP="006E46BD">
            <w:pPr>
              <w:ind w:left="-66"/>
              <w:rPr>
                <w:rFonts w:ascii="Arial" w:hAnsi="Arial" w:cs="Arial"/>
                <w:color w:val="000000"/>
                <w:sz w:val="18"/>
                <w:szCs w:val="18"/>
              </w:rPr>
            </w:pPr>
            <w:r w:rsidRPr="00413D96">
              <w:rPr>
                <w:rFonts w:ascii="Arial" w:hAnsi="Arial" w:cs="Arial"/>
                <w:color w:val="000000"/>
                <w:sz w:val="18"/>
                <w:szCs w:val="18"/>
                <w:cs/>
              </w:rPr>
              <w:t xml:space="preserve">   </w:t>
            </w:r>
            <w:r w:rsidRPr="00413D96">
              <w:rPr>
                <w:rFonts w:ascii="Arial" w:hAnsi="Arial" w:cs="Arial"/>
                <w:color w:val="000000"/>
                <w:sz w:val="18"/>
                <w:szCs w:val="18"/>
              </w:rPr>
              <w:t xml:space="preserve">shares outstanding </w:t>
            </w:r>
            <w:r w:rsidRPr="00413D96">
              <w:rPr>
                <w:rFonts w:ascii="Arial" w:hAnsi="Arial" w:cs="Arial"/>
                <w:color w:val="000000"/>
                <w:sz w:val="18"/>
                <w:szCs w:val="18"/>
                <w:cs/>
              </w:rPr>
              <w:t>(</w:t>
            </w:r>
            <w:r w:rsidRPr="00413D96">
              <w:rPr>
                <w:rFonts w:ascii="Arial" w:hAnsi="Arial" w:cs="Arial"/>
                <w:color w:val="000000"/>
                <w:sz w:val="18"/>
                <w:szCs w:val="18"/>
              </w:rPr>
              <w:t>million shares</w:t>
            </w:r>
            <w:r w:rsidRPr="00413D96">
              <w:rPr>
                <w:rFonts w:ascii="Arial" w:hAnsi="Arial" w:cs="Arial"/>
                <w:color w:val="000000"/>
                <w:sz w:val="18"/>
                <w:szCs w:val="18"/>
                <w:cs/>
              </w:rPr>
              <w:t>)</w:t>
            </w:r>
          </w:p>
        </w:tc>
        <w:tc>
          <w:tcPr>
            <w:tcW w:w="1368" w:type="dxa"/>
            <w:shd w:val="clear" w:color="auto" w:fill="auto"/>
            <w:vAlign w:val="bottom"/>
          </w:tcPr>
          <w:p w14:paraId="506FA1DA" w14:textId="309DEBB0"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819</w:t>
            </w:r>
          </w:p>
        </w:tc>
        <w:tc>
          <w:tcPr>
            <w:tcW w:w="1368" w:type="dxa"/>
            <w:shd w:val="clear" w:color="auto" w:fill="auto"/>
            <w:vAlign w:val="bottom"/>
          </w:tcPr>
          <w:p w14:paraId="65A0FCF0" w14:textId="62BE9791"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819</w:t>
            </w:r>
          </w:p>
        </w:tc>
        <w:tc>
          <w:tcPr>
            <w:tcW w:w="1368" w:type="dxa"/>
            <w:shd w:val="clear" w:color="auto" w:fill="auto"/>
            <w:vAlign w:val="bottom"/>
          </w:tcPr>
          <w:p w14:paraId="6C146DBC" w14:textId="00B65663"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819</w:t>
            </w:r>
          </w:p>
        </w:tc>
        <w:tc>
          <w:tcPr>
            <w:tcW w:w="1368" w:type="dxa"/>
            <w:shd w:val="clear" w:color="auto" w:fill="auto"/>
            <w:vAlign w:val="bottom"/>
          </w:tcPr>
          <w:p w14:paraId="66C2AA60" w14:textId="5E4D6C0E"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2</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819</w:t>
            </w:r>
          </w:p>
        </w:tc>
      </w:tr>
      <w:tr w:rsidR="006E46BD" w:rsidRPr="00413D96" w14:paraId="79C9FAD7" w14:textId="77777777">
        <w:tc>
          <w:tcPr>
            <w:tcW w:w="3989" w:type="dxa"/>
            <w:shd w:val="clear" w:color="auto" w:fill="auto"/>
          </w:tcPr>
          <w:p w14:paraId="3B8241D3" w14:textId="77777777" w:rsidR="006E46BD" w:rsidRPr="00413D96" w:rsidRDefault="006E46BD" w:rsidP="006E46BD">
            <w:pPr>
              <w:ind w:left="-66"/>
              <w:rPr>
                <w:rFonts w:ascii="Arial" w:hAnsi="Arial" w:cs="Arial"/>
                <w:color w:val="000000"/>
                <w:sz w:val="18"/>
                <w:szCs w:val="18"/>
              </w:rPr>
            </w:pPr>
          </w:p>
        </w:tc>
        <w:tc>
          <w:tcPr>
            <w:tcW w:w="1368" w:type="dxa"/>
            <w:shd w:val="clear" w:color="auto" w:fill="auto"/>
            <w:vAlign w:val="bottom"/>
          </w:tcPr>
          <w:p w14:paraId="0F241798" w14:textId="59350225" w:rsidR="006E46BD" w:rsidRPr="00413D96" w:rsidRDefault="006E46BD"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shd w:val="clear" w:color="auto" w:fill="auto"/>
            <w:vAlign w:val="bottom"/>
          </w:tcPr>
          <w:p w14:paraId="76A9D0D2" w14:textId="7262F3EF" w:rsidR="006E46BD" w:rsidRPr="00413D96" w:rsidRDefault="006E46BD"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shd w:val="clear" w:color="auto" w:fill="auto"/>
            <w:vAlign w:val="bottom"/>
          </w:tcPr>
          <w:p w14:paraId="6BBD07BD" w14:textId="51EC5418" w:rsidR="006E46BD" w:rsidRPr="00413D96" w:rsidRDefault="006E46BD"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shd w:val="clear" w:color="auto" w:fill="auto"/>
          </w:tcPr>
          <w:p w14:paraId="4DDEDCD0" w14:textId="77777777" w:rsidR="006E46BD" w:rsidRPr="00413D96" w:rsidRDefault="006E46BD"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r>
      <w:tr w:rsidR="006E46BD" w:rsidRPr="00413D96" w14:paraId="13F5B28D" w14:textId="77777777" w:rsidTr="004B78DD">
        <w:trPr>
          <w:trHeight w:val="80"/>
        </w:trPr>
        <w:tc>
          <w:tcPr>
            <w:tcW w:w="3989" w:type="dxa"/>
            <w:shd w:val="clear" w:color="auto" w:fill="auto"/>
          </w:tcPr>
          <w:p w14:paraId="54A8FDCB" w14:textId="77777777" w:rsidR="006E46BD" w:rsidRPr="00413D96" w:rsidRDefault="006E46BD" w:rsidP="006E46BD">
            <w:pPr>
              <w:ind w:left="-105" w:right="-117"/>
              <w:rPr>
                <w:rFonts w:ascii="Arial" w:hAnsi="Arial" w:cs="Arial"/>
                <w:color w:val="000000"/>
                <w:sz w:val="18"/>
                <w:szCs w:val="18"/>
              </w:rPr>
            </w:pPr>
            <w:r w:rsidRPr="00413D96">
              <w:rPr>
                <w:rFonts w:ascii="Arial" w:hAnsi="Arial" w:cs="Arial"/>
                <w:color w:val="000000"/>
                <w:sz w:val="18"/>
                <w:szCs w:val="18"/>
              </w:rPr>
              <w:t xml:space="preserve">Basic earnings per share </w:t>
            </w:r>
            <w:r w:rsidRPr="00413D96">
              <w:rPr>
                <w:rFonts w:ascii="Arial" w:hAnsi="Arial" w:cs="Arial"/>
                <w:color w:val="000000"/>
                <w:sz w:val="18"/>
                <w:szCs w:val="18"/>
                <w:cs/>
              </w:rPr>
              <w:t>(</w:t>
            </w:r>
            <w:r w:rsidRPr="00413D96">
              <w:rPr>
                <w:rFonts w:ascii="Arial" w:hAnsi="Arial" w:cs="Arial"/>
                <w:color w:val="000000"/>
                <w:sz w:val="18"/>
                <w:szCs w:val="18"/>
              </w:rPr>
              <w:t>Baht per share</w:t>
            </w:r>
            <w:r w:rsidRPr="00413D96">
              <w:rPr>
                <w:rFonts w:ascii="Arial" w:hAnsi="Arial" w:cs="Arial"/>
                <w:color w:val="000000"/>
                <w:sz w:val="18"/>
                <w:szCs w:val="18"/>
                <w:cs/>
              </w:rPr>
              <w:t>)</w:t>
            </w:r>
          </w:p>
        </w:tc>
        <w:tc>
          <w:tcPr>
            <w:tcW w:w="1368" w:type="dxa"/>
            <w:shd w:val="clear" w:color="auto" w:fill="auto"/>
            <w:vAlign w:val="bottom"/>
          </w:tcPr>
          <w:p w14:paraId="721D3FF7" w14:textId="4A1527E4"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44</w:t>
            </w:r>
          </w:p>
        </w:tc>
        <w:tc>
          <w:tcPr>
            <w:tcW w:w="1368" w:type="dxa"/>
            <w:shd w:val="clear" w:color="auto" w:fill="auto"/>
            <w:vAlign w:val="bottom"/>
          </w:tcPr>
          <w:p w14:paraId="672BE429" w14:textId="3CA2FE3A"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1</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31</w:t>
            </w:r>
          </w:p>
        </w:tc>
        <w:tc>
          <w:tcPr>
            <w:tcW w:w="1368" w:type="dxa"/>
            <w:shd w:val="clear" w:color="auto" w:fill="auto"/>
            <w:vAlign w:val="bottom"/>
          </w:tcPr>
          <w:p w14:paraId="19DCD56F" w14:textId="0647E3AC"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3</w:t>
            </w:r>
            <w:r w:rsidR="006E46BD" w:rsidRPr="00413D96">
              <w:rPr>
                <w:rFonts w:ascii="Arial" w:eastAsia="Arial Unicode MS" w:hAnsi="Arial" w:cs="Arial"/>
                <w:color w:val="000000"/>
                <w:spacing w:val="-4"/>
                <w:sz w:val="18"/>
                <w:szCs w:val="18"/>
              </w:rPr>
              <w:t>.</w:t>
            </w:r>
            <w:r w:rsidRPr="00A1321E">
              <w:rPr>
                <w:rFonts w:ascii="Arial" w:eastAsia="Arial Unicode MS" w:hAnsi="Arial" w:cs="Arial"/>
                <w:color w:val="000000"/>
                <w:spacing w:val="-4"/>
                <w:sz w:val="18"/>
                <w:szCs w:val="18"/>
              </w:rPr>
              <w:t>76</w:t>
            </w:r>
          </w:p>
        </w:tc>
        <w:tc>
          <w:tcPr>
            <w:tcW w:w="1368" w:type="dxa"/>
            <w:shd w:val="clear" w:color="auto" w:fill="auto"/>
            <w:vAlign w:val="bottom"/>
          </w:tcPr>
          <w:p w14:paraId="47F4C350" w14:textId="2E9B8CCE" w:rsidR="006E46BD" w:rsidRPr="00413D96" w:rsidRDefault="00A1321E" w:rsidP="006E46B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1321E">
              <w:rPr>
                <w:rFonts w:ascii="Arial" w:eastAsia="Arial Unicode MS" w:hAnsi="Arial" w:cs="Arial"/>
                <w:color w:val="000000"/>
                <w:spacing w:val="-4"/>
                <w:sz w:val="18"/>
                <w:szCs w:val="18"/>
              </w:rPr>
              <w:t>0</w:t>
            </w:r>
            <w:r w:rsidR="006E46BD" w:rsidRPr="00413D96">
              <w:rPr>
                <w:rFonts w:ascii="Arial" w:eastAsia="Arial Unicode MS" w:hAnsi="Arial" w:cs="Arial"/>
                <w:color w:val="000000"/>
                <w:spacing w:val="-4"/>
                <w:sz w:val="18"/>
                <w:szCs w:val="18"/>
                <w:cs/>
              </w:rPr>
              <w:t>.</w:t>
            </w:r>
            <w:r w:rsidRPr="00A1321E">
              <w:rPr>
                <w:rFonts w:ascii="Arial" w:eastAsia="Arial Unicode MS" w:hAnsi="Arial" w:cs="Arial"/>
                <w:color w:val="000000"/>
                <w:spacing w:val="-4"/>
                <w:sz w:val="18"/>
                <w:szCs w:val="18"/>
              </w:rPr>
              <w:t>28</w:t>
            </w:r>
          </w:p>
        </w:tc>
      </w:tr>
    </w:tbl>
    <w:p w14:paraId="53CF8092" w14:textId="77777777" w:rsidR="007A6CAF" w:rsidRPr="00413D96" w:rsidRDefault="007A6CAF" w:rsidP="007A6CAF">
      <w:pPr>
        <w:jc w:val="both"/>
        <w:rPr>
          <w:rFonts w:ascii="Arial" w:hAnsi="Arial" w:cs="Arial"/>
          <w:color w:val="000000"/>
          <w:sz w:val="18"/>
          <w:szCs w:val="18"/>
        </w:rPr>
      </w:pPr>
    </w:p>
    <w:p w14:paraId="5A844777" w14:textId="77777777" w:rsidR="007A6CAF" w:rsidRPr="00413D96" w:rsidRDefault="007A6CAF" w:rsidP="007A6CAF">
      <w:pPr>
        <w:jc w:val="both"/>
        <w:rPr>
          <w:rFonts w:ascii="Arial" w:hAnsi="Arial" w:cs="Arial"/>
          <w:color w:val="000000"/>
          <w:sz w:val="18"/>
          <w:szCs w:val="18"/>
        </w:rPr>
      </w:pPr>
      <w:r w:rsidRPr="00413D96">
        <w:rPr>
          <w:rFonts w:ascii="Arial" w:hAnsi="Arial" w:cs="Arial"/>
          <w:color w:val="000000"/>
          <w:sz w:val="18"/>
          <w:szCs w:val="18"/>
        </w:rPr>
        <w:t>The Group has no potential dilutive ordinary shares in issue during the year</w:t>
      </w:r>
      <w:r w:rsidRPr="00413D96">
        <w:rPr>
          <w:rFonts w:ascii="Arial" w:hAnsi="Arial" w:cs="Arial"/>
          <w:color w:val="000000"/>
          <w:sz w:val="18"/>
          <w:szCs w:val="18"/>
          <w:cs/>
        </w:rPr>
        <w:t xml:space="preserve"> </w:t>
      </w:r>
      <w:r w:rsidRPr="00413D96">
        <w:rPr>
          <w:rFonts w:ascii="Arial" w:hAnsi="Arial" w:cs="Arial"/>
          <w:color w:val="000000"/>
          <w:sz w:val="18"/>
          <w:szCs w:val="18"/>
        </w:rPr>
        <w:t>presented</w:t>
      </w:r>
      <w:r w:rsidRPr="00413D96">
        <w:rPr>
          <w:rFonts w:ascii="Arial" w:hAnsi="Arial" w:cs="Arial"/>
          <w:color w:val="000000"/>
          <w:sz w:val="18"/>
          <w:szCs w:val="18"/>
          <w:cs/>
        </w:rPr>
        <w:t xml:space="preserve">. </w:t>
      </w:r>
      <w:r w:rsidRPr="00413D96">
        <w:rPr>
          <w:rFonts w:ascii="Arial" w:hAnsi="Arial" w:cs="Arial"/>
          <w:color w:val="000000"/>
          <w:sz w:val="18"/>
          <w:szCs w:val="18"/>
        </w:rPr>
        <w:t xml:space="preserve">Therefore, diluted earnings </w:t>
      </w:r>
      <w:r w:rsidRPr="00413D96">
        <w:rPr>
          <w:rFonts w:ascii="Arial" w:hAnsi="Arial" w:cs="Arial"/>
          <w:color w:val="000000"/>
          <w:sz w:val="18"/>
          <w:szCs w:val="18"/>
        </w:rPr>
        <w:br/>
        <w:t>per share are not presented</w:t>
      </w:r>
      <w:r w:rsidRPr="00413D96">
        <w:rPr>
          <w:rFonts w:ascii="Arial" w:hAnsi="Arial" w:cs="Arial"/>
          <w:color w:val="000000"/>
          <w:sz w:val="18"/>
          <w:szCs w:val="18"/>
          <w:cs/>
        </w:rPr>
        <w:t>.</w:t>
      </w:r>
    </w:p>
    <w:p w14:paraId="1FB685B0" w14:textId="77777777" w:rsidR="007A6CAF" w:rsidRPr="00413D96" w:rsidRDefault="007A6CAF" w:rsidP="007A6CAF">
      <w:pPr>
        <w:jc w:val="both"/>
        <w:rPr>
          <w:rFonts w:ascii="Arial" w:hAnsi="Arial" w:cs="Arial"/>
          <w:color w:val="000000"/>
          <w:sz w:val="18"/>
          <w:szCs w:val="18"/>
        </w:rPr>
      </w:pPr>
    </w:p>
    <w:p w14:paraId="3833622B" w14:textId="77777777" w:rsidR="007A6CAF" w:rsidRPr="00413D96" w:rsidRDefault="007A6CAF" w:rsidP="007A6CAF">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7A6CAF" w:rsidRPr="00413D96" w14:paraId="78263D61" w14:textId="77777777" w:rsidTr="004B78DD">
        <w:trPr>
          <w:trHeight w:val="386"/>
        </w:trPr>
        <w:tc>
          <w:tcPr>
            <w:tcW w:w="9461" w:type="dxa"/>
            <w:shd w:val="clear" w:color="auto" w:fill="auto"/>
            <w:vAlign w:val="center"/>
          </w:tcPr>
          <w:p w14:paraId="2649CC10" w14:textId="6FE4C232" w:rsidR="007A6CAF" w:rsidRPr="00413D96" w:rsidRDefault="00A1321E" w:rsidP="00413D96">
            <w:pPr>
              <w:pStyle w:val="Heading"/>
              <w:tabs>
                <w:tab w:val="clear" w:pos="431"/>
              </w:tabs>
              <w:ind w:left="418"/>
              <w:rPr>
                <w:rFonts w:ascii="Arial" w:hAnsi="Arial" w:cs="Arial"/>
                <w:color w:val="000000"/>
                <w:cs/>
              </w:rPr>
            </w:pPr>
            <w:r w:rsidRPr="00A1321E">
              <w:rPr>
                <w:rFonts w:ascii="Arial" w:hAnsi="Arial" w:cs="Arial"/>
                <w:color w:val="000000"/>
              </w:rPr>
              <w:t>39</w:t>
            </w:r>
            <w:r w:rsidR="007A6CAF" w:rsidRPr="00413D96">
              <w:rPr>
                <w:rFonts w:ascii="Arial" w:hAnsi="Arial" w:cs="Arial"/>
                <w:color w:val="000000"/>
              </w:rPr>
              <w:tab/>
              <w:t xml:space="preserve">Dividends </w:t>
            </w:r>
            <w:r w:rsidR="001751FC" w:rsidRPr="00413D96">
              <w:rPr>
                <w:rFonts w:ascii="Arial" w:hAnsi="Arial" w:cs="Arial"/>
                <w:color w:val="000000"/>
              </w:rPr>
              <w:t>payment</w:t>
            </w:r>
          </w:p>
        </w:tc>
      </w:tr>
    </w:tbl>
    <w:p w14:paraId="6E0D9B96" w14:textId="77777777" w:rsidR="007A6CAF" w:rsidRPr="00413D96" w:rsidRDefault="007A6CAF" w:rsidP="007A6CAF">
      <w:pPr>
        <w:ind w:right="72"/>
        <w:jc w:val="both"/>
        <w:rPr>
          <w:rFonts w:ascii="Arial" w:hAnsi="Arial" w:cs="Arial"/>
          <w:color w:val="000000"/>
          <w:sz w:val="18"/>
          <w:szCs w:val="18"/>
        </w:rPr>
      </w:pPr>
    </w:p>
    <w:p w14:paraId="14ECA627" w14:textId="58CD0E6B" w:rsidR="006E46BD" w:rsidRPr="00413D96" w:rsidRDefault="006E46BD" w:rsidP="006E46BD">
      <w:pPr>
        <w:jc w:val="both"/>
        <w:rPr>
          <w:rFonts w:ascii="Arial" w:hAnsi="Arial" w:cs="Arial"/>
          <w:color w:val="000000"/>
          <w:sz w:val="18"/>
          <w:szCs w:val="18"/>
        </w:rPr>
      </w:pPr>
      <w:r w:rsidRPr="00413D96">
        <w:rPr>
          <w:rFonts w:ascii="Arial" w:hAnsi="Arial" w:cs="Arial"/>
          <w:color w:val="000000"/>
          <w:sz w:val="18"/>
          <w:szCs w:val="18"/>
        </w:rPr>
        <w:t xml:space="preserve">At the Annual General Meeting of Shareholders of the Company held on </w:t>
      </w:r>
      <w:r w:rsidR="00A1321E" w:rsidRPr="00A1321E">
        <w:rPr>
          <w:rFonts w:ascii="Arial" w:hAnsi="Arial" w:cs="Arial"/>
          <w:color w:val="000000"/>
          <w:sz w:val="18"/>
          <w:szCs w:val="18"/>
        </w:rPr>
        <w:t>3</w:t>
      </w:r>
      <w:r w:rsidRPr="00413D96">
        <w:rPr>
          <w:rFonts w:ascii="Arial" w:hAnsi="Arial" w:cs="Arial"/>
          <w:color w:val="000000"/>
          <w:sz w:val="18"/>
          <w:szCs w:val="18"/>
        </w:rPr>
        <w:t xml:space="preserve"> April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the shareholders approved to distribute an annual for the year </w:t>
      </w:r>
      <w:r w:rsidR="00A1321E" w:rsidRPr="00A1321E">
        <w:rPr>
          <w:rFonts w:ascii="Arial" w:hAnsi="Arial" w:cs="Arial"/>
          <w:color w:val="000000"/>
          <w:sz w:val="18"/>
          <w:szCs w:val="18"/>
        </w:rPr>
        <w:t>2023</w:t>
      </w:r>
      <w:r w:rsidRPr="00413D96">
        <w:rPr>
          <w:rFonts w:ascii="Arial" w:hAnsi="Arial" w:cs="Arial"/>
          <w:color w:val="000000"/>
          <w:sz w:val="18"/>
          <w:szCs w:val="18"/>
        </w:rPr>
        <w:t xml:space="preserve"> at Baht </w:t>
      </w:r>
      <w:r w:rsidR="00A1321E" w:rsidRPr="00A1321E">
        <w:rPr>
          <w:rFonts w:ascii="Arial" w:hAnsi="Arial" w:cs="Arial"/>
          <w:color w:val="000000"/>
          <w:sz w:val="18"/>
          <w:szCs w:val="18"/>
        </w:rPr>
        <w:t>0</w:t>
      </w:r>
      <w:r w:rsidRPr="00413D96">
        <w:rPr>
          <w:rFonts w:ascii="Arial" w:hAnsi="Arial" w:cs="Arial"/>
          <w:color w:val="000000"/>
          <w:sz w:val="18"/>
          <w:szCs w:val="18"/>
        </w:rPr>
        <w:t>.</w:t>
      </w:r>
      <w:r w:rsidR="00A1321E" w:rsidRPr="00A1321E">
        <w:rPr>
          <w:rFonts w:ascii="Arial" w:hAnsi="Arial" w:cs="Arial"/>
          <w:color w:val="000000"/>
          <w:sz w:val="18"/>
          <w:szCs w:val="18"/>
        </w:rPr>
        <w:t>74</w:t>
      </w:r>
      <w:r w:rsidRPr="00413D96">
        <w:rPr>
          <w:rFonts w:ascii="Arial" w:hAnsi="Arial" w:cs="Arial"/>
          <w:color w:val="000000"/>
          <w:sz w:val="18"/>
          <w:szCs w:val="18"/>
        </w:rPr>
        <w:t xml:space="preserve"> per share, totalling Baht </w:t>
      </w:r>
      <w:r w:rsidR="00A1321E" w:rsidRPr="00A1321E">
        <w:rPr>
          <w:rFonts w:ascii="Arial" w:hAnsi="Arial" w:cs="Arial"/>
          <w:color w:val="000000"/>
          <w:sz w:val="18"/>
          <w:szCs w:val="18"/>
        </w:rPr>
        <w:t>2</w:t>
      </w:r>
      <w:r w:rsidRPr="00413D96">
        <w:rPr>
          <w:rFonts w:ascii="Arial" w:hAnsi="Arial" w:cs="Arial"/>
          <w:color w:val="000000"/>
          <w:sz w:val="18"/>
          <w:szCs w:val="18"/>
        </w:rPr>
        <w:t>,</w:t>
      </w:r>
      <w:r w:rsidR="00A1321E" w:rsidRPr="00A1321E">
        <w:rPr>
          <w:rFonts w:ascii="Arial" w:hAnsi="Arial" w:cs="Arial"/>
          <w:color w:val="000000"/>
          <w:sz w:val="18"/>
          <w:szCs w:val="18"/>
        </w:rPr>
        <w:t>087</w:t>
      </w:r>
      <w:r w:rsidRPr="00413D96">
        <w:rPr>
          <w:rFonts w:ascii="Arial" w:hAnsi="Arial" w:cs="Arial"/>
          <w:color w:val="000000"/>
          <w:sz w:val="18"/>
          <w:szCs w:val="18"/>
        </w:rPr>
        <w:t xml:space="preserve"> million. The dividend consists of interim dividends at Baht </w:t>
      </w:r>
      <w:r w:rsidR="00A1321E" w:rsidRPr="00A1321E">
        <w:rPr>
          <w:rFonts w:ascii="Arial" w:hAnsi="Arial" w:cs="Arial"/>
          <w:color w:val="000000"/>
          <w:sz w:val="18"/>
          <w:szCs w:val="18"/>
        </w:rPr>
        <w:t>0</w:t>
      </w:r>
      <w:r w:rsidRPr="00413D96">
        <w:rPr>
          <w:rFonts w:ascii="Arial" w:hAnsi="Arial" w:cs="Arial"/>
          <w:color w:val="000000"/>
          <w:sz w:val="18"/>
          <w:szCs w:val="18"/>
        </w:rPr>
        <w:t>.</w:t>
      </w:r>
      <w:r w:rsidR="00A1321E" w:rsidRPr="00A1321E">
        <w:rPr>
          <w:rFonts w:ascii="Arial" w:hAnsi="Arial" w:cs="Arial"/>
          <w:color w:val="000000"/>
          <w:sz w:val="18"/>
          <w:szCs w:val="18"/>
        </w:rPr>
        <w:t>30</w:t>
      </w:r>
      <w:r w:rsidRPr="00413D96">
        <w:rPr>
          <w:rFonts w:ascii="Arial" w:hAnsi="Arial" w:cs="Arial"/>
          <w:color w:val="000000"/>
          <w:sz w:val="18"/>
          <w:szCs w:val="18"/>
        </w:rPr>
        <w:t xml:space="preserve"> per share which were paid to the Company’s shareholders in September </w:t>
      </w:r>
      <w:r w:rsidR="00A1321E" w:rsidRPr="00A1321E">
        <w:rPr>
          <w:rFonts w:ascii="Arial" w:hAnsi="Arial" w:cs="Arial"/>
          <w:color w:val="000000"/>
          <w:sz w:val="18"/>
          <w:szCs w:val="18"/>
        </w:rPr>
        <w:t>2023</w:t>
      </w:r>
      <w:r w:rsidRPr="00413D96">
        <w:rPr>
          <w:rFonts w:ascii="Arial" w:hAnsi="Arial" w:cs="Arial"/>
          <w:color w:val="000000"/>
          <w:sz w:val="18"/>
          <w:szCs w:val="18"/>
        </w:rPr>
        <w:t xml:space="preserve">. Therefore, remaining dividends at Baht </w:t>
      </w:r>
      <w:r w:rsidR="00A1321E" w:rsidRPr="00A1321E">
        <w:rPr>
          <w:rFonts w:ascii="Arial" w:hAnsi="Arial" w:cs="Arial"/>
          <w:color w:val="000000"/>
          <w:sz w:val="18"/>
          <w:szCs w:val="18"/>
        </w:rPr>
        <w:t>0</w:t>
      </w:r>
      <w:r w:rsidRPr="00413D96">
        <w:rPr>
          <w:rFonts w:ascii="Arial" w:hAnsi="Arial" w:cs="Arial"/>
          <w:color w:val="000000"/>
          <w:sz w:val="18"/>
          <w:szCs w:val="18"/>
        </w:rPr>
        <w:t>.</w:t>
      </w:r>
      <w:r w:rsidR="00A1321E" w:rsidRPr="00A1321E">
        <w:rPr>
          <w:rFonts w:ascii="Arial" w:hAnsi="Arial" w:cs="Arial"/>
          <w:color w:val="000000"/>
          <w:sz w:val="18"/>
          <w:szCs w:val="18"/>
        </w:rPr>
        <w:t>44</w:t>
      </w:r>
      <w:r w:rsidRPr="00413D96">
        <w:rPr>
          <w:rFonts w:ascii="Arial" w:hAnsi="Arial" w:cs="Arial"/>
          <w:color w:val="000000"/>
          <w:sz w:val="18"/>
          <w:szCs w:val="18"/>
        </w:rPr>
        <w:t xml:space="preserve"> per share, totalling Baht </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241</w:t>
      </w:r>
      <w:r w:rsidRPr="00413D96">
        <w:rPr>
          <w:rFonts w:ascii="Arial" w:hAnsi="Arial" w:cs="Arial"/>
          <w:color w:val="000000"/>
          <w:sz w:val="18"/>
          <w:szCs w:val="18"/>
        </w:rPr>
        <w:t xml:space="preserve"> million, were already paid on </w:t>
      </w:r>
      <w:r w:rsidR="00A1321E" w:rsidRPr="00A1321E">
        <w:rPr>
          <w:rFonts w:ascii="Arial" w:hAnsi="Arial" w:cs="Arial"/>
          <w:color w:val="000000"/>
          <w:sz w:val="18"/>
          <w:szCs w:val="18"/>
        </w:rPr>
        <w:t>23</w:t>
      </w:r>
      <w:r w:rsidRPr="00413D96">
        <w:rPr>
          <w:rFonts w:ascii="Arial" w:hAnsi="Arial" w:cs="Arial"/>
          <w:color w:val="000000"/>
          <w:sz w:val="18"/>
          <w:szCs w:val="18"/>
        </w:rPr>
        <w:t xml:space="preserve"> April </w:t>
      </w:r>
      <w:r w:rsidR="00A1321E" w:rsidRPr="00A1321E">
        <w:rPr>
          <w:rFonts w:ascii="Arial" w:hAnsi="Arial" w:cs="Arial"/>
          <w:color w:val="000000"/>
          <w:sz w:val="18"/>
          <w:szCs w:val="18"/>
        </w:rPr>
        <w:t>2024</w:t>
      </w:r>
      <w:r w:rsidRPr="00413D96">
        <w:rPr>
          <w:rFonts w:ascii="Arial" w:hAnsi="Arial" w:cs="Arial"/>
          <w:color w:val="000000"/>
          <w:sz w:val="18"/>
          <w:szCs w:val="18"/>
        </w:rPr>
        <w:t>.</w:t>
      </w:r>
    </w:p>
    <w:p w14:paraId="55AEDD3D" w14:textId="77777777" w:rsidR="006E46BD" w:rsidRPr="00413D96" w:rsidRDefault="006E46BD" w:rsidP="006E46BD">
      <w:pPr>
        <w:jc w:val="both"/>
        <w:rPr>
          <w:rFonts w:ascii="Arial" w:hAnsi="Arial" w:cs="Arial"/>
          <w:color w:val="000000"/>
          <w:sz w:val="18"/>
          <w:szCs w:val="18"/>
        </w:rPr>
      </w:pPr>
    </w:p>
    <w:p w14:paraId="306A5A68" w14:textId="78507D4E" w:rsidR="006E46BD" w:rsidRPr="00413D96" w:rsidRDefault="006E46BD" w:rsidP="006E46BD">
      <w:pPr>
        <w:jc w:val="both"/>
        <w:rPr>
          <w:rFonts w:ascii="Arial" w:hAnsi="Arial" w:cs="Arial"/>
          <w:color w:val="000000"/>
          <w:sz w:val="18"/>
          <w:szCs w:val="18"/>
        </w:rPr>
      </w:pPr>
      <w:r w:rsidRPr="00413D96">
        <w:rPr>
          <w:rFonts w:ascii="Arial" w:hAnsi="Arial" w:cs="Arial"/>
          <w:color w:val="000000"/>
          <w:sz w:val="18"/>
          <w:szCs w:val="18"/>
        </w:rPr>
        <w:t xml:space="preserve">At the Company’s Board of Directors’ meeting held on </w:t>
      </w:r>
      <w:r w:rsidR="00A1321E" w:rsidRPr="00A1321E">
        <w:rPr>
          <w:rFonts w:ascii="Arial" w:hAnsi="Arial" w:cs="Arial"/>
          <w:color w:val="000000"/>
          <w:sz w:val="18"/>
          <w:szCs w:val="18"/>
        </w:rPr>
        <w:t>27</w:t>
      </w:r>
      <w:r w:rsidRPr="00413D96">
        <w:rPr>
          <w:rFonts w:ascii="Arial" w:hAnsi="Arial" w:cs="Arial"/>
          <w:color w:val="000000"/>
          <w:sz w:val="18"/>
          <w:szCs w:val="18"/>
        </w:rPr>
        <w:t xml:space="preserve"> August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the Board of Directors approved to distribute </w:t>
      </w:r>
      <w:r w:rsidRPr="00413D96">
        <w:rPr>
          <w:rFonts w:ascii="Arial" w:hAnsi="Arial" w:cs="Arial"/>
          <w:color w:val="000000"/>
          <w:sz w:val="18"/>
          <w:szCs w:val="18"/>
        </w:rPr>
        <w:br/>
        <w:t xml:space="preserve">an interim dividend for the first half performance of </w:t>
      </w:r>
      <w:r w:rsidR="00A1321E" w:rsidRPr="00A1321E">
        <w:rPr>
          <w:rFonts w:ascii="Arial" w:hAnsi="Arial" w:cs="Arial"/>
          <w:color w:val="000000"/>
          <w:sz w:val="18"/>
          <w:szCs w:val="18"/>
        </w:rPr>
        <w:t>2024</w:t>
      </w:r>
      <w:r w:rsidRPr="00413D96">
        <w:rPr>
          <w:rFonts w:ascii="Arial" w:hAnsi="Arial" w:cs="Arial"/>
          <w:color w:val="000000"/>
          <w:sz w:val="18"/>
          <w:szCs w:val="18"/>
        </w:rPr>
        <w:t xml:space="preserve"> at Baht </w:t>
      </w:r>
      <w:r w:rsidR="00A1321E" w:rsidRPr="00A1321E">
        <w:rPr>
          <w:rFonts w:ascii="Arial" w:hAnsi="Arial" w:cs="Arial"/>
          <w:color w:val="000000"/>
          <w:sz w:val="18"/>
          <w:szCs w:val="18"/>
        </w:rPr>
        <w:t>0</w:t>
      </w:r>
      <w:r w:rsidRPr="00413D96">
        <w:rPr>
          <w:rFonts w:ascii="Arial" w:hAnsi="Arial" w:cs="Arial"/>
          <w:color w:val="000000"/>
          <w:sz w:val="18"/>
          <w:szCs w:val="18"/>
        </w:rPr>
        <w:t>.</w:t>
      </w:r>
      <w:r w:rsidR="00A1321E" w:rsidRPr="00A1321E">
        <w:rPr>
          <w:rFonts w:ascii="Arial" w:hAnsi="Arial" w:cs="Arial"/>
          <w:color w:val="000000"/>
          <w:sz w:val="18"/>
          <w:szCs w:val="18"/>
        </w:rPr>
        <w:t>45</w:t>
      </w:r>
      <w:r w:rsidRPr="00413D96">
        <w:rPr>
          <w:rFonts w:ascii="Arial" w:hAnsi="Arial" w:cs="Arial"/>
          <w:color w:val="000000"/>
          <w:sz w:val="18"/>
          <w:szCs w:val="18"/>
        </w:rPr>
        <w:t xml:space="preserve"> per share, totalling Baht </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269</w:t>
      </w:r>
      <w:r w:rsidRPr="00413D96">
        <w:rPr>
          <w:rFonts w:ascii="Arial" w:hAnsi="Arial" w:cs="Arial"/>
          <w:color w:val="000000"/>
          <w:sz w:val="18"/>
          <w:szCs w:val="18"/>
        </w:rPr>
        <w:t xml:space="preserve"> million. </w:t>
      </w:r>
      <w:r w:rsidRPr="00413D96">
        <w:rPr>
          <w:rFonts w:ascii="Arial" w:hAnsi="Arial" w:cs="Arial"/>
          <w:color w:val="000000"/>
          <w:sz w:val="18"/>
          <w:szCs w:val="18"/>
        </w:rPr>
        <w:br/>
        <w:t xml:space="preserve">These dividends were paid to the shareholders on </w:t>
      </w:r>
      <w:r w:rsidR="00A1321E" w:rsidRPr="00A1321E">
        <w:rPr>
          <w:rFonts w:ascii="Arial" w:hAnsi="Arial" w:cs="Arial"/>
          <w:color w:val="000000"/>
          <w:sz w:val="18"/>
          <w:szCs w:val="18"/>
        </w:rPr>
        <w:t>24</w:t>
      </w:r>
      <w:r w:rsidRPr="00413D96">
        <w:rPr>
          <w:rFonts w:ascii="Arial" w:hAnsi="Arial" w:cs="Arial"/>
          <w:color w:val="000000"/>
          <w:sz w:val="18"/>
          <w:szCs w:val="18"/>
        </w:rPr>
        <w:t xml:space="preserve"> September </w:t>
      </w:r>
      <w:r w:rsidR="00A1321E" w:rsidRPr="00A1321E">
        <w:rPr>
          <w:rFonts w:ascii="Arial" w:hAnsi="Arial" w:cs="Arial"/>
          <w:color w:val="000000"/>
          <w:sz w:val="18"/>
          <w:szCs w:val="18"/>
        </w:rPr>
        <w:t>2024</w:t>
      </w:r>
      <w:r w:rsidRPr="00413D96">
        <w:rPr>
          <w:rFonts w:ascii="Arial" w:hAnsi="Arial" w:cs="Arial"/>
          <w:color w:val="000000"/>
          <w:sz w:val="18"/>
          <w:szCs w:val="18"/>
        </w:rPr>
        <w:t>.</w:t>
      </w:r>
      <w:r w:rsidRPr="00413D96" w:rsidDel="001426D7">
        <w:rPr>
          <w:rFonts w:ascii="Arial" w:hAnsi="Arial" w:cs="Arial"/>
          <w:color w:val="000000"/>
          <w:sz w:val="18"/>
          <w:szCs w:val="18"/>
        </w:rPr>
        <w:t xml:space="preserve"> </w:t>
      </w:r>
    </w:p>
    <w:p w14:paraId="3CB89963" w14:textId="1923AB64" w:rsidR="00DC5069" w:rsidRPr="00413D96" w:rsidRDefault="00DC5069" w:rsidP="007A6CAF">
      <w:pPr>
        <w:rPr>
          <w:rFonts w:ascii="Arial" w:eastAsia="Arial Unicode MS" w:hAnsi="Arial" w:cs="Arial"/>
          <w:color w:val="000000"/>
          <w:sz w:val="18"/>
          <w:szCs w:val="18"/>
        </w:rPr>
      </w:pPr>
    </w:p>
    <w:p w14:paraId="0872EBA8" w14:textId="2D96FAC2" w:rsidR="00F37E93" w:rsidRPr="00413D96" w:rsidRDefault="00F37E93">
      <w:pPr>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141EAAB0" w14:textId="77777777" w:rsidR="002F2B0F" w:rsidRPr="00413D96" w:rsidRDefault="002F2B0F" w:rsidP="007A6CAF">
      <w:pPr>
        <w:rPr>
          <w:rFonts w:ascii="Arial" w:eastAsia="Arial Unicode MS" w:hAnsi="Arial" w:cs="Arial"/>
          <w:color w:val="000000"/>
          <w:sz w:val="18"/>
          <w:szCs w:val="18"/>
        </w:rPr>
      </w:pPr>
    </w:p>
    <w:tbl>
      <w:tblPr>
        <w:tblW w:w="9461" w:type="dxa"/>
        <w:tblInd w:w="9" w:type="dxa"/>
        <w:tblLook w:val="04A0" w:firstRow="1" w:lastRow="0" w:firstColumn="1" w:lastColumn="0" w:noHBand="0" w:noVBand="1"/>
      </w:tblPr>
      <w:tblGrid>
        <w:gridCol w:w="9461"/>
      </w:tblGrid>
      <w:tr w:rsidR="007A6CAF" w:rsidRPr="00413D96" w14:paraId="40919339" w14:textId="77777777" w:rsidTr="004B78DD">
        <w:trPr>
          <w:trHeight w:val="386"/>
        </w:trPr>
        <w:tc>
          <w:tcPr>
            <w:tcW w:w="9461" w:type="dxa"/>
            <w:shd w:val="clear" w:color="auto" w:fill="auto"/>
            <w:vAlign w:val="center"/>
          </w:tcPr>
          <w:p w14:paraId="179B6C2C" w14:textId="079BD543" w:rsidR="007A6CAF" w:rsidRPr="00413D96" w:rsidRDefault="007A6CAF" w:rsidP="00413D96">
            <w:pPr>
              <w:pStyle w:val="Heading"/>
              <w:tabs>
                <w:tab w:val="clear" w:pos="431"/>
              </w:tabs>
              <w:ind w:left="418"/>
              <w:rPr>
                <w:rFonts w:ascii="Arial" w:hAnsi="Arial" w:cs="Arial"/>
                <w:color w:val="000000"/>
                <w:cs/>
              </w:rPr>
            </w:pPr>
            <w:r w:rsidRPr="00413D96">
              <w:rPr>
                <w:rFonts w:ascii="Arial" w:hAnsi="Arial" w:cs="Arial"/>
                <w:color w:val="000000"/>
                <w:cs/>
              </w:rPr>
              <w:br w:type="page"/>
            </w:r>
            <w:r w:rsidRPr="00413D96">
              <w:rPr>
                <w:rFonts w:ascii="Arial" w:hAnsi="Arial" w:cs="Arial"/>
                <w:color w:val="000000"/>
                <w:cs/>
              </w:rPr>
              <w:br w:type="page"/>
            </w:r>
            <w:r w:rsidR="00A1321E" w:rsidRPr="00A1321E">
              <w:rPr>
                <w:rFonts w:ascii="Arial" w:hAnsi="Arial" w:cs="Arial"/>
                <w:color w:val="000000"/>
              </w:rPr>
              <w:t>40</w:t>
            </w:r>
            <w:r w:rsidRPr="00413D96">
              <w:rPr>
                <w:rFonts w:ascii="Arial" w:hAnsi="Arial" w:cs="Arial"/>
                <w:color w:val="000000"/>
              </w:rPr>
              <w:tab/>
              <w:t>Related</w:t>
            </w:r>
            <w:r w:rsidRPr="00413D96">
              <w:rPr>
                <w:rFonts w:ascii="Arial" w:hAnsi="Arial" w:cs="Arial"/>
                <w:color w:val="000000"/>
                <w:cs/>
              </w:rPr>
              <w:t xml:space="preserve"> </w:t>
            </w:r>
            <w:r w:rsidRPr="00413D96">
              <w:rPr>
                <w:rFonts w:ascii="Arial" w:hAnsi="Arial" w:cs="Arial"/>
                <w:color w:val="000000"/>
              </w:rPr>
              <w:t>party transactions</w:t>
            </w:r>
          </w:p>
        </w:tc>
      </w:tr>
    </w:tbl>
    <w:p w14:paraId="2BC9D73D" w14:textId="77777777" w:rsidR="007A6CAF" w:rsidRPr="00413D96" w:rsidRDefault="007A6CAF" w:rsidP="007A6CAF">
      <w:pPr>
        <w:tabs>
          <w:tab w:val="left" w:pos="567"/>
        </w:tabs>
        <w:jc w:val="thaiDistribute"/>
        <w:rPr>
          <w:rFonts w:ascii="Arial" w:hAnsi="Arial" w:cs="Arial"/>
          <w:color w:val="000000"/>
          <w:spacing w:val="-6"/>
          <w:sz w:val="18"/>
          <w:szCs w:val="18"/>
        </w:rPr>
      </w:pPr>
    </w:p>
    <w:p w14:paraId="7952F75A" w14:textId="1A8CCC4A" w:rsidR="007A6CAF" w:rsidRPr="00413D96" w:rsidRDefault="007A6CAF" w:rsidP="007A6CAF">
      <w:pPr>
        <w:tabs>
          <w:tab w:val="left" w:pos="567"/>
        </w:tabs>
        <w:jc w:val="thaiDistribute"/>
        <w:rPr>
          <w:rFonts w:ascii="Arial" w:eastAsia="Arial Unicode MS" w:hAnsi="Arial" w:cs="Arial"/>
          <w:color w:val="000000"/>
          <w:sz w:val="18"/>
          <w:szCs w:val="18"/>
        </w:rPr>
      </w:pPr>
      <w:r w:rsidRPr="00413D96">
        <w:rPr>
          <w:rFonts w:ascii="Arial" w:eastAsia="Arial Unicode MS" w:hAnsi="Arial" w:cs="Arial"/>
          <w:color w:val="000000"/>
          <w:spacing w:val="-4"/>
          <w:sz w:val="18"/>
          <w:szCs w:val="18"/>
        </w:rPr>
        <w:t xml:space="preserve">Major shareholders </w:t>
      </w:r>
      <w:r w:rsidR="00CD0DE5" w:rsidRPr="00413D96">
        <w:rPr>
          <w:rFonts w:ascii="Arial" w:eastAsia="Arial Unicode MS" w:hAnsi="Arial" w:cs="Arial"/>
          <w:color w:val="000000"/>
          <w:spacing w:val="-4"/>
          <w:sz w:val="18"/>
          <w:szCs w:val="18"/>
        </w:rPr>
        <w:t xml:space="preserve">as at </w:t>
      </w:r>
      <w:r w:rsidR="00A1321E" w:rsidRPr="00A1321E">
        <w:rPr>
          <w:rFonts w:ascii="Arial" w:eastAsia="Arial Unicode MS" w:hAnsi="Arial" w:cs="Arial"/>
          <w:color w:val="000000"/>
          <w:spacing w:val="-4"/>
          <w:sz w:val="18"/>
          <w:szCs w:val="18"/>
        </w:rPr>
        <w:t>31</w:t>
      </w:r>
      <w:r w:rsidR="00CD0DE5" w:rsidRPr="00413D96">
        <w:rPr>
          <w:rFonts w:ascii="Arial" w:eastAsia="Arial Unicode MS" w:hAnsi="Arial" w:cs="Arial"/>
          <w:color w:val="000000"/>
          <w:spacing w:val="-4"/>
          <w:sz w:val="18"/>
          <w:szCs w:val="18"/>
        </w:rPr>
        <w:t xml:space="preserve"> December </w:t>
      </w:r>
      <w:r w:rsidR="00A1321E" w:rsidRPr="00A1321E">
        <w:rPr>
          <w:rFonts w:ascii="Arial" w:eastAsia="Arial Unicode MS" w:hAnsi="Arial" w:cs="Arial"/>
          <w:color w:val="000000"/>
          <w:spacing w:val="-4"/>
          <w:sz w:val="18"/>
          <w:szCs w:val="18"/>
        </w:rPr>
        <w:t>2024</w:t>
      </w:r>
      <w:r w:rsidR="008D0D91"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 xml:space="preserve">are PTT Public Company Limited </w:t>
      </w:r>
      <w:r w:rsidRPr="00413D96">
        <w:rPr>
          <w:rFonts w:ascii="Arial" w:eastAsia="Arial Unicode MS" w:hAnsi="Arial" w:cs="Arial"/>
          <w:color w:val="000000"/>
          <w:spacing w:val="-4"/>
          <w:sz w:val="18"/>
          <w:szCs w:val="18"/>
          <w:cs/>
        </w:rPr>
        <w:t>(</w:t>
      </w:r>
      <w:r w:rsidRPr="00413D96">
        <w:rPr>
          <w:rFonts w:ascii="Arial" w:eastAsia="Arial Unicode MS" w:hAnsi="Arial" w:cs="Arial"/>
          <w:color w:val="000000"/>
          <w:spacing w:val="-4"/>
          <w:sz w:val="18"/>
          <w:szCs w:val="18"/>
        </w:rPr>
        <w:t xml:space="preserve">holding </w:t>
      </w:r>
      <w:r w:rsidR="00A1321E" w:rsidRPr="00A1321E">
        <w:rPr>
          <w:rFonts w:ascii="Arial" w:eastAsia="Arial Unicode MS" w:hAnsi="Arial" w:cs="Arial"/>
          <w:color w:val="000000"/>
          <w:spacing w:val="-4"/>
          <w:sz w:val="18"/>
          <w:szCs w:val="18"/>
        </w:rPr>
        <w:t>47</w:t>
      </w:r>
      <w:r w:rsidRPr="00413D96">
        <w:rPr>
          <w:rFonts w:ascii="Arial" w:eastAsia="Arial Unicode MS" w:hAnsi="Arial" w:cs="Arial"/>
          <w:color w:val="000000"/>
          <w:spacing w:val="-4"/>
          <w:sz w:val="18"/>
          <w:szCs w:val="18"/>
          <w:cs/>
        </w:rPr>
        <w:t>.</w:t>
      </w:r>
      <w:r w:rsidR="00A1321E" w:rsidRPr="00A1321E">
        <w:rPr>
          <w:rFonts w:ascii="Arial" w:eastAsia="Arial Unicode MS" w:hAnsi="Arial" w:cs="Arial"/>
          <w:color w:val="000000"/>
          <w:spacing w:val="-4"/>
          <w:sz w:val="18"/>
          <w:szCs w:val="18"/>
        </w:rPr>
        <w:t>27</w:t>
      </w:r>
      <w:r w:rsidR="00BA4EB3" w:rsidRPr="00413D96">
        <w:rPr>
          <w:rFonts w:ascii="Arial" w:eastAsia="Arial Unicode MS" w:hAnsi="Arial" w:cs="Arial"/>
          <w:color w:val="000000"/>
          <w:spacing w:val="-4"/>
          <w:sz w:val="18"/>
          <w:szCs w:val="18"/>
        </w:rPr>
        <w:t>%</w:t>
      </w:r>
      <w:r w:rsidR="00FA42D4" w:rsidRPr="00413D96">
        <w:rPr>
          <w:rFonts w:ascii="Arial" w:eastAsia="Arial Unicode MS" w:hAnsi="Arial" w:cs="Arial"/>
          <w:color w:val="000000"/>
          <w:spacing w:val="-4"/>
          <w:sz w:val="18"/>
          <w:szCs w:val="18"/>
        </w:rPr>
        <w:t xml:space="preserve"> </w:t>
      </w:r>
      <w:r w:rsidRPr="00413D96">
        <w:rPr>
          <w:rFonts w:ascii="Arial" w:eastAsia="Arial Unicode MS" w:hAnsi="Arial" w:cs="Arial"/>
          <w:color w:val="000000"/>
          <w:spacing w:val="-4"/>
          <w:sz w:val="18"/>
          <w:szCs w:val="18"/>
        </w:rPr>
        <w:t>of shares</w:t>
      </w:r>
      <w:r w:rsidR="00FA42D4" w:rsidRPr="00413D96">
        <w:rPr>
          <w:rFonts w:ascii="Arial" w:eastAsia="Arial Unicode MS" w:hAnsi="Arial" w:cs="Arial"/>
          <w:color w:val="000000"/>
          <w:spacing w:val="-4"/>
          <w:sz w:val="18"/>
          <w:szCs w:val="18"/>
        </w:rPr>
        <w:t>)</w:t>
      </w:r>
      <w:r w:rsidRPr="00413D96">
        <w:rPr>
          <w:rFonts w:ascii="Arial" w:eastAsia="Arial Unicode MS" w:hAnsi="Arial" w:cs="Arial"/>
          <w:color w:val="000000"/>
          <w:spacing w:val="-4"/>
          <w:sz w:val="18"/>
          <w:szCs w:val="18"/>
        </w:rPr>
        <w:t>, Thai Oil Power</w:t>
      </w:r>
      <w:r w:rsidR="00FA42D4" w:rsidRPr="00413D96">
        <w:rPr>
          <w:rFonts w:ascii="Arial" w:eastAsia="Arial Unicode MS" w:hAnsi="Arial" w:cs="Arial"/>
          <w:color w:val="000000"/>
          <w:spacing w:val="-4"/>
          <w:sz w:val="18"/>
          <w:szCs w:val="18"/>
        </w:rPr>
        <w:t xml:space="preserve"> </w:t>
      </w:r>
      <w:r w:rsidRPr="00413D96">
        <w:rPr>
          <w:rFonts w:ascii="Arial" w:eastAsia="Arial Unicode MS" w:hAnsi="Arial" w:cs="Arial"/>
          <w:color w:val="000000"/>
          <w:sz w:val="18"/>
          <w:szCs w:val="18"/>
        </w:rPr>
        <w:t xml:space="preserve">Company </w:t>
      </w:r>
      <w:r w:rsidRPr="00413D96">
        <w:rPr>
          <w:rFonts w:ascii="Arial" w:eastAsia="Arial Unicode MS" w:hAnsi="Arial" w:cs="Arial"/>
          <w:color w:val="000000"/>
          <w:spacing w:val="-4"/>
          <w:sz w:val="18"/>
          <w:szCs w:val="18"/>
        </w:rPr>
        <w:t xml:space="preserve">Limited </w:t>
      </w:r>
      <w:r w:rsidRPr="00413D96">
        <w:rPr>
          <w:rFonts w:ascii="Arial" w:eastAsia="Arial Unicode MS" w:hAnsi="Arial" w:cs="Arial"/>
          <w:color w:val="000000"/>
          <w:spacing w:val="-4"/>
          <w:sz w:val="18"/>
          <w:szCs w:val="18"/>
          <w:cs/>
        </w:rPr>
        <w:t>(</w:t>
      </w:r>
      <w:r w:rsidRPr="00413D96">
        <w:rPr>
          <w:rFonts w:ascii="Arial" w:eastAsia="Arial Unicode MS" w:hAnsi="Arial" w:cs="Arial"/>
          <w:color w:val="000000"/>
          <w:spacing w:val="-4"/>
          <w:sz w:val="18"/>
          <w:szCs w:val="18"/>
        </w:rPr>
        <w:t xml:space="preserve">holding </w:t>
      </w:r>
      <w:r w:rsidR="00A1321E" w:rsidRPr="00A1321E">
        <w:rPr>
          <w:rFonts w:ascii="Arial" w:eastAsia="Arial Unicode MS" w:hAnsi="Arial" w:cs="Arial"/>
          <w:color w:val="000000"/>
          <w:spacing w:val="-4"/>
          <w:sz w:val="18"/>
          <w:szCs w:val="18"/>
        </w:rPr>
        <w:t>10</w:t>
      </w:r>
      <w:r w:rsidRPr="00413D96">
        <w:rPr>
          <w:rFonts w:ascii="Arial" w:eastAsia="Arial Unicode MS" w:hAnsi="Arial" w:cs="Arial"/>
          <w:color w:val="000000"/>
          <w:spacing w:val="-4"/>
          <w:sz w:val="18"/>
          <w:szCs w:val="18"/>
          <w:cs/>
        </w:rPr>
        <w:t>.</w:t>
      </w:r>
      <w:r w:rsidR="00A1321E" w:rsidRPr="00A1321E">
        <w:rPr>
          <w:rFonts w:ascii="Arial" w:eastAsia="Arial Unicode MS" w:hAnsi="Arial" w:cs="Arial"/>
          <w:color w:val="000000"/>
          <w:spacing w:val="-4"/>
          <w:sz w:val="18"/>
          <w:szCs w:val="18"/>
        </w:rPr>
        <w:t>00</w:t>
      </w:r>
      <w:r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of shares</w:t>
      </w:r>
      <w:r w:rsidRPr="00413D96">
        <w:rPr>
          <w:rFonts w:ascii="Arial" w:eastAsia="Arial Unicode MS" w:hAnsi="Arial" w:cs="Arial"/>
          <w:color w:val="000000"/>
          <w:spacing w:val="-4"/>
          <w:sz w:val="18"/>
          <w:szCs w:val="18"/>
          <w:cs/>
        </w:rPr>
        <w:t>)</w:t>
      </w:r>
      <w:r w:rsidRPr="00413D96">
        <w:rPr>
          <w:rFonts w:ascii="Arial" w:eastAsia="Arial Unicode MS" w:hAnsi="Arial" w:cs="Arial"/>
          <w:color w:val="000000"/>
          <w:spacing w:val="-4"/>
          <w:sz w:val="18"/>
          <w:szCs w:val="18"/>
        </w:rPr>
        <w:t xml:space="preserve"> and PTT Global Chemical Public Company Limited </w:t>
      </w:r>
      <w:r w:rsidRPr="00413D96">
        <w:rPr>
          <w:rFonts w:ascii="Arial" w:eastAsia="Arial Unicode MS" w:hAnsi="Arial" w:cs="Arial"/>
          <w:color w:val="000000"/>
          <w:spacing w:val="-4"/>
          <w:sz w:val="18"/>
          <w:szCs w:val="18"/>
          <w:cs/>
        </w:rPr>
        <w:t>(</w:t>
      </w:r>
      <w:r w:rsidRPr="00413D96">
        <w:rPr>
          <w:rFonts w:ascii="Arial" w:eastAsia="Arial Unicode MS" w:hAnsi="Arial" w:cs="Arial"/>
          <w:color w:val="000000"/>
          <w:spacing w:val="-4"/>
          <w:sz w:val="18"/>
          <w:szCs w:val="18"/>
        </w:rPr>
        <w:t xml:space="preserve">holding </w:t>
      </w:r>
      <w:r w:rsidR="00A1321E" w:rsidRPr="00A1321E">
        <w:rPr>
          <w:rFonts w:ascii="Arial" w:eastAsia="Arial Unicode MS" w:hAnsi="Arial" w:cs="Arial"/>
          <w:color w:val="000000"/>
          <w:spacing w:val="-4"/>
          <w:sz w:val="18"/>
          <w:szCs w:val="18"/>
        </w:rPr>
        <w:t>10</w:t>
      </w:r>
      <w:r w:rsidRPr="00413D96">
        <w:rPr>
          <w:rFonts w:ascii="Arial" w:eastAsia="Arial Unicode MS" w:hAnsi="Arial" w:cs="Arial"/>
          <w:color w:val="000000"/>
          <w:spacing w:val="-4"/>
          <w:sz w:val="18"/>
          <w:szCs w:val="18"/>
          <w:cs/>
        </w:rPr>
        <w:t>.</w:t>
      </w:r>
      <w:r w:rsidR="00A1321E" w:rsidRPr="00A1321E">
        <w:rPr>
          <w:rFonts w:ascii="Arial" w:eastAsia="Arial Unicode MS" w:hAnsi="Arial" w:cs="Arial"/>
          <w:color w:val="000000"/>
          <w:spacing w:val="-4"/>
          <w:sz w:val="18"/>
          <w:szCs w:val="18"/>
        </w:rPr>
        <w:t>00</w:t>
      </w:r>
      <w:r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of shares</w:t>
      </w:r>
      <w:r w:rsidRPr="00413D96">
        <w:rPr>
          <w:rFonts w:ascii="Arial" w:eastAsia="Arial Unicode MS" w:hAnsi="Arial" w:cs="Arial"/>
          <w:color w:val="000000"/>
          <w:sz w:val="18"/>
          <w:szCs w:val="18"/>
          <w:cs/>
        </w:rPr>
        <w:t>)</w:t>
      </w:r>
      <w:r w:rsidRPr="00413D96">
        <w:rPr>
          <w:rFonts w:ascii="Arial" w:eastAsia="Arial Unicode MS" w:hAnsi="Arial" w:cs="Arial"/>
          <w:color w:val="000000"/>
          <w:spacing w:val="-5"/>
          <w:sz w:val="18"/>
          <w:szCs w:val="18"/>
          <w:cs/>
        </w:rPr>
        <w:t xml:space="preserve">. </w:t>
      </w:r>
      <w:r w:rsidRPr="00413D96">
        <w:rPr>
          <w:rFonts w:ascii="Arial" w:eastAsia="Arial Unicode MS" w:hAnsi="Arial" w:cs="Arial"/>
          <w:color w:val="000000"/>
          <w:spacing w:val="-5"/>
          <w:sz w:val="18"/>
          <w:szCs w:val="18"/>
        </w:rPr>
        <w:t>All three</w:t>
      </w:r>
      <w:r w:rsidRPr="00413D96">
        <w:rPr>
          <w:rFonts w:ascii="Arial" w:eastAsia="Arial Unicode MS" w:hAnsi="Arial" w:cs="Arial"/>
          <w:color w:val="000000"/>
          <w:spacing w:val="-5"/>
          <w:sz w:val="18"/>
          <w:szCs w:val="18"/>
          <w:cs/>
        </w:rPr>
        <w:t xml:space="preserve"> </w:t>
      </w:r>
      <w:r w:rsidRPr="00413D96">
        <w:rPr>
          <w:rFonts w:ascii="Arial" w:eastAsia="Arial Unicode MS" w:hAnsi="Arial" w:cs="Arial"/>
          <w:color w:val="000000"/>
          <w:spacing w:val="-5"/>
          <w:sz w:val="18"/>
          <w:szCs w:val="18"/>
        </w:rPr>
        <w:t xml:space="preserve">companies are incorporated in Thailand and PTT Public Company Limited is the </w:t>
      </w:r>
      <w:r w:rsidR="00445359" w:rsidRPr="00413D96">
        <w:rPr>
          <w:rFonts w:ascii="Arial" w:eastAsia="Arial Unicode MS" w:hAnsi="Arial" w:cs="Arial"/>
          <w:color w:val="000000"/>
          <w:spacing w:val="-5"/>
          <w:sz w:val="18"/>
          <w:szCs w:val="18"/>
        </w:rPr>
        <w:t xml:space="preserve">parent and the </w:t>
      </w:r>
      <w:r w:rsidRPr="00413D96">
        <w:rPr>
          <w:rFonts w:ascii="Arial" w:eastAsia="Arial Unicode MS" w:hAnsi="Arial" w:cs="Arial"/>
          <w:color w:val="000000"/>
          <w:spacing w:val="-5"/>
          <w:sz w:val="18"/>
          <w:szCs w:val="18"/>
        </w:rPr>
        <w:t>ultimate parent company</w:t>
      </w:r>
      <w:r w:rsidRPr="00413D96">
        <w:rPr>
          <w:rFonts w:ascii="Arial" w:eastAsia="Arial Unicode MS" w:hAnsi="Arial" w:cs="Arial"/>
          <w:color w:val="000000"/>
          <w:spacing w:val="-5"/>
          <w:sz w:val="18"/>
          <w:szCs w:val="18"/>
          <w:cs/>
        </w:rPr>
        <w:t>.</w:t>
      </w:r>
    </w:p>
    <w:p w14:paraId="7EE840BC" w14:textId="77777777" w:rsidR="007A6CAF" w:rsidRPr="00413D96" w:rsidRDefault="007A6CAF" w:rsidP="007A6CAF">
      <w:pPr>
        <w:tabs>
          <w:tab w:val="left" w:pos="567"/>
        </w:tabs>
        <w:jc w:val="thaiDistribute"/>
        <w:rPr>
          <w:rFonts w:ascii="Arial" w:hAnsi="Arial" w:cs="Arial"/>
          <w:color w:val="000000"/>
          <w:spacing w:val="-6"/>
          <w:sz w:val="18"/>
          <w:szCs w:val="18"/>
        </w:rPr>
      </w:pPr>
    </w:p>
    <w:p w14:paraId="2F08750B" w14:textId="43D43388" w:rsidR="007A6CAF" w:rsidRPr="00413D96" w:rsidRDefault="007A6CAF" w:rsidP="007A6CAF">
      <w:pPr>
        <w:adjustRightInd w:val="0"/>
        <w:jc w:val="both"/>
        <w:rPr>
          <w:rFonts w:ascii="Arial" w:hAnsi="Arial" w:cs="Arial"/>
          <w:color w:val="000000"/>
          <w:sz w:val="18"/>
          <w:szCs w:val="18"/>
        </w:rPr>
      </w:pPr>
      <w:r w:rsidRPr="00413D96">
        <w:rPr>
          <w:rFonts w:ascii="Arial" w:hAnsi="Arial" w:cs="Arial"/>
          <w:color w:val="000000"/>
          <w:sz w:val="18"/>
          <w:szCs w:val="18"/>
        </w:rPr>
        <w:t>The information of the Company</w:t>
      </w:r>
      <w:r w:rsidRPr="00413D96">
        <w:rPr>
          <w:rFonts w:ascii="Arial" w:hAnsi="Arial" w:cs="Arial"/>
          <w:color w:val="000000"/>
          <w:sz w:val="18"/>
          <w:szCs w:val="18"/>
          <w:cs/>
        </w:rPr>
        <w:t>’</w:t>
      </w:r>
      <w:r w:rsidRPr="00413D96">
        <w:rPr>
          <w:rFonts w:ascii="Arial" w:hAnsi="Arial" w:cs="Arial"/>
          <w:color w:val="000000"/>
          <w:sz w:val="18"/>
          <w:szCs w:val="18"/>
        </w:rPr>
        <w:t xml:space="preserve">s subsidiaries, associates and joint ventures are disclosed in Note </w:t>
      </w:r>
      <w:r w:rsidR="00A1321E" w:rsidRPr="00A1321E">
        <w:rPr>
          <w:rFonts w:ascii="Arial" w:hAnsi="Arial" w:cs="Arial"/>
          <w:color w:val="000000"/>
          <w:sz w:val="18"/>
          <w:szCs w:val="18"/>
        </w:rPr>
        <w:t>19</w:t>
      </w:r>
      <w:r w:rsidRPr="00413D96">
        <w:rPr>
          <w:rFonts w:ascii="Arial" w:hAnsi="Arial" w:cs="Arial"/>
          <w:color w:val="000000"/>
          <w:sz w:val="18"/>
          <w:szCs w:val="18"/>
          <w:cs/>
        </w:rPr>
        <w:t>.</w:t>
      </w:r>
    </w:p>
    <w:p w14:paraId="296095B2" w14:textId="77777777" w:rsidR="00FC101D" w:rsidRPr="00413D96" w:rsidRDefault="00FC101D" w:rsidP="007A6CAF">
      <w:pPr>
        <w:adjustRightInd w:val="0"/>
        <w:jc w:val="both"/>
        <w:rPr>
          <w:rFonts w:ascii="Arial" w:hAnsi="Arial" w:cs="Arial"/>
          <w:color w:val="000000"/>
          <w:sz w:val="18"/>
          <w:szCs w:val="18"/>
        </w:rPr>
      </w:pPr>
    </w:p>
    <w:p w14:paraId="6936D607" w14:textId="77777777" w:rsidR="00FC101D" w:rsidRPr="00413D96" w:rsidRDefault="00FC101D" w:rsidP="00FC101D">
      <w:pPr>
        <w:jc w:val="both"/>
        <w:rPr>
          <w:rFonts w:ascii="Arial" w:hAnsi="Arial" w:cs="Arial"/>
          <w:color w:val="000000"/>
          <w:sz w:val="18"/>
          <w:szCs w:val="18"/>
        </w:rPr>
      </w:pPr>
      <w:r w:rsidRPr="00413D96">
        <w:rPr>
          <w:rFonts w:ascii="Arial" w:hAnsi="Arial" w:cs="Arial"/>
          <w:color w:val="000000"/>
          <w:sz w:val="18"/>
          <w:szCs w:val="18"/>
        </w:rPr>
        <w:t>The pricing policies for particular types of transactions are explained further below</w:t>
      </w:r>
      <w:r w:rsidRPr="00413D96">
        <w:rPr>
          <w:rFonts w:ascii="Arial" w:hAnsi="Arial" w:cs="Arial"/>
          <w:color w:val="000000"/>
          <w:sz w:val="18"/>
          <w:szCs w:val="18"/>
          <w:cs/>
        </w:rPr>
        <w:t>:</w:t>
      </w:r>
    </w:p>
    <w:p w14:paraId="77BDC220" w14:textId="77777777" w:rsidR="00FC101D" w:rsidRPr="00413D96" w:rsidRDefault="00FC101D" w:rsidP="00FC101D">
      <w:pPr>
        <w:jc w:val="both"/>
        <w:rPr>
          <w:rFonts w:ascii="Arial" w:eastAsia="Arial Unicode MS" w:hAnsi="Arial" w:cs="Arial"/>
          <w:color w:val="000000"/>
          <w:sz w:val="18"/>
          <w:szCs w:val="18"/>
        </w:rPr>
      </w:pPr>
    </w:p>
    <w:tbl>
      <w:tblPr>
        <w:tblW w:w="9477" w:type="dxa"/>
        <w:tblInd w:w="-9" w:type="dxa"/>
        <w:tblLayout w:type="fixed"/>
        <w:tblLook w:val="0000" w:firstRow="0" w:lastRow="0" w:firstColumn="0" w:lastColumn="0" w:noHBand="0" w:noVBand="0"/>
      </w:tblPr>
      <w:tblGrid>
        <w:gridCol w:w="4605"/>
        <w:gridCol w:w="4872"/>
      </w:tblGrid>
      <w:tr w:rsidR="00FC101D" w:rsidRPr="00413D96" w14:paraId="076F41E3" w14:textId="77777777">
        <w:trPr>
          <w:trHeight w:val="243"/>
        </w:trPr>
        <w:tc>
          <w:tcPr>
            <w:tcW w:w="4605" w:type="dxa"/>
            <w:tcBorders>
              <w:top w:val="single" w:sz="4" w:space="0" w:color="auto"/>
              <w:bottom w:val="single" w:sz="4" w:space="0" w:color="auto"/>
            </w:tcBorders>
            <w:shd w:val="clear" w:color="auto" w:fill="auto"/>
          </w:tcPr>
          <w:p w14:paraId="45CD41EE" w14:textId="77777777" w:rsidR="00FC101D" w:rsidRPr="00413D96" w:rsidRDefault="00FC101D">
            <w:pPr>
              <w:ind w:left="-72" w:right="-72"/>
              <w:jc w:val="center"/>
              <w:rPr>
                <w:rFonts w:ascii="Arial" w:eastAsia="Arial Unicode MS" w:hAnsi="Arial" w:cs="Arial"/>
                <w:b/>
                <w:bCs/>
                <w:color w:val="000000"/>
                <w:sz w:val="18"/>
                <w:szCs w:val="18"/>
              </w:rPr>
            </w:pPr>
            <w:r w:rsidRPr="00413D96">
              <w:rPr>
                <w:rFonts w:ascii="Arial" w:eastAsia="Arial Unicode MS" w:hAnsi="Arial" w:cs="Arial"/>
                <w:color w:val="000000"/>
                <w:sz w:val="18"/>
                <w:szCs w:val="18"/>
                <w:cs/>
              </w:rPr>
              <w:br w:type="page"/>
            </w:r>
            <w:r w:rsidRPr="00413D96">
              <w:rPr>
                <w:rFonts w:ascii="Arial" w:eastAsia="Arial Unicode MS" w:hAnsi="Arial" w:cs="Arial"/>
                <w:b/>
                <w:bCs/>
                <w:color w:val="000000"/>
                <w:sz w:val="18"/>
                <w:szCs w:val="18"/>
              </w:rPr>
              <w:t>Transactions</w:t>
            </w:r>
          </w:p>
        </w:tc>
        <w:tc>
          <w:tcPr>
            <w:tcW w:w="4872" w:type="dxa"/>
            <w:tcBorders>
              <w:top w:val="single" w:sz="4" w:space="0" w:color="auto"/>
              <w:bottom w:val="single" w:sz="4" w:space="0" w:color="auto"/>
            </w:tcBorders>
            <w:shd w:val="clear" w:color="auto" w:fill="auto"/>
          </w:tcPr>
          <w:p w14:paraId="6E672E7C" w14:textId="77777777" w:rsidR="00FC101D" w:rsidRPr="00413D96" w:rsidRDefault="00FC101D">
            <w:pPr>
              <w:ind w:right="432"/>
              <w:jc w:val="center"/>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Pricing policies</w:t>
            </w:r>
          </w:p>
        </w:tc>
      </w:tr>
      <w:tr w:rsidR="00FC101D" w:rsidRPr="00413D96" w14:paraId="342D5E49" w14:textId="77777777">
        <w:trPr>
          <w:trHeight w:val="60"/>
        </w:trPr>
        <w:tc>
          <w:tcPr>
            <w:tcW w:w="4605" w:type="dxa"/>
            <w:tcBorders>
              <w:top w:val="single" w:sz="4" w:space="0" w:color="auto"/>
            </w:tcBorders>
            <w:shd w:val="clear" w:color="auto" w:fill="auto"/>
          </w:tcPr>
          <w:p w14:paraId="523F583D" w14:textId="77777777" w:rsidR="00FC101D" w:rsidRPr="00413D96" w:rsidRDefault="00FC101D">
            <w:pPr>
              <w:ind w:left="-72" w:right="-72"/>
              <w:rPr>
                <w:rFonts w:ascii="Arial" w:eastAsia="Arial Unicode MS" w:hAnsi="Arial" w:cs="Arial"/>
                <w:color w:val="000000"/>
                <w:sz w:val="16"/>
                <w:szCs w:val="16"/>
                <w:cs/>
              </w:rPr>
            </w:pPr>
          </w:p>
        </w:tc>
        <w:tc>
          <w:tcPr>
            <w:tcW w:w="4872" w:type="dxa"/>
            <w:tcBorders>
              <w:top w:val="single" w:sz="4" w:space="0" w:color="auto"/>
            </w:tcBorders>
            <w:shd w:val="clear" w:color="auto" w:fill="auto"/>
          </w:tcPr>
          <w:p w14:paraId="6328ED88" w14:textId="77777777" w:rsidR="00FC101D" w:rsidRPr="00413D96" w:rsidRDefault="00FC101D">
            <w:pPr>
              <w:ind w:right="432"/>
              <w:rPr>
                <w:rFonts w:ascii="Arial" w:eastAsia="Arial Unicode MS" w:hAnsi="Arial" w:cs="Arial"/>
                <w:b/>
                <w:bCs/>
                <w:color w:val="000000"/>
                <w:sz w:val="16"/>
                <w:szCs w:val="16"/>
              </w:rPr>
            </w:pPr>
          </w:p>
        </w:tc>
      </w:tr>
      <w:tr w:rsidR="00FC101D" w:rsidRPr="00413D96" w14:paraId="62C01400" w14:textId="77777777">
        <w:trPr>
          <w:trHeight w:val="20"/>
        </w:trPr>
        <w:tc>
          <w:tcPr>
            <w:tcW w:w="4605" w:type="dxa"/>
            <w:shd w:val="clear" w:color="auto" w:fill="auto"/>
          </w:tcPr>
          <w:p w14:paraId="4B86F53A"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Sale of goods</w:t>
            </w:r>
          </w:p>
        </w:tc>
        <w:tc>
          <w:tcPr>
            <w:tcW w:w="4872" w:type="dxa"/>
            <w:shd w:val="clear" w:color="auto" w:fill="auto"/>
          </w:tcPr>
          <w:p w14:paraId="137AA2B1"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w:t>
            </w:r>
          </w:p>
        </w:tc>
      </w:tr>
      <w:tr w:rsidR="00FC101D" w:rsidRPr="00413D96" w14:paraId="7E4B0717" w14:textId="77777777">
        <w:trPr>
          <w:trHeight w:val="20"/>
        </w:trPr>
        <w:tc>
          <w:tcPr>
            <w:tcW w:w="4605" w:type="dxa"/>
            <w:shd w:val="clear" w:color="auto" w:fill="auto"/>
          </w:tcPr>
          <w:p w14:paraId="7DCC2A93"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Rendering of service</w:t>
            </w:r>
          </w:p>
        </w:tc>
        <w:tc>
          <w:tcPr>
            <w:tcW w:w="4872" w:type="dxa"/>
            <w:shd w:val="clear" w:color="auto" w:fill="auto"/>
          </w:tcPr>
          <w:p w14:paraId="1C8A3CCB"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w:t>
            </w:r>
          </w:p>
        </w:tc>
      </w:tr>
      <w:tr w:rsidR="00FC101D" w:rsidRPr="00413D96" w14:paraId="2C4DA6E3" w14:textId="77777777">
        <w:trPr>
          <w:trHeight w:val="20"/>
        </w:trPr>
        <w:tc>
          <w:tcPr>
            <w:tcW w:w="4605" w:type="dxa"/>
            <w:shd w:val="clear" w:color="auto" w:fill="auto"/>
          </w:tcPr>
          <w:p w14:paraId="1F5C0B46"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Purchase of goods and raw materials</w:t>
            </w:r>
          </w:p>
        </w:tc>
        <w:tc>
          <w:tcPr>
            <w:tcW w:w="4872" w:type="dxa"/>
            <w:shd w:val="clear" w:color="auto" w:fill="auto"/>
          </w:tcPr>
          <w:p w14:paraId="2929311B"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 based on market</w:t>
            </w:r>
          </w:p>
        </w:tc>
      </w:tr>
      <w:tr w:rsidR="00FC101D" w:rsidRPr="00413D96" w14:paraId="68483902" w14:textId="77777777">
        <w:trPr>
          <w:trHeight w:val="20"/>
        </w:trPr>
        <w:tc>
          <w:tcPr>
            <w:tcW w:w="4605" w:type="dxa"/>
            <w:shd w:val="clear" w:color="auto" w:fill="auto"/>
          </w:tcPr>
          <w:p w14:paraId="3A081048"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Rental fees</w:t>
            </w:r>
          </w:p>
        </w:tc>
        <w:tc>
          <w:tcPr>
            <w:tcW w:w="4872" w:type="dxa"/>
            <w:shd w:val="clear" w:color="auto" w:fill="auto"/>
          </w:tcPr>
          <w:p w14:paraId="62656E60"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w:t>
            </w:r>
          </w:p>
        </w:tc>
      </w:tr>
      <w:tr w:rsidR="00FC101D" w:rsidRPr="00413D96" w14:paraId="3D148235" w14:textId="77777777">
        <w:trPr>
          <w:trHeight w:val="20"/>
        </w:trPr>
        <w:tc>
          <w:tcPr>
            <w:tcW w:w="4605" w:type="dxa"/>
            <w:shd w:val="clear" w:color="auto" w:fill="auto"/>
          </w:tcPr>
          <w:p w14:paraId="35BFDD4A"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Service fees</w:t>
            </w:r>
          </w:p>
        </w:tc>
        <w:tc>
          <w:tcPr>
            <w:tcW w:w="4872" w:type="dxa"/>
            <w:shd w:val="clear" w:color="auto" w:fill="auto"/>
          </w:tcPr>
          <w:p w14:paraId="1C993860"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w:t>
            </w:r>
          </w:p>
        </w:tc>
      </w:tr>
      <w:tr w:rsidR="00FC101D" w:rsidRPr="00413D96" w14:paraId="13F6B918" w14:textId="77777777">
        <w:trPr>
          <w:trHeight w:val="20"/>
        </w:trPr>
        <w:tc>
          <w:tcPr>
            <w:tcW w:w="4605" w:type="dxa"/>
            <w:shd w:val="clear" w:color="auto" w:fill="auto"/>
          </w:tcPr>
          <w:p w14:paraId="56D40218"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Technical fees</w:t>
            </w:r>
          </w:p>
        </w:tc>
        <w:tc>
          <w:tcPr>
            <w:tcW w:w="4872" w:type="dxa"/>
            <w:shd w:val="clear" w:color="auto" w:fill="auto"/>
          </w:tcPr>
          <w:p w14:paraId="1E614091"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price</w:t>
            </w:r>
          </w:p>
        </w:tc>
      </w:tr>
      <w:tr w:rsidR="00FC101D" w:rsidRPr="00413D96" w14:paraId="31B7D80B" w14:textId="77777777">
        <w:trPr>
          <w:trHeight w:val="68"/>
        </w:trPr>
        <w:tc>
          <w:tcPr>
            <w:tcW w:w="4605" w:type="dxa"/>
            <w:shd w:val="clear" w:color="auto" w:fill="auto"/>
          </w:tcPr>
          <w:p w14:paraId="7B278CF4" w14:textId="77777777" w:rsidR="00FC101D" w:rsidRPr="00413D96" w:rsidRDefault="00FC101D">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Interest income and interest expenses</w:t>
            </w:r>
          </w:p>
        </w:tc>
        <w:tc>
          <w:tcPr>
            <w:tcW w:w="4872" w:type="dxa"/>
            <w:shd w:val="clear" w:color="auto" w:fill="auto"/>
          </w:tcPr>
          <w:p w14:paraId="37577888" w14:textId="77777777" w:rsidR="00FC101D" w:rsidRPr="00413D96" w:rsidRDefault="00FC101D">
            <w:pPr>
              <w:ind w:right="-18"/>
              <w:rPr>
                <w:rFonts w:ascii="Arial" w:eastAsia="Arial Unicode MS" w:hAnsi="Arial" w:cs="Arial"/>
                <w:color w:val="000000"/>
                <w:sz w:val="18"/>
                <w:szCs w:val="18"/>
              </w:rPr>
            </w:pPr>
            <w:r w:rsidRPr="00413D96">
              <w:rPr>
                <w:rFonts w:ascii="Arial" w:eastAsia="Arial Unicode MS" w:hAnsi="Arial" w:cs="Arial"/>
                <w:color w:val="000000"/>
                <w:sz w:val="18"/>
                <w:szCs w:val="18"/>
              </w:rPr>
              <w:t>Contract rate</w:t>
            </w:r>
          </w:p>
        </w:tc>
      </w:tr>
    </w:tbl>
    <w:p w14:paraId="43FA024B" w14:textId="77777777" w:rsidR="00FC101D" w:rsidRPr="00413D96" w:rsidRDefault="00FC101D" w:rsidP="007A6CAF">
      <w:pPr>
        <w:adjustRightInd w:val="0"/>
        <w:jc w:val="both"/>
        <w:rPr>
          <w:rFonts w:ascii="Arial" w:hAnsi="Arial" w:cs="Arial"/>
          <w:color w:val="000000"/>
          <w:sz w:val="18"/>
          <w:szCs w:val="18"/>
        </w:rPr>
      </w:pPr>
    </w:p>
    <w:p w14:paraId="64E2F781" w14:textId="7D4B4362" w:rsidR="007A6CAF" w:rsidRPr="00413D96" w:rsidRDefault="007A6CAF" w:rsidP="007A6CAF">
      <w:pPr>
        <w:jc w:val="both"/>
        <w:rPr>
          <w:rFonts w:ascii="Arial" w:eastAsia="Arial Unicode MS" w:hAnsi="Arial" w:cs="Arial"/>
          <w:color w:val="000000"/>
          <w:sz w:val="18"/>
          <w:szCs w:val="18"/>
        </w:rPr>
      </w:pPr>
      <w:r w:rsidRPr="00413D96">
        <w:rPr>
          <w:rFonts w:ascii="Arial" w:eastAsia="Arial Unicode MS" w:hAnsi="Arial" w:cs="Arial"/>
          <w:color w:val="000000"/>
          <w:sz w:val="18"/>
          <w:szCs w:val="18"/>
        </w:rPr>
        <w:t>The following material transactions were carried out with related parties</w:t>
      </w:r>
      <w:r w:rsidRPr="00413D96">
        <w:rPr>
          <w:rFonts w:ascii="Arial" w:eastAsia="Arial Unicode MS" w:hAnsi="Arial" w:cs="Arial"/>
          <w:color w:val="000000"/>
          <w:sz w:val="18"/>
          <w:szCs w:val="18"/>
          <w:cs/>
        </w:rPr>
        <w:t>:</w:t>
      </w:r>
    </w:p>
    <w:p w14:paraId="723E098B" w14:textId="77777777" w:rsidR="007A6CAF" w:rsidRPr="00413D96" w:rsidRDefault="007A6CAF" w:rsidP="007A6CAF">
      <w:pPr>
        <w:pStyle w:val="Header"/>
        <w:rPr>
          <w:rFonts w:ascii="Arial" w:eastAsia="Arial Unicode MS" w:hAnsi="Arial" w:cs="Arial"/>
          <w:color w:val="000000"/>
          <w:sz w:val="18"/>
          <w:szCs w:val="18"/>
        </w:rPr>
      </w:pPr>
    </w:p>
    <w:p w14:paraId="51011919" w14:textId="57BF8660"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1</w:t>
      </w:r>
      <w:r w:rsidR="007A6CAF" w:rsidRPr="00413D96">
        <w:rPr>
          <w:rFonts w:ascii="Arial" w:eastAsia="Arial Unicode MS" w:hAnsi="Arial" w:cs="Arial"/>
          <w:b/>
          <w:bCs/>
          <w:color w:val="000000"/>
          <w:sz w:val="18"/>
          <w:szCs w:val="18"/>
        </w:rPr>
        <w:tab/>
        <w:t>Business transactions</w:t>
      </w:r>
    </w:p>
    <w:p w14:paraId="322CBACF" w14:textId="77777777" w:rsidR="007A6CAF" w:rsidRPr="00413D96" w:rsidRDefault="007A6CAF" w:rsidP="007A6CAF">
      <w:pPr>
        <w:pStyle w:val="Header"/>
        <w:ind w:left="540"/>
        <w:rPr>
          <w:rFonts w:ascii="Arial" w:eastAsia="Arial Unicode MS" w:hAnsi="Arial" w:cs="Arial"/>
          <w:color w:val="000000"/>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413D96" w14:paraId="00592F11" w14:textId="77777777" w:rsidTr="002A45B9">
        <w:tc>
          <w:tcPr>
            <w:tcW w:w="3442" w:type="dxa"/>
            <w:tcBorders>
              <w:top w:val="nil"/>
              <w:bottom w:val="nil"/>
            </w:tcBorders>
            <w:shd w:val="clear" w:color="auto" w:fill="auto"/>
          </w:tcPr>
          <w:p w14:paraId="79077229" w14:textId="77777777" w:rsidR="007A6CAF" w:rsidRPr="00413D96" w:rsidRDefault="007A6CAF" w:rsidP="00EA760E">
            <w:pPr>
              <w:ind w:left="-101" w:right="-72"/>
              <w:rPr>
                <w:rFonts w:ascii="Arial" w:eastAsia="Arial Unicode MS" w:hAnsi="Arial" w:cs="Arial"/>
                <w:b/>
                <w:bCs/>
                <w:color w:val="000000"/>
                <w:sz w:val="18"/>
                <w:szCs w:val="18"/>
              </w:rPr>
            </w:pPr>
          </w:p>
        </w:tc>
        <w:tc>
          <w:tcPr>
            <w:tcW w:w="2736" w:type="dxa"/>
            <w:gridSpan w:val="2"/>
            <w:tcBorders>
              <w:top w:val="nil"/>
              <w:bottom w:val="single" w:sz="4" w:space="0" w:color="auto"/>
            </w:tcBorders>
            <w:shd w:val="clear" w:color="auto" w:fill="auto"/>
          </w:tcPr>
          <w:p w14:paraId="2DB37C5E"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59B6E429"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shd w:val="clear" w:color="auto" w:fill="auto"/>
          </w:tcPr>
          <w:p w14:paraId="585BD3B5"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55D5A649"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36E8BF0A" w14:textId="77777777" w:rsidTr="004B78DD">
        <w:tc>
          <w:tcPr>
            <w:tcW w:w="3442" w:type="dxa"/>
            <w:tcBorders>
              <w:top w:val="nil"/>
              <w:bottom w:val="nil"/>
            </w:tcBorders>
            <w:shd w:val="clear" w:color="auto" w:fill="auto"/>
          </w:tcPr>
          <w:p w14:paraId="786F4BE8" w14:textId="1BB7624C"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For the year</w:t>
            </w:r>
            <w:r w:rsidR="00184C0E" w:rsidRPr="00413D96">
              <w:rPr>
                <w:rFonts w:ascii="Arial" w:eastAsia="Arial Unicode MS" w:hAnsi="Arial" w:cs="Arial"/>
                <w:b/>
                <w:bCs/>
                <w:color w:val="000000"/>
                <w:sz w:val="18"/>
                <w:szCs w:val="18"/>
              </w:rPr>
              <w:t>s</w:t>
            </w:r>
            <w:r w:rsidRPr="00413D96">
              <w:rPr>
                <w:rFonts w:ascii="Arial" w:eastAsia="Arial Unicode MS" w:hAnsi="Arial" w:cs="Arial"/>
                <w:b/>
                <w:bCs/>
                <w:color w:val="000000"/>
                <w:sz w:val="18"/>
                <w:szCs w:val="18"/>
              </w:rPr>
              <w:t xml:space="preserve"> ended </w:t>
            </w:r>
            <w:r w:rsidR="00A1321E" w:rsidRPr="00A1321E">
              <w:rPr>
                <w:rFonts w:ascii="Arial" w:eastAsia="Arial Unicode MS" w:hAnsi="Arial" w:cs="Arial"/>
                <w:b/>
                <w:bCs/>
                <w:color w:val="000000"/>
                <w:sz w:val="18"/>
                <w:szCs w:val="18"/>
              </w:rPr>
              <w:t>31</w:t>
            </w:r>
            <w:r w:rsidR="00D86D10" w:rsidRPr="00413D96">
              <w:rPr>
                <w:rFonts w:ascii="Arial" w:eastAsia="Arial Unicode MS" w:hAnsi="Arial" w:cs="Arial"/>
                <w:b/>
                <w:bCs/>
                <w:color w:val="000000"/>
                <w:sz w:val="18"/>
                <w:szCs w:val="18"/>
              </w:rPr>
              <w:t xml:space="preserve"> December</w:t>
            </w:r>
          </w:p>
        </w:tc>
        <w:tc>
          <w:tcPr>
            <w:tcW w:w="1368" w:type="dxa"/>
            <w:tcBorders>
              <w:top w:val="single" w:sz="4" w:space="0" w:color="auto"/>
              <w:bottom w:val="nil"/>
            </w:tcBorders>
            <w:shd w:val="clear" w:color="auto" w:fill="auto"/>
            <w:vAlign w:val="center"/>
          </w:tcPr>
          <w:p w14:paraId="60BFEDFB" w14:textId="47F7D57A"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bottom w:val="nil"/>
            </w:tcBorders>
            <w:shd w:val="clear" w:color="auto" w:fill="auto"/>
          </w:tcPr>
          <w:p w14:paraId="3E199139" w14:textId="4E8E4CB0"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bottom w:val="nil"/>
            </w:tcBorders>
            <w:shd w:val="clear" w:color="auto" w:fill="auto"/>
            <w:vAlign w:val="center"/>
          </w:tcPr>
          <w:p w14:paraId="75E505C8" w14:textId="769F2C16"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bottom w:val="nil"/>
            </w:tcBorders>
            <w:shd w:val="clear" w:color="auto" w:fill="auto"/>
          </w:tcPr>
          <w:p w14:paraId="6E1BADD5" w14:textId="3C6DD12E"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285D6C2A" w14:textId="77777777" w:rsidTr="004B78DD">
        <w:tc>
          <w:tcPr>
            <w:tcW w:w="3442" w:type="dxa"/>
            <w:tcBorders>
              <w:top w:val="nil"/>
              <w:bottom w:val="nil"/>
            </w:tcBorders>
            <w:shd w:val="clear" w:color="auto" w:fill="auto"/>
          </w:tcPr>
          <w:p w14:paraId="19F5A373" w14:textId="4E41844E"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b/>
                <w:bCs/>
                <w:color w:val="000000"/>
                <w:sz w:val="18"/>
                <w:szCs w:val="18"/>
              </w:rPr>
              <w:t xml:space="preserve">   </w:t>
            </w:r>
          </w:p>
        </w:tc>
        <w:tc>
          <w:tcPr>
            <w:tcW w:w="1368" w:type="dxa"/>
            <w:tcBorders>
              <w:top w:val="nil"/>
              <w:bottom w:val="single" w:sz="4" w:space="0" w:color="auto"/>
            </w:tcBorders>
            <w:shd w:val="clear" w:color="auto" w:fill="auto"/>
            <w:vAlign w:val="center"/>
          </w:tcPr>
          <w:p w14:paraId="7F8C2AD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top w:val="nil"/>
              <w:bottom w:val="single" w:sz="4" w:space="0" w:color="auto"/>
            </w:tcBorders>
            <w:shd w:val="clear" w:color="auto" w:fill="auto"/>
            <w:vAlign w:val="center"/>
          </w:tcPr>
          <w:p w14:paraId="3F53B566"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top w:val="nil"/>
              <w:bottom w:val="single" w:sz="4" w:space="0" w:color="auto"/>
            </w:tcBorders>
            <w:shd w:val="clear" w:color="auto" w:fill="auto"/>
            <w:vAlign w:val="center"/>
          </w:tcPr>
          <w:p w14:paraId="0962CE5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top w:val="nil"/>
              <w:bottom w:val="single" w:sz="4" w:space="0" w:color="auto"/>
            </w:tcBorders>
            <w:shd w:val="clear" w:color="auto" w:fill="auto"/>
            <w:vAlign w:val="center"/>
          </w:tcPr>
          <w:p w14:paraId="2E91BF1C"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529FC9AB" w14:textId="77777777" w:rsidTr="004B78DD">
        <w:tc>
          <w:tcPr>
            <w:tcW w:w="3442" w:type="dxa"/>
            <w:tcBorders>
              <w:top w:val="nil"/>
              <w:bottom w:val="nil"/>
            </w:tcBorders>
            <w:shd w:val="clear" w:color="auto" w:fill="auto"/>
          </w:tcPr>
          <w:p w14:paraId="230B5CA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6"/>
                <w:szCs w:val="16"/>
              </w:rPr>
            </w:pPr>
          </w:p>
        </w:tc>
        <w:tc>
          <w:tcPr>
            <w:tcW w:w="1368" w:type="dxa"/>
            <w:tcBorders>
              <w:top w:val="single" w:sz="4" w:space="0" w:color="auto"/>
              <w:bottom w:val="nil"/>
            </w:tcBorders>
            <w:shd w:val="clear" w:color="auto" w:fill="auto"/>
          </w:tcPr>
          <w:p w14:paraId="05EF3563"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shd w:val="clear" w:color="auto" w:fill="auto"/>
          </w:tcPr>
          <w:p w14:paraId="44DFD6F4"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shd w:val="clear" w:color="auto" w:fill="auto"/>
          </w:tcPr>
          <w:p w14:paraId="5A462D20"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shd w:val="clear" w:color="auto" w:fill="auto"/>
          </w:tcPr>
          <w:p w14:paraId="513E0056" w14:textId="77777777" w:rsidR="007A6CAF" w:rsidRPr="00413D96" w:rsidRDefault="007A6CAF" w:rsidP="00EA760E">
            <w:pPr>
              <w:ind w:right="-72"/>
              <w:jc w:val="right"/>
              <w:rPr>
                <w:rFonts w:ascii="Arial" w:eastAsia="Arial Unicode MS" w:hAnsi="Arial" w:cs="Arial"/>
                <w:color w:val="000000"/>
                <w:sz w:val="16"/>
                <w:szCs w:val="16"/>
              </w:rPr>
            </w:pPr>
          </w:p>
        </w:tc>
      </w:tr>
      <w:tr w:rsidR="007A6CAF" w:rsidRPr="00413D96" w14:paraId="4494A93F" w14:textId="77777777" w:rsidTr="004B78DD">
        <w:tc>
          <w:tcPr>
            <w:tcW w:w="3442" w:type="dxa"/>
            <w:tcBorders>
              <w:top w:val="nil"/>
              <w:bottom w:val="nil"/>
            </w:tcBorders>
            <w:shd w:val="clear" w:color="auto" w:fill="auto"/>
          </w:tcPr>
          <w:p w14:paraId="57088A93"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The ultimate parent company</w:t>
            </w:r>
          </w:p>
        </w:tc>
        <w:tc>
          <w:tcPr>
            <w:tcW w:w="1368" w:type="dxa"/>
            <w:tcBorders>
              <w:top w:val="nil"/>
              <w:bottom w:val="nil"/>
            </w:tcBorders>
            <w:shd w:val="clear" w:color="auto" w:fill="auto"/>
          </w:tcPr>
          <w:p w14:paraId="7DB900F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3D67F713"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587E75D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067B55BB" w14:textId="77777777" w:rsidR="007A6CAF" w:rsidRPr="00413D96" w:rsidRDefault="007A6CAF" w:rsidP="00EA760E">
            <w:pPr>
              <w:ind w:right="-72"/>
              <w:jc w:val="right"/>
              <w:rPr>
                <w:rFonts w:ascii="Arial" w:eastAsia="Arial Unicode MS" w:hAnsi="Arial" w:cs="Arial"/>
                <w:color w:val="000000"/>
                <w:sz w:val="18"/>
                <w:szCs w:val="18"/>
              </w:rPr>
            </w:pPr>
          </w:p>
        </w:tc>
      </w:tr>
      <w:tr w:rsidR="001E461A" w:rsidRPr="00413D96" w14:paraId="0EF1F5DF" w14:textId="77777777" w:rsidTr="004B78DD">
        <w:trPr>
          <w:trHeight w:val="81"/>
        </w:trPr>
        <w:tc>
          <w:tcPr>
            <w:tcW w:w="3442" w:type="dxa"/>
            <w:tcBorders>
              <w:top w:val="nil"/>
              <w:bottom w:val="nil"/>
            </w:tcBorders>
            <w:shd w:val="clear" w:color="auto" w:fill="auto"/>
          </w:tcPr>
          <w:p w14:paraId="162DA636"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sales</w:t>
            </w:r>
          </w:p>
        </w:tc>
        <w:tc>
          <w:tcPr>
            <w:tcW w:w="1368" w:type="dxa"/>
            <w:tcBorders>
              <w:top w:val="nil"/>
              <w:bottom w:val="nil"/>
            </w:tcBorders>
            <w:shd w:val="clear" w:color="auto" w:fill="auto"/>
            <w:vAlign w:val="bottom"/>
          </w:tcPr>
          <w:p w14:paraId="704E34AA" w14:textId="5E27D14E"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598</w:t>
            </w:r>
          </w:p>
        </w:tc>
        <w:tc>
          <w:tcPr>
            <w:tcW w:w="1368" w:type="dxa"/>
            <w:tcBorders>
              <w:top w:val="nil"/>
              <w:bottom w:val="nil"/>
            </w:tcBorders>
            <w:shd w:val="clear" w:color="auto" w:fill="auto"/>
            <w:vAlign w:val="bottom"/>
          </w:tcPr>
          <w:p w14:paraId="03474FCD" w14:textId="393B99C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486</w:t>
            </w:r>
          </w:p>
        </w:tc>
        <w:tc>
          <w:tcPr>
            <w:tcW w:w="1368" w:type="dxa"/>
            <w:tcBorders>
              <w:top w:val="nil"/>
              <w:bottom w:val="nil"/>
            </w:tcBorders>
            <w:shd w:val="clear" w:color="auto" w:fill="auto"/>
            <w:vAlign w:val="bottom"/>
          </w:tcPr>
          <w:p w14:paraId="61CD30A1" w14:textId="5175CF8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1368" w:type="dxa"/>
            <w:tcBorders>
              <w:top w:val="nil"/>
              <w:bottom w:val="nil"/>
            </w:tcBorders>
            <w:shd w:val="clear" w:color="auto" w:fill="auto"/>
            <w:vAlign w:val="bottom"/>
          </w:tcPr>
          <w:p w14:paraId="17CF836F" w14:textId="346739E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r>
      <w:tr w:rsidR="001E461A" w:rsidRPr="00413D96" w14:paraId="360B751F" w14:textId="77777777" w:rsidTr="004B78DD">
        <w:trPr>
          <w:trHeight w:val="68"/>
        </w:trPr>
        <w:tc>
          <w:tcPr>
            <w:tcW w:w="3442" w:type="dxa"/>
            <w:tcBorders>
              <w:top w:val="nil"/>
              <w:bottom w:val="nil"/>
            </w:tcBorders>
            <w:shd w:val="clear" w:color="auto" w:fill="auto"/>
          </w:tcPr>
          <w:p w14:paraId="7372167E"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368" w:type="dxa"/>
            <w:tcBorders>
              <w:top w:val="nil"/>
              <w:bottom w:val="nil"/>
            </w:tcBorders>
            <w:shd w:val="clear" w:color="auto" w:fill="auto"/>
            <w:vAlign w:val="bottom"/>
          </w:tcPr>
          <w:p w14:paraId="7AD5DF99" w14:textId="0A48DCCD"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w:t>
            </w:r>
          </w:p>
        </w:tc>
        <w:tc>
          <w:tcPr>
            <w:tcW w:w="1368" w:type="dxa"/>
            <w:tcBorders>
              <w:top w:val="nil"/>
              <w:bottom w:val="nil"/>
            </w:tcBorders>
            <w:shd w:val="clear" w:color="auto" w:fill="auto"/>
            <w:vAlign w:val="bottom"/>
          </w:tcPr>
          <w:p w14:paraId="79EFEC49" w14:textId="3B05954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368" w:type="dxa"/>
            <w:tcBorders>
              <w:top w:val="nil"/>
              <w:bottom w:val="nil"/>
            </w:tcBorders>
            <w:shd w:val="clear" w:color="auto" w:fill="auto"/>
            <w:vAlign w:val="bottom"/>
          </w:tcPr>
          <w:p w14:paraId="0448A888" w14:textId="29180281"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72760E31" w14:textId="5D4172B2"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72EF0B3B" w14:textId="77777777" w:rsidTr="004B78DD">
        <w:tc>
          <w:tcPr>
            <w:tcW w:w="3442" w:type="dxa"/>
            <w:tcBorders>
              <w:top w:val="nil"/>
              <w:bottom w:val="nil"/>
            </w:tcBorders>
            <w:shd w:val="clear" w:color="auto" w:fill="auto"/>
          </w:tcPr>
          <w:p w14:paraId="709901E5"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income</w:t>
            </w:r>
          </w:p>
        </w:tc>
        <w:tc>
          <w:tcPr>
            <w:tcW w:w="1368" w:type="dxa"/>
            <w:tcBorders>
              <w:top w:val="nil"/>
              <w:bottom w:val="nil"/>
            </w:tcBorders>
            <w:shd w:val="clear" w:color="auto" w:fill="auto"/>
            <w:vAlign w:val="bottom"/>
          </w:tcPr>
          <w:p w14:paraId="38EAB404" w14:textId="1BAED60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1F08C0D1" w14:textId="22C29AC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2DD9D0B8" w14:textId="00C75A12"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828DE90" w14:textId="7036BC26"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r>
      <w:tr w:rsidR="001E461A" w:rsidRPr="00413D96" w14:paraId="01CA350C" w14:textId="77777777" w:rsidTr="004B78DD">
        <w:tc>
          <w:tcPr>
            <w:tcW w:w="3442" w:type="dxa"/>
            <w:tcBorders>
              <w:top w:val="nil"/>
              <w:bottom w:val="nil"/>
            </w:tcBorders>
            <w:shd w:val="clear" w:color="auto" w:fill="auto"/>
          </w:tcPr>
          <w:p w14:paraId="578EDD3A"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Cost of sales</w:t>
            </w:r>
          </w:p>
        </w:tc>
        <w:tc>
          <w:tcPr>
            <w:tcW w:w="1368" w:type="dxa"/>
            <w:tcBorders>
              <w:top w:val="nil"/>
              <w:bottom w:val="nil"/>
            </w:tcBorders>
            <w:shd w:val="clear" w:color="auto" w:fill="auto"/>
            <w:vAlign w:val="bottom"/>
          </w:tcPr>
          <w:p w14:paraId="1EC9F195" w14:textId="495DCA3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43</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989</w:t>
            </w:r>
          </w:p>
        </w:tc>
        <w:tc>
          <w:tcPr>
            <w:tcW w:w="1368" w:type="dxa"/>
            <w:tcBorders>
              <w:top w:val="nil"/>
              <w:bottom w:val="nil"/>
            </w:tcBorders>
            <w:shd w:val="clear" w:color="auto" w:fill="auto"/>
            <w:vAlign w:val="bottom"/>
          </w:tcPr>
          <w:p w14:paraId="4445B01A" w14:textId="5F00296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50</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184</w:t>
            </w:r>
          </w:p>
        </w:tc>
        <w:tc>
          <w:tcPr>
            <w:tcW w:w="1368" w:type="dxa"/>
            <w:tcBorders>
              <w:top w:val="nil"/>
              <w:bottom w:val="nil"/>
            </w:tcBorders>
            <w:shd w:val="clear" w:color="auto" w:fill="auto"/>
            <w:vAlign w:val="bottom"/>
          </w:tcPr>
          <w:p w14:paraId="4081C085" w14:textId="41A8974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200</w:t>
            </w:r>
          </w:p>
        </w:tc>
        <w:tc>
          <w:tcPr>
            <w:tcW w:w="1368" w:type="dxa"/>
            <w:tcBorders>
              <w:top w:val="nil"/>
              <w:bottom w:val="nil"/>
            </w:tcBorders>
            <w:shd w:val="clear" w:color="auto" w:fill="auto"/>
            <w:vAlign w:val="bottom"/>
          </w:tcPr>
          <w:p w14:paraId="4CC37772" w14:textId="7FE6DDE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328</w:t>
            </w:r>
          </w:p>
        </w:tc>
      </w:tr>
      <w:tr w:rsidR="001E461A" w:rsidRPr="00413D96" w14:paraId="0ADB3D17" w14:textId="77777777" w:rsidTr="004B78DD">
        <w:trPr>
          <w:trHeight w:val="197"/>
        </w:trPr>
        <w:tc>
          <w:tcPr>
            <w:tcW w:w="3442" w:type="dxa"/>
            <w:tcBorders>
              <w:top w:val="nil"/>
              <w:bottom w:val="nil"/>
            </w:tcBorders>
            <w:shd w:val="clear" w:color="auto" w:fill="auto"/>
          </w:tcPr>
          <w:p w14:paraId="4561BEAA"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Administrative expenses</w:t>
            </w:r>
          </w:p>
        </w:tc>
        <w:tc>
          <w:tcPr>
            <w:tcW w:w="1368" w:type="dxa"/>
            <w:tcBorders>
              <w:top w:val="nil"/>
              <w:bottom w:val="nil"/>
            </w:tcBorders>
            <w:shd w:val="clear" w:color="auto" w:fill="auto"/>
            <w:vAlign w:val="bottom"/>
          </w:tcPr>
          <w:p w14:paraId="51DC472B" w14:textId="4EB41132"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81</w:t>
            </w:r>
          </w:p>
        </w:tc>
        <w:tc>
          <w:tcPr>
            <w:tcW w:w="1368" w:type="dxa"/>
            <w:tcBorders>
              <w:top w:val="nil"/>
              <w:bottom w:val="nil"/>
            </w:tcBorders>
            <w:shd w:val="clear" w:color="auto" w:fill="auto"/>
            <w:vAlign w:val="bottom"/>
          </w:tcPr>
          <w:p w14:paraId="0AA30B13" w14:textId="22D4D165"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115</w:t>
            </w:r>
          </w:p>
        </w:tc>
        <w:tc>
          <w:tcPr>
            <w:tcW w:w="1368" w:type="dxa"/>
            <w:tcBorders>
              <w:top w:val="nil"/>
              <w:bottom w:val="nil"/>
            </w:tcBorders>
            <w:shd w:val="clear" w:color="auto" w:fill="auto"/>
            <w:vAlign w:val="bottom"/>
          </w:tcPr>
          <w:p w14:paraId="2BEC9233" w14:textId="6BDEC97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w:t>
            </w:r>
          </w:p>
        </w:tc>
        <w:tc>
          <w:tcPr>
            <w:tcW w:w="1368" w:type="dxa"/>
            <w:tcBorders>
              <w:top w:val="nil"/>
              <w:bottom w:val="nil"/>
            </w:tcBorders>
            <w:shd w:val="clear" w:color="auto" w:fill="auto"/>
            <w:vAlign w:val="bottom"/>
          </w:tcPr>
          <w:p w14:paraId="2DB16E25" w14:textId="7C4251E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69</w:t>
            </w:r>
          </w:p>
        </w:tc>
      </w:tr>
      <w:tr w:rsidR="001E461A" w:rsidRPr="00413D96" w14:paraId="0026F409" w14:textId="77777777" w:rsidTr="004B78DD">
        <w:tc>
          <w:tcPr>
            <w:tcW w:w="3442" w:type="dxa"/>
            <w:tcBorders>
              <w:top w:val="nil"/>
              <w:bottom w:val="nil"/>
            </w:tcBorders>
            <w:shd w:val="clear" w:color="auto" w:fill="auto"/>
          </w:tcPr>
          <w:p w14:paraId="17C33EF3"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expenses</w:t>
            </w:r>
          </w:p>
        </w:tc>
        <w:tc>
          <w:tcPr>
            <w:tcW w:w="1368" w:type="dxa"/>
            <w:tcBorders>
              <w:top w:val="nil"/>
              <w:bottom w:val="nil"/>
            </w:tcBorders>
            <w:shd w:val="clear" w:color="auto" w:fill="auto"/>
            <w:vAlign w:val="bottom"/>
          </w:tcPr>
          <w:p w14:paraId="3852AE78" w14:textId="32680132"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56FC024A" w14:textId="29B5B8DB"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w:t>
            </w:r>
          </w:p>
        </w:tc>
        <w:tc>
          <w:tcPr>
            <w:tcW w:w="1368" w:type="dxa"/>
            <w:tcBorders>
              <w:top w:val="nil"/>
              <w:bottom w:val="nil"/>
            </w:tcBorders>
            <w:shd w:val="clear" w:color="auto" w:fill="auto"/>
            <w:vAlign w:val="bottom"/>
          </w:tcPr>
          <w:p w14:paraId="1CF0C2C7" w14:textId="2C359276"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5B6D035D" w14:textId="793A14C3"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46AD4BEC" w14:textId="77777777" w:rsidTr="004B78DD">
        <w:tc>
          <w:tcPr>
            <w:tcW w:w="3442" w:type="dxa"/>
            <w:tcBorders>
              <w:top w:val="nil"/>
              <w:bottom w:val="nil"/>
            </w:tcBorders>
            <w:shd w:val="clear" w:color="auto" w:fill="auto"/>
          </w:tcPr>
          <w:p w14:paraId="21815FE0" w14:textId="77777777" w:rsidR="001E461A" w:rsidRPr="00413D96" w:rsidRDefault="001E461A" w:rsidP="001E461A">
            <w:pPr>
              <w:pStyle w:val="Header"/>
              <w:ind w:left="-101" w:right="-72"/>
              <w:rPr>
                <w:rFonts w:ascii="Arial" w:eastAsia="Arial Unicode MS" w:hAnsi="Arial" w:cs="Arial"/>
                <w:color w:val="000000"/>
                <w:sz w:val="16"/>
                <w:szCs w:val="16"/>
              </w:rPr>
            </w:pPr>
          </w:p>
        </w:tc>
        <w:tc>
          <w:tcPr>
            <w:tcW w:w="1368" w:type="dxa"/>
            <w:tcBorders>
              <w:top w:val="nil"/>
              <w:bottom w:val="nil"/>
            </w:tcBorders>
            <w:shd w:val="clear" w:color="auto" w:fill="auto"/>
            <w:vAlign w:val="bottom"/>
          </w:tcPr>
          <w:p w14:paraId="7B47E2E6" w14:textId="7575810F" w:rsidR="001E461A" w:rsidRPr="00413D96" w:rsidRDefault="001E461A" w:rsidP="001E461A">
            <w:pPr>
              <w:ind w:right="-72"/>
              <w:jc w:val="right"/>
              <w:rPr>
                <w:rFonts w:ascii="Arial" w:eastAsia="Arial Unicode MS" w:hAnsi="Arial" w:cs="Arial"/>
                <w:color w:val="000000"/>
                <w:sz w:val="18"/>
                <w:szCs w:val="18"/>
                <w:cs/>
              </w:rPr>
            </w:pPr>
          </w:p>
        </w:tc>
        <w:tc>
          <w:tcPr>
            <w:tcW w:w="1368" w:type="dxa"/>
            <w:tcBorders>
              <w:top w:val="nil"/>
              <w:bottom w:val="nil"/>
            </w:tcBorders>
            <w:shd w:val="clear" w:color="auto" w:fill="auto"/>
            <w:vAlign w:val="bottom"/>
          </w:tcPr>
          <w:p w14:paraId="0FD8792F" w14:textId="14C8C68B" w:rsidR="001E461A" w:rsidRPr="00413D96" w:rsidRDefault="001E461A" w:rsidP="001E461A">
            <w:pPr>
              <w:ind w:right="-72"/>
              <w:jc w:val="right"/>
              <w:rPr>
                <w:rFonts w:ascii="Arial" w:eastAsia="Arial Unicode MS" w:hAnsi="Arial" w:cs="Arial"/>
                <w:color w:val="000000"/>
                <w:sz w:val="18"/>
                <w:szCs w:val="18"/>
                <w:cs/>
              </w:rPr>
            </w:pPr>
          </w:p>
        </w:tc>
        <w:tc>
          <w:tcPr>
            <w:tcW w:w="1368" w:type="dxa"/>
            <w:tcBorders>
              <w:top w:val="nil"/>
              <w:bottom w:val="nil"/>
            </w:tcBorders>
            <w:shd w:val="clear" w:color="auto" w:fill="auto"/>
            <w:vAlign w:val="bottom"/>
          </w:tcPr>
          <w:p w14:paraId="7EADBBA4" w14:textId="1B9DEE39"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6A046BED" w14:textId="45B0684B"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045F98C2" w14:textId="77777777" w:rsidTr="004B78DD">
        <w:tc>
          <w:tcPr>
            <w:tcW w:w="3442" w:type="dxa"/>
            <w:tcBorders>
              <w:top w:val="nil"/>
              <w:bottom w:val="nil"/>
            </w:tcBorders>
            <w:shd w:val="clear" w:color="auto" w:fill="auto"/>
          </w:tcPr>
          <w:p w14:paraId="01467B00"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Shareholders</w:t>
            </w:r>
          </w:p>
        </w:tc>
        <w:tc>
          <w:tcPr>
            <w:tcW w:w="1368" w:type="dxa"/>
            <w:tcBorders>
              <w:top w:val="nil"/>
              <w:bottom w:val="nil"/>
            </w:tcBorders>
            <w:shd w:val="clear" w:color="auto" w:fill="auto"/>
            <w:vAlign w:val="bottom"/>
          </w:tcPr>
          <w:p w14:paraId="07E94F73" w14:textId="77777777"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1C9994D8" w14:textId="77777777"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4AEFEBF0" w14:textId="77777777"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713B20A0" w14:textId="77777777" w:rsidR="001E461A" w:rsidRPr="00413D96" w:rsidRDefault="001E461A" w:rsidP="001E461A">
            <w:pPr>
              <w:ind w:right="-72"/>
              <w:jc w:val="right"/>
              <w:rPr>
                <w:rFonts w:ascii="Arial" w:eastAsia="Arial Unicode MS" w:hAnsi="Arial" w:cs="Arial"/>
                <w:color w:val="000000"/>
                <w:sz w:val="18"/>
                <w:szCs w:val="18"/>
                <w:cs/>
              </w:rPr>
            </w:pPr>
          </w:p>
        </w:tc>
      </w:tr>
      <w:tr w:rsidR="001E461A" w:rsidRPr="00413D96" w14:paraId="5C4A1D17" w14:textId="77777777" w:rsidTr="004B78DD">
        <w:tc>
          <w:tcPr>
            <w:tcW w:w="3442" w:type="dxa"/>
            <w:tcBorders>
              <w:top w:val="nil"/>
              <w:bottom w:val="nil"/>
            </w:tcBorders>
            <w:shd w:val="clear" w:color="auto" w:fill="auto"/>
          </w:tcPr>
          <w:p w14:paraId="6273FD0D"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sales</w:t>
            </w:r>
          </w:p>
        </w:tc>
        <w:tc>
          <w:tcPr>
            <w:tcW w:w="1368" w:type="dxa"/>
            <w:tcBorders>
              <w:top w:val="nil"/>
              <w:bottom w:val="nil"/>
            </w:tcBorders>
            <w:shd w:val="clear" w:color="auto" w:fill="auto"/>
            <w:vAlign w:val="bottom"/>
          </w:tcPr>
          <w:p w14:paraId="16BFCCDE" w14:textId="609F12F2"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14</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149</w:t>
            </w:r>
          </w:p>
        </w:tc>
        <w:tc>
          <w:tcPr>
            <w:tcW w:w="1368" w:type="dxa"/>
            <w:tcBorders>
              <w:top w:val="nil"/>
              <w:bottom w:val="nil"/>
            </w:tcBorders>
            <w:shd w:val="clear" w:color="auto" w:fill="auto"/>
            <w:vAlign w:val="bottom"/>
          </w:tcPr>
          <w:p w14:paraId="57231EC3" w14:textId="0591D9D8"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15</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194</w:t>
            </w:r>
          </w:p>
        </w:tc>
        <w:tc>
          <w:tcPr>
            <w:tcW w:w="1368" w:type="dxa"/>
            <w:tcBorders>
              <w:top w:val="nil"/>
              <w:bottom w:val="nil"/>
            </w:tcBorders>
            <w:shd w:val="clear" w:color="auto" w:fill="auto"/>
            <w:vAlign w:val="bottom"/>
          </w:tcPr>
          <w:p w14:paraId="79600EEE" w14:textId="7961CEE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731</w:t>
            </w:r>
          </w:p>
        </w:tc>
        <w:tc>
          <w:tcPr>
            <w:tcW w:w="1368" w:type="dxa"/>
            <w:tcBorders>
              <w:top w:val="nil"/>
              <w:bottom w:val="nil"/>
            </w:tcBorders>
            <w:shd w:val="clear" w:color="auto" w:fill="auto"/>
            <w:vAlign w:val="bottom"/>
          </w:tcPr>
          <w:p w14:paraId="7529B678" w14:textId="2E6F9848"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313</w:t>
            </w:r>
          </w:p>
        </w:tc>
      </w:tr>
      <w:tr w:rsidR="001E461A" w:rsidRPr="00413D96" w14:paraId="4AF896DF" w14:textId="77777777" w:rsidTr="004B78DD">
        <w:tc>
          <w:tcPr>
            <w:tcW w:w="3442" w:type="dxa"/>
            <w:tcBorders>
              <w:top w:val="nil"/>
              <w:bottom w:val="nil"/>
            </w:tcBorders>
            <w:shd w:val="clear" w:color="auto" w:fill="auto"/>
          </w:tcPr>
          <w:p w14:paraId="224AF32B"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368" w:type="dxa"/>
            <w:tcBorders>
              <w:top w:val="nil"/>
              <w:bottom w:val="nil"/>
            </w:tcBorders>
            <w:shd w:val="clear" w:color="auto" w:fill="auto"/>
            <w:vAlign w:val="bottom"/>
          </w:tcPr>
          <w:p w14:paraId="305F7D1B" w14:textId="3D516F4F"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5A4F4F65" w14:textId="2F3CB7E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2FA5C6AF" w14:textId="082CA92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05C3FE1F" w14:textId="0F224C1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1E461A" w:rsidRPr="00413D96" w14:paraId="17C2487D" w14:textId="77777777" w:rsidTr="004B78DD">
        <w:tc>
          <w:tcPr>
            <w:tcW w:w="3442" w:type="dxa"/>
            <w:tcBorders>
              <w:top w:val="nil"/>
              <w:bottom w:val="nil"/>
            </w:tcBorders>
            <w:shd w:val="clear" w:color="auto" w:fill="auto"/>
          </w:tcPr>
          <w:p w14:paraId="3DC0B7E9"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income</w:t>
            </w:r>
          </w:p>
        </w:tc>
        <w:tc>
          <w:tcPr>
            <w:tcW w:w="1368" w:type="dxa"/>
            <w:tcBorders>
              <w:top w:val="nil"/>
              <w:bottom w:val="nil"/>
            </w:tcBorders>
            <w:shd w:val="clear" w:color="auto" w:fill="auto"/>
            <w:vAlign w:val="bottom"/>
          </w:tcPr>
          <w:p w14:paraId="255C49C0" w14:textId="66CBF07B"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22</w:t>
            </w:r>
          </w:p>
        </w:tc>
        <w:tc>
          <w:tcPr>
            <w:tcW w:w="1368" w:type="dxa"/>
            <w:tcBorders>
              <w:top w:val="nil"/>
              <w:bottom w:val="nil"/>
            </w:tcBorders>
            <w:shd w:val="clear" w:color="auto" w:fill="auto"/>
            <w:vAlign w:val="bottom"/>
          </w:tcPr>
          <w:p w14:paraId="60861800" w14:textId="6E6FA739"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10</w:t>
            </w:r>
          </w:p>
        </w:tc>
        <w:tc>
          <w:tcPr>
            <w:tcW w:w="1368" w:type="dxa"/>
            <w:tcBorders>
              <w:top w:val="nil"/>
              <w:bottom w:val="nil"/>
            </w:tcBorders>
            <w:shd w:val="clear" w:color="auto" w:fill="auto"/>
            <w:vAlign w:val="bottom"/>
          </w:tcPr>
          <w:p w14:paraId="13539C42" w14:textId="629D1B74"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p>
        </w:tc>
        <w:tc>
          <w:tcPr>
            <w:tcW w:w="1368" w:type="dxa"/>
            <w:tcBorders>
              <w:top w:val="nil"/>
              <w:bottom w:val="nil"/>
            </w:tcBorders>
            <w:shd w:val="clear" w:color="auto" w:fill="auto"/>
            <w:vAlign w:val="bottom"/>
          </w:tcPr>
          <w:p w14:paraId="099E44CE" w14:textId="4C2C824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r>
      <w:tr w:rsidR="001E461A" w:rsidRPr="00413D96" w14:paraId="7E1D146D" w14:textId="77777777" w:rsidTr="004B78DD">
        <w:tc>
          <w:tcPr>
            <w:tcW w:w="3442" w:type="dxa"/>
            <w:tcBorders>
              <w:top w:val="nil"/>
              <w:bottom w:val="nil"/>
            </w:tcBorders>
            <w:shd w:val="clear" w:color="auto" w:fill="auto"/>
          </w:tcPr>
          <w:p w14:paraId="136398FD"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Cost of sales</w:t>
            </w:r>
          </w:p>
        </w:tc>
        <w:tc>
          <w:tcPr>
            <w:tcW w:w="1368" w:type="dxa"/>
            <w:tcBorders>
              <w:top w:val="nil"/>
              <w:bottom w:val="nil"/>
            </w:tcBorders>
            <w:shd w:val="clear" w:color="auto" w:fill="auto"/>
            <w:vAlign w:val="bottom"/>
          </w:tcPr>
          <w:p w14:paraId="6EF0D083" w14:textId="7C057A19"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41</w:t>
            </w:r>
          </w:p>
        </w:tc>
        <w:tc>
          <w:tcPr>
            <w:tcW w:w="1368" w:type="dxa"/>
            <w:tcBorders>
              <w:top w:val="nil"/>
              <w:bottom w:val="nil"/>
            </w:tcBorders>
            <w:shd w:val="clear" w:color="auto" w:fill="auto"/>
            <w:vAlign w:val="bottom"/>
          </w:tcPr>
          <w:p w14:paraId="277C310B" w14:textId="054F61C9"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558</w:t>
            </w:r>
          </w:p>
        </w:tc>
        <w:tc>
          <w:tcPr>
            <w:tcW w:w="1368" w:type="dxa"/>
            <w:tcBorders>
              <w:top w:val="nil"/>
              <w:bottom w:val="nil"/>
            </w:tcBorders>
            <w:shd w:val="clear" w:color="auto" w:fill="auto"/>
            <w:vAlign w:val="bottom"/>
          </w:tcPr>
          <w:p w14:paraId="62724BC9" w14:textId="30E0D03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30</w:t>
            </w:r>
          </w:p>
        </w:tc>
        <w:tc>
          <w:tcPr>
            <w:tcW w:w="1368" w:type="dxa"/>
            <w:tcBorders>
              <w:top w:val="nil"/>
              <w:bottom w:val="nil"/>
            </w:tcBorders>
            <w:shd w:val="clear" w:color="auto" w:fill="auto"/>
            <w:vAlign w:val="bottom"/>
          </w:tcPr>
          <w:p w14:paraId="55D24139" w14:textId="232F4DC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515</w:t>
            </w:r>
          </w:p>
        </w:tc>
      </w:tr>
      <w:tr w:rsidR="001E461A" w:rsidRPr="00413D96" w14:paraId="1CCFF328" w14:textId="77777777" w:rsidTr="004B78DD">
        <w:tc>
          <w:tcPr>
            <w:tcW w:w="3442" w:type="dxa"/>
            <w:tcBorders>
              <w:top w:val="nil"/>
              <w:bottom w:val="nil"/>
            </w:tcBorders>
            <w:shd w:val="clear" w:color="auto" w:fill="auto"/>
          </w:tcPr>
          <w:p w14:paraId="4D6AF516" w14:textId="5F9944D0" w:rsidR="001E461A" w:rsidRPr="00413D96" w:rsidRDefault="001E461A" w:rsidP="001E461A">
            <w:pPr>
              <w:pStyle w:val="Heade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Administrative expenses</w:t>
            </w:r>
          </w:p>
        </w:tc>
        <w:tc>
          <w:tcPr>
            <w:tcW w:w="1368" w:type="dxa"/>
            <w:tcBorders>
              <w:top w:val="nil"/>
              <w:bottom w:val="nil"/>
            </w:tcBorders>
            <w:shd w:val="clear" w:color="auto" w:fill="auto"/>
            <w:vAlign w:val="bottom"/>
          </w:tcPr>
          <w:p w14:paraId="1B493286" w14:textId="073E579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6223F6E0" w14:textId="44C3217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368" w:type="dxa"/>
            <w:tcBorders>
              <w:top w:val="nil"/>
              <w:bottom w:val="nil"/>
            </w:tcBorders>
            <w:shd w:val="clear" w:color="auto" w:fill="auto"/>
            <w:vAlign w:val="bottom"/>
          </w:tcPr>
          <w:p w14:paraId="18C2D20F" w14:textId="5F3C46D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05014565" w14:textId="41986734"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r>
      <w:tr w:rsidR="001E461A" w:rsidRPr="00413D96" w14:paraId="026B6E9C" w14:textId="77777777" w:rsidTr="004B78DD">
        <w:tc>
          <w:tcPr>
            <w:tcW w:w="3442" w:type="dxa"/>
            <w:tcBorders>
              <w:top w:val="nil"/>
              <w:bottom w:val="nil"/>
            </w:tcBorders>
            <w:shd w:val="clear" w:color="auto" w:fill="auto"/>
          </w:tcPr>
          <w:p w14:paraId="4C064053"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expenses</w:t>
            </w:r>
          </w:p>
        </w:tc>
        <w:tc>
          <w:tcPr>
            <w:tcW w:w="1368" w:type="dxa"/>
            <w:tcBorders>
              <w:top w:val="nil"/>
              <w:bottom w:val="nil"/>
            </w:tcBorders>
            <w:shd w:val="clear" w:color="auto" w:fill="auto"/>
            <w:vAlign w:val="bottom"/>
          </w:tcPr>
          <w:p w14:paraId="26DE92D6" w14:textId="0E9D808F"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43B3D7AF" w14:textId="5E2D5C31"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w:t>
            </w:r>
          </w:p>
        </w:tc>
        <w:tc>
          <w:tcPr>
            <w:tcW w:w="1368" w:type="dxa"/>
            <w:tcBorders>
              <w:top w:val="nil"/>
              <w:bottom w:val="nil"/>
            </w:tcBorders>
            <w:shd w:val="clear" w:color="auto" w:fill="auto"/>
            <w:vAlign w:val="bottom"/>
          </w:tcPr>
          <w:p w14:paraId="65663A66" w14:textId="4AEE491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368" w:type="dxa"/>
            <w:tcBorders>
              <w:top w:val="nil"/>
              <w:bottom w:val="nil"/>
            </w:tcBorders>
            <w:shd w:val="clear" w:color="auto" w:fill="auto"/>
            <w:vAlign w:val="bottom"/>
          </w:tcPr>
          <w:p w14:paraId="1DDB557D" w14:textId="327B555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1E461A" w:rsidRPr="00413D96" w14:paraId="11E532FE" w14:textId="77777777" w:rsidTr="004B78DD">
        <w:tc>
          <w:tcPr>
            <w:tcW w:w="3442" w:type="dxa"/>
            <w:tcBorders>
              <w:top w:val="nil"/>
              <w:bottom w:val="nil"/>
            </w:tcBorders>
            <w:shd w:val="clear" w:color="auto" w:fill="auto"/>
          </w:tcPr>
          <w:p w14:paraId="6E7F141C" w14:textId="77777777" w:rsidR="001E461A" w:rsidRPr="00413D96" w:rsidRDefault="001E461A" w:rsidP="001E461A">
            <w:pPr>
              <w:pStyle w:val="Header"/>
              <w:ind w:left="-101" w:right="-72"/>
              <w:rPr>
                <w:rFonts w:ascii="Arial" w:eastAsia="Arial Unicode MS" w:hAnsi="Arial" w:cs="Arial"/>
                <w:color w:val="000000"/>
                <w:sz w:val="16"/>
                <w:szCs w:val="16"/>
              </w:rPr>
            </w:pPr>
          </w:p>
        </w:tc>
        <w:tc>
          <w:tcPr>
            <w:tcW w:w="1368" w:type="dxa"/>
            <w:tcBorders>
              <w:top w:val="nil"/>
              <w:bottom w:val="nil"/>
            </w:tcBorders>
            <w:shd w:val="clear" w:color="auto" w:fill="auto"/>
            <w:vAlign w:val="bottom"/>
          </w:tcPr>
          <w:p w14:paraId="1C337448" w14:textId="32AD8B0E" w:rsidR="001E461A" w:rsidRPr="00413D96" w:rsidRDefault="001E461A" w:rsidP="001E461A">
            <w:pPr>
              <w:ind w:right="-72"/>
              <w:jc w:val="right"/>
              <w:rPr>
                <w:rFonts w:ascii="Arial" w:eastAsia="Arial Unicode MS" w:hAnsi="Arial" w:cs="Arial"/>
                <w:color w:val="000000"/>
                <w:sz w:val="18"/>
                <w:szCs w:val="18"/>
                <w:cs/>
              </w:rPr>
            </w:pPr>
          </w:p>
        </w:tc>
        <w:tc>
          <w:tcPr>
            <w:tcW w:w="1368" w:type="dxa"/>
            <w:tcBorders>
              <w:top w:val="nil"/>
              <w:bottom w:val="nil"/>
            </w:tcBorders>
            <w:shd w:val="clear" w:color="auto" w:fill="auto"/>
            <w:vAlign w:val="bottom"/>
          </w:tcPr>
          <w:p w14:paraId="7D00AD2B" w14:textId="169A25EC" w:rsidR="001E461A" w:rsidRPr="00413D96" w:rsidRDefault="001E461A" w:rsidP="001E461A">
            <w:pPr>
              <w:ind w:right="-72"/>
              <w:jc w:val="right"/>
              <w:rPr>
                <w:rFonts w:ascii="Arial" w:eastAsia="Arial Unicode MS" w:hAnsi="Arial" w:cs="Arial"/>
                <w:color w:val="000000"/>
                <w:sz w:val="18"/>
                <w:szCs w:val="18"/>
                <w:cs/>
              </w:rPr>
            </w:pPr>
          </w:p>
        </w:tc>
        <w:tc>
          <w:tcPr>
            <w:tcW w:w="1368" w:type="dxa"/>
            <w:tcBorders>
              <w:top w:val="nil"/>
              <w:bottom w:val="nil"/>
            </w:tcBorders>
            <w:shd w:val="clear" w:color="auto" w:fill="auto"/>
            <w:vAlign w:val="bottom"/>
          </w:tcPr>
          <w:p w14:paraId="1E00419C" w14:textId="40ABB70C"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0AE1C23C" w14:textId="60C35549"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671A31BB" w14:textId="77777777" w:rsidTr="004B78DD">
        <w:tc>
          <w:tcPr>
            <w:tcW w:w="3442" w:type="dxa"/>
            <w:tcBorders>
              <w:top w:val="nil"/>
              <w:bottom w:val="nil"/>
            </w:tcBorders>
            <w:shd w:val="clear" w:color="auto" w:fill="auto"/>
          </w:tcPr>
          <w:p w14:paraId="20E200C8"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Subsidiaries</w:t>
            </w:r>
          </w:p>
        </w:tc>
        <w:tc>
          <w:tcPr>
            <w:tcW w:w="1368" w:type="dxa"/>
            <w:tcBorders>
              <w:top w:val="nil"/>
              <w:bottom w:val="nil"/>
            </w:tcBorders>
            <w:shd w:val="clear" w:color="auto" w:fill="auto"/>
            <w:vAlign w:val="bottom"/>
          </w:tcPr>
          <w:p w14:paraId="1944CF93"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7FDC08D9" w14:textId="77777777"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374C73DB"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0B055853"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6F60F888" w14:textId="77777777" w:rsidTr="004B78DD">
        <w:tc>
          <w:tcPr>
            <w:tcW w:w="3442" w:type="dxa"/>
            <w:tcBorders>
              <w:top w:val="nil"/>
              <w:bottom w:val="nil"/>
            </w:tcBorders>
            <w:shd w:val="clear" w:color="auto" w:fill="auto"/>
          </w:tcPr>
          <w:p w14:paraId="72F2BB02"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sales</w:t>
            </w:r>
          </w:p>
        </w:tc>
        <w:tc>
          <w:tcPr>
            <w:tcW w:w="1368" w:type="dxa"/>
            <w:tcBorders>
              <w:top w:val="nil"/>
              <w:bottom w:val="nil"/>
            </w:tcBorders>
            <w:shd w:val="clear" w:color="auto" w:fill="auto"/>
            <w:vAlign w:val="bottom"/>
          </w:tcPr>
          <w:p w14:paraId="64FD2107" w14:textId="27D996E3"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5DE8F98F" w14:textId="48796817"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4DBAD1FE" w14:textId="7923944E"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285</w:t>
            </w:r>
          </w:p>
        </w:tc>
        <w:tc>
          <w:tcPr>
            <w:tcW w:w="1368" w:type="dxa"/>
            <w:tcBorders>
              <w:top w:val="nil"/>
              <w:bottom w:val="nil"/>
            </w:tcBorders>
            <w:shd w:val="clear" w:color="auto" w:fill="auto"/>
            <w:vAlign w:val="bottom"/>
          </w:tcPr>
          <w:p w14:paraId="1316DE75" w14:textId="1EC603F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296</w:t>
            </w:r>
          </w:p>
        </w:tc>
      </w:tr>
      <w:tr w:rsidR="001E461A" w:rsidRPr="00413D96" w14:paraId="5EE589B6" w14:textId="77777777" w:rsidTr="004B78DD">
        <w:tc>
          <w:tcPr>
            <w:tcW w:w="3442" w:type="dxa"/>
            <w:tcBorders>
              <w:top w:val="nil"/>
              <w:bottom w:val="nil"/>
            </w:tcBorders>
            <w:shd w:val="clear" w:color="auto" w:fill="auto"/>
          </w:tcPr>
          <w:p w14:paraId="762B64ED"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368" w:type="dxa"/>
            <w:tcBorders>
              <w:top w:val="nil"/>
              <w:bottom w:val="nil"/>
            </w:tcBorders>
            <w:shd w:val="clear" w:color="auto" w:fill="auto"/>
            <w:vAlign w:val="bottom"/>
          </w:tcPr>
          <w:p w14:paraId="79CBCB1C" w14:textId="617E56E8"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A3BEA7C" w14:textId="7D5F8874"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079F4D86" w14:textId="7129173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222</w:t>
            </w:r>
          </w:p>
        </w:tc>
        <w:tc>
          <w:tcPr>
            <w:tcW w:w="1368" w:type="dxa"/>
            <w:tcBorders>
              <w:top w:val="nil"/>
              <w:bottom w:val="nil"/>
            </w:tcBorders>
            <w:shd w:val="clear" w:color="auto" w:fill="auto"/>
            <w:vAlign w:val="bottom"/>
          </w:tcPr>
          <w:p w14:paraId="056DC32F" w14:textId="3793D30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883</w:t>
            </w:r>
          </w:p>
        </w:tc>
      </w:tr>
      <w:tr w:rsidR="001E461A" w:rsidRPr="00413D96" w14:paraId="11339A9D" w14:textId="77777777" w:rsidTr="004B78DD">
        <w:tc>
          <w:tcPr>
            <w:tcW w:w="3442" w:type="dxa"/>
            <w:tcBorders>
              <w:top w:val="nil"/>
              <w:bottom w:val="nil"/>
            </w:tcBorders>
            <w:shd w:val="clear" w:color="auto" w:fill="auto"/>
          </w:tcPr>
          <w:p w14:paraId="26E0E854"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income</w:t>
            </w:r>
          </w:p>
        </w:tc>
        <w:tc>
          <w:tcPr>
            <w:tcW w:w="1368" w:type="dxa"/>
            <w:tcBorders>
              <w:top w:val="nil"/>
              <w:bottom w:val="nil"/>
            </w:tcBorders>
            <w:shd w:val="clear" w:color="auto" w:fill="auto"/>
            <w:vAlign w:val="bottom"/>
          </w:tcPr>
          <w:p w14:paraId="1D3DB6DC" w14:textId="46D8F752"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639CCF51" w14:textId="6473023C"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1CA3583" w14:textId="110C0564"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107</w:t>
            </w:r>
          </w:p>
        </w:tc>
        <w:tc>
          <w:tcPr>
            <w:tcW w:w="1368" w:type="dxa"/>
            <w:tcBorders>
              <w:top w:val="nil"/>
              <w:bottom w:val="nil"/>
            </w:tcBorders>
            <w:shd w:val="clear" w:color="auto" w:fill="auto"/>
            <w:vAlign w:val="bottom"/>
          </w:tcPr>
          <w:p w14:paraId="1573A953" w14:textId="331AB25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99</w:t>
            </w:r>
          </w:p>
        </w:tc>
      </w:tr>
      <w:tr w:rsidR="001E461A" w:rsidRPr="00413D96" w14:paraId="63F75509" w14:textId="77777777" w:rsidTr="004B78DD">
        <w:tc>
          <w:tcPr>
            <w:tcW w:w="3442" w:type="dxa"/>
            <w:tcBorders>
              <w:top w:val="nil"/>
              <w:bottom w:val="nil"/>
            </w:tcBorders>
            <w:shd w:val="clear" w:color="auto" w:fill="auto"/>
          </w:tcPr>
          <w:p w14:paraId="03BF3B20"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income</w:t>
            </w:r>
          </w:p>
        </w:tc>
        <w:tc>
          <w:tcPr>
            <w:tcW w:w="1368" w:type="dxa"/>
            <w:tcBorders>
              <w:top w:val="nil"/>
              <w:bottom w:val="nil"/>
            </w:tcBorders>
            <w:shd w:val="clear" w:color="auto" w:fill="auto"/>
            <w:vAlign w:val="bottom"/>
          </w:tcPr>
          <w:p w14:paraId="5A4BF60B" w14:textId="0C94D3FE"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2F2ADF69" w14:textId="77C4695B"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AC989B3" w14:textId="78E7636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99</w:t>
            </w:r>
          </w:p>
        </w:tc>
        <w:tc>
          <w:tcPr>
            <w:tcW w:w="1368" w:type="dxa"/>
            <w:tcBorders>
              <w:top w:val="nil"/>
              <w:bottom w:val="nil"/>
            </w:tcBorders>
            <w:shd w:val="clear" w:color="auto" w:fill="auto"/>
            <w:vAlign w:val="bottom"/>
          </w:tcPr>
          <w:p w14:paraId="40B4679A" w14:textId="5692568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89</w:t>
            </w:r>
          </w:p>
        </w:tc>
      </w:tr>
      <w:tr w:rsidR="001E461A" w:rsidRPr="00413D96" w14:paraId="29805C06" w14:textId="77777777" w:rsidTr="004B78DD">
        <w:tc>
          <w:tcPr>
            <w:tcW w:w="3442" w:type="dxa"/>
            <w:tcBorders>
              <w:top w:val="nil"/>
              <w:bottom w:val="nil"/>
            </w:tcBorders>
            <w:shd w:val="clear" w:color="auto" w:fill="auto"/>
          </w:tcPr>
          <w:p w14:paraId="22862F29"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Dividend income</w:t>
            </w:r>
          </w:p>
        </w:tc>
        <w:tc>
          <w:tcPr>
            <w:tcW w:w="1368" w:type="dxa"/>
            <w:tcBorders>
              <w:top w:val="nil"/>
              <w:bottom w:val="nil"/>
            </w:tcBorders>
            <w:shd w:val="clear" w:color="auto" w:fill="auto"/>
            <w:vAlign w:val="bottom"/>
          </w:tcPr>
          <w:p w14:paraId="10CBF929" w14:textId="44956A86"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7C225562" w14:textId="45B511EC"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4C329958" w14:textId="0D41116B"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667</w:t>
            </w:r>
          </w:p>
        </w:tc>
        <w:tc>
          <w:tcPr>
            <w:tcW w:w="1368" w:type="dxa"/>
            <w:tcBorders>
              <w:top w:val="nil"/>
              <w:bottom w:val="nil"/>
            </w:tcBorders>
            <w:shd w:val="clear" w:color="auto" w:fill="auto"/>
            <w:vAlign w:val="bottom"/>
          </w:tcPr>
          <w:p w14:paraId="4C31B1D7" w14:textId="654D0B7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253</w:t>
            </w:r>
          </w:p>
        </w:tc>
      </w:tr>
      <w:tr w:rsidR="001E461A" w:rsidRPr="00413D96" w14:paraId="605811BE" w14:textId="77777777" w:rsidTr="004B78DD">
        <w:tc>
          <w:tcPr>
            <w:tcW w:w="3442" w:type="dxa"/>
            <w:tcBorders>
              <w:top w:val="nil"/>
              <w:bottom w:val="nil"/>
            </w:tcBorders>
            <w:shd w:val="clear" w:color="auto" w:fill="auto"/>
          </w:tcPr>
          <w:p w14:paraId="3C5720A1"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Cost of sales</w:t>
            </w:r>
          </w:p>
        </w:tc>
        <w:tc>
          <w:tcPr>
            <w:tcW w:w="1368" w:type="dxa"/>
            <w:tcBorders>
              <w:top w:val="nil"/>
              <w:bottom w:val="nil"/>
            </w:tcBorders>
            <w:shd w:val="clear" w:color="auto" w:fill="auto"/>
            <w:vAlign w:val="bottom"/>
          </w:tcPr>
          <w:p w14:paraId="758BA125" w14:textId="332479D0"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08B1EE6C" w14:textId="3C3D44ED"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2D1460F4" w14:textId="08893C9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519</w:t>
            </w:r>
          </w:p>
        </w:tc>
        <w:tc>
          <w:tcPr>
            <w:tcW w:w="1368" w:type="dxa"/>
            <w:tcBorders>
              <w:top w:val="nil"/>
              <w:bottom w:val="nil"/>
            </w:tcBorders>
            <w:shd w:val="clear" w:color="auto" w:fill="auto"/>
            <w:vAlign w:val="bottom"/>
          </w:tcPr>
          <w:p w14:paraId="01D84191" w14:textId="5B4B2378"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579</w:t>
            </w:r>
          </w:p>
        </w:tc>
      </w:tr>
      <w:tr w:rsidR="001E461A" w:rsidRPr="00413D96" w14:paraId="2D098CD2" w14:textId="77777777" w:rsidTr="004B78DD">
        <w:tc>
          <w:tcPr>
            <w:tcW w:w="3442" w:type="dxa"/>
            <w:tcBorders>
              <w:top w:val="nil"/>
              <w:bottom w:val="nil"/>
            </w:tcBorders>
            <w:shd w:val="clear" w:color="auto" w:fill="auto"/>
          </w:tcPr>
          <w:p w14:paraId="2DAD9D77"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Administrative expenses</w:t>
            </w:r>
          </w:p>
        </w:tc>
        <w:tc>
          <w:tcPr>
            <w:tcW w:w="1368" w:type="dxa"/>
            <w:tcBorders>
              <w:top w:val="nil"/>
              <w:bottom w:val="nil"/>
            </w:tcBorders>
            <w:shd w:val="clear" w:color="auto" w:fill="auto"/>
            <w:vAlign w:val="bottom"/>
          </w:tcPr>
          <w:p w14:paraId="787E96E0" w14:textId="1961DFF4"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2B6EF581" w14:textId="6E23C73E"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5ACD1F84" w14:textId="1B77ADF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c>
          <w:tcPr>
            <w:tcW w:w="1368" w:type="dxa"/>
            <w:tcBorders>
              <w:top w:val="nil"/>
              <w:bottom w:val="nil"/>
            </w:tcBorders>
            <w:shd w:val="clear" w:color="auto" w:fill="auto"/>
            <w:vAlign w:val="bottom"/>
          </w:tcPr>
          <w:p w14:paraId="0A3EFA00" w14:textId="238DA75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w:t>
            </w:r>
          </w:p>
        </w:tc>
      </w:tr>
      <w:tr w:rsidR="001E461A" w:rsidRPr="00413D96" w14:paraId="7C87C04B" w14:textId="77777777" w:rsidTr="004B78DD">
        <w:tc>
          <w:tcPr>
            <w:tcW w:w="3442" w:type="dxa"/>
            <w:tcBorders>
              <w:top w:val="nil"/>
              <w:bottom w:val="nil"/>
            </w:tcBorders>
            <w:shd w:val="clear" w:color="auto" w:fill="auto"/>
          </w:tcPr>
          <w:p w14:paraId="626C1E51" w14:textId="77777777" w:rsidR="001E461A" w:rsidRPr="00413D96" w:rsidRDefault="001E461A" w:rsidP="001E461A">
            <w:pPr>
              <w:pStyle w:val="Heade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expenses</w:t>
            </w:r>
          </w:p>
        </w:tc>
        <w:tc>
          <w:tcPr>
            <w:tcW w:w="1368" w:type="dxa"/>
            <w:tcBorders>
              <w:top w:val="nil"/>
              <w:bottom w:val="nil"/>
            </w:tcBorders>
            <w:shd w:val="clear" w:color="auto" w:fill="auto"/>
            <w:vAlign w:val="bottom"/>
          </w:tcPr>
          <w:p w14:paraId="68D3F4F2" w14:textId="5AD960BE"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2668DADB" w14:textId="1D627C5A"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FA0CF77" w14:textId="6FE4BBC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465</w:t>
            </w:r>
          </w:p>
        </w:tc>
        <w:tc>
          <w:tcPr>
            <w:tcW w:w="1368" w:type="dxa"/>
            <w:tcBorders>
              <w:top w:val="nil"/>
              <w:bottom w:val="nil"/>
            </w:tcBorders>
            <w:shd w:val="clear" w:color="auto" w:fill="auto"/>
            <w:vAlign w:val="bottom"/>
          </w:tcPr>
          <w:p w14:paraId="7743BBC7" w14:textId="21918955"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365</w:t>
            </w:r>
          </w:p>
        </w:tc>
      </w:tr>
      <w:tr w:rsidR="001E461A" w:rsidRPr="00413D96" w14:paraId="1B4CCBB8" w14:textId="77777777" w:rsidTr="004B78DD">
        <w:tc>
          <w:tcPr>
            <w:tcW w:w="3442" w:type="dxa"/>
            <w:tcBorders>
              <w:top w:val="nil"/>
              <w:bottom w:val="nil"/>
            </w:tcBorders>
            <w:shd w:val="clear" w:color="auto" w:fill="auto"/>
          </w:tcPr>
          <w:p w14:paraId="002A9100" w14:textId="77777777" w:rsidR="001E461A" w:rsidRPr="00413D96" w:rsidRDefault="001E461A" w:rsidP="001E461A">
            <w:pPr>
              <w:pStyle w:val="Header"/>
              <w:ind w:left="-101" w:right="-72"/>
              <w:rPr>
                <w:rFonts w:ascii="Arial" w:eastAsia="Arial Unicode MS" w:hAnsi="Arial" w:cs="Arial"/>
                <w:color w:val="000000"/>
                <w:sz w:val="16"/>
                <w:szCs w:val="16"/>
              </w:rPr>
            </w:pPr>
          </w:p>
        </w:tc>
        <w:tc>
          <w:tcPr>
            <w:tcW w:w="1368" w:type="dxa"/>
            <w:tcBorders>
              <w:top w:val="nil"/>
              <w:bottom w:val="nil"/>
            </w:tcBorders>
            <w:shd w:val="clear" w:color="auto" w:fill="auto"/>
            <w:vAlign w:val="bottom"/>
          </w:tcPr>
          <w:p w14:paraId="7C095190"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0C8B0ABB" w14:textId="77777777" w:rsidR="001E461A" w:rsidRPr="00413D96" w:rsidRDefault="001E461A" w:rsidP="001E461A">
            <w:pPr>
              <w:ind w:right="-72"/>
              <w:jc w:val="right"/>
              <w:rPr>
                <w:rFonts w:ascii="Arial" w:eastAsia="Arial Unicode MS" w:hAnsi="Arial" w:cs="Arial"/>
                <w:color w:val="000000"/>
                <w:sz w:val="16"/>
                <w:szCs w:val="16"/>
              </w:rPr>
            </w:pPr>
          </w:p>
        </w:tc>
        <w:tc>
          <w:tcPr>
            <w:tcW w:w="1368" w:type="dxa"/>
            <w:tcBorders>
              <w:top w:val="nil"/>
              <w:bottom w:val="nil"/>
            </w:tcBorders>
            <w:shd w:val="clear" w:color="auto" w:fill="auto"/>
            <w:vAlign w:val="bottom"/>
          </w:tcPr>
          <w:p w14:paraId="4D27502B"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783B7036" w14:textId="77777777" w:rsidR="001E461A" w:rsidRPr="00413D96" w:rsidRDefault="001E461A" w:rsidP="001E461A">
            <w:pPr>
              <w:ind w:right="-72"/>
              <w:jc w:val="right"/>
              <w:rPr>
                <w:rFonts w:ascii="Arial" w:eastAsia="Arial Unicode MS" w:hAnsi="Arial" w:cs="Arial"/>
                <w:color w:val="000000"/>
                <w:sz w:val="16"/>
                <w:szCs w:val="16"/>
              </w:rPr>
            </w:pPr>
          </w:p>
        </w:tc>
      </w:tr>
      <w:tr w:rsidR="001E461A" w:rsidRPr="00413D96" w14:paraId="3002D6D7" w14:textId="77777777" w:rsidTr="004B78DD">
        <w:tc>
          <w:tcPr>
            <w:tcW w:w="3442" w:type="dxa"/>
            <w:tcBorders>
              <w:top w:val="nil"/>
              <w:bottom w:val="nil"/>
            </w:tcBorders>
            <w:shd w:val="clear" w:color="auto" w:fill="auto"/>
          </w:tcPr>
          <w:p w14:paraId="6C300E4F" w14:textId="6C7C3DB0"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Associates</w:t>
            </w:r>
          </w:p>
        </w:tc>
        <w:tc>
          <w:tcPr>
            <w:tcW w:w="1368" w:type="dxa"/>
            <w:tcBorders>
              <w:top w:val="nil"/>
              <w:bottom w:val="nil"/>
            </w:tcBorders>
            <w:shd w:val="clear" w:color="auto" w:fill="auto"/>
            <w:vAlign w:val="bottom"/>
          </w:tcPr>
          <w:p w14:paraId="0AA1DCF2"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7EA5E748" w14:textId="77777777" w:rsidR="001E461A" w:rsidRPr="00413D96" w:rsidRDefault="001E461A" w:rsidP="001E461A">
            <w:pPr>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3DA6BE47"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vAlign w:val="bottom"/>
          </w:tcPr>
          <w:p w14:paraId="40DE6CDB"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77329F25" w14:textId="77777777" w:rsidTr="004B78DD">
        <w:tc>
          <w:tcPr>
            <w:tcW w:w="3442" w:type="dxa"/>
            <w:tcBorders>
              <w:top w:val="nil"/>
              <w:bottom w:val="nil"/>
            </w:tcBorders>
            <w:shd w:val="clear" w:color="auto" w:fill="auto"/>
          </w:tcPr>
          <w:p w14:paraId="77F8C24E"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368" w:type="dxa"/>
            <w:tcBorders>
              <w:top w:val="nil"/>
              <w:bottom w:val="nil"/>
            </w:tcBorders>
            <w:shd w:val="clear" w:color="auto" w:fill="auto"/>
            <w:vAlign w:val="bottom"/>
          </w:tcPr>
          <w:p w14:paraId="1D432020" w14:textId="54E6B9B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368" w:type="dxa"/>
            <w:tcBorders>
              <w:top w:val="nil"/>
              <w:bottom w:val="nil"/>
            </w:tcBorders>
            <w:shd w:val="clear" w:color="auto" w:fill="auto"/>
            <w:vAlign w:val="bottom"/>
          </w:tcPr>
          <w:p w14:paraId="333433C8" w14:textId="17E3690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p>
        </w:tc>
        <w:tc>
          <w:tcPr>
            <w:tcW w:w="1368" w:type="dxa"/>
            <w:tcBorders>
              <w:top w:val="nil"/>
              <w:bottom w:val="nil"/>
            </w:tcBorders>
            <w:shd w:val="clear" w:color="auto" w:fill="auto"/>
            <w:vAlign w:val="bottom"/>
          </w:tcPr>
          <w:p w14:paraId="74B3566C" w14:textId="7BB964E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1368" w:type="dxa"/>
            <w:tcBorders>
              <w:top w:val="nil"/>
              <w:bottom w:val="nil"/>
            </w:tcBorders>
            <w:shd w:val="clear" w:color="auto" w:fill="auto"/>
            <w:vAlign w:val="bottom"/>
          </w:tcPr>
          <w:p w14:paraId="1F07541D" w14:textId="0FCF95D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r>
      <w:tr w:rsidR="001E461A" w:rsidRPr="00413D96" w14:paraId="3C0077F1" w14:textId="77777777" w:rsidTr="004B78DD">
        <w:tc>
          <w:tcPr>
            <w:tcW w:w="3442" w:type="dxa"/>
            <w:tcBorders>
              <w:top w:val="nil"/>
              <w:bottom w:val="nil"/>
            </w:tcBorders>
            <w:shd w:val="clear" w:color="auto" w:fill="auto"/>
          </w:tcPr>
          <w:p w14:paraId="6C103AA3" w14:textId="34E81229"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002325B6" w:rsidRPr="00413D96">
              <w:rPr>
                <w:rFonts w:ascii="Arial" w:eastAsia="Arial Unicode MS" w:hAnsi="Arial" w:cs="Arial"/>
                <w:color w:val="000000"/>
                <w:sz w:val="18"/>
                <w:szCs w:val="18"/>
              </w:rPr>
              <w:t>Other income</w:t>
            </w:r>
          </w:p>
        </w:tc>
        <w:tc>
          <w:tcPr>
            <w:tcW w:w="1368" w:type="dxa"/>
            <w:tcBorders>
              <w:top w:val="nil"/>
              <w:bottom w:val="nil"/>
            </w:tcBorders>
            <w:shd w:val="clear" w:color="auto" w:fill="auto"/>
            <w:vAlign w:val="bottom"/>
          </w:tcPr>
          <w:p w14:paraId="45A66425" w14:textId="3E70151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w:t>
            </w:r>
          </w:p>
        </w:tc>
        <w:tc>
          <w:tcPr>
            <w:tcW w:w="1368" w:type="dxa"/>
            <w:tcBorders>
              <w:top w:val="nil"/>
              <w:bottom w:val="nil"/>
            </w:tcBorders>
            <w:shd w:val="clear" w:color="auto" w:fill="auto"/>
            <w:vAlign w:val="bottom"/>
          </w:tcPr>
          <w:p w14:paraId="1B5CACB2" w14:textId="02BFD89D"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33</w:t>
            </w:r>
          </w:p>
        </w:tc>
        <w:tc>
          <w:tcPr>
            <w:tcW w:w="1368" w:type="dxa"/>
            <w:tcBorders>
              <w:top w:val="nil"/>
              <w:bottom w:val="nil"/>
            </w:tcBorders>
            <w:shd w:val="clear" w:color="auto" w:fill="auto"/>
            <w:vAlign w:val="bottom"/>
          </w:tcPr>
          <w:p w14:paraId="4D59E68E" w14:textId="42E1EF64"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w:t>
            </w:r>
          </w:p>
        </w:tc>
        <w:tc>
          <w:tcPr>
            <w:tcW w:w="1368" w:type="dxa"/>
            <w:tcBorders>
              <w:top w:val="nil"/>
              <w:bottom w:val="nil"/>
            </w:tcBorders>
            <w:shd w:val="clear" w:color="auto" w:fill="auto"/>
            <w:vAlign w:val="bottom"/>
          </w:tcPr>
          <w:p w14:paraId="0CEEB0C7" w14:textId="4445A594"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33</w:t>
            </w:r>
          </w:p>
        </w:tc>
      </w:tr>
      <w:tr w:rsidR="001E461A" w:rsidRPr="00413D96" w14:paraId="79206742" w14:textId="77777777" w:rsidTr="004B78DD">
        <w:tc>
          <w:tcPr>
            <w:tcW w:w="3442" w:type="dxa"/>
            <w:tcBorders>
              <w:top w:val="nil"/>
              <w:bottom w:val="nil"/>
            </w:tcBorders>
            <w:shd w:val="clear" w:color="auto" w:fill="auto"/>
          </w:tcPr>
          <w:p w14:paraId="7906347C" w14:textId="72FF883F"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005B2AC6" w:rsidRPr="00413D96">
              <w:rPr>
                <w:rFonts w:ascii="Arial" w:eastAsia="Arial Unicode MS" w:hAnsi="Arial" w:cs="Arial"/>
                <w:color w:val="000000"/>
                <w:sz w:val="18"/>
                <w:szCs w:val="18"/>
              </w:rPr>
              <w:t>Dividend income</w:t>
            </w:r>
          </w:p>
        </w:tc>
        <w:tc>
          <w:tcPr>
            <w:tcW w:w="1368" w:type="dxa"/>
            <w:tcBorders>
              <w:top w:val="nil"/>
              <w:bottom w:val="nil"/>
            </w:tcBorders>
            <w:shd w:val="clear" w:color="auto" w:fill="auto"/>
            <w:vAlign w:val="bottom"/>
          </w:tcPr>
          <w:p w14:paraId="7E187460" w14:textId="125E400C"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0B35867B" w14:textId="5865BC96"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1F74DD0D" w14:textId="5D30076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68</w:t>
            </w:r>
          </w:p>
        </w:tc>
        <w:tc>
          <w:tcPr>
            <w:tcW w:w="1368" w:type="dxa"/>
            <w:tcBorders>
              <w:top w:val="nil"/>
              <w:bottom w:val="nil"/>
            </w:tcBorders>
            <w:shd w:val="clear" w:color="auto" w:fill="auto"/>
            <w:vAlign w:val="bottom"/>
          </w:tcPr>
          <w:p w14:paraId="6150F052" w14:textId="254D18B2" w:rsidR="001E461A" w:rsidRPr="00413D96" w:rsidRDefault="0030711F"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7D1BFBA3" w14:textId="77777777" w:rsidTr="004B78DD">
        <w:tc>
          <w:tcPr>
            <w:tcW w:w="3442" w:type="dxa"/>
            <w:tcBorders>
              <w:top w:val="nil"/>
              <w:bottom w:val="nil"/>
            </w:tcBorders>
            <w:shd w:val="clear" w:color="auto" w:fill="auto"/>
          </w:tcPr>
          <w:p w14:paraId="6B263746" w14:textId="77CC7E6F"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00AA4B5D" w:rsidRPr="00413D96">
              <w:rPr>
                <w:rFonts w:ascii="Arial" w:eastAsia="Arial Unicode MS" w:hAnsi="Arial" w:cs="Arial"/>
                <w:color w:val="000000"/>
                <w:sz w:val="18"/>
                <w:szCs w:val="18"/>
              </w:rPr>
              <w:t>Cost of sales</w:t>
            </w:r>
          </w:p>
        </w:tc>
        <w:tc>
          <w:tcPr>
            <w:tcW w:w="1368" w:type="dxa"/>
            <w:tcBorders>
              <w:top w:val="nil"/>
              <w:bottom w:val="nil"/>
            </w:tcBorders>
            <w:shd w:val="clear" w:color="auto" w:fill="auto"/>
            <w:vAlign w:val="bottom"/>
          </w:tcPr>
          <w:p w14:paraId="342372A4" w14:textId="09EEE7F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w:t>
            </w:r>
          </w:p>
        </w:tc>
        <w:tc>
          <w:tcPr>
            <w:tcW w:w="1368" w:type="dxa"/>
            <w:tcBorders>
              <w:top w:val="nil"/>
              <w:bottom w:val="nil"/>
            </w:tcBorders>
            <w:shd w:val="clear" w:color="auto" w:fill="auto"/>
            <w:vAlign w:val="bottom"/>
          </w:tcPr>
          <w:p w14:paraId="4EF1BAF2" w14:textId="66AD9316"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2A9DA6B0" w14:textId="2BF08FC1"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vAlign w:val="bottom"/>
          </w:tcPr>
          <w:p w14:paraId="7D10806E" w14:textId="6ECD8AC9"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bl>
    <w:p w14:paraId="2C506FDA" w14:textId="77777777" w:rsidR="007A6CAF" w:rsidRPr="00413D96" w:rsidRDefault="00D969ED" w:rsidP="007A6CAF">
      <w:pPr>
        <w:rPr>
          <w:rFonts w:ascii="Arial" w:hAnsi="Arial" w:cs="Arial"/>
          <w:color w:val="000000"/>
          <w:sz w:val="18"/>
          <w:szCs w:val="18"/>
        </w:rPr>
      </w:pPr>
      <w:r w:rsidRPr="00413D96">
        <w:rPr>
          <w:rFonts w:ascii="Arial" w:hAnsi="Arial" w:cs="Arial"/>
          <w:color w:val="000000"/>
          <w:sz w:val="18"/>
          <w:szCs w:val="18"/>
        </w:rPr>
        <w:br w:type="page"/>
      </w:r>
    </w:p>
    <w:p w14:paraId="4FC00C44" w14:textId="77777777" w:rsidR="00DC5069" w:rsidRPr="00413D96" w:rsidRDefault="00DC5069">
      <w:pPr>
        <w:rPr>
          <w:rFonts w:ascii="Arial" w:hAnsi="Arial" w:cs="Arial"/>
          <w:color w:val="000000"/>
          <w:sz w:val="18"/>
          <w:szCs w:val="18"/>
        </w:rPr>
      </w:pPr>
    </w:p>
    <w:tbl>
      <w:tblPr>
        <w:tblW w:w="8922" w:type="dxa"/>
        <w:tblInd w:w="549" w:type="dxa"/>
        <w:tblBorders>
          <w:top w:val="single" w:sz="4" w:space="0" w:color="auto"/>
          <w:bottom w:val="single" w:sz="4" w:space="0" w:color="auto"/>
        </w:tblBorders>
        <w:tblLayout w:type="fixed"/>
        <w:tblLook w:val="0000" w:firstRow="0" w:lastRow="0" w:firstColumn="0" w:lastColumn="0" w:noHBand="0" w:noVBand="0"/>
      </w:tblPr>
      <w:tblGrid>
        <w:gridCol w:w="3393"/>
        <w:gridCol w:w="1418"/>
        <w:gridCol w:w="1276"/>
        <w:gridCol w:w="1417"/>
        <w:gridCol w:w="1418"/>
      </w:tblGrid>
      <w:tr w:rsidR="007A6CAF" w:rsidRPr="00413D96" w14:paraId="74F5C5C1" w14:textId="77777777" w:rsidTr="002A45B9">
        <w:tc>
          <w:tcPr>
            <w:tcW w:w="3393" w:type="dxa"/>
            <w:tcBorders>
              <w:top w:val="nil"/>
              <w:bottom w:val="nil"/>
            </w:tcBorders>
            <w:shd w:val="clear" w:color="auto" w:fill="auto"/>
          </w:tcPr>
          <w:p w14:paraId="6B6D2FC7" w14:textId="77777777" w:rsidR="007A6CAF" w:rsidRPr="00413D96" w:rsidRDefault="007A6CAF" w:rsidP="00EA760E">
            <w:pPr>
              <w:ind w:left="-101" w:right="-72"/>
              <w:rPr>
                <w:rFonts w:ascii="Arial" w:eastAsia="Arial Unicode MS" w:hAnsi="Arial" w:cs="Arial"/>
                <w:b/>
                <w:bCs/>
                <w:color w:val="000000"/>
                <w:sz w:val="18"/>
                <w:szCs w:val="18"/>
              </w:rPr>
            </w:pPr>
          </w:p>
        </w:tc>
        <w:tc>
          <w:tcPr>
            <w:tcW w:w="2694" w:type="dxa"/>
            <w:gridSpan w:val="2"/>
            <w:tcBorders>
              <w:top w:val="nil"/>
              <w:bottom w:val="single" w:sz="4" w:space="0" w:color="auto"/>
            </w:tcBorders>
            <w:shd w:val="clear" w:color="auto" w:fill="auto"/>
          </w:tcPr>
          <w:p w14:paraId="56CEDAEE"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58B1BD31"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835" w:type="dxa"/>
            <w:gridSpan w:val="2"/>
            <w:tcBorders>
              <w:top w:val="nil"/>
              <w:bottom w:val="single" w:sz="4" w:space="0" w:color="auto"/>
            </w:tcBorders>
            <w:shd w:val="clear" w:color="auto" w:fill="auto"/>
          </w:tcPr>
          <w:p w14:paraId="35B3EDBF"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52B49645"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7B5C3729" w14:textId="77777777" w:rsidTr="004B78DD">
        <w:tc>
          <w:tcPr>
            <w:tcW w:w="3393" w:type="dxa"/>
            <w:tcBorders>
              <w:top w:val="nil"/>
              <w:bottom w:val="nil"/>
            </w:tcBorders>
            <w:shd w:val="clear" w:color="auto" w:fill="auto"/>
          </w:tcPr>
          <w:p w14:paraId="13B08483" w14:textId="4CF6867E"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For the year</w:t>
            </w:r>
            <w:r w:rsidR="0010160E" w:rsidRPr="00413D96">
              <w:rPr>
                <w:rFonts w:ascii="Arial" w:eastAsia="Arial Unicode MS" w:hAnsi="Arial" w:cs="Arial"/>
                <w:b/>
                <w:bCs/>
                <w:color w:val="000000"/>
                <w:sz w:val="18"/>
                <w:szCs w:val="18"/>
              </w:rPr>
              <w:t>s</w:t>
            </w:r>
            <w:r w:rsidRPr="00413D96">
              <w:rPr>
                <w:rFonts w:ascii="Arial" w:eastAsia="Arial Unicode MS" w:hAnsi="Arial" w:cs="Arial"/>
                <w:b/>
                <w:bCs/>
                <w:color w:val="000000"/>
                <w:sz w:val="18"/>
                <w:szCs w:val="18"/>
              </w:rPr>
              <w:t xml:space="preserve"> ended </w:t>
            </w:r>
            <w:r w:rsidR="00A1321E" w:rsidRPr="00A1321E">
              <w:rPr>
                <w:rFonts w:ascii="Arial" w:eastAsia="Arial Unicode MS" w:hAnsi="Arial" w:cs="Arial"/>
                <w:b/>
                <w:bCs/>
                <w:color w:val="000000"/>
                <w:sz w:val="18"/>
                <w:szCs w:val="18"/>
              </w:rPr>
              <w:t>31</w:t>
            </w:r>
            <w:r w:rsidR="00D86D10" w:rsidRPr="00413D96">
              <w:rPr>
                <w:rFonts w:ascii="Arial" w:eastAsia="Arial Unicode MS" w:hAnsi="Arial" w:cs="Arial"/>
                <w:b/>
                <w:bCs/>
                <w:color w:val="000000"/>
                <w:sz w:val="18"/>
                <w:szCs w:val="18"/>
              </w:rPr>
              <w:t xml:space="preserve"> December</w:t>
            </w:r>
          </w:p>
        </w:tc>
        <w:tc>
          <w:tcPr>
            <w:tcW w:w="1418" w:type="dxa"/>
            <w:tcBorders>
              <w:top w:val="single" w:sz="4" w:space="0" w:color="auto"/>
              <w:bottom w:val="nil"/>
            </w:tcBorders>
            <w:shd w:val="clear" w:color="auto" w:fill="auto"/>
            <w:vAlign w:val="center"/>
          </w:tcPr>
          <w:p w14:paraId="75D851C1" w14:textId="6FC6E385"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276" w:type="dxa"/>
            <w:tcBorders>
              <w:top w:val="single" w:sz="4" w:space="0" w:color="auto"/>
              <w:bottom w:val="nil"/>
            </w:tcBorders>
            <w:shd w:val="clear" w:color="auto" w:fill="auto"/>
          </w:tcPr>
          <w:p w14:paraId="06C553DA" w14:textId="16C49CDC"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1417" w:type="dxa"/>
            <w:tcBorders>
              <w:top w:val="single" w:sz="4" w:space="0" w:color="auto"/>
              <w:bottom w:val="nil"/>
            </w:tcBorders>
            <w:shd w:val="clear" w:color="auto" w:fill="auto"/>
            <w:vAlign w:val="center"/>
          </w:tcPr>
          <w:p w14:paraId="5B2E73B0" w14:textId="4BA3D9AC"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418" w:type="dxa"/>
            <w:tcBorders>
              <w:top w:val="single" w:sz="4" w:space="0" w:color="auto"/>
              <w:bottom w:val="nil"/>
            </w:tcBorders>
            <w:shd w:val="clear" w:color="auto" w:fill="auto"/>
          </w:tcPr>
          <w:p w14:paraId="20190832" w14:textId="31AA872C"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7CCA861D" w14:textId="77777777" w:rsidTr="004B78DD">
        <w:tc>
          <w:tcPr>
            <w:tcW w:w="3393" w:type="dxa"/>
            <w:tcBorders>
              <w:top w:val="nil"/>
              <w:bottom w:val="nil"/>
            </w:tcBorders>
            <w:shd w:val="clear" w:color="auto" w:fill="auto"/>
          </w:tcPr>
          <w:p w14:paraId="1BBD074C" w14:textId="1FE5073D" w:rsidR="007A6CAF" w:rsidRPr="00413D96" w:rsidRDefault="007A6CAF" w:rsidP="00EA760E">
            <w:pPr>
              <w:ind w:left="-101" w:right="-72"/>
              <w:rPr>
                <w:rFonts w:ascii="Arial" w:eastAsia="Arial Unicode MS" w:hAnsi="Arial" w:cs="Arial"/>
                <w:color w:val="000000"/>
                <w:sz w:val="18"/>
                <w:szCs w:val="18"/>
              </w:rPr>
            </w:pPr>
          </w:p>
        </w:tc>
        <w:tc>
          <w:tcPr>
            <w:tcW w:w="1418" w:type="dxa"/>
            <w:tcBorders>
              <w:top w:val="nil"/>
              <w:bottom w:val="single" w:sz="4" w:space="0" w:color="auto"/>
            </w:tcBorders>
            <w:shd w:val="clear" w:color="auto" w:fill="auto"/>
            <w:vAlign w:val="center"/>
          </w:tcPr>
          <w:p w14:paraId="3DCDBB90"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276" w:type="dxa"/>
            <w:tcBorders>
              <w:top w:val="nil"/>
              <w:bottom w:val="single" w:sz="4" w:space="0" w:color="auto"/>
            </w:tcBorders>
            <w:shd w:val="clear" w:color="auto" w:fill="auto"/>
            <w:vAlign w:val="center"/>
          </w:tcPr>
          <w:p w14:paraId="18A14BB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417" w:type="dxa"/>
            <w:tcBorders>
              <w:top w:val="nil"/>
              <w:bottom w:val="single" w:sz="4" w:space="0" w:color="auto"/>
            </w:tcBorders>
            <w:shd w:val="clear" w:color="auto" w:fill="auto"/>
            <w:vAlign w:val="center"/>
          </w:tcPr>
          <w:p w14:paraId="7EE1B0F8"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418" w:type="dxa"/>
            <w:tcBorders>
              <w:top w:val="nil"/>
              <w:bottom w:val="single" w:sz="4" w:space="0" w:color="auto"/>
            </w:tcBorders>
            <w:shd w:val="clear" w:color="auto" w:fill="auto"/>
            <w:vAlign w:val="center"/>
          </w:tcPr>
          <w:p w14:paraId="334F1AF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51B53FD9" w14:textId="77777777" w:rsidTr="004B78DD">
        <w:tc>
          <w:tcPr>
            <w:tcW w:w="3393" w:type="dxa"/>
            <w:tcBorders>
              <w:top w:val="nil"/>
              <w:bottom w:val="nil"/>
            </w:tcBorders>
            <w:shd w:val="clear" w:color="auto" w:fill="auto"/>
          </w:tcPr>
          <w:p w14:paraId="0088079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2"/>
                <w:szCs w:val="12"/>
              </w:rPr>
            </w:pPr>
          </w:p>
        </w:tc>
        <w:tc>
          <w:tcPr>
            <w:tcW w:w="1418" w:type="dxa"/>
            <w:tcBorders>
              <w:top w:val="single" w:sz="4" w:space="0" w:color="auto"/>
              <w:bottom w:val="nil"/>
            </w:tcBorders>
            <w:shd w:val="clear" w:color="auto" w:fill="auto"/>
          </w:tcPr>
          <w:p w14:paraId="7D96F10E"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76" w:type="dxa"/>
            <w:tcBorders>
              <w:top w:val="single" w:sz="4" w:space="0" w:color="auto"/>
              <w:bottom w:val="nil"/>
            </w:tcBorders>
            <w:shd w:val="clear" w:color="auto" w:fill="auto"/>
          </w:tcPr>
          <w:p w14:paraId="22AAACC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tcBorders>
              <w:top w:val="single" w:sz="4" w:space="0" w:color="auto"/>
              <w:bottom w:val="nil"/>
            </w:tcBorders>
            <w:shd w:val="clear" w:color="auto" w:fill="auto"/>
          </w:tcPr>
          <w:p w14:paraId="08B456D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8" w:type="dxa"/>
            <w:tcBorders>
              <w:top w:val="single" w:sz="4" w:space="0" w:color="auto"/>
              <w:bottom w:val="nil"/>
            </w:tcBorders>
            <w:shd w:val="clear" w:color="auto" w:fill="auto"/>
          </w:tcPr>
          <w:p w14:paraId="0974678D" w14:textId="77777777" w:rsidR="007A6CAF" w:rsidRPr="00413D96" w:rsidRDefault="007A6CAF" w:rsidP="00EA760E">
            <w:pPr>
              <w:ind w:right="-72"/>
              <w:jc w:val="right"/>
              <w:rPr>
                <w:rFonts w:ascii="Arial" w:eastAsia="Arial Unicode MS" w:hAnsi="Arial" w:cs="Arial"/>
                <w:color w:val="000000"/>
                <w:sz w:val="12"/>
                <w:szCs w:val="12"/>
              </w:rPr>
            </w:pPr>
          </w:p>
        </w:tc>
      </w:tr>
      <w:tr w:rsidR="00D969ED" w:rsidRPr="00413D96" w14:paraId="3FDEDE57" w14:textId="77777777" w:rsidTr="004B78DD">
        <w:tc>
          <w:tcPr>
            <w:tcW w:w="3393" w:type="dxa"/>
            <w:tcBorders>
              <w:top w:val="nil"/>
              <w:bottom w:val="nil"/>
            </w:tcBorders>
            <w:shd w:val="clear" w:color="auto" w:fill="auto"/>
          </w:tcPr>
          <w:p w14:paraId="40D33765" w14:textId="77777777" w:rsidR="00D969ED" w:rsidRPr="00413D96" w:rsidRDefault="00D969ED"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0200F390" w14:textId="77777777" w:rsidR="00D969ED" w:rsidRPr="00413D96" w:rsidRDefault="00D969ED" w:rsidP="00EA760E">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798C94EE" w14:textId="77777777" w:rsidR="00D969ED" w:rsidRPr="00413D96" w:rsidRDefault="00D969ED" w:rsidP="00EA760E">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213A6274" w14:textId="77777777" w:rsidR="00D969ED" w:rsidRPr="00413D96" w:rsidRDefault="00D969ED" w:rsidP="00EA760E">
            <w:pPr>
              <w:ind w:right="-72"/>
              <w:jc w:val="right"/>
              <w:rPr>
                <w:rFonts w:ascii="Arial" w:eastAsia="Arial Unicode MS" w:hAnsi="Arial" w:cs="Arial"/>
                <w:color w:val="000000"/>
                <w:sz w:val="18"/>
                <w:szCs w:val="18"/>
                <w:lang w:val="en-US"/>
              </w:rPr>
            </w:pPr>
          </w:p>
        </w:tc>
        <w:tc>
          <w:tcPr>
            <w:tcW w:w="1418" w:type="dxa"/>
            <w:tcBorders>
              <w:top w:val="nil"/>
              <w:bottom w:val="nil"/>
            </w:tcBorders>
            <w:shd w:val="clear" w:color="auto" w:fill="auto"/>
            <w:vAlign w:val="bottom"/>
          </w:tcPr>
          <w:p w14:paraId="57DFCD96" w14:textId="77777777" w:rsidR="00D969ED" w:rsidRPr="00413D96" w:rsidRDefault="00D969ED" w:rsidP="00EA760E">
            <w:pPr>
              <w:ind w:right="-72"/>
              <w:jc w:val="right"/>
              <w:rPr>
                <w:rFonts w:ascii="Arial" w:eastAsia="Arial Unicode MS" w:hAnsi="Arial" w:cs="Arial"/>
                <w:color w:val="000000"/>
                <w:sz w:val="18"/>
                <w:szCs w:val="18"/>
              </w:rPr>
            </w:pPr>
          </w:p>
        </w:tc>
      </w:tr>
      <w:tr w:rsidR="00D969ED" w:rsidRPr="00413D96" w14:paraId="6E68564E" w14:textId="77777777" w:rsidTr="004B78DD">
        <w:tc>
          <w:tcPr>
            <w:tcW w:w="3393" w:type="dxa"/>
            <w:tcBorders>
              <w:top w:val="nil"/>
              <w:bottom w:val="nil"/>
            </w:tcBorders>
            <w:shd w:val="clear" w:color="auto" w:fill="auto"/>
          </w:tcPr>
          <w:p w14:paraId="449E25B5" w14:textId="683338E3" w:rsidR="00D969ED" w:rsidRPr="00413D96"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Joint ventures</w:t>
            </w:r>
          </w:p>
        </w:tc>
        <w:tc>
          <w:tcPr>
            <w:tcW w:w="1418" w:type="dxa"/>
            <w:tcBorders>
              <w:top w:val="nil"/>
              <w:bottom w:val="nil"/>
            </w:tcBorders>
            <w:shd w:val="clear" w:color="auto" w:fill="auto"/>
            <w:vAlign w:val="bottom"/>
          </w:tcPr>
          <w:p w14:paraId="021964C1" w14:textId="77777777" w:rsidR="00D969ED" w:rsidRPr="00413D96" w:rsidRDefault="00D969ED" w:rsidP="00D969ED">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233AE4FB" w14:textId="77777777" w:rsidR="00D969ED" w:rsidRPr="00413D96" w:rsidRDefault="00D969ED" w:rsidP="00D969ED">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256F32C0" w14:textId="77777777" w:rsidR="00D969ED" w:rsidRPr="00413D96" w:rsidRDefault="00D969ED" w:rsidP="00D969ED">
            <w:pPr>
              <w:ind w:right="-72"/>
              <w:jc w:val="right"/>
              <w:rPr>
                <w:rFonts w:ascii="Arial" w:eastAsia="Arial Unicode MS" w:hAnsi="Arial" w:cs="Arial"/>
                <w:color w:val="000000"/>
                <w:sz w:val="18"/>
                <w:szCs w:val="18"/>
                <w:lang w:val="en-US"/>
              </w:rPr>
            </w:pPr>
          </w:p>
        </w:tc>
        <w:tc>
          <w:tcPr>
            <w:tcW w:w="1418" w:type="dxa"/>
            <w:tcBorders>
              <w:top w:val="nil"/>
              <w:bottom w:val="nil"/>
            </w:tcBorders>
            <w:shd w:val="clear" w:color="auto" w:fill="auto"/>
            <w:vAlign w:val="bottom"/>
          </w:tcPr>
          <w:p w14:paraId="35FAB7C2" w14:textId="77777777" w:rsidR="00D969ED" w:rsidRPr="00413D96" w:rsidRDefault="00D969ED" w:rsidP="00D969ED">
            <w:pPr>
              <w:ind w:right="-72"/>
              <w:jc w:val="right"/>
              <w:rPr>
                <w:rFonts w:ascii="Arial" w:eastAsia="Arial Unicode MS" w:hAnsi="Arial" w:cs="Arial"/>
                <w:color w:val="000000"/>
                <w:sz w:val="18"/>
                <w:szCs w:val="18"/>
              </w:rPr>
            </w:pPr>
          </w:p>
        </w:tc>
      </w:tr>
      <w:tr w:rsidR="001E461A" w:rsidRPr="00413D96" w14:paraId="4D626BF0" w14:textId="77777777" w:rsidTr="004B78DD">
        <w:tc>
          <w:tcPr>
            <w:tcW w:w="3393" w:type="dxa"/>
            <w:tcBorders>
              <w:top w:val="nil"/>
              <w:bottom w:val="nil"/>
            </w:tcBorders>
            <w:shd w:val="clear" w:color="auto" w:fill="auto"/>
          </w:tcPr>
          <w:p w14:paraId="3B8B9DFA" w14:textId="101A45AB"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418" w:type="dxa"/>
            <w:tcBorders>
              <w:top w:val="nil"/>
              <w:bottom w:val="nil"/>
            </w:tcBorders>
            <w:shd w:val="clear" w:color="auto" w:fill="auto"/>
            <w:vAlign w:val="bottom"/>
          </w:tcPr>
          <w:p w14:paraId="76384D25" w14:textId="596AE74A"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76" w:type="dxa"/>
            <w:tcBorders>
              <w:top w:val="nil"/>
              <w:bottom w:val="nil"/>
            </w:tcBorders>
            <w:shd w:val="clear" w:color="auto" w:fill="auto"/>
            <w:vAlign w:val="bottom"/>
          </w:tcPr>
          <w:p w14:paraId="68F46FA9" w14:textId="16A2EA1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417" w:type="dxa"/>
            <w:tcBorders>
              <w:top w:val="nil"/>
              <w:bottom w:val="nil"/>
            </w:tcBorders>
            <w:shd w:val="clear" w:color="auto" w:fill="auto"/>
            <w:vAlign w:val="bottom"/>
          </w:tcPr>
          <w:p w14:paraId="046CA3E7" w14:textId="31AF54A9"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vAlign w:val="bottom"/>
          </w:tcPr>
          <w:p w14:paraId="56D891E9" w14:textId="573C63C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1E461A" w:rsidRPr="00413D96" w14:paraId="7B7173BB" w14:textId="77777777" w:rsidTr="004B78DD">
        <w:tc>
          <w:tcPr>
            <w:tcW w:w="3393" w:type="dxa"/>
            <w:tcBorders>
              <w:top w:val="nil"/>
              <w:bottom w:val="nil"/>
            </w:tcBorders>
            <w:shd w:val="clear" w:color="auto" w:fill="auto"/>
          </w:tcPr>
          <w:p w14:paraId="080C0D39" w14:textId="36691709"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income</w:t>
            </w:r>
          </w:p>
        </w:tc>
        <w:tc>
          <w:tcPr>
            <w:tcW w:w="1418" w:type="dxa"/>
            <w:tcBorders>
              <w:top w:val="nil"/>
              <w:bottom w:val="nil"/>
            </w:tcBorders>
            <w:shd w:val="clear" w:color="auto" w:fill="auto"/>
            <w:vAlign w:val="bottom"/>
          </w:tcPr>
          <w:p w14:paraId="51640964" w14:textId="198AAE7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276" w:type="dxa"/>
            <w:tcBorders>
              <w:top w:val="nil"/>
              <w:bottom w:val="nil"/>
            </w:tcBorders>
            <w:shd w:val="clear" w:color="auto" w:fill="auto"/>
            <w:vAlign w:val="bottom"/>
          </w:tcPr>
          <w:p w14:paraId="05C91853" w14:textId="2287E852"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417" w:type="dxa"/>
            <w:tcBorders>
              <w:top w:val="nil"/>
              <w:bottom w:val="nil"/>
            </w:tcBorders>
            <w:shd w:val="clear" w:color="auto" w:fill="auto"/>
            <w:vAlign w:val="bottom"/>
          </w:tcPr>
          <w:p w14:paraId="0EB6D736" w14:textId="38731CCD"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1418" w:type="dxa"/>
            <w:tcBorders>
              <w:top w:val="nil"/>
              <w:bottom w:val="nil"/>
            </w:tcBorders>
            <w:shd w:val="clear" w:color="auto" w:fill="auto"/>
            <w:vAlign w:val="bottom"/>
          </w:tcPr>
          <w:p w14:paraId="176AE8CB" w14:textId="21ABEB7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r>
      <w:tr w:rsidR="001E461A" w:rsidRPr="00413D96" w14:paraId="49ABD7CB" w14:textId="77777777" w:rsidTr="004B78DD">
        <w:tc>
          <w:tcPr>
            <w:tcW w:w="3393" w:type="dxa"/>
            <w:tcBorders>
              <w:top w:val="nil"/>
              <w:bottom w:val="nil"/>
            </w:tcBorders>
            <w:shd w:val="clear" w:color="auto" w:fill="auto"/>
          </w:tcPr>
          <w:p w14:paraId="3C8C8B6B" w14:textId="2BA44AFB"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income</w:t>
            </w:r>
          </w:p>
        </w:tc>
        <w:tc>
          <w:tcPr>
            <w:tcW w:w="1418" w:type="dxa"/>
            <w:tcBorders>
              <w:top w:val="nil"/>
              <w:bottom w:val="nil"/>
            </w:tcBorders>
            <w:shd w:val="clear" w:color="auto" w:fill="auto"/>
            <w:vAlign w:val="bottom"/>
          </w:tcPr>
          <w:p w14:paraId="76CD4C21" w14:textId="7529296B"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p>
        </w:tc>
        <w:tc>
          <w:tcPr>
            <w:tcW w:w="1276" w:type="dxa"/>
            <w:tcBorders>
              <w:top w:val="nil"/>
              <w:bottom w:val="nil"/>
            </w:tcBorders>
            <w:shd w:val="clear" w:color="auto" w:fill="auto"/>
            <w:vAlign w:val="bottom"/>
          </w:tcPr>
          <w:p w14:paraId="3CEE7A09" w14:textId="0C58C7B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417" w:type="dxa"/>
            <w:tcBorders>
              <w:top w:val="nil"/>
              <w:bottom w:val="nil"/>
            </w:tcBorders>
            <w:shd w:val="clear" w:color="auto" w:fill="auto"/>
            <w:vAlign w:val="bottom"/>
          </w:tcPr>
          <w:p w14:paraId="23CC826A" w14:textId="38776408"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p>
        </w:tc>
        <w:tc>
          <w:tcPr>
            <w:tcW w:w="1418" w:type="dxa"/>
            <w:tcBorders>
              <w:top w:val="nil"/>
              <w:bottom w:val="nil"/>
            </w:tcBorders>
            <w:shd w:val="clear" w:color="auto" w:fill="auto"/>
            <w:vAlign w:val="bottom"/>
          </w:tcPr>
          <w:p w14:paraId="77B3D97F" w14:textId="1BDF9CA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r>
      <w:tr w:rsidR="001E461A" w:rsidRPr="00413D96" w14:paraId="5A949018" w14:textId="77777777" w:rsidTr="004B78DD">
        <w:tc>
          <w:tcPr>
            <w:tcW w:w="3393" w:type="dxa"/>
            <w:tcBorders>
              <w:top w:val="nil"/>
              <w:bottom w:val="nil"/>
            </w:tcBorders>
            <w:shd w:val="clear" w:color="auto" w:fill="auto"/>
          </w:tcPr>
          <w:p w14:paraId="109F60A3" w14:textId="6B7B5EC4"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Dividend income</w:t>
            </w:r>
          </w:p>
        </w:tc>
        <w:tc>
          <w:tcPr>
            <w:tcW w:w="1418" w:type="dxa"/>
            <w:tcBorders>
              <w:top w:val="nil"/>
              <w:bottom w:val="nil"/>
            </w:tcBorders>
            <w:shd w:val="clear" w:color="auto" w:fill="auto"/>
            <w:vAlign w:val="bottom"/>
          </w:tcPr>
          <w:p w14:paraId="4D4B0077" w14:textId="506607C0"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76" w:type="dxa"/>
            <w:tcBorders>
              <w:top w:val="nil"/>
              <w:bottom w:val="nil"/>
            </w:tcBorders>
            <w:shd w:val="clear" w:color="auto" w:fill="auto"/>
            <w:vAlign w:val="bottom"/>
          </w:tcPr>
          <w:p w14:paraId="515DB85C" w14:textId="53705109"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7" w:type="dxa"/>
            <w:tcBorders>
              <w:top w:val="nil"/>
              <w:bottom w:val="nil"/>
            </w:tcBorders>
            <w:shd w:val="clear" w:color="auto" w:fill="auto"/>
            <w:vAlign w:val="bottom"/>
          </w:tcPr>
          <w:p w14:paraId="1376872D" w14:textId="4EA45A6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139</w:t>
            </w:r>
          </w:p>
        </w:tc>
        <w:tc>
          <w:tcPr>
            <w:tcW w:w="1418" w:type="dxa"/>
            <w:tcBorders>
              <w:top w:val="nil"/>
              <w:bottom w:val="nil"/>
            </w:tcBorders>
            <w:shd w:val="clear" w:color="auto" w:fill="auto"/>
            <w:vAlign w:val="bottom"/>
          </w:tcPr>
          <w:p w14:paraId="452C9673" w14:textId="4F5AA5E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414</w:t>
            </w:r>
          </w:p>
        </w:tc>
      </w:tr>
      <w:tr w:rsidR="001E461A" w:rsidRPr="00413D96" w14:paraId="53DD7BF8" w14:textId="77777777" w:rsidTr="004B78DD">
        <w:tc>
          <w:tcPr>
            <w:tcW w:w="3393" w:type="dxa"/>
            <w:tcBorders>
              <w:top w:val="nil"/>
              <w:bottom w:val="nil"/>
            </w:tcBorders>
            <w:shd w:val="clear" w:color="auto" w:fill="auto"/>
          </w:tcPr>
          <w:p w14:paraId="11D8BBB6" w14:textId="451C46C8"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Administrative expenses</w:t>
            </w:r>
          </w:p>
        </w:tc>
        <w:tc>
          <w:tcPr>
            <w:tcW w:w="1418" w:type="dxa"/>
            <w:tcBorders>
              <w:top w:val="nil"/>
              <w:bottom w:val="nil"/>
            </w:tcBorders>
            <w:shd w:val="clear" w:color="auto" w:fill="auto"/>
            <w:vAlign w:val="bottom"/>
          </w:tcPr>
          <w:p w14:paraId="42A5EE23" w14:textId="2D515D1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276" w:type="dxa"/>
            <w:tcBorders>
              <w:top w:val="nil"/>
              <w:bottom w:val="nil"/>
            </w:tcBorders>
            <w:shd w:val="clear" w:color="auto" w:fill="auto"/>
            <w:vAlign w:val="bottom"/>
          </w:tcPr>
          <w:p w14:paraId="72AD9751" w14:textId="4D6C7E5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417" w:type="dxa"/>
            <w:tcBorders>
              <w:top w:val="nil"/>
              <w:bottom w:val="nil"/>
            </w:tcBorders>
            <w:shd w:val="clear" w:color="auto" w:fill="auto"/>
            <w:vAlign w:val="bottom"/>
          </w:tcPr>
          <w:p w14:paraId="08930021" w14:textId="40D6CF0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1418" w:type="dxa"/>
            <w:tcBorders>
              <w:top w:val="nil"/>
              <w:bottom w:val="nil"/>
            </w:tcBorders>
            <w:shd w:val="clear" w:color="auto" w:fill="auto"/>
            <w:vAlign w:val="bottom"/>
          </w:tcPr>
          <w:p w14:paraId="0A78B5A7" w14:textId="586CA345"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1E461A" w:rsidRPr="00413D96" w14:paraId="49413AF9" w14:textId="77777777" w:rsidTr="004B78DD">
        <w:tc>
          <w:tcPr>
            <w:tcW w:w="3393" w:type="dxa"/>
            <w:tcBorders>
              <w:top w:val="nil"/>
              <w:bottom w:val="nil"/>
            </w:tcBorders>
            <w:shd w:val="clear" w:color="auto" w:fill="auto"/>
          </w:tcPr>
          <w:p w14:paraId="45E994DD"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2D00C20C" w14:textId="77777777" w:rsidR="001E461A" w:rsidRPr="00413D96" w:rsidRDefault="001E461A" w:rsidP="001E461A">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1120FF15" w14:textId="77777777" w:rsidR="001E461A" w:rsidRPr="00413D96" w:rsidRDefault="001E461A" w:rsidP="001E461A">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39E68F5D" w14:textId="77777777" w:rsidR="001E461A" w:rsidRPr="00413D96" w:rsidRDefault="001E461A" w:rsidP="001E461A">
            <w:pPr>
              <w:ind w:right="-72"/>
              <w:jc w:val="right"/>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5D16A83E"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1C7310E8" w14:textId="77777777" w:rsidTr="004B78DD">
        <w:tc>
          <w:tcPr>
            <w:tcW w:w="3393" w:type="dxa"/>
            <w:tcBorders>
              <w:top w:val="nil"/>
              <w:bottom w:val="nil"/>
            </w:tcBorders>
            <w:shd w:val="clear" w:color="auto" w:fill="auto"/>
          </w:tcPr>
          <w:p w14:paraId="315F4771"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Indirect associates</w:t>
            </w:r>
          </w:p>
        </w:tc>
        <w:tc>
          <w:tcPr>
            <w:tcW w:w="1418" w:type="dxa"/>
            <w:tcBorders>
              <w:top w:val="nil"/>
              <w:bottom w:val="nil"/>
            </w:tcBorders>
            <w:shd w:val="clear" w:color="auto" w:fill="auto"/>
            <w:vAlign w:val="bottom"/>
          </w:tcPr>
          <w:p w14:paraId="2F448B33" w14:textId="77777777" w:rsidR="001E461A" w:rsidRPr="00413D96" w:rsidRDefault="001E461A" w:rsidP="001E461A">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739CF280" w14:textId="77777777" w:rsidR="001E461A" w:rsidRPr="00413D96" w:rsidRDefault="001E461A" w:rsidP="001E461A">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67100392" w14:textId="77777777" w:rsidR="001E461A" w:rsidRPr="00413D96" w:rsidRDefault="001E461A" w:rsidP="001E461A">
            <w:pPr>
              <w:ind w:right="-72"/>
              <w:jc w:val="right"/>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6C65E79B"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2B50B790" w14:textId="77777777" w:rsidTr="004B78DD">
        <w:tc>
          <w:tcPr>
            <w:tcW w:w="3393" w:type="dxa"/>
            <w:tcBorders>
              <w:top w:val="nil"/>
              <w:bottom w:val="nil"/>
            </w:tcBorders>
            <w:shd w:val="clear" w:color="auto" w:fill="auto"/>
          </w:tcPr>
          <w:p w14:paraId="055C67D5" w14:textId="409DAAA5"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418" w:type="dxa"/>
            <w:tcBorders>
              <w:top w:val="nil"/>
              <w:bottom w:val="nil"/>
            </w:tcBorders>
            <w:shd w:val="clear" w:color="auto" w:fill="auto"/>
            <w:vAlign w:val="bottom"/>
          </w:tcPr>
          <w:p w14:paraId="4507F7CC" w14:textId="0139F118"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76" w:type="dxa"/>
            <w:tcBorders>
              <w:top w:val="nil"/>
              <w:bottom w:val="nil"/>
            </w:tcBorders>
            <w:shd w:val="clear" w:color="auto" w:fill="auto"/>
            <w:vAlign w:val="bottom"/>
          </w:tcPr>
          <w:p w14:paraId="5DBA2765" w14:textId="5D3AE38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p>
        </w:tc>
        <w:tc>
          <w:tcPr>
            <w:tcW w:w="1417" w:type="dxa"/>
            <w:tcBorders>
              <w:top w:val="nil"/>
              <w:bottom w:val="nil"/>
            </w:tcBorders>
            <w:shd w:val="clear" w:color="auto" w:fill="auto"/>
            <w:vAlign w:val="bottom"/>
          </w:tcPr>
          <w:p w14:paraId="4986492C" w14:textId="66B10F50"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vAlign w:val="bottom"/>
          </w:tcPr>
          <w:p w14:paraId="3FB20403" w14:textId="41DF7158"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9</w:t>
            </w:r>
          </w:p>
        </w:tc>
      </w:tr>
      <w:tr w:rsidR="001E461A" w:rsidRPr="00413D96" w14:paraId="4DFB6C2E" w14:textId="77777777" w:rsidTr="004B78DD">
        <w:tc>
          <w:tcPr>
            <w:tcW w:w="3393" w:type="dxa"/>
            <w:tcBorders>
              <w:top w:val="nil"/>
              <w:bottom w:val="nil"/>
            </w:tcBorders>
            <w:shd w:val="clear" w:color="auto" w:fill="auto"/>
          </w:tcPr>
          <w:p w14:paraId="529EEC4C"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income</w:t>
            </w:r>
          </w:p>
        </w:tc>
        <w:tc>
          <w:tcPr>
            <w:tcW w:w="1418" w:type="dxa"/>
            <w:tcBorders>
              <w:top w:val="nil"/>
              <w:bottom w:val="nil"/>
            </w:tcBorders>
            <w:shd w:val="clear" w:color="auto" w:fill="auto"/>
            <w:vAlign w:val="bottom"/>
          </w:tcPr>
          <w:p w14:paraId="35DC0969" w14:textId="30EC53B1"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565</w:t>
            </w:r>
          </w:p>
        </w:tc>
        <w:tc>
          <w:tcPr>
            <w:tcW w:w="1276" w:type="dxa"/>
            <w:tcBorders>
              <w:top w:val="nil"/>
              <w:bottom w:val="nil"/>
            </w:tcBorders>
            <w:shd w:val="clear" w:color="auto" w:fill="auto"/>
            <w:vAlign w:val="bottom"/>
          </w:tcPr>
          <w:p w14:paraId="5561C6E7" w14:textId="0D4B016F"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384</w:t>
            </w:r>
          </w:p>
        </w:tc>
        <w:tc>
          <w:tcPr>
            <w:tcW w:w="1417" w:type="dxa"/>
            <w:tcBorders>
              <w:top w:val="nil"/>
              <w:bottom w:val="nil"/>
            </w:tcBorders>
            <w:shd w:val="clear" w:color="auto" w:fill="auto"/>
            <w:vAlign w:val="bottom"/>
          </w:tcPr>
          <w:p w14:paraId="231869E1" w14:textId="6D1D1773"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vAlign w:val="bottom"/>
          </w:tcPr>
          <w:p w14:paraId="7AA2AE08" w14:textId="112CDAD6"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0DFDFCB9" w14:textId="77777777" w:rsidTr="004B78DD">
        <w:tc>
          <w:tcPr>
            <w:tcW w:w="3393" w:type="dxa"/>
            <w:tcBorders>
              <w:top w:val="nil"/>
              <w:bottom w:val="nil"/>
            </w:tcBorders>
            <w:shd w:val="clear" w:color="auto" w:fill="auto"/>
          </w:tcPr>
          <w:p w14:paraId="7A5BC267" w14:textId="77777777" w:rsidR="001E461A" w:rsidRPr="00413D96" w:rsidRDefault="001E461A" w:rsidP="001E461A">
            <w:pPr>
              <w:pStyle w:val="Header"/>
              <w:ind w:left="-101" w:right="-72"/>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2D3DDD09" w14:textId="77777777" w:rsidR="001E461A" w:rsidRPr="00413D96" w:rsidRDefault="001E461A" w:rsidP="001E461A">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3955603C" w14:textId="77777777" w:rsidR="001E461A" w:rsidRPr="00413D96" w:rsidRDefault="001E461A" w:rsidP="001E461A">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1B59BFF5" w14:textId="77777777" w:rsidR="001E461A" w:rsidRPr="00413D96" w:rsidRDefault="001E461A" w:rsidP="001E461A">
            <w:pPr>
              <w:ind w:right="-72"/>
              <w:jc w:val="right"/>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5D25CB88"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67A1D762" w14:textId="77777777" w:rsidTr="004B78DD">
        <w:tc>
          <w:tcPr>
            <w:tcW w:w="3393" w:type="dxa"/>
            <w:tcBorders>
              <w:top w:val="nil"/>
              <w:bottom w:val="nil"/>
            </w:tcBorders>
            <w:shd w:val="clear" w:color="auto" w:fill="auto"/>
          </w:tcPr>
          <w:p w14:paraId="63D4F04A"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Other related parties</w:t>
            </w:r>
          </w:p>
        </w:tc>
        <w:tc>
          <w:tcPr>
            <w:tcW w:w="1418" w:type="dxa"/>
            <w:tcBorders>
              <w:top w:val="nil"/>
              <w:bottom w:val="nil"/>
            </w:tcBorders>
            <w:shd w:val="clear" w:color="auto" w:fill="auto"/>
            <w:vAlign w:val="bottom"/>
          </w:tcPr>
          <w:p w14:paraId="7B1331BA" w14:textId="77777777" w:rsidR="001E461A" w:rsidRPr="00413D96" w:rsidRDefault="001E461A" w:rsidP="001E461A">
            <w:pPr>
              <w:ind w:right="-72"/>
              <w:jc w:val="right"/>
              <w:rPr>
                <w:rFonts w:ascii="Arial" w:eastAsia="Arial Unicode MS" w:hAnsi="Arial" w:cs="Arial"/>
                <w:color w:val="000000"/>
                <w:sz w:val="18"/>
                <w:szCs w:val="18"/>
              </w:rPr>
            </w:pPr>
          </w:p>
        </w:tc>
        <w:tc>
          <w:tcPr>
            <w:tcW w:w="1276" w:type="dxa"/>
            <w:tcBorders>
              <w:top w:val="nil"/>
              <w:bottom w:val="nil"/>
            </w:tcBorders>
            <w:shd w:val="clear" w:color="auto" w:fill="auto"/>
            <w:vAlign w:val="bottom"/>
          </w:tcPr>
          <w:p w14:paraId="2A67AD86" w14:textId="77777777" w:rsidR="001E461A" w:rsidRPr="00413D96" w:rsidRDefault="001E461A" w:rsidP="001E461A">
            <w:pPr>
              <w:ind w:right="-72"/>
              <w:jc w:val="right"/>
              <w:rPr>
                <w:rFonts w:ascii="Arial" w:eastAsia="Arial Unicode MS" w:hAnsi="Arial" w:cs="Arial"/>
                <w:color w:val="000000"/>
                <w:sz w:val="18"/>
                <w:szCs w:val="18"/>
              </w:rPr>
            </w:pPr>
          </w:p>
        </w:tc>
        <w:tc>
          <w:tcPr>
            <w:tcW w:w="1417" w:type="dxa"/>
            <w:tcBorders>
              <w:top w:val="nil"/>
              <w:bottom w:val="nil"/>
            </w:tcBorders>
            <w:shd w:val="clear" w:color="auto" w:fill="auto"/>
            <w:vAlign w:val="bottom"/>
          </w:tcPr>
          <w:p w14:paraId="6678B862" w14:textId="77777777" w:rsidR="001E461A" w:rsidRPr="00413D96" w:rsidRDefault="001E461A" w:rsidP="001E461A">
            <w:pPr>
              <w:ind w:right="-72"/>
              <w:jc w:val="right"/>
              <w:rPr>
                <w:rFonts w:ascii="Arial" w:eastAsia="Arial Unicode MS" w:hAnsi="Arial" w:cs="Arial"/>
                <w:color w:val="000000"/>
                <w:sz w:val="18"/>
                <w:szCs w:val="18"/>
              </w:rPr>
            </w:pPr>
          </w:p>
        </w:tc>
        <w:tc>
          <w:tcPr>
            <w:tcW w:w="1418" w:type="dxa"/>
            <w:tcBorders>
              <w:top w:val="nil"/>
              <w:bottom w:val="nil"/>
            </w:tcBorders>
            <w:shd w:val="clear" w:color="auto" w:fill="auto"/>
            <w:vAlign w:val="bottom"/>
          </w:tcPr>
          <w:p w14:paraId="4046651D" w14:textId="77777777" w:rsidR="001E461A" w:rsidRPr="00413D96" w:rsidRDefault="001E461A" w:rsidP="001E461A">
            <w:pPr>
              <w:ind w:right="-72"/>
              <w:jc w:val="right"/>
              <w:rPr>
                <w:rFonts w:ascii="Arial" w:eastAsia="Arial Unicode MS" w:hAnsi="Arial" w:cs="Arial"/>
                <w:color w:val="000000"/>
                <w:sz w:val="18"/>
                <w:szCs w:val="18"/>
              </w:rPr>
            </w:pPr>
          </w:p>
        </w:tc>
      </w:tr>
      <w:tr w:rsidR="001E461A" w:rsidRPr="00413D96" w14:paraId="074823E9" w14:textId="77777777" w:rsidTr="004B78DD">
        <w:tc>
          <w:tcPr>
            <w:tcW w:w="3393" w:type="dxa"/>
            <w:tcBorders>
              <w:top w:val="nil"/>
              <w:bottom w:val="nil"/>
            </w:tcBorders>
            <w:shd w:val="clear" w:color="auto" w:fill="auto"/>
          </w:tcPr>
          <w:p w14:paraId="46D0C03D"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sales</w:t>
            </w:r>
          </w:p>
        </w:tc>
        <w:tc>
          <w:tcPr>
            <w:tcW w:w="1418" w:type="dxa"/>
            <w:tcBorders>
              <w:top w:val="nil"/>
              <w:bottom w:val="nil"/>
            </w:tcBorders>
            <w:shd w:val="clear" w:color="auto" w:fill="auto"/>
            <w:vAlign w:val="bottom"/>
          </w:tcPr>
          <w:p w14:paraId="516BC4BE" w14:textId="503E049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983</w:t>
            </w:r>
          </w:p>
        </w:tc>
        <w:tc>
          <w:tcPr>
            <w:tcW w:w="1276" w:type="dxa"/>
            <w:tcBorders>
              <w:top w:val="nil"/>
              <w:bottom w:val="nil"/>
            </w:tcBorders>
            <w:shd w:val="clear" w:color="auto" w:fill="auto"/>
            <w:vAlign w:val="bottom"/>
          </w:tcPr>
          <w:p w14:paraId="2E678C09" w14:textId="6C67DF30"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279</w:t>
            </w:r>
          </w:p>
        </w:tc>
        <w:tc>
          <w:tcPr>
            <w:tcW w:w="1417" w:type="dxa"/>
            <w:tcBorders>
              <w:top w:val="nil"/>
              <w:bottom w:val="nil"/>
            </w:tcBorders>
            <w:shd w:val="clear" w:color="auto" w:fill="auto"/>
            <w:vAlign w:val="bottom"/>
          </w:tcPr>
          <w:p w14:paraId="5573F508" w14:textId="69BE8AF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836</w:t>
            </w:r>
          </w:p>
        </w:tc>
        <w:tc>
          <w:tcPr>
            <w:tcW w:w="1418" w:type="dxa"/>
            <w:tcBorders>
              <w:top w:val="nil"/>
              <w:bottom w:val="nil"/>
            </w:tcBorders>
            <w:shd w:val="clear" w:color="auto" w:fill="auto"/>
            <w:vAlign w:val="bottom"/>
          </w:tcPr>
          <w:p w14:paraId="5C8C23D9" w14:textId="1F59C4AC"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1E461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194</w:t>
            </w:r>
          </w:p>
        </w:tc>
      </w:tr>
      <w:tr w:rsidR="001E461A" w:rsidRPr="00413D96" w14:paraId="2287D398" w14:textId="77777777" w:rsidTr="004B78DD">
        <w:tc>
          <w:tcPr>
            <w:tcW w:w="3393" w:type="dxa"/>
            <w:tcBorders>
              <w:top w:val="nil"/>
              <w:bottom w:val="nil"/>
            </w:tcBorders>
            <w:shd w:val="clear" w:color="auto" w:fill="auto"/>
          </w:tcPr>
          <w:p w14:paraId="75966095"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Revenue from services</w:t>
            </w:r>
          </w:p>
        </w:tc>
        <w:tc>
          <w:tcPr>
            <w:tcW w:w="1418" w:type="dxa"/>
            <w:tcBorders>
              <w:top w:val="nil"/>
              <w:bottom w:val="nil"/>
            </w:tcBorders>
            <w:shd w:val="clear" w:color="auto" w:fill="auto"/>
            <w:vAlign w:val="bottom"/>
          </w:tcPr>
          <w:p w14:paraId="25042426" w14:textId="4F121E0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p>
        </w:tc>
        <w:tc>
          <w:tcPr>
            <w:tcW w:w="1276" w:type="dxa"/>
            <w:tcBorders>
              <w:top w:val="nil"/>
              <w:bottom w:val="nil"/>
            </w:tcBorders>
            <w:shd w:val="clear" w:color="auto" w:fill="auto"/>
            <w:vAlign w:val="bottom"/>
          </w:tcPr>
          <w:p w14:paraId="2AEB8E90" w14:textId="502FE1E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473</w:t>
            </w:r>
          </w:p>
        </w:tc>
        <w:tc>
          <w:tcPr>
            <w:tcW w:w="1417" w:type="dxa"/>
            <w:tcBorders>
              <w:top w:val="nil"/>
              <w:bottom w:val="nil"/>
            </w:tcBorders>
            <w:shd w:val="clear" w:color="auto" w:fill="auto"/>
          </w:tcPr>
          <w:p w14:paraId="29C8EC1A" w14:textId="3B21D2E3"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tcPr>
          <w:p w14:paraId="1C16675B" w14:textId="4CE59FF9"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0900EA3D" w14:textId="77777777" w:rsidTr="004B78DD">
        <w:tc>
          <w:tcPr>
            <w:tcW w:w="3393" w:type="dxa"/>
            <w:tcBorders>
              <w:top w:val="nil"/>
              <w:bottom w:val="nil"/>
            </w:tcBorders>
            <w:shd w:val="clear" w:color="auto" w:fill="auto"/>
          </w:tcPr>
          <w:p w14:paraId="084ED4EB" w14:textId="5E5C2542"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income</w:t>
            </w:r>
          </w:p>
        </w:tc>
        <w:tc>
          <w:tcPr>
            <w:tcW w:w="1418" w:type="dxa"/>
            <w:tcBorders>
              <w:top w:val="nil"/>
              <w:bottom w:val="nil"/>
            </w:tcBorders>
            <w:shd w:val="clear" w:color="auto" w:fill="auto"/>
            <w:vAlign w:val="bottom"/>
          </w:tcPr>
          <w:p w14:paraId="534AE973" w14:textId="227F4F0C"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w:t>
            </w:r>
          </w:p>
        </w:tc>
        <w:tc>
          <w:tcPr>
            <w:tcW w:w="1276" w:type="dxa"/>
            <w:tcBorders>
              <w:top w:val="nil"/>
              <w:bottom w:val="nil"/>
            </w:tcBorders>
            <w:shd w:val="clear" w:color="auto" w:fill="auto"/>
            <w:vAlign w:val="bottom"/>
          </w:tcPr>
          <w:p w14:paraId="7BEAD5D0" w14:textId="2A1AEDAA"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1417" w:type="dxa"/>
            <w:tcBorders>
              <w:top w:val="nil"/>
              <w:bottom w:val="nil"/>
            </w:tcBorders>
            <w:shd w:val="clear" w:color="auto" w:fill="auto"/>
            <w:vAlign w:val="bottom"/>
          </w:tcPr>
          <w:p w14:paraId="7B19821F" w14:textId="31E145C0"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vAlign w:val="bottom"/>
          </w:tcPr>
          <w:p w14:paraId="1CA1DF51" w14:textId="100E393C"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E461A" w:rsidRPr="00413D96" w14:paraId="3C766C70" w14:textId="77777777" w:rsidTr="004B78DD">
        <w:tc>
          <w:tcPr>
            <w:tcW w:w="3393" w:type="dxa"/>
            <w:tcBorders>
              <w:top w:val="nil"/>
              <w:bottom w:val="nil"/>
            </w:tcBorders>
            <w:shd w:val="clear" w:color="auto" w:fill="auto"/>
          </w:tcPr>
          <w:p w14:paraId="7310FEFB" w14:textId="77777777" w:rsidR="001E461A" w:rsidRPr="00413D96" w:rsidRDefault="001E461A" w:rsidP="001E461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income</w:t>
            </w:r>
          </w:p>
        </w:tc>
        <w:tc>
          <w:tcPr>
            <w:tcW w:w="1418" w:type="dxa"/>
            <w:tcBorders>
              <w:top w:val="nil"/>
              <w:bottom w:val="nil"/>
            </w:tcBorders>
            <w:shd w:val="clear" w:color="auto" w:fill="auto"/>
            <w:vAlign w:val="bottom"/>
          </w:tcPr>
          <w:p w14:paraId="6E12D2E6" w14:textId="332F172F"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33</w:t>
            </w:r>
          </w:p>
        </w:tc>
        <w:tc>
          <w:tcPr>
            <w:tcW w:w="1276" w:type="dxa"/>
            <w:tcBorders>
              <w:top w:val="nil"/>
              <w:bottom w:val="nil"/>
            </w:tcBorders>
            <w:shd w:val="clear" w:color="auto" w:fill="auto"/>
            <w:vAlign w:val="bottom"/>
          </w:tcPr>
          <w:p w14:paraId="6331BB29" w14:textId="725B2ED1"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40</w:t>
            </w:r>
          </w:p>
        </w:tc>
        <w:tc>
          <w:tcPr>
            <w:tcW w:w="1417" w:type="dxa"/>
            <w:tcBorders>
              <w:top w:val="nil"/>
              <w:bottom w:val="nil"/>
            </w:tcBorders>
            <w:shd w:val="clear" w:color="auto" w:fill="auto"/>
            <w:vAlign w:val="bottom"/>
          </w:tcPr>
          <w:p w14:paraId="05E60C9C" w14:textId="4F0E13FE"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p>
        </w:tc>
        <w:tc>
          <w:tcPr>
            <w:tcW w:w="1418" w:type="dxa"/>
            <w:tcBorders>
              <w:top w:val="nil"/>
              <w:bottom w:val="nil"/>
            </w:tcBorders>
            <w:shd w:val="clear" w:color="auto" w:fill="auto"/>
            <w:vAlign w:val="bottom"/>
          </w:tcPr>
          <w:p w14:paraId="657E61AF" w14:textId="5B513C8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w:t>
            </w:r>
          </w:p>
        </w:tc>
      </w:tr>
      <w:tr w:rsidR="001E461A" w:rsidRPr="00413D96" w14:paraId="4419BC5D" w14:textId="77777777" w:rsidTr="004B78DD">
        <w:tc>
          <w:tcPr>
            <w:tcW w:w="3393" w:type="dxa"/>
            <w:tcBorders>
              <w:top w:val="nil"/>
              <w:bottom w:val="nil"/>
            </w:tcBorders>
            <w:shd w:val="clear" w:color="auto" w:fill="auto"/>
          </w:tcPr>
          <w:p w14:paraId="262AD3D0"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Dividend income</w:t>
            </w:r>
          </w:p>
        </w:tc>
        <w:tc>
          <w:tcPr>
            <w:tcW w:w="1418" w:type="dxa"/>
            <w:tcBorders>
              <w:top w:val="nil"/>
              <w:bottom w:val="nil"/>
            </w:tcBorders>
            <w:shd w:val="clear" w:color="auto" w:fill="auto"/>
            <w:vAlign w:val="bottom"/>
          </w:tcPr>
          <w:p w14:paraId="540CA535" w14:textId="2E2108E3" w:rsidR="001E461A" w:rsidRPr="00413D96" w:rsidRDefault="001E461A" w:rsidP="001E461A">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276" w:type="dxa"/>
            <w:tcBorders>
              <w:top w:val="nil"/>
              <w:bottom w:val="nil"/>
            </w:tcBorders>
            <w:shd w:val="clear" w:color="auto" w:fill="auto"/>
            <w:vAlign w:val="bottom"/>
          </w:tcPr>
          <w:p w14:paraId="042AC982" w14:textId="67B926B5"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225</w:t>
            </w:r>
          </w:p>
        </w:tc>
        <w:tc>
          <w:tcPr>
            <w:tcW w:w="1417" w:type="dxa"/>
            <w:tcBorders>
              <w:top w:val="nil"/>
              <w:bottom w:val="nil"/>
            </w:tcBorders>
            <w:shd w:val="clear" w:color="auto" w:fill="auto"/>
            <w:vAlign w:val="bottom"/>
          </w:tcPr>
          <w:p w14:paraId="78813F3D" w14:textId="6F3C45DC" w:rsidR="001E461A" w:rsidRPr="00413D96" w:rsidRDefault="001E461A" w:rsidP="001E461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418" w:type="dxa"/>
            <w:tcBorders>
              <w:top w:val="nil"/>
              <w:bottom w:val="nil"/>
            </w:tcBorders>
            <w:shd w:val="clear" w:color="auto" w:fill="auto"/>
            <w:vAlign w:val="bottom"/>
          </w:tcPr>
          <w:p w14:paraId="1163FE26" w14:textId="63849E75"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225</w:t>
            </w:r>
          </w:p>
        </w:tc>
      </w:tr>
      <w:tr w:rsidR="001E461A" w:rsidRPr="00413D96" w14:paraId="2862657F" w14:textId="77777777" w:rsidTr="004B78DD">
        <w:tc>
          <w:tcPr>
            <w:tcW w:w="3393" w:type="dxa"/>
            <w:tcBorders>
              <w:top w:val="nil"/>
              <w:bottom w:val="nil"/>
            </w:tcBorders>
            <w:shd w:val="clear" w:color="auto" w:fill="auto"/>
          </w:tcPr>
          <w:p w14:paraId="2A5C1D58"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Cost of sales</w:t>
            </w:r>
          </w:p>
        </w:tc>
        <w:tc>
          <w:tcPr>
            <w:tcW w:w="1418" w:type="dxa"/>
            <w:tcBorders>
              <w:top w:val="nil"/>
              <w:bottom w:val="nil"/>
            </w:tcBorders>
            <w:shd w:val="clear" w:color="auto" w:fill="auto"/>
            <w:vAlign w:val="bottom"/>
          </w:tcPr>
          <w:p w14:paraId="2ADE7F7A" w14:textId="2C0BFF50"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685</w:t>
            </w:r>
          </w:p>
        </w:tc>
        <w:tc>
          <w:tcPr>
            <w:tcW w:w="1276" w:type="dxa"/>
            <w:tcBorders>
              <w:top w:val="nil"/>
              <w:bottom w:val="nil"/>
            </w:tcBorders>
            <w:shd w:val="clear" w:color="auto" w:fill="auto"/>
            <w:vAlign w:val="bottom"/>
          </w:tcPr>
          <w:p w14:paraId="34CD423D" w14:textId="45AE2C3F"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997</w:t>
            </w:r>
          </w:p>
        </w:tc>
        <w:tc>
          <w:tcPr>
            <w:tcW w:w="1417" w:type="dxa"/>
            <w:tcBorders>
              <w:top w:val="nil"/>
              <w:bottom w:val="nil"/>
            </w:tcBorders>
            <w:shd w:val="clear" w:color="auto" w:fill="auto"/>
            <w:vAlign w:val="bottom"/>
          </w:tcPr>
          <w:p w14:paraId="4172EC9C" w14:textId="48BB168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452</w:t>
            </w:r>
          </w:p>
        </w:tc>
        <w:tc>
          <w:tcPr>
            <w:tcW w:w="1418" w:type="dxa"/>
            <w:tcBorders>
              <w:top w:val="nil"/>
              <w:bottom w:val="nil"/>
            </w:tcBorders>
            <w:shd w:val="clear" w:color="auto" w:fill="auto"/>
            <w:vAlign w:val="bottom"/>
          </w:tcPr>
          <w:p w14:paraId="70EBFD54" w14:textId="335F7E87"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461</w:t>
            </w:r>
          </w:p>
        </w:tc>
      </w:tr>
      <w:tr w:rsidR="001E461A" w:rsidRPr="00413D96" w14:paraId="21D68E10" w14:textId="77777777" w:rsidTr="004B78DD">
        <w:tc>
          <w:tcPr>
            <w:tcW w:w="3393" w:type="dxa"/>
            <w:tcBorders>
              <w:top w:val="nil"/>
              <w:bottom w:val="nil"/>
            </w:tcBorders>
            <w:shd w:val="clear" w:color="auto" w:fill="auto"/>
          </w:tcPr>
          <w:p w14:paraId="61DC74DA" w14:textId="77777777" w:rsidR="001E461A" w:rsidRPr="00413D96" w:rsidRDefault="001E461A" w:rsidP="001E461A">
            <w:pPr>
              <w:pStyle w:val="Heade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Administrative expenses</w:t>
            </w:r>
          </w:p>
        </w:tc>
        <w:tc>
          <w:tcPr>
            <w:tcW w:w="1418" w:type="dxa"/>
            <w:tcBorders>
              <w:top w:val="nil"/>
              <w:bottom w:val="nil"/>
            </w:tcBorders>
            <w:shd w:val="clear" w:color="auto" w:fill="auto"/>
            <w:vAlign w:val="bottom"/>
          </w:tcPr>
          <w:p w14:paraId="617BC67B" w14:textId="600D0FAA"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295</w:t>
            </w:r>
          </w:p>
        </w:tc>
        <w:tc>
          <w:tcPr>
            <w:tcW w:w="1276" w:type="dxa"/>
            <w:tcBorders>
              <w:top w:val="nil"/>
              <w:bottom w:val="nil"/>
            </w:tcBorders>
            <w:shd w:val="clear" w:color="auto" w:fill="auto"/>
            <w:vAlign w:val="bottom"/>
          </w:tcPr>
          <w:p w14:paraId="647A3D1D" w14:textId="6B56237B"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229</w:t>
            </w:r>
          </w:p>
        </w:tc>
        <w:tc>
          <w:tcPr>
            <w:tcW w:w="1417" w:type="dxa"/>
            <w:tcBorders>
              <w:top w:val="nil"/>
              <w:bottom w:val="nil"/>
            </w:tcBorders>
            <w:shd w:val="clear" w:color="auto" w:fill="auto"/>
            <w:vAlign w:val="bottom"/>
          </w:tcPr>
          <w:p w14:paraId="408778F9" w14:textId="54AA4476"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228</w:t>
            </w:r>
          </w:p>
        </w:tc>
        <w:tc>
          <w:tcPr>
            <w:tcW w:w="1418" w:type="dxa"/>
            <w:tcBorders>
              <w:top w:val="nil"/>
              <w:bottom w:val="nil"/>
            </w:tcBorders>
            <w:shd w:val="clear" w:color="auto" w:fill="auto"/>
            <w:vAlign w:val="bottom"/>
          </w:tcPr>
          <w:p w14:paraId="2838B077" w14:textId="1D0E7B1E"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176</w:t>
            </w:r>
          </w:p>
        </w:tc>
      </w:tr>
      <w:tr w:rsidR="001E461A" w:rsidRPr="00413D96" w14:paraId="33FACDF1" w14:textId="77777777" w:rsidTr="004B78DD">
        <w:tc>
          <w:tcPr>
            <w:tcW w:w="3393" w:type="dxa"/>
            <w:tcBorders>
              <w:top w:val="nil"/>
              <w:bottom w:val="nil"/>
            </w:tcBorders>
            <w:shd w:val="clear" w:color="auto" w:fill="auto"/>
          </w:tcPr>
          <w:p w14:paraId="3F14C491" w14:textId="77777777" w:rsidR="001E461A" w:rsidRPr="00413D96" w:rsidRDefault="001E461A" w:rsidP="001E461A">
            <w:pPr>
              <w:pStyle w:val="Header"/>
              <w:ind w:left="-101"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expenses</w:t>
            </w:r>
          </w:p>
        </w:tc>
        <w:tc>
          <w:tcPr>
            <w:tcW w:w="1418" w:type="dxa"/>
            <w:tcBorders>
              <w:top w:val="nil"/>
              <w:bottom w:val="nil"/>
            </w:tcBorders>
            <w:shd w:val="clear" w:color="auto" w:fill="auto"/>
            <w:vAlign w:val="bottom"/>
          </w:tcPr>
          <w:p w14:paraId="1AC5D6D4" w14:textId="014170AD" w:rsidR="001E461A" w:rsidRPr="00413D96" w:rsidRDefault="00A1321E" w:rsidP="001E461A">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232</w:t>
            </w:r>
          </w:p>
        </w:tc>
        <w:tc>
          <w:tcPr>
            <w:tcW w:w="1276" w:type="dxa"/>
            <w:tcBorders>
              <w:top w:val="nil"/>
              <w:bottom w:val="nil"/>
            </w:tcBorders>
            <w:shd w:val="clear" w:color="auto" w:fill="auto"/>
            <w:vAlign w:val="bottom"/>
          </w:tcPr>
          <w:p w14:paraId="32CF48ED" w14:textId="33092B53"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443</w:t>
            </w:r>
          </w:p>
        </w:tc>
        <w:tc>
          <w:tcPr>
            <w:tcW w:w="1417" w:type="dxa"/>
            <w:tcBorders>
              <w:top w:val="nil"/>
              <w:bottom w:val="nil"/>
            </w:tcBorders>
            <w:shd w:val="clear" w:color="auto" w:fill="auto"/>
            <w:vAlign w:val="bottom"/>
          </w:tcPr>
          <w:p w14:paraId="552D71A1" w14:textId="48F6DFE5"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220</w:t>
            </w:r>
          </w:p>
        </w:tc>
        <w:tc>
          <w:tcPr>
            <w:tcW w:w="1418" w:type="dxa"/>
            <w:tcBorders>
              <w:top w:val="nil"/>
              <w:bottom w:val="nil"/>
            </w:tcBorders>
            <w:shd w:val="clear" w:color="auto" w:fill="auto"/>
            <w:vAlign w:val="bottom"/>
          </w:tcPr>
          <w:p w14:paraId="4B6D1CE8" w14:textId="4355D8A9" w:rsidR="001E461A" w:rsidRPr="00413D96" w:rsidRDefault="00A1321E" w:rsidP="001E461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427</w:t>
            </w:r>
          </w:p>
        </w:tc>
      </w:tr>
    </w:tbl>
    <w:p w14:paraId="202F7204" w14:textId="77777777" w:rsidR="007A6CAF" w:rsidRPr="00413D96" w:rsidRDefault="007A6CAF" w:rsidP="007A6CAF">
      <w:pPr>
        <w:pStyle w:val="Header"/>
        <w:tabs>
          <w:tab w:val="left" w:pos="540"/>
        </w:tabs>
        <w:ind w:left="540"/>
        <w:rPr>
          <w:rFonts w:ascii="Arial" w:eastAsia="Arial Unicode MS" w:hAnsi="Arial" w:cs="Arial"/>
          <w:color w:val="000000"/>
          <w:sz w:val="18"/>
          <w:szCs w:val="18"/>
        </w:rPr>
      </w:pPr>
    </w:p>
    <w:p w14:paraId="5735D8CC" w14:textId="24DB05DA"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2</w:t>
      </w:r>
      <w:r w:rsidR="007A6CAF" w:rsidRPr="00413D96">
        <w:rPr>
          <w:rFonts w:ascii="Arial" w:eastAsia="Arial Unicode MS" w:hAnsi="Arial" w:cs="Arial"/>
          <w:b/>
          <w:bCs/>
          <w:color w:val="000000"/>
          <w:sz w:val="18"/>
          <w:szCs w:val="18"/>
        </w:rPr>
        <w:tab/>
        <w:t xml:space="preserve">Trade receivables and other </w:t>
      </w:r>
      <w:r w:rsidR="005018A6" w:rsidRPr="00413D96">
        <w:rPr>
          <w:rFonts w:ascii="Arial" w:eastAsia="Arial Unicode MS" w:hAnsi="Arial" w:cs="Arial"/>
          <w:b/>
          <w:bCs/>
          <w:color w:val="000000"/>
          <w:sz w:val="18"/>
          <w:szCs w:val="18"/>
        </w:rPr>
        <w:t xml:space="preserve">current </w:t>
      </w:r>
      <w:r w:rsidR="007A6CAF" w:rsidRPr="00413D96">
        <w:rPr>
          <w:rFonts w:ascii="Arial" w:eastAsia="Arial Unicode MS" w:hAnsi="Arial" w:cs="Arial"/>
          <w:b/>
          <w:bCs/>
          <w:color w:val="000000"/>
          <w:sz w:val="18"/>
          <w:szCs w:val="18"/>
        </w:rPr>
        <w:t>receivables from related parties</w:t>
      </w:r>
    </w:p>
    <w:p w14:paraId="47CADFAD" w14:textId="77777777" w:rsidR="007A6CAF" w:rsidRPr="00413D96" w:rsidRDefault="007A6CAF" w:rsidP="007A6CAF">
      <w:pPr>
        <w:pStyle w:val="Header"/>
        <w:tabs>
          <w:tab w:val="left" w:pos="540"/>
        </w:tabs>
        <w:ind w:left="540"/>
        <w:rPr>
          <w:rFonts w:ascii="Arial" w:eastAsia="Arial Unicode MS" w:hAnsi="Arial" w:cs="Arial"/>
          <w:color w:val="000000"/>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7"/>
        <w:gridCol w:w="1369"/>
        <w:gridCol w:w="1367"/>
        <w:gridCol w:w="1367"/>
      </w:tblGrid>
      <w:tr w:rsidR="007A6CAF" w:rsidRPr="00413D96" w14:paraId="3178F22C" w14:textId="77777777" w:rsidTr="002A45B9">
        <w:trPr>
          <w:trHeight w:val="20"/>
        </w:trPr>
        <w:tc>
          <w:tcPr>
            <w:tcW w:w="1931" w:type="pct"/>
            <w:tcBorders>
              <w:top w:val="nil"/>
              <w:bottom w:val="nil"/>
            </w:tcBorders>
            <w:shd w:val="clear" w:color="auto" w:fill="auto"/>
          </w:tcPr>
          <w:p w14:paraId="4CF3DA52" w14:textId="77777777" w:rsidR="007A6CAF" w:rsidRPr="00413D96" w:rsidRDefault="007A6CAF" w:rsidP="00EA760E">
            <w:pPr>
              <w:ind w:left="-101" w:right="-72"/>
              <w:rPr>
                <w:rFonts w:ascii="Arial" w:eastAsia="Arial Unicode MS" w:hAnsi="Arial" w:cs="Arial"/>
                <w:b/>
                <w:bCs/>
                <w:color w:val="000000"/>
                <w:sz w:val="18"/>
                <w:szCs w:val="18"/>
              </w:rPr>
            </w:pPr>
          </w:p>
        </w:tc>
        <w:tc>
          <w:tcPr>
            <w:tcW w:w="1535" w:type="pct"/>
            <w:gridSpan w:val="2"/>
            <w:tcBorders>
              <w:top w:val="nil"/>
              <w:bottom w:val="single" w:sz="4" w:space="0" w:color="auto"/>
            </w:tcBorders>
            <w:shd w:val="clear" w:color="auto" w:fill="auto"/>
          </w:tcPr>
          <w:p w14:paraId="420B59E6"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4884ABCA"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1534" w:type="pct"/>
            <w:gridSpan w:val="2"/>
            <w:tcBorders>
              <w:top w:val="nil"/>
              <w:bottom w:val="single" w:sz="4" w:space="0" w:color="auto"/>
            </w:tcBorders>
            <w:shd w:val="clear" w:color="auto" w:fill="auto"/>
          </w:tcPr>
          <w:p w14:paraId="24BF390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56FC8B4D"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5E980E38" w14:textId="77777777" w:rsidTr="004B78DD">
        <w:trPr>
          <w:trHeight w:val="20"/>
        </w:trPr>
        <w:tc>
          <w:tcPr>
            <w:tcW w:w="1931" w:type="pct"/>
            <w:tcBorders>
              <w:top w:val="nil"/>
              <w:bottom w:val="nil"/>
            </w:tcBorders>
            <w:shd w:val="clear" w:color="auto" w:fill="auto"/>
          </w:tcPr>
          <w:p w14:paraId="07EF5CBA" w14:textId="38FB8DCE"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67" w:type="pct"/>
            <w:tcBorders>
              <w:top w:val="nil"/>
              <w:bottom w:val="nil"/>
            </w:tcBorders>
            <w:shd w:val="clear" w:color="auto" w:fill="auto"/>
            <w:vAlign w:val="center"/>
          </w:tcPr>
          <w:p w14:paraId="04C4FDC7" w14:textId="176846B0"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68" w:type="pct"/>
            <w:tcBorders>
              <w:top w:val="nil"/>
              <w:bottom w:val="nil"/>
            </w:tcBorders>
            <w:shd w:val="clear" w:color="auto" w:fill="auto"/>
          </w:tcPr>
          <w:p w14:paraId="1448633C" w14:textId="1CA3262A"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767" w:type="pct"/>
            <w:tcBorders>
              <w:top w:val="nil"/>
              <w:bottom w:val="nil"/>
            </w:tcBorders>
            <w:shd w:val="clear" w:color="auto" w:fill="auto"/>
            <w:vAlign w:val="center"/>
          </w:tcPr>
          <w:p w14:paraId="3813A128" w14:textId="5FACEEA4"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67" w:type="pct"/>
            <w:tcBorders>
              <w:top w:val="nil"/>
              <w:bottom w:val="nil"/>
            </w:tcBorders>
            <w:shd w:val="clear" w:color="auto" w:fill="auto"/>
          </w:tcPr>
          <w:p w14:paraId="641A4363" w14:textId="0C969236"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38452165" w14:textId="77777777" w:rsidTr="004B78DD">
        <w:trPr>
          <w:trHeight w:val="20"/>
        </w:trPr>
        <w:tc>
          <w:tcPr>
            <w:tcW w:w="1931" w:type="pct"/>
            <w:tcBorders>
              <w:top w:val="nil"/>
              <w:bottom w:val="nil"/>
            </w:tcBorders>
            <w:shd w:val="clear" w:color="auto" w:fill="auto"/>
          </w:tcPr>
          <w:p w14:paraId="0A6671B5" w14:textId="77777777" w:rsidR="007A6CAF" w:rsidRPr="00413D96" w:rsidRDefault="007A6CAF" w:rsidP="00EA760E">
            <w:pPr>
              <w:ind w:left="-101" w:right="-72"/>
              <w:rPr>
                <w:rFonts w:ascii="Arial" w:eastAsia="Arial Unicode MS" w:hAnsi="Arial" w:cs="Arial"/>
                <w:color w:val="000000"/>
                <w:sz w:val="18"/>
                <w:szCs w:val="18"/>
              </w:rPr>
            </w:pPr>
          </w:p>
        </w:tc>
        <w:tc>
          <w:tcPr>
            <w:tcW w:w="767" w:type="pct"/>
            <w:tcBorders>
              <w:top w:val="nil"/>
              <w:bottom w:val="single" w:sz="4" w:space="0" w:color="auto"/>
            </w:tcBorders>
            <w:shd w:val="clear" w:color="auto" w:fill="auto"/>
            <w:vAlign w:val="center"/>
          </w:tcPr>
          <w:p w14:paraId="1724EDC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8" w:type="pct"/>
            <w:tcBorders>
              <w:top w:val="nil"/>
              <w:bottom w:val="single" w:sz="4" w:space="0" w:color="auto"/>
            </w:tcBorders>
            <w:shd w:val="clear" w:color="auto" w:fill="auto"/>
            <w:vAlign w:val="center"/>
          </w:tcPr>
          <w:p w14:paraId="7EC351B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top w:val="nil"/>
              <w:bottom w:val="single" w:sz="4" w:space="0" w:color="auto"/>
            </w:tcBorders>
            <w:shd w:val="clear" w:color="auto" w:fill="auto"/>
            <w:vAlign w:val="center"/>
          </w:tcPr>
          <w:p w14:paraId="26220869"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top w:val="nil"/>
              <w:bottom w:val="single" w:sz="4" w:space="0" w:color="auto"/>
            </w:tcBorders>
            <w:shd w:val="clear" w:color="auto" w:fill="auto"/>
            <w:vAlign w:val="center"/>
          </w:tcPr>
          <w:p w14:paraId="02A9699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487FA60E" w14:textId="77777777" w:rsidTr="004B78DD">
        <w:trPr>
          <w:trHeight w:val="20"/>
        </w:trPr>
        <w:tc>
          <w:tcPr>
            <w:tcW w:w="1931" w:type="pct"/>
            <w:tcBorders>
              <w:top w:val="nil"/>
              <w:bottom w:val="nil"/>
            </w:tcBorders>
            <w:shd w:val="clear" w:color="auto" w:fill="auto"/>
          </w:tcPr>
          <w:p w14:paraId="4F1F0179" w14:textId="77777777" w:rsidR="007A6CAF" w:rsidRPr="00413D96" w:rsidRDefault="007A6CAF" w:rsidP="00EA760E">
            <w:pPr>
              <w:ind w:left="-101" w:right="-72"/>
              <w:rPr>
                <w:rFonts w:ascii="Arial" w:eastAsia="Arial Unicode MS" w:hAnsi="Arial" w:cs="Arial"/>
                <w:color w:val="000000"/>
                <w:sz w:val="12"/>
                <w:szCs w:val="12"/>
              </w:rPr>
            </w:pPr>
          </w:p>
        </w:tc>
        <w:tc>
          <w:tcPr>
            <w:tcW w:w="767" w:type="pct"/>
            <w:tcBorders>
              <w:top w:val="single" w:sz="4" w:space="0" w:color="auto"/>
              <w:bottom w:val="nil"/>
            </w:tcBorders>
            <w:shd w:val="clear" w:color="auto" w:fill="auto"/>
          </w:tcPr>
          <w:p w14:paraId="7388715F" w14:textId="77777777" w:rsidR="007A6CAF" w:rsidRPr="00413D96" w:rsidRDefault="007A6CAF" w:rsidP="00EA760E">
            <w:pPr>
              <w:ind w:right="-72"/>
              <w:jc w:val="right"/>
              <w:rPr>
                <w:rFonts w:ascii="Arial" w:eastAsia="Arial Unicode MS" w:hAnsi="Arial" w:cs="Arial"/>
                <w:color w:val="000000"/>
                <w:sz w:val="12"/>
                <w:szCs w:val="12"/>
              </w:rPr>
            </w:pPr>
          </w:p>
        </w:tc>
        <w:tc>
          <w:tcPr>
            <w:tcW w:w="768" w:type="pct"/>
            <w:tcBorders>
              <w:top w:val="single" w:sz="4" w:space="0" w:color="auto"/>
              <w:bottom w:val="nil"/>
            </w:tcBorders>
            <w:shd w:val="clear" w:color="auto" w:fill="auto"/>
          </w:tcPr>
          <w:p w14:paraId="5472315D" w14:textId="77777777" w:rsidR="007A6CAF" w:rsidRPr="00413D96" w:rsidRDefault="007A6CAF" w:rsidP="00EA760E">
            <w:pPr>
              <w:ind w:right="-72"/>
              <w:jc w:val="right"/>
              <w:rPr>
                <w:rFonts w:ascii="Arial" w:eastAsia="Arial Unicode MS" w:hAnsi="Arial" w:cs="Arial"/>
                <w:color w:val="000000"/>
                <w:sz w:val="12"/>
                <w:szCs w:val="12"/>
              </w:rPr>
            </w:pPr>
          </w:p>
        </w:tc>
        <w:tc>
          <w:tcPr>
            <w:tcW w:w="767" w:type="pct"/>
            <w:tcBorders>
              <w:top w:val="single" w:sz="4" w:space="0" w:color="auto"/>
              <w:bottom w:val="nil"/>
            </w:tcBorders>
            <w:shd w:val="clear" w:color="auto" w:fill="auto"/>
          </w:tcPr>
          <w:p w14:paraId="3BDC8D55" w14:textId="77777777" w:rsidR="007A6CAF" w:rsidRPr="00413D96" w:rsidRDefault="007A6CAF" w:rsidP="00EA760E">
            <w:pPr>
              <w:ind w:right="-72"/>
              <w:jc w:val="right"/>
              <w:rPr>
                <w:rFonts w:ascii="Arial" w:eastAsia="Arial Unicode MS" w:hAnsi="Arial" w:cs="Arial"/>
                <w:color w:val="000000"/>
                <w:sz w:val="12"/>
                <w:szCs w:val="12"/>
              </w:rPr>
            </w:pPr>
          </w:p>
        </w:tc>
        <w:tc>
          <w:tcPr>
            <w:tcW w:w="767" w:type="pct"/>
            <w:tcBorders>
              <w:top w:val="single" w:sz="4" w:space="0" w:color="auto"/>
              <w:bottom w:val="nil"/>
            </w:tcBorders>
            <w:shd w:val="clear" w:color="auto" w:fill="auto"/>
          </w:tcPr>
          <w:p w14:paraId="1726D9D6" w14:textId="77777777" w:rsidR="007A6CAF" w:rsidRPr="00413D96" w:rsidRDefault="007A6CAF" w:rsidP="00EA760E">
            <w:pPr>
              <w:ind w:right="-72"/>
              <w:jc w:val="right"/>
              <w:rPr>
                <w:rFonts w:ascii="Arial" w:eastAsia="Arial Unicode MS" w:hAnsi="Arial" w:cs="Arial"/>
                <w:color w:val="000000"/>
                <w:sz w:val="12"/>
                <w:szCs w:val="12"/>
              </w:rPr>
            </w:pPr>
          </w:p>
        </w:tc>
      </w:tr>
      <w:tr w:rsidR="007A6CAF" w:rsidRPr="00413D96" w14:paraId="237D301F" w14:textId="77777777" w:rsidTr="004B78DD">
        <w:trPr>
          <w:trHeight w:val="20"/>
        </w:trPr>
        <w:tc>
          <w:tcPr>
            <w:tcW w:w="1931" w:type="pct"/>
            <w:tcBorders>
              <w:top w:val="nil"/>
              <w:bottom w:val="nil"/>
            </w:tcBorders>
            <w:shd w:val="clear" w:color="auto" w:fill="auto"/>
          </w:tcPr>
          <w:p w14:paraId="64125395" w14:textId="77777777"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Trade receivables</w:t>
            </w:r>
          </w:p>
        </w:tc>
        <w:tc>
          <w:tcPr>
            <w:tcW w:w="767" w:type="pct"/>
            <w:tcBorders>
              <w:top w:val="nil"/>
              <w:bottom w:val="nil"/>
            </w:tcBorders>
            <w:shd w:val="clear" w:color="auto" w:fill="auto"/>
          </w:tcPr>
          <w:p w14:paraId="2E1D5592" w14:textId="77777777" w:rsidR="007A6CAF" w:rsidRPr="00413D96" w:rsidRDefault="007A6CAF" w:rsidP="00EA760E">
            <w:pPr>
              <w:ind w:right="-72"/>
              <w:jc w:val="right"/>
              <w:rPr>
                <w:rFonts w:ascii="Arial" w:eastAsia="Arial Unicode MS" w:hAnsi="Arial" w:cs="Arial"/>
                <w:color w:val="000000"/>
                <w:sz w:val="18"/>
                <w:szCs w:val="18"/>
              </w:rPr>
            </w:pPr>
          </w:p>
        </w:tc>
        <w:tc>
          <w:tcPr>
            <w:tcW w:w="768" w:type="pct"/>
            <w:tcBorders>
              <w:top w:val="nil"/>
              <w:bottom w:val="nil"/>
            </w:tcBorders>
            <w:shd w:val="clear" w:color="auto" w:fill="auto"/>
          </w:tcPr>
          <w:p w14:paraId="36687EBB"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nil"/>
              <w:bottom w:val="nil"/>
            </w:tcBorders>
            <w:shd w:val="clear" w:color="auto" w:fill="auto"/>
          </w:tcPr>
          <w:p w14:paraId="61D2AAB7"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nil"/>
              <w:bottom w:val="nil"/>
            </w:tcBorders>
            <w:shd w:val="clear" w:color="auto" w:fill="auto"/>
          </w:tcPr>
          <w:p w14:paraId="69EC2610" w14:textId="77777777" w:rsidR="007A6CAF" w:rsidRPr="00413D96" w:rsidRDefault="007A6CAF" w:rsidP="00EA760E">
            <w:pPr>
              <w:ind w:right="-72"/>
              <w:jc w:val="right"/>
              <w:rPr>
                <w:rFonts w:ascii="Arial" w:eastAsia="Arial Unicode MS" w:hAnsi="Arial" w:cs="Arial"/>
                <w:color w:val="000000"/>
                <w:sz w:val="18"/>
                <w:szCs w:val="18"/>
              </w:rPr>
            </w:pPr>
          </w:p>
        </w:tc>
      </w:tr>
      <w:tr w:rsidR="0074552B" w:rsidRPr="00413D96" w14:paraId="132D549C" w14:textId="77777777" w:rsidTr="004B78DD">
        <w:trPr>
          <w:trHeight w:val="20"/>
        </w:trPr>
        <w:tc>
          <w:tcPr>
            <w:tcW w:w="1931" w:type="pct"/>
            <w:tcBorders>
              <w:top w:val="nil"/>
              <w:bottom w:val="nil"/>
            </w:tcBorders>
            <w:shd w:val="clear" w:color="auto" w:fill="auto"/>
          </w:tcPr>
          <w:p w14:paraId="14ABD5DA"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67" w:type="pct"/>
            <w:tcBorders>
              <w:top w:val="nil"/>
              <w:bottom w:val="nil"/>
            </w:tcBorders>
            <w:shd w:val="clear" w:color="auto" w:fill="auto"/>
          </w:tcPr>
          <w:p w14:paraId="1F37D5B4" w14:textId="059F18FC"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60</w:t>
            </w:r>
          </w:p>
        </w:tc>
        <w:tc>
          <w:tcPr>
            <w:tcW w:w="768" w:type="pct"/>
            <w:tcBorders>
              <w:top w:val="nil"/>
              <w:bottom w:val="nil"/>
            </w:tcBorders>
            <w:shd w:val="clear" w:color="auto" w:fill="auto"/>
          </w:tcPr>
          <w:p w14:paraId="3C0E1523" w14:textId="3D3C1BA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35</w:t>
            </w:r>
          </w:p>
        </w:tc>
        <w:tc>
          <w:tcPr>
            <w:tcW w:w="767" w:type="pct"/>
            <w:tcBorders>
              <w:top w:val="nil"/>
              <w:bottom w:val="nil"/>
            </w:tcBorders>
            <w:shd w:val="clear" w:color="auto" w:fill="auto"/>
          </w:tcPr>
          <w:p w14:paraId="034DA2C8" w14:textId="6E190E0C"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7" w:type="pct"/>
            <w:tcBorders>
              <w:top w:val="nil"/>
              <w:bottom w:val="nil"/>
            </w:tcBorders>
            <w:shd w:val="clear" w:color="auto" w:fill="auto"/>
          </w:tcPr>
          <w:p w14:paraId="546A7592" w14:textId="02D296D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74552B" w:rsidRPr="00413D96" w14:paraId="2F2BA08B" w14:textId="77777777" w:rsidTr="004B78DD">
        <w:trPr>
          <w:trHeight w:val="20"/>
        </w:trPr>
        <w:tc>
          <w:tcPr>
            <w:tcW w:w="1931" w:type="pct"/>
            <w:tcBorders>
              <w:top w:val="nil"/>
              <w:bottom w:val="nil"/>
            </w:tcBorders>
            <w:shd w:val="clear" w:color="auto" w:fill="auto"/>
          </w:tcPr>
          <w:p w14:paraId="4D13A4BC"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Shareholders </w:t>
            </w:r>
          </w:p>
        </w:tc>
        <w:tc>
          <w:tcPr>
            <w:tcW w:w="767" w:type="pct"/>
            <w:tcBorders>
              <w:top w:val="nil"/>
              <w:bottom w:val="nil"/>
            </w:tcBorders>
            <w:shd w:val="clear" w:color="auto" w:fill="auto"/>
          </w:tcPr>
          <w:p w14:paraId="05A3A5C1" w14:textId="1755B60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409</w:t>
            </w:r>
          </w:p>
        </w:tc>
        <w:tc>
          <w:tcPr>
            <w:tcW w:w="768" w:type="pct"/>
            <w:tcBorders>
              <w:top w:val="nil"/>
              <w:bottom w:val="nil"/>
            </w:tcBorders>
            <w:shd w:val="clear" w:color="auto" w:fill="auto"/>
          </w:tcPr>
          <w:p w14:paraId="721A8E57" w14:textId="0DAEFEEB"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432</w:t>
            </w:r>
          </w:p>
        </w:tc>
        <w:tc>
          <w:tcPr>
            <w:tcW w:w="767" w:type="pct"/>
            <w:tcBorders>
              <w:top w:val="nil"/>
              <w:bottom w:val="nil"/>
            </w:tcBorders>
            <w:shd w:val="clear" w:color="auto" w:fill="auto"/>
          </w:tcPr>
          <w:p w14:paraId="7FD38667" w14:textId="5D0DF76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939</w:t>
            </w:r>
          </w:p>
        </w:tc>
        <w:tc>
          <w:tcPr>
            <w:tcW w:w="767" w:type="pct"/>
            <w:tcBorders>
              <w:top w:val="nil"/>
              <w:bottom w:val="nil"/>
            </w:tcBorders>
            <w:shd w:val="clear" w:color="auto" w:fill="auto"/>
          </w:tcPr>
          <w:p w14:paraId="70D825B6" w14:textId="38F0B6C4"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808</w:t>
            </w:r>
          </w:p>
        </w:tc>
      </w:tr>
      <w:tr w:rsidR="0074552B" w:rsidRPr="00413D96" w14:paraId="0166A336" w14:textId="77777777" w:rsidTr="004B78DD">
        <w:trPr>
          <w:trHeight w:val="20"/>
        </w:trPr>
        <w:tc>
          <w:tcPr>
            <w:tcW w:w="1931" w:type="pct"/>
            <w:tcBorders>
              <w:top w:val="nil"/>
              <w:bottom w:val="nil"/>
            </w:tcBorders>
            <w:shd w:val="clear" w:color="auto" w:fill="auto"/>
          </w:tcPr>
          <w:p w14:paraId="37BABDDA"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Subsidiaries</w:t>
            </w:r>
          </w:p>
        </w:tc>
        <w:tc>
          <w:tcPr>
            <w:tcW w:w="767" w:type="pct"/>
            <w:tcBorders>
              <w:top w:val="nil"/>
              <w:bottom w:val="nil"/>
            </w:tcBorders>
            <w:shd w:val="clear" w:color="auto" w:fill="auto"/>
          </w:tcPr>
          <w:p w14:paraId="1212275E" w14:textId="3CCD6DD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8" w:type="pct"/>
            <w:tcBorders>
              <w:top w:val="nil"/>
              <w:bottom w:val="nil"/>
            </w:tcBorders>
            <w:shd w:val="clear" w:color="auto" w:fill="auto"/>
          </w:tcPr>
          <w:p w14:paraId="5D7D0C73" w14:textId="2FFAACCA"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7" w:type="pct"/>
            <w:tcBorders>
              <w:top w:val="nil"/>
              <w:bottom w:val="nil"/>
            </w:tcBorders>
            <w:shd w:val="clear" w:color="auto" w:fill="auto"/>
          </w:tcPr>
          <w:p w14:paraId="215386AC" w14:textId="131E434B"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566</w:t>
            </w:r>
          </w:p>
        </w:tc>
        <w:tc>
          <w:tcPr>
            <w:tcW w:w="767" w:type="pct"/>
            <w:tcBorders>
              <w:top w:val="nil"/>
              <w:bottom w:val="nil"/>
            </w:tcBorders>
            <w:shd w:val="clear" w:color="auto" w:fill="auto"/>
          </w:tcPr>
          <w:p w14:paraId="1C6247BB" w14:textId="0DD49D1F"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342</w:t>
            </w:r>
          </w:p>
        </w:tc>
      </w:tr>
      <w:tr w:rsidR="0074552B" w:rsidRPr="00413D96" w14:paraId="76E548B4" w14:textId="77777777" w:rsidTr="004B78DD">
        <w:trPr>
          <w:trHeight w:val="20"/>
        </w:trPr>
        <w:tc>
          <w:tcPr>
            <w:tcW w:w="1931" w:type="pct"/>
            <w:tcBorders>
              <w:top w:val="nil"/>
              <w:bottom w:val="nil"/>
            </w:tcBorders>
            <w:shd w:val="clear" w:color="auto" w:fill="auto"/>
          </w:tcPr>
          <w:p w14:paraId="53A711A0" w14:textId="02BC3DBE" w:rsidR="0074552B" w:rsidRPr="00413D96" w:rsidRDefault="0074552B" w:rsidP="0074552B">
            <w:pP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Joint venture</w:t>
            </w:r>
          </w:p>
        </w:tc>
        <w:tc>
          <w:tcPr>
            <w:tcW w:w="767" w:type="pct"/>
            <w:tcBorders>
              <w:top w:val="nil"/>
              <w:bottom w:val="nil"/>
            </w:tcBorders>
            <w:shd w:val="clear" w:color="auto" w:fill="auto"/>
          </w:tcPr>
          <w:p w14:paraId="4B5C1113" w14:textId="6F3561C0"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8" w:type="pct"/>
            <w:tcBorders>
              <w:top w:val="nil"/>
              <w:bottom w:val="nil"/>
            </w:tcBorders>
            <w:shd w:val="clear" w:color="auto" w:fill="auto"/>
          </w:tcPr>
          <w:p w14:paraId="2607E510" w14:textId="0FAB3F29"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p>
        </w:tc>
        <w:tc>
          <w:tcPr>
            <w:tcW w:w="767" w:type="pct"/>
            <w:tcBorders>
              <w:top w:val="nil"/>
              <w:bottom w:val="nil"/>
            </w:tcBorders>
            <w:shd w:val="clear" w:color="auto" w:fill="auto"/>
          </w:tcPr>
          <w:p w14:paraId="17EB6484" w14:textId="42AC98A3"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7" w:type="pct"/>
            <w:tcBorders>
              <w:top w:val="nil"/>
              <w:bottom w:val="nil"/>
            </w:tcBorders>
            <w:shd w:val="clear" w:color="auto" w:fill="auto"/>
          </w:tcPr>
          <w:p w14:paraId="3C7BDD4B" w14:textId="7871036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74552B" w:rsidRPr="00413D96" w14:paraId="259C8138" w14:textId="77777777" w:rsidTr="004B78DD">
        <w:trPr>
          <w:trHeight w:val="20"/>
        </w:trPr>
        <w:tc>
          <w:tcPr>
            <w:tcW w:w="1931" w:type="pct"/>
            <w:tcBorders>
              <w:top w:val="nil"/>
              <w:bottom w:val="nil"/>
            </w:tcBorders>
            <w:shd w:val="clear" w:color="auto" w:fill="auto"/>
          </w:tcPr>
          <w:p w14:paraId="598FECAA" w14:textId="5561AA8D"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Associate</w:t>
            </w:r>
          </w:p>
        </w:tc>
        <w:tc>
          <w:tcPr>
            <w:tcW w:w="767" w:type="pct"/>
            <w:tcBorders>
              <w:top w:val="nil"/>
              <w:bottom w:val="nil"/>
            </w:tcBorders>
            <w:shd w:val="clear" w:color="auto" w:fill="auto"/>
          </w:tcPr>
          <w:p w14:paraId="01770962" w14:textId="53BB12CC"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8" w:type="pct"/>
            <w:tcBorders>
              <w:top w:val="nil"/>
              <w:bottom w:val="nil"/>
            </w:tcBorders>
            <w:shd w:val="clear" w:color="auto" w:fill="auto"/>
          </w:tcPr>
          <w:p w14:paraId="4EAFA874" w14:textId="57A1EA6F"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p>
        </w:tc>
        <w:tc>
          <w:tcPr>
            <w:tcW w:w="767" w:type="pct"/>
            <w:tcBorders>
              <w:top w:val="nil"/>
              <w:bottom w:val="nil"/>
            </w:tcBorders>
            <w:shd w:val="clear" w:color="auto" w:fill="auto"/>
          </w:tcPr>
          <w:p w14:paraId="43DE384B" w14:textId="35490E56"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7" w:type="pct"/>
            <w:tcBorders>
              <w:top w:val="nil"/>
              <w:bottom w:val="nil"/>
            </w:tcBorders>
            <w:shd w:val="clear" w:color="auto" w:fill="auto"/>
          </w:tcPr>
          <w:p w14:paraId="3F22657F" w14:textId="7DE4F8B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r>
      <w:tr w:rsidR="0074552B" w:rsidRPr="00413D96" w14:paraId="1743E63B" w14:textId="77777777" w:rsidTr="004B78DD">
        <w:trPr>
          <w:trHeight w:val="20"/>
        </w:trPr>
        <w:tc>
          <w:tcPr>
            <w:tcW w:w="1931" w:type="pct"/>
            <w:tcBorders>
              <w:top w:val="nil"/>
              <w:bottom w:val="nil"/>
            </w:tcBorders>
            <w:shd w:val="clear" w:color="auto" w:fill="auto"/>
          </w:tcPr>
          <w:p w14:paraId="00161126" w14:textId="77777777" w:rsidR="0074552B" w:rsidRPr="00413D96" w:rsidRDefault="0074552B" w:rsidP="0074552B">
            <w:pPr>
              <w:ind w:left="-101"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Indirect associates</w:t>
            </w:r>
          </w:p>
        </w:tc>
        <w:tc>
          <w:tcPr>
            <w:tcW w:w="767" w:type="pct"/>
            <w:tcBorders>
              <w:top w:val="nil"/>
              <w:left w:val="nil"/>
              <w:bottom w:val="nil"/>
              <w:right w:val="nil"/>
            </w:tcBorders>
            <w:shd w:val="clear" w:color="auto" w:fill="auto"/>
          </w:tcPr>
          <w:p w14:paraId="699C7D13" w14:textId="641CB454"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8" w:type="pct"/>
            <w:tcBorders>
              <w:top w:val="nil"/>
              <w:bottom w:val="nil"/>
            </w:tcBorders>
            <w:shd w:val="clear" w:color="auto" w:fill="auto"/>
          </w:tcPr>
          <w:p w14:paraId="33772A6E" w14:textId="5AEBB90F"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767" w:type="pct"/>
            <w:tcBorders>
              <w:top w:val="nil"/>
              <w:left w:val="nil"/>
              <w:bottom w:val="nil"/>
              <w:right w:val="nil"/>
            </w:tcBorders>
            <w:shd w:val="clear" w:color="auto" w:fill="auto"/>
          </w:tcPr>
          <w:p w14:paraId="7DA38DFB" w14:textId="5273AC93"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7" w:type="pct"/>
            <w:tcBorders>
              <w:top w:val="nil"/>
              <w:bottom w:val="nil"/>
            </w:tcBorders>
            <w:shd w:val="clear" w:color="auto" w:fill="auto"/>
          </w:tcPr>
          <w:p w14:paraId="068AD617" w14:textId="5850B22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r>
      <w:tr w:rsidR="0074552B" w:rsidRPr="00413D96" w14:paraId="16D273FF" w14:textId="77777777" w:rsidTr="004B78DD">
        <w:trPr>
          <w:trHeight w:val="20"/>
        </w:trPr>
        <w:tc>
          <w:tcPr>
            <w:tcW w:w="1931" w:type="pct"/>
            <w:tcBorders>
              <w:top w:val="nil"/>
              <w:bottom w:val="nil"/>
            </w:tcBorders>
            <w:shd w:val="clear" w:color="auto" w:fill="auto"/>
          </w:tcPr>
          <w:p w14:paraId="22E42FEA"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67" w:type="pct"/>
            <w:tcBorders>
              <w:top w:val="nil"/>
              <w:left w:val="nil"/>
              <w:bottom w:val="single" w:sz="4" w:space="0" w:color="auto"/>
              <w:right w:val="nil"/>
            </w:tcBorders>
            <w:shd w:val="clear" w:color="auto" w:fill="auto"/>
          </w:tcPr>
          <w:p w14:paraId="270EEC9D" w14:textId="43DA900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591</w:t>
            </w:r>
          </w:p>
        </w:tc>
        <w:tc>
          <w:tcPr>
            <w:tcW w:w="768" w:type="pct"/>
            <w:tcBorders>
              <w:top w:val="nil"/>
              <w:bottom w:val="single" w:sz="4" w:space="0" w:color="auto"/>
            </w:tcBorders>
            <w:shd w:val="clear" w:color="auto" w:fill="auto"/>
          </w:tcPr>
          <w:p w14:paraId="02981D41" w14:textId="6BF82C0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340</w:t>
            </w:r>
          </w:p>
        </w:tc>
        <w:tc>
          <w:tcPr>
            <w:tcW w:w="767" w:type="pct"/>
            <w:tcBorders>
              <w:top w:val="nil"/>
              <w:left w:val="nil"/>
              <w:bottom w:val="single" w:sz="4" w:space="0" w:color="auto"/>
              <w:right w:val="nil"/>
            </w:tcBorders>
            <w:shd w:val="clear" w:color="auto" w:fill="auto"/>
          </w:tcPr>
          <w:p w14:paraId="20A6EE67" w14:textId="08E86754"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273</w:t>
            </w:r>
          </w:p>
        </w:tc>
        <w:tc>
          <w:tcPr>
            <w:tcW w:w="767" w:type="pct"/>
            <w:tcBorders>
              <w:top w:val="nil"/>
              <w:bottom w:val="single" w:sz="4" w:space="0" w:color="auto"/>
            </w:tcBorders>
            <w:shd w:val="clear" w:color="auto" w:fill="auto"/>
          </w:tcPr>
          <w:p w14:paraId="3F14AA34" w14:textId="748E2346"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248</w:t>
            </w:r>
          </w:p>
        </w:tc>
      </w:tr>
      <w:tr w:rsidR="0074552B" w:rsidRPr="00413D96" w14:paraId="5656DBD8" w14:textId="77777777" w:rsidTr="004B78DD">
        <w:trPr>
          <w:trHeight w:val="20"/>
        </w:trPr>
        <w:tc>
          <w:tcPr>
            <w:tcW w:w="1931" w:type="pct"/>
            <w:tcBorders>
              <w:top w:val="nil"/>
              <w:bottom w:val="nil"/>
            </w:tcBorders>
            <w:shd w:val="clear" w:color="auto" w:fill="auto"/>
          </w:tcPr>
          <w:p w14:paraId="22B8AEB8" w14:textId="77777777" w:rsidR="0074552B" w:rsidRPr="00413D96" w:rsidRDefault="0074552B" w:rsidP="0074552B">
            <w:pPr>
              <w:ind w:left="-101" w:right="-72"/>
              <w:rPr>
                <w:rFonts w:ascii="Arial" w:eastAsia="Arial Unicode MS" w:hAnsi="Arial" w:cs="Arial"/>
                <w:color w:val="000000"/>
                <w:sz w:val="12"/>
                <w:szCs w:val="12"/>
              </w:rPr>
            </w:pPr>
          </w:p>
        </w:tc>
        <w:tc>
          <w:tcPr>
            <w:tcW w:w="767" w:type="pct"/>
            <w:tcBorders>
              <w:top w:val="single" w:sz="4" w:space="0" w:color="auto"/>
              <w:bottom w:val="nil"/>
            </w:tcBorders>
            <w:shd w:val="clear" w:color="auto" w:fill="auto"/>
          </w:tcPr>
          <w:p w14:paraId="22137B59" w14:textId="77777777" w:rsidR="0074552B" w:rsidRPr="00413D96" w:rsidRDefault="0074552B" w:rsidP="0074552B">
            <w:pPr>
              <w:ind w:right="-72"/>
              <w:jc w:val="right"/>
              <w:rPr>
                <w:rFonts w:ascii="Arial" w:eastAsia="Arial Unicode MS" w:hAnsi="Arial" w:cs="Arial"/>
                <w:color w:val="000000"/>
                <w:sz w:val="18"/>
                <w:szCs w:val="18"/>
              </w:rPr>
            </w:pPr>
          </w:p>
        </w:tc>
        <w:tc>
          <w:tcPr>
            <w:tcW w:w="768" w:type="pct"/>
            <w:tcBorders>
              <w:top w:val="single" w:sz="4" w:space="0" w:color="auto"/>
              <w:bottom w:val="nil"/>
            </w:tcBorders>
            <w:shd w:val="clear" w:color="auto" w:fill="auto"/>
          </w:tcPr>
          <w:p w14:paraId="606FC924"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3B8452AE"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5E64A690"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4A2A11B0" w14:textId="77777777" w:rsidTr="004B78DD">
        <w:trPr>
          <w:trHeight w:val="20"/>
        </w:trPr>
        <w:tc>
          <w:tcPr>
            <w:tcW w:w="1931" w:type="pct"/>
            <w:tcBorders>
              <w:top w:val="nil"/>
              <w:bottom w:val="nil"/>
            </w:tcBorders>
            <w:shd w:val="clear" w:color="auto" w:fill="auto"/>
          </w:tcPr>
          <w:p w14:paraId="5D3CDF22"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Total trade receivables</w:t>
            </w:r>
          </w:p>
        </w:tc>
        <w:tc>
          <w:tcPr>
            <w:tcW w:w="767" w:type="pct"/>
            <w:tcBorders>
              <w:top w:val="nil"/>
              <w:bottom w:val="single" w:sz="4" w:space="0" w:color="auto"/>
            </w:tcBorders>
            <w:shd w:val="clear" w:color="auto" w:fill="auto"/>
          </w:tcPr>
          <w:p w14:paraId="03490A40" w14:textId="575E19C2"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061</w:t>
            </w:r>
          </w:p>
        </w:tc>
        <w:tc>
          <w:tcPr>
            <w:tcW w:w="768" w:type="pct"/>
            <w:tcBorders>
              <w:top w:val="nil"/>
              <w:bottom w:val="single" w:sz="4" w:space="0" w:color="auto"/>
            </w:tcBorders>
            <w:shd w:val="clear" w:color="auto" w:fill="auto"/>
          </w:tcPr>
          <w:p w14:paraId="241AE622" w14:textId="00D9CEF3"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816</w:t>
            </w:r>
          </w:p>
        </w:tc>
        <w:tc>
          <w:tcPr>
            <w:tcW w:w="767" w:type="pct"/>
            <w:tcBorders>
              <w:top w:val="nil"/>
              <w:bottom w:val="single" w:sz="4" w:space="0" w:color="auto"/>
            </w:tcBorders>
            <w:shd w:val="clear" w:color="auto" w:fill="auto"/>
          </w:tcPr>
          <w:p w14:paraId="36FB78A0" w14:textId="6EBBB80E"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780</w:t>
            </w:r>
          </w:p>
        </w:tc>
        <w:tc>
          <w:tcPr>
            <w:tcW w:w="767" w:type="pct"/>
            <w:tcBorders>
              <w:top w:val="nil"/>
              <w:bottom w:val="single" w:sz="4" w:space="0" w:color="auto"/>
            </w:tcBorders>
            <w:shd w:val="clear" w:color="auto" w:fill="auto"/>
          </w:tcPr>
          <w:p w14:paraId="684F6D89" w14:textId="65746027"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406</w:t>
            </w:r>
          </w:p>
        </w:tc>
      </w:tr>
      <w:tr w:rsidR="0074552B" w:rsidRPr="00413D96" w14:paraId="18A48D04" w14:textId="77777777" w:rsidTr="004B78DD">
        <w:trPr>
          <w:trHeight w:val="20"/>
        </w:trPr>
        <w:tc>
          <w:tcPr>
            <w:tcW w:w="1931" w:type="pct"/>
            <w:tcBorders>
              <w:top w:val="nil"/>
              <w:bottom w:val="nil"/>
            </w:tcBorders>
            <w:shd w:val="clear" w:color="auto" w:fill="auto"/>
          </w:tcPr>
          <w:p w14:paraId="2D774EBF" w14:textId="77777777" w:rsidR="0074552B" w:rsidRPr="00413D96" w:rsidRDefault="0074552B" w:rsidP="0074552B">
            <w:pPr>
              <w:ind w:left="-101" w:right="-72"/>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5514BCF1" w14:textId="77777777" w:rsidR="0074552B" w:rsidRPr="00413D96" w:rsidRDefault="0074552B" w:rsidP="0074552B">
            <w:pPr>
              <w:ind w:right="-72"/>
              <w:jc w:val="right"/>
              <w:rPr>
                <w:rFonts w:ascii="Arial" w:eastAsia="Arial Unicode MS" w:hAnsi="Arial" w:cs="Arial"/>
                <w:color w:val="000000"/>
                <w:sz w:val="18"/>
                <w:szCs w:val="18"/>
              </w:rPr>
            </w:pPr>
          </w:p>
        </w:tc>
        <w:tc>
          <w:tcPr>
            <w:tcW w:w="768" w:type="pct"/>
            <w:tcBorders>
              <w:top w:val="single" w:sz="4" w:space="0" w:color="auto"/>
              <w:bottom w:val="nil"/>
            </w:tcBorders>
            <w:shd w:val="clear" w:color="auto" w:fill="auto"/>
          </w:tcPr>
          <w:p w14:paraId="17A1554D"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23522618"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218C2643"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10107D24" w14:textId="77777777" w:rsidTr="004B78DD">
        <w:trPr>
          <w:trHeight w:val="20"/>
        </w:trPr>
        <w:tc>
          <w:tcPr>
            <w:tcW w:w="1931" w:type="pct"/>
            <w:tcBorders>
              <w:top w:val="nil"/>
              <w:bottom w:val="nil"/>
            </w:tcBorders>
            <w:shd w:val="clear" w:color="auto" w:fill="auto"/>
          </w:tcPr>
          <w:p w14:paraId="78821AA6" w14:textId="4E252714"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Other </w:t>
            </w:r>
            <w:r w:rsidR="00004FDA" w:rsidRPr="00413D96">
              <w:rPr>
                <w:rFonts w:ascii="Arial" w:eastAsia="Arial Unicode MS" w:hAnsi="Arial" w:cs="Arial"/>
                <w:color w:val="000000"/>
                <w:sz w:val="18"/>
                <w:szCs w:val="18"/>
              </w:rPr>
              <w:t xml:space="preserve">current </w:t>
            </w:r>
            <w:r w:rsidRPr="00413D96">
              <w:rPr>
                <w:rFonts w:ascii="Arial" w:eastAsia="Arial Unicode MS" w:hAnsi="Arial" w:cs="Arial"/>
                <w:color w:val="000000"/>
                <w:sz w:val="18"/>
                <w:szCs w:val="18"/>
              </w:rPr>
              <w:t>receivables</w:t>
            </w:r>
          </w:p>
        </w:tc>
        <w:tc>
          <w:tcPr>
            <w:tcW w:w="767" w:type="pct"/>
            <w:tcBorders>
              <w:top w:val="nil"/>
              <w:bottom w:val="nil"/>
            </w:tcBorders>
            <w:shd w:val="clear" w:color="auto" w:fill="auto"/>
          </w:tcPr>
          <w:p w14:paraId="324544B9" w14:textId="77777777" w:rsidR="0074552B" w:rsidRPr="00413D96" w:rsidRDefault="0074552B" w:rsidP="0074552B">
            <w:pPr>
              <w:ind w:right="-72"/>
              <w:jc w:val="right"/>
              <w:rPr>
                <w:rFonts w:ascii="Arial" w:eastAsia="Arial Unicode MS" w:hAnsi="Arial" w:cs="Arial"/>
                <w:color w:val="000000"/>
                <w:sz w:val="18"/>
                <w:szCs w:val="18"/>
              </w:rPr>
            </w:pPr>
          </w:p>
        </w:tc>
        <w:tc>
          <w:tcPr>
            <w:tcW w:w="768" w:type="pct"/>
            <w:tcBorders>
              <w:top w:val="nil"/>
              <w:bottom w:val="nil"/>
            </w:tcBorders>
            <w:shd w:val="clear" w:color="auto" w:fill="auto"/>
          </w:tcPr>
          <w:p w14:paraId="266A2EC5"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nil"/>
              <w:bottom w:val="nil"/>
            </w:tcBorders>
            <w:shd w:val="clear" w:color="auto" w:fill="auto"/>
          </w:tcPr>
          <w:p w14:paraId="529112EF"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nil"/>
              <w:bottom w:val="nil"/>
            </w:tcBorders>
            <w:shd w:val="clear" w:color="auto" w:fill="auto"/>
          </w:tcPr>
          <w:p w14:paraId="22902CB9"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400DBD2D" w14:textId="77777777" w:rsidTr="004B78DD">
        <w:trPr>
          <w:trHeight w:val="20"/>
        </w:trPr>
        <w:tc>
          <w:tcPr>
            <w:tcW w:w="1931" w:type="pct"/>
            <w:tcBorders>
              <w:top w:val="nil"/>
              <w:bottom w:val="nil"/>
            </w:tcBorders>
            <w:shd w:val="clear" w:color="auto" w:fill="auto"/>
          </w:tcPr>
          <w:p w14:paraId="785497D0" w14:textId="0DC8A04D"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67" w:type="pct"/>
            <w:tcBorders>
              <w:top w:val="nil"/>
              <w:left w:val="nil"/>
              <w:bottom w:val="nil"/>
              <w:right w:val="nil"/>
            </w:tcBorders>
            <w:shd w:val="clear" w:color="auto" w:fill="auto"/>
          </w:tcPr>
          <w:p w14:paraId="60510BEF" w14:textId="35C78330"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768" w:type="pct"/>
            <w:tcBorders>
              <w:top w:val="nil"/>
              <w:bottom w:val="nil"/>
            </w:tcBorders>
            <w:shd w:val="clear" w:color="auto" w:fill="auto"/>
          </w:tcPr>
          <w:p w14:paraId="2043B5F4" w14:textId="65DD8B8C"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p>
        </w:tc>
        <w:tc>
          <w:tcPr>
            <w:tcW w:w="767" w:type="pct"/>
            <w:tcBorders>
              <w:top w:val="nil"/>
              <w:left w:val="nil"/>
              <w:bottom w:val="nil"/>
              <w:right w:val="nil"/>
            </w:tcBorders>
            <w:shd w:val="clear" w:color="auto" w:fill="auto"/>
          </w:tcPr>
          <w:p w14:paraId="60A81B38" w14:textId="1261C85A"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7" w:type="pct"/>
            <w:tcBorders>
              <w:top w:val="nil"/>
              <w:bottom w:val="nil"/>
            </w:tcBorders>
            <w:shd w:val="clear" w:color="auto" w:fill="auto"/>
          </w:tcPr>
          <w:p w14:paraId="2C291B6C" w14:textId="31AE58EB"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r>
      <w:tr w:rsidR="0074552B" w:rsidRPr="00413D96" w14:paraId="2F7333D3" w14:textId="77777777" w:rsidTr="004B78DD">
        <w:trPr>
          <w:trHeight w:val="20"/>
        </w:trPr>
        <w:tc>
          <w:tcPr>
            <w:tcW w:w="1931" w:type="pct"/>
            <w:tcBorders>
              <w:top w:val="nil"/>
              <w:bottom w:val="nil"/>
            </w:tcBorders>
            <w:shd w:val="clear" w:color="auto" w:fill="auto"/>
          </w:tcPr>
          <w:p w14:paraId="74BF218E" w14:textId="52A04D40"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Shareholders</w:t>
            </w:r>
          </w:p>
        </w:tc>
        <w:tc>
          <w:tcPr>
            <w:tcW w:w="767" w:type="pct"/>
            <w:tcBorders>
              <w:top w:val="nil"/>
              <w:left w:val="nil"/>
              <w:bottom w:val="nil"/>
              <w:right w:val="nil"/>
            </w:tcBorders>
            <w:shd w:val="clear" w:color="auto" w:fill="auto"/>
          </w:tcPr>
          <w:p w14:paraId="63773D5E" w14:textId="046D3E17"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19</w:t>
            </w:r>
          </w:p>
        </w:tc>
        <w:tc>
          <w:tcPr>
            <w:tcW w:w="768" w:type="pct"/>
            <w:tcBorders>
              <w:top w:val="nil"/>
              <w:bottom w:val="nil"/>
            </w:tcBorders>
            <w:shd w:val="clear" w:color="auto" w:fill="auto"/>
          </w:tcPr>
          <w:p w14:paraId="707A37DB" w14:textId="116A238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w:t>
            </w:r>
          </w:p>
        </w:tc>
        <w:tc>
          <w:tcPr>
            <w:tcW w:w="767" w:type="pct"/>
            <w:tcBorders>
              <w:top w:val="nil"/>
              <w:left w:val="nil"/>
              <w:bottom w:val="nil"/>
              <w:right w:val="nil"/>
            </w:tcBorders>
            <w:shd w:val="clear" w:color="auto" w:fill="auto"/>
          </w:tcPr>
          <w:p w14:paraId="1BBDBE4D" w14:textId="7974E471"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w:t>
            </w:r>
          </w:p>
        </w:tc>
        <w:tc>
          <w:tcPr>
            <w:tcW w:w="767" w:type="pct"/>
            <w:tcBorders>
              <w:top w:val="nil"/>
              <w:bottom w:val="nil"/>
            </w:tcBorders>
            <w:shd w:val="clear" w:color="auto" w:fill="auto"/>
          </w:tcPr>
          <w:p w14:paraId="593A5F9F" w14:textId="7E42117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74552B" w:rsidRPr="00413D96" w14:paraId="68B04E25" w14:textId="77777777" w:rsidTr="004B78DD">
        <w:trPr>
          <w:trHeight w:val="20"/>
        </w:trPr>
        <w:tc>
          <w:tcPr>
            <w:tcW w:w="1931" w:type="pct"/>
            <w:tcBorders>
              <w:top w:val="nil"/>
              <w:bottom w:val="nil"/>
            </w:tcBorders>
            <w:shd w:val="clear" w:color="auto" w:fill="auto"/>
          </w:tcPr>
          <w:p w14:paraId="47407407" w14:textId="50B2E3F6"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Subsidiaries</w:t>
            </w:r>
          </w:p>
        </w:tc>
        <w:tc>
          <w:tcPr>
            <w:tcW w:w="767" w:type="pct"/>
            <w:tcBorders>
              <w:top w:val="nil"/>
              <w:left w:val="nil"/>
              <w:bottom w:val="nil"/>
              <w:right w:val="nil"/>
            </w:tcBorders>
            <w:shd w:val="clear" w:color="auto" w:fill="auto"/>
          </w:tcPr>
          <w:p w14:paraId="0EAFF867" w14:textId="26AE0282"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768" w:type="pct"/>
            <w:tcBorders>
              <w:top w:val="nil"/>
              <w:bottom w:val="nil"/>
            </w:tcBorders>
            <w:shd w:val="clear" w:color="auto" w:fill="auto"/>
          </w:tcPr>
          <w:p w14:paraId="0FD94251" w14:textId="7CA2EB79"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67" w:type="pct"/>
            <w:tcBorders>
              <w:top w:val="nil"/>
              <w:left w:val="nil"/>
              <w:bottom w:val="nil"/>
              <w:right w:val="nil"/>
            </w:tcBorders>
            <w:shd w:val="clear" w:color="auto" w:fill="auto"/>
          </w:tcPr>
          <w:p w14:paraId="1CD1C810" w14:textId="6FB04CC7"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w:t>
            </w:r>
          </w:p>
        </w:tc>
        <w:tc>
          <w:tcPr>
            <w:tcW w:w="767" w:type="pct"/>
            <w:tcBorders>
              <w:top w:val="nil"/>
              <w:bottom w:val="nil"/>
            </w:tcBorders>
            <w:shd w:val="clear" w:color="auto" w:fill="auto"/>
          </w:tcPr>
          <w:p w14:paraId="36F4CEDA" w14:textId="2D868DA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31</w:t>
            </w:r>
          </w:p>
        </w:tc>
      </w:tr>
      <w:tr w:rsidR="0074552B" w:rsidRPr="00413D96" w14:paraId="365AF2C4" w14:textId="77777777" w:rsidTr="004B78DD">
        <w:trPr>
          <w:trHeight w:val="20"/>
        </w:trPr>
        <w:tc>
          <w:tcPr>
            <w:tcW w:w="1931" w:type="pct"/>
            <w:tcBorders>
              <w:top w:val="nil"/>
              <w:bottom w:val="nil"/>
            </w:tcBorders>
            <w:shd w:val="clear" w:color="auto" w:fill="auto"/>
          </w:tcPr>
          <w:p w14:paraId="0D45F980" w14:textId="1AE17C46"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Joint ventures</w:t>
            </w:r>
          </w:p>
        </w:tc>
        <w:tc>
          <w:tcPr>
            <w:tcW w:w="767" w:type="pct"/>
            <w:tcBorders>
              <w:top w:val="nil"/>
              <w:left w:val="nil"/>
              <w:bottom w:val="nil"/>
              <w:right w:val="nil"/>
            </w:tcBorders>
            <w:shd w:val="clear" w:color="auto" w:fill="auto"/>
          </w:tcPr>
          <w:p w14:paraId="508152B4" w14:textId="6B057267"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768" w:type="pct"/>
            <w:tcBorders>
              <w:top w:val="nil"/>
              <w:bottom w:val="nil"/>
            </w:tcBorders>
            <w:shd w:val="clear" w:color="auto" w:fill="auto"/>
          </w:tcPr>
          <w:p w14:paraId="0C4EADDE" w14:textId="61A941D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767" w:type="pct"/>
            <w:tcBorders>
              <w:top w:val="nil"/>
              <w:left w:val="nil"/>
              <w:bottom w:val="nil"/>
              <w:right w:val="nil"/>
            </w:tcBorders>
            <w:shd w:val="clear" w:color="auto" w:fill="auto"/>
          </w:tcPr>
          <w:p w14:paraId="4170D565" w14:textId="42EE4DE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767" w:type="pct"/>
            <w:tcBorders>
              <w:top w:val="nil"/>
              <w:bottom w:val="nil"/>
            </w:tcBorders>
            <w:shd w:val="clear" w:color="auto" w:fill="auto"/>
          </w:tcPr>
          <w:p w14:paraId="20B762ED" w14:textId="5E508221"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p>
        </w:tc>
      </w:tr>
      <w:tr w:rsidR="0074552B" w:rsidRPr="00413D96" w14:paraId="6F736314" w14:textId="77777777" w:rsidTr="004B78DD">
        <w:trPr>
          <w:trHeight w:val="20"/>
        </w:trPr>
        <w:tc>
          <w:tcPr>
            <w:tcW w:w="1931" w:type="pct"/>
            <w:tcBorders>
              <w:top w:val="nil"/>
              <w:bottom w:val="nil"/>
            </w:tcBorders>
            <w:shd w:val="clear" w:color="auto" w:fill="auto"/>
          </w:tcPr>
          <w:p w14:paraId="2F1C81AF" w14:textId="0A995A86"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Associates</w:t>
            </w:r>
          </w:p>
        </w:tc>
        <w:tc>
          <w:tcPr>
            <w:tcW w:w="767" w:type="pct"/>
            <w:tcBorders>
              <w:top w:val="nil"/>
              <w:left w:val="nil"/>
              <w:bottom w:val="nil"/>
              <w:right w:val="nil"/>
            </w:tcBorders>
            <w:shd w:val="clear" w:color="auto" w:fill="auto"/>
          </w:tcPr>
          <w:p w14:paraId="73A7DCB4" w14:textId="188126FE"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768" w:type="pct"/>
            <w:tcBorders>
              <w:top w:val="nil"/>
              <w:bottom w:val="nil"/>
            </w:tcBorders>
            <w:shd w:val="clear" w:color="auto" w:fill="auto"/>
          </w:tcPr>
          <w:p w14:paraId="09CAE632" w14:textId="405B9ADB"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10</w:t>
            </w:r>
          </w:p>
        </w:tc>
        <w:tc>
          <w:tcPr>
            <w:tcW w:w="767" w:type="pct"/>
            <w:tcBorders>
              <w:top w:val="nil"/>
              <w:left w:val="nil"/>
              <w:bottom w:val="nil"/>
              <w:right w:val="nil"/>
            </w:tcBorders>
            <w:shd w:val="clear" w:color="auto" w:fill="auto"/>
          </w:tcPr>
          <w:p w14:paraId="47EDC8EE" w14:textId="768E1E1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p>
        </w:tc>
        <w:tc>
          <w:tcPr>
            <w:tcW w:w="767" w:type="pct"/>
            <w:tcBorders>
              <w:top w:val="nil"/>
              <w:bottom w:val="nil"/>
            </w:tcBorders>
            <w:shd w:val="clear" w:color="auto" w:fill="auto"/>
          </w:tcPr>
          <w:p w14:paraId="08423838" w14:textId="2BDEC289"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w:t>
            </w:r>
          </w:p>
        </w:tc>
      </w:tr>
      <w:tr w:rsidR="0074552B" w:rsidRPr="00413D96" w14:paraId="4127FE60" w14:textId="77777777" w:rsidTr="004B78DD">
        <w:trPr>
          <w:trHeight w:val="20"/>
        </w:trPr>
        <w:tc>
          <w:tcPr>
            <w:tcW w:w="1931" w:type="pct"/>
            <w:tcBorders>
              <w:top w:val="nil"/>
              <w:bottom w:val="nil"/>
            </w:tcBorders>
            <w:shd w:val="clear" w:color="auto" w:fill="auto"/>
          </w:tcPr>
          <w:p w14:paraId="0534CEB0" w14:textId="38327883"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Indirect associate</w:t>
            </w:r>
          </w:p>
        </w:tc>
        <w:tc>
          <w:tcPr>
            <w:tcW w:w="767" w:type="pct"/>
            <w:tcBorders>
              <w:top w:val="nil"/>
              <w:left w:val="nil"/>
              <w:bottom w:val="nil"/>
              <w:right w:val="nil"/>
            </w:tcBorders>
            <w:shd w:val="clear" w:color="auto" w:fill="auto"/>
          </w:tcPr>
          <w:p w14:paraId="55E9EDE8" w14:textId="553FF81A"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8" w:type="pct"/>
            <w:tcBorders>
              <w:top w:val="nil"/>
              <w:bottom w:val="nil"/>
            </w:tcBorders>
            <w:shd w:val="clear" w:color="auto" w:fill="auto"/>
          </w:tcPr>
          <w:p w14:paraId="0A58D16C" w14:textId="2120376E"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p>
        </w:tc>
        <w:tc>
          <w:tcPr>
            <w:tcW w:w="767" w:type="pct"/>
            <w:tcBorders>
              <w:top w:val="nil"/>
              <w:left w:val="nil"/>
              <w:bottom w:val="nil"/>
              <w:right w:val="nil"/>
            </w:tcBorders>
            <w:shd w:val="clear" w:color="auto" w:fill="auto"/>
          </w:tcPr>
          <w:p w14:paraId="0C66E48B" w14:textId="38005BB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cs/>
              </w:rPr>
              <w:t>-</w:t>
            </w:r>
          </w:p>
        </w:tc>
        <w:tc>
          <w:tcPr>
            <w:tcW w:w="767" w:type="pct"/>
            <w:tcBorders>
              <w:top w:val="nil"/>
              <w:bottom w:val="nil"/>
            </w:tcBorders>
            <w:shd w:val="clear" w:color="auto" w:fill="auto"/>
          </w:tcPr>
          <w:p w14:paraId="625A66D6" w14:textId="228DCB94"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74552B" w:rsidRPr="00413D96" w14:paraId="59CF26DF" w14:textId="77777777" w:rsidTr="004B78DD">
        <w:trPr>
          <w:trHeight w:val="20"/>
        </w:trPr>
        <w:tc>
          <w:tcPr>
            <w:tcW w:w="1931" w:type="pct"/>
            <w:tcBorders>
              <w:top w:val="nil"/>
              <w:bottom w:val="nil"/>
            </w:tcBorders>
            <w:shd w:val="clear" w:color="auto" w:fill="auto"/>
          </w:tcPr>
          <w:p w14:paraId="6F0E8545" w14:textId="659DC330"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67" w:type="pct"/>
            <w:tcBorders>
              <w:top w:val="nil"/>
              <w:left w:val="nil"/>
              <w:bottom w:val="single" w:sz="4" w:space="0" w:color="auto"/>
              <w:right w:val="nil"/>
            </w:tcBorders>
            <w:shd w:val="clear" w:color="auto" w:fill="auto"/>
          </w:tcPr>
          <w:p w14:paraId="1B1BAA98" w14:textId="3D7D548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210</w:t>
            </w:r>
          </w:p>
        </w:tc>
        <w:tc>
          <w:tcPr>
            <w:tcW w:w="768" w:type="pct"/>
            <w:tcBorders>
              <w:top w:val="nil"/>
              <w:bottom w:val="single" w:sz="4" w:space="0" w:color="auto"/>
            </w:tcBorders>
            <w:shd w:val="clear" w:color="auto" w:fill="auto"/>
          </w:tcPr>
          <w:p w14:paraId="0F6C4CE2" w14:textId="14EED9D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141</w:t>
            </w:r>
          </w:p>
        </w:tc>
        <w:tc>
          <w:tcPr>
            <w:tcW w:w="767" w:type="pct"/>
            <w:tcBorders>
              <w:top w:val="nil"/>
              <w:left w:val="nil"/>
              <w:bottom w:val="single" w:sz="4" w:space="0" w:color="auto"/>
              <w:right w:val="nil"/>
            </w:tcBorders>
            <w:shd w:val="clear" w:color="auto" w:fill="auto"/>
          </w:tcPr>
          <w:p w14:paraId="48CE2E67" w14:textId="37F7FD6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203</w:t>
            </w:r>
          </w:p>
        </w:tc>
        <w:tc>
          <w:tcPr>
            <w:tcW w:w="767" w:type="pct"/>
            <w:tcBorders>
              <w:top w:val="nil"/>
              <w:bottom w:val="single" w:sz="4" w:space="0" w:color="auto"/>
            </w:tcBorders>
            <w:shd w:val="clear" w:color="auto" w:fill="auto"/>
          </w:tcPr>
          <w:p w14:paraId="28D6F704" w14:textId="0AE8746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135</w:t>
            </w:r>
          </w:p>
        </w:tc>
      </w:tr>
      <w:tr w:rsidR="0074552B" w:rsidRPr="00413D96" w14:paraId="2B7E3A5C" w14:textId="77777777" w:rsidTr="004B78DD">
        <w:trPr>
          <w:trHeight w:val="20"/>
        </w:trPr>
        <w:tc>
          <w:tcPr>
            <w:tcW w:w="1931" w:type="pct"/>
            <w:tcBorders>
              <w:top w:val="nil"/>
              <w:bottom w:val="nil"/>
            </w:tcBorders>
            <w:shd w:val="clear" w:color="auto" w:fill="auto"/>
          </w:tcPr>
          <w:p w14:paraId="17F23C39" w14:textId="77777777" w:rsidR="0074552B" w:rsidRPr="00413D96" w:rsidRDefault="0074552B" w:rsidP="0074552B">
            <w:pPr>
              <w:ind w:left="-101" w:right="-72"/>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42FD1AE4" w14:textId="77777777" w:rsidR="0074552B" w:rsidRPr="00413D96" w:rsidRDefault="0074552B" w:rsidP="0074552B">
            <w:pPr>
              <w:ind w:right="-72"/>
              <w:jc w:val="right"/>
              <w:rPr>
                <w:rFonts w:ascii="Arial" w:eastAsia="Arial Unicode MS" w:hAnsi="Arial" w:cs="Arial"/>
                <w:color w:val="000000"/>
                <w:sz w:val="18"/>
                <w:szCs w:val="18"/>
              </w:rPr>
            </w:pPr>
          </w:p>
        </w:tc>
        <w:tc>
          <w:tcPr>
            <w:tcW w:w="768" w:type="pct"/>
            <w:tcBorders>
              <w:top w:val="single" w:sz="4" w:space="0" w:color="auto"/>
              <w:bottom w:val="nil"/>
            </w:tcBorders>
            <w:shd w:val="clear" w:color="auto" w:fill="auto"/>
          </w:tcPr>
          <w:p w14:paraId="02FD81E9"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526D7C65" w14:textId="77777777" w:rsidR="0074552B" w:rsidRPr="00413D96" w:rsidRDefault="0074552B" w:rsidP="0074552B">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4D4A03BD"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5995E28D" w14:textId="77777777" w:rsidTr="004B78DD">
        <w:trPr>
          <w:trHeight w:val="20"/>
        </w:trPr>
        <w:tc>
          <w:tcPr>
            <w:tcW w:w="1931" w:type="pct"/>
            <w:tcBorders>
              <w:top w:val="nil"/>
              <w:bottom w:val="nil"/>
            </w:tcBorders>
            <w:shd w:val="clear" w:color="auto" w:fill="auto"/>
          </w:tcPr>
          <w:p w14:paraId="0DD3DDBB" w14:textId="771C8846"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Total other </w:t>
            </w:r>
            <w:r w:rsidR="00B1784E" w:rsidRPr="00413D96">
              <w:rPr>
                <w:rFonts w:ascii="Arial" w:eastAsia="Arial Unicode MS" w:hAnsi="Arial" w:cs="Arial"/>
                <w:color w:val="000000"/>
                <w:sz w:val="18"/>
                <w:szCs w:val="18"/>
              </w:rPr>
              <w:t xml:space="preserve">current </w:t>
            </w:r>
            <w:r w:rsidRPr="00413D96">
              <w:rPr>
                <w:rFonts w:ascii="Arial" w:eastAsia="Arial Unicode MS" w:hAnsi="Arial" w:cs="Arial"/>
                <w:color w:val="000000"/>
                <w:sz w:val="18"/>
                <w:szCs w:val="18"/>
              </w:rPr>
              <w:t>receivables</w:t>
            </w:r>
          </w:p>
        </w:tc>
        <w:tc>
          <w:tcPr>
            <w:tcW w:w="767" w:type="pct"/>
            <w:tcBorders>
              <w:top w:val="nil"/>
              <w:bottom w:val="single" w:sz="4" w:space="0" w:color="auto"/>
            </w:tcBorders>
            <w:shd w:val="clear" w:color="auto" w:fill="auto"/>
          </w:tcPr>
          <w:p w14:paraId="13EDF945" w14:textId="37AE6E70"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247</w:t>
            </w:r>
          </w:p>
        </w:tc>
        <w:tc>
          <w:tcPr>
            <w:tcW w:w="768" w:type="pct"/>
            <w:tcBorders>
              <w:top w:val="nil"/>
              <w:bottom w:val="single" w:sz="4" w:space="0" w:color="auto"/>
            </w:tcBorders>
            <w:shd w:val="clear" w:color="auto" w:fill="auto"/>
          </w:tcPr>
          <w:p w14:paraId="2B809798" w14:textId="693885F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174</w:t>
            </w:r>
          </w:p>
        </w:tc>
        <w:tc>
          <w:tcPr>
            <w:tcW w:w="767" w:type="pct"/>
            <w:tcBorders>
              <w:top w:val="nil"/>
              <w:bottom w:val="single" w:sz="4" w:space="0" w:color="auto"/>
            </w:tcBorders>
            <w:shd w:val="clear" w:color="auto" w:fill="auto"/>
          </w:tcPr>
          <w:p w14:paraId="7F447FA7" w14:textId="3784228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291</w:t>
            </w:r>
          </w:p>
        </w:tc>
        <w:tc>
          <w:tcPr>
            <w:tcW w:w="767" w:type="pct"/>
            <w:tcBorders>
              <w:top w:val="nil"/>
              <w:bottom w:val="single" w:sz="4" w:space="0" w:color="auto"/>
            </w:tcBorders>
            <w:shd w:val="clear" w:color="auto" w:fill="auto"/>
          </w:tcPr>
          <w:p w14:paraId="01E216EB" w14:textId="51D5549F"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189</w:t>
            </w:r>
          </w:p>
        </w:tc>
      </w:tr>
    </w:tbl>
    <w:p w14:paraId="505AEB12" w14:textId="3AB77FB5" w:rsidR="007A6CAF" w:rsidRPr="00413D96" w:rsidRDefault="00F2634E" w:rsidP="007A6CAF">
      <w:pPr>
        <w:pStyle w:val="Header"/>
        <w:tabs>
          <w:tab w:val="left" w:pos="540"/>
        </w:tabs>
        <w:ind w:left="540"/>
        <w:rPr>
          <w:rFonts w:ascii="Arial" w:eastAsia="Arial Unicode MS" w:hAnsi="Arial" w:cs="Arial"/>
          <w:color w:val="000000"/>
          <w:sz w:val="18"/>
          <w:szCs w:val="18"/>
        </w:rPr>
      </w:pPr>
      <w:r w:rsidRPr="00413D96">
        <w:rPr>
          <w:rFonts w:ascii="Arial" w:eastAsia="Arial Unicode MS" w:hAnsi="Arial" w:cs="Arial"/>
          <w:color w:val="000000"/>
          <w:sz w:val="18"/>
          <w:szCs w:val="18"/>
        </w:rPr>
        <w:br w:type="page"/>
      </w:r>
    </w:p>
    <w:p w14:paraId="7B178270" w14:textId="77777777" w:rsidR="00C301F4" w:rsidRPr="00413D96" w:rsidRDefault="00C301F4" w:rsidP="007A6CAF">
      <w:pPr>
        <w:pStyle w:val="Header"/>
        <w:ind w:left="540" w:hanging="540"/>
        <w:rPr>
          <w:rFonts w:ascii="Arial" w:eastAsia="Arial Unicode MS" w:hAnsi="Arial" w:cs="Arial"/>
          <w:b/>
          <w:bCs/>
          <w:color w:val="000000"/>
          <w:sz w:val="18"/>
          <w:szCs w:val="18"/>
        </w:rPr>
      </w:pPr>
    </w:p>
    <w:p w14:paraId="4AF8FCC3" w14:textId="406B9241"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3</w:t>
      </w:r>
      <w:r w:rsidR="007A6CAF" w:rsidRPr="00413D96">
        <w:rPr>
          <w:rFonts w:ascii="Arial" w:eastAsia="Arial Unicode MS" w:hAnsi="Arial" w:cs="Arial"/>
          <w:b/>
          <w:bCs/>
          <w:color w:val="000000"/>
          <w:sz w:val="18"/>
          <w:szCs w:val="18"/>
        </w:rPr>
        <w:tab/>
        <w:t>Dividend receivable from related parties</w:t>
      </w:r>
    </w:p>
    <w:p w14:paraId="4D059BE8" w14:textId="77777777" w:rsidR="007A6CAF" w:rsidRPr="00413D96" w:rsidRDefault="007A6CAF" w:rsidP="0012299F">
      <w:pPr>
        <w:pStyle w:val="Header"/>
        <w:tabs>
          <w:tab w:val="left" w:pos="540"/>
        </w:tabs>
        <w:ind w:left="540"/>
        <w:rPr>
          <w:rFonts w:ascii="Arial" w:eastAsia="Arial Unicode MS" w:hAnsi="Arial" w:cs="Arial"/>
          <w:color w:val="000000"/>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833"/>
        <w:gridCol w:w="1268"/>
        <w:gridCol w:w="1268"/>
        <w:gridCol w:w="1270"/>
        <w:gridCol w:w="1264"/>
      </w:tblGrid>
      <w:tr w:rsidR="007A6CAF" w:rsidRPr="00413D96" w14:paraId="10B32187" w14:textId="77777777" w:rsidTr="002A45B9">
        <w:tc>
          <w:tcPr>
            <w:tcW w:w="2153" w:type="pct"/>
            <w:tcBorders>
              <w:top w:val="nil"/>
              <w:bottom w:val="nil"/>
            </w:tcBorders>
            <w:shd w:val="clear" w:color="auto" w:fill="auto"/>
          </w:tcPr>
          <w:p w14:paraId="6B3AEFAA" w14:textId="77777777" w:rsidR="007A6CAF" w:rsidRPr="00413D96" w:rsidRDefault="007A6CAF" w:rsidP="00EA760E">
            <w:pPr>
              <w:ind w:left="-101" w:right="-72"/>
              <w:rPr>
                <w:rFonts w:ascii="Arial" w:eastAsia="Arial Unicode MS" w:hAnsi="Arial" w:cs="Arial"/>
                <w:b/>
                <w:bCs/>
                <w:color w:val="000000"/>
                <w:sz w:val="18"/>
                <w:szCs w:val="18"/>
              </w:rPr>
            </w:pPr>
          </w:p>
        </w:tc>
        <w:tc>
          <w:tcPr>
            <w:tcW w:w="1424" w:type="pct"/>
            <w:gridSpan w:val="2"/>
            <w:tcBorders>
              <w:top w:val="nil"/>
              <w:bottom w:val="single" w:sz="4" w:space="0" w:color="auto"/>
            </w:tcBorders>
            <w:shd w:val="clear" w:color="auto" w:fill="auto"/>
          </w:tcPr>
          <w:p w14:paraId="4F094B89"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32A3AD7F"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1423" w:type="pct"/>
            <w:gridSpan w:val="2"/>
            <w:tcBorders>
              <w:top w:val="nil"/>
              <w:bottom w:val="single" w:sz="4" w:space="0" w:color="auto"/>
            </w:tcBorders>
            <w:shd w:val="clear" w:color="auto" w:fill="auto"/>
          </w:tcPr>
          <w:p w14:paraId="4C43BC19"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5D93F88D"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3EC1D99F" w14:textId="77777777" w:rsidTr="004B78DD">
        <w:tc>
          <w:tcPr>
            <w:tcW w:w="2153" w:type="pct"/>
            <w:tcBorders>
              <w:top w:val="nil"/>
              <w:bottom w:val="nil"/>
            </w:tcBorders>
            <w:shd w:val="clear" w:color="auto" w:fill="auto"/>
          </w:tcPr>
          <w:p w14:paraId="4319E586" w14:textId="3EF50F0E"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12" w:type="pct"/>
            <w:tcBorders>
              <w:top w:val="nil"/>
              <w:bottom w:val="nil"/>
            </w:tcBorders>
            <w:shd w:val="clear" w:color="auto" w:fill="auto"/>
            <w:vAlign w:val="center"/>
          </w:tcPr>
          <w:p w14:paraId="53872955" w14:textId="39DFF21B"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12" w:type="pct"/>
            <w:tcBorders>
              <w:top w:val="nil"/>
              <w:bottom w:val="nil"/>
            </w:tcBorders>
            <w:shd w:val="clear" w:color="auto" w:fill="auto"/>
          </w:tcPr>
          <w:p w14:paraId="0349920D" w14:textId="323CCFD3"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713" w:type="pct"/>
            <w:tcBorders>
              <w:top w:val="nil"/>
              <w:bottom w:val="nil"/>
            </w:tcBorders>
            <w:shd w:val="clear" w:color="auto" w:fill="auto"/>
            <w:vAlign w:val="center"/>
          </w:tcPr>
          <w:p w14:paraId="3874ACFA" w14:textId="4721E0D7"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710" w:type="pct"/>
            <w:tcBorders>
              <w:top w:val="nil"/>
              <w:bottom w:val="nil"/>
            </w:tcBorders>
            <w:shd w:val="clear" w:color="auto" w:fill="auto"/>
          </w:tcPr>
          <w:p w14:paraId="6F1CCBC3" w14:textId="58D47309"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1D81B598" w14:textId="77777777" w:rsidTr="004B78DD">
        <w:tc>
          <w:tcPr>
            <w:tcW w:w="2153" w:type="pct"/>
            <w:tcBorders>
              <w:top w:val="nil"/>
              <w:bottom w:val="nil"/>
            </w:tcBorders>
            <w:shd w:val="clear" w:color="auto" w:fill="auto"/>
          </w:tcPr>
          <w:p w14:paraId="2DC68440" w14:textId="77777777" w:rsidR="007A6CAF" w:rsidRPr="00413D96" w:rsidRDefault="007A6CAF" w:rsidP="00EA760E">
            <w:pPr>
              <w:ind w:left="-101" w:right="-72"/>
              <w:rPr>
                <w:rFonts w:ascii="Arial" w:eastAsia="Arial Unicode MS" w:hAnsi="Arial" w:cs="Arial"/>
                <w:color w:val="000000"/>
                <w:sz w:val="18"/>
                <w:szCs w:val="18"/>
              </w:rPr>
            </w:pPr>
          </w:p>
        </w:tc>
        <w:tc>
          <w:tcPr>
            <w:tcW w:w="712" w:type="pct"/>
            <w:tcBorders>
              <w:top w:val="nil"/>
              <w:bottom w:val="single" w:sz="4" w:space="0" w:color="auto"/>
            </w:tcBorders>
            <w:shd w:val="clear" w:color="auto" w:fill="auto"/>
            <w:vAlign w:val="center"/>
          </w:tcPr>
          <w:p w14:paraId="33CC5CC6"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12" w:type="pct"/>
            <w:tcBorders>
              <w:top w:val="nil"/>
              <w:bottom w:val="single" w:sz="4" w:space="0" w:color="auto"/>
            </w:tcBorders>
            <w:shd w:val="clear" w:color="auto" w:fill="auto"/>
            <w:vAlign w:val="center"/>
          </w:tcPr>
          <w:p w14:paraId="420FE362"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13" w:type="pct"/>
            <w:tcBorders>
              <w:top w:val="nil"/>
              <w:bottom w:val="single" w:sz="4" w:space="0" w:color="auto"/>
            </w:tcBorders>
            <w:shd w:val="clear" w:color="auto" w:fill="auto"/>
            <w:vAlign w:val="center"/>
          </w:tcPr>
          <w:p w14:paraId="7692FD11"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10" w:type="pct"/>
            <w:tcBorders>
              <w:top w:val="nil"/>
              <w:bottom w:val="single" w:sz="4" w:space="0" w:color="auto"/>
            </w:tcBorders>
            <w:shd w:val="clear" w:color="auto" w:fill="auto"/>
            <w:vAlign w:val="center"/>
          </w:tcPr>
          <w:p w14:paraId="0003668C"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0FF52B45" w14:textId="77777777" w:rsidTr="004B78DD">
        <w:tc>
          <w:tcPr>
            <w:tcW w:w="2153" w:type="pct"/>
            <w:tcBorders>
              <w:top w:val="nil"/>
              <w:bottom w:val="nil"/>
            </w:tcBorders>
            <w:shd w:val="clear" w:color="auto" w:fill="auto"/>
          </w:tcPr>
          <w:p w14:paraId="14204C8F" w14:textId="77777777" w:rsidR="007A6CAF" w:rsidRPr="00413D96" w:rsidRDefault="007A6CAF" w:rsidP="00EA760E">
            <w:pPr>
              <w:ind w:left="-101" w:right="-72"/>
              <w:rPr>
                <w:rFonts w:ascii="Arial" w:eastAsia="Arial Unicode MS" w:hAnsi="Arial" w:cs="Arial"/>
                <w:color w:val="000000"/>
                <w:sz w:val="12"/>
                <w:szCs w:val="12"/>
              </w:rPr>
            </w:pPr>
          </w:p>
        </w:tc>
        <w:tc>
          <w:tcPr>
            <w:tcW w:w="712" w:type="pct"/>
            <w:tcBorders>
              <w:top w:val="single" w:sz="4" w:space="0" w:color="auto"/>
              <w:bottom w:val="nil"/>
            </w:tcBorders>
            <w:shd w:val="clear" w:color="auto" w:fill="auto"/>
          </w:tcPr>
          <w:p w14:paraId="3625BE10" w14:textId="77777777" w:rsidR="007A6CAF" w:rsidRPr="00413D96" w:rsidRDefault="007A6CAF" w:rsidP="00EA760E">
            <w:pPr>
              <w:ind w:right="-72"/>
              <w:jc w:val="right"/>
              <w:rPr>
                <w:rFonts w:ascii="Arial" w:eastAsia="Arial Unicode MS" w:hAnsi="Arial" w:cs="Arial"/>
                <w:color w:val="000000"/>
                <w:sz w:val="12"/>
                <w:szCs w:val="12"/>
              </w:rPr>
            </w:pPr>
          </w:p>
        </w:tc>
        <w:tc>
          <w:tcPr>
            <w:tcW w:w="712" w:type="pct"/>
            <w:tcBorders>
              <w:top w:val="single" w:sz="4" w:space="0" w:color="auto"/>
              <w:bottom w:val="nil"/>
            </w:tcBorders>
            <w:shd w:val="clear" w:color="auto" w:fill="auto"/>
          </w:tcPr>
          <w:p w14:paraId="60F93F2B" w14:textId="77777777" w:rsidR="007A6CAF" w:rsidRPr="00413D96" w:rsidRDefault="007A6CAF" w:rsidP="00EA760E">
            <w:pPr>
              <w:ind w:right="-72"/>
              <w:jc w:val="right"/>
              <w:rPr>
                <w:rFonts w:ascii="Arial" w:eastAsia="Arial Unicode MS" w:hAnsi="Arial" w:cs="Arial"/>
                <w:color w:val="000000"/>
                <w:sz w:val="12"/>
                <w:szCs w:val="12"/>
              </w:rPr>
            </w:pPr>
          </w:p>
        </w:tc>
        <w:tc>
          <w:tcPr>
            <w:tcW w:w="713" w:type="pct"/>
            <w:tcBorders>
              <w:top w:val="single" w:sz="4" w:space="0" w:color="auto"/>
              <w:bottom w:val="nil"/>
            </w:tcBorders>
            <w:shd w:val="clear" w:color="auto" w:fill="auto"/>
          </w:tcPr>
          <w:p w14:paraId="54F94490" w14:textId="77777777" w:rsidR="007A6CAF" w:rsidRPr="00413D96" w:rsidRDefault="007A6CAF" w:rsidP="00EA760E">
            <w:pPr>
              <w:ind w:right="-72"/>
              <w:jc w:val="right"/>
              <w:rPr>
                <w:rFonts w:ascii="Arial" w:eastAsia="Arial Unicode MS" w:hAnsi="Arial" w:cs="Arial"/>
                <w:color w:val="000000"/>
                <w:sz w:val="12"/>
                <w:szCs w:val="12"/>
              </w:rPr>
            </w:pPr>
          </w:p>
        </w:tc>
        <w:tc>
          <w:tcPr>
            <w:tcW w:w="710" w:type="pct"/>
            <w:tcBorders>
              <w:top w:val="single" w:sz="4" w:space="0" w:color="auto"/>
              <w:bottom w:val="nil"/>
            </w:tcBorders>
            <w:shd w:val="clear" w:color="auto" w:fill="auto"/>
          </w:tcPr>
          <w:p w14:paraId="79C83062" w14:textId="77777777" w:rsidR="007A6CAF" w:rsidRPr="00413D96" w:rsidRDefault="007A6CAF" w:rsidP="00EA760E">
            <w:pPr>
              <w:ind w:right="-72"/>
              <w:jc w:val="right"/>
              <w:rPr>
                <w:rFonts w:ascii="Arial" w:eastAsia="Arial Unicode MS" w:hAnsi="Arial" w:cs="Arial"/>
                <w:color w:val="000000"/>
                <w:sz w:val="12"/>
                <w:szCs w:val="12"/>
              </w:rPr>
            </w:pPr>
          </w:p>
        </w:tc>
      </w:tr>
      <w:tr w:rsidR="007A6CAF" w:rsidRPr="00413D96" w14:paraId="1050A4D6" w14:textId="77777777" w:rsidTr="004B78DD">
        <w:tc>
          <w:tcPr>
            <w:tcW w:w="2153" w:type="pct"/>
            <w:tcBorders>
              <w:top w:val="nil"/>
              <w:bottom w:val="nil"/>
            </w:tcBorders>
            <w:shd w:val="clear" w:color="auto" w:fill="auto"/>
          </w:tcPr>
          <w:p w14:paraId="4B89BFB8" w14:textId="4C8A78C4"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Dividend receivable</w:t>
            </w:r>
          </w:p>
        </w:tc>
        <w:tc>
          <w:tcPr>
            <w:tcW w:w="712" w:type="pct"/>
            <w:tcBorders>
              <w:top w:val="nil"/>
              <w:bottom w:val="nil"/>
            </w:tcBorders>
            <w:shd w:val="clear" w:color="auto" w:fill="auto"/>
          </w:tcPr>
          <w:p w14:paraId="7E8CE4E2" w14:textId="77777777" w:rsidR="007A6CAF" w:rsidRPr="00413D96" w:rsidRDefault="007A6CAF" w:rsidP="00EA760E">
            <w:pPr>
              <w:ind w:right="-72"/>
              <w:jc w:val="right"/>
              <w:rPr>
                <w:rFonts w:ascii="Arial" w:eastAsia="Arial Unicode MS" w:hAnsi="Arial" w:cs="Arial"/>
                <w:color w:val="000000"/>
                <w:sz w:val="18"/>
                <w:szCs w:val="18"/>
                <w:lang w:val="en-US"/>
              </w:rPr>
            </w:pPr>
          </w:p>
        </w:tc>
        <w:tc>
          <w:tcPr>
            <w:tcW w:w="712" w:type="pct"/>
            <w:tcBorders>
              <w:top w:val="nil"/>
              <w:bottom w:val="nil"/>
            </w:tcBorders>
            <w:shd w:val="clear" w:color="auto" w:fill="auto"/>
          </w:tcPr>
          <w:p w14:paraId="7E35B9A5" w14:textId="77777777" w:rsidR="007A6CAF" w:rsidRPr="00413D96" w:rsidRDefault="007A6CAF" w:rsidP="00EA760E">
            <w:pPr>
              <w:ind w:right="-72"/>
              <w:jc w:val="right"/>
              <w:rPr>
                <w:rFonts w:ascii="Arial" w:eastAsia="Arial Unicode MS" w:hAnsi="Arial" w:cs="Arial"/>
                <w:color w:val="000000"/>
                <w:sz w:val="18"/>
                <w:szCs w:val="18"/>
              </w:rPr>
            </w:pPr>
          </w:p>
        </w:tc>
        <w:tc>
          <w:tcPr>
            <w:tcW w:w="713" w:type="pct"/>
            <w:tcBorders>
              <w:top w:val="nil"/>
              <w:bottom w:val="nil"/>
            </w:tcBorders>
            <w:shd w:val="clear" w:color="auto" w:fill="auto"/>
          </w:tcPr>
          <w:p w14:paraId="6E1FDF68" w14:textId="77777777" w:rsidR="007A6CAF" w:rsidRPr="00413D96" w:rsidRDefault="007A6CAF" w:rsidP="00EA760E">
            <w:pPr>
              <w:ind w:right="-72"/>
              <w:jc w:val="right"/>
              <w:rPr>
                <w:rFonts w:ascii="Arial" w:eastAsia="Arial Unicode MS" w:hAnsi="Arial" w:cs="Arial"/>
                <w:color w:val="000000"/>
                <w:sz w:val="18"/>
                <w:szCs w:val="18"/>
              </w:rPr>
            </w:pPr>
          </w:p>
        </w:tc>
        <w:tc>
          <w:tcPr>
            <w:tcW w:w="710" w:type="pct"/>
            <w:tcBorders>
              <w:top w:val="nil"/>
              <w:bottom w:val="nil"/>
            </w:tcBorders>
            <w:shd w:val="clear" w:color="auto" w:fill="auto"/>
          </w:tcPr>
          <w:p w14:paraId="57CA8B58" w14:textId="77777777" w:rsidR="007A6CAF" w:rsidRPr="00413D96" w:rsidRDefault="007A6CAF" w:rsidP="00EA760E">
            <w:pPr>
              <w:ind w:right="-72"/>
              <w:jc w:val="right"/>
              <w:rPr>
                <w:rFonts w:ascii="Arial" w:eastAsia="Arial Unicode MS" w:hAnsi="Arial" w:cs="Arial"/>
                <w:color w:val="000000"/>
                <w:sz w:val="18"/>
                <w:szCs w:val="18"/>
              </w:rPr>
            </w:pPr>
          </w:p>
        </w:tc>
      </w:tr>
      <w:tr w:rsidR="0074552B" w:rsidRPr="00413D96" w14:paraId="61706593" w14:textId="77777777" w:rsidTr="004B78DD">
        <w:trPr>
          <w:trHeight w:val="108"/>
        </w:trPr>
        <w:tc>
          <w:tcPr>
            <w:tcW w:w="2153" w:type="pct"/>
            <w:tcBorders>
              <w:top w:val="nil"/>
              <w:bottom w:val="nil"/>
            </w:tcBorders>
            <w:shd w:val="clear" w:color="auto" w:fill="auto"/>
          </w:tcPr>
          <w:p w14:paraId="3AC8B799" w14:textId="0345FC0C"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Joint venture</w:t>
            </w:r>
          </w:p>
        </w:tc>
        <w:tc>
          <w:tcPr>
            <w:tcW w:w="712" w:type="pct"/>
            <w:tcBorders>
              <w:top w:val="nil"/>
              <w:bottom w:val="single" w:sz="4" w:space="0" w:color="auto"/>
            </w:tcBorders>
            <w:shd w:val="clear" w:color="auto" w:fill="auto"/>
          </w:tcPr>
          <w:p w14:paraId="4138304A" w14:textId="38E88FE5" w:rsidR="0074552B" w:rsidRPr="00413D96" w:rsidRDefault="0074552B" w:rsidP="0074552B">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712" w:type="pct"/>
            <w:tcBorders>
              <w:top w:val="nil"/>
              <w:bottom w:val="single" w:sz="4" w:space="0" w:color="auto"/>
            </w:tcBorders>
            <w:shd w:val="clear" w:color="auto" w:fill="auto"/>
          </w:tcPr>
          <w:p w14:paraId="23A15A35" w14:textId="10340878"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84</w:t>
            </w:r>
          </w:p>
        </w:tc>
        <w:tc>
          <w:tcPr>
            <w:tcW w:w="713" w:type="pct"/>
            <w:tcBorders>
              <w:top w:val="nil"/>
              <w:bottom w:val="single" w:sz="4" w:space="0" w:color="auto"/>
            </w:tcBorders>
            <w:shd w:val="clear" w:color="auto" w:fill="auto"/>
          </w:tcPr>
          <w:p w14:paraId="000E5622" w14:textId="4CC4BD10"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10" w:type="pct"/>
            <w:tcBorders>
              <w:top w:val="nil"/>
              <w:bottom w:val="single" w:sz="4" w:space="0" w:color="auto"/>
            </w:tcBorders>
            <w:shd w:val="clear" w:color="auto" w:fill="auto"/>
          </w:tcPr>
          <w:p w14:paraId="410B16A4" w14:textId="2166B761"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r>
      <w:tr w:rsidR="0074552B" w:rsidRPr="00413D96" w14:paraId="120C91A0" w14:textId="77777777" w:rsidTr="004B78DD">
        <w:tc>
          <w:tcPr>
            <w:tcW w:w="2153" w:type="pct"/>
            <w:tcBorders>
              <w:top w:val="nil"/>
              <w:bottom w:val="nil"/>
            </w:tcBorders>
            <w:shd w:val="clear" w:color="auto" w:fill="auto"/>
          </w:tcPr>
          <w:p w14:paraId="2FF59145" w14:textId="77777777" w:rsidR="0074552B" w:rsidRPr="00413D96" w:rsidRDefault="0074552B" w:rsidP="0074552B">
            <w:pPr>
              <w:ind w:left="-101" w:right="-72"/>
              <w:rPr>
                <w:rFonts w:ascii="Arial" w:eastAsia="Arial Unicode MS" w:hAnsi="Arial" w:cs="Arial"/>
                <w:color w:val="000000"/>
                <w:sz w:val="12"/>
                <w:szCs w:val="12"/>
              </w:rPr>
            </w:pPr>
          </w:p>
        </w:tc>
        <w:tc>
          <w:tcPr>
            <w:tcW w:w="712" w:type="pct"/>
            <w:tcBorders>
              <w:top w:val="single" w:sz="4" w:space="0" w:color="auto"/>
              <w:bottom w:val="nil"/>
            </w:tcBorders>
            <w:shd w:val="clear" w:color="auto" w:fill="auto"/>
          </w:tcPr>
          <w:p w14:paraId="7AD2C7E0" w14:textId="0A93238B" w:rsidR="0074552B" w:rsidRPr="00413D96" w:rsidRDefault="0074552B" w:rsidP="0074552B">
            <w:pPr>
              <w:ind w:right="-72"/>
              <w:jc w:val="right"/>
              <w:rPr>
                <w:rFonts w:ascii="Arial" w:eastAsia="Arial Unicode MS" w:hAnsi="Arial" w:cs="Arial"/>
                <w:color w:val="000000"/>
                <w:sz w:val="12"/>
                <w:szCs w:val="12"/>
              </w:rPr>
            </w:pPr>
          </w:p>
        </w:tc>
        <w:tc>
          <w:tcPr>
            <w:tcW w:w="712" w:type="pct"/>
            <w:tcBorders>
              <w:top w:val="single" w:sz="4" w:space="0" w:color="auto"/>
              <w:bottom w:val="nil"/>
            </w:tcBorders>
            <w:shd w:val="clear" w:color="auto" w:fill="auto"/>
          </w:tcPr>
          <w:p w14:paraId="034AC4FB" w14:textId="77777777" w:rsidR="0074552B" w:rsidRPr="00413D96" w:rsidRDefault="0074552B" w:rsidP="0074552B">
            <w:pPr>
              <w:ind w:right="-72"/>
              <w:jc w:val="right"/>
              <w:rPr>
                <w:rFonts w:ascii="Arial" w:eastAsia="Arial Unicode MS" w:hAnsi="Arial" w:cs="Arial"/>
                <w:color w:val="000000"/>
                <w:sz w:val="12"/>
                <w:szCs w:val="12"/>
              </w:rPr>
            </w:pPr>
          </w:p>
        </w:tc>
        <w:tc>
          <w:tcPr>
            <w:tcW w:w="713" w:type="pct"/>
            <w:tcBorders>
              <w:top w:val="single" w:sz="4" w:space="0" w:color="auto"/>
              <w:bottom w:val="nil"/>
            </w:tcBorders>
            <w:shd w:val="clear" w:color="auto" w:fill="auto"/>
          </w:tcPr>
          <w:p w14:paraId="6673742C" w14:textId="77777777" w:rsidR="0074552B" w:rsidRPr="00413D96" w:rsidRDefault="0074552B" w:rsidP="0074552B">
            <w:pPr>
              <w:ind w:right="-72"/>
              <w:jc w:val="right"/>
              <w:rPr>
                <w:rFonts w:ascii="Arial" w:eastAsia="Arial Unicode MS" w:hAnsi="Arial" w:cs="Arial"/>
                <w:color w:val="000000"/>
                <w:sz w:val="12"/>
                <w:szCs w:val="12"/>
              </w:rPr>
            </w:pPr>
          </w:p>
        </w:tc>
        <w:tc>
          <w:tcPr>
            <w:tcW w:w="710" w:type="pct"/>
            <w:tcBorders>
              <w:top w:val="single" w:sz="4" w:space="0" w:color="auto"/>
              <w:bottom w:val="nil"/>
            </w:tcBorders>
            <w:shd w:val="clear" w:color="auto" w:fill="auto"/>
          </w:tcPr>
          <w:p w14:paraId="763CB584" w14:textId="77777777" w:rsidR="0074552B" w:rsidRPr="00413D96" w:rsidRDefault="0074552B" w:rsidP="0074552B">
            <w:pPr>
              <w:ind w:right="-72"/>
              <w:jc w:val="right"/>
              <w:rPr>
                <w:rFonts w:ascii="Arial" w:eastAsia="Arial Unicode MS" w:hAnsi="Arial" w:cs="Arial"/>
                <w:color w:val="000000"/>
                <w:sz w:val="12"/>
                <w:szCs w:val="12"/>
              </w:rPr>
            </w:pPr>
          </w:p>
        </w:tc>
      </w:tr>
      <w:tr w:rsidR="0074552B" w:rsidRPr="00413D96" w14:paraId="146DBE9C" w14:textId="77777777" w:rsidTr="004B78DD">
        <w:tc>
          <w:tcPr>
            <w:tcW w:w="2153" w:type="pct"/>
            <w:tcBorders>
              <w:top w:val="nil"/>
              <w:bottom w:val="nil"/>
            </w:tcBorders>
            <w:shd w:val="clear" w:color="auto" w:fill="auto"/>
          </w:tcPr>
          <w:p w14:paraId="073B6698" w14:textId="7747DFBA"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Total dividend receivable</w:t>
            </w:r>
          </w:p>
        </w:tc>
        <w:tc>
          <w:tcPr>
            <w:tcW w:w="712" w:type="pct"/>
            <w:tcBorders>
              <w:top w:val="nil"/>
              <w:bottom w:val="single" w:sz="4" w:space="0" w:color="auto"/>
            </w:tcBorders>
            <w:shd w:val="clear" w:color="auto" w:fill="auto"/>
          </w:tcPr>
          <w:p w14:paraId="0CDB82EE" w14:textId="49C73442" w:rsidR="0074552B" w:rsidRPr="00413D96" w:rsidRDefault="0074552B" w:rsidP="0074552B">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712" w:type="pct"/>
            <w:tcBorders>
              <w:top w:val="nil"/>
              <w:bottom w:val="single" w:sz="4" w:space="0" w:color="auto"/>
            </w:tcBorders>
            <w:shd w:val="clear" w:color="auto" w:fill="auto"/>
          </w:tcPr>
          <w:p w14:paraId="5C3A904B" w14:textId="1BE5BD68"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84</w:t>
            </w:r>
          </w:p>
        </w:tc>
        <w:tc>
          <w:tcPr>
            <w:tcW w:w="713" w:type="pct"/>
            <w:tcBorders>
              <w:top w:val="nil"/>
              <w:bottom w:val="single" w:sz="4" w:space="0" w:color="auto"/>
            </w:tcBorders>
            <w:shd w:val="clear" w:color="auto" w:fill="auto"/>
          </w:tcPr>
          <w:p w14:paraId="4DBE710D" w14:textId="3295DE2A"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10" w:type="pct"/>
            <w:tcBorders>
              <w:top w:val="nil"/>
              <w:bottom w:val="single" w:sz="4" w:space="0" w:color="auto"/>
            </w:tcBorders>
            <w:shd w:val="clear" w:color="auto" w:fill="auto"/>
          </w:tcPr>
          <w:p w14:paraId="1E03D777" w14:textId="302E87DB"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84</w:t>
            </w:r>
          </w:p>
        </w:tc>
      </w:tr>
    </w:tbl>
    <w:p w14:paraId="513619FF" w14:textId="77777777" w:rsidR="007A6CAF" w:rsidRPr="00413D96" w:rsidRDefault="007A6CAF" w:rsidP="007A6CAF">
      <w:pPr>
        <w:pStyle w:val="Header"/>
        <w:ind w:left="540" w:hanging="540"/>
        <w:rPr>
          <w:rFonts w:ascii="Arial" w:eastAsia="Arial Unicode MS" w:hAnsi="Arial" w:cs="Arial"/>
          <w:b/>
          <w:bCs/>
          <w:color w:val="000000"/>
          <w:sz w:val="18"/>
          <w:szCs w:val="18"/>
        </w:rPr>
      </w:pPr>
    </w:p>
    <w:p w14:paraId="239035BD" w14:textId="124FAC5C"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4</w:t>
      </w:r>
      <w:r w:rsidR="007A6CAF" w:rsidRPr="00413D96">
        <w:rPr>
          <w:rFonts w:ascii="Arial" w:eastAsia="Arial Unicode MS" w:hAnsi="Arial" w:cs="Arial"/>
          <w:b/>
          <w:bCs/>
          <w:color w:val="000000"/>
          <w:sz w:val="18"/>
          <w:szCs w:val="18"/>
        </w:rPr>
        <w:tab/>
        <w:t>Short</w:t>
      </w:r>
      <w:r w:rsidR="007A6CAF" w:rsidRPr="00413D96">
        <w:rPr>
          <w:rFonts w:ascii="Arial" w:eastAsia="Arial Unicode MS" w:hAnsi="Arial" w:cs="Arial"/>
          <w:b/>
          <w:bCs/>
          <w:color w:val="000000"/>
          <w:sz w:val="18"/>
          <w:szCs w:val="18"/>
          <w:cs/>
        </w:rPr>
        <w:t>-</w:t>
      </w:r>
      <w:r w:rsidR="007A6CAF" w:rsidRPr="00413D96">
        <w:rPr>
          <w:rFonts w:ascii="Arial" w:eastAsia="Arial Unicode MS" w:hAnsi="Arial" w:cs="Arial"/>
          <w:b/>
          <w:bCs/>
          <w:color w:val="000000"/>
          <w:sz w:val="18"/>
          <w:szCs w:val="18"/>
        </w:rPr>
        <w:t xml:space="preserve">term loan to </w:t>
      </w:r>
      <w:r w:rsidR="00F765FD" w:rsidRPr="00413D96">
        <w:rPr>
          <w:rFonts w:ascii="Arial" w:eastAsia="Arial Unicode MS" w:hAnsi="Arial" w:cs="Arial"/>
          <w:b/>
          <w:bCs/>
          <w:color w:val="000000"/>
          <w:sz w:val="18"/>
          <w:szCs w:val="18"/>
        </w:rPr>
        <w:t xml:space="preserve">a </w:t>
      </w:r>
      <w:r w:rsidR="007A6CAF" w:rsidRPr="00413D96">
        <w:rPr>
          <w:rFonts w:ascii="Arial" w:eastAsia="Arial Unicode MS" w:hAnsi="Arial" w:cs="Arial"/>
          <w:b/>
          <w:bCs/>
          <w:color w:val="000000"/>
          <w:sz w:val="18"/>
          <w:szCs w:val="18"/>
        </w:rPr>
        <w:t>related part</w:t>
      </w:r>
      <w:r w:rsidR="00F765FD" w:rsidRPr="00413D96">
        <w:rPr>
          <w:rFonts w:ascii="Arial" w:eastAsia="Arial Unicode MS" w:hAnsi="Arial" w:cs="Arial"/>
          <w:b/>
          <w:bCs/>
          <w:color w:val="000000"/>
          <w:sz w:val="18"/>
          <w:szCs w:val="18"/>
        </w:rPr>
        <w:t>y</w:t>
      </w:r>
      <w:r w:rsidR="007A6CAF" w:rsidRPr="00413D96">
        <w:rPr>
          <w:rFonts w:ascii="Arial" w:eastAsia="Arial Unicode MS" w:hAnsi="Arial" w:cs="Arial"/>
          <w:b/>
          <w:bCs/>
          <w:color w:val="000000"/>
          <w:sz w:val="18"/>
          <w:szCs w:val="18"/>
        </w:rPr>
        <w:t xml:space="preserve"> </w:t>
      </w:r>
    </w:p>
    <w:p w14:paraId="6E6A4EED" w14:textId="77777777" w:rsidR="007A6CAF" w:rsidRPr="00413D96" w:rsidRDefault="007A6CAF" w:rsidP="007A6CAF">
      <w:pPr>
        <w:pStyle w:val="Header"/>
        <w:ind w:left="540" w:hanging="540"/>
        <w:rPr>
          <w:rFonts w:ascii="Arial" w:eastAsia="Arial Unicode MS" w:hAnsi="Arial" w:cs="Arial"/>
          <w:b/>
          <w:bCs/>
          <w:color w:val="000000"/>
          <w:sz w:val="18"/>
          <w:szCs w:val="18"/>
          <w:cs/>
        </w:rPr>
      </w:pPr>
    </w:p>
    <w:tbl>
      <w:tblPr>
        <w:tblW w:w="8931" w:type="dxa"/>
        <w:tblInd w:w="540" w:type="dxa"/>
        <w:tblLayout w:type="fixed"/>
        <w:tblLook w:val="0000" w:firstRow="0" w:lastRow="0" w:firstColumn="0" w:lastColumn="0" w:noHBand="0" w:noVBand="0"/>
      </w:tblPr>
      <w:tblGrid>
        <w:gridCol w:w="6379"/>
        <w:gridCol w:w="1276"/>
        <w:gridCol w:w="1276"/>
      </w:tblGrid>
      <w:tr w:rsidR="001436A2" w:rsidRPr="00413D96" w14:paraId="382B79AB" w14:textId="77777777" w:rsidTr="002A45B9">
        <w:trPr>
          <w:trHeight w:val="20"/>
        </w:trPr>
        <w:tc>
          <w:tcPr>
            <w:tcW w:w="6379" w:type="dxa"/>
            <w:shd w:val="clear" w:color="auto" w:fill="auto"/>
          </w:tcPr>
          <w:p w14:paraId="7F62CDEF" w14:textId="77777777" w:rsidR="001436A2" w:rsidRPr="00413D96" w:rsidRDefault="001436A2" w:rsidP="00EA760E">
            <w:pPr>
              <w:ind w:left="-105" w:right="-72"/>
              <w:rPr>
                <w:rFonts w:ascii="Arial" w:eastAsia="Arial Unicode MS" w:hAnsi="Arial" w:cs="Arial"/>
                <w:b/>
                <w:bCs/>
                <w:color w:val="000000"/>
                <w:sz w:val="18"/>
                <w:szCs w:val="18"/>
              </w:rPr>
            </w:pPr>
          </w:p>
        </w:tc>
        <w:tc>
          <w:tcPr>
            <w:tcW w:w="2552" w:type="dxa"/>
            <w:gridSpan w:val="2"/>
            <w:tcBorders>
              <w:bottom w:val="single" w:sz="4" w:space="0" w:color="auto"/>
            </w:tcBorders>
            <w:shd w:val="clear" w:color="auto" w:fill="auto"/>
          </w:tcPr>
          <w:p w14:paraId="537EA94C" w14:textId="77777777" w:rsidR="001436A2" w:rsidRPr="00413D96" w:rsidRDefault="001436A2"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3D31BCF9" w14:textId="77777777" w:rsidR="001436A2" w:rsidRPr="00413D96" w:rsidRDefault="001436A2"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1436A2" w:rsidRPr="00413D96" w14:paraId="26E9BD07" w14:textId="77777777" w:rsidTr="004B78DD">
        <w:trPr>
          <w:trHeight w:val="20"/>
        </w:trPr>
        <w:tc>
          <w:tcPr>
            <w:tcW w:w="6379" w:type="dxa"/>
            <w:shd w:val="clear" w:color="auto" w:fill="auto"/>
          </w:tcPr>
          <w:p w14:paraId="76E76D75" w14:textId="6FD711F6" w:rsidR="001436A2" w:rsidRPr="00413D96" w:rsidRDefault="001436A2" w:rsidP="00EA760E">
            <w:pPr>
              <w:ind w:left="-105"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1276" w:type="dxa"/>
            <w:tcBorders>
              <w:top w:val="single" w:sz="4" w:space="0" w:color="auto"/>
            </w:tcBorders>
            <w:shd w:val="clear" w:color="auto" w:fill="auto"/>
            <w:vAlign w:val="center"/>
          </w:tcPr>
          <w:p w14:paraId="32341218" w14:textId="69CBB532" w:rsidR="001436A2"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276" w:type="dxa"/>
            <w:tcBorders>
              <w:top w:val="single" w:sz="4" w:space="0" w:color="auto"/>
            </w:tcBorders>
            <w:shd w:val="clear" w:color="auto" w:fill="auto"/>
          </w:tcPr>
          <w:p w14:paraId="12A6DFF0" w14:textId="281E644F" w:rsidR="001436A2"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1436A2" w:rsidRPr="00413D96" w14:paraId="1D479DEB" w14:textId="77777777" w:rsidTr="004B78DD">
        <w:trPr>
          <w:trHeight w:val="20"/>
        </w:trPr>
        <w:tc>
          <w:tcPr>
            <w:tcW w:w="6379" w:type="dxa"/>
            <w:shd w:val="clear" w:color="auto" w:fill="auto"/>
          </w:tcPr>
          <w:p w14:paraId="700569EA" w14:textId="77777777" w:rsidR="001436A2" w:rsidRPr="00413D96" w:rsidRDefault="001436A2" w:rsidP="00EA760E">
            <w:pPr>
              <w:ind w:left="-105" w:right="-72"/>
              <w:rPr>
                <w:rFonts w:ascii="Arial" w:eastAsia="Arial Unicode MS" w:hAnsi="Arial" w:cs="Arial"/>
                <w:color w:val="000000"/>
                <w:sz w:val="18"/>
                <w:szCs w:val="18"/>
              </w:rPr>
            </w:pPr>
          </w:p>
        </w:tc>
        <w:tc>
          <w:tcPr>
            <w:tcW w:w="1276" w:type="dxa"/>
            <w:tcBorders>
              <w:bottom w:val="single" w:sz="4" w:space="0" w:color="auto"/>
            </w:tcBorders>
            <w:shd w:val="clear" w:color="auto" w:fill="auto"/>
            <w:vAlign w:val="center"/>
          </w:tcPr>
          <w:p w14:paraId="330CB2E0" w14:textId="77777777" w:rsidR="001436A2" w:rsidRPr="00413D96"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276" w:type="dxa"/>
            <w:tcBorders>
              <w:bottom w:val="single" w:sz="4" w:space="0" w:color="auto"/>
            </w:tcBorders>
            <w:shd w:val="clear" w:color="auto" w:fill="auto"/>
            <w:vAlign w:val="center"/>
          </w:tcPr>
          <w:p w14:paraId="0936FAFE" w14:textId="77777777" w:rsidR="001436A2" w:rsidRPr="00413D96"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1436A2" w:rsidRPr="00413D96" w14:paraId="661278D4" w14:textId="77777777" w:rsidTr="004B78DD">
        <w:trPr>
          <w:trHeight w:val="20"/>
        </w:trPr>
        <w:tc>
          <w:tcPr>
            <w:tcW w:w="6379" w:type="dxa"/>
            <w:shd w:val="clear" w:color="auto" w:fill="auto"/>
            <w:vAlign w:val="bottom"/>
          </w:tcPr>
          <w:p w14:paraId="5F820A53" w14:textId="77777777" w:rsidR="001436A2" w:rsidRPr="00413D96" w:rsidRDefault="001436A2" w:rsidP="00EA760E">
            <w:pPr>
              <w:ind w:left="-101" w:right="-72"/>
              <w:rPr>
                <w:rFonts w:ascii="Arial" w:eastAsia="Arial Unicode MS" w:hAnsi="Arial" w:cs="Arial"/>
                <w:color w:val="000000"/>
                <w:sz w:val="18"/>
                <w:szCs w:val="18"/>
              </w:rPr>
            </w:pPr>
          </w:p>
        </w:tc>
        <w:tc>
          <w:tcPr>
            <w:tcW w:w="1276" w:type="dxa"/>
            <w:tcBorders>
              <w:top w:val="single" w:sz="4" w:space="0" w:color="auto"/>
            </w:tcBorders>
            <w:shd w:val="clear" w:color="auto" w:fill="auto"/>
          </w:tcPr>
          <w:p w14:paraId="3F8183AB" w14:textId="77777777" w:rsidR="001436A2" w:rsidRPr="00413D96" w:rsidRDefault="001436A2" w:rsidP="00EA760E">
            <w:pPr>
              <w:ind w:right="-72"/>
              <w:jc w:val="right"/>
              <w:rPr>
                <w:rFonts w:ascii="Arial" w:eastAsia="Arial Unicode MS" w:hAnsi="Arial" w:cs="Arial"/>
                <w:color w:val="000000"/>
                <w:sz w:val="18"/>
                <w:szCs w:val="18"/>
              </w:rPr>
            </w:pPr>
          </w:p>
        </w:tc>
        <w:tc>
          <w:tcPr>
            <w:tcW w:w="1276" w:type="dxa"/>
            <w:tcBorders>
              <w:top w:val="single" w:sz="4" w:space="0" w:color="auto"/>
            </w:tcBorders>
            <w:shd w:val="clear" w:color="auto" w:fill="auto"/>
          </w:tcPr>
          <w:p w14:paraId="66A5148E" w14:textId="77777777" w:rsidR="001436A2" w:rsidRPr="00413D96" w:rsidRDefault="001436A2" w:rsidP="00EA760E">
            <w:pPr>
              <w:ind w:right="-72"/>
              <w:jc w:val="right"/>
              <w:rPr>
                <w:rFonts w:ascii="Arial" w:eastAsia="Arial Unicode MS" w:hAnsi="Arial" w:cs="Arial"/>
                <w:color w:val="000000"/>
                <w:sz w:val="18"/>
                <w:szCs w:val="18"/>
              </w:rPr>
            </w:pPr>
          </w:p>
        </w:tc>
      </w:tr>
      <w:tr w:rsidR="001436A2" w:rsidRPr="00413D96" w14:paraId="17ED51CA" w14:textId="77777777" w:rsidTr="004B78DD">
        <w:trPr>
          <w:trHeight w:val="20"/>
        </w:trPr>
        <w:tc>
          <w:tcPr>
            <w:tcW w:w="6379" w:type="dxa"/>
            <w:shd w:val="clear" w:color="auto" w:fill="auto"/>
          </w:tcPr>
          <w:p w14:paraId="6DB256C6" w14:textId="30D3110F" w:rsidR="001436A2" w:rsidRPr="00413D96" w:rsidRDefault="001436A2" w:rsidP="00EA760E">
            <w:pPr>
              <w:ind w:left="-101" w:right="-72"/>
              <w:rPr>
                <w:rFonts w:ascii="Arial" w:eastAsia="Arial Unicode MS" w:hAnsi="Arial" w:cs="Arial"/>
                <w:snapToGrid w:val="0"/>
                <w:color w:val="000000"/>
                <w:sz w:val="18"/>
                <w:szCs w:val="18"/>
                <w:lang w:eastAsia="th-TH"/>
              </w:rPr>
            </w:pPr>
            <w:r w:rsidRPr="00413D96">
              <w:rPr>
                <w:rFonts w:ascii="Arial" w:eastAsia="Arial Unicode MS" w:hAnsi="Arial" w:cs="Arial"/>
                <w:color w:val="000000"/>
                <w:sz w:val="18"/>
                <w:szCs w:val="18"/>
              </w:rPr>
              <w:t>Short</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term loan to </w:t>
            </w:r>
            <w:r w:rsidR="00F765FD" w:rsidRPr="00413D96">
              <w:rPr>
                <w:rFonts w:ascii="Arial" w:eastAsia="Arial Unicode MS" w:hAnsi="Arial" w:cs="Arial"/>
                <w:color w:val="000000"/>
                <w:sz w:val="18"/>
                <w:szCs w:val="18"/>
              </w:rPr>
              <w:t xml:space="preserve">a </w:t>
            </w:r>
            <w:r w:rsidRPr="00413D96">
              <w:rPr>
                <w:rFonts w:ascii="Arial" w:eastAsia="Arial Unicode MS" w:hAnsi="Arial" w:cs="Arial"/>
                <w:color w:val="000000"/>
                <w:sz w:val="18"/>
                <w:szCs w:val="18"/>
              </w:rPr>
              <w:t>related part</w:t>
            </w:r>
            <w:r w:rsidR="00F765FD" w:rsidRPr="00413D96">
              <w:rPr>
                <w:rFonts w:ascii="Arial" w:eastAsia="Arial Unicode MS" w:hAnsi="Arial" w:cs="Arial"/>
                <w:color w:val="000000"/>
                <w:sz w:val="18"/>
                <w:szCs w:val="18"/>
              </w:rPr>
              <w:t>y</w:t>
            </w:r>
          </w:p>
        </w:tc>
        <w:tc>
          <w:tcPr>
            <w:tcW w:w="1276" w:type="dxa"/>
            <w:shd w:val="clear" w:color="auto" w:fill="auto"/>
          </w:tcPr>
          <w:p w14:paraId="2D01DC55" w14:textId="77777777" w:rsidR="001436A2" w:rsidRPr="00413D96" w:rsidRDefault="001436A2" w:rsidP="00EA760E">
            <w:pPr>
              <w:ind w:right="-72"/>
              <w:jc w:val="right"/>
              <w:rPr>
                <w:rFonts w:ascii="Arial" w:eastAsia="Arial Unicode MS" w:hAnsi="Arial" w:cs="Arial"/>
                <w:snapToGrid w:val="0"/>
                <w:color w:val="000000"/>
                <w:sz w:val="18"/>
                <w:szCs w:val="18"/>
                <w:lang w:eastAsia="th-TH"/>
              </w:rPr>
            </w:pPr>
          </w:p>
        </w:tc>
        <w:tc>
          <w:tcPr>
            <w:tcW w:w="1276" w:type="dxa"/>
            <w:shd w:val="clear" w:color="auto" w:fill="auto"/>
          </w:tcPr>
          <w:p w14:paraId="3B6E778E" w14:textId="77777777" w:rsidR="001436A2" w:rsidRPr="00413D96" w:rsidRDefault="001436A2" w:rsidP="00EA760E">
            <w:pPr>
              <w:ind w:right="-72"/>
              <w:jc w:val="right"/>
              <w:rPr>
                <w:rFonts w:ascii="Arial" w:eastAsia="Arial Unicode MS" w:hAnsi="Arial" w:cs="Arial"/>
                <w:snapToGrid w:val="0"/>
                <w:color w:val="000000"/>
                <w:sz w:val="18"/>
                <w:szCs w:val="18"/>
                <w:lang w:eastAsia="th-TH"/>
              </w:rPr>
            </w:pPr>
          </w:p>
        </w:tc>
      </w:tr>
      <w:tr w:rsidR="0074552B" w:rsidRPr="00413D96" w14:paraId="1441FACF" w14:textId="77777777" w:rsidTr="004B78DD">
        <w:trPr>
          <w:trHeight w:val="20"/>
        </w:trPr>
        <w:tc>
          <w:tcPr>
            <w:tcW w:w="6379" w:type="dxa"/>
            <w:shd w:val="clear" w:color="auto" w:fill="auto"/>
            <w:vAlign w:val="bottom"/>
          </w:tcPr>
          <w:p w14:paraId="18BC7A45" w14:textId="0842D96C"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00D96A53" w:rsidRPr="00413D96">
              <w:rPr>
                <w:rFonts w:ascii="Arial" w:eastAsia="Arial Unicode MS" w:hAnsi="Arial" w:cs="Arial"/>
                <w:color w:val="000000"/>
                <w:sz w:val="18"/>
                <w:szCs w:val="18"/>
              </w:rPr>
              <w:t>Other related party</w:t>
            </w:r>
          </w:p>
        </w:tc>
        <w:tc>
          <w:tcPr>
            <w:tcW w:w="1276" w:type="dxa"/>
            <w:tcBorders>
              <w:bottom w:val="single" w:sz="4" w:space="0" w:color="auto"/>
            </w:tcBorders>
            <w:shd w:val="clear" w:color="auto" w:fill="auto"/>
          </w:tcPr>
          <w:p w14:paraId="65831F73" w14:textId="213F450C"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276" w:type="dxa"/>
            <w:tcBorders>
              <w:bottom w:val="single" w:sz="4" w:space="0" w:color="auto"/>
            </w:tcBorders>
            <w:shd w:val="clear" w:color="auto" w:fill="auto"/>
          </w:tcPr>
          <w:p w14:paraId="725A7B88" w14:textId="5F51134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snapToGrid w:val="0"/>
                <w:color w:val="000000"/>
                <w:sz w:val="18"/>
                <w:szCs w:val="18"/>
                <w:lang w:eastAsia="th-TH"/>
              </w:rPr>
              <w:t>640</w:t>
            </w:r>
          </w:p>
        </w:tc>
      </w:tr>
      <w:tr w:rsidR="0074552B" w:rsidRPr="00413D96" w14:paraId="1C7135AD" w14:textId="77777777" w:rsidTr="004B78DD">
        <w:trPr>
          <w:trHeight w:val="20"/>
        </w:trPr>
        <w:tc>
          <w:tcPr>
            <w:tcW w:w="6379" w:type="dxa"/>
            <w:shd w:val="clear" w:color="auto" w:fill="auto"/>
            <w:vAlign w:val="bottom"/>
          </w:tcPr>
          <w:p w14:paraId="5DAA1D94" w14:textId="77777777" w:rsidR="0074552B" w:rsidRPr="00413D96" w:rsidRDefault="0074552B" w:rsidP="0074552B">
            <w:pPr>
              <w:ind w:left="-101" w:right="-72"/>
              <w:rPr>
                <w:rFonts w:ascii="Arial" w:eastAsia="Arial Unicode MS" w:hAnsi="Arial" w:cs="Arial"/>
                <w:color w:val="000000"/>
                <w:sz w:val="18"/>
                <w:szCs w:val="18"/>
              </w:rPr>
            </w:pPr>
          </w:p>
        </w:tc>
        <w:tc>
          <w:tcPr>
            <w:tcW w:w="1276" w:type="dxa"/>
            <w:tcBorders>
              <w:top w:val="single" w:sz="4" w:space="0" w:color="auto"/>
            </w:tcBorders>
            <w:shd w:val="clear" w:color="auto" w:fill="auto"/>
          </w:tcPr>
          <w:p w14:paraId="32C20209"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276" w:type="dxa"/>
            <w:tcBorders>
              <w:top w:val="single" w:sz="4" w:space="0" w:color="auto"/>
            </w:tcBorders>
            <w:shd w:val="clear" w:color="auto" w:fill="auto"/>
          </w:tcPr>
          <w:p w14:paraId="57D4DEB9"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01D19379" w14:textId="77777777" w:rsidTr="00341BFE">
        <w:trPr>
          <w:trHeight w:val="267"/>
        </w:trPr>
        <w:tc>
          <w:tcPr>
            <w:tcW w:w="6379" w:type="dxa"/>
            <w:shd w:val="clear" w:color="auto" w:fill="auto"/>
            <w:vAlign w:val="bottom"/>
          </w:tcPr>
          <w:p w14:paraId="3E24F8DA" w14:textId="3E002B65" w:rsidR="0074552B" w:rsidRPr="00413D96" w:rsidRDefault="00341BFE"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Ending balance</w:t>
            </w:r>
          </w:p>
        </w:tc>
        <w:tc>
          <w:tcPr>
            <w:tcW w:w="1276" w:type="dxa"/>
            <w:tcBorders>
              <w:bottom w:val="single" w:sz="4" w:space="0" w:color="auto"/>
            </w:tcBorders>
            <w:shd w:val="clear" w:color="auto" w:fill="auto"/>
          </w:tcPr>
          <w:p w14:paraId="03F1D9E5" w14:textId="1348AA9D"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276" w:type="dxa"/>
            <w:tcBorders>
              <w:bottom w:val="single" w:sz="4" w:space="0" w:color="auto"/>
            </w:tcBorders>
            <w:shd w:val="clear" w:color="auto" w:fill="auto"/>
          </w:tcPr>
          <w:p w14:paraId="7040D252" w14:textId="3AD0E882"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snapToGrid w:val="0"/>
                <w:color w:val="000000"/>
                <w:sz w:val="18"/>
                <w:szCs w:val="18"/>
                <w:lang w:eastAsia="th-TH"/>
              </w:rPr>
              <w:t>640</w:t>
            </w:r>
          </w:p>
        </w:tc>
      </w:tr>
    </w:tbl>
    <w:p w14:paraId="601329D9" w14:textId="77777777" w:rsidR="007A6CAF" w:rsidRPr="00413D96" w:rsidRDefault="007A6CAF" w:rsidP="007A6CAF">
      <w:pPr>
        <w:ind w:left="540"/>
        <w:jc w:val="thaiDistribute"/>
        <w:rPr>
          <w:rFonts w:ascii="Arial" w:eastAsia="Arial Unicode MS" w:hAnsi="Arial" w:cs="Arial"/>
          <w:b/>
          <w:bCs/>
          <w:color w:val="000000"/>
          <w:sz w:val="18"/>
          <w:szCs w:val="18"/>
        </w:rPr>
      </w:pPr>
    </w:p>
    <w:p w14:paraId="5A396012" w14:textId="77777777" w:rsidR="007A6CAF" w:rsidRPr="00413D96" w:rsidRDefault="007A6CAF" w:rsidP="007A6CAF">
      <w:pPr>
        <w:ind w:left="540"/>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Movements of short</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to</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related parties can be analysed as follows</w:t>
      </w:r>
      <w:r w:rsidRPr="00413D96">
        <w:rPr>
          <w:rFonts w:ascii="Arial" w:eastAsia="Arial Unicode MS" w:hAnsi="Arial" w:cs="Arial"/>
          <w:color w:val="000000"/>
          <w:sz w:val="18"/>
          <w:szCs w:val="18"/>
          <w:cs/>
        </w:rPr>
        <w:t>:</w:t>
      </w:r>
    </w:p>
    <w:p w14:paraId="66277525" w14:textId="77777777" w:rsidR="007A6CAF" w:rsidRPr="00413D96" w:rsidRDefault="007A6CAF" w:rsidP="007A6CAF">
      <w:pPr>
        <w:ind w:left="540"/>
        <w:jc w:val="thaiDistribute"/>
        <w:rPr>
          <w:rFonts w:ascii="Arial" w:eastAsia="Arial Unicode MS" w:hAnsi="Arial" w:cs="Arial"/>
          <w:color w:val="000000"/>
          <w:sz w:val="18"/>
          <w:szCs w:val="18"/>
        </w:rPr>
      </w:pPr>
    </w:p>
    <w:tbl>
      <w:tblPr>
        <w:tblW w:w="8928" w:type="dxa"/>
        <w:tblInd w:w="531" w:type="dxa"/>
        <w:tblLayout w:type="fixed"/>
        <w:tblLook w:val="04A0" w:firstRow="1" w:lastRow="0" w:firstColumn="1" w:lastColumn="0" w:noHBand="0" w:noVBand="1"/>
      </w:tblPr>
      <w:tblGrid>
        <w:gridCol w:w="3744"/>
        <w:gridCol w:w="1296"/>
        <w:gridCol w:w="1296"/>
        <w:gridCol w:w="1296"/>
        <w:gridCol w:w="1296"/>
      </w:tblGrid>
      <w:tr w:rsidR="007A6CAF" w:rsidRPr="00413D96" w14:paraId="089C3FCB" w14:textId="77777777" w:rsidTr="002A45B9">
        <w:trPr>
          <w:trHeight w:val="20"/>
        </w:trPr>
        <w:tc>
          <w:tcPr>
            <w:tcW w:w="3744" w:type="dxa"/>
            <w:shd w:val="clear" w:color="auto" w:fill="auto"/>
          </w:tcPr>
          <w:p w14:paraId="12C5E7C8" w14:textId="77777777" w:rsidR="007A6CAF" w:rsidRPr="00413D96" w:rsidRDefault="007A6CAF" w:rsidP="00A20447">
            <w:pPr>
              <w:ind w:left="-96" w:right="-43"/>
              <w:rPr>
                <w:rFonts w:ascii="Arial" w:eastAsia="Arial Unicode MS" w:hAnsi="Arial" w:cs="Arial"/>
                <w:b/>
                <w:bCs/>
                <w:color w:val="000000"/>
                <w:sz w:val="18"/>
                <w:szCs w:val="18"/>
              </w:rPr>
            </w:pPr>
          </w:p>
        </w:tc>
        <w:tc>
          <w:tcPr>
            <w:tcW w:w="2592" w:type="dxa"/>
            <w:gridSpan w:val="2"/>
            <w:tcBorders>
              <w:bottom w:val="single" w:sz="4" w:space="0" w:color="auto"/>
            </w:tcBorders>
            <w:shd w:val="clear" w:color="auto" w:fill="auto"/>
          </w:tcPr>
          <w:p w14:paraId="4D59A73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0371C939"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3F413F10"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451D1ADC"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056DB7FF" w14:textId="77777777" w:rsidTr="002A45B9">
        <w:trPr>
          <w:trHeight w:val="20"/>
        </w:trPr>
        <w:tc>
          <w:tcPr>
            <w:tcW w:w="3744" w:type="dxa"/>
            <w:shd w:val="clear" w:color="auto" w:fill="auto"/>
          </w:tcPr>
          <w:p w14:paraId="6D48085D" w14:textId="23835203" w:rsidR="007A6CAF" w:rsidRPr="00413D96" w:rsidRDefault="007A6CAF" w:rsidP="00A20447">
            <w:pPr>
              <w:ind w:left="-96" w:right="-43"/>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For the year</w:t>
            </w:r>
            <w:r w:rsidR="0010160E" w:rsidRPr="00413D96">
              <w:rPr>
                <w:rFonts w:ascii="Arial" w:eastAsia="Arial Unicode MS" w:hAnsi="Arial" w:cs="Arial"/>
                <w:b/>
                <w:bCs/>
                <w:color w:val="000000"/>
                <w:sz w:val="18"/>
                <w:szCs w:val="18"/>
              </w:rPr>
              <w:t>s</w:t>
            </w:r>
            <w:r w:rsidRPr="00413D96">
              <w:rPr>
                <w:rFonts w:ascii="Arial" w:eastAsia="Arial Unicode MS" w:hAnsi="Arial" w:cs="Arial"/>
                <w:b/>
                <w:bCs/>
                <w:color w:val="000000"/>
                <w:sz w:val="18"/>
                <w:szCs w:val="18"/>
              </w:rPr>
              <w:t xml:space="preserve">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p>
        </w:tc>
        <w:tc>
          <w:tcPr>
            <w:tcW w:w="1296" w:type="dxa"/>
            <w:tcBorders>
              <w:top w:val="single" w:sz="4" w:space="0" w:color="auto"/>
            </w:tcBorders>
            <w:shd w:val="clear" w:color="auto" w:fill="auto"/>
          </w:tcPr>
          <w:p w14:paraId="7F75CBC5" w14:textId="5694641F" w:rsidR="007A6CAF" w:rsidRPr="00413D96" w:rsidRDefault="00A1321E" w:rsidP="00EA760E">
            <w:pPr>
              <w:ind w:left="331" w:right="-72" w:hanging="33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296" w:type="dxa"/>
            <w:tcBorders>
              <w:top w:val="single" w:sz="4" w:space="0" w:color="auto"/>
            </w:tcBorders>
            <w:shd w:val="clear" w:color="auto" w:fill="auto"/>
          </w:tcPr>
          <w:p w14:paraId="65174BA9" w14:textId="69FB70C3" w:rsidR="007A6CAF" w:rsidRPr="00413D96" w:rsidRDefault="00A1321E" w:rsidP="00EA760E">
            <w:pPr>
              <w:ind w:left="331" w:right="-72" w:hanging="33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1296" w:type="dxa"/>
            <w:tcBorders>
              <w:top w:val="single" w:sz="4" w:space="0" w:color="auto"/>
              <w:left w:val="nil"/>
              <w:right w:val="nil"/>
            </w:tcBorders>
            <w:shd w:val="clear" w:color="auto" w:fill="auto"/>
          </w:tcPr>
          <w:p w14:paraId="49BE7F6A" w14:textId="2E62B532" w:rsidR="007A6CAF" w:rsidRPr="00413D96" w:rsidRDefault="00A1321E" w:rsidP="00EA760E">
            <w:pPr>
              <w:ind w:left="331" w:right="-72" w:hanging="33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296" w:type="dxa"/>
            <w:tcBorders>
              <w:top w:val="single" w:sz="4" w:space="0" w:color="auto"/>
              <w:left w:val="nil"/>
              <w:right w:val="nil"/>
            </w:tcBorders>
            <w:shd w:val="clear" w:color="auto" w:fill="auto"/>
          </w:tcPr>
          <w:p w14:paraId="2C2AEA5D" w14:textId="24BFAAA3" w:rsidR="007A6CAF" w:rsidRPr="00413D96" w:rsidRDefault="00A1321E" w:rsidP="00EA760E">
            <w:pPr>
              <w:ind w:left="331" w:right="-72" w:hanging="33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3BE14267" w14:textId="77777777" w:rsidTr="004B78DD">
        <w:trPr>
          <w:trHeight w:val="20"/>
        </w:trPr>
        <w:tc>
          <w:tcPr>
            <w:tcW w:w="3744" w:type="dxa"/>
            <w:shd w:val="clear" w:color="auto" w:fill="auto"/>
          </w:tcPr>
          <w:p w14:paraId="5D386CAE" w14:textId="77777777" w:rsidR="007A6CAF" w:rsidRPr="00413D96" w:rsidRDefault="007A6CAF" w:rsidP="00EA760E">
            <w:pPr>
              <w:ind w:left="-101" w:right="-43"/>
              <w:rPr>
                <w:rFonts w:ascii="Arial" w:eastAsia="Arial Unicode MS" w:hAnsi="Arial" w:cs="Arial"/>
                <w:b/>
                <w:bCs/>
                <w:color w:val="000000"/>
                <w:sz w:val="18"/>
                <w:szCs w:val="18"/>
              </w:rPr>
            </w:pPr>
          </w:p>
        </w:tc>
        <w:tc>
          <w:tcPr>
            <w:tcW w:w="1296" w:type="dxa"/>
            <w:tcBorders>
              <w:bottom w:val="single" w:sz="4" w:space="0" w:color="auto"/>
            </w:tcBorders>
            <w:shd w:val="clear" w:color="auto" w:fill="auto"/>
          </w:tcPr>
          <w:p w14:paraId="58AE2E25"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296" w:type="dxa"/>
            <w:tcBorders>
              <w:bottom w:val="single" w:sz="4" w:space="0" w:color="auto"/>
            </w:tcBorders>
            <w:shd w:val="clear" w:color="auto" w:fill="auto"/>
          </w:tcPr>
          <w:p w14:paraId="2D2D209A"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296" w:type="dxa"/>
            <w:tcBorders>
              <w:left w:val="nil"/>
              <w:bottom w:val="single" w:sz="4" w:space="0" w:color="auto"/>
              <w:right w:val="nil"/>
            </w:tcBorders>
            <w:shd w:val="clear" w:color="auto" w:fill="auto"/>
          </w:tcPr>
          <w:p w14:paraId="374881A6"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296" w:type="dxa"/>
            <w:tcBorders>
              <w:left w:val="nil"/>
              <w:bottom w:val="single" w:sz="4" w:space="0" w:color="auto"/>
              <w:right w:val="nil"/>
            </w:tcBorders>
            <w:shd w:val="clear" w:color="auto" w:fill="auto"/>
          </w:tcPr>
          <w:p w14:paraId="73A27EA4" w14:textId="77777777" w:rsidR="007A6CAF" w:rsidRPr="00413D96" w:rsidRDefault="007A6CAF" w:rsidP="00EA760E">
            <w:pPr>
              <w:ind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7A6CAF" w:rsidRPr="00413D96" w14:paraId="69CB5F91" w14:textId="77777777" w:rsidTr="004B78DD">
        <w:trPr>
          <w:trHeight w:val="20"/>
        </w:trPr>
        <w:tc>
          <w:tcPr>
            <w:tcW w:w="3744" w:type="dxa"/>
            <w:shd w:val="clear" w:color="auto" w:fill="auto"/>
            <w:hideMark/>
          </w:tcPr>
          <w:p w14:paraId="4BBD47C1" w14:textId="77777777" w:rsidR="007A6CAF" w:rsidRPr="00413D96" w:rsidRDefault="007A6CAF" w:rsidP="00EA760E">
            <w:pPr>
              <w:ind w:left="-101" w:right="-43"/>
              <w:rPr>
                <w:rFonts w:ascii="Arial" w:eastAsia="Arial Unicode MS" w:hAnsi="Arial" w:cs="Arial"/>
                <w:b/>
                <w:bCs/>
                <w:color w:val="000000"/>
                <w:sz w:val="18"/>
                <w:szCs w:val="18"/>
                <w:cs/>
              </w:rPr>
            </w:pPr>
          </w:p>
        </w:tc>
        <w:tc>
          <w:tcPr>
            <w:tcW w:w="1296" w:type="dxa"/>
            <w:tcBorders>
              <w:top w:val="single" w:sz="4" w:space="0" w:color="auto"/>
            </w:tcBorders>
            <w:shd w:val="clear" w:color="auto" w:fill="auto"/>
          </w:tcPr>
          <w:p w14:paraId="377684E4"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tcBorders>
              <w:top w:val="single" w:sz="4" w:space="0" w:color="auto"/>
            </w:tcBorders>
            <w:shd w:val="clear" w:color="auto" w:fill="auto"/>
          </w:tcPr>
          <w:p w14:paraId="58D4E722"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tcBorders>
              <w:top w:val="single" w:sz="4" w:space="0" w:color="auto"/>
              <w:left w:val="nil"/>
              <w:right w:val="nil"/>
            </w:tcBorders>
            <w:shd w:val="clear" w:color="auto" w:fill="auto"/>
          </w:tcPr>
          <w:p w14:paraId="7AB3E80D"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tcBorders>
              <w:top w:val="single" w:sz="4" w:space="0" w:color="auto"/>
              <w:left w:val="nil"/>
              <w:right w:val="nil"/>
            </w:tcBorders>
            <w:shd w:val="clear" w:color="auto" w:fill="auto"/>
          </w:tcPr>
          <w:p w14:paraId="62DA3FB8" w14:textId="77777777" w:rsidR="007A6CAF" w:rsidRPr="00413D96" w:rsidRDefault="007A6CAF" w:rsidP="00EA760E">
            <w:pPr>
              <w:ind w:right="-72" w:hanging="331"/>
              <w:jc w:val="right"/>
              <w:rPr>
                <w:rFonts w:ascii="Arial" w:eastAsia="Arial Unicode MS" w:hAnsi="Arial" w:cs="Arial"/>
                <w:b/>
                <w:bCs/>
                <w:color w:val="000000"/>
                <w:sz w:val="18"/>
                <w:szCs w:val="18"/>
              </w:rPr>
            </w:pPr>
          </w:p>
        </w:tc>
      </w:tr>
      <w:tr w:rsidR="007A6CAF" w:rsidRPr="00413D96" w14:paraId="7886213A" w14:textId="77777777" w:rsidTr="004B78DD">
        <w:trPr>
          <w:trHeight w:val="20"/>
        </w:trPr>
        <w:tc>
          <w:tcPr>
            <w:tcW w:w="3744" w:type="dxa"/>
            <w:shd w:val="clear" w:color="auto" w:fill="auto"/>
          </w:tcPr>
          <w:p w14:paraId="3A1E22D4" w14:textId="77777777" w:rsidR="007A6CAF" w:rsidRPr="00413D96" w:rsidRDefault="007A6CAF" w:rsidP="00EA760E">
            <w:pPr>
              <w:ind w:left="-101" w:right="-43"/>
              <w:rPr>
                <w:rFonts w:ascii="Arial" w:eastAsia="Arial Unicode MS" w:hAnsi="Arial" w:cs="Arial"/>
                <w:b/>
                <w:bCs/>
                <w:color w:val="000000"/>
                <w:sz w:val="18"/>
                <w:szCs w:val="18"/>
              </w:rPr>
            </w:pPr>
          </w:p>
        </w:tc>
        <w:tc>
          <w:tcPr>
            <w:tcW w:w="1296" w:type="dxa"/>
            <w:shd w:val="clear" w:color="auto" w:fill="auto"/>
          </w:tcPr>
          <w:p w14:paraId="312B0119"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shd w:val="clear" w:color="auto" w:fill="auto"/>
          </w:tcPr>
          <w:p w14:paraId="59D5ED01"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tcBorders>
              <w:left w:val="nil"/>
              <w:right w:val="nil"/>
            </w:tcBorders>
            <w:shd w:val="clear" w:color="auto" w:fill="auto"/>
          </w:tcPr>
          <w:p w14:paraId="7EF21FCB" w14:textId="77777777" w:rsidR="007A6CAF" w:rsidRPr="00413D96" w:rsidRDefault="007A6CAF" w:rsidP="00EA760E">
            <w:pPr>
              <w:ind w:right="-72"/>
              <w:jc w:val="right"/>
              <w:rPr>
                <w:rFonts w:ascii="Arial" w:eastAsia="Arial Unicode MS" w:hAnsi="Arial" w:cs="Arial"/>
                <w:b/>
                <w:bCs/>
                <w:color w:val="000000"/>
                <w:sz w:val="18"/>
                <w:szCs w:val="18"/>
              </w:rPr>
            </w:pPr>
          </w:p>
        </w:tc>
        <w:tc>
          <w:tcPr>
            <w:tcW w:w="1296" w:type="dxa"/>
            <w:tcBorders>
              <w:left w:val="nil"/>
              <w:right w:val="nil"/>
            </w:tcBorders>
            <w:shd w:val="clear" w:color="auto" w:fill="auto"/>
          </w:tcPr>
          <w:p w14:paraId="29BAA62F" w14:textId="77777777" w:rsidR="007A6CAF" w:rsidRPr="00413D96" w:rsidRDefault="007A6CAF" w:rsidP="00EA760E">
            <w:pPr>
              <w:ind w:right="-72" w:hanging="331"/>
              <w:jc w:val="right"/>
              <w:rPr>
                <w:rFonts w:ascii="Arial" w:eastAsia="Arial Unicode MS" w:hAnsi="Arial" w:cs="Arial"/>
                <w:b/>
                <w:bCs/>
                <w:color w:val="000000"/>
                <w:sz w:val="18"/>
                <w:szCs w:val="18"/>
              </w:rPr>
            </w:pPr>
          </w:p>
        </w:tc>
      </w:tr>
      <w:tr w:rsidR="001A05AA" w:rsidRPr="00413D96" w14:paraId="588E5F09" w14:textId="77777777" w:rsidTr="004B78DD">
        <w:trPr>
          <w:trHeight w:val="20"/>
        </w:trPr>
        <w:tc>
          <w:tcPr>
            <w:tcW w:w="3744" w:type="dxa"/>
            <w:shd w:val="clear" w:color="auto" w:fill="auto"/>
          </w:tcPr>
          <w:p w14:paraId="4CB5AB33" w14:textId="77777777" w:rsidR="001A05AA" w:rsidRPr="00413D96" w:rsidRDefault="001A05AA" w:rsidP="001A05A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Opening balance</w:t>
            </w:r>
          </w:p>
        </w:tc>
        <w:tc>
          <w:tcPr>
            <w:tcW w:w="1296" w:type="dxa"/>
            <w:shd w:val="clear" w:color="auto" w:fill="auto"/>
          </w:tcPr>
          <w:p w14:paraId="7075AA8D" w14:textId="4213D9DC" w:rsidR="001A05AA" w:rsidRPr="00413D96" w:rsidRDefault="00A1321E"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640</w:t>
            </w:r>
          </w:p>
        </w:tc>
        <w:tc>
          <w:tcPr>
            <w:tcW w:w="1296" w:type="dxa"/>
            <w:shd w:val="clear" w:color="auto" w:fill="auto"/>
          </w:tcPr>
          <w:p w14:paraId="6D1CDA0E" w14:textId="5B0B8875" w:rsidR="001A05AA" w:rsidRPr="00413D96" w:rsidRDefault="001A05AA"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shd w:val="clear" w:color="auto" w:fill="auto"/>
          </w:tcPr>
          <w:p w14:paraId="06E64E97" w14:textId="5D98E0B5" w:rsidR="001A05AA" w:rsidRPr="00413D96" w:rsidRDefault="0074552B"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shd w:val="clear" w:color="auto" w:fill="auto"/>
          </w:tcPr>
          <w:p w14:paraId="4C61A1F0" w14:textId="47EDF323" w:rsidR="001A05AA" w:rsidRPr="00413D96" w:rsidRDefault="00A1321E" w:rsidP="001A05AA">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1A05AA"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r>
      <w:tr w:rsidR="001A05AA" w:rsidRPr="00413D96" w14:paraId="3227BA11" w14:textId="77777777" w:rsidTr="004B78DD">
        <w:trPr>
          <w:trHeight w:val="20"/>
        </w:trPr>
        <w:tc>
          <w:tcPr>
            <w:tcW w:w="3744" w:type="dxa"/>
            <w:shd w:val="clear" w:color="auto" w:fill="auto"/>
          </w:tcPr>
          <w:p w14:paraId="68E0B6DB" w14:textId="4DFBE953" w:rsidR="001A05AA" w:rsidRPr="00413D96" w:rsidRDefault="001A05AA" w:rsidP="001A05A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u w:val="single"/>
              </w:rPr>
              <w:t>Cash</w:t>
            </w:r>
            <w:r w:rsidR="00531799" w:rsidRPr="00413D96">
              <w:rPr>
                <w:rFonts w:ascii="Arial" w:eastAsia="Arial Unicode MS" w:hAnsi="Arial" w:cs="Arial"/>
                <w:color w:val="000000"/>
                <w:sz w:val="18"/>
                <w:szCs w:val="18"/>
                <w:u w:val="single"/>
                <w:cs/>
              </w:rPr>
              <w:t xml:space="preserve"> </w:t>
            </w:r>
            <w:r w:rsidRPr="00413D96">
              <w:rPr>
                <w:rFonts w:ascii="Arial" w:eastAsia="Arial Unicode MS" w:hAnsi="Arial" w:cs="Arial"/>
                <w:color w:val="000000"/>
                <w:sz w:val="18"/>
                <w:szCs w:val="18"/>
                <w:u w:val="single"/>
              </w:rPr>
              <w:t>flows</w:t>
            </w:r>
          </w:p>
        </w:tc>
        <w:tc>
          <w:tcPr>
            <w:tcW w:w="1296" w:type="dxa"/>
            <w:shd w:val="clear" w:color="auto" w:fill="auto"/>
          </w:tcPr>
          <w:p w14:paraId="0FD3E08E" w14:textId="77777777" w:rsidR="001A05AA" w:rsidRPr="00413D96" w:rsidRDefault="001A05AA"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shd w:val="clear" w:color="auto" w:fill="auto"/>
          </w:tcPr>
          <w:p w14:paraId="4E5A57C4" w14:textId="77777777" w:rsidR="001A05AA" w:rsidRPr="00413D96" w:rsidRDefault="001A05AA"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shd w:val="clear" w:color="auto" w:fill="auto"/>
          </w:tcPr>
          <w:p w14:paraId="7AE5CC2C" w14:textId="77777777" w:rsidR="001A05AA" w:rsidRPr="00413D96" w:rsidRDefault="001A05AA"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shd w:val="clear" w:color="auto" w:fill="auto"/>
          </w:tcPr>
          <w:p w14:paraId="5CD6A93F" w14:textId="77777777" w:rsidR="001A05AA" w:rsidRPr="00413D96" w:rsidRDefault="001A05AA" w:rsidP="001A05AA">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p>
        </w:tc>
      </w:tr>
      <w:tr w:rsidR="001A05AA" w:rsidRPr="00413D96" w14:paraId="2D4BE6BA" w14:textId="77777777" w:rsidTr="004B78DD">
        <w:trPr>
          <w:trHeight w:val="20"/>
        </w:trPr>
        <w:tc>
          <w:tcPr>
            <w:tcW w:w="3744" w:type="dxa"/>
            <w:shd w:val="clear" w:color="auto" w:fill="auto"/>
          </w:tcPr>
          <w:p w14:paraId="3919F265" w14:textId="77777777" w:rsidR="001A05AA" w:rsidRPr="00413D96" w:rsidRDefault="001A05AA" w:rsidP="001A05AA">
            <w:pPr>
              <w:tabs>
                <w:tab w:val="left" w:pos="601"/>
                <w:tab w:val="left" w:pos="1276"/>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 xml:space="preserve">Cash </w:t>
            </w:r>
            <w:r w:rsidRPr="00413D96">
              <w:rPr>
                <w:rFonts w:ascii="Arial" w:eastAsia="Arial Unicode MS" w:hAnsi="Arial" w:cs="Arial"/>
                <w:color w:val="000000"/>
                <w:sz w:val="18"/>
                <w:szCs w:val="22"/>
              </w:rPr>
              <w:t xml:space="preserve">paid </w:t>
            </w:r>
            <w:r w:rsidRPr="00413D96">
              <w:rPr>
                <w:rFonts w:ascii="Arial" w:eastAsia="Arial Unicode MS" w:hAnsi="Arial" w:cs="Arial"/>
                <w:color w:val="000000"/>
                <w:sz w:val="18"/>
                <w:szCs w:val="22"/>
                <w:lang w:val="en-US"/>
              </w:rPr>
              <w:t xml:space="preserve">for </w:t>
            </w:r>
            <w:r w:rsidRPr="00413D96">
              <w:rPr>
                <w:rFonts w:ascii="Arial" w:eastAsia="Arial Unicode MS" w:hAnsi="Arial" w:cs="Arial"/>
                <w:color w:val="000000"/>
                <w:sz w:val="18"/>
                <w:szCs w:val="22"/>
              </w:rPr>
              <w:t>short</w:t>
            </w:r>
            <w:r w:rsidRPr="00413D96">
              <w:rPr>
                <w:rFonts w:ascii="Arial" w:eastAsia="Arial Unicode MS" w:hAnsi="Arial" w:cs="Arial"/>
                <w:color w:val="000000"/>
                <w:sz w:val="18"/>
                <w:szCs w:val="18"/>
                <w:cs/>
                <w:lang w:val="en-US"/>
              </w:rPr>
              <w:t>-</w:t>
            </w:r>
            <w:r w:rsidRPr="00413D96">
              <w:rPr>
                <w:rFonts w:ascii="Arial" w:eastAsia="Arial Unicode MS" w:hAnsi="Arial" w:cs="Arial"/>
                <w:color w:val="000000"/>
                <w:sz w:val="18"/>
                <w:szCs w:val="22"/>
                <w:lang w:val="en-US"/>
              </w:rPr>
              <w:t>term loan</w:t>
            </w:r>
          </w:p>
        </w:tc>
        <w:tc>
          <w:tcPr>
            <w:tcW w:w="1296" w:type="dxa"/>
            <w:shd w:val="clear" w:color="auto" w:fill="auto"/>
          </w:tcPr>
          <w:p w14:paraId="3374ECD3" w14:textId="0F7D4E43" w:rsidR="001A05AA" w:rsidRPr="00413D96" w:rsidRDefault="00A1321E"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110</w:t>
            </w:r>
          </w:p>
        </w:tc>
        <w:tc>
          <w:tcPr>
            <w:tcW w:w="1296" w:type="dxa"/>
            <w:shd w:val="clear" w:color="auto" w:fill="auto"/>
          </w:tcPr>
          <w:p w14:paraId="27AE3637" w14:textId="365D66FF" w:rsidR="001A05AA" w:rsidRPr="00413D96" w:rsidRDefault="00A1321E"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640</w:t>
            </w:r>
          </w:p>
        </w:tc>
        <w:tc>
          <w:tcPr>
            <w:tcW w:w="1296" w:type="dxa"/>
            <w:shd w:val="clear" w:color="auto" w:fill="auto"/>
          </w:tcPr>
          <w:p w14:paraId="6162B478" w14:textId="4CF16EB9" w:rsidR="001A05AA" w:rsidRPr="00413D96" w:rsidRDefault="0074552B" w:rsidP="001A05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shd w:val="clear" w:color="auto" w:fill="auto"/>
          </w:tcPr>
          <w:p w14:paraId="22B24D4A" w14:textId="4179ECF0" w:rsidR="001A05AA" w:rsidRPr="00413D96" w:rsidRDefault="001A05AA" w:rsidP="001A05AA">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1A05AA" w:rsidRPr="00413D96" w14:paraId="64022522" w14:textId="77777777" w:rsidTr="004B78DD">
        <w:trPr>
          <w:trHeight w:val="20"/>
        </w:trPr>
        <w:tc>
          <w:tcPr>
            <w:tcW w:w="3744" w:type="dxa"/>
            <w:shd w:val="clear" w:color="auto" w:fill="auto"/>
          </w:tcPr>
          <w:p w14:paraId="53DF350D" w14:textId="77777777" w:rsidR="001A05AA" w:rsidRPr="00413D96" w:rsidRDefault="001A05AA" w:rsidP="001A05AA">
            <w:pPr>
              <w:tabs>
                <w:tab w:val="left" w:pos="601"/>
                <w:tab w:val="left" w:pos="1276"/>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lang w:val="en-US"/>
              </w:rPr>
              <w:t xml:space="preserve"> Cash received from repayment </w:t>
            </w:r>
          </w:p>
        </w:tc>
        <w:tc>
          <w:tcPr>
            <w:tcW w:w="1296" w:type="dxa"/>
            <w:tcBorders>
              <w:bottom w:val="single" w:sz="4" w:space="0" w:color="auto"/>
            </w:tcBorders>
            <w:shd w:val="clear" w:color="auto" w:fill="auto"/>
          </w:tcPr>
          <w:p w14:paraId="35031881" w14:textId="620D2A20" w:rsidR="001A05AA" w:rsidRPr="00413D96" w:rsidRDefault="0074552B" w:rsidP="001A05A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750</w:t>
            </w: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52CFCC1A" w14:textId="623F116B" w:rsidR="001A05AA" w:rsidRPr="00413D96" w:rsidRDefault="001A05AA" w:rsidP="001A05A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08D5E6FA" w14:textId="6531896B" w:rsidR="001A05AA" w:rsidRPr="00413D96" w:rsidRDefault="0074552B" w:rsidP="001A05A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110ABD05" w14:textId="317D7EB3" w:rsidR="001A05AA" w:rsidRPr="00413D96" w:rsidRDefault="001A05AA" w:rsidP="001A05AA">
            <w:pPr>
              <w:ind w:right="-72" w:hanging="331"/>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000</w:t>
            </w:r>
            <w:r w:rsidRPr="00413D96">
              <w:rPr>
                <w:rFonts w:ascii="Arial" w:eastAsia="Arial Unicode MS" w:hAnsi="Arial" w:cs="Arial"/>
                <w:color w:val="000000"/>
                <w:sz w:val="18"/>
                <w:szCs w:val="18"/>
              </w:rPr>
              <w:t>)</w:t>
            </w:r>
          </w:p>
        </w:tc>
      </w:tr>
      <w:tr w:rsidR="001A05AA" w:rsidRPr="00413D96" w14:paraId="07005DFB" w14:textId="77777777" w:rsidTr="004B78DD">
        <w:trPr>
          <w:trHeight w:val="20"/>
        </w:trPr>
        <w:tc>
          <w:tcPr>
            <w:tcW w:w="3744" w:type="dxa"/>
            <w:shd w:val="clear" w:color="auto" w:fill="auto"/>
          </w:tcPr>
          <w:p w14:paraId="6F8453B6" w14:textId="77777777" w:rsidR="001A05AA" w:rsidRPr="00413D96" w:rsidRDefault="001A05AA" w:rsidP="001A05AA">
            <w:pPr>
              <w:ind w:left="-101"/>
              <w:rPr>
                <w:rFonts w:ascii="Arial" w:eastAsia="Arial Unicode MS" w:hAnsi="Arial" w:cs="Arial"/>
                <w:color w:val="000000"/>
                <w:sz w:val="18"/>
                <w:szCs w:val="18"/>
              </w:rPr>
            </w:pPr>
          </w:p>
        </w:tc>
        <w:tc>
          <w:tcPr>
            <w:tcW w:w="1296" w:type="dxa"/>
            <w:tcBorders>
              <w:top w:val="single" w:sz="4" w:space="0" w:color="auto"/>
            </w:tcBorders>
            <w:shd w:val="clear" w:color="auto" w:fill="auto"/>
          </w:tcPr>
          <w:p w14:paraId="428C5C16" w14:textId="77777777" w:rsidR="001A05AA" w:rsidRPr="00413D96" w:rsidRDefault="001A05AA" w:rsidP="001A05AA">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1DB59248" w14:textId="77777777" w:rsidR="001A05AA" w:rsidRPr="00413D96" w:rsidRDefault="001A05AA" w:rsidP="001A05AA">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59B9A946" w14:textId="77777777" w:rsidR="001A05AA" w:rsidRPr="00413D96" w:rsidRDefault="001A05AA" w:rsidP="001A05AA">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429FC975" w14:textId="77777777" w:rsidR="001A05AA" w:rsidRPr="00413D96" w:rsidRDefault="001A05AA" w:rsidP="001A05AA">
            <w:pPr>
              <w:ind w:right="-72" w:hanging="331"/>
              <w:jc w:val="right"/>
              <w:rPr>
                <w:rFonts w:ascii="Arial" w:eastAsia="Arial Unicode MS" w:hAnsi="Arial" w:cs="Arial"/>
                <w:color w:val="000000"/>
                <w:sz w:val="18"/>
                <w:szCs w:val="18"/>
              </w:rPr>
            </w:pPr>
          </w:p>
        </w:tc>
      </w:tr>
      <w:tr w:rsidR="001A05AA" w:rsidRPr="00413D96" w14:paraId="66708C46" w14:textId="77777777" w:rsidTr="004B78DD">
        <w:trPr>
          <w:trHeight w:val="20"/>
        </w:trPr>
        <w:tc>
          <w:tcPr>
            <w:tcW w:w="3744" w:type="dxa"/>
            <w:shd w:val="clear" w:color="auto" w:fill="auto"/>
          </w:tcPr>
          <w:p w14:paraId="34221CCF" w14:textId="77777777" w:rsidR="001A05AA" w:rsidRPr="00413D96" w:rsidRDefault="001A05AA" w:rsidP="001A05AA">
            <w:pPr>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Ending balance</w:t>
            </w:r>
          </w:p>
        </w:tc>
        <w:tc>
          <w:tcPr>
            <w:tcW w:w="1296" w:type="dxa"/>
            <w:tcBorders>
              <w:bottom w:val="single" w:sz="4" w:space="0" w:color="auto"/>
            </w:tcBorders>
            <w:shd w:val="clear" w:color="auto" w:fill="auto"/>
          </w:tcPr>
          <w:p w14:paraId="1BB7F4A3" w14:textId="74675DD4" w:rsidR="001A05AA" w:rsidRPr="00413D96" w:rsidRDefault="0074552B" w:rsidP="001A05A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7B30D6F8" w14:textId="4ECBBEB3" w:rsidR="001A05AA" w:rsidRPr="00413D96" w:rsidRDefault="00A1321E" w:rsidP="001A05AA">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640</w:t>
            </w:r>
          </w:p>
        </w:tc>
        <w:tc>
          <w:tcPr>
            <w:tcW w:w="1296" w:type="dxa"/>
            <w:tcBorders>
              <w:left w:val="nil"/>
              <w:bottom w:val="single" w:sz="4" w:space="0" w:color="auto"/>
              <w:right w:val="nil"/>
            </w:tcBorders>
            <w:shd w:val="clear" w:color="auto" w:fill="auto"/>
          </w:tcPr>
          <w:p w14:paraId="1BB3EC6B" w14:textId="3871C263" w:rsidR="001A05AA" w:rsidRPr="00413D96" w:rsidRDefault="0074552B" w:rsidP="001A05AA">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296" w:type="dxa"/>
            <w:tcBorders>
              <w:left w:val="nil"/>
              <w:bottom w:val="single" w:sz="4" w:space="0" w:color="auto"/>
              <w:right w:val="nil"/>
            </w:tcBorders>
            <w:shd w:val="clear" w:color="auto" w:fill="auto"/>
          </w:tcPr>
          <w:p w14:paraId="60819651" w14:textId="067A2BC8" w:rsidR="001A05AA" w:rsidRPr="00413D96" w:rsidRDefault="001A05AA" w:rsidP="001A05AA">
            <w:pPr>
              <w:ind w:right="-72" w:hanging="331"/>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bl>
    <w:p w14:paraId="366093EC" w14:textId="77777777" w:rsidR="00250E65" w:rsidRPr="00413D96" w:rsidRDefault="00250E65" w:rsidP="002663C7">
      <w:pPr>
        <w:pStyle w:val="Header"/>
        <w:rPr>
          <w:rFonts w:ascii="Arial" w:eastAsia="Arial Unicode MS" w:hAnsi="Arial" w:cs="Arial"/>
          <w:color w:val="000000"/>
          <w:spacing w:val="-2"/>
          <w:sz w:val="18"/>
          <w:szCs w:val="18"/>
        </w:rPr>
      </w:pPr>
    </w:p>
    <w:p w14:paraId="6C63E1F4" w14:textId="0442CA7C" w:rsidR="00F2634E" w:rsidRPr="00413D96" w:rsidRDefault="00250E65" w:rsidP="00F765FD">
      <w:pPr>
        <w:pStyle w:val="Header"/>
        <w:ind w:left="540"/>
        <w:rPr>
          <w:rFonts w:ascii="Arial" w:eastAsia="Arial Unicode MS" w:hAnsi="Arial" w:cs="Arial"/>
          <w:color w:val="000000"/>
          <w:spacing w:val="-2"/>
          <w:sz w:val="18"/>
          <w:szCs w:val="18"/>
        </w:rPr>
      </w:pPr>
      <w:r w:rsidRPr="00413D96">
        <w:rPr>
          <w:rFonts w:ascii="Arial" w:eastAsia="Arial Unicode MS" w:hAnsi="Arial" w:cs="Arial"/>
          <w:color w:val="000000"/>
          <w:spacing w:val="-2"/>
          <w:sz w:val="18"/>
          <w:szCs w:val="18"/>
        </w:rPr>
        <w:t xml:space="preserve">On </w:t>
      </w:r>
      <w:r w:rsidR="00A1321E" w:rsidRPr="00A1321E">
        <w:rPr>
          <w:rFonts w:ascii="Arial" w:eastAsia="Arial Unicode MS" w:hAnsi="Arial" w:cs="Arial"/>
          <w:color w:val="000000"/>
          <w:spacing w:val="-2"/>
          <w:sz w:val="18"/>
          <w:szCs w:val="18"/>
        </w:rPr>
        <w:t>20</w:t>
      </w:r>
      <w:r w:rsidRPr="00413D96">
        <w:rPr>
          <w:rFonts w:ascii="Arial" w:eastAsia="Arial Unicode MS" w:hAnsi="Arial" w:cs="Arial"/>
          <w:color w:val="000000"/>
          <w:spacing w:val="-2"/>
          <w:sz w:val="18"/>
          <w:szCs w:val="18"/>
        </w:rPr>
        <w:t xml:space="preserve"> December </w:t>
      </w:r>
      <w:r w:rsidR="00A1321E" w:rsidRPr="00A1321E">
        <w:rPr>
          <w:rFonts w:ascii="Arial" w:eastAsia="Arial Unicode MS" w:hAnsi="Arial" w:cs="Arial"/>
          <w:color w:val="000000"/>
          <w:spacing w:val="-2"/>
          <w:sz w:val="18"/>
          <w:szCs w:val="18"/>
        </w:rPr>
        <w:t>2024</w:t>
      </w:r>
      <w:r w:rsidRPr="00413D96">
        <w:rPr>
          <w:rFonts w:ascii="Arial" w:eastAsia="Arial Unicode MS" w:hAnsi="Arial" w:cs="Arial"/>
          <w:color w:val="000000"/>
          <w:spacing w:val="-2"/>
          <w:sz w:val="18"/>
          <w:szCs w:val="18"/>
        </w:rPr>
        <w:t xml:space="preserve">, the Company </w:t>
      </w:r>
      <w:r w:rsidR="00410158" w:rsidRPr="00413D96">
        <w:rPr>
          <w:rFonts w:ascii="Arial" w:eastAsia="Arial Unicode MS" w:hAnsi="Arial" w:cs="Arial"/>
          <w:color w:val="000000"/>
          <w:spacing w:val="-2"/>
          <w:sz w:val="18"/>
          <w:szCs w:val="22"/>
        </w:rPr>
        <w:t>entered into</w:t>
      </w:r>
      <w:r w:rsidRPr="00413D96">
        <w:rPr>
          <w:rFonts w:ascii="Arial" w:eastAsia="Arial Unicode MS" w:hAnsi="Arial" w:cs="Arial"/>
          <w:color w:val="000000"/>
          <w:spacing w:val="-2"/>
          <w:sz w:val="18"/>
          <w:szCs w:val="18"/>
        </w:rPr>
        <w:t xml:space="preserve"> a short-term loan agreement</w:t>
      </w:r>
      <w:r w:rsidR="008D60C9" w:rsidRPr="00413D96">
        <w:rPr>
          <w:rFonts w:ascii="Arial" w:eastAsia="Arial Unicode MS" w:hAnsi="Arial" w:cs="Arial"/>
          <w:color w:val="000000"/>
          <w:spacing w:val="-2"/>
          <w:sz w:val="18"/>
          <w:szCs w:val="18"/>
        </w:rPr>
        <w:t xml:space="preserve"> with the ultimate parent company for a loan facility of Baht </w:t>
      </w:r>
      <w:r w:rsidR="00A1321E" w:rsidRPr="00A1321E">
        <w:rPr>
          <w:rFonts w:ascii="Arial" w:eastAsia="Arial Unicode MS" w:hAnsi="Arial" w:cs="Arial"/>
          <w:color w:val="000000"/>
          <w:spacing w:val="-2"/>
          <w:sz w:val="18"/>
          <w:szCs w:val="18"/>
        </w:rPr>
        <w:t>500</w:t>
      </w:r>
      <w:r w:rsidR="008D60C9" w:rsidRPr="00413D96">
        <w:rPr>
          <w:rFonts w:ascii="Arial" w:eastAsia="Arial Unicode MS" w:hAnsi="Arial" w:cs="Arial"/>
          <w:color w:val="000000"/>
          <w:spacing w:val="-2"/>
          <w:sz w:val="18"/>
          <w:szCs w:val="18"/>
        </w:rPr>
        <w:t xml:space="preserve"> million</w:t>
      </w:r>
      <w:r w:rsidR="00977937" w:rsidRPr="00413D96">
        <w:rPr>
          <w:rFonts w:ascii="Arial" w:eastAsia="Arial Unicode MS" w:hAnsi="Arial" w:cs="Arial"/>
          <w:color w:val="000000"/>
          <w:spacing w:val="-2"/>
          <w:sz w:val="18"/>
          <w:szCs w:val="18"/>
        </w:rPr>
        <w:t>.</w:t>
      </w:r>
      <w:r w:rsidR="008D60C9" w:rsidRPr="00413D96">
        <w:rPr>
          <w:rFonts w:ascii="Arial" w:eastAsia="Arial Unicode MS" w:hAnsi="Arial" w:cs="Arial"/>
          <w:color w:val="000000"/>
          <w:spacing w:val="-2"/>
          <w:sz w:val="18"/>
          <w:szCs w:val="18"/>
        </w:rPr>
        <w:t xml:space="preserve"> Such loan bears the interest rate at MMR and has the maturity </w:t>
      </w:r>
      <w:r w:rsidR="00A1321E" w:rsidRPr="00A1321E">
        <w:rPr>
          <w:rFonts w:ascii="Arial" w:eastAsia="Arial Unicode MS" w:hAnsi="Arial" w:cs="Arial"/>
          <w:color w:val="000000"/>
          <w:spacing w:val="-2"/>
          <w:sz w:val="18"/>
          <w:szCs w:val="18"/>
        </w:rPr>
        <w:t>1</w:t>
      </w:r>
      <w:r w:rsidR="008D60C9" w:rsidRPr="00413D96">
        <w:rPr>
          <w:rFonts w:ascii="Arial" w:eastAsia="Arial Unicode MS" w:hAnsi="Arial" w:cs="Arial"/>
          <w:color w:val="000000"/>
          <w:spacing w:val="-2"/>
          <w:sz w:val="18"/>
          <w:szCs w:val="18"/>
        </w:rPr>
        <w:t xml:space="preserve"> year </w:t>
      </w:r>
      <w:r w:rsidR="00683588" w:rsidRPr="00413D96">
        <w:rPr>
          <w:rFonts w:ascii="Arial" w:eastAsia="Arial Unicode MS" w:hAnsi="Arial" w:cs="Arial"/>
          <w:color w:val="000000"/>
          <w:spacing w:val="-2"/>
          <w:sz w:val="18"/>
          <w:szCs w:val="18"/>
        </w:rPr>
        <w:t xml:space="preserve">after the signing date. As at </w:t>
      </w:r>
      <w:r w:rsidR="00A1321E" w:rsidRPr="00A1321E">
        <w:rPr>
          <w:rFonts w:ascii="Arial" w:eastAsia="Arial Unicode MS" w:hAnsi="Arial" w:cs="Arial"/>
          <w:color w:val="000000"/>
          <w:spacing w:val="-2"/>
          <w:sz w:val="18"/>
          <w:szCs w:val="18"/>
        </w:rPr>
        <w:t>31</w:t>
      </w:r>
      <w:r w:rsidR="00683588" w:rsidRPr="00413D96">
        <w:rPr>
          <w:rFonts w:ascii="Arial" w:eastAsia="Arial Unicode MS" w:hAnsi="Arial" w:cs="Arial"/>
          <w:color w:val="000000"/>
          <w:spacing w:val="-2"/>
          <w:sz w:val="18"/>
          <w:szCs w:val="18"/>
        </w:rPr>
        <w:t xml:space="preserve"> December </w:t>
      </w:r>
      <w:r w:rsidR="00A1321E" w:rsidRPr="00A1321E">
        <w:rPr>
          <w:rFonts w:ascii="Arial" w:eastAsia="Arial Unicode MS" w:hAnsi="Arial" w:cs="Arial"/>
          <w:color w:val="000000"/>
          <w:spacing w:val="-2"/>
          <w:sz w:val="18"/>
          <w:szCs w:val="18"/>
        </w:rPr>
        <w:t>2024</w:t>
      </w:r>
      <w:r w:rsidR="00EE6E5E" w:rsidRPr="00413D96">
        <w:rPr>
          <w:rFonts w:ascii="Arial" w:eastAsia="Arial Unicode MS" w:hAnsi="Arial" w:cs="Arial"/>
          <w:color w:val="000000"/>
          <w:spacing w:val="-2"/>
          <w:sz w:val="18"/>
          <w:szCs w:val="18"/>
        </w:rPr>
        <w:t>,</w:t>
      </w:r>
      <w:r w:rsidR="00D62A66" w:rsidRPr="00413D96">
        <w:rPr>
          <w:rFonts w:ascii="Arial" w:eastAsia="Arial Unicode MS" w:hAnsi="Arial" w:cs="Arial"/>
          <w:color w:val="000000"/>
          <w:spacing w:val="-2"/>
          <w:sz w:val="18"/>
          <w:szCs w:val="18"/>
        </w:rPr>
        <w:t xml:space="preserve"> </w:t>
      </w:r>
      <w:r w:rsidR="006E2B4B" w:rsidRPr="00413D96">
        <w:rPr>
          <w:rFonts w:ascii="Arial" w:eastAsia="Arial Unicode MS" w:hAnsi="Arial" w:cs="Arial"/>
          <w:color w:val="000000"/>
          <w:spacing w:val="-2"/>
          <w:sz w:val="18"/>
          <w:szCs w:val="18"/>
        </w:rPr>
        <w:t xml:space="preserve">the loan has not been </w:t>
      </w:r>
      <w:r w:rsidR="00DC2832" w:rsidRPr="00413D96">
        <w:rPr>
          <w:rFonts w:ascii="Arial" w:eastAsia="Arial Unicode MS" w:hAnsi="Arial" w:cs="Arial"/>
          <w:color w:val="000000"/>
          <w:spacing w:val="-2"/>
          <w:sz w:val="18"/>
          <w:szCs w:val="18"/>
        </w:rPr>
        <w:t>drawdown</w:t>
      </w:r>
      <w:r w:rsidR="009F3B17" w:rsidRPr="00413D96">
        <w:rPr>
          <w:rFonts w:ascii="Arial" w:eastAsia="Arial Unicode MS" w:hAnsi="Arial" w:cs="Arial"/>
          <w:color w:val="000000"/>
          <w:spacing w:val="-2"/>
          <w:sz w:val="18"/>
          <w:szCs w:val="18"/>
        </w:rPr>
        <w:t xml:space="preserve">. (As at </w:t>
      </w:r>
      <w:r w:rsidR="00A1321E" w:rsidRPr="00A1321E">
        <w:rPr>
          <w:rFonts w:ascii="Arial" w:eastAsia="Arial Unicode MS" w:hAnsi="Arial" w:cs="Arial"/>
          <w:color w:val="000000"/>
          <w:spacing w:val="-2"/>
          <w:sz w:val="18"/>
          <w:szCs w:val="18"/>
        </w:rPr>
        <w:t>31</w:t>
      </w:r>
      <w:r w:rsidR="009F3B17" w:rsidRPr="00413D96">
        <w:rPr>
          <w:rFonts w:ascii="Arial" w:eastAsia="Arial Unicode MS" w:hAnsi="Arial" w:cs="Arial"/>
          <w:color w:val="000000"/>
          <w:spacing w:val="-2"/>
          <w:sz w:val="18"/>
          <w:szCs w:val="18"/>
        </w:rPr>
        <w:t xml:space="preserve"> December</w:t>
      </w:r>
      <w:r w:rsidR="008B7E5A" w:rsidRPr="00413D96">
        <w:rPr>
          <w:rFonts w:ascii="Arial" w:eastAsia="Arial Unicode MS" w:hAnsi="Arial" w:cs="Arial"/>
          <w:color w:val="000000"/>
          <w:spacing w:val="-2"/>
          <w:sz w:val="18"/>
          <w:szCs w:val="18"/>
        </w:rPr>
        <w:t xml:space="preserve"> </w:t>
      </w:r>
      <w:r w:rsidR="00A1321E" w:rsidRPr="00A1321E">
        <w:rPr>
          <w:rFonts w:ascii="Arial" w:eastAsia="Arial Unicode MS" w:hAnsi="Arial" w:cs="Arial"/>
          <w:color w:val="000000"/>
          <w:spacing w:val="-2"/>
          <w:sz w:val="18"/>
          <w:szCs w:val="18"/>
        </w:rPr>
        <w:t>2023</w:t>
      </w:r>
      <w:r w:rsidR="008B7E5A" w:rsidRPr="00413D96">
        <w:rPr>
          <w:rFonts w:ascii="Arial" w:eastAsia="Arial Unicode MS" w:hAnsi="Arial" w:cs="Arial"/>
          <w:color w:val="000000"/>
          <w:spacing w:val="-2"/>
          <w:sz w:val="18"/>
          <w:szCs w:val="18"/>
        </w:rPr>
        <w:t xml:space="preserve">, </w:t>
      </w:r>
      <w:r w:rsidR="00C0069F" w:rsidRPr="00413D96">
        <w:rPr>
          <w:rFonts w:ascii="Arial" w:eastAsia="Arial Unicode MS" w:hAnsi="Arial" w:cs="Arial"/>
          <w:color w:val="000000"/>
          <w:spacing w:val="-2"/>
          <w:sz w:val="18"/>
          <w:szCs w:val="18"/>
        </w:rPr>
        <w:t xml:space="preserve">Baht </w:t>
      </w:r>
      <w:r w:rsidR="00A1321E" w:rsidRPr="00A1321E">
        <w:rPr>
          <w:rFonts w:ascii="Arial" w:eastAsia="Arial Unicode MS" w:hAnsi="Arial" w:cs="Arial"/>
          <w:color w:val="000000"/>
          <w:spacing w:val="-2"/>
          <w:sz w:val="18"/>
          <w:szCs w:val="18"/>
        </w:rPr>
        <w:t>500</w:t>
      </w:r>
      <w:r w:rsidR="00C0069F" w:rsidRPr="00413D96">
        <w:rPr>
          <w:rFonts w:ascii="Arial" w:eastAsia="Arial Unicode MS" w:hAnsi="Arial" w:cs="Arial"/>
          <w:color w:val="000000"/>
          <w:spacing w:val="-2"/>
          <w:sz w:val="18"/>
          <w:szCs w:val="18"/>
        </w:rPr>
        <w:t xml:space="preserve"> million)</w:t>
      </w:r>
      <w:r w:rsidR="003D229A" w:rsidRPr="00413D96">
        <w:rPr>
          <w:rFonts w:ascii="Arial" w:eastAsia="Arial Unicode MS" w:hAnsi="Arial" w:cs="Arial"/>
          <w:color w:val="000000"/>
          <w:spacing w:val="-2"/>
          <w:sz w:val="18"/>
          <w:szCs w:val="18"/>
        </w:rPr>
        <w:t>.</w:t>
      </w:r>
    </w:p>
    <w:p w14:paraId="2C5C4ACF" w14:textId="77777777" w:rsidR="004563FB" w:rsidRPr="00413D96" w:rsidRDefault="004563FB" w:rsidP="007A6CAF">
      <w:pPr>
        <w:pStyle w:val="Header"/>
        <w:ind w:left="540" w:hanging="540"/>
        <w:rPr>
          <w:rFonts w:ascii="Arial" w:eastAsia="Arial Unicode MS" w:hAnsi="Arial" w:cs="Arial"/>
          <w:b/>
          <w:bCs/>
          <w:color w:val="000000"/>
          <w:sz w:val="18"/>
          <w:szCs w:val="18"/>
          <w:lang w:val="en-US"/>
        </w:rPr>
      </w:pPr>
    </w:p>
    <w:p w14:paraId="0CE956E0" w14:textId="74E0C975"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5</w:t>
      </w:r>
      <w:r w:rsidR="007A6CAF" w:rsidRPr="00413D96">
        <w:rPr>
          <w:rFonts w:ascii="Arial" w:eastAsia="Arial Unicode MS" w:hAnsi="Arial" w:cs="Arial"/>
          <w:b/>
          <w:bCs/>
          <w:color w:val="000000"/>
          <w:sz w:val="18"/>
          <w:szCs w:val="18"/>
        </w:rPr>
        <w:tab/>
        <w:t>Long</w:t>
      </w:r>
      <w:r w:rsidR="007A6CAF" w:rsidRPr="00413D96">
        <w:rPr>
          <w:rFonts w:ascii="Arial" w:eastAsia="Arial Unicode MS" w:hAnsi="Arial" w:cs="Arial"/>
          <w:b/>
          <w:bCs/>
          <w:color w:val="000000"/>
          <w:sz w:val="18"/>
          <w:szCs w:val="18"/>
          <w:cs/>
        </w:rPr>
        <w:t>-</w:t>
      </w:r>
      <w:r w:rsidR="007A6CAF" w:rsidRPr="00413D96">
        <w:rPr>
          <w:rFonts w:ascii="Arial" w:eastAsia="Arial Unicode MS" w:hAnsi="Arial" w:cs="Arial"/>
          <w:b/>
          <w:bCs/>
          <w:color w:val="000000"/>
          <w:sz w:val="18"/>
          <w:szCs w:val="18"/>
        </w:rPr>
        <w:t xml:space="preserve">term loans to related parties and related interests </w:t>
      </w:r>
    </w:p>
    <w:p w14:paraId="6EB674B0" w14:textId="77777777" w:rsidR="007A6CAF" w:rsidRPr="00413D96" w:rsidRDefault="007A6CAF" w:rsidP="007A6CAF">
      <w:pPr>
        <w:pStyle w:val="Header"/>
        <w:tabs>
          <w:tab w:val="left" w:pos="540"/>
        </w:tabs>
        <w:ind w:left="540"/>
        <w:rPr>
          <w:rFonts w:ascii="Arial" w:eastAsia="Arial Unicode MS" w:hAnsi="Arial" w:cs="Arial"/>
          <w:color w:val="000000"/>
          <w:sz w:val="18"/>
          <w:szCs w:val="18"/>
        </w:rPr>
      </w:pPr>
    </w:p>
    <w:tbl>
      <w:tblPr>
        <w:tblW w:w="8929" w:type="dxa"/>
        <w:tblInd w:w="531" w:type="dxa"/>
        <w:tblLayout w:type="fixed"/>
        <w:tblLook w:val="0000" w:firstRow="0" w:lastRow="0" w:firstColumn="0" w:lastColumn="0" w:noHBand="0" w:noVBand="0"/>
      </w:tblPr>
      <w:tblGrid>
        <w:gridCol w:w="3456"/>
        <w:gridCol w:w="1368"/>
        <w:gridCol w:w="1369"/>
        <w:gridCol w:w="1368"/>
        <w:gridCol w:w="1368"/>
      </w:tblGrid>
      <w:tr w:rsidR="007A6CAF" w:rsidRPr="00413D96" w14:paraId="2187E9B7" w14:textId="77777777" w:rsidTr="002A45B9">
        <w:tc>
          <w:tcPr>
            <w:tcW w:w="3456" w:type="dxa"/>
            <w:shd w:val="clear" w:color="auto" w:fill="auto"/>
          </w:tcPr>
          <w:p w14:paraId="68A76F4F" w14:textId="77777777" w:rsidR="007A6CAF" w:rsidRPr="00413D96" w:rsidRDefault="007A6CAF" w:rsidP="00EA760E">
            <w:pPr>
              <w:ind w:left="-101" w:right="-72"/>
              <w:rPr>
                <w:rFonts w:ascii="Arial" w:eastAsia="Arial Unicode MS" w:hAnsi="Arial" w:cs="Arial"/>
                <w:color w:val="000000"/>
                <w:sz w:val="18"/>
                <w:szCs w:val="18"/>
              </w:rPr>
            </w:pPr>
          </w:p>
        </w:tc>
        <w:tc>
          <w:tcPr>
            <w:tcW w:w="2737" w:type="dxa"/>
            <w:gridSpan w:val="2"/>
            <w:tcBorders>
              <w:bottom w:val="single" w:sz="4" w:space="0" w:color="auto"/>
            </w:tcBorders>
            <w:shd w:val="clear" w:color="auto" w:fill="auto"/>
          </w:tcPr>
          <w:p w14:paraId="7A660EC6"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3851C368"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736" w:type="dxa"/>
            <w:gridSpan w:val="2"/>
            <w:tcBorders>
              <w:bottom w:val="single" w:sz="4" w:space="0" w:color="auto"/>
            </w:tcBorders>
            <w:shd w:val="clear" w:color="auto" w:fill="auto"/>
          </w:tcPr>
          <w:p w14:paraId="33C241D3"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3E641BB6"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0F6F9D75" w14:textId="77777777" w:rsidTr="004B78DD">
        <w:tc>
          <w:tcPr>
            <w:tcW w:w="3456" w:type="dxa"/>
            <w:shd w:val="clear" w:color="auto" w:fill="auto"/>
          </w:tcPr>
          <w:p w14:paraId="761DC7BA" w14:textId="4B2F7D4A" w:rsidR="007A6CAF" w:rsidRPr="00413D96" w:rsidRDefault="007A6CAF" w:rsidP="00EA760E">
            <w:pPr>
              <w:ind w:left="-105"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1368" w:type="dxa"/>
            <w:shd w:val="clear" w:color="auto" w:fill="auto"/>
            <w:vAlign w:val="center"/>
          </w:tcPr>
          <w:p w14:paraId="6F8417E3" w14:textId="3EE01448"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9" w:type="dxa"/>
            <w:shd w:val="clear" w:color="auto" w:fill="auto"/>
          </w:tcPr>
          <w:p w14:paraId="39956044" w14:textId="5C998E08"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1368" w:type="dxa"/>
            <w:shd w:val="clear" w:color="auto" w:fill="auto"/>
            <w:vAlign w:val="center"/>
          </w:tcPr>
          <w:p w14:paraId="329AF3D6" w14:textId="2B8FABC1"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8" w:type="dxa"/>
            <w:shd w:val="clear" w:color="auto" w:fill="auto"/>
          </w:tcPr>
          <w:p w14:paraId="7D891821" w14:textId="0A63C033"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6C161FAD" w14:textId="77777777" w:rsidTr="004B78DD">
        <w:tc>
          <w:tcPr>
            <w:tcW w:w="3456" w:type="dxa"/>
            <w:shd w:val="clear" w:color="auto" w:fill="auto"/>
          </w:tcPr>
          <w:p w14:paraId="47F84188" w14:textId="77777777" w:rsidR="007A6CAF" w:rsidRPr="00413D96" w:rsidRDefault="007A6CAF" w:rsidP="00EA760E">
            <w:pPr>
              <w:ind w:left="-105"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center"/>
          </w:tcPr>
          <w:p w14:paraId="19F6E8C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9" w:type="dxa"/>
            <w:tcBorders>
              <w:bottom w:val="single" w:sz="4" w:space="0" w:color="auto"/>
            </w:tcBorders>
            <w:shd w:val="clear" w:color="auto" w:fill="auto"/>
            <w:vAlign w:val="center"/>
          </w:tcPr>
          <w:p w14:paraId="304DFDF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3B15432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39BEE9A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1E827768" w14:textId="77777777" w:rsidTr="004B78DD">
        <w:tc>
          <w:tcPr>
            <w:tcW w:w="3456" w:type="dxa"/>
            <w:shd w:val="clear" w:color="auto" w:fill="auto"/>
          </w:tcPr>
          <w:p w14:paraId="27CA2DA7" w14:textId="77777777" w:rsidR="007A6CAF" w:rsidRPr="00413D96" w:rsidRDefault="007A6CAF" w:rsidP="00EA760E">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246389C" w14:textId="77777777" w:rsidR="007A6CAF" w:rsidRPr="00413D96" w:rsidRDefault="007A6CAF" w:rsidP="00EA760E">
            <w:pPr>
              <w:ind w:left="331" w:right="-72" w:hanging="331"/>
              <w:jc w:val="right"/>
              <w:rPr>
                <w:rFonts w:ascii="Arial" w:eastAsia="Arial Unicode MS" w:hAnsi="Arial" w:cs="Arial"/>
                <w:color w:val="000000"/>
                <w:sz w:val="18"/>
                <w:szCs w:val="18"/>
              </w:rPr>
            </w:pPr>
          </w:p>
        </w:tc>
        <w:tc>
          <w:tcPr>
            <w:tcW w:w="1369" w:type="dxa"/>
            <w:tcBorders>
              <w:top w:val="single" w:sz="4" w:space="0" w:color="auto"/>
            </w:tcBorders>
            <w:shd w:val="clear" w:color="auto" w:fill="auto"/>
          </w:tcPr>
          <w:p w14:paraId="2AF68374" w14:textId="77777777" w:rsidR="007A6CAF" w:rsidRPr="00413D96" w:rsidRDefault="007A6CAF" w:rsidP="00EA760E">
            <w:pPr>
              <w:ind w:left="331" w:right="-72" w:hanging="331"/>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E1DB741" w14:textId="77777777" w:rsidR="007A6CAF" w:rsidRPr="00413D96" w:rsidRDefault="007A6CAF" w:rsidP="00EA760E">
            <w:pPr>
              <w:ind w:left="331" w:right="-72" w:hanging="331"/>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50C28B4" w14:textId="77777777" w:rsidR="007A6CAF" w:rsidRPr="00413D96" w:rsidRDefault="007A6CAF" w:rsidP="00EA760E">
            <w:pPr>
              <w:ind w:left="331" w:right="-72" w:hanging="331"/>
              <w:jc w:val="right"/>
              <w:rPr>
                <w:rFonts w:ascii="Arial" w:eastAsia="Arial Unicode MS" w:hAnsi="Arial" w:cs="Arial"/>
                <w:color w:val="000000"/>
                <w:sz w:val="18"/>
                <w:szCs w:val="18"/>
              </w:rPr>
            </w:pPr>
          </w:p>
        </w:tc>
      </w:tr>
      <w:tr w:rsidR="007A6CAF" w:rsidRPr="00413D96" w14:paraId="40CF1B15" w14:textId="77777777" w:rsidTr="004B78DD">
        <w:tc>
          <w:tcPr>
            <w:tcW w:w="3456" w:type="dxa"/>
            <w:shd w:val="clear" w:color="auto" w:fill="auto"/>
          </w:tcPr>
          <w:p w14:paraId="0E2B877B" w14:textId="77777777"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to related parties</w:t>
            </w:r>
          </w:p>
        </w:tc>
        <w:tc>
          <w:tcPr>
            <w:tcW w:w="1368" w:type="dxa"/>
            <w:shd w:val="clear" w:color="auto" w:fill="auto"/>
          </w:tcPr>
          <w:p w14:paraId="36F94417"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9" w:type="dxa"/>
            <w:shd w:val="clear" w:color="auto" w:fill="auto"/>
          </w:tcPr>
          <w:p w14:paraId="13B5E7FF"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shd w:val="clear" w:color="auto" w:fill="auto"/>
          </w:tcPr>
          <w:p w14:paraId="4491D99C" w14:textId="77777777" w:rsidR="007A6CAF" w:rsidRPr="00413D96" w:rsidRDefault="007A6CAF" w:rsidP="00EA760E">
            <w:pPr>
              <w:ind w:right="-72"/>
              <w:jc w:val="right"/>
              <w:rPr>
                <w:rFonts w:ascii="Arial" w:eastAsia="Arial Unicode MS" w:hAnsi="Arial" w:cs="Arial"/>
                <w:color w:val="000000"/>
                <w:sz w:val="18"/>
                <w:szCs w:val="18"/>
              </w:rPr>
            </w:pPr>
          </w:p>
        </w:tc>
        <w:tc>
          <w:tcPr>
            <w:tcW w:w="1368" w:type="dxa"/>
            <w:shd w:val="clear" w:color="auto" w:fill="auto"/>
          </w:tcPr>
          <w:p w14:paraId="2A560373" w14:textId="77777777" w:rsidR="007A6CAF" w:rsidRPr="00413D96" w:rsidRDefault="007A6CAF" w:rsidP="00EA760E">
            <w:pPr>
              <w:ind w:right="-72"/>
              <w:jc w:val="right"/>
              <w:rPr>
                <w:rFonts w:ascii="Arial" w:eastAsia="Arial Unicode MS" w:hAnsi="Arial" w:cs="Arial"/>
                <w:color w:val="000000"/>
                <w:sz w:val="18"/>
                <w:szCs w:val="18"/>
              </w:rPr>
            </w:pPr>
          </w:p>
        </w:tc>
      </w:tr>
      <w:tr w:rsidR="007A6CAF" w:rsidRPr="00413D96" w14:paraId="696D1F88" w14:textId="77777777" w:rsidTr="004B78DD">
        <w:tc>
          <w:tcPr>
            <w:tcW w:w="3456" w:type="dxa"/>
            <w:shd w:val="clear" w:color="auto" w:fill="auto"/>
          </w:tcPr>
          <w:p w14:paraId="644ED955" w14:textId="77777777"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Subsidiaries</w:t>
            </w:r>
          </w:p>
        </w:tc>
        <w:tc>
          <w:tcPr>
            <w:tcW w:w="1368" w:type="dxa"/>
            <w:shd w:val="clear" w:color="auto" w:fill="auto"/>
          </w:tcPr>
          <w:p w14:paraId="3FF47083"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9" w:type="dxa"/>
            <w:shd w:val="clear" w:color="auto" w:fill="auto"/>
          </w:tcPr>
          <w:p w14:paraId="1F8D3B3E"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shd w:val="clear" w:color="auto" w:fill="auto"/>
          </w:tcPr>
          <w:p w14:paraId="08267159"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shd w:val="clear" w:color="auto" w:fill="auto"/>
          </w:tcPr>
          <w:p w14:paraId="45D7232C"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r>
      <w:tr w:rsidR="0074552B" w:rsidRPr="00413D96" w14:paraId="643961B2" w14:textId="77777777" w:rsidTr="004B78DD">
        <w:tc>
          <w:tcPr>
            <w:tcW w:w="3456" w:type="dxa"/>
            <w:shd w:val="clear" w:color="auto" w:fill="auto"/>
          </w:tcPr>
          <w:p w14:paraId="1A5F885D" w14:textId="4C9B5CD2"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within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vAlign w:val="bottom"/>
          </w:tcPr>
          <w:p w14:paraId="5DFF1719" w14:textId="2DE09222"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369" w:type="dxa"/>
            <w:shd w:val="clear" w:color="auto" w:fill="auto"/>
            <w:vAlign w:val="bottom"/>
          </w:tcPr>
          <w:p w14:paraId="1E260695" w14:textId="1B5300EA"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368" w:type="dxa"/>
            <w:shd w:val="clear" w:color="auto" w:fill="auto"/>
            <w:vAlign w:val="bottom"/>
          </w:tcPr>
          <w:p w14:paraId="33D73635" w14:textId="6F64491B"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998</w:t>
            </w:r>
          </w:p>
        </w:tc>
        <w:tc>
          <w:tcPr>
            <w:tcW w:w="1368" w:type="dxa"/>
            <w:shd w:val="clear" w:color="auto" w:fill="auto"/>
            <w:vAlign w:val="bottom"/>
          </w:tcPr>
          <w:p w14:paraId="62474BF2" w14:textId="6C549CC5"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525</w:t>
            </w:r>
          </w:p>
        </w:tc>
      </w:tr>
      <w:tr w:rsidR="0074552B" w:rsidRPr="00413D96" w14:paraId="3AAC62E0" w14:textId="77777777" w:rsidTr="004B78DD">
        <w:tc>
          <w:tcPr>
            <w:tcW w:w="3456" w:type="dxa"/>
            <w:shd w:val="clear" w:color="auto" w:fill="auto"/>
          </w:tcPr>
          <w:p w14:paraId="16F8AA5A" w14:textId="0CBD1877" w:rsidR="0074552B" w:rsidRPr="00413D96" w:rsidRDefault="0074552B" w:rsidP="0074552B">
            <w:pP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 xml:space="preserve">Due over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5CABEA4D" w14:textId="2AC0E9F3"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369" w:type="dxa"/>
            <w:shd w:val="clear" w:color="auto" w:fill="auto"/>
          </w:tcPr>
          <w:p w14:paraId="4A48813C" w14:textId="45DBE179" w:rsidR="0074552B" w:rsidRPr="00413D96" w:rsidRDefault="0074552B" w:rsidP="0074552B">
            <w:pPr>
              <w:ind w:right="-72"/>
              <w:jc w:val="right"/>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w:t>
            </w:r>
          </w:p>
        </w:tc>
        <w:tc>
          <w:tcPr>
            <w:tcW w:w="1368" w:type="dxa"/>
            <w:shd w:val="clear" w:color="auto" w:fill="auto"/>
          </w:tcPr>
          <w:p w14:paraId="5A92BEE6" w14:textId="66DF4602"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3</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146</w:t>
            </w:r>
          </w:p>
        </w:tc>
        <w:tc>
          <w:tcPr>
            <w:tcW w:w="1368" w:type="dxa"/>
            <w:shd w:val="clear" w:color="auto" w:fill="auto"/>
          </w:tcPr>
          <w:p w14:paraId="4AB2712B" w14:textId="7BA041C0"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011</w:t>
            </w:r>
          </w:p>
        </w:tc>
      </w:tr>
      <w:tr w:rsidR="0074552B" w:rsidRPr="00413D96" w14:paraId="486B5128" w14:textId="77777777" w:rsidTr="004B78DD">
        <w:tc>
          <w:tcPr>
            <w:tcW w:w="3456" w:type="dxa"/>
            <w:shd w:val="clear" w:color="auto" w:fill="auto"/>
          </w:tcPr>
          <w:p w14:paraId="0865E141" w14:textId="2B3DDAD1"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receivable</w:t>
            </w:r>
          </w:p>
        </w:tc>
        <w:tc>
          <w:tcPr>
            <w:tcW w:w="1368" w:type="dxa"/>
            <w:shd w:val="clear" w:color="auto" w:fill="auto"/>
          </w:tcPr>
          <w:p w14:paraId="477F2A31" w14:textId="0252E28E" w:rsidR="0074552B" w:rsidRPr="00413D96" w:rsidRDefault="0074552B" w:rsidP="0074552B">
            <w:pPr>
              <w:ind w:right="-72"/>
              <w:jc w:val="right"/>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w:t>
            </w:r>
          </w:p>
        </w:tc>
        <w:tc>
          <w:tcPr>
            <w:tcW w:w="1369" w:type="dxa"/>
            <w:shd w:val="clear" w:color="auto" w:fill="auto"/>
          </w:tcPr>
          <w:p w14:paraId="748280C0" w14:textId="40CA2552" w:rsidR="0074552B" w:rsidRPr="00413D96" w:rsidRDefault="0074552B" w:rsidP="0074552B">
            <w:pPr>
              <w:ind w:right="-72"/>
              <w:jc w:val="right"/>
              <w:rPr>
                <w:rFonts w:ascii="Arial" w:eastAsia="Arial Unicode MS" w:hAnsi="Arial" w:cs="Arial"/>
                <w:snapToGrid w:val="0"/>
                <w:color w:val="000000"/>
                <w:sz w:val="18"/>
                <w:szCs w:val="18"/>
                <w:cs/>
                <w:lang w:eastAsia="th-TH"/>
              </w:rPr>
            </w:pPr>
            <w:r w:rsidRPr="00413D96">
              <w:rPr>
                <w:rFonts w:ascii="Arial" w:eastAsia="Arial Unicode MS" w:hAnsi="Arial" w:cs="Arial"/>
                <w:snapToGrid w:val="0"/>
                <w:color w:val="000000"/>
                <w:sz w:val="18"/>
                <w:szCs w:val="18"/>
                <w:lang w:eastAsia="th-TH"/>
              </w:rPr>
              <w:t>-</w:t>
            </w:r>
          </w:p>
        </w:tc>
        <w:tc>
          <w:tcPr>
            <w:tcW w:w="1368" w:type="dxa"/>
            <w:shd w:val="clear" w:color="auto" w:fill="auto"/>
          </w:tcPr>
          <w:p w14:paraId="4D92359E" w14:textId="66B3CAE4"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187</w:t>
            </w:r>
          </w:p>
        </w:tc>
        <w:tc>
          <w:tcPr>
            <w:tcW w:w="1368" w:type="dxa"/>
            <w:shd w:val="clear" w:color="auto" w:fill="auto"/>
          </w:tcPr>
          <w:p w14:paraId="7D1FCF94" w14:textId="08D145FB"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121</w:t>
            </w:r>
          </w:p>
        </w:tc>
      </w:tr>
      <w:tr w:rsidR="0074552B" w:rsidRPr="00413D96" w14:paraId="0BD69FE1" w14:textId="77777777" w:rsidTr="004B78DD">
        <w:tc>
          <w:tcPr>
            <w:tcW w:w="3456" w:type="dxa"/>
            <w:shd w:val="clear" w:color="auto" w:fill="auto"/>
          </w:tcPr>
          <w:p w14:paraId="5815570D" w14:textId="655FEB0A"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Joint venture</w:t>
            </w:r>
          </w:p>
        </w:tc>
        <w:tc>
          <w:tcPr>
            <w:tcW w:w="1368" w:type="dxa"/>
            <w:shd w:val="clear" w:color="auto" w:fill="auto"/>
          </w:tcPr>
          <w:p w14:paraId="45B980AA" w14:textId="77777777" w:rsidR="0074552B" w:rsidRPr="00413D96" w:rsidRDefault="0074552B" w:rsidP="0074552B">
            <w:pPr>
              <w:ind w:right="-72"/>
              <w:jc w:val="right"/>
              <w:rPr>
                <w:rFonts w:ascii="Arial" w:eastAsia="Arial Unicode MS" w:hAnsi="Arial" w:cs="Arial"/>
                <w:snapToGrid w:val="0"/>
                <w:color w:val="000000"/>
                <w:sz w:val="18"/>
                <w:szCs w:val="18"/>
                <w:cs/>
                <w:lang w:eastAsia="th-TH"/>
              </w:rPr>
            </w:pPr>
          </w:p>
        </w:tc>
        <w:tc>
          <w:tcPr>
            <w:tcW w:w="1369" w:type="dxa"/>
            <w:shd w:val="clear" w:color="auto" w:fill="auto"/>
          </w:tcPr>
          <w:p w14:paraId="7889C5A8" w14:textId="77777777" w:rsidR="0074552B" w:rsidRPr="00413D96" w:rsidRDefault="0074552B" w:rsidP="0074552B">
            <w:pPr>
              <w:ind w:right="-72"/>
              <w:jc w:val="right"/>
              <w:rPr>
                <w:rFonts w:ascii="Arial" w:eastAsia="Arial Unicode MS" w:hAnsi="Arial" w:cs="Arial"/>
                <w:snapToGrid w:val="0"/>
                <w:color w:val="000000"/>
                <w:sz w:val="18"/>
                <w:szCs w:val="18"/>
                <w:cs/>
                <w:lang w:eastAsia="th-TH"/>
              </w:rPr>
            </w:pPr>
          </w:p>
        </w:tc>
        <w:tc>
          <w:tcPr>
            <w:tcW w:w="1368" w:type="dxa"/>
            <w:shd w:val="clear" w:color="auto" w:fill="auto"/>
          </w:tcPr>
          <w:p w14:paraId="5870BE4F"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8" w:type="dxa"/>
            <w:shd w:val="clear" w:color="auto" w:fill="auto"/>
          </w:tcPr>
          <w:p w14:paraId="7841B556"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r>
      <w:tr w:rsidR="0074552B" w:rsidRPr="00413D96" w14:paraId="3D7A73C5" w14:textId="77777777" w:rsidTr="004B78DD">
        <w:tc>
          <w:tcPr>
            <w:tcW w:w="3456" w:type="dxa"/>
            <w:shd w:val="clear" w:color="auto" w:fill="auto"/>
          </w:tcPr>
          <w:p w14:paraId="43C02320" w14:textId="0890B794"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over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3D1058CB" w14:textId="6EE82EFD"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98</w:t>
            </w:r>
          </w:p>
        </w:tc>
        <w:tc>
          <w:tcPr>
            <w:tcW w:w="1369" w:type="dxa"/>
            <w:shd w:val="clear" w:color="auto" w:fill="auto"/>
          </w:tcPr>
          <w:p w14:paraId="372B393D" w14:textId="5818BA2F"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99</w:t>
            </w:r>
          </w:p>
        </w:tc>
        <w:tc>
          <w:tcPr>
            <w:tcW w:w="1368" w:type="dxa"/>
            <w:shd w:val="clear" w:color="auto" w:fill="auto"/>
          </w:tcPr>
          <w:p w14:paraId="103FBCAB" w14:textId="1BA9B665"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98</w:t>
            </w:r>
          </w:p>
        </w:tc>
        <w:tc>
          <w:tcPr>
            <w:tcW w:w="1368" w:type="dxa"/>
            <w:shd w:val="clear" w:color="auto" w:fill="auto"/>
          </w:tcPr>
          <w:p w14:paraId="7835A7FC" w14:textId="5A185A0B"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99</w:t>
            </w:r>
          </w:p>
        </w:tc>
      </w:tr>
      <w:tr w:rsidR="0074552B" w:rsidRPr="00413D96" w14:paraId="77BEA927" w14:textId="77777777" w:rsidTr="004B78DD">
        <w:tc>
          <w:tcPr>
            <w:tcW w:w="3456" w:type="dxa"/>
            <w:shd w:val="clear" w:color="auto" w:fill="auto"/>
          </w:tcPr>
          <w:p w14:paraId="1DB824E9" w14:textId="7F004961"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receivable</w:t>
            </w:r>
          </w:p>
        </w:tc>
        <w:tc>
          <w:tcPr>
            <w:tcW w:w="1368" w:type="dxa"/>
            <w:shd w:val="clear" w:color="auto" w:fill="auto"/>
          </w:tcPr>
          <w:p w14:paraId="3C6CB80A" w14:textId="3CAB20C2"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36</w:t>
            </w:r>
          </w:p>
        </w:tc>
        <w:tc>
          <w:tcPr>
            <w:tcW w:w="1369" w:type="dxa"/>
            <w:shd w:val="clear" w:color="auto" w:fill="auto"/>
          </w:tcPr>
          <w:p w14:paraId="31DD36B8" w14:textId="0838B50E"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26</w:t>
            </w:r>
          </w:p>
        </w:tc>
        <w:tc>
          <w:tcPr>
            <w:tcW w:w="1368" w:type="dxa"/>
            <w:shd w:val="clear" w:color="auto" w:fill="auto"/>
          </w:tcPr>
          <w:p w14:paraId="0E88F794" w14:textId="7E1728CF"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36</w:t>
            </w:r>
          </w:p>
        </w:tc>
        <w:tc>
          <w:tcPr>
            <w:tcW w:w="1368" w:type="dxa"/>
            <w:shd w:val="clear" w:color="auto" w:fill="auto"/>
          </w:tcPr>
          <w:p w14:paraId="378EAE3A" w14:textId="746EC701"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26</w:t>
            </w:r>
          </w:p>
        </w:tc>
      </w:tr>
      <w:tr w:rsidR="0074552B" w:rsidRPr="00413D96" w14:paraId="53C02B20" w14:textId="77777777" w:rsidTr="004B78DD">
        <w:tc>
          <w:tcPr>
            <w:tcW w:w="3456" w:type="dxa"/>
            <w:shd w:val="clear" w:color="auto" w:fill="auto"/>
          </w:tcPr>
          <w:p w14:paraId="748DA8AF" w14:textId="77777777"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Indirect associates</w:t>
            </w:r>
          </w:p>
        </w:tc>
        <w:tc>
          <w:tcPr>
            <w:tcW w:w="1368" w:type="dxa"/>
            <w:shd w:val="clear" w:color="auto" w:fill="auto"/>
          </w:tcPr>
          <w:p w14:paraId="798D2BF9"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9" w:type="dxa"/>
            <w:shd w:val="clear" w:color="auto" w:fill="auto"/>
          </w:tcPr>
          <w:p w14:paraId="37DCDDAD"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8" w:type="dxa"/>
            <w:shd w:val="clear" w:color="auto" w:fill="auto"/>
          </w:tcPr>
          <w:p w14:paraId="2F31172E"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8" w:type="dxa"/>
            <w:shd w:val="clear" w:color="auto" w:fill="auto"/>
          </w:tcPr>
          <w:p w14:paraId="095317AE"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r>
      <w:tr w:rsidR="0074552B" w:rsidRPr="00413D96" w14:paraId="499BE5E5" w14:textId="77777777" w:rsidTr="004B78DD">
        <w:tc>
          <w:tcPr>
            <w:tcW w:w="3456" w:type="dxa"/>
            <w:shd w:val="clear" w:color="auto" w:fill="auto"/>
          </w:tcPr>
          <w:p w14:paraId="0E435E51" w14:textId="3CC31521"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over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49860E49" w14:textId="74B90674"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5</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293</w:t>
            </w:r>
          </w:p>
        </w:tc>
        <w:tc>
          <w:tcPr>
            <w:tcW w:w="1369" w:type="dxa"/>
            <w:shd w:val="clear" w:color="auto" w:fill="auto"/>
          </w:tcPr>
          <w:p w14:paraId="36DEDD96" w14:textId="1FD12397"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4</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515</w:t>
            </w:r>
          </w:p>
        </w:tc>
        <w:tc>
          <w:tcPr>
            <w:tcW w:w="1368" w:type="dxa"/>
            <w:shd w:val="clear" w:color="auto" w:fill="auto"/>
          </w:tcPr>
          <w:p w14:paraId="1EE79FE2" w14:textId="1FBDA30C"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368" w:type="dxa"/>
            <w:shd w:val="clear" w:color="auto" w:fill="auto"/>
          </w:tcPr>
          <w:p w14:paraId="36ED5328" w14:textId="64936CA0" w:rsidR="0074552B" w:rsidRPr="00413D96" w:rsidRDefault="0074552B" w:rsidP="0074552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r>
      <w:tr w:rsidR="0074552B" w:rsidRPr="00413D96" w14:paraId="07A44437" w14:textId="77777777" w:rsidTr="004B78DD">
        <w:tc>
          <w:tcPr>
            <w:tcW w:w="3456" w:type="dxa"/>
            <w:shd w:val="clear" w:color="auto" w:fill="auto"/>
          </w:tcPr>
          <w:p w14:paraId="7CCF5D27" w14:textId="490C1D0D" w:rsidR="0074552B" w:rsidRPr="00413D96" w:rsidRDefault="0074552B" w:rsidP="0074552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Interest receivable</w:t>
            </w:r>
          </w:p>
        </w:tc>
        <w:tc>
          <w:tcPr>
            <w:tcW w:w="1368" w:type="dxa"/>
            <w:tcBorders>
              <w:bottom w:val="single" w:sz="4" w:space="0" w:color="auto"/>
            </w:tcBorders>
            <w:shd w:val="clear" w:color="auto" w:fill="auto"/>
          </w:tcPr>
          <w:p w14:paraId="3A358EA4" w14:textId="2EC56457" w:rsidR="0074552B" w:rsidRPr="00413D96" w:rsidRDefault="00A1321E" w:rsidP="0074552B">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1</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692</w:t>
            </w:r>
          </w:p>
        </w:tc>
        <w:tc>
          <w:tcPr>
            <w:tcW w:w="1369" w:type="dxa"/>
            <w:tcBorders>
              <w:bottom w:val="single" w:sz="4" w:space="0" w:color="auto"/>
            </w:tcBorders>
            <w:shd w:val="clear" w:color="auto" w:fill="auto"/>
          </w:tcPr>
          <w:p w14:paraId="33ADEB97" w14:textId="06940F46" w:rsidR="0074552B" w:rsidRPr="00413D96" w:rsidRDefault="00A1321E" w:rsidP="0074552B">
            <w:pPr>
              <w:ind w:right="-72"/>
              <w:jc w:val="right"/>
              <w:rPr>
                <w:rFonts w:ascii="Arial" w:eastAsia="Arial Unicode MS" w:hAnsi="Arial" w:cs="Arial"/>
                <w:snapToGrid w:val="0"/>
                <w:color w:val="000000"/>
                <w:sz w:val="18"/>
                <w:szCs w:val="18"/>
                <w:cs/>
                <w:lang w:eastAsia="th-TH"/>
              </w:rPr>
            </w:pPr>
            <w:r w:rsidRPr="00A1321E">
              <w:rPr>
                <w:rFonts w:ascii="Arial" w:eastAsia="Arial Unicode MS" w:hAnsi="Arial" w:cs="Arial"/>
                <w:snapToGrid w:val="0"/>
                <w:color w:val="000000"/>
                <w:sz w:val="18"/>
                <w:szCs w:val="18"/>
                <w:lang w:eastAsia="th-TH"/>
              </w:rPr>
              <w:t>1</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181</w:t>
            </w:r>
          </w:p>
        </w:tc>
        <w:tc>
          <w:tcPr>
            <w:tcW w:w="1368" w:type="dxa"/>
            <w:tcBorders>
              <w:bottom w:val="single" w:sz="4" w:space="0" w:color="auto"/>
            </w:tcBorders>
            <w:shd w:val="clear" w:color="auto" w:fill="auto"/>
          </w:tcPr>
          <w:p w14:paraId="3233DAAB" w14:textId="7370FE1F"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651</w:t>
            </w:r>
          </w:p>
        </w:tc>
        <w:tc>
          <w:tcPr>
            <w:tcW w:w="1368" w:type="dxa"/>
            <w:tcBorders>
              <w:bottom w:val="single" w:sz="4" w:space="0" w:color="auto"/>
            </w:tcBorders>
            <w:shd w:val="clear" w:color="auto" w:fill="auto"/>
          </w:tcPr>
          <w:p w14:paraId="0A58B1A9" w14:textId="2FCCC03E"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670</w:t>
            </w:r>
          </w:p>
        </w:tc>
      </w:tr>
      <w:tr w:rsidR="0074552B" w:rsidRPr="00413D96" w14:paraId="39EE88BE" w14:textId="77777777" w:rsidTr="004B78DD">
        <w:trPr>
          <w:trHeight w:val="180"/>
        </w:trPr>
        <w:tc>
          <w:tcPr>
            <w:tcW w:w="3456" w:type="dxa"/>
            <w:shd w:val="clear" w:color="auto" w:fill="auto"/>
          </w:tcPr>
          <w:p w14:paraId="43D99EB6" w14:textId="77777777" w:rsidR="0074552B" w:rsidRPr="00413D96" w:rsidRDefault="0074552B" w:rsidP="0074552B">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AA96D2"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9" w:type="dxa"/>
            <w:tcBorders>
              <w:top w:val="single" w:sz="4" w:space="0" w:color="auto"/>
            </w:tcBorders>
            <w:shd w:val="clear" w:color="auto" w:fill="auto"/>
          </w:tcPr>
          <w:p w14:paraId="41689C94"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shd w:val="clear" w:color="auto" w:fill="auto"/>
          </w:tcPr>
          <w:p w14:paraId="654BACA2"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shd w:val="clear" w:color="auto" w:fill="auto"/>
          </w:tcPr>
          <w:p w14:paraId="232ABF03" w14:textId="77777777" w:rsidR="0074552B" w:rsidRPr="00413D96" w:rsidRDefault="0074552B" w:rsidP="0074552B">
            <w:pPr>
              <w:ind w:right="-72"/>
              <w:jc w:val="right"/>
              <w:rPr>
                <w:rFonts w:ascii="Arial" w:eastAsia="Arial Unicode MS" w:hAnsi="Arial" w:cs="Arial"/>
                <w:snapToGrid w:val="0"/>
                <w:color w:val="000000"/>
                <w:sz w:val="18"/>
                <w:szCs w:val="18"/>
                <w:lang w:eastAsia="th-TH"/>
              </w:rPr>
            </w:pPr>
          </w:p>
        </w:tc>
      </w:tr>
      <w:tr w:rsidR="0074552B" w:rsidRPr="00413D96" w14:paraId="5E5505B5" w14:textId="77777777" w:rsidTr="004B78DD">
        <w:tc>
          <w:tcPr>
            <w:tcW w:w="3456" w:type="dxa"/>
            <w:shd w:val="clear" w:color="auto" w:fill="auto"/>
          </w:tcPr>
          <w:p w14:paraId="0F00B2C6" w14:textId="77777777" w:rsidR="0074552B" w:rsidRPr="00413D96" w:rsidRDefault="0074552B" w:rsidP="0074552B">
            <w:pPr>
              <w:ind w:left="-101"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28D70FED" w14:textId="58F5F9E1"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7</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119</w:t>
            </w:r>
          </w:p>
        </w:tc>
        <w:tc>
          <w:tcPr>
            <w:tcW w:w="1369" w:type="dxa"/>
            <w:tcBorders>
              <w:bottom w:val="single" w:sz="4" w:space="0" w:color="auto"/>
            </w:tcBorders>
            <w:shd w:val="clear" w:color="auto" w:fill="auto"/>
          </w:tcPr>
          <w:p w14:paraId="5D8AC133" w14:textId="0C3A4209"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5</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821</w:t>
            </w:r>
          </w:p>
        </w:tc>
        <w:tc>
          <w:tcPr>
            <w:tcW w:w="1368" w:type="dxa"/>
            <w:tcBorders>
              <w:bottom w:val="single" w:sz="4" w:space="0" w:color="auto"/>
            </w:tcBorders>
            <w:shd w:val="clear" w:color="auto" w:fill="auto"/>
          </w:tcPr>
          <w:p w14:paraId="2F22B405" w14:textId="4C12A363"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5</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116</w:t>
            </w:r>
          </w:p>
        </w:tc>
        <w:tc>
          <w:tcPr>
            <w:tcW w:w="1368" w:type="dxa"/>
            <w:tcBorders>
              <w:bottom w:val="single" w:sz="4" w:space="0" w:color="auto"/>
            </w:tcBorders>
            <w:shd w:val="clear" w:color="auto" w:fill="auto"/>
          </w:tcPr>
          <w:p w14:paraId="6160EC45" w14:textId="76BFC26E" w:rsidR="0074552B" w:rsidRPr="00413D96" w:rsidRDefault="00A1321E" w:rsidP="0074552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3</w:t>
            </w:r>
            <w:r w:rsidR="0074552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452</w:t>
            </w:r>
          </w:p>
        </w:tc>
      </w:tr>
    </w:tbl>
    <w:p w14:paraId="7EC8C725" w14:textId="0B73213E" w:rsidR="00CE7631" w:rsidRDefault="00CE7631" w:rsidP="007A6CAF">
      <w:pPr>
        <w:ind w:left="540"/>
        <w:rPr>
          <w:rFonts w:ascii="Arial" w:eastAsia="Arial Unicode MS" w:hAnsi="Arial" w:cs="Arial"/>
          <w:color w:val="000000"/>
          <w:sz w:val="18"/>
          <w:szCs w:val="18"/>
        </w:rPr>
      </w:pPr>
    </w:p>
    <w:p w14:paraId="5ACEF18F" w14:textId="77777777" w:rsidR="00CE7631" w:rsidRDefault="00CE7631">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5A6262BF" w14:textId="77777777" w:rsidR="00F2634E" w:rsidRPr="00413D96" w:rsidRDefault="00F2634E" w:rsidP="007A6CAF">
      <w:pPr>
        <w:ind w:left="540"/>
        <w:rPr>
          <w:rFonts w:ascii="Arial" w:eastAsia="Arial Unicode MS" w:hAnsi="Arial" w:cs="Arial"/>
          <w:color w:val="000000"/>
          <w:sz w:val="18"/>
          <w:szCs w:val="18"/>
        </w:rPr>
      </w:pPr>
    </w:p>
    <w:p w14:paraId="778CC0D6" w14:textId="77777777" w:rsidR="007A6CAF" w:rsidRPr="00413D96" w:rsidRDefault="007A6CAF" w:rsidP="007A6CAF">
      <w:pPr>
        <w:ind w:left="540"/>
        <w:rPr>
          <w:rFonts w:ascii="Arial" w:eastAsia="Arial Unicode MS" w:hAnsi="Arial" w:cs="Arial"/>
          <w:color w:val="000000"/>
          <w:sz w:val="18"/>
          <w:szCs w:val="18"/>
        </w:rPr>
      </w:pPr>
      <w:r w:rsidRPr="00413D96">
        <w:rPr>
          <w:rFonts w:ascii="Arial" w:eastAsia="Arial Unicode MS" w:hAnsi="Arial" w:cs="Arial"/>
          <w:color w:val="000000"/>
          <w:sz w:val="18"/>
          <w:szCs w:val="18"/>
        </w:rPr>
        <w:t>Movements of 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to related parties can be analysed as follows</w:t>
      </w:r>
      <w:r w:rsidRPr="00413D96">
        <w:rPr>
          <w:rFonts w:ascii="Arial" w:eastAsia="Arial Unicode MS" w:hAnsi="Arial" w:cs="Arial"/>
          <w:color w:val="000000"/>
          <w:sz w:val="18"/>
          <w:szCs w:val="18"/>
          <w:cs/>
        </w:rPr>
        <w:t>:</w:t>
      </w:r>
    </w:p>
    <w:p w14:paraId="6DCECF3F" w14:textId="77777777" w:rsidR="007A6CAF" w:rsidRPr="00413D96" w:rsidRDefault="007A6CAF" w:rsidP="007A6CAF">
      <w:pPr>
        <w:pStyle w:val="Header"/>
        <w:ind w:left="540"/>
        <w:rPr>
          <w:rFonts w:ascii="Arial" w:eastAsia="Arial Unicode MS" w:hAnsi="Arial" w:cs="Arial"/>
          <w:color w:val="000000"/>
          <w:sz w:val="18"/>
          <w:szCs w:val="18"/>
        </w:rPr>
      </w:pPr>
    </w:p>
    <w:tbl>
      <w:tblPr>
        <w:tblW w:w="8899" w:type="dxa"/>
        <w:tblInd w:w="549" w:type="dxa"/>
        <w:tblLayout w:type="fixed"/>
        <w:tblLook w:val="04A0" w:firstRow="1" w:lastRow="0" w:firstColumn="1" w:lastColumn="0" w:noHBand="0" w:noVBand="1"/>
      </w:tblPr>
      <w:tblGrid>
        <w:gridCol w:w="3427"/>
        <w:gridCol w:w="1368"/>
        <w:gridCol w:w="1368"/>
        <w:gridCol w:w="1368"/>
        <w:gridCol w:w="1368"/>
      </w:tblGrid>
      <w:tr w:rsidR="007A6CAF" w:rsidRPr="00413D96" w14:paraId="5A703D98" w14:textId="77777777" w:rsidTr="002A45B9">
        <w:trPr>
          <w:trHeight w:val="20"/>
        </w:trPr>
        <w:tc>
          <w:tcPr>
            <w:tcW w:w="3427" w:type="dxa"/>
            <w:shd w:val="clear" w:color="auto" w:fill="auto"/>
          </w:tcPr>
          <w:p w14:paraId="31F18751" w14:textId="77777777" w:rsidR="007A6CAF" w:rsidRPr="00413D96" w:rsidRDefault="007A6CAF" w:rsidP="00EA760E">
            <w:pPr>
              <w:ind w:left="-101" w:right="-43"/>
              <w:rPr>
                <w:rFonts w:ascii="Arial" w:eastAsia="Arial Unicode MS"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19E109C4"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694067C9"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736" w:type="dxa"/>
            <w:gridSpan w:val="2"/>
            <w:tcBorders>
              <w:left w:val="nil"/>
              <w:bottom w:val="single" w:sz="4" w:space="0" w:color="auto"/>
              <w:right w:val="nil"/>
            </w:tcBorders>
            <w:shd w:val="clear" w:color="auto" w:fill="auto"/>
          </w:tcPr>
          <w:p w14:paraId="66DA8413"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6809C8FB" w14:textId="77777777" w:rsidR="007A6CAF" w:rsidRPr="00413D96" w:rsidRDefault="007A6CAF" w:rsidP="00EA760E">
            <w:pPr>
              <w:pStyle w:val="Heading1"/>
              <w:keepNext w:val="0"/>
              <w:ind w:right="-72"/>
              <w:rPr>
                <w:rFonts w:ascii="Arial" w:eastAsia="Arial Unicode MS" w:hAnsi="Arial" w:cs="Arial"/>
                <w:color w:val="000000"/>
                <w:sz w:val="18"/>
                <w:szCs w:val="18"/>
                <w:u w:val="none"/>
              </w:rPr>
            </w:pPr>
            <w:r w:rsidRPr="00413D96">
              <w:rPr>
                <w:rFonts w:ascii="Arial" w:eastAsia="Arial Unicode MS" w:hAnsi="Arial" w:cs="Arial"/>
                <w:b/>
                <w:bCs/>
                <w:color w:val="000000"/>
                <w:sz w:val="18"/>
                <w:szCs w:val="18"/>
                <w:u w:val="none"/>
              </w:rPr>
              <w:t>financial statements</w:t>
            </w:r>
          </w:p>
        </w:tc>
      </w:tr>
      <w:tr w:rsidR="007A6CAF" w:rsidRPr="00413D96" w14:paraId="292B2EDA" w14:textId="77777777" w:rsidTr="002A45B9">
        <w:trPr>
          <w:trHeight w:val="20"/>
        </w:trPr>
        <w:tc>
          <w:tcPr>
            <w:tcW w:w="3427" w:type="dxa"/>
            <w:shd w:val="clear" w:color="auto" w:fill="auto"/>
          </w:tcPr>
          <w:p w14:paraId="1EF7C617" w14:textId="1204F673" w:rsidR="007A6CAF" w:rsidRPr="00413D96" w:rsidRDefault="007A6CAF" w:rsidP="00EA760E">
            <w:pPr>
              <w:ind w:left="-101" w:right="-43"/>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For the year</w:t>
            </w:r>
            <w:r w:rsidR="00950BB9" w:rsidRPr="00413D96">
              <w:rPr>
                <w:rFonts w:ascii="Arial" w:eastAsia="Arial Unicode MS" w:hAnsi="Arial" w:cs="Arial"/>
                <w:b/>
                <w:bCs/>
                <w:color w:val="000000"/>
                <w:sz w:val="18"/>
                <w:szCs w:val="18"/>
              </w:rPr>
              <w:t>s</w:t>
            </w:r>
            <w:r w:rsidRPr="00413D96">
              <w:rPr>
                <w:rFonts w:ascii="Arial" w:eastAsia="Arial Unicode MS" w:hAnsi="Arial" w:cs="Arial"/>
                <w:b/>
                <w:bCs/>
                <w:color w:val="000000"/>
                <w:sz w:val="18"/>
                <w:szCs w:val="18"/>
              </w:rPr>
              <w:t xml:space="preserve">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 </w:t>
            </w:r>
          </w:p>
        </w:tc>
        <w:tc>
          <w:tcPr>
            <w:tcW w:w="1368" w:type="dxa"/>
            <w:tcBorders>
              <w:top w:val="single" w:sz="4" w:space="0" w:color="auto"/>
              <w:left w:val="nil"/>
              <w:right w:val="nil"/>
            </w:tcBorders>
            <w:shd w:val="clear" w:color="auto" w:fill="auto"/>
            <w:vAlign w:val="center"/>
          </w:tcPr>
          <w:p w14:paraId="227719FA" w14:textId="1C603C96" w:rsidR="007A6CAF" w:rsidRPr="00413D96" w:rsidRDefault="00A1321E" w:rsidP="00EA760E">
            <w:pPr>
              <w:ind w:right="-72"/>
              <w:jc w:val="right"/>
              <w:rPr>
                <w:rFonts w:ascii="Arial" w:eastAsia="Arial Unicode MS" w:hAnsi="Arial" w:cs="Arial"/>
                <w:b/>
                <w:bCs/>
                <w:color w:val="000000"/>
                <w:sz w:val="18"/>
                <w:szCs w:val="18"/>
                <w:cs/>
              </w:rPr>
            </w:pPr>
            <w:r w:rsidRPr="00A1321E">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4E2C5972" w14:textId="3EF523BB"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vAlign w:val="center"/>
          </w:tcPr>
          <w:p w14:paraId="16704B26" w14:textId="4ABE4B85"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tcPr>
          <w:p w14:paraId="6CFFB762" w14:textId="10645BFE"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7A6CAF" w:rsidRPr="00413D96" w14:paraId="67A42159" w14:textId="77777777" w:rsidTr="004B78DD">
        <w:trPr>
          <w:trHeight w:val="20"/>
        </w:trPr>
        <w:tc>
          <w:tcPr>
            <w:tcW w:w="3427" w:type="dxa"/>
            <w:shd w:val="clear" w:color="auto" w:fill="auto"/>
            <w:hideMark/>
          </w:tcPr>
          <w:p w14:paraId="78B12B99" w14:textId="77777777" w:rsidR="007A6CAF" w:rsidRPr="00413D96" w:rsidRDefault="007A6CAF" w:rsidP="00EA760E">
            <w:pPr>
              <w:ind w:left="-101" w:right="-43"/>
              <w:rPr>
                <w:rFonts w:ascii="Arial" w:eastAsia="Arial Unicode MS" w:hAnsi="Arial" w:cs="Arial"/>
                <w:b/>
                <w:bCs/>
                <w:color w:val="000000"/>
                <w:sz w:val="18"/>
                <w:szCs w:val="18"/>
                <w:cs/>
              </w:rPr>
            </w:pPr>
          </w:p>
        </w:tc>
        <w:tc>
          <w:tcPr>
            <w:tcW w:w="1368" w:type="dxa"/>
            <w:tcBorders>
              <w:top w:val="nil"/>
              <w:left w:val="nil"/>
              <w:bottom w:val="single" w:sz="4" w:space="0" w:color="auto"/>
              <w:right w:val="nil"/>
            </w:tcBorders>
            <w:shd w:val="clear" w:color="auto" w:fill="auto"/>
            <w:hideMark/>
          </w:tcPr>
          <w:p w14:paraId="3FE27495"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tcPr>
          <w:p w14:paraId="6D9F5676"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tcPr>
          <w:p w14:paraId="14C4E102"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shd w:val="clear" w:color="auto" w:fill="auto"/>
            <w:hideMark/>
          </w:tcPr>
          <w:p w14:paraId="5FF8D22E"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7A6CAF" w:rsidRPr="00413D96" w14:paraId="02E5A0E3" w14:textId="77777777" w:rsidTr="004B78DD">
        <w:trPr>
          <w:trHeight w:val="20"/>
        </w:trPr>
        <w:tc>
          <w:tcPr>
            <w:tcW w:w="3427" w:type="dxa"/>
            <w:shd w:val="clear" w:color="auto" w:fill="auto"/>
            <w:vAlign w:val="bottom"/>
          </w:tcPr>
          <w:p w14:paraId="1EA05017" w14:textId="77777777" w:rsidR="007A6CAF" w:rsidRPr="00413D96" w:rsidRDefault="007A6CAF" w:rsidP="00EA760E">
            <w:pPr>
              <w:ind w:left="-101" w:right="-43"/>
              <w:rPr>
                <w:rFonts w:ascii="Arial" w:eastAsia="Arial Unicode MS" w:hAnsi="Arial" w:cs="Arial"/>
                <w:color w:val="000000"/>
                <w:sz w:val="18"/>
                <w:szCs w:val="18"/>
                <w:lang w:val="en-US"/>
              </w:rPr>
            </w:pPr>
          </w:p>
        </w:tc>
        <w:tc>
          <w:tcPr>
            <w:tcW w:w="1368" w:type="dxa"/>
            <w:tcBorders>
              <w:top w:val="single" w:sz="4" w:space="0" w:color="auto"/>
              <w:left w:val="nil"/>
              <w:right w:val="nil"/>
            </w:tcBorders>
            <w:shd w:val="clear" w:color="auto" w:fill="auto"/>
          </w:tcPr>
          <w:p w14:paraId="072D4665" w14:textId="77777777" w:rsidR="007A6CAF" w:rsidRPr="00413D96"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6EF24178" w14:textId="77777777" w:rsidR="007A6CAF" w:rsidRPr="00413D96"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5EC67BF2" w14:textId="77777777" w:rsidR="007A6CAF" w:rsidRPr="00413D96"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7F8DEDB8" w14:textId="77777777" w:rsidR="007A6CAF" w:rsidRPr="00413D96" w:rsidRDefault="007A6CAF" w:rsidP="00EA760E">
            <w:pPr>
              <w:ind w:right="-72"/>
              <w:jc w:val="right"/>
              <w:rPr>
                <w:rFonts w:ascii="Arial" w:eastAsia="Arial Unicode MS" w:hAnsi="Arial" w:cs="Arial"/>
                <w:color w:val="000000"/>
                <w:sz w:val="18"/>
                <w:szCs w:val="18"/>
              </w:rPr>
            </w:pPr>
          </w:p>
        </w:tc>
      </w:tr>
      <w:tr w:rsidR="0074552B" w:rsidRPr="00413D96" w14:paraId="67BCD4E1" w14:textId="77777777" w:rsidTr="004B78DD">
        <w:trPr>
          <w:trHeight w:val="20"/>
        </w:trPr>
        <w:tc>
          <w:tcPr>
            <w:tcW w:w="3427" w:type="dxa"/>
            <w:shd w:val="clear" w:color="auto" w:fill="auto"/>
          </w:tcPr>
          <w:p w14:paraId="1C082821" w14:textId="41BA8CA9" w:rsidR="0074552B" w:rsidRPr="00413D96" w:rsidRDefault="0074552B" w:rsidP="0074552B">
            <w:pPr>
              <w:tabs>
                <w:tab w:val="left" w:pos="601"/>
                <w:tab w:val="left" w:pos="1276"/>
              </w:tabs>
              <w:ind w:left="-101"/>
              <w:rPr>
                <w:rFonts w:ascii="Arial" w:eastAsia="Arial Unicode MS" w:hAnsi="Arial" w:cs="Arial"/>
                <w:color w:val="000000"/>
                <w:sz w:val="18"/>
                <w:szCs w:val="18"/>
                <w:u w:val="single"/>
              </w:rPr>
            </w:pPr>
            <w:r w:rsidRPr="00413D96">
              <w:rPr>
                <w:rFonts w:ascii="Arial" w:eastAsia="Arial Unicode MS" w:hAnsi="Arial" w:cs="Arial"/>
                <w:color w:val="000000"/>
                <w:sz w:val="18"/>
                <w:szCs w:val="18"/>
              </w:rPr>
              <w:t xml:space="preserve">Opening balance </w:t>
            </w:r>
          </w:p>
        </w:tc>
        <w:tc>
          <w:tcPr>
            <w:tcW w:w="1368" w:type="dxa"/>
            <w:shd w:val="clear" w:color="auto" w:fill="auto"/>
            <w:vAlign w:val="bottom"/>
          </w:tcPr>
          <w:p w14:paraId="7FF82EF6" w14:textId="29E8419D"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614</w:t>
            </w:r>
          </w:p>
        </w:tc>
        <w:tc>
          <w:tcPr>
            <w:tcW w:w="1368" w:type="dxa"/>
            <w:shd w:val="clear" w:color="auto" w:fill="auto"/>
            <w:vAlign w:val="bottom"/>
          </w:tcPr>
          <w:p w14:paraId="6F2E7D50" w14:textId="62637DF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087</w:t>
            </w:r>
          </w:p>
        </w:tc>
        <w:tc>
          <w:tcPr>
            <w:tcW w:w="1368" w:type="dxa"/>
            <w:shd w:val="clear" w:color="auto" w:fill="auto"/>
            <w:vAlign w:val="bottom"/>
          </w:tcPr>
          <w:p w14:paraId="658A6045" w14:textId="397F3FC3"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635</w:t>
            </w:r>
          </w:p>
        </w:tc>
        <w:tc>
          <w:tcPr>
            <w:tcW w:w="1368" w:type="dxa"/>
            <w:shd w:val="clear" w:color="auto" w:fill="auto"/>
            <w:vAlign w:val="bottom"/>
          </w:tcPr>
          <w:p w14:paraId="089C1ACD" w14:textId="5658DC74"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700</w:t>
            </w:r>
          </w:p>
        </w:tc>
      </w:tr>
      <w:tr w:rsidR="0074552B" w:rsidRPr="00413D96" w14:paraId="7650BC2D" w14:textId="77777777" w:rsidTr="004B78DD">
        <w:trPr>
          <w:trHeight w:val="20"/>
        </w:trPr>
        <w:tc>
          <w:tcPr>
            <w:tcW w:w="3427" w:type="dxa"/>
            <w:shd w:val="clear" w:color="auto" w:fill="auto"/>
          </w:tcPr>
          <w:p w14:paraId="523FB499" w14:textId="78ADE366" w:rsidR="0074552B" w:rsidRPr="00413D96" w:rsidRDefault="0074552B" w:rsidP="0074552B">
            <w:pPr>
              <w:tabs>
                <w:tab w:val="left" w:pos="601"/>
                <w:tab w:val="left" w:pos="1276"/>
              </w:tabs>
              <w:ind w:left="-101"/>
              <w:rPr>
                <w:rFonts w:ascii="Arial" w:eastAsia="Arial Unicode MS" w:hAnsi="Arial" w:cs="Arial"/>
                <w:color w:val="000000"/>
                <w:sz w:val="18"/>
                <w:szCs w:val="18"/>
                <w:u w:val="single"/>
              </w:rPr>
            </w:pPr>
            <w:r w:rsidRPr="00413D96">
              <w:rPr>
                <w:rFonts w:ascii="Arial" w:eastAsia="Arial Unicode MS" w:hAnsi="Arial" w:cs="Arial"/>
                <w:color w:val="000000"/>
                <w:sz w:val="18"/>
                <w:szCs w:val="18"/>
                <w:u w:val="single"/>
              </w:rPr>
              <w:t>Cash</w:t>
            </w:r>
            <w:r w:rsidR="00097CE7" w:rsidRPr="00413D96">
              <w:rPr>
                <w:rFonts w:ascii="Arial" w:eastAsia="Arial Unicode MS" w:hAnsi="Arial" w:cs="Arial"/>
                <w:color w:val="000000"/>
                <w:sz w:val="18"/>
                <w:szCs w:val="18"/>
                <w:u w:val="single"/>
                <w:cs/>
              </w:rPr>
              <w:t xml:space="preserve"> </w:t>
            </w:r>
            <w:r w:rsidRPr="00413D96">
              <w:rPr>
                <w:rFonts w:ascii="Arial" w:eastAsia="Arial Unicode MS" w:hAnsi="Arial" w:cs="Arial"/>
                <w:color w:val="000000"/>
                <w:sz w:val="18"/>
                <w:szCs w:val="18"/>
                <w:u w:val="single"/>
              </w:rPr>
              <w:t>flows</w:t>
            </w:r>
          </w:p>
        </w:tc>
        <w:tc>
          <w:tcPr>
            <w:tcW w:w="1368" w:type="dxa"/>
            <w:shd w:val="clear" w:color="auto" w:fill="auto"/>
            <w:vAlign w:val="bottom"/>
          </w:tcPr>
          <w:p w14:paraId="71002AE5"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shd w:val="clear" w:color="auto" w:fill="auto"/>
            <w:vAlign w:val="bottom"/>
          </w:tcPr>
          <w:p w14:paraId="2E7A80D0"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shd w:val="clear" w:color="auto" w:fill="auto"/>
            <w:vAlign w:val="bottom"/>
          </w:tcPr>
          <w:p w14:paraId="2CAC7B83"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shd w:val="clear" w:color="auto" w:fill="auto"/>
            <w:vAlign w:val="bottom"/>
          </w:tcPr>
          <w:p w14:paraId="700B2329"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30092F2A" w14:textId="77777777" w:rsidTr="004B78DD">
        <w:trPr>
          <w:trHeight w:val="20"/>
        </w:trPr>
        <w:tc>
          <w:tcPr>
            <w:tcW w:w="3427" w:type="dxa"/>
            <w:shd w:val="clear" w:color="auto" w:fill="auto"/>
          </w:tcPr>
          <w:p w14:paraId="124FF3ED" w14:textId="23F8C06F" w:rsidR="0074552B" w:rsidRPr="00413D96" w:rsidRDefault="0074552B" w:rsidP="0074552B">
            <w:pPr>
              <w:tabs>
                <w:tab w:val="left" w:pos="601"/>
                <w:tab w:val="left" w:pos="1276"/>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Cash paid for long-term loans</w:t>
            </w:r>
          </w:p>
        </w:tc>
        <w:tc>
          <w:tcPr>
            <w:tcW w:w="1368" w:type="dxa"/>
            <w:shd w:val="clear" w:color="auto" w:fill="auto"/>
            <w:vAlign w:val="bottom"/>
          </w:tcPr>
          <w:p w14:paraId="204D7C07" w14:textId="21DEBB85"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967</w:t>
            </w:r>
          </w:p>
        </w:tc>
        <w:tc>
          <w:tcPr>
            <w:tcW w:w="1368" w:type="dxa"/>
            <w:shd w:val="clear" w:color="auto" w:fill="auto"/>
            <w:vAlign w:val="bottom"/>
          </w:tcPr>
          <w:p w14:paraId="579BE378" w14:textId="5DDDEAC2"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915</w:t>
            </w:r>
          </w:p>
        </w:tc>
        <w:tc>
          <w:tcPr>
            <w:tcW w:w="1368" w:type="dxa"/>
            <w:shd w:val="clear" w:color="auto" w:fill="auto"/>
            <w:vAlign w:val="bottom"/>
          </w:tcPr>
          <w:p w14:paraId="12726503" w14:textId="03FB34C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760</w:t>
            </w:r>
          </w:p>
        </w:tc>
        <w:tc>
          <w:tcPr>
            <w:tcW w:w="1368" w:type="dxa"/>
            <w:shd w:val="clear" w:color="auto" w:fill="auto"/>
            <w:vAlign w:val="bottom"/>
          </w:tcPr>
          <w:p w14:paraId="4999E594" w14:textId="406CDDA8"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422</w:t>
            </w:r>
          </w:p>
        </w:tc>
      </w:tr>
      <w:tr w:rsidR="0074552B" w:rsidRPr="00413D96" w14:paraId="5893622D" w14:textId="77777777" w:rsidTr="004B78DD">
        <w:trPr>
          <w:trHeight w:val="20"/>
        </w:trPr>
        <w:tc>
          <w:tcPr>
            <w:tcW w:w="3427" w:type="dxa"/>
            <w:shd w:val="clear" w:color="auto" w:fill="auto"/>
          </w:tcPr>
          <w:p w14:paraId="57D94F59" w14:textId="1F801C0F" w:rsidR="0074552B" w:rsidRPr="00413D96" w:rsidRDefault="0074552B" w:rsidP="0074552B">
            <w:pPr>
              <w:tabs>
                <w:tab w:val="left" w:pos="601"/>
                <w:tab w:val="left" w:pos="1276"/>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Cash received from repayments</w:t>
            </w:r>
          </w:p>
        </w:tc>
        <w:tc>
          <w:tcPr>
            <w:tcW w:w="1368" w:type="dxa"/>
            <w:shd w:val="clear" w:color="auto" w:fill="auto"/>
            <w:vAlign w:val="bottom"/>
          </w:tcPr>
          <w:p w14:paraId="46C5F527" w14:textId="4543C93D" w:rsidR="0074552B" w:rsidRPr="00413D96" w:rsidRDefault="0074552B" w:rsidP="0074552B">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48</w:t>
            </w:r>
            <w:r w:rsidRPr="00413D96">
              <w:rPr>
                <w:rFonts w:ascii="Arial" w:eastAsia="Arial Unicode MS" w:hAnsi="Arial" w:cs="Arial"/>
                <w:color w:val="000000"/>
                <w:sz w:val="18"/>
                <w:szCs w:val="18"/>
              </w:rPr>
              <w:t>)</w:t>
            </w:r>
          </w:p>
        </w:tc>
        <w:tc>
          <w:tcPr>
            <w:tcW w:w="1368" w:type="dxa"/>
            <w:shd w:val="clear" w:color="auto" w:fill="auto"/>
            <w:vAlign w:val="bottom"/>
          </w:tcPr>
          <w:p w14:paraId="335AC19E" w14:textId="0882F886" w:rsidR="0074552B" w:rsidRPr="00413D96" w:rsidRDefault="0074552B" w:rsidP="0074552B">
            <w:pPr>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345</w:t>
            </w:r>
            <w:r w:rsidRPr="00413D96">
              <w:rPr>
                <w:rFonts w:ascii="Arial" w:eastAsia="Arial Unicode MS" w:hAnsi="Arial" w:cs="Arial"/>
                <w:color w:val="000000"/>
                <w:sz w:val="18"/>
                <w:szCs w:val="18"/>
              </w:rPr>
              <w:t>)</w:t>
            </w:r>
          </w:p>
        </w:tc>
        <w:tc>
          <w:tcPr>
            <w:tcW w:w="1368" w:type="dxa"/>
            <w:shd w:val="clear" w:color="auto" w:fill="auto"/>
            <w:vAlign w:val="bottom"/>
          </w:tcPr>
          <w:p w14:paraId="3BC2AC2E" w14:textId="3BF42C1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152</w:t>
            </w:r>
            <w:r w:rsidRPr="00413D96">
              <w:rPr>
                <w:rFonts w:ascii="Arial" w:eastAsia="Arial Unicode MS" w:hAnsi="Arial" w:cs="Arial"/>
                <w:color w:val="000000"/>
                <w:sz w:val="18"/>
                <w:szCs w:val="18"/>
              </w:rPr>
              <w:t>)</w:t>
            </w:r>
          </w:p>
        </w:tc>
        <w:tc>
          <w:tcPr>
            <w:tcW w:w="1368" w:type="dxa"/>
            <w:shd w:val="clear" w:color="auto" w:fill="auto"/>
            <w:vAlign w:val="bottom"/>
          </w:tcPr>
          <w:p w14:paraId="36543C20" w14:textId="1B1F5FE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484</w:t>
            </w:r>
            <w:r w:rsidRPr="00413D96">
              <w:rPr>
                <w:rFonts w:ascii="Arial" w:eastAsia="Arial Unicode MS" w:hAnsi="Arial" w:cs="Arial"/>
                <w:color w:val="000000"/>
                <w:sz w:val="18"/>
                <w:szCs w:val="18"/>
              </w:rPr>
              <w:t>)</w:t>
            </w:r>
          </w:p>
        </w:tc>
      </w:tr>
      <w:tr w:rsidR="0074552B" w:rsidRPr="00413D96" w14:paraId="50B3AD5B" w14:textId="77777777" w:rsidTr="004B78DD">
        <w:trPr>
          <w:trHeight w:val="20"/>
        </w:trPr>
        <w:tc>
          <w:tcPr>
            <w:tcW w:w="3427" w:type="dxa"/>
            <w:shd w:val="clear" w:color="auto" w:fill="auto"/>
          </w:tcPr>
          <w:p w14:paraId="292A4E49" w14:textId="77777777" w:rsidR="0074552B" w:rsidRPr="00413D96" w:rsidRDefault="0074552B" w:rsidP="0074552B">
            <w:pPr>
              <w:tabs>
                <w:tab w:val="left" w:pos="601"/>
                <w:tab w:val="left" w:pos="1276"/>
              </w:tabs>
              <w:ind w:left="-101"/>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Other non</w:t>
            </w:r>
            <w:r w:rsidRPr="00413D96">
              <w:rPr>
                <w:rFonts w:ascii="Arial" w:eastAsia="Arial Unicode MS" w:hAnsi="Arial" w:cs="Arial"/>
                <w:color w:val="000000"/>
                <w:sz w:val="18"/>
                <w:szCs w:val="18"/>
                <w:u w:val="single"/>
                <w:cs/>
              </w:rPr>
              <w:t>-</w:t>
            </w:r>
            <w:r w:rsidRPr="00413D96">
              <w:rPr>
                <w:rFonts w:ascii="Arial" w:eastAsia="Arial Unicode MS" w:hAnsi="Arial" w:cs="Arial"/>
                <w:color w:val="000000"/>
                <w:sz w:val="18"/>
                <w:szCs w:val="18"/>
                <w:u w:val="single"/>
              </w:rPr>
              <w:t>cash movement</w:t>
            </w:r>
          </w:p>
        </w:tc>
        <w:tc>
          <w:tcPr>
            <w:tcW w:w="1368" w:type="dxa"/>
            <w:shd w:val="clear" w:color="auto" w:fill="auto"/>
            <w:vAlign w:val="bottom"/>
          </w:tcPr>
          <w:p w14:paraId="570A1C9C" w14:textId="77777777" w:rsidR="0074552B" w:rsidRPr="00413D96" w:rsidRDefault="0074552B" w:rsidP="0074552B">
            <w:pPr>
              <w:ind w:right="-72"/>
              <w:jc w:val="right"/>
              <w:rPr>
                <w:rFonts w:ascii="Arial" w:eastAsia="Arial Unicode MS" w:hAnsi="Arial" w:cs="Arial"/>
                <w:color w:val="000000"/>
                <w:sz w:val="18"/>
                <w:szCs w:val="18"/>
                <w:cs/>
              </w:rPr>
            </w:pPr>
          </w:p>
        </w:tc>
        <w:tc>
          <w:tcPr>
            <w:tcW w:w="1368" w:type="dxa"/>
            <w:shd w:val="clear" w:color="auto" w:fill="auto"/>
            <w:vAlign w:val="bottom"/>
          </w:tcPr>
          <w:p w14:paraId="39F88190"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shd w:val="clear" w:color="auto" w:fill="auto"/>
            <w:vAlign w:val="bottom"/>
          </w:tcPr>
          <w:p w14:paraId="0D8F3294"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shd w:val="clear" w:color="auto" w:fill="auto"/>
            <w:vAlign w:val="bottom"/>
          </w:tcPr>
          <w:p w14:paraId="49941342"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5BA7560B" w14:textId="77777777" w:rsidTr="004B78DD">
        <w:trPr>
          <w:trHeight w:val="20"/>
        </w:trPr>
        <w:tc>
          <w:tcPr>
            <w:tcW w:w="3427" w:type="dxa"/>
            <w:shd w:val="clear" w:color="auto" w:fill="auto"/>
          </w:tcPr>
          <w:p w14:paraId="180E68DB" w14:textId="7E433218" w:rsidR="0074552B" w:rsidRPr="00413D96" w:rsidRDefault="0074552B" w:rsidP="0074552B">
            <w:pPr>
              <w:tabs>
                <w:tab w:val="left" w:pos="601"/>
              </w:tabs>
              <w:ind w:left="-101"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 xml:space="preserve">   Unrealised gain (loss) on exchange rate</w:t>
            </w:r>
          </w:p>
        </w:tc>
        <w:tc>
          <w:tcPr>
            <w:tcW w:w="1368" w:type="dxa"/>
            <w:tcBorders>
              <w:top w:val="nil"/>
              <w:left w:val="nil"/>
              <w:right w:val="nil"/>
            </w:tcBorders>
            <w:shd w:val="clear" w:color="auto" w:fill="auto"/>
            <w:vAlign w:val="bottom"/>
          </w:tcPr>
          <w:p w14:paraId="7BD96981" w14:textId="6166E2DE"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153</w:t>
            </w:r>
          </w:p>
        </w:tc>
        <w:tc>
          <w:tcPr>
            <w:tcW w:w="1368" w:type="dxa"/>
            <w:tcBorders>
              <w:top w:val="nil"/>
              <w:left w:val="nil"/>
              <w:right w:val="nil"/>
            </w:tcBorders>
            <w:shd w:val="clear" w:color="auto" w:fill="auto"/>
            <w:vAlign w:val="bottom"/>
          </w:tcPr>
          <w:p w14:paraId="5EB172CC" w14:textId="38869864"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18</w:t>
            </w: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588DDC8A" w14:textId="2614C663"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p>
        </w:tc>
        <w:tc>
          <w:tcPr>
            <w:tcW w:w="1368" w:type="dxa"/>
            <w:tcBorders>
              <w:top w:val="nil"/>
              <w:left w:val="nil"/>
              <w:right w:val="nil"/>
            </w:tcBorders>
            <w:shd w:val="clear" w:color="auto" w:fill="auto"/>
            <w:vAlign w:val="bottom"/>
          </w:tcPr>
          <w:p w14:paraId="55529191" w14:textId="277FE8F1"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rPr>
              <w:t>)</w:t>
            </w:r>
          </w:p>
        </w:tc>
      </w:tr>
      <w:tr w:rsidR="0074552B" w:rsidRPr="00413D96" w14:paraId="3188C7E3" w14:textId="77777777" w:rsidTr="004B78DD">
        <w:trPr>
          <w:trHeight w:val="20"/>
        </w:trPr>
        <w:tc>
          <w:tcPr>
            <w:tcW w:w="3427" w:type="dxa"/>
            <w:shd w:val="clear" w:color="auto" w:fill="auto"/>
          </w:tcPr>
          <w:p w14:paraId="42E62399" w14:textId="70C35DA7" w:rsidR="0074552B" w:rsidRPr="00413D96" w:rsidRDefault="0074552B" w:rsidP="0074552B">
            <w:pPr>
              <w:tabs>
                <w:tab w:val="left" w:pos="601"/>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Exchange difference on translation of </w:t>
            </w:r>
          </w:p>
          <w:p w14:paraId="3762E07A" w14:textId="265EC08E" w:rsidR="0074552B" w:rsidRPr="00413D96" w:rsidRDefault="0074552B" w:rsidP="0074552B">
            <w:pPr>
              <w:tabs>
                <w:tab w:val="left" w:pos="601"/>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financial statements</w:t>
            </w:r>
          </w:p>
        </w:tc>
        <w:tc>
          <w:tcPr>
            <w:tcW w:w="1368" w:type="dxa"/>
            <w:tcBorders>
              <w:left w:val="nil"/>
              <w:bottom w:val="single" w:sz="4" w:space="0" w:color="auto"/>
              <w:right w:val="nil"/>
            </w:tcBorders>
            <w:shd w:val="clear" w:color="auto" w:fill="auto"/>
            <w:vAlign w:val="bottom"/>
          </w:tcPr>
          <w:p w14:paraId="674A7F76" w14:textId="52855DA6"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295</w:t>
            </w:r>
            <w:r w:rsidRPr="00413D96">
              <w:rPr>
                <w:rFonts w:ascii="Arial" w:eastAsia="Arial Unicode MS" w:hAnsi="Arial" w:cs="Arial"/>
                <w:color w:val="000000"/>
                <w:sz w:val="18"/>
                <w:szCs w:val="18"/>
              </w:rPr>
              <w:t>)</w:t>
            </w:r>
          </w:p>
        </w:tc>
        <w:tc>
          <w:tcPr>
            <w:tcW w:w="1368" w:type="dxa"/>
            <w:tcBorders>
              <w:left w:val="nil"/>
              <w:bottom w:val="single" w:sz="4" w:space="0" w:color="auto"/>
              <w:right w:val="nil"/>
            </w:tcBorders>
            <w:shd w:val="clear" w:color="auto" w:fill="auto"/>
            <w:vAlign w:val="bottom"/>
          </w:tcPr>
          <w:p w14:paraId="3008B539" w14:textId="22F8863A"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25</w:t>
            </w:r>
            <w:r w:rsidRPr="00413D96">
              <w:rPr>
                <w:rFonts w:ascii="Arial" w:eastAsia="Arial Unicode MS" w:hAnsi="Arial" w:cs="Arial"/>
                <w:color w:val="000000"/>
                <w:sz w:val="18"/>
                <w:szCs w:val="18"/>
              </w:rPr>
              <w:t>)</w:t>
            </w:r>
          </w:p>
        </w:tc>
        <w:tc>
          <w:tcPr>
            <w:tcW w:w="1368" w:type="dxa"/>
            <w:tcBorders>
              <w:left w:val="nil"/>
              <w:bottom w:val="single" w:sz="4" w:space="0" w:color="auto"/>
              <w:right w:val="nil"/>
            </w:tcBorders>
            <w:shd w:val="clear" w:color="auto" w:fill="auto"/>
            <w:vAlign w:val="bottom"/>
          </w:tcPr>
          <w:p w14:paraId="591D2000" w14:textId="32E00BA8"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left w:val="nil"/>
              <w:bottom w:val="single" w:sz="4" w:space="0" w:color="auto"/>
              <w:right w:val="nil"/>
            </w:tcBorders>
            <w:shd w:val="clear" w:color="auto" w:fill="auto"/>
            <w:vAlign w:val="bottom"/>
          </w:tcPr>
          <w:p w14:paraId="4D61871A" w14:textId="2BEB2555" w:rsidR="0074552B" w:rsidRPr="00413D96" w:rsidRDefault="0074552B" w:rsidP="0074552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74552B" w:rsidRPr="00413D96" w14:paraId="7A2D6F75" w14:textId="77777777" w:rsidTr="004B78DD">
        <w:trPr>
          <w:trHeight w:val="20"/>
        </w:trPr>
        <w:tc>
          <w:tcPr>
            <w:tcW w:w="3427" w:type="dxa"/>
            <w:shd w:val="clear" w:color="auto" w:fill="auto"/>
          </w:tcPr>
          <w:p w14:paraId="3D9CD331" w14:textId="77777777" w:rsidR="0074552B" w:rsidRPr="00413D96" w:rsidRDefault="0074552B" w:rsidP="0074552B">
            <w:pPr>
              <w:tabs>
                <w:tab w:val="left" w:pos="601"/>
              </w:tabs>
              <w:ind w:left="-101" w:right="-72"/>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445EC78E"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031A7ABE"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9E36A92" w14:textId="77777777" w:rsidR="0074552B" w:rsidRPr="00413D96" w:rsidRDefault="0074552B" w:rsidP="007455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147C2894" w14:textId="77777777" w:rsidR="0074552B" w:rsidRPr="00413D96" w:rsidRDefault="0074552B" w:rsidP="0074552B">
            <w:pPr>
              <w:ind w:right="-72"/>
              <w:jc w:val="right"/>
              <w:rPr>
                <w:rFonts w:ascii="Arial" w:eastAsia="Arial Unicode MS" w:hAnsi="Arial" w:cs="Arial"/>
                <w:color w:val="000000"/>
                <w:sz w:val="18"/>
                <w:szCs w:val="18"/>
              </w:rPr>
            </w:pPr>
          </w:p>
        </w:tc>
      </w:tr>
      <w:tr w:rsidR="0074552B" w:rsidRPr="00413D96" w14:paraId="0358B35D" w14:textId="77777777" w:rsidTr="004B78DD">
        <w:trPr>
          <w:trHeight w:val="20"/>
        </w:trPr>
        <w:tc>
          <w:tcPr>
            <w:tcW w:w="3427" w:type="dxa"/>
            <w:shd w:val="clear" w:color="auto" w:fill="auto"/>
          </w:tcPr>
          <w:p w14:paraId="3C19D676" w14:textId="77777777" w:rsidR="0074552B" w:rsidRPr="00413D96" w:rsidRDefault="0074552B" w:rsidP="0074552B">
            <w:pPr>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rPr>
              <w:t>Ending balance</w:t>
            </w:r>
          </w:p>
        </w:tc>
        <w:tc>
          <w:tcPr>
            <w:tcW w:w="1368" w:type="dxa"/>
            <w:tcBorders>
              <w:left w:val="nil"/>
              <w:bottom w:val="single" w:sz="4" w:space="0" w:color="auto"/>
              <w:right w:val="nil"/>
            </w:tcBorders>
            <w:shd w:val="clear" w:color="auto" w:fill="auto"/>
            <w:vAlign w:val="bottom"/>
          </w:tcPr>
          <w:p w14:paraId="4645498E" w14:textId="33B3C045"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391</w:t>
            </w:r>
          </w:p>
        </w:tc>
        <w:tc>
          <w:tcPr>
            <w:tcW w:w="1368" w:type="dxa"/>
            <w:tcBorders>
              <w:left w:val="nil"/>
              <w:bottom w:val="single" w:sz="4" w:space="0" w:color="auto"/>
              <w:right w:val="nil"/>
            </w:tcBorders>
            <w:shd w:val="clear" w:color="auto" w:fill="auto"/>
            <w:vAlign w:val="bottom"/>
          </w:tcPr>
          <w:p w14:paraId="6B239A82" w14:textId="0B049B46"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614</w:t>
            </w:r>
          </w:p>
        </w:tc>
        <w:tc>
          <w:tcPr>
            <w:tcW w:w="1368" w:type="dxa"/>
            <w:tcBorders>
              <w:left w:val="nil"/>
              <w:bottom w:val="single" w:sz="4" w:space="0" w:color="auto"/>
              <w:right w:val="nil"/>
            </w:tcBorders>
            <w:shd w:val="clear" w:color="auto" w:fill="auto"/>
            <w:vAlign w:val="bottom"/>
          </w:tcPr>
          <w:p w14:paraId="4FEB69D5" w14:textId="67A340D3" w:rsidR="0074552B" w:rsidRPr="00413D96" w:rsidRDefault="00A1321E" w:rsidP="0074552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242</w:t>
            </w:r>
          </w:p>
        </w:tc>
        <w:tc>
          <w:tcPr>
            <w:tcW w:w="1368" w:type="dxa"/>
            <w:tcBorders>
              <w:left w:val="nil"/>
              <w:bottom w:val="single" w:sz="4" w:space="0" w:color="auto"/>
              <w:right w:val="nil"/>
            </w:tcBorders>
            <w:shd w:val="clear" w:color="auto" w:fill="auto"/>
            <w:vAlign w:val="bottom"/>
          </w:tcPr>
          <w:p w14:paraId="1547ECEB" w14:textId="16C88D72" w:rsidR="0074552B" w:rsidRPr="00413D96" w:rsidRDefault="00A1321E" w:rsidP="0074552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w:t>
            </w:r>
            <w:r w:rsidR="0074552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635</w:t>
            </w:r>
          </w:p>
        </w:tc>
      </w:tr>
    </w:tbl>
    <w:p w14:paraId="7CE5AEE7" w14:textId="77777777" w:rsidR="007A6CAF" w:rsidRPr="00413D96" w:rsidRDefault="007A6CAF" w:rsidP="007A6CAF">
      <w:pPr>
        <w:pStyle w:val="Header"/>
        <w:ind w:left="540"/>
        <w:rPr>
          <w:rFonts w:ascii="Arial" w:eastAsia="Arial Unicode MS" w:hAnsi="Arial" w:cs="Arial"/>
          <w:color w:val="000000"/>
          <w:sz w:val="18"/>
          <w:szCs w:val="18"/>
        </w:rPr>
      </w:pPr>
    </w:p>
    <w:p w14:paraId="1273D5FF" w14:textId="0C215622" w:rsidR="007A6CAF" w:rsidRPr="00413D96" w:rsidRDefault="007A6CAF" w:rsidP="007A6CAF">
      <w:pPr>
        <w:pStyle w:val="a1"/>
        <w:tabs>
          <w:tab w:val="clear" w:pos="1080"/>
        </w:tabs>
        <w:ind w:left="540"/>
        <w:jc w:val="both"/>
        <w:rPr>
          <w:rFonts w:cs="Arial"/>
          <w:b/>
          <w:bCs/>
          <w:i/>
          <w:iCs/>
          <w:color w:val="000000"/>
          <w:sz w:val="18"/>
          <w:szCs w:val="18"/>
          <w:lang w:val="en-US"/>
        </w:rPr>
      </w:pPr>
      <w:r w:rsidRPr="00413D96">
        <w:rPr>
          <w:rFonts w:cs="Arial"/>
          <w:b/>
          <w:bCs/>
          <w:i/>
          <w:iCs/>
          <w:color w:val="000000"/>
          <w:sz w:val="18"/>
          <w:szCs w:val="18"/>
          <w:lang w:val="en-US"/>
        </w:rPr>
        <w:t>Long</w:t>
      </w:r>
      <w:r w:rsidRPr="00413D96">
        <w:rPr>
          <w:rFonts w:cs="Arial"/>
          <w:b/>
          <w:bCs/>
          <w:i/>
          <w:iCs/>
          <w:color w:val="000000"/>
          <w:sz w:val="18"/>
          <w:szCs w:val="18"/>
          <w:cs/>
          <w:lang w:val="en-US"/>
        </w:rPr>
        <w:t>-</w:t>
      </w:r>
      <w:r w:rsidRPr="00413D96">
        <w:rPr>
          <w:rFonts w:cs="Arial"/>
          <w:b/>
          <w:bCs/>
          <w:i/>
          <w:iCs/>
          <w:color w:val="000000"/>
          <w:sz w:val="18"/>
          <w:szCs w:val="18"/>
          <w:lang w:val="en-US"/>
        </w:rPr>
        <w:t>term loan</w:t>
      </w:r>
      <w:r w:rsidR="00071A2B" w:rsidRPr="00413D96">
        <w:rPr>
          <w:rFonts w:cs="Arial"/>
          <w:b/>
          <w:bCs/>
          <w:i/>
          <w:iCs/>
          <w:color w:val="000000"/>
          <w:sz w:val="18"/>
          <w:szCs w:val="18"/>
          <w:lang w:val="en-US"/>
        </w:rPr>
        <w:t>s</w:t>
      </w:r>
      <w:r w:rsidRPr="00413D96">
        <w:rPr>
          <w:rFonts w:cs="Arial"/>
          <w:b/>
          <w:bCs/>
          <w:i/>
          <w:iCs/>
          <w:color w:val="000000"/>
          <w:sz w:val="18"/>
          <w:szCs w:val="18"/>
          <w:lang w:val="en-US"/>
        </w:rPr>
        <w:t xml:space="preserve"> to related parties agreements</w:t>
      </w:r>
    </w:p>
    <w:p w14:paraId="00E557B4" w14:textId="77777777" w:rsidR="007A6CAF" w:rsidRPr="00413D96" w:rsidRDefault="007A6CAF" w:rsidP="007A6CAF">
      <w:pPr>
        <w:pStyle w:val="a1"/>
        <w:tabs>
          <w:tab w:val="clear" w:pos="1080"/>
        </w:tabs>
        <w:ind w:left="540"/>
        <w:jc w:val="both"/>
        <w:rPr>
          <w:rFonts w:cs="Arial"/>
          <w:i/>
          <w:iCs/>
          <w:color w:val="000000"/>
          <w:sz w:val="18"/>
          <w:szCs w:val="18"/>
          <w:lang w:val="en-US"/>
        </w:rPr>
      </w:pPr>
    </w:p>
    <w:p w14:paraId="473FD056" w14:textId="77777777" w:rsidR="007A6CAF" w:rsidRPr="00413D96" w:rsidRDefault="007A6CAF" w:rsidP="007A6CAF">
      <w:pPr>
        <w:pStyle w:val="a1"/>
        <w:ind w:left="540"/>
        <w:jc w:val="both"/>
        <w:rPr>
          <w:rFonts w:cs="Arial"/>
          <w:i/>
          <w:iCs/>
          <w:color w:val="000000"/>
          <w:sz w:val="18"/>
          <w:szCs w:val="18"/>
          <w:lang w:val="en-US"/>
        </w:rPr>
      </w:pPr>
      <w:r w:rsidRPr="00413D96">
        <w:rPr>
          <w:rFonts w:cs="Arial"/>
          <w:i/>
          <w:iCs/>
          <w:color w:val="000000"/>
          <w:sz w:val="18"/>
          <w:szCs w:val="18"/>
          <w:lang w:val="en-US"/>
        </w:rPr>
        <w:t>Xayaburi Power Company Limited</w:t>
      </w:r>
    </w:p>
    <w:p w14:paraId="76285732" w14:textId="77777777" w:rsidR="007A6CAF" w:rsidRPr="00413D96" w:rsidRDefault="007A6CAF" w:rsidP="007A6CAF">
      <w:pPr>
        <w:pStyle w:val="a1"/>
        <w:ind w:left="540"/>
        <w:jc w:val="both"/>
        <w:rPr>
          <w:rFonts w:cs="Arial"/>
          <w:i/>
          <w:iCs/>
          <w:color w:val="000000"/>
          <w:sz w:val="18"/>
          <w:szCs w:val="18"/>
          <w:lang w:val="en-US"/>
        </w:rPr>
      </w:pPr>
    </w:p>
    <w:p w14:paraId="398A6657" w14:textId="00E19F46" w:rsidR="00A74629" w:rsidRPr="00413D96" w:rsidRDefault="00A74629" w:rsidP="00A74629">
      <w:pPr>
        <w:pStyle w:val="a1"/>
        <w:ind w:left="540"/>
        <w:jc w:val="both"/>
        <w:rPr>
          <w:rFonts w:cs="Arial"/>
          <w:color w:val="000000"/>
          <w:sz w:val="18"/>
          <w:szCs w:val="22"/>
          <w:lang w:val="en-GB"/>
        </w:rPr>
      </w:pPr>
      <w:r w:rsidRPr="00413D96">
        <w:rPr>
          <w:rFonts w:cs="Arial"/>
          <w:color w:val="000000"/>
          <w:sz w:val="18"/>
          <w:szCs w:val="18"/>
          <w:lang w:val="en-US"/>
        </w:rPr>
        <w:t xml:space="preserve">The loan agreement for a Baht </w:t>
      </w:r>
      <w:r w:rsidR="00A1321E" w:rsidRPr="00A1321E">
        <w:rPr>
          <w:rFonts w:cs="Arial"/>
          <w:color w:val="000000"/>
          <w:sz w:val="18"/>
          <w:szCs w:val="18"/>
          <w:lang w:val="en-GB"/>
        </w:rPr>
        <w:t>2</w:t>
      </w:r>
      <w:r w:rsidRPr="00413D96">
        <w:rPr>
          <w:rFonts w:cs="Arial"/>
          <w:color w:val="000000"/>
          <w:sz w:val="18"/>
          <w:szCs w:val="18"/>
          <w:lang w:val="en-US"/>
        </w:rPr>
        <w:t>,</w:t>
      </w:r>
      <w:r w:rsidR="00A1321E" w:rsidRPr="00A1321E">
        <w:rPr>
          <w:rFonts w:cs="Arial"/>
          <w:color w:val="000000"/>
          <w:sz w:val="18"/>
          <w:szCs w:val="18"/>
          <w:lang w:val="en-GB"/>
        </w:rPr>
        <w:t>463</w:t>
      </w:r>
      <w:r w:rsidRPr="00413D96">
        <w:rPr>
          <w:rFonts w:cs="Arial"/>
          <w:color w:val="000000"/>
          <w:sz w:val="18"/>
          <w:szCs w:val="18"/>
          <w:lang w:val="en-US"/>
        </w:rPr>
        <w:t xml:space="preserve"> million credit facility, dated </w:t>
      </w:r>
      <w:r w:rsidR="00A1321E" w:rsidRPr="00A1321E">
        <w:rPr>
          <w:rFonts w:cs="Arial"/>
          <w:color w:val="000000"/>
          <w:sz w:val="18"/>
          <w:szCs w:val="18"/>
          <w:lang w:val="en-GB"/>
        </w:rPr>
        <w:t>2</w:t>
      </w:r>
      <w:r w:rsidRPr="00413D96">
        <w:rPr>
          <w:rFonts w:cs="Arial"/>
          <w:color w:val="000000"/>
          <w:sz w:val="18"/>
          <w:szCs w:val="18"/>
          <w:lang w:val="en-US"/>
        </w:rPr>
        <w:t xml:space="preserve"> August </w:t>
      </w:r>
      <w:r w:rsidR="00A1321E" w:rsidRPr="00A1321E">
        <w:rPr>
          <w:rFonts w:cs="Arial"/>
          <w:color w:val="000000"/>
          <w:sz w:val="18"/>
          <w:szCs w:val="18"/>
          <w:lang w:val="en-GB"/>
        </w:rPr>
        <w:t>2016</w:t>
      </w:r>
      <w:r w:rsidRPr="00413D96">
        <w:rPr>
          <w:rFonts w:cs="Arial"/>
          <w:color w:val="000000"/>
          <w:sz w:val="18"/>
          <w:szCs w:val="18"/>
          <w:lang w:val="en-US"/>
        </w:rPr>
        <w:t>, is under a condition of Sponsor Agreement between Xayaburi Power Company Limited and the company, which is one of the sponsors</w:t>
      </w:r>
      <w:r w:rsidRPr="00413D96">
        <w:rPr>
          <w:rFonts w:cs="Arial"/>
          <w:color w:val="000000"/>
          <w:sz w:val="18"/>
          <w:szCs w:val="18"/>
          <w:cs/>
          <w:lang w:val="en-US"/>
        </w:rPr>
        <w:t xml:space="preserve">. </w:t>
      </w:r>
      <w:r w:rsidRPr="00413D96">
        <w:rPr>
          <w:rFonts w:cs="Arial"/>
          <w:color w:val="000000"/>
          <w:sz w:val="18"/>
          <w:szCs w:val="18"/>
          <w:lang w:val="en-US"/>
        </w:rPr>
        <w:t xml:space="preserve"> The loan is due in </w:t>
      </w:r>
      <w:r w:rsidR="00A1321E" w:rsidRPr="00A1321E">
        <w:rPr>
          <w:rFonts w:cs="Arial"/>
          <w:color w:val="000000"/>
          <w:sz w:val="18"/>
          <w:szCs w:val="18"/>
          <w:lang w:val="en-GB"/>
        </w:rPr>
        <w:t>15</w:t>
      </w:r>
      <w:r w:rsidRPr="00413D96">
        <w:rPr>
          <w:rFonts w:cs="Arial"/>
          <w:color w:val="000000"/>
          <w:sz w:val="18"/>
          <w:szCs w:val="18"/>
          <w:lang w:val="en-US"/>
        </w:rPr>
        <w:t xml:space="preserve"> years and has an interest rate per annum at MLR plus margin, payable in semi</w:t>
      </w:r>
      <w:r w:rsidRPr="00413D96">
        <w:rPr>
          <w:rFonts w:cs="Arial"/>
          <w:color w:val="000000"/>
          <w:sz w:val="18"/>
          <w:szCs w:val="18"/>
          <w:cs/>
          <w:lang w:val="en-US"/>
        </w:rPr>
        <w:t>-</w:t>
      </w:r>
      <w:r w:rsidRPr="00413D96">
        <w:rPr>
          <w:rFonts w:cs="Arial"/>
          <w:color w:val="000000"/>
          <w:sz w:val="18"/>
          <w:szCs w:val="18"/>
          <w:lang w:val="en-US"/>
        </w:rPr>
        <w:t xml:space="preserve">annual installments </w:t>
      </w:r>
      <w:r w:rsidRPr="00413D96">
        <w:rPr>
          <w:rFonts w:cs="Arial"/>
          <w:color w:val="000000"/>
          <w:spacing w:val="-4"/>
          <w:sz w:val="18"/>
          <w:szCs w:val="18"/>
          <w:lang w:val="en-US"/>
        </w:rPr>
        <w:t xml:space="preserve">commencing in </w:t>
      </w:r>
      <w:r w:rsidR="00A1321E" w:rsidRPr="00A1321E">
        <w:rPr>
          <w:rFonts w:cs="Arial"/>
          <w:color w:val="000000"/>
          <w:spacing w:val="-4"/>
          <w:sz w:val="18"/>
          <w:szCs w:val="18"/>
          <w:lang w:val="en-GB"/>
        </w:rPr>
        <w:t>2021</w:t>
      </w:r>
      <w:r w:rsidRPr="00413D96">
        <w:rPr>
          <w:rFonts w:cs="Arial"/>
          <w:color w:val="000000"/>
          <w:spacing w:val="-4"/>
          <w:sz w:val="18"/>
          <w:szCs w:val="18"/>
          <w:lang w:val="en-US"/>
        </w:rPr>
        <w:t xml:space="preserve"> with a repayment rate of </w:t>
      </w:r>
      <w:r w:rsidR="00A1321E" w:rsidRPr="00A1321E">
        <w:rPr>
          <w:rFonts w:cs="Arial"/>
          <w:color w:val="000000"/>
          <w:spacing w:val="-4"/>
          <w:sz w:val="18"/>
          <w:szCs w:val="18"/>
          <w:lang w:val="en-GB"/>
        </w:rPr>
        <w:t>5</w:t>
      </w:r>
      <w:r w:rsidRPr="00413D96">
        <w:rPr>
          <w:rFonts w:cs="Arial"/>
          <w:color w:val="000000"/>
          <w:spacing w:val="-4"/>
          <w:sz w:val="18"/>
          <w:szCs w:val="18"/>
          <w:cs/>
          <w:lang w:val="en-US"/>
        </w:rPr>
        <w:t>.</w:t>
      </w:r>
      <w:r w:rsidR="00A1321E" w:rsidRPr="00A1321E">
        <w:rPr>
          <w:rFonts w:cs="Arial"/>
          <w:color w:val="000000"/>
          <w:spacing w:val="-4"/>
          <w:sz w:val="18"/>
          <w:szCs w:val="18"/>
          <w:lang w:val="en-GB"/>
        </w:rPr>
        <w:t>6</w:t>
      </w:r>
      <w:r w:rsidRPr="00413D96">
        <w:rPr>
          <w:rFonts w:cs="Arial"/>
          <w:color w:val="000000"/>
          <w:spacing w:val="-4"/>
          <w:sz w:val="18"/>
          <w:szCs w:val="18"/>
          <w:cs/>
          <w:lang w:val="en-US"/>
        </w:rPr>
        <w:t xml:space="preserve">% </w:t>
      </w:r>
      <w:r w:rsidRPr="00413D96">
        <w:rPr>
          <w:rFonts w:cs="Arial"/>
          <w:color w:val="000000"/>
          <w:spacing w:val="-4"/>
          <w:sz w:val="18"/>
          <w:szCs w:val="18"/>
          <w:lang w:val="en-US"/>
        </w:rPr>
        <w:t xml:space="preserve">to </w:t>
      </w:r>
      <w:r w:rsidR="00A1321E" w:rsidRPr="00A1321E">
        <w:rPr>
          <w:rFonts w:cs="Arial"/>
          <w:color w:val="000000"/>
          <w:spacing w:val="-4"/>
          <w:sz w:val="18"/>
          <w:szCs w:val="18"/>
          <w:lang w:val="en-GB"/>
        </w:rPr>
        <w:t>14</w:t>
      </w:r>
      <w:r w:rsidRPr="00413D96">
        <w:rPr>
          <w:rFonts w:cs="Arial"/>
          <w:color w:val="000000"/>
          <w:spacing w:val="-4"/>
          <w:sz w:val="18"/>
          <w:szCs w:val="18"/>
          <w:cs/>
          <w:lang w:val="en-US"/>
        </w:rPr>
        <w:t>.</w:t>
      </w:r>
      <w:r w:rsidR="00A1321E" w:rsidRPr="00A1321E">
        <w:rPr>
          <w:rFonts w:cs="Arial"/>
          <w:color w:val="000000"/>
          <w:spacing w:val="-4"/>
          <w:sz w:val="18"/>
          <w:szCs w:val="18"/>
          <w:lang w:val="en-GB"/>
        </w:rPr>
        <w:t>0</w:t>
      </w:r>
      <w:r w:rsidRPr="00413D96">
        <w:rPr>
          <w:rFonts w:cs="Arial"/>
          <w:color w:val="000000"/>
          <w:spacing w:val="-4"/>
          <w:sz w:val="18"/>
          <w:szCs w:val="18"/>
          <w:cs/>
          <w:lang w:val="en-US"/>
        </w:rPr>
        <w:t xml:space="preserve">% </w:t>
      </w:r>
      <w:r w:rsidRPr="00413D96">
        <w:rPr>
          <w:rFonts w:cs="Arial"/>
          <w:color w:val="000000"/>
          <w:spacing w:val="-4"/>
          <w:sz w:val="18"/>
          <w:szCs w:val="18"/>
          <w:lang w:val="en-US"/>
        </w:rPr>
        <w:t>per year of the total loan, as indicated in the agreement</w:t>
      </w:r>
      <w:r w:rsidRPr="00413D96">
        <w:rPr>
          <w:rFonts w:cs="Arial"/>
          <w:color w:val="000000"/>
          <w:spacing w:val="-4"/>
          <w:sz w:val="18"/>
          <w:szCs w:val="18"/>
          <w:cs/>
          <w:lang w:val="en-US"/>
        </w:rPr>
        <w:t>.</w:t>
      </w:r>
      <w:r w:rsidRPr="00413D96">
        <w:rPr>
          <w:rFonts w:cs="Arial"/>
          <w:color w:val="000000"/>
          <w:sz w:val="18"/>
          <w:szCs w:val="18"/>
          <w:cs/>
          <w:lang w:val="en-US"/>
        </w:rPr>
        <w:t xml:space="preserve"> </w:t>
      </w:r>
      <w:r w:rsidRPr="00413D96">
        <w:rPr>
          <w:rFonts w:cs="Arial"/>
          <w:color w:val="000000"/>
          <w:spacing w:val="-4"/>
          <w:sz w:val="18"/>
          <w:szCs w:val="18"/>
          <w:lang w:val="en-US"/>
        </w:rPr>
        <w:t>Loan repayments must comply with the terms and conditions under the loan agreement with the financial institution</w:t>
      </w:r>
      <w:r w:rsidRPr="00413D96">
        <w:rPr>
          <w:rFonts w:cs="Arial"/>
          <w:color w:val="000000"/>
          <w:sz w:val="18"/>
          <w:szCs w:val="18"/>
          <w:lang w:val="en-US"/>
        </w:rPr>
        <w:t xml:space="preserve"> before repayment can be made to the Company. The purpose of this loan is to </w:t>
      </w:r>
      <w:r w:rsidR="00992CA0" w:rsidRPr="00413D96">
        <w:rPr>
          <w:rFonts w:cs="Arial"/>
          <w:color w:val="000000"/>
          <w:sz w:val="18"/>
          <w:szCs w:val="18"/>
          <w:lang w:val="en-US"/>
        </w:rPr>
        <w:t xml:space="preserve">support </w:t>
      </w:r>
      <w:r w:rsidRPr="00413D96">
        <w:rPr>
          <w:rFonts w:cs="Arial"/>
          <w:color w:val="000000"/>
          <w:sz w:val="18"/>
          <w:szCs w:val="18"/>
          <w:lang w:val="en-US"/>
        </w:rPr>
        <w:t>a construction project</w:t>
      </w:r>
      <w:r w:rsidRPr="00413D96">
        <w:rPr>
          <w:rFonts w:cs="Arial"/>
          <w:color w:val="000000"/>
          <w:sz w:val="18"/>
          <w:szCs w:val="18"/>
          <w:cs/>
          <w:lang w:val="en-US"/>
        </w:rPr>
        <w:t xml:space="preserve">. </w:t>
      </w:r>
      <w:r w:rsidR="00D86D10" w:rsidRPr="00413D96">
        <w:rPr>
          <w:rFonts w:cs="Arial"/>
          <w:color w:val="000000"/>
          <w:sz w:val="18"/>
          <w:szCs w:val="18"/>
          <w:lang w:val="en-US"/>
        </w:rPr>
        <w:br/>
      </w:r>
      <w:r w:rsidRPr="00413D96">
        <w:rPr>
          <w:rFonts w:cs="Arial"/>
          <w:color w:val="000000"/>
          <w:sz w:val="18"/>
          <w:szCs w:val="18"/>
          <w:lang w:val="en-US"/>
        </w:rPr>
        <w:t xml:space="preserve">On </w:t>
      </w:r>
      <w:r w:rsidR="00A1321E" w:rsidRPr="00A1321E">
        <w:rPr>
          <w:rFonts w:cs="Arial"/>
          <w:color w:val="000000"/>
          <w:sz w:val="18"/>
          <w:szCs w:val="18"/>
          <w:lang w:val="en-GB"/>
        </w:rPr>
        <w:t>30</w:t>
      </w:r>
      <w:r w:rsidRPr="00413D96">
        <w:rPr>
          <w:rFonts w:cs="Arial"/>
          <w:color w:val="000000"/>
          <w:sz w:val="18"/>
          <w:szCs w:val="18"/>
          <w:lang w:val="en-US"/>
        </w:rPr>
        <w:t xml:space="preserve"> November </w:t>
      </w:r>
      <w:r w:rsidR="00A1321E" w:rsidRPr="00A1321E">
        <w:rPr>
          <w:rFonts w:cs="Arial"/>
          <w:color w:val="000000"/>
          <w:sz w:val="18"/>
          <w:szCs w:val="18"/>
          <w:lang w:val="en-GB"/>
        </w:rPr>
        <w:t>2021</w:t>
      </w:r>
      <w:r w:rsidRPr="00413D96">
        <w:rPr>
          <w:rFonts w:cs="Arial"/>
          <w:color w:val="000000"/>
          <w:sz w:val="18"/>
          <w:szCs w:val="22"/>
          <w:lang w:val="en-GB"/>
        </w:rPr>
        <w:t xml:space="preserve">, the associate made the payment of principal and interest Baht </w:t>
      </w:r>
      <w:r w:rsidR="00A1321E" w:rsidRPr="00A1321E">
        <w:rPr>
          <w:rFonts w:cs="Arial"/>
          <w:color w:val="000000"/>
          <w:sz w:val="18"/>
          <w:szCs w:val="22"/>
          <w:lang w:val="en-GB"/>
        </w:rPr>
        <w:t>106</w:t>
      </w:r>
      <w:r w:rsidRPr="00413D96">
        <w:rPr>
          <w:rFonts w:cs="Arial"/>
          <w:color w:val="000000"/>
          <w:sz w:val="18"/>
          <w:szCs w:val="22"/>
          <w:lang w:val="en-GB"/>
        </w:rPr>
        <w:t xml:space="preserve"> million to the Company and the </w:t>
      </w:r>
      <w:r w:rsidR="00992CA0" w:rsidRPr="00413D96">
        <w:rPr>
          <w:rFonts w:cs="Arial"/>
          <w:color w:val="000000"/>
          <w:sz w:val="18"/>
          <w:szCs w:val="22"/>
          <w:lang w:val="en-GB"/>
        </w:rPr>
        <w:t xml:space="preserve">loan </w:t>
      </w:r>
      <w:r w:rsidRPr="00413D96">
        <w:rPr>
          <w:rFonts w:cs="Arial"/>
          <w:color w:val="000000"/>
          <w:sz w:val="18"/>
          <w:szCs w:val="22"/>
          <w:lang w:val="en-GB"/>
        </w:rPr>
        <w:t xml:space="preserve">was novated to </w:t>
      </w:r>
      <w:r w:rsidR="00992CA0" w:rsidRPr="00413D96">
        <w:rPr>
          <w:rFonts w:cs="Arial"/>
          <w:color w:val="000000"/>
          <w:sz w:val="18"/>
          <w:szCs w:val="22"/>
          <w:lang w:val="en-GB"/>
        </w:rPr>
        <w:t>the</w:t>
      </w:r>
      <w:r w:rsidRPr="00413D96">
        <w:rPr>
          <w:rFonts w:cs="Arial"/>
          <w:color w:val="000000"/>
          <w:sz w:val="18"/>
          <w:szCs w:val="22"/>
          <w:lang w:val="en-GB"/>
        </w:rPr>
        <w:t xml:space="preserve"> subsidiary on the same date</w:t>
      </w:r>
      <w:r w:rsidR="00992CA0" w:rsidRPr="00413D96">
        <w:rPr>
          <w:rFonts w:cs="Arial"/>
          <w:color w:val="000000"/>
          <w:sz w:val="18"/>
          <w:szCs w:val="22"/>
          <w:lang w:val="en-GB"/>
        </w:rPr>
        <w:t xml:space="preserve"> amounting to Baht </w:t>
      </w:r>
      <w:r w:rsidR="00A1321E" w:rsidRPr="00A1321E">
        <w:rPr>
          <w:rFonts w:cs="Arial"/>
          <w:color w:val="000000"/>
          <w:sz w:val="18"/>
          <w:szCs w:val="22"/>
          <w:lang w:val="en-GB"/>
        </w:rPr>
        <w:t>2</w:t>
      </w:r>
      <w:r w:rsidR="00992CA0" w:rsidRPr="00413D96">
        <w:rPr>
          <w:rFonts w:cs="Arial"/>
          <w:color w:val="000000"/>
          <w:sz w:val="18"/>
          <w:szCs w:val="22"/>
          <w:lang w:val="en-GB"/>
        </w:rPr>
        <w:t>,</w:t>
      </w:r>
      <w:r w:rsidR="00A1321E" w:rsidRPr="00A1321E">
        <w:rPr>
          <w:rFonts w:cs="Arial"/>
          <w:color w:val="000000"/>
          <w:sz w:val="18"/>
          <w:szCs w:val="22"/>
          <w:lang w:val="en-GB"/>
        </w:rPr>
        <w:t>412</w:t>
      </w:r>
      <w:r w:rsidR="00992CA0" w:rsidRPr="00413D96">
        <w:rPr>
          <w:rFonts w:cs="Arial"/>
          <w:color w:val="000000"/>
          <w:sz w:val="18"/>
          <w:szCs w:val="22"/>
          <w:lang w:val="en-GB"/>
        </w:rPr>
        <w:t xml:space="preserve"> million</w:t>
      </w:r>
      <w:r w:rsidRPr="00413D96">
        <w:rPr>
          <w:rFonts w:cs="Arial"/>
          <w:color w:val="000000"/>
          <w:sz w:val="18"/>
          <w:szCs w:val="22"/>
          <w:lang w:val="en-GB"/>
        </w:rPr>
        <w:t xml:space="preserve">. As at </w:t>
      </w:r>
      <w:r w:rsidR="00A1321E" w:rsidRPr="00A1321E">
        <w:rPr>
          <w:rFonts w:cs="Arial"/>
          <w:color w:val="000000"/>
          <w:sz w:val="18"/>
          <w:szCs w:val="22"/>
          <w:lang w:val="en-GB"/>
        </w:rPr>
        <w:t>31</w:t>
      </w:r>
      <w:r w:rsidRPr="00413D96">
        <w:rPr>
          <w:rFonts w:cs="Arial"/>
          <w:color w:val="000000"/>
          <w:sz w:val="18"/>
          <w:szCs w:val="22"/>
          <w:lang w:val="en-GB"/>
        </w:rPr>
        <w:t xml:space="preserve"> December </w:t>
      </w:r>
      <w:r w:rsidR="00A1321E" w:rsidRPr="00A1321E">
        <w:rPr>
          <w:rFonts w:cs="Arial"/>
          <w:color w:val="000000"/>
          <w:sz w:val="18"/>
          <w:szCs w:val="22"/>
          <w:lang w:val="en-GB"/>
        </w:rPr>
        <w:t>2024</w:t>
      </w:r>
      <w:r w:rsidRPr="00413D96">
        <w:rPr>
          <w:rFonts w:cs="Arial"/>
          <w:color w:val="000000"/>
          <w:sz w:val="18"/>
          <w:szCs w:val="22"/>
          <w:lang w:val="en-GB"/>
        </w:rPr>
        <w:t xml:space="preserve">, </w:t>
      </w:r>
      <w:r w:rsidR="00992CA0" w:rsidRPr="00413D96">
        <w:rPr>
          <w:rFonts w:cs="Arial"/>
          <w:color w:val="000000"/>
          <w:sz w:val="18"/>
          <w:szCs w:val="22"/>
          <w:lang w:val="en-GB"/>
        </w:rPr>
        <w:t>the associate has already drawdown in a full amount</w:t>
      </w:r>
      <w:r w:rsidR="00E25A26" w:rsidRPr="00413D96">
        <w:rPr>
          <w:rFonts w:cs="Arial"/>
          <w:color w:val="000000"/>
          <w:sz w:val="18"/>
          <w:szCs w:val="22"/>
          <w:lang w:val="en-GB"/>
        </w:rPr>
        <w:t>.</w:t>
      </w:r>
      <w:r w:rsidRPr="00413D96">
        <w:rPr>
          <w:rFonts w:cs="Arial"/>
          <w:color w:val="000000"/>
          <w:sz w:val="18"/>
          <w:szCs w:val="22"/>
          <w:lang w:val="en-GB"/>
        </w:rPr>
        <w:t xml:space="preserve"> </w:t>
      </w:r>
    </w:p>
    <w:p w14:paraId="1F2C858B" w14:textId="77777777" w:rsidR="00DC5069" w:rsidRPr="00413D96" w:rsidRDefault="00DC5069" w:rsidP="007A6CAF">
      <w:pPr>
        <w:pStyle w:val="a1"/>
        <w:ind w:left="540"/>
        <w:jc w:val="both"/>
        <w:rPr>
          <w:rFonts w:cs="Arial"/>
          <w:i/>
          <w:iCs/>
          <w:color w:val="000000"/>
          <w:sz w:val="18"/>
          <w:szCs w:val="18"/>
          <w:lang w:val="en-US"/>
        </w:rPr>
      </w:pPr>
    </w:p>
    <w:p w14:paraId="2ADECB85" w14:textId="0567065D" w:rsidR="007A6CAF" w:rsidRPr="00413D96" w:rsidRDefault="007A6CAF" w:rsidP="007A6CAF">
      <w:pPr>
        <w:pStyle w:val="a1"/>
        <w:ind w:left="540"/>
        <w:jc w:val="both"/>
        <w:rPr>
          <w:rFonts w:cs="Arial"/>
          <w:i/>
          <w:iCs/>
          <w:color w:val="000000"/>
          <w:sz w:val="18"/>
          <w:szCs w:val="18"/>
          <w:lang w:val="en-US"/>
        </w:rPr>
      </w:pPr>
      <w:r w:rsidRPr="00413D96">
        <w:rPr>
          <w:rFonts w:cs="Arial"/>
          <w:i/>
          <w:iCs/>
          <w:color w:val="000000"/>
          <w:sz w:val="18"/>
          <w:szCs w:val="18"/>
          <w:lang w:val="en-US"/>
        </w:rPr>
        <w:t xml:space="preserve">Nam Lik </w:t>
      </w:r>
      <w:r w:rsidR="00A1321E" w:rsidRPr="00A1321E">
        <w:rPr>
          <w:rFonts w:cs="Arial"/>
          <w:i/>
          <w:iCs/>
          <w:color w:val="000000"/>
          <w:sz w:val="18"/>
          <w:szCs w:val="18"/>
          <w:lang w:val="en-GB"/>
        </w:rPr>
        <w:t>1</w:t>
      </w:r>
      <w:r w:rsidRPr="00413D96">
        <w:rPr>
          <w:rFonts w:cs="Arial"/>
          <w:i/>
          <w:iCs/>
          <w:color w:val="000000"/>
          <w:sz w:val="18"/>
          <w:szCs w:val="18"/>
          <w:lang w:val="en-US"/>
        </w:rPr>
        <w:t xml:space="preserve"> Power Company Limited</w:t>
      </w:r>
    </w:p>
    <w:p w14:paraId="40326EA7" w14:textId="77777777" w:rsidR="007A6CAF" w:rsidRPr="00413D96" w:rsidRDefault="007A6CAF" w:rsidP="007A6CAF">
      <w:pPr>
        <w:pStyle w:val="a1"/>
        <w:ind w:left="540"/>
        <w:jc w:val="both"/>
        <w:rPr>
          <w:rFonts w:cs="Arial"/>
          <w:i/>
          <w:iCs/>
          <w:color w:val="000000"/>
          <w:sz w:val="18"/>
          <w:szCs w:val="18"/>
          <w:lang w:val="en-US"/>
        </w:rPr>
      </w:pPr>
    </w:p>
    <w:p w14:paraId="69CBE57E" w14:textId="324D186C" w:rsidR="007A6CAF" w:rsidRPr="00413D96" w:rsidRDefault="007A6CAF" w:rsidP="00697C9B">
      <w:pPr>
        <w:pStyle w:val="a1"/>
        <w:ind w:left="540"/>
        <w:jc w:val="thaiDistribute"/>
        <w:rPr>
          <w:rFonts w:cs="Arial"/>
          <w:color w:val="000000"/>
          <w:sz w:val="18"/>
          <w:szCs w:val="18"/>
          <w:lang w:val="en-US"/>
        </w:rPr>
      </w:pPr>
      <w:r w:rsidRPr="00413D96">
        <w:rPr>
          <w:rFonts w:cs="Arial"/>
          <w:color w:val="000000"/>
          <w:sz w:val="18"/>
          <w:szCs w:val="18"/>
          <w:lang w:val="en-US"/>
        </w:rPr>
        <w:t xml:space="preserve">The loan agreement for a US </w:t>
      </w:r>
      <w:r w:rsidR="00AC5182" w:rsidRPr="00413D96">
        <w:rPr>
          <w:rFonts w:cs="Arial"/>
          <w:color w:val="000000"/>
          <w:sz w:val="18"/>
          <w:szCs w:val="18"/>
          <w:lang w:val="en-US"/>
        </w:rPr>
        <w:t>Dollar</w:t>
      </w:r>
      <w:r w:rsidRPr="00413D96">
        <w:rPr>
          <w:rFonts w:cs="Arial"/>
          <w:color w:val="000000"/>
          <w:sz w:val="18"/>
          <w:szCs w:val="18"/>
          <w:lang w:val="en-US"/>
        </w:rPr>
        <w:t xml:space="preserve"> </w:t>
      </w:r>
      <w:r w:rsidR="00A1321E" w:rsidRPr="00A1321E">
        <w:rPr>
          <w:rFonts w:cs="Arial"/>
          <w:color w:val="000000"/>
          <w:sz w:val="18"/>
          <w:szCs w:val="18"/>
          <w:lang w:val="en-GB"/>
        </w:rPr>
        <w:t>3</w:t>
      </w:r>
      <w:r w:rsidRPr="00413D96">
        <w:rPr>
          <w:rFonts w:cs="Arial"/>
          <w:color w:val="000000"/>
          <w:sz w:val="18"/>
          <w:szCs w:val="18"/>
          <w:lang w:val="en-US"/>
        </w:rPr>
        <w:t xml:space="preserve"> million credit facility, dated </w:t>
      </w:r>
      <w:r w:rsidR="00A1321E" w:rsidRPr="00A1321E">
        <w:rPr>
          <w:rFonts w:cs="Arial"/>
          <w:color w:val="000000"/>
          <w:sz w:val="18"/>
          <w:szCs w:val="18"/>
          <w:lang w:val="en-GB"/>
        </w:rPr>
        <w:t>21</w:t>
      </w:r>
      <w:r w:rsidRPr="00413D96">
        <w:rPr>
          <w:rFonts w:cs="Arial"/>
          <w:color w:val="000000"/>
          <w:sz w:val="18"/>
          <w:szCs w:val="18"/>
          <w:lang w:val="en-US"/>
        </w:rPr>
        <w:t xml:space="preserve"> March </w:t>
      </w:r>
      <w:r w:rsidR="00A1321E" w:rsidRPr="00A1321E">
        <w:rPr>
          <w:rFonts w:cs="Arial"/>
          <w:color w:val="000000"/>
          <w:sz w:val="18"/>
          <w:szCs w:val="18"/>
          <w:lang w:val="en-GB"/>
        </w:rPr>
        <w:t>2017</w:t>
      </w:r>
      <w:r w:rsidRPr="00413D96">
        <w:rPr>
          <w:rFonts w:cs="Arial"/>
          <w:color w:val="000000"/>
          <w:sz w:val="18"/>
          <w:szCs w:val="18"/>
          <w:lang w:val="en-US"/>
        </w:rPr>
        <w:t xml:space="preserve">, is under a condition of a sponsor agreement between Nam Lik </w:t>
      </w:r>
      <w:r w:rsidR="00A1321E" w:rsidRPr="00A1321E">
        <w:rPr>
          <w:rFonts w:cs="Arial"/>
          <w:color w:val="000000"/>
          <w:sz w:val="18"/>
          <w:szCs w:val="18"/>
          <w:lang w:val="en-GB"/>
        </w:rPr>
        <w:t>1</w:t>
      </w:r>
      <w:r w:rsidRPr="00413D96">
        <w:rPr>
          <w:rFonts w:cs="Arial"/>
          <w:color w:val="000000"/>
          <w:sz w:val="18"/>
          <w:szCs w:val="18"/>
          <w:lang w:val="en-US"/>
        </w:rPr>
        <w:t xml:space="preserve"> Power Company Limited and the company, which is one of the sponsors</w:t>
      </w:r>
      <w:r w:rsidRPr="00413D96">
        <w:rPr>
          <w:rFonts w:cs="Arial"/>
          <w:color w:val="000000"/>
          <w:sz w:val="18"/>
          <w:szCs w:val="18"/>
          <w:cs/>
          <w:lang w:val="en-US"/>
        </w:rPr>
        <w:t xml:space="preserve">. </w:t>
      </w:r>
      <w:r w:rsidRPr="00413D96">
        <w:rPr>
          <w:rFonts w:cs="Arial"/>
          <w:color w:val="000000"/>
          <w:sz w:val="18"/>
          <w:szCs w:val="18"/>
          <w:lang w:val="en-US"/>
        </w:rPr>
        <w:t xml:space="preserve">It is due in </w:t>
      </w:r>
      <w:r w:rsidR="00A1321E" w:rsidRPr="00A1321E">
        <w:rPr>
          <w:rFonts w:cs="Arial"/>
          <w:color w:val="000000"/>
          <w:sz w:val="18"/>
          <w:szCs w:val="18"/>
          <w:lang w:val="en-GB"/>
        </w:rPr>
        <w:t>12</w:t>
      </w:r>
      <w:r w:rsidRPr="00413D96">
        <w:rPr>
          <w:rFonts w:cs="Arial"/>
          <w:color w:val="000000"/>
          <w:sz w:val="18"/>
          <w:szCs w:val="18"/>
          <w:lang w:val="en-US"/>
        </w:rPr>
        <w:t xml:space="preserve"> years and has an interest rate at </w:t>
      </w:r>
      <w:r w:rsidR="00BA4EB3" w:rsidRPr="00413D96">
        <w:rPr>
          <w:rFonts w:cs="Arial"/>
          <w:color w:val="000000"/>
          <w:sz w:val="18"/>
          <w:szCs w:val="18"/>
          <w:lang w:val="en-US"/>
        </w:rPr>
        <w:t xml:space="preserve">float rate </w:t>
      </w:r>
      <w:r w:rsidRPr="00413D96">
        <w:rPr>
          <w:rFonts w:cs="Arial"/>
          <w:color w:val="000000"/>
          <w:sz w:val="18"/>
          <w:szCs w:val="18"/>
          <w:lang w:val="en-US"/>
        </w:rPr>
        <w:t>plus margin</w:t>
      </w:r>
      <w:r w:rsidR="00106A72" w:rsidRPr="00413D96">
        <w:rPr>
          <w:rFonts w:cs="Arial"/>
          <w:color w:val="000000"/>
          <w:sz w:val="18"/>
          <w:szCs w:val="18"/>
          <w:lang w:val="en-US"/>
        </w:rPr>
        <w:t xml:space="preserve"> per annum</w:t>
      </w:r>
      <w:r w:rsidRPr="00413D96">
        <w:rPr>
          <w:rFonts w:cs="Arial"/>
          <w:color w:val="000000"/>
          <w:sz w:val="18"/>
          <w:szCs w:val="18"/>
          <w:lang w:val="en-US"/>
        </w:rPr>
        <w:t>, payable in semi</w:t>
      </w:r>
      <w:r w:rsidRPr="00413D96">
        <w:rPr>
          <w:rFonts w:cs="Arial"/>
          <w:color w:val="000000"/>
          <w:sz w:val="18"/>
          <w:szCs w:val="18"/>
          <w:cs/>
          <w:lang w:val="en-US"/>
        </w:rPr>
        <w:t>-</w:t>
      </w:r>
      <w:r w:rsidRPr="00413D96">
        <w:rPr>
          <w:rFonts w:cs="Arial"/>
          <w:color w:val="000000"/>
          <w:sz w:val="18"/>
          <w:szCs w:val="18"/>
          <w:lang w:val="en-US"/>
        </w:rPr>
        <w:t xml:space="preserve">annual installments, commencing in </w:t>
      </w:r>
      <w:r w:rsidR="00A1321E" w:rsidRPr="00A1321E">
        <w:rPr>
          <w:rFonts w:cs="Arial"/>
          <w:color w:val="000000"/>
          <w:sz w:val="18"/>
          <w:szCs w:val="18"/>
          <w:lang w:val="en-GB"/>
        </w:rPr>
        <w:t>2019</w:t>
      </w:r>
      <w:r w:rsidRPr="00413D96">
        <w:rPr>
          <w:rFonts w:cs="Arial"/>
          <w:color w:val="000000"/>
          <w:sz w:val="18"/>
          <w:szCs w:val="18"/>
          <w:cs/>
          <w:lang w:val="en-US"/>
        </w:rPr>
        <w:t xml:space="preserve">. </w:t>
      </w:r>
      <w:r w:rsidRPr="00413D96">
        <w:rPr>
          <w:rFonts w:cs="Arial"/>
          <w:color w:val="000000"/>
          <w:sz w:val="18"/>
          <w:szCs w:val="18"/>
          <w:lang w:val="en-US"/>
        </w:rPr>
        <w:t xml:space="preserve">Loan repayments must comply with the terms and conditions under the loan agreement </w:t>
      </w:r>
      <w:r w:rsidRPr="00413D96">
        <w:rPr>
          <w:rFonts w:cs="Arial"/>
          <w:color w:val="000000"/>
          <w:spacing w:val="-2"/>
          <w:sz w:val="18"/>
          <w:szCs w:val="18"/>
          <w:lang w:val="en-US"/>
        </w:rPr>
        <w:t xml:space="preserve">with the financial institution before repayment can be made to the </w:t>
      </w:r>
      <w:r w:rsidR="00D61339" w:rsidRPr="00413D96">
        <w:rPr>
          <w:rFonts w:cs="Arial"/>
          <w:color w:val="000000"/>
          <w:spacing w:val="-2"/>
          <w:sz w:val="18"/>
          <w:szCs w:val="18"/>
          <w:lang w:val="en-US"/>
        </w:rPr>
        <w:t>C</w:t>
      </w:r>
      <w:r w:rsidRPr="00413D96">
        <w:rPr>
          <w:rFonts w:cs="Arial"/>
          <w:color w:val="000000"/>
          <w:spacing w:val="-2"/>
          <w:sz w:val="18"/>
          <w:szCs w:val="18"/>
          <w:lang w:val="en-US"/>
        </w:rPr>
        <w:t>ompany</w:t>
      </w:r>
      <w:r w:rsidRPr="00413D96">
        <w:rPr>
          <w:rFonts w:cs="Arial"/>
          <w:color w:val="000000"/>
          <w:spacing w:val="-2"/>
          <w:sz w:val="18"/>
          <w:szCs w:val="18"/>
          <w:cs/>
          <w:lang w:val="en-US"/>
        </w:rPr>
        <w:t xml:space="preserve">. </w:t>
      </w:r>
      <w:r w:rsidRPr="00413D96">
        <w:rPr>
          <w:rFonts w:cs="Arial"/>
          <w:color w:val="000000"/>
          <w:spacing w:val="-2"/>
          <w:sz w:val="18"/>
          <w:szCs w:val="18"/>
          <w:lang w:val="en-US"/>
        </w:rPr>
        <w:t>The loan is classified as a non</w:t>
      </w:r>
      <w:r w:rsidRPr="00413D96">
        <w:rPr>
          <w:rFonts w:cs="Arial"/>
          <w:color w:val="000000"/>
          <w:spacing w:val="-2"/>
          <w:sz w:val="18"/>
          <w:szCs w:val="18"/>
          <w:cs/>
          <w:lang w:val="en-US"/>
        </w:rPr>
        <w:t>-</w:t>
      </w:r>
      <w:r w:rsidRPr="00413D96">
        <w:rPr>
          <w:rFonts w:cs="Arial"/>
          <w:color w:val="000000"/>
          <w:spacing w:val="-2"/>
          <w:sz w:val="18"/>
          <w:szCs w:val="18"/>
          <w:lang w:val="en-US"/>
        </w:rPr>
        <w:t>current</w:t>
      </w:r>
      <w:r w:rsidRPr="00413D96">
        <w:rPr>
          <w:rFonts w:cs="Arial"/>
          <w:color w:val="000000"/>
          <w:sz w:val="18"/>
          <w:szCs w:val="18"/>
          <w:lang w:val="en-US"/>
        </w:rPr>
        <w:t xml:space="preserve"> asset</w:t>
      </w:r>
      <w:r w:rsidRPr="00413D96">
        <w:rPr>
          <w:rFonts w:cs="Arial"/>
          <w:color w:val="000000"/>
          <w:sz w:val="18"/>
          <w:szCs w:val="18"/>
          <w:cs/>
          <w:lang w:val="en-US"/>
        </w:rPr>
        <w:t xml:space="preserve">. </w:t>
      </w:r>
      <w:r w:rsidRPr="00413D96">
        <w:rPr>
          <w:rFonts w:cs="Arial"/>
          <w:color w:val="000000"/>
          <w:sz w:val="18"/>
          <w:szCs w:val="18"/>
          <w:lang w:val="en-US"/>
        </w:rPr>
        <w:t>The purpose of the loan is to finance a construction project</w:t>
      </w:r>
      <w:r w:rsidRPr="00413D96">
        <w:rPr>
          <w:rFonts w:cs="Arial"/>
          <w:color w:val="000000"/>
          <w:sz w:val="18"/>
          <w:szCs w:val="18"/>
          <w:cs/>
          <w:lang w:val="en-US"/>
        </w:rPr>
        <w:t xml:space="preserve">. </w:t>
      </w:r>
      <w:r w:rsidRPr="00413D96">
        <w:rPr>
          <w:rFonts w:cs="Arial"/>
          <w:color w:val="000000"/>
          <w:sz w:val="18"/>
          <w:szCs w:val="18"/>
          <w:lang w:val="en-US"/>
        </w:rPr>
        <w:t xml:space="preserve">As at </w:t>
      </w:r>
      <w:r w:rsidR="00A1321E" w:rsidRPr="00A1321E">
        <w:rPr>
          <w:rFonts w:cs="Arial"/>
          <w:color w:val="000000"/>
          <w:sz w:val="18"/>
          <w:szCs w:val="18"/>
          <w:lang w:val="en-GB"/>
        </w:rPr>
        <w:t>31</w:t>
      </w:r>
      <w:r w:rsidRPr="00413D96">
        <w:rPr>
          <w:rFonts w:cs="Arial"/>
          <w:color w:val="000000"/>
          <w:sz w:val="18"/>
          <w:szCs w:val="18"/>
          <w:lang w:val="en-US"/>
        </w:rPr>
        <w:t xml:space="preserve"> December </w:t>
      </w:r>
      <w:r w:rsidR="00A1321E" w:rsidRPr="00A1321E">
        <w:rPr>
          <w:rFonts w:cs="Arial"/>
          <w:color w:val="000000"/>
          <w:sz w:val="18"/>
          <w:szCs w:val="18"/>
          <w:lang w:val="en-GB"/>
        </w:rPr>
        <w:t>2024</w:t>
      </w:r>
      <w:r w:rsidRPr="00413D96">
        <w:rPr>
          <w:rFonts w:cs="Arial"/>
          <w:color w:val="000000"/>
          <w:sz w:val="18"/>
          <w:szCs w:val="18"/>
          <w:lang w:val="en-US"/>
        </w:rPr>
        <w:t xml:space="preserve">, the credit facility has been fully </w:t>
      </w:r>
      <w:r w:rsidR="0089064C" w:rsidRPr="00413D96">
        <w:rPr>
          <w:rFonts w:cs="Arial"/>
          <w:color w:val="000000"/>
          <w:sz w:val="18"/>
          <w:szCs w:val="18"/>
          <w:lang w:val="en-US"/>
        </w:rPr>
        <w:t>utilized</w:t>
      </w:r>
      <w:r w:rsidRPr="00413D96">
        <w:rPr>
          <w:rFonts w:cs="Arial"/>
          <w:color w:val="000000"/>
          <w:sz w:val="18"/>
          <w:szCs w:val="18"/>
          <w:lang w:val="en-US"/>
        </w:rPr>
        <w:t xml:space="preserve"> at US </w:t>
      </w:r>
      <w:r w:rsidR="00AC5182" w:rsidRPr="00413D96">
        <w:rPr>
          <w:rFonts w:cs="Arial"/>
          <w:color w:val="000000"/>
          <w:sz w:val="18"/>
          <w:szCs w:val="18"/>
          <w:lang w:val="en-US"/>
        </w:rPr>
        <w:t>Dollar</w:t>
      </w:r>
      <w:r w:rsidRPr="00413D96">
        <w:rPr>
          <w:rFonts w:cs="Arial"/>
          <w:color w:val="000000"/>
          <w:sz w:val="18"/>
          <w:szCs w:val="18"/>
          <w:lang w:val="en-US"/>
        </w:rPr>
        <w:t xml:space="preserve"> </w:t>
      </w:r>
      <w:r w:rsidR="00A1321E" w:rsidRPr="00A1321E">
        <w:rPr>
          <w:rFonts w:cs="Arial"/>
          <w:color w:val="000000"/>
          <w:sz w:val="18"/>
          <w:szCs w:val="18"/>
          <w:lang w:val="en-GB"/>
        </w:rPr>
        <w:t>3</w:t>
      </w:r>
      <w:r w:rsidR="00452A66" w:rsidRPr="00413D96">
        <w:rPr>
          <w:rFonts w:cs="Arial"/>
          <w:color w:val="000000"/>
          <w:sz w:val="18"/>
          <w:szCs w:val="18"/>
          <w:lang w:val="en-GB"/>
        </w:rPr>
        <w:t xml:space="preserve"> </w:t>
      </w:r>
      <w:r w:rsidRPr="00413D96">
        <w:rPr>
          <w:rFonts w:cs="Arial"/>
          <w:color w:val="000000"/>
          <w:sz w:val="18"/>
          <w:szCs w:val="18"/>
          <w:lang w:val="en-US"/>
        </w:rPr>
        <w:t xml:space="preserve">million, equivalent to Baht </w:t>
      </w:r>
      <w:r w:rsidR="00A1321E" w:rsidRPr="00A1321E">
        <w:rPr>
          <w:rFonts w:cs="Arial"/>
          <w:color w:val="000000"/>
          <w:sz w:val="18"/>
          <w:szCs w:val="18"/>
          <w:lang w:val="en-GB"/>
        </w:rPr>
        <w:t>98</w:t>
      </w:r>
      <w:r w:rsidRPr="00413D96">
        <w:rPr>
          <w:rFonts w:cs="Arial"/>
          <w:color w:val="000000"/>
          <w:sz w:val="18"/>
          <w:szCs w:val="18"/>
          <w:cs/>
          <w:lang w:val="en-US"/>
        </w:rPr>
        <w:t xml:space="preserve"> </w:t>
      </w:r>
      <w:r w:rsidRPr="00413D96">
        <w:rPr>
          <w:rFonts w:cs="Arial"/>
          <w:color w:val="000000"/>
          <w:sz w:val="18"/>
          <w:szCs w:val="18"/>
          <w:lang w:val="en-US"/>
        </w:rPr>
        <w:t xml:space="preserve">million </w:t>
      </w:r>
      <w:r w:rsidRPr="00413D96">
        <w:rPr>
          <w:rFonts w:cs="Arial"/>
          <w:color w:val="000000"/>
          <w:sz w:val="18"/>
          <w:szCs w:val="18"/>
          <w:cs/>
          <w:lang w:val="en-US"/>
        </w:rPr>
        <w:t>(</w:t>
      </w:r>
      <w:r w:rsidRPr="00413D96">
        <w:rPr>
          <w:rFonts w:cs="Arial"/>
          <w:color w:val="000000"/>
          <w:sz w:val="18"/>
          <w:szCs w:val="18"/>
          <w:lang w:val="en-US"/>
        </w:rPr>
        <w:t xml:space="preserve">at </w:t>
      </w:r>
      <w:r w:rsidR="00A1321E" w:rsidRPr="00A1321E">
        <w:rPr>
          <w:rFonts w:cs="Arial"/>
          <w:color w:val="000000"/>
          <w:sz w:val="18"/>
          <w:szCs w:val="18"/>
          <w:lang w:val="en-GB"/>
        </w:rPr>
        <w:t>31</w:t>
      </w:r>
      <w:r w:rsidRPr="00413D96">
        <w:rPr>
          <w:rFonts w:cs="Arial"/>
          <w:color w:val="000000"/>
          <w:sz w:val="18"/>
          <w:szCs w:val="18"/>
          <w:lang w:val="en-US"/>
        </w:rPr>
        <w:t xml:space="preserve"> December </w:t>
      </w:r>
      <w:r w:rsidR="00A1321E" w:rsidRPr="00A1321E">
        <w:rPr>
          <w:rFonts w:cs="Arial"/>
          <w:color w:val="000000"/>
          <w:sz w:val="18"/>
          <w:szCs w:val="18"/>
          <w:lang w:val="en-GB"/>
        </w:rPr>
        <w:t>2023</w:t>
      </w:r>
      <w:r w:rsidRPr="00413D96">
        <w:rPr>
          <w:rFonts w:cs="Arial"/>
          <w:color w:val="000000"/>
          <w:sz w:val="18"/>
          <w:szCs w:val="18"/>
          <w:cs/>
          <w:lang w:val="en-US"/>
        </w:rPr>
        <w:t xml:space="preserve">: </w:t>
      </w:r>
      <w:r w:rsidRPr="00413D96">
        <w:rPr>
          <w:rFonts w:cs="Arial"/>
          <w:color w:val="000000"/>
          <w:sz w:val="18"/>
          <w:szCs w:val="18"/>
          <w:lang w:val="en-US"/>
        </w:rPr>
        <w:t xml:space="preserve">US </w:t>
      </w:r>
      <w:r w:rsidR="00AC5182" w:rsidRPr="00413D96">
        <w:rPr>
          <w:rFonts w:cs="Arial"/>
          <w:color w:val="000000"/>
          <w:sz w:val="18"/>
          <w:szCs w:val="18"/>
          <w:lang w:val="en-US"/>
        </w:rPr>
        <w:t>Dollar</w:t>
      </w:r>
      <w:r w:rsidRPr="00413D96">
        <w:rPr>
          <w:rFonts w:cs="Arial"/>
          <w:color w:val="000000"/>
          <w:sz w:val="18"/>
          <w:szCs w:val="18"/>
          <w:lang w:val="en-US"/>
        </w:rPr>
        <w:t xml:space="preserve"> </w:t>
      </w:r>
      <w:r w:rsidR="00A1321E" w:rsidRPr="00A1321E">
        <w:rPr>
          <w:rFonts w:cs="Arial"/>
          <w:color w:val="000000"/>
          <w:sz w:val="18"/>
          <w:szCs w:val="18"/>
          <w:lang w:val="en-GB"/>
        </w:rPr>
        <w:t>3</w:t>
      </w:r>
      <w:r w:rsidRPr="00413D96">
        <w:rPr>
          <w:rFonts w:cs="Arial"/>
          <w:color w:val="000000"/>
          <w:sz w:val="18"/>
          <w:szCs w:val="18"/>
          <w:lang w:val="en-US"/>
        </w:rPr>
        <w:t xml:space="preserve"> million, equivalent to Baht </w:t>
      </w:r>
      <w:r w:rsidR="00A1321E" w:rsidRPr="00A1321E">
        <w:rPr>
          <w:rFonts w:cs="Arial"/>
          <w:color w:val="000000"/>
          <w:sz w:val="18"/>
          <w:szCs w:val="18"/>
          <w:lang w:val="en-GB"/>
        </w:rPr>
        <w:t>99</w:t>
      </w:r>
      <w:r w:rsidRPr="00413D96">
        <w:rPr>
          <w:rFonts w:cs="Arial"/>
          <w:color w:val="000000"/>
          <w:sz w:val="18"/>
          <w:szCs w:val="18"/>
          <w:lang w:val="en-US"/>
        </w:rPr>
        <w:t xml:space="preserve"> million</w:t>
      </w:r>
      <w:r w:rsidRPr="00413D96">
        <w:rPr>
          <w:rFonts w:cs="Arial"/>
          <w:color w:val="000000"/>
          <w:sz w:val="18"/>
          <w:szCs w:val="18"/>
          <w:cs/>
          <w:lang w:val="en-US"/>
        </w:rPr>
        <w:t>).</w:t>
      </w:r>
      <w:r w:rsidR="00FE2A17" w:rsidRPr="00413D96">
        <w:rPr>
          <w:rFonts w:cs="Arial"/>
          <w:color w:val="000000"/>
          <w:sz w:val="18"/>
          <w:szCs w:val="18"/>
          <w:cs/>
          <w:lang w:val="en-US"/>
        </w:rPr>
        <w:t xml:space="preserve"> </w:t>
      </w:r>
    </w:p>
    <w:p w14:paraId="4E2FF108" w14:textId="77777777" w:rsidR="007A6CAF" w:rsidRPr="00413D96" w:rsidRDefault="007A6CAF" w:rsidP="007A6CAF">
      <w:pPr>
        <w:ind w:left="540"/>
        <w:jc w:val="both"/>
        <w:outlineLvl w:val="2"/>
        <w:rPr>
          <w:rFonts w:ascii="Arial" w:eastAsia="Arial Unicode MS" w:hAnsi="Arial" w:cs="Arial"/>
          <w:color w:val="000000"/>
          <w:sz w:val="18"/>
          <w:szCs w:val="18"/>
        </w:rPr>
      </w:pPr>
    </w:p>
    <w:p w14:paraId="203EAD14" w14:textId="77777777" w:rsidR="007A6CAF" w:rsidRPr="00413D96" w:rsidRDefault="007A6CAF" w:rsidP="007A6CAF">
      <w:pPr>
        <w:ind w:left="540"/>
        <w:jc w:val="both"/>
        <w:outlineLvl w:val="2"/>
        <w:rPr>
          <w:rFonts w:ascii="Arial" w:hAnsi="Arial" w:cs="Arial"/>
          <w:color w:val="000000"/>
          <w:lang w:val="en-US"/>
        </w:rPr>
      </w:pPr>
      <w:r w:rsidRPr="00413D96">
        <w:rPr>
          <w:rFonts w:ascii="Arial" w:hAnsi="Arial" w:cs="Arial"/>
          <w:i/>
          <w:iCs/>
          <w:color w:val="000000"/>
          <w:sz w:val="18"/>
          <w:szCs w:val="18"/>
          <w:lang w:val="en-US"/>
        </w:rPr>
        <w:t>Chonburi Clean Energy Company Limited</w:t>
      </w:r>
    </w:p>
    <w:p w14:paraId="1F82A4B2" w14:textId="77777777" w:rsidR="007A6CAF" w:rsidRPr="00413D96" w:rsidRDefault="007A6CAF" w:rsidP="007A6CAF">
      <w:pPr>
        <w:pStyle w:val="Header"/>
        <w:ind w:left="540"/>
        <w:rPr>
          <w:rFonts w:ascii="Arial" w:hAnsi="Arial" w:cs="Arial"/>
          <w:color w:val="000000"/>
          <w:sz w:val="18"/>
          <w:szCs w:val="18"/>
          <w:lang w:val="en-US"/>
        </w:rPr>
      </w:pPr>
    </w:p>
    <w:p w14:paraId="4D815B5E" w14:textId="3B9AE164" w:rsidR="00A74629" w:rsidRPr="00413D96" w:rsidRDefault="007A6CAF" w:rsidP="00A74629">
      <w:pPr>
        <w:pStyle w:val="Header"/>
        <w:ind w:left="540"/>
        <w:rPr>
          <w:rFonts w:ascii="Arial" w:hAnsi="Arial" w:cs="Arial"/>
          <w:color w:val="000000"/>
          <w:spacing w:val="-4"/>
          <w:sz w:val="18"/>
          <w:szCs w:val="18"/>
          <w:lang w:val="en-US"/>
        </w:rPr>
      </w:pPr>
      <w:r w:rsidRPr="00413D96">
        <w:rPr>
          <w:rFonts w:ascii="Arial" w:hAnsi="Arial" w:cs="Arial"/>
          <w:color w:val="000000"/>
          <w:spacing w:val="-4"/>
          <w:sz w:val="18"/>
          <w:szCs w:val="18"/>
          <w:lang w:val="en-US"/>
        </w:rPr>
        <w:t xml:space="preserve">The loan agreement for a Baht </w:t>
      </w:r>
      <w:r w:rsidR="00A1321E" w:rsidRPr="00A1321E">
        <w:rPr>
          <w:rFonts w:ascii="Arial" w:hAnsi="Arial" w:cs="Arial"/>
          <w:color w:val="000000"/>
          <w:spacing w:val="-4"/>
          <w:sz w:val="18"/>
          <w:szCs w:val="18"/>
        </w:rPr>
        <w:t>895</w:t>
      </w:r>
      <w:r w:rsidRPr="00413D96">
        <w:rPr>
          <w:rFonts w:ascii="Arial" w:hAnsi="Arial" w:cs="Arial"/>
          <w:color w:val="000000"/>
          <w:spacing w:val="-4"/>
          <w:sz w:val="18"/>
          <w:szCs w:val="18"/>
          <w:cs/>
          <w:lang w:val="en-US"/>
        </w:rPr>
        <w:t xml:space="preserve"> </w:t>
      </w:r>
      <w:r w:rsidRPr="00413D96">
        <w:rPr>
          <w:rFonts w:ascii="Arial" w:hAnsi="Arial" w:cs="Arial"/>
          <w:color w:val="000000"/>
          <w:spacing w:val="-4"/>
          <w:sz w:val="18"/>
          <w:szCs w:val="18"/>
          <w:lang w:val="en-US"/>
        </w:rPr>
        <w:t xml:space="preserve">million credit facility, dated </w:t>
      </w:r>
      <w:r w:rsidR="00A1321E" w:rsidRPr="00A1321E">
        <w:rPr>
          <w:rFonts w:ascii="Arial" w:hAnsi="Arial" w:cs="Arial"/>
          <w:color w:val="000000"/>
          <w:spacing w:val="-4"/>
          <w:sz w:val="18"/>
          <w:szCs w:val="18"/>
        </w:rPr>
        <w:t>30</w:t>
      </w:r>
      <w:r w:rsidRPr="00413D96">
        <w:rPr>
          <w:rFonts w:ascii="Arial" w:hAnsi="Arial" w:cs="Arial"/>
          <w:color w:val="000000"/>
          <w:spacing w:val="-4"/>
          <w:sz w:val="18"/>
          <w:szCs w:val="18"/>
          <w:lang w:val="en-US"/>
        </w:rPr>
        <w:t xml:space="preserve"> January </w:t>
      </w:r>
      <w:r w:rsidR="00A1321E" w:rsidRPr="00A1321E">
        <w:rPr>
          <w:rFonts w:ascii="Arial" w:hAnsi="Arial" w:cs="Arial"/>
          <w:color w:val="000000"/>
          <w:spacing w:val="-4"/>
          <w:sz w:val="18"/>
          <w:szCs w:val="18"/>
        </w:rPr>
        <w:t>2018</w:t>
      </w:r>
      <w:r w:rsidRPr="00413D96">
        <w:rPr>
          <w:rFonts w:ascii="Arial" w:hAnsi="Arial" w:cs="Arial"/>
          <w:color w:val="000000"/>
          <w:spacing w:val="-4"/>
          <w:sz w:val="18"/>
          <w:szCs w:val="18"/>
          <w:lang w:val="en-US"/>
        </w:rPr>
        <w:t>,</w:t>
      </w:r>
      <w:r w:rsidR="00273FB9" w:rsidRPr="00413D96">
        <w:rPr>
          <w:rFonts w:ascii="Arial" w:hAnsi="Arial" w:cs="Arial"/>
          <w:color w:val="000000"/>
          <w:spacing w:val="-4"/>
          <w:sz w:val="18"/>
          <w:szCs w:val="18"/>
          <w:lang w:val="en-US"/>
        </w:rPr>
        <w:t xml:space="preserve"> </w:t>
      </w:r>
      <w:r w:rsidR="00106A72" w:rsidRPr="00413D96">
        <w:rPr>
          <w:rFonts w:ascii="Arial" w:hAnsi="Arial" w:cs="Arial"/>
          <w:color w:val="000000"/>
          <w:spacing w:val="-4"/>
          <w:sz w:val="18"/>
          <w:szCs w:val="18"/>
          <w:lang w:val="en-US"/>
        </w:rPr>
        <w:t xml:space="preserve">The loan </w:t>
      </w:r>
      <w:r w:rsidRPr="00413D96">
        <w:rPr>
          <w:rFonts w:ascii="Arial" w:hAnsi="Arial" w:cs="Arial"/>
          <w:color w:val="000000"/>
          <w:spacing w:val="-4"/>
          <w:sz w:val="18"/>
          <w:szCs w:val="18"/>
          <w:lang w:val="en-US"/>
        </w:rPr>
        <w:t>purpose is</w:t>
      </w:r>
      <w:r w:rsidR="00106A72" w:rsidRPr="00413D96">
        <w:rPr>
          <w:rFonts w:ascii="Arial" w:hAnsi="Arial" w:cs="Arial"/>
          <w:color w:val="000000"/>
          <w:spacing w:val="-4"/>
          <w:sz w:val="18"/>
          <w:szCs w:val="18"/>
          <w:lang w:val="en-US"/>
        </w:rPr>
        <w:t xml:space="preserve"> for</w:t>
      </w:r>
      <w:r w:rsidRPr="00413D96">
        <w:rPr>
          <w:rFonts w:ascii="Arial" w:hAnsi="Arial" w:cs="Arial"/>
          <w:color w:val="000000"/>
          <w:spacing w:val="-4"/>
          <w:sz w:val="18"/>
          <w:szCs w:val="18"/>
          <w:lang w:val="en-US"/>
        </w:rPr>
        <w:t xml:space="preserve"> development and construction of a non</w:t>
      </w:r>
      <w:r w:rsidRPr="00413D96">
        <w:rPr>
          <w:rFonts w:ascii="Arial" w:hAnsi="Arial" w:cs="Arial"/>
          <w:color w:val="000000"/>
          <w:spacing w:val="-4"/>
          <w:sz w:val="18"/>
          <w:szCs w:val="18"/>
          <w:cs/>
          <w:lang w:val="en-US"/>
        </w:rPr>
        <w:t>-</w:t>
      </w:r>
      <w:r w:rsidRPr="00413D96">
        <w:rPr>
          <w:rFonts w:ascii="Arial" w:hAnsi="Arial" w:cs="Arial"/>
          <w:color w:val="000000"/>
          <w:spacing w:val="-4"/>
          <w:sz w:val="18"/>
          <w:szCs w:val="18"/>
          <w:lang w:val="en-US"/>
        </w:rPr>
        <w:t>hazardous industrial waste</w:t>
      </w:r>
      <w:r w:rsidRPr="00413D96">
        <w:rPr>
          <w:rFonts w:ascii="Arial" w:hAnsi="Arial" w:cs="Arial"/>
          <w:color w:val="000000"/>
          <w:spacing w:val="-4"/>
          <w:sz w:val="18"/>
          <w:szCs w:val="18"/>
          <w:cs/>
          <w:lang w:val="en-US"/>
        </w:rPr>
        <w:t>-</w:t>
      </w:r>
      <w:r w:rsidRPr="00413D96">
        <w:rPr>
          <w:rFonts w:ascii="Arial" w:hAnsi="Arial" w:cs="Arial"/>
          <w:color w:val="000000"/>
          <w:spacing w:val="-4"/>
          <w:sz w:val="18"/>
          <w:szCs w:val="18"/>
          <w:lang w:val="en-US"/>
        </w:rPr>
        <w:t>to</w:t>
      </w:r>
      <w:r w:rsidRPr="00413D96">
        <w:rPr>
          <w:rFonts w:ascii="Arial" w:hAnsi="Arial" w:cs="Arial"/>
          <w:color w:val="000000"/>
          <w:spacing w:val="-4"/>
          <w:sz w:val="18"/>
          <w:szCs w:val="18"/>
          <w:cs/>
          <w:lang w:val="en-US"/>
        </w:rPr>
        <w:t>-</w:t>
      </w:r>
      <w:r w:rsidRPr="00413D96">
        <w:rPr>
          <w:rFonts w:ascii="Arial" w:hAnsi="Arial" w:cs="Arial"/>
          <w:color w:val="000000"/>
          <w:spacing w:val="-4"/>
          <w:sz w:val="18"/>
          <w:szCs w:val="18"/>
          <w:lang w:val="en-US"/>
        </w:rPr>
        <w:t>energy power plant</w:t>
      </w:r>
      <w:r w:rsidRPr="00413D96">
        <w:rPr>
          <w:rFonts w:ascii="Arial" w:hAnsi="Arial" w:cs="Arial"/>
          <w:color w:val="000000"/>
          <w:spacing w:val="-4"/>
          <w:sz w:val="18"/>
          <w:szCs w:val="18"/>
          <w:cs/>
          <w:lang w:val="en-US"/>
        </w:rPr>
        <w:t xml:space="preserve">. </w:t>
      </w:r>
      <w:r w:rsidRPr="00413D96">
        <w:rPr>
          <w:rFonts w:ascii="Arial" w:hAnsi="Arial" w:cs="Arial"/>
          <w:color w:val="000000"/>
          <w:spacing w:val="-4"/>
          <w:sz w:val="18"/>
          <w:szCs w:val="18"/>
          <w:lang w:val="en-US"/>
        </w:rPr>
        <w:t xml:space="preserve">It is due in </w:t>
      </w:r>
      <w:r w:rsidR="00A1321E" w:rsidRPr="00A1321E">
        <w:rPr>
          <w:rFonts w:ascii="Arial" w:hAnsi="Arial" w:cs="Arial"/>
          <w:color w:val="000000"/>
          <w:spacing w:val="-4"/>
          <w:sz w:val="18"/>
          <w:szCs w:val="18"/>
        </w:rPr>
        <w:t>10</w:t>
      </w:r>
      <w:r w:rsidRPr="00413D96">
        <w:rPr>
          <w:rFonts w:ascii="Arial" w:hAnsi="Arial" w:cs="Arial"/>
          <w:color w:val="000000"/>
          <w:spacing w:val="-4"/>
          <w:sz w:val="18"/>
          <w:szCs w:val="18"/>
          <w:lang w:val="en-US"/>
        </w:rPr>
        <w:t xml:space="preserve"> years and has an interest rate at MLR minus discount</w:t>
      </w:r>
      <w:r w:rsidR="00106A72" w:rsidRPr="00413D96">
        <w:rPr>
          <w:rFonts w:ascii="Arial" w:hAnsi="Arial" w:cs="Arial"/>
          <w:color w:val="000000"/>
          <w:spacing w:val="-4"/>
          <w:sz w:val="18"/>
          <w:szCs w:val="18"/>
          <w:lang w:val="en-US"/>
        </w:rPr>
        <w:t xml:space="preserve"> per annum</w:t>
      </w:r>
      <w:r w:rsidRPr="00413D96">
        <w:rPr>
          <w:rFonts w:ascii="Arial" w:hAnsi="Arial" w:cs="Arial"/>
          <w:color w:val="000000"/>
          <w:spacing w:val="-4"/>
          <w:sz w:val="18"/>
          <w:szCs w:val="18"/>
          <w:cs/>
          <w:lang w:val="en-US"/>
        </w:rPr>
        <w:t xml:space="preserve">. </w:t>
      </w:r>
      <w:r w:rsidRPr="00413D96">
        <w:rPr>
          <w:rFonts w:ascii="Arial" w:hAnsi="Arial" w:cs="Arial"/>
          <w:color w:val="000000"/>
          <w:spacing w:val="-4"/>
          <w:sz w:val="18"/>
          <w:szCs w:val="18"/>
          <w:lang w:val="en-US"/>
        </w:rPr>
        <w:t>The loan is payable on shareholder demand</w:t>
      </w:r>
      <w:r w:rsidRPr="00413D96">
        <w:rPr>
          <w:rFonts w:ascii="Arial" w:hAnsi="Arial" w:cs="Arial"/>
          <w:color w:val="000000"/>
          <w:spacing w:val="-4"/>
          <w:sz w:val="18"/>
          <w:szCs w:val="18"/>
          <w:cs/>
          <w:lang w:val="en-US"/>
        </w:rPr>
        <w:t xml:space="preserve">. </w:t>
      </w:r>
      <w:r w:rsidR="00A74629" w:rsidRPr="00413D96">
        <w:rPr>
          <w:rFonts w:ascii="Arial" w:hAnsi="Arial" w:cs="Arial"/>
          <w:color w:val="000000"/>
          <w:spacing w:val="-4"/>
          <w:sz w:val="18"/>
          <w:szCs w:val="18"/>
          <w:lang w:val="en-US"/>
        </w:rPr>
        <w:t xml:space="preserve">On </w:t>
      </w:r>
      <w:r w:rsidR="00A1321E" w:rsidRPr="00A1321E">
        <w:rPr>
          <w:rFonts w:ascii="Arial" w:hAnsi="Arial" w:cs="Arial"/>
          <w:color w:val="000000"/>
          <w:spacing w:val="-4"/>
          <w:sz w:val="18"/>
          <w:szCs w:val="18"/>
        </w:rPr>
        <w:t>29</w:t>
      </w:r>
      <w:r w:rsidR="00A74629" w:rsidRPr="00413D96">
        <w:rPr>
          <w:rFonts w:ascii="Arial" w:hAnsi="Arial" w:cs="Arial"/>
          <w:color w:val="000000"/>
          <w:spacing w:val="-4"/>
          <w:sz w:val="18"/>
          <w:szCs w:val="18"/>
          <w:lang w:val="en-US"/>
        </w:rPr>
        <w:t xml:space="preserve"> April </w:t>
      </w:r>
      <w:r w:rsidR="00A1321E" w:rsidRPr="00A1321E">
        <w:rPr>
          <w:rFonts w:ascii="Arial" w:hAnsi="Arial" w:cs="Arial"/>
          <w:color w:val="000000"/>
          <w:spacing w:val="-4"/>
          <w:sz w:val="18"/>
          <w:szCs w:val="18"/>
        </w:rPr>
        <w:t>2022</w:t>
      </w:r>
      <w:r w:rsidR="00A74629" w:rsidRPr="00413D96">
        <w:rPr>
          <w:rFonts w:ascii="Arial" w:hAnsi="Arial" w:cs="Arial"/>
          <w:color w:val="000000"/>
          <w:spacing w:val="-4"/>
          <w:sz w:val="18"/>
          <w:szCs w:val="18"/>
          <w:lang w:val="en-US"/>
        </w:rPr>
        <w:t xml:space="preserve">, the Group novated the agreement to another subsidiary as a new lender for the facility of </w:t>
      </w:r>
      <w:r w:rsidR="00814375" w:rsidRPr="00413D96">
        <w:rPr>
          <w:rFonts w:ascii="Arial" w:hAnsi="Arial" w:cs="Arial"/>
          <w:color w:val="000000"/>
          <w:spacing w:val="-4"/>
          <w:sz w:val="18"/>
          <w:szCs w:val="18"/>
          <w:lang w:val="en-US"/>
        </w:rPr>
        <w:t>Baht</w:t>
      </w:r>
      <w:r w:rsidR="00A74629" w:rsidRPr="00413D96">
        <w:rPr>
          <w:rFonts w:ascii="Arial" w:hAnsi="Arial" w:cs="Arial"/>
          <w:color w:val="000000"/>
          <w:spacing w:val="-4"/>
          <w:sz w:val="18"/>
          <w:szCs w:val="18"/>
          <w:lang w:val="en-US"/>
        </w:rPr>
        <w:t xml:space="preserve"> </w:t>
      </w:r>
      <w:r w:rsidR="00A1321E" w:rsidRPr="00A1321E">
        <w:rPr>
          <w:rFonts w:ascii="Arial" w:hAnsi="Arial" w:cs="Arial"/>
          <w:color w:val="000000"/>
          <w:spacing w:val="-4"/>
          <w:sz w:val="18"/>
          <w:szCs w:val="18"/>
        </w:rPr>
        <w:t>198</w:t>
      </w:r>
      <w:r w:rsidR="00A74629" w:rsidRPr="00413D96">
        <w:rPr>
          <w:rFonts w:ascii="Arial" w:hAnsi="Arial" w:cs="Arial"/>
          <w:color w:val="000000"/>
          <w:spacing w:val="-4"/>
          <w:sz w:val="18"/>
          <w:szCs w:val="18"/>
          <w:lang w:val="en-US"/>
        </w:rPr>
        <w:t xml:space="preserve"> million. </w:t>
      </w:r>
    </w:p>
    <w:p w14:paraId="71F4FEA1" w14:textId="769AF997" w:rsidR="007A6CAF" w:rsidRPr="00413D96" w:rsidRDefault="007A6CAF" w:rsidP="007A6CAF">
      <w:pPr>
        <w:pStyle w:val="Header"/>
        <w:ind w:left="540"/>
        <w:rPr>
          <w:rFonts w:ascii="Arial" w:hAnsi="Arial" w:cs="Arial"/>
          <w:color w:val="000000"/>
          <w:sz w:val="18"/>
          <w:szCs w:val="18"/>
        </w:rPr>
      </w:pPr>
    </w:p>
    <w:p w14:paraId="50C4B9FB" w14:textId="77777777" w:rsidR="007A6CAF" w:rsidRPr="00413D96" w:rsidRDefault="007A6CAF" w:rsidP="007A6CAF">
      <w:pPr>
        <w:ind w:left="540"/>
        <w:jc w:val="both"/>
        <w:outlineLvl w:val="2"/>
        <w:rPr>
          <w:rFonts w:ascii="Arial" w:hAnsi="Arial" w:cs="Arial"/>
          <w:i/>
          <w:iCs/>
          <w:color w:val="000000"/>
          <w:sz w:val="18"/>
          <w:szCs w:val="18"/>
          <w:lang w:val="en-US"/>
        </w:rPr>
      </w:pPr>
      <w:r w:rsidRPr="00413D96">
        <w:rPr>
          <w:rFonts w:ascii="Arial" w:hAnsi="Arial" w:cs="Arial"/>
          <w:i/>
          <w:iCs/>
          <w:color w:val="000000"/>
          <w:sz w:val="18"/>
          <w:szCs w:val="18"/>
          <w:lang w:val="en-US"/>
        </w:rPr>
        <w:t>Global Renewable Power Company Limited</w:t>
      </w:r>
    </w:p>
    <w:p w14:paraId="261FBC6F" w14:textId="77777777" w:rsidR="007A6CAF" w:rsidRPr="00413D96" w:rsidRDefault="007A6CAF" w:rsidP="007A6CAF">
      <w:pPr>
        <w:ind w:left="540"/>
        <w:jc w:val="both"/>
        <w:outlineLvl w:val="2"/>
        <w:rPr>
          <w:rFonts w:ascii="Arial" w:hAnsi="Arial" w:cs="Arial"/>
          <w:i/>
          <w:iCs/>
          <w:color w:val="000000"/>
          <w:sz w:val="18"/>
          <w:szCs w:val="18"/>
          <w:lang w:val="en-US"/>
        </w:rPr>
      </w:pPr>
    </w:p>
    <w:p w14:paraId="7369A1A3" w14:textId="1897B6B6" w:rsidR="007A6CAF" w:rsidRPr="00413D96" w:rsidRDefault="007A6CAF" w:rsidP="00A20447">
      <w:pPr>
        <w:pStyle w:val="Header"/>
        <w:ind w:left="540"/>
        <w:rPr>
          <w:rFonts w:ascii="Arial" w:hAnsi="Arial" w:cs="Arial"/>
          <w:color w:val="000000"/>
          <w:sz w:val="18"/>
          <w:szCs w:val="18"/>
          <w:lang w:val="en-US"/>
        </w:rPr>
      </w:pPr>
      <w:r w:rsidRPr="00413D96">
        <w:rPr>
          <w:rFonts w:ascii="Arial" w:hAnsi="Arial" w:cs="Arial"/>
          <w:color w:val="000000"/>
          <w:sz w:val="18"/>
          <w:szCs w:val="18"/>
          <w:lang w:val="en-US"/>
        </w:rPr>
        <w:t xml:space="preserve">The loan agreement for a Baht </w:t>
      </w:r>
      <w:r w:rsidR="00A1321E" w:rsidRPr="00A1321E">
        <w:rPr>
          <w:rFonts w:ascii="Arial" w:hAnsi="Arial" w:cs="Arial"/>
          <w:color w:val="000000"/>
          <w:sz w:val="18"/>
          <w:szCs w:val="18"/>
        </w:rPr>
        <w:t>834</w:t>
      </w:r>
      <w:r w:rsidRPr="00413D96">
        <w:rPr>
          <w:rFonts w:ascii="Arial" w:hAnsi="Arial" w:cs="Arial"/>
          <w:color w:val="000000"/>
          <w:sz w:val="18"/>
          <w:szCs w:val="18"/>
          <w:lang w:val="en-US"/>
        </w:rPr>
        <w:t xml:space="preserve"> million credit facility, dated </w:t>
      </w:r>
      <w:r w:rsidR="00A1321E" w:rsidRPr="00A1321E">
        <w:rPr>
          <w:rFonts w:ascii="Arial" w:hAnsi="Arial" w:cs="Arial"/>
          <w:color w:val="000000"/>
          <w:sz w:val="18"/>
          <w:szCs w:val="18"/>
        </w:rPr>
        <w:t>4</w:t>
      </w:r>
      <w:r w:rsidRPr="00413D96">
        <w:rPr>
          <w:rFonts w:ascii="Arial" w:hAnsi="Arial" w:cs="Arial"/>
          <w:color w:val="000000"/>
          <w:sz w:val="18"/>
          <w:szCs w:val="18"/>
          <w:lang w:val="en-US"/>
        </w:rPr>
        <w:t xml:space="preserve"> January </w:t>
      </w:r>
      <w:r w:rsidR="00A1321E" w:rsidRPr="00A1321E">
        <w:rPr>
          <w:rFonts w:ascii="Arial" w:hAnsi="Arial" w:cs="Arial"/>
          <w:color w:val="000000"/>
          <w:sz w:val="18"/>
          <w:szCs w:val="18"/>
        </w:rPr>
        <w:t>2021</w:t>
      </w:r>
      <w:r w:rsidR="005820E3" w:rsidRPr="00413D96">
        <w:rPr>
          <w:rFonts w:ascii="Arial" w:hAnsi="Arial" w:cs="Arial"/>
          <w:color w:val="000000"/>
          <w:sz w:val="18"/>
          <w:szCs w:val="18"/>
          <w:lang w:val="en-US"/>
        </w:rPr>
        <w:t xml:space="preserve">. </w:t>
      </w:r>
      <w:r w:rsidRPr="00413D96">
        <w:rPr>
          <w:rFonts w:ascii="Arial" w:hAnsi="Arial" w:cs="Arial"/>
          <w:color w:val="000000"/>
          <w:sz w:val="18"/>
          <w:szCs w:val="18"/>
          <w:lang w:val="en-US"/>
        </w:rPr>
        <w:t xml:space="preserve">It is due in </w:t>
      </w:r>
      <w:r w:rsidR="00A1321E" w:rsidRPr="00A1321E">
        <w:rPr>
          <w:rFonts w:ascii="Arial" w:hAnsi="Arial" w:cs="Arial"/>
          <w:color w:val="000000"/>
          <w:sz w:val="18"/>
          <w:szCs w:val="18"/>
        </w:rPr>
        <w:t>10</w:t>
      </w:r>
      <w:r w:rsidRPr="00413D96">
        <w:rPr>
          <w:rFonts w:ascii="Arial" w:hAnsi="Arial" w:cs="Arial"/>
          <w:color w:val="000000"/>
          <w:sz w:val="18"/>
          <w:szCs w:val="18"/>
          <w:lang w:val="en-US"/>
        </w:rPr>
        <w:t xml:space="preserve"> </w:t>
      </w:r>
      <w:r w:rsidR="00A4320D" w:rsidRPr="00413D96">
        <w:rPr>
          <w:rFonts w:ascii="Arial" w:hAnsi="Arial" w:cs="Arial"/>
          <w:color w:val="000000"/>
          <w:sz w:val="18"/>
          <w:szCs w:val="18"/>
          <w:lang w:val="en-US"/>
        </w:rPr>
        <w:t xml:space="preserve">years with a fixed interest rate per annum, payable in annual installments, commencing in June </w:t>
      </w:r>
      <w:r w:rsidR="00A1321E" w:rsidRPr="00A1321E">
        <w:rPr>
          <w:rFonts w:ascii="Arial" w:hAnsi="Arial" w:cs="Arial"/>
          <w:color w:val="000000"/>
          <w:sz w:val="18"/>
          <w:szCs w:val="18"/>
        </w:rPr>
        <w:t>2021</w:t>
      </w:r>
      <w:r w:rsidR="00071A2B" w:rsidRPr="00413D96">
        <w:rPr>
          <w:rFonts w:ascii="Arial" w:hAnsi="Arial" w:cs="Arial"/>
          <w:color w:val="000000"/>
          <w:sz w:val="18"/>
          <w:szCs w:val="18"/>
        </w:rPr>
        <w:t xml:space="preserve"> with the purpose for providing long term loans to two indirect associates</w:t>
      </w:r>
      <w:r w:rsidR="00A4320D" w:rsidRPr="00413D96">
        <w:rPr>
          <w:rFonts w:ascii="Arial" w:hAnsi="Arial" w:cs="Arial"/>
          <w:color w:val="000000"/>
          <w:sz w:val="18"/>
          <w:szCs w:val="18"/>
          <w:cs/>
          <w:lang w:val="en-US"/>
        </w:rPr>
        <w:t xml:space="preserve">. </w:t>
      </w:r>
      <w:r w:rsidR="00A4320D" w:rsidRPr="00413D96">
        <w:rPr>
          <w:rFonts w:ascii="Arial" w:hAnsi="Arial" w:cs="Arial"/>
          <w:color w:val="000000"/>
          <w:sz w:val="18"/>
          <w:szCs w:val="18"/>
          <w:lang w:val="en-US"/>
        </w:rPr>
        <w:t xml:space="preserve">As at </w:t>
      </w:r>
      <w:r w:rsidR="00A1321E" w:rsidRPr="00A1321E">
        <w:rPr>
          <w:rFonts w:ascii="Arial" w:hAnsi="Arial" w:cs="Arial"/>
          <w:color w:val="000000"/>
          <w:sz w:val="18"/>
          <w:szCs w:val="18"/>
        </w:rPr>
        <w:t>31</w:t>
      </w:r>
      <w:r w:rsidR="00A4320D" w:rsidRPr="00413D96">
        <w:rPr>
          <w:rFonts w:ascii="Arial" w:hAnsi="Arial" w:cs="Arial"/>
          <w:color w:val="000000"/>
          <w:sz w:val="18"/>
          <w:szCs w:val="18"/>
          <w:lang w:val="en-US"/>
        </w:rPr>
        <w:t xml:space="preserve"> December </w:t>
      </w:r>
      <w:r w:rsidR="00A1321E" w:rsidRPr="00A1321E">
        <w:rPr>
          <w:rFonts w:ascii="Arial" w:hAnsi="Arial" w:cs="Arial"/>
          <w:color w:val="000000"/>
          <w:sz w:val="18"/>
          <w:szCs w:val="18"/>
        </w:rPr>
        <w:t>2023</w:t>
      </w:r>
      <w:r w:rsidR="00A4320D" w:rsidRPr="00413D96">
        <w:rPr>
          <w:rFonts w:ascii="Arial" w:hAnsi="Arial" w:cs="Arial"/>
          <w:color w:val="000000"/>
          <w:sz w:val="18"/>
          <w:szCs w:val="18"/>
          <w:lang w:val="en-US"/>
        </w:rPr>
        <w:t xml:space="preserve">, </w:t>
      </w:r>
      <w:r w:rsidR="005B3475" w:rsidRPr="00413D96">
        <w:rPr>
          <w:rFonts w:ascii="Arial" w:hAnsi="Arial" w:cs="Arial"/>
          <w:color w:val="000000"/>
          <w:sz w:val="18"/>
          <w:szCs w:val="18"/>
          <w:lang w:val="en-US"/>
        </w:rPr>
        <w:t xml:space="preserve">the outstanding loan balance is Baht </w:t>
      </w:r>
      <w:r w:rsidR="00A1321E" w:rsidRPr="00A1321E">
        <w:rPr>
          <w:rFonts w:ascii="Arial" w:hAnsi="Arial" w:cs="Arial"/>
          <w:color w:val="000000"/>
          <w:sz w:val="18"/>
          <w:szCs w:val="18"/>
        </w:rPr>
        <w:t>401</w:t>
      </w:r>
      <w:r w:rsidR="005B3475" w:rsidRPr="00413D96">
        <w:rPr>
          <w:rFonts w:ascii="Arial" w:hAnsi="Arial" w:cs="Arial"/>
          <w:color w:val="000000"/>
          <w:sz w:val="18"/>
          <w:szCs w:val="18"/>
          <w:lang w:val="en-US"/>
        </w:rPr>
        <w:t xml:space="preserve"> million</w:t>
      </w:r>
      <w:r w:rsidR="00071A2B" w:rsidRPr="00413D96">
        <w:rPr>
          <w:rFonts w:ascii="Arial" w:hAnsi="Arial" w:cs="Arial"/>
          <w:color w:val="000000"/>
          <w:sz w:val="18"/>
          <w:szCs w:val="18"/>
          <w:lang w:val="en-US"/>
        </w:rPr>
        <w:t>.</w:t>
      </w:r>
      <w:r w:rsidR="00A4320D" w:rsidRPr="00413D96">
        <w:rPr>
          <w:rFonts w:ascii="Arial" w:hAnsi="Arial" w:cs="Arial"/>
          <w:color w:val="000000"/>
          <w:sz w:val="18"/>
          <w:szCs w:val="22"/>
          <w:lang w:val="en-US"/>
        </w:rPr>
        <w:t xml:space="preserve"> (as at </w:t>
      </w:r>
      <w:r w:rsidR="00A1321E" w:rsidRPr="00A1321E">
        <w:rPr>
          <w:rFonts w:ascii="Arial" w:hAnsi="Arial" w:cs="Arial"/>
          <w:color w:val="000000"/>
          <w:sz w:val="18"/>
          <w:szCs w:val="22"/>
        </w:rPr>
        <w:t>31</w:t>
      </w:r>
      <w:r w:rsidR="00A4320D" w:rsidRPr="00413D96">
        <w:rPr>
          <w:rFonts w:ascii="Arial" w:hAnsi="Arial" w:cs="Arial"/>
          <w:color w:val="000000"/>
          <w:sz w:val="18"/>
          <w:szCs w:val="22"/>
          <w:lang w:val="en-US"/>
        </w:rPr>
        <w:t xml:space="preserve"> December </w:t>
      </w:r>
      <w:r w:rsidR="00A1321E" w:rsidRPr="00A1321E">
        <w:rPr>
          <w:rFonts w:ascii="Arial" w:hAnsi="Arial" w:cs="Arial"/>
          <w:color w:val="000000"/>
          <w:sz w:val="18"/>
          <w:szCs w:val="22"/>
        </w:rPr>
        <w:t>2023</w:t>
      </w:r>
      <w:r w:rsidR="00C03EA7" w:rsidRPr="00413D96">
        <w:rPr>
          <w:rFonts w:ascii="Arial" w:hAnsi="Arial" w:cs="Arial"/>
          <w:color w:val="000000"/>
          <w:sz w:val="18"/>
          <w:szCs w:val="22"/>
          <w:lang w:val="en-US"/>
        </w:rPr>
        <w:t xml:space="preserve">: </w:t>
      </w:r>
      <w:r w:rsidR="00814375" w:rsidRPr="00413D96">
        <w:rPr>
          <w:rFonts w:ascii="Arial" w:hAnsi="Arial" w:cs="Arial"/>
          <w:color w:val="000000"/>
          <w:sz w:val="18"/>
          <w:szCs w:val="22"/>
          <w:lang w:val="en-US"/>
        </w:rPr>
        <w:t>Baht</w:t>
      </w:r>
      <w:r w:rsidR="00A4320D" w:rsidRPr="00413D96">
        <w:rPr>
          <w:rFonts w:ascii="Arial" w:hAnsi="Arial" w:cs="Arial"/>
          <w:color w:val="000000"/>
          <w:sz w:val="18"/>
          <w:szCs w:val="22"/>
          <w:lang w:val="en-US"/>
        </w:rPr>
        <w:t xml:space="preserve"> </w:t>
      </w:r>
      <w:r w:rsidR="00A1321E" w:rsidRPr="00A1321E">
        <w:rPr>
          <w:rFonts w:ascii="Arial" w:hAnsi="Arial" w:cs="Arial"/>
          <w:color w:val="000000"/>
          <w:sz w:val="18"/>
          <w:szCs w:val="22"/>
        </w:rPr>
        <w:t>493</w:t>
      </w:r>
      <w:r w:rsidR="00A4320D" w:rsidRPr="00413D96">
        <w:rPr>
          <w:rFonts w:ascii="Arial" w:hAnsi="Arial" w:cs="Arial"/>
          <w:color w:val="000000"/>
          <w:sz w:val="18"/>
          <w:szCs w:val="22"/>
          <w:lang w:val="en-US"/>
        </w:rPr>
        <w:t xml:space="preserve"> million</w:t>
      </w:r>
      <w:r w:rsidR="00814375" w:rsidRPr="00413D96">
        <w:rPr>
          <w:rFonts w:ascii="Arial" w:hAnsi="Arial" w:cs="Arial"/>
          <w:color w:val="000000"/>
          <w:sz w:val="18"/>
          <w:szCs w:val="22"/>
          <w:lang w:val="en-US"/>
        </w:rPr>
        <w:t>)</w:t>
      </w:r>
      <w:r w:rsidR="00C03EA7" w:rsidRPr="00413D96">
        <w:rPr>
          <w:rFonts w:ascii="Arial" w:hAnsi="Arial" w:cs="Arial"/>
          <w:color w:val="000000"/>
          <w:sz w:val="18"/>
          <w:szCs w:val="22"/>
          <w:lang w:val="en-US"/>
        </w:rPr>
        <w:t>.</w:t>
      </w:r>
    </w:p>
    <w:p w14:paraId="7B36A0B7" w14:textId="6FFE81A6" w:rsidR="00CE7631" w:rsidRDefault="00CE7631">
      <w:pPr>
        <w:rPr>
          <w:rFonts w:ascii="Arial" w:hAnsi="Arial" w:cs="Arial"/>
          <w:i/>
          <w:iCs/>
          <w:color w:val="000000"/>
          <w:sz w:val="18"/>
          <w:szCs w:val="18"/>
          <w:lang w:val="en-US"/>
        </w:rPr>
      </w:pPr>
      <w:r>
        <w:rPr>
          <w:rFonts w:ascii="Arial" w:hAnsi="Arial" w:cs="Arial"/>
          <w:i/>
          <w:iCs/>
          <w:color w:val="000000"/>
          <w:sz w:val="18"/>
          <w:szCs w:val="18"/>
          <w:lang w:val="en-US"/>
        </w:rPr>
        <w:br w:type="page"/>
      </w:r>
    </w:p>
    <w:p w14:paraId="11C0A90E" w14:textId="77777777" w:rsidR="00A4320D" w:rsidRPr="00413D96" w:rsidRDefault="00A4320D" w:rsidP="007A6CAF">
      <w:pPr>
        <w:ind w:left="540"/>
        <w:jc w:val="both"/>
        <w:outlineLvl w:val="2"/>
        <w:rPr>
          <w:rFonts w:ascii="Arial" w:hAnsi="Arial" w:cs="Arial"/>
          <w:i/>
          <w:iCs/>
          <w:color w:val="000000"/>
          <w:sz w:val="18"/>
          <w:szCs w:val="18"/>
          <w:lang w:val="en-US"/>
        </w:rPr>
      </w:pPr>
    </w:p>
    <w:p w14:paraId="3DBE677B" w14:textId="15410A58" w:rsidR="007A6CAF" w:rsidRPr="00413D96" w:rsidRDefault="007A6CAF" w:rsidP="007A6CAF">
      <w:pPr>
        <w:ind w:left="540"/>
        <w:jc w:val="both"/>
        <w:outlineLvl w:val="2"/>
        <w:rPr>
          <w:rFonts w:ascii="Arial" w:hAnsi="Arial" w:cs="Arial"/>
          <w:i/>
          <w:iCs/>
          <w:color w:val="000000"/>
          <w:sz w:val="18"/>
          <w:szCs w:val="18"/>
          <w:lang w:val="en-US"/>
        </w:rPr>
      </w:pPr>
      <w:r w:rsidRPr="00413D96">
        <w:rPr>
          <w:rFonts w:ascii="Arial" w:hAnsi="Arial" w:cs="Arial"/>
          <w:i/>
          <w:iCs/>
          <w:color w:val="000000"/>
          <w:sz w:val="18"/>
          <w:szCs w:val="18"/>
          <w:lang w:val="en-US"/>
        </w:rPr>
        <w:t>GPSC Treasury Center Company Limited</w:t>
      </w:r>
    </w:p>
    <w:p w14:paraId="4C94BAF1" w14:textId="77777777" w:rsidR="007A6CAF" w:rsidRPr="00413D96" w:rsidRDefault="007A6CAF" w:rsidP="007A6CAF">
      <w:pPr>
        <w:ind w:left="540"/>
        <w:jc w:val="both"/>
        <w:outlineLvl w:val="2"/>
        <w:rPr>
          <w:rFonts w:ascii="Arial" w:hAnsi="Arial" w:cs="Arial"/>
          <w:i/>
          <w:iCs/>
          <w:color w:val="000000"/>
          <w:sz w:val="18"/>
          <w:szCs w:val="18"/>
          <w:lang w:val="en-US"/>
        </w:rPr>
      </w:pPr>
    </w:p>
    <w:p w14:paraId="6E951C4C" w14:textId="46DD8D1F" w:rsidR="00A4320D" w:rsidRPr="00413D96" w:rsidRDefault="00071A2B" w:rsidP="00A4320D">
      <w:pPr>
        <w:ind w:left="540"/>
        <w:jc w:val="both"/>
        <w:outlineLvl w:val="2"/>
        <w:rPr>
          <w:rFonts w:ascii="Arial" w:hAnsi="Arial" w:cs="Arial"/>
          <w:color w:val="000000"/>
          <w:spacing w:val="2"/>
          <w:sz w:val="18"/>
          <w:szCs w:val="18"/>
          <w:lang w:val="en-US"/>
        </w:rPr>
      </w:pPr>
      <w:r w:rsidRPr="00413D96">
        <w:rPr>
          <w:rFonts w:ascii="Arial" w:hAnsi="Arial" w:cs="Arial"/>
          <w:color w:val="000000"/>
          <w:spacing w:val="2"/>
          <w:sz w:val="18"/>
          <w:szCs w:val="18"/>
          <w:lang w:val="en-US"/>
        </w:rPr>
        <w:t>T</w:t>
      </w:r>
      <w:r w:rsidR="00A4320D" w:rsidRPr="00413D96">
        <w:rPr>
          <w:rFonts w:ascii="Arial" w:hAnsi="Arial" w:cs="Arial"/>
          <w:color w:val="000000"/>
          <w:spacing w:val="2"/>
          <w:sz w:val="18"/>
          <w:szCs w:val="18"/>
          <w:lang w:val="en-US"/>
        </w:rPr>
        <w:t xml:space="preserve">he loan agreement </w:t>
      </w:r>
      <w:r w:rsidRPr="00413D96">
        <w:rPr>
          <w:rFonts w:ascii="Arial" w:hAnsi="Arial" w:cs="Arial"/>
          <w:color w:val="000000"/>
          <w:spacing w:val="2"/>
          <w:sz w:val="18"/>
          <w:szCs w:val="18"/>
          <w:lang w:val="en-US"/>
        </w:rPr>
        <w:t>for</w:t>
      </w:r>
      <w:r w:rsidR="00A4320D" w:rsidRPr="00413D96">
        <w:rPr>
          <w:rFonts w:ascii="Arial" w:hAnsi="Arial" w:cs="Arial"/>
          <w:color w:val="000000"/>
          <w:spacing w:val="2"/>
          <w:sz w:val="18"/>
          <w:szCs w:val="18"/>
          <w:lang w:val="en-US"/>
        </w:rPr>
        <w:t xml:space="preserve"> a Baht </w:t>
      </w:r>
      <w:r w:rsidR="00A1321E" w:rsidRPr="00A1321E">
        <w:rPr>
          <w:rFonts w:ascii="Arial" w:hAnsi="Arial" w:cs="Arial"/>
          <w:color w:val="000000"/>
          <w:spacing w:val="2"/>
          <w:sz w:val="18"/>
          <w:szCs w:val="18"/>
        </w:rPr>
        <w:t>2</w:t>
      </w:r>
      <w:r w:rsidR="00A4320D" w:rsidRPr="00413D96">
        <w:rPr>
          <w:rFonts w:ascii="Arial" w:hAnsi="Arial" w:cs="Arial"/>
          <w:color w:val="000000"/>
          <w:spacing w:val="2"/>
          <w:sz w:val="18"/>
          <w:szCs w:val="18"/>
          <w:lang w:val="en-US"/>
        </w:rPr>
        <w:t>,</w:t>
      </w:r>
      <w:r w:rsidR="00A1321E" w:rsidRPr="00A1321E">
        <w:rPr>
          <w:rFonts w:ascii="Arial" w:hAnsi="Arial" w:cs="Arial"/>
          <w:color w:val="000000"/>
          <w:spacing w:val="2"/>
          <w:sz w:val="18"/>
          <w:szCs w:val="18"/>
        </w:rPr>
        <w:t>412</w:t>
      </w:r>
      <w:r w:rsidR="00A4320D" w:rsidRPr="00413D96">
        <w:rPr>
          <w:rFonts w:ascii="Arial" w:hAnsi="Arial" w:cs="Arial"/>
          <w:color w:val="000000"/>
          <w:spacing w:val="2"/>
          <w:sz w:val="18"/>
          <w:szCs w:val="18"/>
          <w:lang w:val="en-US"/>
        </w:rPr>
        <w:t xml:space="preserve"> million credit facility, dated </w:t>
      </w:r>
      <w:r w:rsidR="00A1321E" w:rsidRPr="00A1321E">
        <w:rPr>
          <w:rFonts w:ascii="Arial" w:hAnsi="Arial" w:cs="Arial"/>
          <w:color w:val="000000"/>
          <w:spacing w:val="2"/>
          <w:sz w:val="18"/>
          <w:szCs w:val="18"/>
        </w:rPr>
        <w:t>30</w:t>
      </w:r>
      <w:r w:rsidR="00A4320D" w:rsidRPr="00413D96">
        <w:rPr>
          <w:rFonts w:ascii="Arial" w:hAnsi="Arial" w:cs="Arial"/>
          <w:color w:val="000000"/>
          <w:spacing w:val="2"/>
          <w:sz w:val="18"/>
          <w:szCs w:val="18"/>
          <w:lang w:val="en-US"/>
        </w:rPr>
        <w:t xml:space="preserve"> November </w:t>
      </w:r>
      <w:r w:rsidR="00A1321E" w:rsidRPr="00A1321E">
        <w:rPr>
          <w:rFonts w:ascii="Arial" w:hAnsi="Arial" w:cs="Arial"/>
          <w:color w:val="000000"/>
          <w:spacing w:val="2"/>
          <w:sz w:val="18"/>
          <w:szCs w:val="18"/>
        </w:rPr>
        <w:t>2021</w:t>
      </w:r>
      <w:r w:rsidR="00A4320D" w:rsidRPr="00413D96">
        <w:rPr>
          <w:rFonts w:ascii="Arial" w:hAnsi="Arial" w:cs="Arial"/>
          <w:color w:val="000000"/>
          <w:spacing w:val="2"/>
          <w:sz w:val="18"/>
          <w:szCs w:val="18"/>
          <w:lang w:val="en-US"/>
        </w:rPr>
        <w:t xml:space="preserve">, it is due in </w:t>
      </w:r>
      <w:r w:rsidR="00A1321E" w:rsidRPr="00A1321E">
        <w:rPr>
          <w:rFonts w:ascii="Arial" w:hAnsi="Arial" w:cs="Arial"/>
          <w:color w:val="000000"/>
          <w:spacing w:val="2"/>
          <w:sz w:val="18"/>
          <w:szCs w:val="18"/>
        </w:rPr>
        <w:t>10</w:t>
      </w:r>
      <w:r w:rsidR="00A4320D" w:rsidRPr="00413D96">
        <w:rPr>
          <w:rFonts w:ascii="Arial" w:hAnsi="Arial" w:cs="Arial"/>
          <w:color w:val="000000"/>
          <w:spacing w:val="2"/>
          <w:sz w:val="18"/>
          <w:szCs w:val="18"/>
          <w:lang w:val="en-US"/>
        </w:rPr>
        <w:t xml:space="preserve"> years and </w:t>
      </w:r>
      <w:r w:rsidR="00814375" w:rsidRPr="00413D96">
        <w:rPr>
          <w:rFonts w:ascii="Arial" w:hAnsi="Arial" w:cs="Arial"/>
          <w:color w:val="000000"/>
          <w:spacing w:val="2"/>
          <w:sz w:val="18"/>
          <w:szCs w:val="18"/>
          <w:lang w:val="en-US"/>
        </w:rPr>
        <w:t xml:space="preserve">bears </w:t>
      </w:r>
      <w:r w:rsidR="00A4320D" w:rsidRPr="00413D96">
        <w:rPr>
          <w:rFonts w:ascii="Arial" w:hAnsi="Arial" w:cs="Arial"/>
          <w:color w:val="000000"/>
          <w:spacing w:val="2"/>
          <w:sz w:val="18"/>
          <w:szCs w:val="18"/>
          <w:lang w:val="en-US"/>
        </w:rPr>
        <w:t>interest rate at THOR plus margin per annum.</w:t>
      </w:r>
      <w:r w:rsidR="00A4320D" w:rsidRPr="00413D96">
        <w:rPr>
          <w:rFonts w:ascii="Arial" w:hAnsi="Arial" w:cs="Arial"/>
          <w:color w:val="000000"/>
          <w:spacing w:val="2"/>
          <w:sz w:val="18"/>
          <w:szCs w:val="18"/>
          <w:cs/>
          <w:lang w:val="en-US"/>
        </w:rPr>
        <w:t xml:space="preserve"> </w:t>
      </w:r>
      <w:r w:rsidR="00A4320D" w:rsidRPr="00413D96">
        <w:rPr>
          <w:rFonts w:ascii="Arial" w:hAnsi="Arial" w:cs="Arial"/>
          <w:color w:val="000000"/>
          <w:spacing w:val="2"/>
          <w:sz w:val="18"/>
          <w:szCs w:val="18"/>
          <w:lang w:val="en-US"/>
        </w:rPr>
        <w:t xml:space="preserve">Its purpose is to provide </w:t>
      </w:r>
      <w:r w:rsidR="00814375" w:rsidRPr="00413D96">
        <w:rPr>
          <w:rFonts w:ascii="Arial" w:hAnsi="Arial" w:cs="Arial"/>
          <w:color w:val="000000"/>
          <w:spacing w:val="2"/>
          <w:sz w:val="18"/>
          <w:szCs w:val="18"/>
          <w:lang w:val="en-US"/>
        </w:rPr>
        <w:t xml:space="preserve">a long-term </w:t>
      </w:r>
      <w:r w:rsidR="00A4320D" w:rsidRPr="00413D96">
        <w:rPr>
          <w:rFonts w:ascii="Arial" w:hAnsi="Arial" w:cs="Arial"/>
          <w:color w:val="000000"/>
          <w:spacing w:val="2"/>
          <w:sz w:val="18"/>
          <w:szCs w:val="18"/>
          <w:lang w:val="en-US"/>
        </w:rPr>
        <w:t xml:space="preserve">loan to </w:t>
      </w:r>
      <w:r w:rsidRPr="00413D96">
        <w:rPr>
          <w:rFonts w:ascii="Arial" w:hAnsi="Arial" w:cs="Arial"/>
          <w:color w:val="000000"/>
          <w:spacing w:val="2"/>
          <w:sz w:val="18"/>
          <w:szCs w:val="18"/>
          <w:lang w:val="en-US"/>
        </w:rPr>
        <w:t xml:space="preserve">an </w:t>
      </w:r>
      <w:r w:rsidR="00A4320D" w:rsidRPr="00413D96">
        <w:rPr>
          <w:rFonts w:ascii="Arial" w:hAnsi="Arial" w:cs="Arial"/>
          <w:color w:val="000000"/>
          <w:spacing w:val="2"/>
          <w:sz w:val="18"/>
          <w:szCs w:val="18"/>
          <w:lang w:val="en-US"/>
        </w:rPr>
        <w:t>indirect associate</w:t>
      </w:r>
      <w:r w:rsidR="00814375" w:rsidRPr="00413D96">
        <w:rPr>
          <w:rFonts w:ascii="Arial" w:hAnsi="Arial" w:cs="Arial"/>
          <w:color w:val="000000"/>
          <w:spacing w:val="2"/>
          <w:sz w:val="18"/>
          <w:szCs w:val="18"/>
          <w:lang w:val="en-US"/>
        </w:rPr>
        <w:t xml:space="preserve"> </w:t>
      </w:r>
      <w:r w:rsidR="00814375" w:rsidRPr="00413D96">
        <w:rPr>
          <w:rFonts w:ascii="Arial" w:hAnsi="Arial" w:cs="Arial"/>
          <w:color w:val="000000"/>
          <w:spacing w:val="2"/>
          <w:sz w:val="18"/>
          <w:szCs w:val="18"/>
        </w:rPr>
        <w:t xml:space="preserve">and the </w:t>
      </w:r>
      <w:r w:rsidR="00814375" w:rsidRPr="00413D96">
        <w:rPr>
          <w:rFonts w:ascii="Arial" w:hAnsi="Arial" w:cs="Arial"/>
          <w:color w:val="000000"/>
          <w:spacing w:val="2"/>
          <w:sz w:val="18"/>
          <w:szCs w:val="18"/>
          <w:lang w:val="en-US"/>
        </w:rPr>
        <w:t>l</w:t>
      </w:r>
      <w:r w:rsidR="00A4320D" w:rsidRPr="00413D96">
        <w:rPr>
          <w:rFonts w:ascii="Arial" w:hAnsi="Arial" w:cs="Arial"/>
          <w:color w:val="000000"/>
          <w:spacing w:val="2"/>
          <w:sz w:val="18"/>
          <w:szCs w:val="18"/>
          <w:lang w:val="en-US"/>
        </w:rPr>
        <w:t xml:space="preserve">oan repayments depends on the repayment of </w:t>
      </w:r>
      <w:r w:rsidRPr="00413D96">
        <w:rPr>
          <w:rFonts w:ascii="Arial" w:hAnsi="Arial" w:cs="Arial"/>
          <w:color w:val="000000"/>
          <w:spacing w:val="2"/>
          <w:sz w:val="18"/>
          <w:szCs w:val="18"/>
          <w:lang w:val="en-US"/>
        </w:rPr>
        <w:t xml:space="preserve">an </w:t>
      </w:r>
      <w:r w:rsidR="00A4320D" w:rsidRPr="00413D96">
        <w:rPr>
          <w:rFonts w:ascii="Arial" w:hAnsi="Arial" w:cs="Arial"/>
          <w:color w:val="000000"/>
          <w:spacing w:val="2"/>
          <w:sz w:val="18"/>
          <w:szCs w:val="18"/>
          <w:lang w:val="en-US"/>
        </w:rPr>
        <w:t>indirect associate</w:t>
      </w:r>
      <w:r w:rsidR="00A4320D" w:rsidRPr="00413D96">
        <w:rPr>
          <w:rFonts w:ascii="Arial" w:hAnsi="Arial" w:cs="Arial"/>
          <w:color w:val="000000"/>
          <w:spacing w:val="2"/>
          <w:sz w:val="18"/>
          <w:szCs w:val="18"/>
          <w:cs/>
          <w:lang w:val="en-US"/>
        </w:rPr>
        <w:t xml:space="preserve">. </w:t>
      </w:r>
      <w:r w:rsidRPr="00413D96">
        <w:rPr>
          <w:rFonts w:ascii="Arial" w:hAnsi="Arial" w:cs="Arial"/>
          <w:color w:val="000000"/>
          <w:spacing w:val="2"/>
          <w:sz w:val="18"/>
          <w:szCs w:val="18"/>
          <w:lang w:val="en-US"/>
        </w:rPr>
        <w:t>Such</w:t>
      </w:r>
      <w:r w:rsidR="00A4320D" w:rsidRPr="00413D96">
        <w:rPr>
          <w:rFonts w:ascii="Arial" w:hAnsi="Arial" w:cs="Arial"/>
          <w:color w:val="000000"/>
          <w:spacing w:val="2"/>
          <w:sz w:val="18"/>
          <w:szCs w:val="18"/>
          <w:lang w:val="en-US"/>
        </w:rPr>
        <w:t xml:space="preserve"> indirect associate must comply with the terms and conditions under the loan agreement with the financial institution</w:t>
      </w:r>
      <w:r w:rsidRPr="00413D96">
        <w:rPr>
          <w:rFonts w:ascii="Arial" w:hAnsi="Arial" w:cs="Arial"/>
          <w:color w:val="000000"/>
          <w:spacing w:val="2"/>
          <w:sz w:val="18"/>
          <w:szCs w:val="18"/>
          <w:lang w:val="en-US"/>
        </w:rPr>
        <w:t>s</w:t>
      </w:r>
      <w:r w:rsidR="00A4320D" w:rsidRPr="00413D96">
        <w:rPr>
          <w:rFonts w:ascii="Arial" w:hAnsi="Arial" w:cs="Arial"/>
          <w:color w:val="000000"/>
          <w:spacing w:val="2"/>
          <w:sz w:val="18"/>
          <w:szCs w:val="18"/>
          <w:lang w:val="en-US"/>
        </w:rPr>
        <w:t xml:space="preserve"> before repayment can be made to the subsidiary</w:t>
      </w:r>
      <w:r w:rsidR="00A4320D" w:rsidRPr="00413D96">
        <w:rPr>
          <w:rFonts w:ascii="Arial" w:hAnsi="Arial" w:cs="Arial"/>
          <w:color w:val="000000"/>
          <w:spacing w:val="2"/>
          <w:sz w:val="18"/>
          <w:szCs w:val="18"/>
          <w:cs/>
          <w:lang w:val="en-US"/>
        </w:rPr>
        <w:t xml:space="preserve">. </w:t>
      </w:r>
      <w:r w:rsidR="00A4320D" w:rsidRPr="00413D96">
        <w:rPr>
          <w:rFonts w:ascii="Arial" w:hAnsi="Arial" w:cs="Arial"/>
          <w:color w:val="000000"/>
          <w:spacing w:val="2"/>
          <w:sz w:val="18"/>
          <w:szCs w:val="18"/>
          <w:lang w:val="en-US"/>
        </w:rPr>
        <w:t xml:space="preserve">As at </w:t>
      </w:r>
      <w:r w:rsidR="00A1321E" w:rsidRPr="00A1321E">
        <w:rPr>
          <w:rFonts w:ascii="Arial" w:hAnsi="Arial" w:cs="Arial"/>
          <w:color w:val="000000"/>
          <w:spacing w:val="2"/>
          <w:sz w:val="18"/>
          <w:szCs w:val="18"/>
        </w:rPr>
        <w:t>31</w:t>
      </w:r>
      <w:r w:rsidR="00A4320D" w:rsidRPr="00413D96">
        <w:rPr>
          <w:rFonts w:ascii="Arial" w:hAnsi="Arial" w:cs="Arial"/>
          <w:color w:val="000000"/>
          <w:spacing w:val="2"/>
          <w:sz w:val="18"/>
          <w:szCs w:val="18"/>
          <w:lang w:val="en-US"/>
        </w:rPr>
        <w:t xml:space="preserve"> December </w:t>
      </w:r>
      <w:r w:rsidR="00A1321E" w:rsidRPr="00A1321E">
        <w:rPr>
          <w:rFonts w:ascii="Arial" w:hAnsi="Arial" w:cs="Arial"/>
          <w:color w:val="000000"/>
          <w:spacing w:val="2"/>
          <w:sz w:val="18"/>
          <w:szCs w:val="18"/>
        </w:rPr>
        <w:t>2024</w:t>
      </w:r>
      <w:r w:rsidR="00A4320D" w:rsidRPr="00413D96">
        <w:rPr>
          <w:rFonts w:ascii="Arial" w:hAnsi="Arial" w:cs="Arial"/>
          <w:color w:val="000000"/>
          <w:spacing w:val="2"/>
          <w:sz w:val="18"/>
          <w:szCs w:val="18"/>
          <w:lang w:val="en-US"/>
        </w:rPr>
        <w:t xml:space="preserve">, the outstanding loan balance is </w:t>
      </w:r>
      <w:r w:rsidR="00814375" w:rsidRPr="00413D96">
        <w:rPr>
          <w:rFonts w:ascii="Arial" w:hAnsi="Arial" w:cs="Arial"/>
          <w:color w:val="000000"/>
          <w:spacing w:val="2"/>
          <w:sz w:val="18"/>
          <w:szCs w:val="18"/>
          <w:lang w:val="en-US"/>
        </w:rPr>
        <w:t>Baht</w:t>
      </w:r>
      <w:r w:rsidR="00A4320D" w:rsidRPr="00413D96">
        <w:rPr>
          <w:rFonts w:ascii="Arial" w:hAnsi="Arial" w:cs="Arial"/>
          <w:color w:val="000000"/>
          <w:spacing w:val="2"/>
          <w:sz w:val="18"/>
          <w:szCs w:val="18"/>
          <w:lang w:val="en-US"/>
        </w:rPr>
        <w:t xml:space="preserve"> </w:t>
      </w:r>
      <w:r w:rsidR="00A1321E" w:rsidRPr="00A1321E">
        <w:rPr>
          <w:rFonts w:ascii="Arial" w:hAnsi="Arial" w:cs="Arial"/>
          <w:color w:val="000000"/>
          <w:spacing w:val="2"/>
          <w:sz w:val="18"/>
          <w:szCs w:val="18"/>
        </w:rPr>
        <w:t>1</w:t>
      </w:r>
      <w:r w:rsidR="00BC4591" w:rsidRPr="00413D96">
        <w:rPr>
          <w:rFonts w:ascii="Arial" w:hAnsi="Arial" w:cs="Arial"/>
          <w:color w:val="000000"/>
          <w:spacing w:val="2"/>
          <w:sz w:val="18"/>
          <w:szCs w:val="18"/>
          <w:lang w:val="en-US"/>
        </w:rPr>
        <w:t>,</w:t>
      </w:r>
      <w:r w:rsidR="00A1321E" w:rsidRPr="00A1321E">
        <w:rPr>
          <w:rFonts w:ascii="Arial" w:hAnsi="Arial" w:cs="Arial"/>
          <w:color w:val="000000"/>
          <w:spacing w:val="2"/>
          <w:sz w:val="18"/>
          <w:szCs w:val="18"/>
        </w:rPr>
        <w:t>444</w:t>
      </w:r>
      <w:r w:rsidR="00BC4591" w:rsidRPr="00413D96">
        <w:rPr>
          <w:rFonts w:ascii="Arial" w:hAnsi="Arial" w:cs="Arial"/>
          <w:color w:val="000000"/>
          <w:spacing w:val="2"/>
          <w:sz w:val="18"/>
          <w:szCs w:val="18"/>
          <w:lang w:val="en-US"/>
        </w:rPr>
        <w:t xml:space="preserve"> </w:t>
      </w:r>
      <w:r w:rsidR="00A4320D" w:rsidRPr="00413D96">
        <w:rPr>
          <w:rFonts w:ascii="Arial" w:hAnsi="Arial" w:cs="Arial"/>
          <w:color w:val="000000"/>
          <w:spacing w:val="2"/>
          <w:sz w:val="18"/>
          <w:szCs w:val="18"/>
          <w:lang w:val="en-US"/>
        </w:rPr>
        <w:t xml:space="preserve">million (as at </w:t>
      </w:r>
      <w:r w:rsidR="00A1321E" w:rsidRPr="00A1321E">
        <w:rPr>
          <w:rFonts w:ascii="Arial" w:hAnsi="Arial" w:cs="Arial"/>
          <w:color w:val="000000"/>
          <w:spacing w:val="2"/>
          <w:sz w:val="18"/>
          <w:szCs w:val="18"/>
        </w:rPr>
        <w:t>31</w:t>
      </w:r>
      <w:r w:rsidR="00A4320D" w:rsidRPr="00413D96">
        <w:rPr>
          <w:rFonts w:ascii="Arial" w:hAnsi="Arial" w:cs="Arial"/>
          <w:color w:val="000000"/>
          <w:spacing w:val="2"/>
          <w:sz w:val="18"/>
          <w:szCs w:val="18"/>
          <w:lang w:val="en-US"/>
        </w:rPr>
        <w:t xml:space="preserve"> December </w:t>
      </w:r>
      <w:r w:rsidR="00A1321E" w:rsidRPr="00A1321E">
        <w:rPr>
          <w:rFonts w:ascii="Arial" w:hAnsi="Arial" w:cs="Arial"/>
          <w:color w:val="000000"/>
          <w:spacing w:val="2"/>
          <w:sz w:val="18"/>
          <w:szCs w:val="18"/>
        </w:rPr>
        <w:t>2023</w:t>
      </w:r>
      <w:r w:rsidR="00814375" w:rsidRPr="00413D96">
        <w:rPr>
          <w:rFonts w:ascii="Arial" w:hAnsi="Arial" w:cs="Arial"/>
          <w:color w:val="000000"/>
          <w:spacing w:val="2"/>
          <w:sz w:val="18"/>
          <w:szCs w:val="18"/>
          <w:lang w:val="en-US"/>
        </w:rPr>
        <w:t>:</w:t>
      </w:r>
      <w:r w:rsidR="00A4320D" w:rsidRPr="00413D96">
        <w:rPr>
          <w:rFonts w:ascii="Arial" w:hAnsi="Arial" w:cs="Arial"/>
          <w:color w:val="000000"/>
          <w:spacing w:val="2"/>
          <w:sz w:val="18"/>
          <w:szCs w:val="18"/>
          <w:lang w:val="en-US"/>
        </w:rPr>
        <w:t xml:space="preserve"> </w:t>
      </w:r>
      <w:r w:rsidR="00814375" w:rsidRPr="00413D96">
        <w:rPr>
          <w:rFonts w:ascii="Arial" w:hAnsi="Arial" w:cs="Arial"/>
          <w:color w:val="000000"/>
          <w:spacing w:val="2"/>
          <w:sz w:val="18"/>
          <w:szCs w:val="18"/>
          <w:lang w:val="en-US"/>
        </w:rPr>
        <w:t>Baht</w:t>
      </w:r>
      <w:r w:rsidR="00A4320D" w:rsidRPr="00413D96">
        <w:rPr>
          <w:rFonts w:ascii="Arial" w:hAnsi="Arial" w:cs="Arial"/>
          <w:color w:val="000000"/>
          <w:spacing w:val="2"/>
          <w:sz w:val="18"/>
          <w:szCs w:val="18"/>
          <w:lang w:val="en-US"/>
        </w:rPr>
        <w:t xml:space="preserve"> </w:t>
      </w:r>
      <w:r w:rsidR="00A1321E" w:rsidRPr="00A1321E">
        <w:rPr>
          <w:rFonts w:ascii="Arial" w:hAnsi="Arial" w:cs="Arial"/>
          <w:color w:val="000000"/>
          <w:spacing w:val="2"/>
          <w:sz w:val="18"/>
          <w:szCs w:val="18"/>
        </w:rPr>
        <w:t>1</w:t>
      </w:r>
      <w:r w:rsidR="00452A66" w:rsidRPr="00413D96">
        <w:rPr>
          <w:rFonts w:ascii="Arial" w:hAnsi="Arial" w:cs="Arial"/>
          <w:color w:val="000000"/>
          <w:spacing w:val="2"/>
          <w:sz w:val="18"/>
          <w:szCs w:val="18"/>
          <w:lang w:val="en-US"/>
        </w:rPr>
        <w:t>,</w:t>
      </w:r>
      <w:r w:rsidR="00A1321E" w:rsidRPr="00A1321E">
        <w:rPr>
          <w:rFonts w:ascii="Arial" w:hAnsi="Arial" w:cs="Arial"/>
          <w:color w:val="000000"/>
          <w:spacing w:val="2"/>
          <w:sz w:val="18"/>
          <w:szCs w:val="18"/>
        </w:rPr>
        <w:t>462</w:t>
      </w:r>
      <w:r w:rsidR="00452A66" w:rsidRPr="00413D96">
        <w:rPr>
          <w:rFonts w:ascii="Arial" w:hAnsi="Arial" w:cs="Arial"/>
          <w:color w:val="000000"/>
          <w:spacing w:val="2"/>
          <w:sz w:val="18"/>
          <w:szCs w:val="18"/>
          <w:lang w:val="en-US"/>
        </w:rPr>
        <w:t xml:space="preserve"> </w:t>
      </w:r>
      <w:r w:rsidR="00A4320D" w:rsidRPr="00413D96">
        <w:rPr>
          <w:rFonts w:ascii="Arial" w:hAnsi="Arial" w:cs="Arial"/>
          <w:color w:val="000000"/>
          <w:spacing w:val="2"/>
          <w:sz w:val="18"/>
          <w:szCs w:val="18"/>
          <w:lang w:val="en-US"/>
        </w:rPr>
        <w:t>million).</w:t>
      </w:r>
    </w:p>
    <w:p w14:paraId="71046F45" w14:textId="522DA22D" w:rsidR="00A4320D" w:rsidRPr="00413D96" w:rsidRDefault="00A4320D" w:rsidP="00A4320D">
      <w:pPr>
        <w:ind w:left="540"/>
        <w:jc w:val="both"/>
        <w:outlineLvl w:val="2"/>
        <w:rPr>
          <w:rFonts w:ascii="Arial" w:hAnsi="Arial" w:cs="Arial"/>
          <w:color w:val="000000"/>
          <w:sz w:val="18"/>
          <w:szCs w:val="22"/>
          <w:lang w:val="en-US"/>
        </w:rPr>
      </w:pPr>
    </w:p>
    <w:p w14:paraId="31588937" w14:textId="4B39B0CB" w:rsidR="00A4320D" w:rsidRPr="00413D96" w:rsidRDefault="00A4320D" w:rsidP="00A4320D">
      <w:pPr>
        <w:ind w:left="540"/>
        <w:jc w:val="both"/>
        <w:outlineLvl w:val="2"/>
        <w:rPr>
          <w:rFonts w:ascii="Arial" w:hAnsi="Arial" w:cs="Arial"/>
          <w:color w:val="000000"/>
          <w:sz w:val="18"/>
          <w:szCs w:val="22"/>
          <w:lang w:val="en-US"/>
        </w:rPr>
      </w:pPr>
      <w:r w:rsidRPr="00413D96">
        <w:rPr>
          <w:rFonts w:ascii="Arial" w:hAnsi="Arial" w:cs="Arial"/>
          <w:color w:val="000000"/>
          <w:sz w:val="18"/>
          <w:szCs w:val="22"/>
          <w:lang w:val="en-US"/>
        </w:rPr>
        <w:t xml:space="preserve">For the loan agreement </w:t>
      </w:r>
      <w:r w:rsidR="00071A2B" w:rsidRPr="00413D96">
        <w:rPr>
          <w:rFonts w:ascii="Arial" w:hAnsi="Arial" w:cs="Arial"/>
          <w:color w:val="000000"/>
          <w:sz w:val="18"/>
          <w:szCs w:val="22"/>
          <w:lang w:val="en-US"/>
        </w:rPr>
        <w:t>for</w:t>
      </w:r>
      <w:r w:rsidRPr="00413D96">
        <w:rPr>
          <w:rFonts w:ascii="Arial" w:hAnsi="Arial" w:cs="Arial"/>
          <w:color w:val="000000"/>
          <w:sz w:val="18"/>
          <w:szCs w:val="22"/>
          <w:lang w:val="en-US"/>
        </w:rPr>
        <w:t xml:space="preserve"> a Baht </w:t>
      </w:r>
      <w:r w:rsidR="00A1321E" w:rsidRPr="00A1321E">
        <w:rPr>
          <w:rFonts w:ascii="Arial" w:hAnsi="Arial" w:cs="Arial"/>
          <w:color w:val="000000"/>
          <w:sz w:val="18"/>
          <w:szCs w:val="22"/>
        </w:rPr>
        <w:t>198</w:t>
      </w:r>
      <w:r w:rsidRPr="00413D96">
        <w:rPr>
          <w:rFonts w:ascii="Arial" w:hAnsi="Arial" w:cs="Arial"/>
          <w:color w:val="000000"/>
          <w:sz w:val="18"/>
          <w:szCs w:val="22"/>
          <w:lang w:val="en-US"/>
        </w:rPr>
        <w:t xml:space="preserve"> million credit facility, dated </w:t>
      </w:r>
      <w:r w:rsidR="00A1321E" w:rsidRPr="00A1321E">
        <w:rPr>
          <w:rFonts w:ascii="Arial" w:hAnsi="Arial" w:cs="Arial"/>
          <w:color w:val="000000"/>
          <w:sz w:val="18"/>
          <w:szCs w:val="22"/>
        </w:rPr>
        <w:t>29</w:t>
      </w:r>
      <w:r w:rsidRPr="00413D96">
        <w:rPr>
          <w:rFonts w:ascii="Arial" w:hAnsi="Arial" w:cs="Arial"/>
          <w:color w:val="000000"/>
          <w:sz w:val="18"/>
          <w:szCs w:val="22"/>
          <w:lang w:val="en-US"/>
        </w:rPr>
        <w:t xml:space="preserve"> April </w:t>
      </w:r>
      <w:r w:rsidR="00A1321E" w:rsidRPr="00A1321E">
        <w:rPr>
          <w:rFonts w:ascii="Arial" w:hAnsi="Arial" w:cs="Arial"/>
          <w:color w:val="000000"/>
          <w:sz w:val="18"/>
          <w:szCs w:val="22"/>
        </w:rPr>
        <w:t>2022</w:t>
      </w:r>
      <w:r w:rsidRPr="00413D96">
        <w:rPr>
          <w:rFonts w:ascii="Arial" w:hAnsi="Arial" w:cs="Arial"/>
          <w:color w:val="000000"/>
          <w:sz w:val="18"/>
          <w:szCs w:val="22"/>
          <w:lang w:val="en-US"/>
        </w:rPr>
        <w:t xml:space="preserve">, </w:t>
      </w:r>
      <w:r w:rsidR="00814375" w:rsidRPr="00413D96">
        <w:rPr>
          <w:rFonts w:ascii="Arial" w:hAnsi="Arial" w:cs="Arial"/>
          <w:color w:val="000000"/>
          <w:sz w:val="18"/>
          <w:szCs w:val="22"/>
          <w:lang w:val="en-US"/>
        </w:rPr>
        <w:t xml:space="preserve">it is due in </w:t>
      </w:r>
      <w:r w:rsidR="00A1321E" w:rsidRPr="00A1321E">
        <w:rPr>
          <w:rFonts w:ascii="Arial" w:hAnsi="Arial" w:cs="Arial"/>
          <w:color w:val="000000"/>
          <w:sz w:val="18"/>
          <w:szCs w:val="22"/>
        </w:rPr>
        <w:t>6</w:t>
      </w:r>
      <w:r w:rsidR="00814375" w:rsidRPr="00413D96">
        <w:rPr>
          <w:rFonts w:ascii="Arial" w:hAnsi="Arial" w:cs="Arial"/>
          <w:color w:val="000000"/>
          <w:sz w:val="18"/>
          <w:szCs w:val="22"/>
          <w:lang w:val="en-US"/>
        </w:rPr>
        <w:t xml:space="preserve"> years after the first drawdown date and bears interest </w:t>
      </w:r>
      <w:r w:rsidR="009E44C7" w:rsidRPr="00413D96">
        <w:rPr>
          <w:rFonts w:ascii="Arial" w:hAnsi="Arial" w:cs="Arial"/>
          <w:color w:val="000000"/>
          <w:sz w:val="18"/>
          <w:szCs w:val="22"/>
          <w:lang w:val="en-US"/>
        </w:rPr>
        <w:t xml:space="preserve">at fixed interest rate per annum and the subsidiary has already drawdown in </w:t>
      </w:r>
      <w:r w:rsidR="00D86D10" w:rsidRPr="00413D96">
        <w:rPr>
          <w:rFonts w:ascii="Arial" w:hAnsi="Arial" w:cs="Arial"/>
          <w:color w:val="000000"/>
          <w:sz w:val="18"/>
          <w:szCs w:val="22"/>
          <w:lang w:val="en-US"/>
        </w:rPr>
        <w:br/>
      </w:r>
      <w:r w:rsidR="009E44C7" w:rsidRPr="00413D96">
        <w:rPr>
          <w:rFonts w:ascii="Arial" w:hAnsi="Arial" w:cs="Arial"/>
          <w:color w:val="000000"/>
          <w:sz w:val="18"/>
          <w:szCs w:val="22"/>
          <w:lang w:val="en-US"/>
        </w:rPr>
        <w:t>a full amount. Its purpose is to provide a long-term loan to an indirect associate which bears interest MLR minus a certain margin per annum and dues within six years after the first drawdown date from the subsidiary.</w:t>
      </w:r>
      <w:r w:rsidR="00071A2B" w:rsidRPr="00413D96">
        <w:rPr>
          <w:rFonts w:ascii="Arial" w:hAnsi="Arial" w:cs="Arial"/>
          <w:color w:val="000000"/>
          <w:sz w:val="18"/>
          <w:szCs w:val="22"/>
          <w:lang w:val="en-US"/>
        </w:rPr>
        <w:t xml:space="preserve"> </w:t>
      </w:r>
      <w:r w:rsidR="00071A2B" w:rsidRPr="00413D96">
        <w:rPr>
          <w:rFonts w:ascii="Arial" w:hAnsi="Arial" w:cs="Arial"/>
          <w:color w:val="000000"/>
          <w:spacing w:val="2"/>
          <w:sz w:val="18"/>
          <w:szCs w:val="18"/>
          <w:lang w:val="en-US"/>
        </w:rPr>
        <w:t xml:space="preserve">As at </w:t>
      </w:r>
      <w:r w:rsidR="00D86D10" w:rsidRPr="00413D96">
        <w:rPr>
          <w:rFonts w:ascii="Arial" w:hAnsi="Arial" w:cs="Arial"/>
          <w:color w:val="000000"/>
          <w:spacing w:val="2"/>
          <w:sz w:val="18"/>
          <w:szCs w:val="18"/>
          <w:lang w:val="en-US"/>
        </w:rPr>
        <w:br/>
      </w:r>
      <w:r w:rsidR="00A1321E" w:rsidRPr="00A1321E">
        <w:rPr>
          <w:rFonts w:ascii="Arial" w:hAnsi="Arial" w:cs="Arial"/>
          <w:color w:val="000000"/>
          <w:spacing w:val="2"/>
          <w:sz w:val="18"/>
          <w:szCs w:val="18"/>
        </w:rPr>
        <w:t>31</w:t>
      </w:r>
      <w:r w:rsidR="00071A2B" w:rsidRPr="00413D96">
        <w:rPr>
          <w:rFonts w:ascii="Arial" w:hAnsi="Arial" w:cs="Arial"/>
          <w:color w:val="000000"/>
          <w:spacing w:val="2"/>
          <w:sz w:val="18"/>
          <w:szCs w:val="18"/>
          <w:lang w:val="en-US"/>
        </w:rPr>
        <w:t xml:space="preserve"> December </w:t>
      </w:r>
      <w:r w:rsidR="00A1321E" w:rsidRPr="00A1321E">
        <w:rPr>
          <w:rFonts w:ascii="Arial" w:hAnsi="Arial" w:cs="Arial"/>
          <w:color w:val="000000"/>
          <w:spacing w:val="2"/>
          <w:sz w:val="18"/>
          <w:szCs w:val="18"/>
        </w:rPr>
        <w:t>2024</w:t>
      </w:r>
      <w:r w:rsidR="00071A2B" w:rsidRPr="00413D96">
        <w:rPr>
          <w:rFonts w:ascii="Arial" w:hAnsi="Arial" w:cs="Arial"/>
          <w:color w:val="000000"/>
          <w:spacing w:val="2"/>
          <w:sz w:val="18"/>
          <w:szCs w:val="18"/>
          <w:lang w:val="en-US"/>
        </w:rPr>
        <w:t xml:space="preserve">, the outstanding loan balance is Baht </w:t>
      </w:r>
      <w:r w:rsidR="00A1321E" w:rsidRPr="00A1321E">
        <w:rPr>
          <w:rFonts w:ascii="Arial" w:hAnsi="Arial" w:cs="Arial"/>
          <w:color w:val="000000"/>
          <w:spacing w:val="2"/>
          <w:sz w:val="18"/>
          <w:szCs w:val="18"/>
        </w:rPr>
        <w:t>118</w:t>
      </w:r>
      <w:r w:rsidR="00071A2B" w:rsidRPr="00413D96">
        <w:rPr>
          <w:rFonts w:ascii="Arial" w:hAnsi="Arial" w:cs="Arial"/>
          <w:color w:val="000000"/>
          <w:spacing w:val="2"/>
          <w:sz w:val="18"/>
          <w:szCs w:val="18"/>
          <w:lang w:val="en-US"/>
        </w:rPr>
        <w:t xml:space="preserve"> million</w:t>
      </w:r>
      <w:r w:rsidR="009E44C7" w:rsidRPr="00413D96">
        <w:rPr>
          <w:rFonts w:ascii="Arial" w:hAnsi="Arial" w:cs="Arial"/>
          <w:color w:val="000000"/>
          <w:sz w:val="18"/>
          <w:szCs w:val="22"/>
          <w:lang w:val="en-US"/>
        </w:rPr>
        <w:t xml:space="preserve"> (</w:t>
      </w:r>
      <w:r w:rsidR="00C03EA7" w:rsidRPr="00413D96">
        <w:rPr>
          <w:rFonts w:ascii="Arial" w:hAnsi="Arial" w:cs="Arial"/>
          <w:color w:val="000000"/>
          <w:sz w:val="18"/>
          <w:szCs w:val="22"/>
          <w:lang w:val="en-US"/>
        </w:rPr>
        <w:t>a</w:t>
      </w:r>
      <w:r w:rsidR="009E44C7" w:rsidRPr="00413D96">
        <w:rPr>
          <w:rFonts w:ascii="Arial" w:hAnsi="Arial" w:cs="Arial"/>
          <w:color w:val="000000"/>
          <w:sz w:val="18"/>
          <w:szCs w:val="22"/>
          <w:lang w:val="en-US"/>
        </w:rPr>
        <w:t xml:space="preserve">s at </w:t>
      </w:r>
      <w:r w:rsidR="00A1321E" w:rsidRPr="00A1321E">
        <w:rPr>
          <w:rFonts w:ascii="Arial" w:hAnsi="Arial" w:cs="Arial"/>
          <w:color w:val="000000"/>
          <w:sz w:val="18"/>
          <w:szCs w:val="22"/>
        </w:rPr>
        <w:t>31</w:t>
      </w:r>
      <w:r w:rsidR="009E44C7" w:rsidRPr="00413D96">
        <w:rPr>
          <w:rFonts w:ascii="Arial" w:hAnsi="Arial" w:cs="Arial"/>
          <w:color w:val="000000"/>
          <w:sz w:val="18"/>
          <w:szCs w:val="22"/>
          <w:lang w:val="en-US"/>
        </w:rPr>
        <w:t xml:space="preserve"> December </w:t>
      </w:r>
      <w:r w:rsidR="00A1321E" w:rsidRPr="00A1321E">
        <w:rPr>
          <w:rFonts w:ascii="Arial" w:hAnsi="Arial" w:cs="Arial"/>
          <w:color w:val="000000"/>
          <w:sz w:val="18"/>
          <w:szCs w:val="22"/>
        </w:rPr>
        <w:t>2023</w:t>
      </w:r>
      <w:r w:rsidR="009E44C7" w:rsidRPr="00413D96">
        <w:rPr>
          <w:rFonts w:ascii="Arial" w:hAnsi="Arial" w:cs="Arial"/>
          <w:color w:val="000000"/>
          <w:sz w:val="18"/>
          <w:szCs w:val="22"/>
          <w:lang w:val="en-US"/>
        </w:rPr>
        <w:t xml:space="preserve">: </w:t>
      </w:r>
      <w:r w:rsidR="00452A66" w:rsidRPr="00413D96">
        <w:rPr>
          <w:rFonts w:ascii="Arial" w:hAnsi="Arial" w:cs="Arial"/>
          <w:color w:val="000000"/>
          <w:sz w:val="18"/>
          <w:szCs w:val="22"/>
          <w:lang w:val="en-US"/>
        </w:rPr>
        <w:t xml:space="preserve">Baht </w:t>
      </w:r>
      <w:r w:rsidR="00A1321E" w:rsidRPr="00A1321E">
        <w:rPr>
          <w:rFonts w:ascii="Arial" w:hAnsi="Arial" w:cs="Arial"/>
          <w:color w:val="000000"/>
          <w:sz w:val="18"/>
          <w:szCs w:val="22"/>
        </w:rPr>
        <w:t>148</w:t>
      </w:r>
      <w:r w:rsidR="00452A66" w:rsidRPr="00413D96">
        <w:rPr>
          <w:rFonts w:ascii="Arial" w:hAnsi="Arial" w:cs="Arial"/>
          <w:color w:val="000000"/>
          <w:sz w:val="18"/>
          <w:szCs w:val="22"/>
          <w:lang w:val="en-US"/>
        </w:rPr>
        <w:t xml:space="preserve"> million</w:t>
      </w:r>
      <w:r w:rsidR="009E44C7" w:rsidRPr="00413D96">
        <w:rPr>
          <w:rFonts w:ascii="Arial" w:hAnsi="Arial" w:cs="Arial"/>
          <w:color w:val="000000"/>
          <w:sz w:val="18"/>
          <w:szCs w:val="22"/>
          <w:lang w:val="en-US"/>
        </w:rPr>
        <w:t>)</w:t>
      </w:r>
      <w:r w:rsidR="00452A66" w:rsidRPr="00413D96">
        <w:rPr>
          <w:rFonts w:ascii="Arial" w:hAnsi="Arial" w:cs="Arial"/>
          <w:color w:val="000000"/>
          <w:sz w:val="18"/>
          <w:szCs w:val="22"/>
          <w:lang w:val="en-US"/>
        </w:rPr>
        <w:t>.</w:t>
      </w:r>
      <w:r w:rsidR="00BC4591" w:rsidRPr="00413D96">
        <w:rPr>
          <w:rFonts w:ascii="Arial" w:hAnsi="Arial" w:cs="Arial"/>
          <w:color w:val="000000"/>
          <w:sz w:val="18"/>
          <w:szCs w:val="22"/>
          <w:lang w:val="en-US"/>
        </w:rPr>
        <w:t xml:space="preserve"> </w:t>
      </w:r>
    </w:p>
    <w:p w14:paraId="3BB378C8" w14:textId="67A1F5A9" w:rsidR="00A4320D" w:rsidRPr="00413D96" w:rsidRDefault="00A4320D" w:rsidP="00A4320D">
      <w:pPr>
        <w:ind w:left="540"/>
        <w:jc w:val="both"/>
        <w:outlineLvl w:val="2"/>
        <w:rPr>
          <w:rFonts w:ascii="Arial" w:hAnsi="Arial" w:cs="Arial"/>
          <w:color w:val="000000"/>
          <w:sz w:val="18"/>
          <w:szCs w:val="22"/>
          <w:lang w:val="en-US"/>
        </w:rPr>
      </w:pPr>
    </w:p>
    <w:p w14:paraId="5EE8B73E" w14:textId="77777777" w:rsidR="00A4320D" w:rsidRPr="00413D96" w:rsidRDefault="00A4320D" w:rsidP="00A4320D">
      <w:pPr>
        <w:ind w:left="540"/>
        <w:jc w:val="both"/>
        <w:outlineLvl w:val="2"/>
        <w:rPr>
          <w:rFonts w:ascii="Arial" w:hAnsi="Arial" w:cs="Arial"/>
          <w:i/>
          <w:iCs/>
          <w:color w:val="000000"/>
          <w:sz w:val="18"/>
          <w:szCs w:val="18"/>
          <w:lang w:val="en-US"/>
        </w:rPr>
      </w:pPr>
      <w:r w:rsidRPr="00413D96">
        <w:rPr>
          <w:rFonts w:ascii="Arial" w:hAnsi="Arial" w:cs="Arial"/>
          <w:i/>
          <w:iCs/>
          <w:color w:val="000000"/>
          <w:sz w:val="18"/>
          <w:szCs w:val="18"/>
          <w:lang w:val="en-US"/>
        </w:rPr>
        <w:t>CI Changfang Limited and</w:t>
      </w:r>
      <w:r w:rsidRPr="00413D96">
        <w:rPr>
          <w:rFonts w:ascii="Arial" w:hAnsi="Arial" w:cs="Arial"/>
          <w:i/>
          <w:iCs/>
          <w:color w:val="000000"/>
          <w:sz w:val="18"/>
          <w:szCs w:val="18"/>
          <w:cs/>
          <w:lang w:val="en-US"/>
        </w:rPr>
        <w:t xml:space="preserve"> </w:t>
      </w:r>
      <w:r w:rsidRPr="00413D96">
        <w:rPr>
          <w:rFonts w:ascii="Arial" w:hAnsi="Arial" w:cs="Arial"/>
          <w:i/>
          <w:iCs/>
          <w:color w:val="000000"/>
          <w:sz w:val="18"/>
          <w:szCs w:val="18"/>
          <w:lang w:val="en-US"/>
        </w:rPr>
        <w:t>CI Xidao Limited</w:t>
      </w:r>
    </w:p>
    <w:p w14:paraId="20CAA5F5" w14:textId="77777777" w:rsidR="00A4320D" w:rsidRPr="00413D96" w:rsidRDefault="00A4320D" w:rsidP="00A4320D">
      <w:pPr>
        <w:ind w:left="540"/>
        <w:jc w:val="both"/>
        <w:outlineLvl w:val="2"/>
        <w:rPr>
          <w:rFonts w:ascii="Arial" w:hAnsi="Arial" w:cs="Arial"/>
          <w:i/>
          <w:iCs/>
          <w:color w:val="000000"/>
          <w:sz w:val="18"/>
          <w:szCs w:val="18"/>
          <w:lang w:val="en-US"/>
        </w:rPr>
      </w:pPr>
    </w:p>
    <w:p w14:paraId="194D7914" w14:textId="602EAC50" w:rsidR="00A4320D" w:rsidRPr="00413D96" w:rsidRDefault="009E44C7" w:rsidP="00A4320D">
      <w:pPr>
        <w:ind w:left="540"/>
        <w:jc w:val="both"/>
        <w:outlineLvl w:val="2"/>
        <w:rPr>
          <w:rFonts w:ascii="Arial" w:hAnsi="Arial" w:cs="Arial"/>
          <w:color w:val="000000"/>
          <w:sz w:val="18"/>
          <w:szCs w:val="18"/>
          <w:lang w:val="en-US"/>
        </w:rPr>
      </w:pPr>
      <w:r w:rsidRPr="00413D96">
        <w:rPr>
          <w:rFonts w:ascii="Arial" w:hAnsi="Arial" w:cs="Arial"/>
          <w:color w:val="000000"/>
          <w:sz w:val="18"/>
          <w:szCs w:val="18"/>
          <w:lang w:val="en-US"/>
        </w:rPr>
        <w:t>The loan agreement</w:t>
      </w:r>
      <w:r w:rsidR="001A6C1B" w:rsidRPr="00413D96">
        <w:rPr>
          <w:rFonts w:ascii="Arial" w:hAnsi="Arial" w:cs="Arial"/>
          <w:color w:val="000000"/>
          <w:sz w:val="18"/>
          <w:szCs w:val="18"/>
          <w:lang w:val="en-US"/>
        </w:rPr>
        <w:t>s for</w:t>
      </w:r>
      <w:r w:rsidRPr="00413D96">
        <w:rPr>
          <w:rFonts w:ascii="Arial" w:hAnsi="Arial" w:cs="Arial"/>
          <w:color w:val="000000"/>
          <w:sz w:val="18"/>
          <w:szCs w:val="18"/>
          <w:lang w:val="en-US"/>
        </w:rPr>
        <w:t xml:space="preserve"> US </w:t>
      </w:r>
      <w:r w:rsidR="00AC5182" w:rsidRPr="00413D96">
        <w:rPr>
          <w:rFonts w:ascii="Arial" w:hAnsi="Arial" w:cs="Arial"/>
          <w:color w:val="000000"/>
          <w:sz w:val="18"/>
          <w:szCs w:val="18"/>
          <w:lang w:val="en-US"/>
        </w:rPr>
        <w:t>Dollar</w:t>
      </w:r>
      <w:r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32</w:t>
      </w:r>
      <w:r w:rsidRPr="00413D96">
        <w:rPr>
          <w:rFonts w:ascii="Arial" w:hAnsi="Arial" w:cs="Arial"/>
          <w:color w:val="000000"/>
          <w:sz w:val="18"/>
          <w:szCs w:val="18"/>
          <w:lang w:val="en-US"/>
        </w:rPr>
        <w:t xml:space="preserve"> million and </w:t>
      </w:r>
      <w:r w:rsidR="00BA4EB3" w:rsidRPr="00413D96">
        <w:rPr>
          <w:rFonts w:ascii="Arial" w:hAnsi="Arial" w:cs="Arial"/>
          <w:color w:val="000000"/>
          <w:sz w:val="18"/>
          <w:szCs w:val="18"/>
          <w:lang w:val="en-US"/>
        </w:rPr>
        <w:t>NTD</w:t>
      </w:r>
      <w:r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2</w:t>
      </w:r>
      <w:r w:rsidRPr="00413D96">
        <w:rPr>
          <w:rFonts w:ascii="Arial" w:hAnsi="Arial" w:cs="Arial"/>
          <w:color w:val="000000"/>
          <w:sz w:val="18"/>
          <w:szCs w:val="18"/>
          <w:lang w:val="en-US"/>
        </w:rPr>
        <w:t>,</w:t>
      </w:r>
      <w:r w:rsidR="00A1321E" w:rsidRPr="00A1321E">
        <w:rPr>
          <w:rFonts w:ascii="Arial" w:hAnsi="Arial" w:cs="Arial"/>
          <w:color w:val="000000"/>
          <w:sz w:val="18"/>
          <w:szCs w:val="18"/>
        </w:rPr>
        <w:t>471</w:t>
      </w:r>
      <w:r w:rsidRPr="00413D96">
        <w:rPr>
          <w:rFonts w:ascii="Arial" w:hAnsi="Arial" w:cs="Arial"/>
          <w:color w:val="000000"/>
          <w:sz w:val="18"/>
          <w:szCs w:val="18"/>
          <w:lang w:val="en-US"/>
        </w:rPr>
        <w:t xml:space="preserve"> million credit facility, dated on </w:t>
      </w:r>
      <w:r w:rsidR="00A1321E" w:rsidRPr="00A1321E">
        <w:rPr>
          <w:rFonts w:ascii="Arial" w:hAnsi="Arial" w:cs="Arial"/>
          <w:color w:val="000000"/>
          <w:sz w:val="18"/>
          <w:szCs w:val="18"/>
        </w:rPr>
        <w:t>26</w:t>
      </w:r>
      <w:r w:rsidRPr="00413D96">
        <w:rPr>
          <w:rFonts w:ascii="Arial" w:hAnsi="Arial" w:cs="Arial"/>
          <w:color w:val="000000"/>
          <w:sz w:val="18"/>
          <w:szCs w:val="18"/>
          <w:lang w:val="en-US"/>
        </w:rPr>
        <w:t xml:space="preserve"> </w:t>
      </w:r>
      <w:r w:rsidR="00A8635E" w:rsidRPr="00413D96">
        <w:rPr>
          <w:rFonts w:ascii="Arial" w:hAnsi="Arial" w:cs="Arial"/>
          <w:color w:val="000000"/>
          <w:sz w:val="18"/>
          <w:szCs w:val="18"/>
          <w:lang w:val="en-US"/>
        </w:rPr>
        <w:t>Septem</w:t>
      </w:r>
      <w:r w:rsidR="00F353FA" w:rsidRPr="00413D96">
        <w:rPr>
          <w:rFonts w:ascii="Arial" w:hAnsi="Arial" w:cs="Arial"/>
          <w:color w:val="000000"/>
          <w:sz w:val="18"/>
          <w:szCs w:val="18"/>
          <w:lang w:val="en-US"/>
        </w:rPr>
        <w:t>ber</w:t>
      </w:r>
      <w:r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2022</w:t>
      </w:r>
      <w:r w:rsidRPr="00413D96">
        <w:rPr>
          <w:rFonts w:ascii="Arial" w:hAnsi="Arial" w:cs="Arial"/>
          <w:color w:val="000000"/>
          <w:sz w:val="18"/>
          <w:szCs w:val="18"/>
          <w:lang w:val="en-US"/>
        </w:rPr>
        <w:t xml:space="preserve">. It is due in </w:t>
      </w:r>
      <w:r w:rsidR="00A1321E" w:rsidRPr="00A1321E">
        <w:rPr>
          <w:rFonts w:ascii="Arial" w:hAnsi="Arial" w:cs="Arial"/>
          <w:color w:val="000000"/>
          <w:sz w:val="18"/>
          <w:szCs w:val="18"/>
        </w:rPr>
        <w:t>20</w:t>
      </w:r>
      <w:r w:rsidRPr="00413D96">
        <w:rPr>
          <w:rFonts w:ascii="Arial" w:hAnsi="Arial" w:cs="Arial"/>
          <w:color w:val="000000"/>
          <w:sz w:val="18"/>
          <w:szCs w:val="18"/>
          <w:lang w:val="en-US"/>
        </w:rPr>
        <w:t xml:space="preserve"> years after the first drawdown date and bears interest at fixed interest rate per annum. Its purpose is to support for investment in wind farm project. As at </w:t>
      </w:r>
      <w:r w:rsidR="00A1321E" w:rsidRPr="00A1321E">
        <w:rPr>
          <w:rFonts w:ascii="Arial" w:hAnsi="Arial" w:cs="Arial"/>
          <w:color w:val="000000"/>
          <w:sz w:val="18"/>
          <w:szCs w:val="18"/>
        </w:rPr>
        <w:t>31</w:t>
      </w:r>
      <w:r w:rsidRPr="00413D96">
        <w:rPr>
          <w:rFonts w:ascii="Arial" w:hAnsi="Arial" w:cs="Arial"/>
          <w:color w:val="000000"/>
          <w:sz w:val="18"/>
          <w:szCs w:val="18"/>
          <w:lang w:val="en-US"/>
        </w:rPr>
        <w:t xml:space="preserve"> December </w:t>
      </w:r>
      <w:r w:rsidR="00A1321E" w:rsidRPr="00A1321E">
        <w:rPr>
          <w:rFonts w:ascii="Arial" w:hAnsi="Arial" w:cs="Arial"/>
          <w:color w:val="000000"/>
          <w:sz w:val="18"/>
          <w:szCs w:val="18"/>
        </w:rPr>
        <w:t>2024</w:t>
      </w:r>
      <w:r w:rsidRPr="00413D96">
        <w:rPr>
          <w:rFonts w:ascii="Arial" w:hAnsi="Arial" w:cs="Arial"/>
          <w:color w:val="000000"/>
          <w:sz w:val="18"/>
          <w:szCs w:val="18"/>
          <w:lang w:val="en-US"/>
        </w:rPr>
        <w:t>,</w:t>
      </w:r>
      <w:r w:rsidR="00A87079" w:rsidRPr="00413D96">
        <w:rPr>
          <w:rFonts w:ascii="Arial" w:hAnsi="Arial" w:cs="Arial"/>
          <w:color w:val="000000"/>
          <w:sz w:val="18"/>
          <w:szCs w:val="18"/>
          <w:lang w:val="en-US"/>
        </w:rPr>
        <w:t xml:space="preserve"> the indirect associates have already drawdown such loan amounting to US </w:t>
      </w:r>
      <w:r w:rsidR="00AC5182" w:rsidRPr="00413D96">
        <w:rPr>
          <w:rFonts w:ascii="Arial" w:hAnsi="Arial" w:cs="Arial"/>
          <w:color w:val="000000"/>
          <w:sz w:val="18"/>
          <w:szCs w:val="18"/>
          <w:lang w:val="en-US"/>
        </w:rPr>
        <w:t>Dollar</w:t>
      </w:r>
      <w:r w:rsidR="00A87079"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58</w:t>
      </w:r>
      <w:r w:rsidR="00A87079" w:rsidRPr="00413D96">
        <w:rPr>
          <w:rFonts w:ascii="Arial" w:hAnsi="Arial" w:cs="Arial"/>
          <w:color w:val="000000"/>
          <w:sz w:val="18"/>
          <w:szCs w:val="18"/>
          <w:lang w:val="en-US"/>
        </w:rPr>
        <w:t xml:space="preserve"> million and </w:t>
      </w:r>
      <w:r w:rsidR="00BA4EB3" w:rsidRPr="00413D96">
        <w:rPr>
          <w:rFonts w:ascii="Arial" w:hAnsi="Arial" w:cs="Arial"/>
          <w:color w:val="000000"/>
          <w:sz w:val="18"/>
          <w:szCs w:val="18"/>
          <w:lang w:val="en-US"/>
        </w:rPr>
        <w:t>NTD</w:t>
      </w:r>
      <w:r w:rsidR="00A87079"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846</w:t>
      </w:r>
      <w:r w:rsidR="00A87079" w:rsidRPr="00413D96">
        <w:rPr>
          <w:rFonts w:ascii="Arial" w:hAnsi="Arial" w:cs="Arial"/>
          <w:color w:val="000000"/>
          <w:sz w:val="18"/>
          <w:szCs w:val="18"/>
          <w:lang w:val="en-US"/>
        </w:rPr>
        <w:t xml:space="preserve"> million which is equivalent to Baht </w:t>
      </w:r>
      <w:r w:rsidR="00A1321E" w:rsidRPr="00A1321E">
        <w:rPr>
          <w:rFonts w:ascii="Arial" w:hAnsi="Arial" w:cs="Arial"/>
          <w:color w:val="000000"/>
          <w:sz w:val="18"/>
          <w:szCs w:val="18"/>
        </w:rPr>
        <w:t>3</w:t>
      </w:r>
      <w:r w:rsidR="00AE1315" w:rsidRPr="00413D96">
        <w:rPr>
          <w:rFonts w:ascii="Arial" w:hAnsi="Arial" w:cs="Arial"/>
          <w:color w:val="000000"/>
          <w:sz w:val="18"/>
          <w:szCs w:val="18"/>
          <w:lang w:val="en-US"/>
        </w:rPr>
        <w:t>,</w:t>
      </w:r>
      <w:r w:rsidR="00A1321E" w:rsidRPr="00A1321E">
        <w:rPr>
          <w:rFonts w:ascii="Arial" w:hAnsi="Arial" w:cs="Arial"/>
          <w:color w:val="000000"/>
          <w:sz w:val="18"/>
          <w:szCs w:val="18"/>
        </w:rPr>
        <w:t>730</w:t>
      </w:r>
      <w:r w:rsidR="00A87079" w:rsidRPr="00413D96">
        <w:rPr>
          <w:rFonts w:ascii="Arial" w:hAnsi="Arial" w:cs="Arial"/>
          <w:color w:val="000000"/>
          <w:sz w:val="18"/>
          <w:szCs w:val="18"/>
          <w:lang w:val="en-US"/>
        </w:rPr>
        <w:t xml:space="preserve"> million. (</w:t>
      </w:r>
      <w:r w:rsidR="00C03EA7" w:rsidRPr="00413D96">
        <w:rPr>
          <w:rFonts w:ascii="Arial" w:hAnsi="Arial" w:cs="Arial"/>
          <w:color w:val="000000"/>
          <w:sz w:val="18"/>
          <w:szCs w:val="18"/>
          <w:lang w:val="en-US"/>
        </w:rPr>
        <w:t>a</w:t>
      </w:r>
      <w:r w:rsidR="00A87079" w:rsidRPr="00413D96">
        <w:rPr>
          <w:rFonts w:ascii="Arial" w:hAnsi="Arial" w:cs="Arial"/>
          <w:color w:val="000000"/>
          <w:sz w:val="18"/>
          <w:szCs w:val="18"/>
          <w:lang w:val="en-US"/>
        </w:rPr>
        <w:t xml:space="preserve">s at </w:t>
      </w:r>
      <w:r w:rsidR="00A1321E" w:rsidRPr="00A1321E">
        <w:rPr>
          <w:rFonts w:ascii="Arial" w:hAnsi="Arial" w:cs="Arial"/>
          <w:color w:val="000000"/>
          <w:sz w:val="18"/>
          <w:szCs w:val="18"/>
        </w:rPr>
        <w:t>31</w:t>
      </w:r>
      <w:r w:rsidR="00A87079" w:rsidRPr="00413D96">
        <w:rPr>
          <w:rFonts w:ascii="Arial" w:hAnsi="Arial" w:cs="Arial"/>
          <w:color w:val="000000"/>
          <w:sz w:val="18"/>
          <w:szCs w:val="18"/>
          <w:lang w:val="en-US"/>
        </w:rPr>
        <w:t xml:space="preserve"> December </w:t>
      </w:r>
      <w:r w:rsidR="00A1321E" w:rsidRPr="00A1321E">
        <w:rPr>
          <w:rFonts w:ascii="Arial" w:hAnsi="Arial" w:cs="Arial"/>
          <w:color w:val="000000"/>
          <w:sz w:val="18"/>
          <w:szCs w:val="18"/>
        </w:rPr>
        <w:t>2023</w:t>
      </w:r>
      <w:r w:rsidR="00A87079" w:rsidRPr="00413D96">
        <w:rPr>
          <w:rFonts w:ascii="Arial" w:hAnsi="Arial" w:cs="Arial"/>
          <w:color w:val="000000"/>
          <w:sz w:val="18"/>
          <w:szCs w:val="18"/>
          <w:lang w:val="en-US"/>
        </w:rPr>
        <w:t xml:space="preserve">: </w:t>
      </w:r>
      <w:r w:rsidR="00452A66" w:rsidRPr="00413D96">
        <w:rPr>
          <w:rFonts w:ascii="Arial" w:hAnsi="Arial" w:cs="Arial"/>
          <w:color w:val="000000"/>
          <w:sz w:val="18"/>
          <w:szCs w:val="18"/>
          <w:lang w:val="en-US"/>
        </w:rPr>
        <w:t xml:space="preserve">US Dollar </w:t>
      </w:r>
      <w:r w:rsidR="00A1321E" w:rsidRPr="00A1321E">
        <w:rPr>
          <w:rFonts w:ascii="Arial" w:hAnsi="Arial" w:cs="Arial"/>
          <w:color w:val="000000"/>
          <w:sz w:val="18"/>
          <w:szCs w:val="18"/>
        </w:rPr>
        <w:t>32</w:t>
      </w:r>
      <w:r w:rsidR="00452A66" w:rsidRPr="00413D96">
        <w:rPr>
          <w:rFonts w:ascii="Arial" w:hAnsi="Arial" w:cs="Arial"/>
          <w:color w:val="000000"/>
          <w:sz w:val="18"/>
          <w:szCs w:val="18"/>
          <w:lang w:val="en-US"/>
        </w:rPr>
        <w:t xml:space="preserve"> million and </w:t>
      </w:r>
      <w:r w:rsidR="00BA4EB3" w:rsidRPr="00413D96">
        <w:rPr>
          <w:rFonts w:ascii="Arial" w:hAnsi="Arial" w:cs="Arial"/>
          <w:color w:val="000000"/>
          <w:sz w:val="18"/>
          <w:szCs w:val="18"/>
          <w:lang w:val="en-US"/>
        </w:rPr>
        <w:t>NTD</w:t>
      </w:r>
      <w:r w:rsidR="00452A66" w:rsidRPr="00413D96">
        <w:rPr>
          <w:rFonts w:ascii="Arial" w:hAnsi="Arial" w:cs="Arial"/>
          <w:color w:val="000000"/>
          <w:sz w:val="18"/>
          <w:szCs w:val="18"/>
          <w:lang w:val="en-US"/>
        </w:rPr>
        <w:t xml:space="preserve"> </w:t>
      </w:r>
      <w:r w:rsidR="00A1321E" w:rsidRPr="00A1321E">
        <w:rPr>
          <w:rFonts w:ascii="Arial" w:hAnsi="Arial" w:cs="Arial"/>
          <w:color w:val="000000"/>
          <w:sz w:val="18"/>
          <w:szCs w:val="18"/>
        </w:rPr>
        <w:t>1</w:t>
      </w:r>
      <w:r w:rsidR="0048347F" w:rsidRPr="00413D96">
        <w:rPr>
          <w:rFonts w:ascii="Arial" w:hAnsi="Arial" w:cs="Arial"/>
          <w:color w:val="000000"/>
          <w:sz w:val="18"/>
          <w:szCs w:val="18"/>
          <w:lang w:val="en-US"/>
        </w:rPr>
        <w:t>,</w:t>
      </w:r>
      <w:r w:rsidR="00A1321E" w:rsidRPr="00A1321E">
        <w:rPr>
          <w:rFonts w:ascii="Arial" w:hAnsi="Arial" w:cs="Arial"/>
          <w:color w:val="000000"/>
          <w:sz w:val="18"/>
          <w:szCs w:val="18"/>
        </w:rPr>
        <w:t>635</w:t>
      </w:r>
      <w:r w:rsidR="00452A66" w:rsidRPr="00413D96">
        <w:rPr>
          <w:rFonts w:ascii="Arial" w:hAnsi="Arial" w:cs="Arial"/>
          <w:color w:val="000000"/>
          <w:sz w:val="18"/>
          <w:szCs w:val="18"/>
          <w:lang w:val="en-US"/>
        </w:rPr>
        <w:t xml:space="preserve"> million which is equivalent to Baht </w:t>
      </w:r>
      <w:r w:rsidR="00A1321E" w:rsidRPr="00A1321E">
        <w:rPr>
          <w:rFonts w:ascii="Arial" w:hAnsi="Arial" w:cs="Arial"/>
          <w:color w:val="000000"/>
          <w:sz w:val="18"/>
          <w:szCs w:val="18"/>
        </w:rPr>
        <w:t>2</w:t>
      </w:r>
      <w:r w:rsidR="00CA67E5" w:rsidRPr="00413D96">
        <w:rPr>
          <w:rFonts w:ascii="Arial" w:hAnsi="Arial" w:cs="Arial"/>
          <w:color w:val="000000"/>
          <w:sz w:val="18"/>
          <w:szCs w:val="18"/>
          <w:lang w:val="en-US"/>
        </w:rPr>
        <w:t>,</w:t>
      </w:r>
      <w:r w:rsidR="00A1321E" w:rsidRPr="00A1321E">
        <w:rPr>
          <w:rFonts w:ascii="Arial" w:hAnsi="Arial" w:cs="Arial"/>
          <w:color w:val="000000"/>
          <w:sz w:val="18"/>
          <w:szCs w:val="18"/>
        </w:rPr>
        <w:t>905</w:t>
      </w:r>
      <w:r w:rsidR="00452A66" w:rsidRPr="00413D96">
        <w:rPr>
          <w:rFonts w:ascii="Arial" w:hAnsi="Arial" w:cs="Arial"/>
          <w:color w:val="000000"/>
          <w:sz w:val="18"/>
          <w:szCs w:val="18"/>
          <w:lang w:val="en-US"/>
        </w:rPr>
        <w:t xml:space="preserve"> million</w:t>
      </w:r>
      <w:r w:rsidR="00A87079" w:rsidRPr="00413D96">
        <w:rPr>
          <w:rFonts w:ascii="Arial" w:hAnsi="Arial" w:cs="Arial"/>
          <w:color w:val="000000"/>
          <w:sz w:val="18"/>
          <w:szCs w:val="18"/>
          <w:lang w:val="en-US"/>
        </w:rPr>
        <w:t>)</w:t>
      </w:r>
      <w:r w:rsidR="00452A66" w:rsidRPr="00413D96">
        <w:rPr>
          <w:rFonts w:ascii="Arial" w:hAnsi="Arial" w:cs="Arial"/>
          <w:color w:val="000000"/>
          <w:sz w:val="18"/>
          <w:szCs w:val="18"/>
          <w:lang w:val="en-US"/>
        </w:rPr>
        <w:t>.</w:t>
      </w:r>
    </w:p>
    <w:p w14:paraId="4E80DA51" w14:textId="77777777" w:rsidR="00D66883" w:rsidRPr="00413D96" w:rsidRDefault="00D66883">
      <w:pPr>
        <w:rPr>
          <w:rFonts w:ascii="Arial" w:hAnsi="Arial" w:cs="Arial"/>
          <w:color w:val="000000"/>
          <w:sz w:val="18"/>
          <w:szCs w:val="22"/>
        </w:rPr>
      </w:pPr>
    </w:p>
    <w:p w14:paraId="40443E7A" w14:textId="62E574BF" w:rsidR="00D66883" w:rsidRPr="00413D96" w:rsidRDefault="00D66883" w:rsidP="00D66883">
      <w:pPr>
        <w:pStyle w:val="a1"/>
        <w:ind w:left="540"/>
        <w:jc w:val="both"/>
        <w:rPr>
          <w:rFonts w:cs="Arial"/>
          <w:i/>
          <w:iCs/>
          <w:color w:val="000000"/>
          <w:sz w:val="18"/>
          <w:szCs w:val="18"/>
          <w:lang w:val="en-US"/>
        </w:rPr>
      </w:pPr>
      <w:r w:rsidRPr="00413D96">
        <w:rPr>
          <w:rFonts w:cs="Arial"/>
          <w:i/>
          <w:iCs/>
          <w:color w:val="000000"/>
          <w:sz w:val="18"/>
          <w:szCs w:val="18"/>
          <w:lang w:val="en-US"/>
        </w:rPr>
        <w:t>Global Renewable Synergy Company Limited</w:t>
      </w:r>
    </w:p>
    <w:p w14:paraId="151D9B20" w14:textId="77777777" w:rsidR="00D66883" w:rsidRPr="00413D96" w:rsidRDefault="00D66883" w:rsidP="00D66883">
      <w:pPr>
        <w:pStyle w:val="a1"/>
        <w:ind w:left="540"/>
        <w:jc w:val="both"/>
        <w:rPr>
          <w:rFonts w:cs="Arial"/>
          <w:i/>
          <w:iCs/>
          <w:color w:val="000000"/>
          <w:sz w:val="18"/>
          <w:szCs w:val="18"/>
          <w:lang w:val="en-US"/>
        </w:rPr>
      </w:pPr>
    </w:p>
    <w:p w14:paraId="626B47DA" w14:textId="5B464F2A" w:rsidR="00D66883" w:rsidRPr="00413D96" w:rsidRDefault="00D66883" w:rsidP="00D66883">
      <w:pPr>
        <w:pStyle w:val="a1"/>
        <w:ind w:left="540"/>
        <w:jc w:val="both"/>
        <w:rPr>
          <w:rFonts w:cs="Arial"/>
          <w:color w:val="000000"/>
          <w:sz w:val="18"/>
          <w:szCs w:val="18"/>
          <w:lang w:val="en-GB"/>
        </w:rPr>
      </w:pPr>
      <w:r w:rsidRPr="00413D96">
        <w:rPr>
          <w:rFonts w:cs="Arial"/>
          <w:color w:val="000000"/>
          <w:sz w:val="18"/>
          <w:szCs w:val="18"/>
          <w:lang w:val="en-US"/>
        </w:rPr>
        <w:t xml:space="preserve">On </w:t>
      </w:r>
      <w:r w:rsidR="00A1321E" w:rsidRPr="00A1321E">
        <w:rPr>
          <w:rFonts w:cs="Arial"/>
          <w:color w:val="000000"/>
          <w:sz w:val="18"/>
          <w:szCs w:val="18"/>
          <w:lang w:val="en-GB"/>
        </w:rPr>
        <w:t>24</w:t>
      </w:r>
      <w:r w:rsidRPr="00413D96">
        <w:rPr>
          <w:rFonts w:cs="Arial"/>
          <w:color w:val="000000"/>
          <w:sz w:val="18"/>
          <w:szCs w:val="18"/>
          <w:lang w:val="en-US"/>
        </w:rPr>
        <w:t xml:space="preserve"> September </w:t>
      </w:r>
      <w:r w:rsidR="00A1321E" w:rsidRPr="00A1321E">
        <w:rPr>
          <w:rFonts w:cs="Arial"/>
          <w:color w:val="000000"/>
          <w:sz w:val="18"/>
          <w:szCs w:val="18"/>
          <w:lang w:val="en-GB"/>
        </w:rPr>
        <w:t>2024</w:t>
      </w:r>
      <w:r w:rsidRPr="00413D96">
        <w:rPr>
          <w:rFonts w:cs="Arial"/>
          <w:color w:val="000000"/>
          <w:sz w:val="18"/>
          <w:szCs w:val="18"/>
          <w:lang w:val="en-US"/>
        </w:rPr>
        <w:t xml:space="preserve">, the Company has entered into a long-term loan agreement with a subsidiary, for a loan facility of Baht </w:t>
      </w:r>
      <w:r w:rsidR="00A1321E" w:rsidRPr="00A1321E">
        <w:rPr>
          <w:rFonts w:cs="Arial"/>
          <w:color w:val="000000"/>
          <w:sz w:val="18"/>
          <w:szCs w:val="18"/>
          <w:lang w:val="en-GB"/>
        </w:rPr>
        <w:t>1</w:t>
      </w:r>
      <w:r w:rsidRPr="00413D96">
        <w:rPr>
          <w:rFonts w:cs="Arial"/>
          <w:color w:val="000000"/>
          <w:sz w:val="18"/>
          <w:szCs w:val="18"/>
          <w:lang w:val="en-US"/>
        </w:rPr>
        <w:t>,</w:t>
      </w:r>
      <w:r w:rsidR="00A1321E" w:rsidRPr="00A1321E">
        <w:rPr>
          <w:rFonts w:cs="Arial"/>
          <w:color w:val="000000"/>
          <w:sz w:val="18"/>
          <w:szCs w:val="18"/>
          <w:lang w:val="en-GB"/>
        </w:rPr>
        <w:t>275</w:t>
      </w:r>
      <w:r w:rsidRPr="00413D96">
        <w:rPr>
          <w:rFonts w:cs="Arial"/>
          <w:color w:val="000000"/>
          <w:sz w:val="18"/>
          <w:szCs w:val="18"/>
          <w:lang w:val="en-US"/>
        </w:rPr>
        <w:t xml:space="preserve"> million. Such loan shall be repaid in full amount within </w:t>
      </w:r>
      <w:r w:rsidR="00A1321E" w:rsidRPr="00A1321E">
        <w:rPr>
          <w:rFonts w:cs="Arial"/>
          <w:color w:val="000000"/>
          <w:sz w:val="18"/>
          <w:szCs w:val="18"/>
          <w:lang w:val="en-GB"/>
        </w:rPr>
        <w:t>5</w:t>
      </w:r>
      <w:r w:rsidRPr="00413D96">
        <w:rPr>
          <w:rFonts w:cs="Arial"/>
          <w:color w:val="000000"/>
          <w:sz w:val="18"/>
          <w:szCs w:val="18"/>
          <w:lang w:val="en-US"/>
        </w:rPr>
        <w:t xml:space="preserve"> years from the first drawdown date and bear a fixed interest per annum. The purpose of this loan is to invest in common shares of Global Renewable Power Company Limited.</w:t>
      </w:r>
      <w:r w:rsidR="00AF791C" w:rsidRPr="00413D96">
        <w:rPr>
          <w:rFonts w:cs="Arial"/>
          <w:color w:val="000000"/>
          <w:sz w:val="18"/>
          <w:szCs w:val="18"/>
          <w:cs/>
          <w:lang w:val="en-US"/>
        </w:rPr>
        <w:t xml:space="preserve"> </w:t>
      </w:r>
      <w:r w:rsidR="00AF791C" w:rsidRPr="00413D96">
        <w:rPr>
          <w:rFonts w:cs="Arial"/>
          <w:color w:val="000000"/>
          <w:sz w:val="18"/>
          <w:szCs w:val="18"/>
          <w:lang w:val="en-GB"/>
        </w:rPr>
        <w:t xml:space="preserve">As at </w:t>
      </w:r>
      <w:r w:rsidR="00A1321E" w:rsidRPr="00A1321E">
        <w:rPr>
          <w:rFonts w:cs="Arial"/>
          <w:color w:val="000000"/>
          <w:sz w:val="18"/>
          <w:szCs w:val="18"/>
          <w:lang w:val="en-GB"/>
        </w:rPr>
        <w:t>31</w:t>
      </w:r>
      <w:r w:rsidR="00AF791C" w:rsidRPr="00413D96">
        <w:rPr>
          <w:rFonts w:cs="Arial"/>
          <w:color w:val="000000"/>
          <w:sz w:val="18"/>
          <w:szCs w:val="18"/>
          <w:lang w:val="en-GB"/>
        </w:rPr>
        <w:t xml:space="preserve"> De</w:t>
      </w:r>
      <w:r w:rsidR="00312F59" w:rsidRPr="00413D96">
        <w:rPr>
          <w:rFonts w:cs="Arial"/>
          <w:color w:val="000000"/>
          <w:sz w:val="18"/>
          <w:szCs w:val="18"/>
          <w:lang w:val="en-GB"/>
        </w:rPr>
        <w:t>cember</w:t>
      </w:r>
      <w:r w:rsidR="00C216E9" w:rsidRPr="00413D96">
        <w:rPr>
          <w:rFonts w:cs="Arial"/>
          <w:color w:val="000000"/>
          <w:sz w:val="18"/>
          <w:szCs w:val="18"/>
          <w:lang w:val="en-GB"/>
        </w:rPr>
        <w:t xml:space="preserve"> </w:t>
      </w:r>
      <w:r w:rsidR="00A1321E" w:rsidRPr="00A1321E">
        <w:rPr>
          <w:rFonts w:cs="Arial"/>
          <w:color w:val="000000"/>
          <w:sz w:val="18"/>
          <w:szCs w:val="18"/>
          <w:lang w:val="en-GB"/>
        </w:rPr>
        <w:t>2024</w:t>
      </w:r>
      <w:r w:rsidR="00C216E9" w:rsidRPr="00413D96">
        <w:rPr>
          <w:rFonts w:cs="Arial"/>
          <w:color w:val="000000"/>
          <w:sz w:val="18"/>
          <w:szCs w:val="18"/>
          <w:lang w:val="en-GB"/>
        </w:rPr>
        <w:t xml:space="preserve">, the </w:t>
      </w:r>
      <w:r w:rsidR="00A478F3" w:rsidRPr="00413D96">
        <w:rPr>
          <w:rFonts w:cs="Arial"/>
          <w:color w:val="000000"/>
          <w:sz w:val="18"/>
          <w:szCs w:val="18"/>
          <w:lang w:val="en-GB"/>
        </w:rPr>
        <w:t>subsidiary has already drawn</w:t>
      </w:r>
      <w:r w:rsidR="007D331B" w:rsidRPr="00413D96">
        <w:rPr>
          <w:rFonts w:cs="Arial"/>
          <w:color w:val="000000"/>
          <w:sz w:val="18"/>
          <w:szCs w:val="18"/>
          <w:lang w:val="en-GB"/>
        </w:rPr>
        <w:t xml:space="preserve"> </w:t>
      </w:r>
      <w:r w:rsidR="00A478F3" w:rsidRPr="00413D96">
        <w:rPr>
          <w:rFonts w:cs="Arial"/>
          <w:color w:val="000000"/>
          <w:sz w:val="18"/>
          <w:szCs w:val="18"/>
          <w:lang w:val="en-GB"/>
        </w:rPr>
        <w:t>down in a full amount.</w:t>
      </w:r>
    </w:p>
    <w:p w14:paraId="6AE3E7D6" w14:textId="77777777" w:rsidR="00D66883" w:rsidRPr="00413D96" w:rsidRDefault="00D66883" w:rsidP="00D66883">
      <w:pPr>
        <w:pStyle w:val="a1"/>
        <w:ind w:left="540"/>
        <w:jc w:val="both"/>
        <w:rPr>
          <w:rFonts w:cs="Arial"/>
          <w:color w:val="000000"/>
          <w:sz w:val="18"/>
          <w:szCs w:val="18"/>
          <w:lang w:val="en-US"/>
        </w:rPr>
      </w:pPr>
    </w:p>
    <w:p w14:paraId="2C5F01F1" w14:textId="6E59758E" w:rsidR="0033238B" w:rsidRPr="00413D96" w:rsidRDefault="00703093" w:rsidP="0033238B">
      <w:pPr>
        <w:ind w:left="531"/>
        <w:jc w:val="thaiDistribute"/>
        <w:outlineLvl w:val="2"/>
        <w:rPr>
          <w:rFonts w:ascii="Arial" w:eastAsia="Arial Unicode MS" w:hAnsi="Arial" w:cs="Arial"/>
          <w:color w:val="000000"/>
          <w:sz w:val="18"/>
          <w:szCs w:val="18"/>
          <w:highlight w:val="yellow"/>
        </w:rPr>
      </w:pPr>
      <w:r w:rsidRPr="00413D96">
        <w:rPr>
          <w:rFonts w:ascii="Arial" w:eastAsia="Arial Unicode MS" w:hAnsi="Arial" w:cs="Arial"/>
          <w:b/>
          <w:bCs/>
          <w:color w:val="000000"/>
          <w:sz w:val="18"/>
          <w:szCs w:val="18"/>
        </w:rPr>
        <w:t>Amendment on long-term loan to related party</w:t>
      </w:r>
      <w:r w:rsidR="0033238B" w:rsidRPr="00413D96">
        <w:rPr>
          <w:rFonts w:ascii="Arial" w:eastAsia="Arial Unicode MS" w:hAnsi="Arial" w:cs="Arial"/>
          <w:color w:val="000000"/>
          <w:sz w:val="18"/>
          <w:szCs w:val="18"/>
          <w:highlight w:val="yellow"/>
        </w:rPr>
        <w:t xml:space="preserve"> </w:t>
      </w:r>
    </w:p>
    <w:p w14:paraId="69AB1E89" w14:textId="77777777" w:rsidR="00FF07E9" w:rsidRPr="00413D96" w:rsidRDefault="00FF07E9" w:rsidP="0033238B">
      <w:pPr>
        <w:ind w:left="531"/>
        <w:jc w:val="thaiDistribute"/>
        <w:outlineLvl w:val="2"/>
        <w:rPr>
          <w:rFonts w:ascii="Arial" w:eastAsia="Arial Unicode MS" w:hAnsi="Arial" w:cs="Arial"/>
          <w:color w:val="000000"/>
          <w:sz w:val="18"/>
          <w:szCs w:val="18"/>
          <w:highlight w:val="yellow"/>
        </w:rPr>
      </w:pPr>
    </w:p>
    <w:p w14:paraId="4E1AA2DB" w14:textId="2A97DAED" w:rsidR="006513F4" w:rsidRPr="00413D96" w:rsidRDefault="00317D89" w:rsidP="00236E7B">
      <w:pPr>
        <w:ind w:left="531"/>
        <w:jc w:val="thaiDistribute"/>
        <w:outlineLvl w:val="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On </w:t>
      </w:r>
      <w:r w:rsidR="00A1321E" w:rsidRPr="00A1321E">
        <w:rPr>
          <w:rFonts w:ascii="Arial" w:eastAsia="Arial Unicode MS" w:hAnsi="Arial" w:cs="Arial"/>
          <w:color w:val="000000"/>
          <w:sz w:val="18"/>
          <w:szCs w:val="18"/>
        </w:rPr>
        <w:t>26</w:t>
      </w:r>
      <w:r w:rsidRPr="00413D96">
        <w:rPr>
          <w:rFonts w:ascii="Arial" w:eastAsia="Arial Unicode MS" w:hAnsi="Arial" w:cs="Arial"/>
          <w:color w:val="000000"/>
          <w:sz w:val="18"/>
          <w:szCs w:val="18"/>
        </w:rPr>
        <w:t xml:space="preserve"> September </w:t>
      </w:r>
      <w:r w:rsidR="00A1321E" w:rsidRPr="00A1321E">
        <w:rPr>
          <w:rFonts w:ascii="Arial" w:eastAsia="Arial Unicode MS" w:hAnsi="Arial" w:cs="Arial"/>
          <w:color w:val="000000"/>
          <w:sz w:val="18"/>
          <w:szCs w:val="18"/>
        </w:rPr>
        <w:t>2024</w:t>
      </w:r>
      <w:r w:rsidRPr="00413D96">
        <w:rPr>
          <w:rFonts w:ascii="Arial" w:eastAsia="Arial Unicode MS" w:hAnsi="Arial" w:cs="Arial"/>
          <w:color w:val="000000"/>
          <w:sz w:val="18"/>
          <w:szCs w:val="18"/>
        </w:rPr>
        <w:t xml:space="preserve">, the Company entered into an amendment to long-term loan agreement with GPSC Treasury Center Company Limited, a subsidiary, to increase the loan facility from Baht </w:t>
      </w:r>
      <w:r w:rsidR="00A1321E" w:rsidRPr="00A1321E">
        <w:rPr>
          <w:rFonts w:ascii="Arial" w:eastAsia="Arial Unicode MS" w:hAnsi="Arial" w:cs="Arial"/>
          <w:color w:val="000000"/>
          <w:sz w:val="18"/>
          <w:szCs w:val="18"/>
        </w:rPr>
        <w:t>675</w:t>
      </w:r>
      <w:r w:rsidRPr="00413D96">
        <w:rPr>
          <w:rFonts w:ascii="Arial" w:eastAsia="Arial Unicode MS" w:hAnsi="Arial" w:cs="Arial"/>
          <w:color w:val="000000"/>
          <w:sz w:val="18"/>
          <w:szCs w:val="18"/>
        </w:rPr>
        <w:t xml:space="preserve"> million to Baht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193</w:t>
      </w:r>
      <w:r w:rsidR="00D813EC"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rPr>
        <w:t xml:space="preserve">million and extend the principal repayment to be in September </w:t>
      </w:r>
      <w:r w:rsidR="00A1321E" w:rsidRPr="00A1321E">
        <w:rPr>
          <w:rFonts w:ascii="Arial" w:eastAsia="Arial Unicode MS" w:hAnsi="Arial" w:cs="Arial"/>
          <w:color w:val="000000"/>
          <w:sz w:val="18"/>
          <w:szCs w:val="18"/>
        </w:rPr>
        <w:t>2025</w:t>
      </w:r>
      <w:r w:rsidRPr="00413D96">
        <w:rPr>
          <w:rFonts w:ascii="Arial" w:eastAsia="Arial Unicode MS" w:hAnsi="Arial" w:cs="Arial"/>
          <w:color w:val="000000"/>
          <w:sz w:val="18"/>
          <w:szCs w:val="18"/>
        </w:rPr>
        <w:t>. the new credit facility for working capital and liquidity management of a subsidiary.</w:t>
      </w:r>
      <w:r w:rsidR="00236E7B" w:rsidRPr="00413D96">
        <w:rPr>
          <w:rFonts w:ascii="Arial" w:eastAsia="Arial Unicode MS" w:hAnsi="Arial" w:cs="Arial"/>
          <w:color w:val="000000"/>
          <w:sz w:val="18"/>
          <w:szCs w:val="18"/>
        </w:rPr>
        <w:t xml:space="preserve"> </w:t>
      </w:r>
      <w:r w:rsidR="00365F7D" w:rsidRPr="00413D96">
        <w:rPr>
          <w:rFonts w:ascii="Arial" w:eastAsia="Arial Unicode MS" w:hAnsi="Arial" w:cs="Arial"/>
          <w:color w:val="000000"/>
          <w:sz w:val="18"/>
          <w:szCs w:val="18"/>
        </w:rPr>
        <w:t xml:space="preserve">The subsidiary has already drawn down Baht </w:t>
      </w:r>
      <w:r w:rsidR="00A1321E" w:rsidRPr="00A1321E">
        <w:rPr>
          <w:rFonts w:ascii="Arial" w:eastAsia="Arial Unicode MS" w:hAnsi="Arial" w:cs="Arial"/>
          <w:color w:val="000000"/>
          <w:sz w:val="18"/>
          <w:szCs w:val="22"/>
        </w:rPr>
        <w:t>906</w:t>
      </w:r>
      <w:r w:rsidR="00365F7D" w:rsidRPr="00413D96">
        <w:rPr>
          <w:rFonts w:ascii="Arial" w:eastAsia="Arial Unicode MS" w:hAnsi="Arial" w:cs="Arial"/>
          <w:color w:val="000000"/>
          <w:sz w:val="18"/>
          <w:szCs w:val="18"/>
        </w:rPr>
        <w:t xml:space="preserve"> million </w:t>
      </w:r>
      <w:r w:rsidR="00236E7B"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31</w:t>
      </w:r>
      <w:r w:rsidR="00236E7B" w:rsidRPr="00413D96">
        <w:rPr>
          <w:rFonts w:ascii="Arial" w:eastAsia="Arial Unicode MS" w:hAnsi="Arial" w:cs="Arial"/>
          <w:color w:val="000000"/>
          <w:sz w:val="18"/>
          <w:szCs w:val="18"/>
        </w:rPr>
        <w:t xml:space="preserve"> December </w:t>
      </w:r>
      <w:r w:rsidR="00A1321E" w:rsidRPr="00A1321E">
        <w:rPr>
          <w:rFonts w:ascii="Arial" w:eastAsia="Arial Unicode MS" w:hAnsi="Arial" w:cs="Arial"/>
          <w:color w:val="000000"/>
          <w:sz w:val="18"/>
          <w:szCs w:val="18"/>
        </w:rPr>
        <w:t>2023</w:t>
      </w:r>
      <w:r w:rsidR="00236E7B" w:rsidRPr="00413D96">
        <w:rPr>
          <w:rFonts w:ascii="Arial" w:eastAsia="Arial Unicode MS" w:hAnsi="Arial" w:cs="Arial"/>
          <w:color w:val="000000"/>
          <w:sz w:val="18"/>
          <w:szCs w:val="18"/>
        </w:rPr>
        <w:t xml:space="preserve">: Bath </w:t>
      </w:r>
      <w:r w:rsidR="00A1321E" w:rsidRPr="00A1321E">
        <w:rPr>
          <w:rFonts w:ascii="Arial" w:eastAsia="Arial Unicode MS" w:hAnsi="Arial" w:cs="Arial"/>
          <w:color w:val="000000"/>
          <w:sz w:val="18"/>
          <w:szCs w:val="18"/>
        </w:rPr>
        <w:t>422</w:t>
      </w:r>
      <w:r w:rsidR="00236E7B" w:rsidRPr="00413D96">
        <w:rPr>
          <w:rFonts w:ascii="Arial" w:eastAsia="Arial Unicode MS" w:hAnsi="Arial" w:cs="Arial"/>
          <w:color w:val="000000"/>
          <w:sz w:val="18"/>
          <w:szCs w:val="18"/>
        </w:rPr>
        <w:t xml:space="preserve"> million).</w:t>
      </w:r>
    </w:p>
    <w:p w14:paraId="081F2623" w14:textId="77777777" w:rsidR="00F37E93" w:rsidRPr="00413D96" w:rsidRDefault="00F37E93" w:rsidP="007A6CAF">
      <w:pPr>
        <w:pStyle w:val="Header"/>
        <w:ind w:left="540" w:hanging="540"/>
        <w:rPr>
          <w:rFonts w:ascii="Arial" w:eastAsia="Arial Unicode MS" w:hAnsi="Arial" w:cs="Arial"/>
          <w:b/>
          <w:bCs/>
          <w:color w:val="000000"/>
          <w:sz w:val="18"/>
          <w:szCs w:val="18"/>
        </w:rPr>
      </w:pPr>
    </w:p>
    <w:p w14:paraId="4DE91E3D" w14:textId="75ABE6B4"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6</w:t>
      </w:r>
      <w:r w:rsidR="007A6CAF" w:rsidRPr="00413D96">
        <w:rPr>
          <w:rFonts w:ascii="Arial" w:eastAsia="Arial Unicode MS" w:hAnsi="Arial" w:cs="Arial"/>
          <w:b/>
          <w:bCs/>
          <w:color w:val="000000"/>
          <w:sz w:val="18"/>
          <w:szCs w:val="18"/>
        </w:rPr>
        <w:tab/>
        <w:t>Non</w:t>
      </w:r>
      <w:r w:rsidR="007A6CAF" w:rsidRPr="00413D96">
        <w:rPr>
          <w:rFonts w:ascii="Arial" w:eastAsia="Arial Unicode MS" w:hAnsi="Arial" w:cs="Arial"/>
          <w:b/>
          <w:bCs/>
          <w:color w:val="000000"/>
          <w:sz w:val="18"/>
          <w:szCs w:val="18"/>
          <w:cs/>
        </w:rPr>
        <w:t>-</w:t>
      </w:r>
      <w:r w:rsidR="007A6CAF" w:rsidRPr="00413D96">
        <w:rPr>
          <w:rFonts w:ascii="Arial" w:eastAsia="Arial Unicode MS" w:hAnsi="Arial" w:cs="Arial"/>
          <w:b/>
          <w:bCs/>
          <w:color w:val="000000"/>
          <w:sz w:val="18"/>
          <w:szCs w:val="18"/>
        </w:rPr>
        <w:t xml:space="preserve">current assets </w:t>
      </w:r>
      <w:r w:rsidR="007A6CAF" w:rsidRPr="00413D96">
        <w:rPr>
          <w:rFonts w:ascii="Arial" w:eastAsia="Arial Unicode MS" w:hAnsi="Arial" w:cs="Arial"/>
          <w:b/>
          <w:bCs/>
          <w:color w:val="000000"/>
          <w:sz w:val="18"/>
          <w:szCs w:val="18"/>
          <w:cs/>
        </w:rPr>
        <w:t xml:space="preserve">- </w:t>
      </w:r>
      <w:r w:rsidR="007A6CAF" w:rsidRPr="00413D96">
        <w:rPr>
          <w:rFonts w:ascii="Arial" w:eastAsia="Arial Unicode MS" w:hAnsi="Arial" w:cs="Arial"/>
          <w:b/>
          <w:bCs/>
          <w:color w:val="000000"/>
          <w:sz w:val="18"/>
          <w:szCs w:val="18"/>
        </w:rPr>
        <w:t>related parties</w:t>
      </w:r>
    </w:p>
    <w:p w14:paraId="0339FBC1" w14:textId="77777777" w:rsidR="007A6CAF" w:rsidRPr="00413D96" w:rsidRDefault="007A6CAF" w:rsidP="007A6CAF">
      <w:pPr>
        <w:pStyle w:val="Header"/>
        <w:ind w:left="540" w:hanging="540"/>
        <w:rPr>
          <w:rFonts w:ascii="Arial" w:eastAsia="Arial Unicode MS" w:hAnsi="Arial" w:cs="Arial"/>
          <w:color w:val="000000"/>
          <w:sz w:val="18"/>
          <w:szCs w:val="18"/>
        </w:rPr>
      </w:pPr>
    </w:p>
    <w:tbl>
      <w:tblPr>
        <w:tblW w:w="4714" w:type="pct"/>
        <w:tblInd w:w="540" w:type="dxa"/>
        <w:tblBorders>
          <w:top w:val="single" w:sz="4" w:space="0" w:color="auto"/>
          <w:bottom w:val="single" w:sz="4" w:space="0" w:color="auto"/>
        </w:tblBorders>
        <w:tblLayout w:type="fixed"/>
        <w:tblLook w:val="0000" w:firstRow="0" w:lastRow="0" w:firstColumn="0" w:lastColumn="0" w:noHBand="0" w:noVBand="0"/>
      </w:tblPr>
      <w:tblGrid>
        <w:gridCol w:w="3570"/>
        <w:gridCol w:w="1338"/>
        <w:gridCol w:w="1338"/>
        <w:gridCol w:w="1338"/>
        <w:gridCol w:w="1334"/>
      </w:tblGrid>
      <w:tr w:rsidR="007A6CAF" w:rsidRPr="00413D96" w14:paraId="56F06B75" w14:textId="77777777" w:rsidTr="002A45B9">
        <w:tc>
          <w:tcPr>
            <w:tcW w:w="2002" w:type="pct"/>
            <w:tcBorders>
              <w:top w:val="nil"/>
              <w:bottom w:val="nil"/>
            </w:tcBorders>
            <w:shd w:val="clear" w:color="auto" w:fill="auto"/>
          </w:tcPr>
          <w:p w14:paraId="627BDCAC" w14:textId="77777777" w:rsidR="007A6CAF" w:rsidRPr="00413D96" w:rsidRDefault="007A6CAF" w:rsidP="00EA760E">
            <w:pPr>
              <w:ind w:left="-101" w:right="-72"/>
              <w:rPr>
                <w:rFonts w:ascii="Arial" w:eastAsia="Arial Unicode MS" w:hAnsi="Arial" w:cs="Arial"/>
                <w:b/>
                <w:bCs/>
                <w:color w:val="000000"/>
                <w:sz w:val="18"/>
                <w:szCs w:val="18"/>
              </w:rPr>
            </w:pPr>
          </w:p>
        </w:tc>
        <w:tc>
          <w:tcPr>
            <w:tcW w:w="1500" w:type="pct"/>
            <w:gridSpan w:val="2"/>
            <w:tcBorders>
              <w:top w:val="nil"/>
              <w:bottom w:val="single" w:sz="4" w:space="0" w:color="auto"/>
            </w:tcBorders>
            <w:shd w:val="clear" w:color="auto" w:fill="auto"/>
          </w:tcPr>
          <w:p w14:paraId="44CDB037"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21EE16E2"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1498" w:type="pct"/>
            <w:gridSpan w:val="2"/>
            <w:tcBorders>
              <w:top w:val="nil"/>
              <w:bottom w:val="single" w:sz="4" w:space="0" w:color="auto"/>
            </w:tcBorders>
            <w:shd w:val="clear" w:color="auto" w:fill="auto"/>
          </w:tcPr>
          <w:p w14:paraId="45F09AF7"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3A75DEC8"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311941A5" w14:textId="77777777" w:rsidTr="004B78DD">
        <w:tc>
          <w:tcPr>
            <w:tcW w:w="2002" w:type="pct"/>
            <w:tcBorders>
              <w:top w:val="nil"/>
              <w:bottom w:val="nil"/>
            </w:tcBorders>
            <w:shd w:val="clear" w:color="auto" w:fill="auto"/>
          </w:tcPr>
          <w:p w14:paraId="6057484F" w14:textId="7A5F7D44" w:rsidR="007A6CAF" w:rsidRPr="00413D96" w:rsidRDefault="007A6CAF" w:rsidP="00EA760E">
            <w:pPr>
              <w:ind w:left="-105"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50" w:type="pct"/>
            <w:tcBorders>
              <w:top w:val="nil"/>
              <w:bottom w:val="nil"/>
            </w:tcBorders>
            <w:shd w:val="clear" w:color="auto" w:fill="auto"/>
          </w:tcPr>
          <w:p w14:paraId="0F7DF29E" w14:textId="24D53DD1"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50" w:type="pct"/>
            <w:tcBorders>
              <w:top w:val="nil"/>
              <w:bottom w:val="nil"/>
            </w:tcBorders>
            <w:shd w:val="clear" w:color="auto" w:fill="auto"/>
          </w:tcPr>
          <w:p w14:paraId="6DD14ACC" w14:textId="39745CD2"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750" w:type="pct"/>
            <w:tcBorders>
              <w:top w:val="nil"/>
              <w:bottom w:val="nil"/>
            </w:tcBorders>
            <w:shd w:val="clear" w:color="auto" w:fill="auto"/>
          </w:tcPr>
          <w:p w14:paraId="112F652E" w14:textId="5FB5726F"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48" w:type="pct"/>
            <w:tcBorders>
              <w:top w:val="nil"/>
              <w:bottom w:val="nil"/>
            </w:tcBorders>
            <w:shd w:val="clear" w:color="auto" w:fill="auto"/>
          </w:tcPr>
          <w:p w14:paraId="62494CEE" w14:textId="37046522"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7898C47F" w14:textId="77777777" w:rsidTr="004B78DD">
        <w:tc>
          <w:tcPr>
            <w:tcW w:w="2002" w:type="pct"/>
            <w:tcBorders>
              <w:top w:val="nil"/>
              <w:bottom w:val="nil"/>
            </w:tcBorders>
            <w:shd w:val="clear" w:color="auto" w:fill="auto"/>
          </w:tcPr>
          <w:p w14:paraId="30F82219" w14:textId="77777777" w:rsidR="007A6CAF" w:rsidRPr="00413D96" w:rsidRDefault="007A6CAF" w:rsidP="00EA760E">
            <w:pPr>
              <w:ind w:left="-105" w:right="-72"/>
              <w:rPr>
                <w:rFonts w:ascii="Arial" w:eastAsia="Arial Unicode MS" w:hAnsi="Arial" w:cs="Arial"/>
                <w:color w:val="000000"/>
                <w:sz w:val="18"/>
                <w:szCs w:val="18"/>
              </w:rPr>
            </w:pPr>
          </w:p>
        </w:tc>
        <w:tc>
          <w:tcPr>
            <w:tcW w:w="750" w:type="pct"/>
            <w:tcBorders>
              <w:top w:val="nil"/>
              <w:bottom w:val="single" w:sz="4" w:space="0" w:color="auto"/>
            </w:tcBorders>
            <w:shd w:val="clear" w:color="auto" w:fill="auto"/>
            <w:vAlign w:val="center"/>
          </w:tcPr>
          <w:p w14:paraId="3A40D3AD"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50" w:type="pct"/>
            <w:tcBorders>
              <w:top w:val="nil"/>
              <w:bottom w:val="single" w:sz="4" w:space="0" w:color="auto"/>
            </w:tcBorders>
            <w:shd w:val="clear" w:color="auto" w:fill="auto"/>
            <w:vAlign w:val="center"/>
          </w:tcPr>
          <w:p w14:paraId="64056F5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50" w:type="pct"/>
            <w:tcBorders>
              <w:top w:val="nil"/>
              <w:bottom w:val="single" w:sz="4" w:space="0" w:color="auto"/>
            </w:tcBorders>
            <w:shd w:val="clear" w:color="auto" w:fill="auto"/>
            <w:vAlign w:val="center"/>
          </w:tcPr>
          <w:p w14:paraId="3F8D07C4"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48" w:type="pct"/>
            <w:tcBorders>
              <w:top w:val="nil"/>
              <w:bottom w:val="single" w:sz="4" w:space="0" w:color="auto"/>
            </w:tcBorders>
            <w:shd w:val="clear" w:color="auto" w:fill="auto"/>
            <w:vAlign w:val="center"/>
          </w:tcPr>
          <w:p w14:paraId="206FB5A8"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03F9CD72" w14:textId="77777777" w:rsidTr="004B78DD">
        <w:tc>
          <w:tcPr>
            <w:tcW w:w="2002" w:type="pct"/>
            <w:tcBorders>
              <w:top w:val="nil"/>
              <w:bottom w:val="nil"/>
            </w:tcBorders>
            <w:shd w:val="clear" w:color="auto" w:fill="auto"/>
          </w:tcPr>
          <w:p w14:paraId="17B72D82" w14:textId="77777777" w:rsidR="007A6CAF" w:rsidRPr="00413D96" w:rsidRDefault="007A6CAF" w:rsidP="00EA760E">
            <w:pPr>
              <w:ind w:left="-101" w:right="-72"/>
              <w:rPr>
                <w:rFonts w:ascii="Arial" w:eastAsia="Arial Unicode MS" w:hAnsi="Arial" w:cs="Arial"/>
                <w:color w:val="000000"/>
                <w:sz w:val="18"/>
                <w:szCs w:val="18"/>
              </w:rPr>
            </w:pPr>
          </w:p>
        </w:tc>
        <w:tc>
          <w:tcPr>
            <w:tcW w:w="750" w:type="pct"/>
            <w:tcBorders>
              <w:top w:val="single" w:sz="4" w:space="0" w:color="auto"/>
              <w:bottom w:val="nil"/>
            </w:tcBorders>
            <w:shd w:val="clear" w:color="auto" w:fill="auto"/>
          </w:tcPr>
          <w:p w14:paraId="695980F5" w14:textId="77777777" w:rsidR="007A6CAF" w:rsidRPr="00413D96" w:rsidRDefault="007A6CAF" w:rsidP="00EA760E">
            <w:pPr>
              <w:ind w:right="-72"/>
              <w:jc w:val="right"/>
              <w:rPr>
                <w:rFonts w:ascii="Arial" w:eastAsia="Arial Unicode MS" w:hAnsi="Arial" w:cs="Arial"/>
                <w:color w:val="000000"/>
                <w:sz w:val="18"/>
                <w:szCs w:val="18"/>
              </w:rPr>
            </w:pPr>
          </w:p>
        </w:tc>
        <w:tc>
          <w:tcPr>
            <w:tcW w:w="750" w:type="pct"/>
            <w:tcBorders>
              <w:top w:val="single" w:sz="4" w:space="0" w:color="auto"/>
              <w:bottom w:val="nil"/>
            </w:tcBorders>
            <w:shd w:val="clear" w:color="auto" w:fill="auto"/>
          </w:tcPr>
          <w:p w14:paraId="29B521B4" w14:textId="77777777" w:rsidR="007A6CAF" w:rsidRPr="00413D96" w:rsidRDefault="007A6CAF" w:rsidP="00EA760E">
            <w:pPr>
              <w:ind w:right="-72"/>
              <w:jc w:val="right"/>
              <w:rPr>
                <w:rFonts w:ascii="Arial" w:eastAsia="Arial Unicode MS" w:hAnsi="Arial" w:cs="Arial"/>
                <w:color w:val="000000"/>
                <w:sz w:val="18"/>
                <w:szCs w:val="18"/>
              </w:rPr>
            </w:pPr>
          </w:p>
        </w:tc>
        <w:tc>
          <w:tcPr>
            <w:tcW w:w="750" w:type="pct"/>
            <w:tcBorders>
              <w:top w:val="single" w:sz="4" w:space="0" w:color="auto"/>
              <w:bottom w:val="nil"/>
            </w:tcBorders>
            <w:shd w:val="clear" w:color="auto" w:fill="auto"/>
          </w:tcPr>
          <w:p w14:paraId="24DAC30B" w14:textId="77777777" w:rsidR="007A6CAF" w:rsidRPr="00413D96" w:rsidRDefault="007A6CAF" w:rsidP="00EA760E">
            <w:pPr>
              <w:ind w:right="-72"/>
              <w:jc w:val="right"/>
              <w:rPr>
                <w:rFonts w:ascii="Arial" w:eastAsia="Arial Unicode MS" w:hAnsi="Arial" w:cs="Arial"/>
                <w:color w:val="000000"/>
                <w:sz w:val="18"/>
                <w:szCs w:val="18"/>
              </w:rPr>
            </w:pPr>
          </w:p>
        </w:tc>
        <w:tc>
          <w:tcPr>
            <w:tcW w:w="748" w:type="pct"/>
            <w:tcBorders>
              <w:top w:val="single" w:sz="4" w:space="0" w:color="auto"/>
              <w:bottom w:val="nil"/>
            </w:tcBorders>
            <w:shd w:val="clear" w:color="auto" w:fill="auto"/>
          </w:tcPr>
          <w:p w14:paraId="77794FDD" w14:textId="77777777" w:rsidR="007A6CAF" w:rsidRPr="00413D96" w:rsidRDefault="007A6CAF" w:rsidP="00EA760E">
            <w:pPr>
              <w:ind w:right="-72"/>
              <w:jc w:val="right"/>
              <w:rPr>
                <w:rFonts w:ascii="Arial" w:eastAsia="Arial Unicode MS" w:hAnsi="Arial" w:cs="Arial"/>
                <w:color w:val="000000"/>
                <w:sz w:val="18"/>
                <w:szCs w:val="18"/>
              </w:rPr>
            </w:pPr>
          </w:p>
        </w:tc>
      </w:tr>
      <w:tr w:rsidR="007A6CAF" w:rsidRPr="00413D96" w14:paraId="4D64C805" w14:textId="77777777" w:rsidTr="004B78DD">
        <w:tc>
          <w:tcPr>
            <w:tcW w:w="2002" w:type="pct"/>
            <w:tcBorders>
              <w:top w:val="nil"/>
              <w:bottom w:val="nil"/>
            </w:tcBorders>
            <w:shd w:val="clear" w:color="auto" w:fill="auto"/>
          </w:tcPr>
          <w:p w14:paraId="214B4125" w14:textId="23888727" w:rsidR="007A6CAF" w:rsidRPr="00413D96" w:rsidRDefault="00B639EE" w:rsidP="00EA760E">
            <w:pPr>
              <w:ind w:left="-101" w:right="-72"/>
              <w:rPr>
                <w:rFonts w:ascii="Arial" w:eastAsia="Arial Unicode MS" w:hAnsi="Arial" w:cs="Arial"/>
                <w:color w:val="000000"/>
                <w:sz w:val="18"/>
                <w:szCs w:val="18"/>
                <w:lang w:val="fr-FR"/>
              </w:rPr>
            </w:pPr>
            <w:r w:rsidRPr="00413D96">
              <w:rPr>
                <w:rFonts w:ascii="Arial" w:eastAsia="Arial Unicode MS" w:hAnsi="Arial" w:cs="Arial"/>
                <w:color w:val="000000"/>
                <w:sz w:val="18"/>
                <w:szCs w:val="18"/>
                <w:lang w:val="fr-FR"/>
              </w:rPr>
              <w:t>Non-current assets - related parties</w:t>
            </w:r>
          </w:p>
        </w:tc>
        <w:tc>
          <w:tcPr>
            <w:tcW w:w="750" w:type="pct"/>
            <w:tcBorders>
              <w:top w:val="nil"/>
              <w:bottom w:val="nil"/>
            </w:tcBorders>
            <w:shd w:val="clear" w:color="auto" w:fill="auto"/>
          </w:tcPr>
          <w:p w14:paraId="5F0EDACB" w14:textId="77777777" w:rsidR="007A6CAF" w:rsidRPr="00413D96" w:rsidRDefault="007A6CAF" w:rsidP="00EA760E">
            <w:pPr>
              <w:ind w:right="-72"/>
              <w:jc w:val="right"/>
              <w:rPr>
                <w:rFonts w:ascii="Arial" w:eastAsia="Arial Unicode MS" w:hAnsi="Arial" w:cs="Arial"/>
                <w:color w:val="000000"/>
                <w:sz w:val="18"/>
                <w:szCs w:val="18"/>
                <w:lang w:val="fr-FR"/>
              </w:rPr>
            </w:pPr>
          </w:p>
        </w:tc>
        <w:tc>
          <w:tcPr>
            <w:tcW w:w="750" w:type="pct"/>
            <w:tcBorders>
              <w:top w:val="nil"/>
              <w:bottom w:val="nil"/>
            </w:tcBorders>
            <w:shd w:val="clear" w:color="auto" w:fill="auto"/>
          </w:tcPr>
          <w:p w14:paraId="57EC79FB" w14:textId="77777777" w:rsidR="007A6CAF" w:rsidRPr="00413D96" w:rsidRDefault="007A6CAF" w:rsidP="00EA760E">
            <w:pPr>
              <w:ind w:right="-72"/>
              <w:jc w:val="right"/>
              <w:rPr>
                <w:rFonts w:ascii="Arial" w:eastAsia="Arial Unicode MS" w:hAnsi="Arial" w:cs="Arial"/>
                <w:color w:val="000000"/>
                <w:sz w:val="18"/>
                <w:szCs w:val="18"/>
                <w:lang w:val="fr-FR"/>
              </w:rPr>
            </w:pPr>
          </w:p>
        </w:tc>
        <w:tc>
          <w:tcPr>
            <w:tcW w:w="750" w:type="pct"/>
            <w:tcBorders>
              <w:top w:val="nil"/>
              <w:bottom w:val="nil"/>
            </w:tcBorders>
            <w:shd w:val="clear" w:color="auto" w:fill="auto"/>
          </w:tcPr>
          <w:p w14:paraId="26108307" w14:textId="77777777" w:rsidR="007A6CAF" w:rsidRPr="00413D96" w:rsidRDefault="007A6CAF" w:rsidP="00EA760E">
            <w:pPr>
              <w:ind w:right="-72"/>
              <w:jc w:val="right"/>
              <w:rPr>
                <w:rFonts w:ascii="Arial" w:eastAsia="Arial Unicode MS" w:hAnsi="Arial" w:cs="Arial"/>
                <w:color w:val="000000"/>
                <w:sz w:val="18"/>
                <w:szCs w:val="18"/>
                <w:lang w:val="fr-FR"/>
              </w:rPr>
            </w:pPr>
          </w:p>
        </w:tc>
        <w:tc>
          <w:tcPr>
            <w:tcW w:w="748" w:type="pct"/>
            <w:tcBorders>
              <w:top w:val="nil"/>
              <w:bottom w:val="nil"/>
            </w:tcBorders>
            <w:shd w:val="clear" w:color="auto" w:fill="auto"/>
          </w:tcPr>
          <w:p w14:paraId="627F6C26" w14:textId="77777777" w:rsidR="007A6CAF" w:rsidRPr="00413D96" w:rsidRDefault="007A6CAF" w:rsidP="00EA760E">
            <w:pPr>
              <w:ind w:right="-72"/>
              <w:jc w:val="right"/>
              <w:rPr>
                <w:rFonts w:ascii="Arial" w:eastAsia="Arial Unicode MS" w:hAnsi="Arial" w:cs="Arial"/>
                <w:color w:val="000000"/>
                <w:sz w:val="18"/>
                <w:szCs w:val="18"/>
                <w:lang w:val="fr-FR"/>
              </w:rPr>
            </w:pPr>
          </w:p>
        </w:tc>
      </w:tr>
      <w:tr w:rsidR="0033238B" w:rsidRPr="00413D96" w14:paraId="39015822" w14:textId="77777777" w:rsidTr="004B78DD">
        <w:trPr>
          <w:trHeight w:val="147"/>
        </w:trPr>
        <w:tc>
          <w:tcPr>
            <w:tcW w:w="2002" w:type="pct"/>
            <w:tcBorders>
              <w:top w:val="nil"/>
              <w:bottom w:val="nil"/>
            </w:tcBorders>
            <w:shd w:val="clear" w:color="auto" w:fill="auto"/>
          </w:tcPr>
          <w:p w14:paraId="2E5A35F8" w14:textId="77777777" w:rsidR="0033238B" w:rsidRPr="00413D96" w:rsidRDefault="0033238B" w:rsidP="0033238B">
            <w:pPr>
              <w:ind w:left="-101" w:right="-72"/>
              <w:rPr>
                <w:rFonts w:ascii="Arial" w:eastAsia="Arial Unicode MS" w:hAnsi="Arial" w:cs="Arial"/>
                <w:color w:val="000000"/>
                <w:sz w:val="18"/>
                <w:szCs w:val="18"/>
                <w:lang w:val="fr-FR"/>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50" w:type="pct"/>
            <w:tcBorders>
              <w:top w:val="nil"/>
              <w:bottom w:val="nil"/>
            </w:tcBorders>
            <w:shd w:val="clear" w:color="auto" w:fill="auto"/>
            <w:vAlign w:val="bottom"/>
          </w:tcPr>
          <w:p w14:paraId="55D52FE0" w14:textId="502C53F3" w:rsidR="0033238B" w:rsidRPr="00413D96" w:rsidRDefault="0033238B" w:rsidP="0033238B">
            <w:pPr>
              <w:ind w:right="-72"/>
              <w:jc w:val="right"/>
              <w:rPr>
                <w:rFonts w:ascii="Arial" w:eastAsia="Arial Unicode MS" w:hAnsi="Arial" w:cs="Arial"/>
                <w:color w:val="000000"/>
                <w:sz w:val="18"/>
                <w:szCs w:val="18"/>
                <w:lang w:val="fr-FR"/>
              </w:rPr>
            </w:pPr>
            <w:r w:rsidRPr="00413D96">
              <w:rPr>
                <w:rFonts w:ascii="Arial" w:eastAsia="Arial Unicode MS" w:hAnsi="Arial" w:cs="Arial"/>
                <w:color w:val="000000"/>
                <w:sz w:val="18"/>
                <w:szCs w:val="18"/>
                <w:lang w:val="fr-FR"/>
              </w:rPr>
              <w:t>-</w:t>
            </w:r>
          </w:p>
        </w:tc>
        <w:tc>
          <w:tcPr>
            <w:tcW w:w="750" w:type="pct"/>
            <w:tcBorders>
              <w:top w:val="nil"/>
              <w:bottom w:val="nil"/>
            </w:tcBorders>
            <w:shd w:val="clear" w:color="auto" w:fill="auto"/>
            <w:vAlign w:val="bottom"/>
          </w:tcPr>
          <w:p w14:paraId="6E9A9AD6" w14:textId="11EB5942" w:rsidR="0033238B" w:rsidRPr="00413D96" w:rsidRDefault="0033238B" w:rsidP="0033238B">
            <w:pPr>
              <w:ind w:right="-72"/>
              <w:jc w:val="right"/>
              <w:rPr>
                <w:rFonts w:ascii="Arial" w:eastAsia="Arial Unicode MS" w:hAnsi="Arial" w:cs="Arial"/>
                <w:color w:val="000000"/>
                <w:sz w:val="18"/>
                <w:szCs w:val="18"/>
                <w:lang w:val="fr-FR"/>
              </w:rPr>
            </w:pPr>
            <w:r w:rsidRPr="00413D96">
              <w:rPr>
                <w:rFonts w:ascii="Arial" w:eastAsia="Arial Unicode MS" w:hAnsi="Arial" w:cs="Arial"/>
                <w:color w:val="000000"/>
                <w:sz w:val="18"/>
                <w:szCs w:val="18"/>
                <w:lang w:val="fr-FR"/>
              </w:rPr>
              <w:t>-</w:t>
            </w:r>
          </w:p>
        </w:tc>
        <w:tc>
          <w:tcPr>
            <w:tcW w:w="750" w:type="pct"/>
            <w:tcBorders>
              <w:top w:val="nil"/>
              <w:bottom w:val="nil"/>
            </w:tcBorders>
            <w:shd w:val="clear" w:color="auto" w:fill="auto"/>
            <w:vAlign w:val="bottom"/>
          </w:tcPr>
          <w:p w14:paraId="3C32E440" w14:textId="07EA94D4" w:rsidR="0033238B" w:rsidRPr="00413D96" w:rsidRDefault="0033238B" w:rsidP="0033238B">
            <w:pPr>
              <w:ind w:right="-72"/>
              <w:jc w:val="right"/>
              <w:rPr>
                <w:rFonts w:ascii="Arial" w:eastAsia="Arial Unicode MS" w:hAnsi="Arial" w:cs="Arial"/>
                <w:color w:val="000000"/>
                <w:sz w:val="18"/>
                <w:szCs w:val="18"/>
                <w:lang w:val="fr-FR"/>
              </w:rPr>
            </w:pPr>
            <w:r w:rsidRPr="00413D96">
              <w:rPr>
                <w:rFonts w:ascii="Arial" w:eastAsia="Arial Unicode MS" w:hAnsi="Arial" w:cs="Arial"/>
                <w:color w:val="000000"/>
                <w:sz w:val="18"/>
                <w:szCs w:val="18"/>
                <w:lang w:val="fr-FR"/>
              </w:rPr>
              <w:t>-</w:t>
            </w:r>
          </w:p>
        </w:tc>
        <w:tc>
          <w:tcPr>
            <w:tcW w:w="748" w:type="pct"/>
            <w:tcBorders>
              <w:top w:val="nil"/>
              <w:bottom w:val="nil"/>
            </w:tcBorders>
            <w:shd w:val="clear" w:color="auto" w:fill="auto"/>
            <w:vAlign w:val="bottom"/>
          </w:tcPr>
          <w:p w14:paraId="076B434B" w14:textId="45D5ED7F" w:rsidR="0033238B" w:rsidRPr="00413D96" w:rsidRDefault="0033238B" w:rsidP="0033238B">
            <w:pPr>
              <w:ind w:right="-72"/>
              <w:jc w:val="right"/>
              <w:rPr>
                <w:rFonts w:ascii="Arial" w:eastAsia="Arial Unicode MS" w:hAnsi="Arial" w:cs="Arial"/>
                <w:color w:val="000000"/>
                <w:sz w:val="18"/>
                <w:szCs w:val="18"/>
                <w:lang w:val="fr-FR"/>
              </w:rPr>
            </w:pPr>
            <w:r w:rsidRPr="00413D96">
              <w:rPr>
                <w:rFonts w:ascii="Arial" w:eastAsia="Arial Unicode MS" w:hAnsi="Arial" w:cs="Arial"/>
                <w:color w:val="000000"/>
                <w:sz w:val="18"/>
                <w:szCs w:val="18"/>
                <w:lang w:val="fr-FR"/>
              </w:rPr>
              <w:t>-</w:t>
            </w:r>
          </w:p>
        </w:tc>
      </w:tr>
      <w:tr w:rsidR="0033238B" w:rsidRPr="00413D96" w14:paraId="43229B92" w14:textId="77777777" w:rsidTr="004B78DD">
        <w:tc>
          <w:tcPr>
            <w:tcW w:w="2002" w:type="pct"/>
            <w:tcBorders>
              <w:top w:val="nil"/>
              <w:bottom w:val="nil"/>
            </w:tcBorders>
            <w:shd w:val="clear" w:color="auto" w:fill="auto"/>
          </w:tcPr>
          <w:p w14:paraId="039ED98F" w14:textId="016B4F1B"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lang w:val="fr-FR"/>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Shareholder</w:t>
            </w:r>
          </w:p>
        </w:tc>
        <w:tc>
          <w:tcPr>
            <w:tcW w:w="750" w:type="pct"/>
            <w:tcBorders>
              <w:top w:val="nil"/>
              <w:bottom w:val="nil"/>
            </w:tcBorders>
            <w:shd w:val="clear" w:color="auto" w:fill="auto"/>
            <w:vAlign w:val="bottom"/>
          </w:tcPr>
          <w:p w14:paraId="000D0830" w14:textId="7E83E2E8" w:rsidR="0033238B" w:rsidRPr="00413D96" w:rsidRDefault="00A1321E" w:rsidP="0033238B">
            <w:pPr>
              <w:ind w:right="-72"/>
              <w:jc w:val="right"/>
              <w:rPr>
                <w:rFonts w:ascii="Arial" w:eastAsia="Arial Unicode MS" w:hAnsi="Arial" w:cs="Arial"/>
                <w:color w:val="000000"/>
                <w:sz w:val="18"/>
                <w:szCs w:val="18"/>
                <w:vertAlign w:val="superscript"/>
              </w:rPr>
            </w:pPr>
            <w:r w:rsidRPr="00A1321E">
              <w:rPr>
                <w:rFonts w:ascii="Arial" w:eastAsia="Arial Unicode MS" w:hAnsi="Arial" w:cs="Arial"/>
                <w:color w:val="000000"/>
                <w:sz w:val="18"/>
                <w:szCs w:val="18"/>
              </w:rPr>
              <w:t>3</w:t>
            </w:r>
            <w:r w:rsidR="0033238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143</w:t>
            </w:r>
            <w:r w:rsidR="00341BFE" w:rsidRPr="00413D96">
              <w:rPr>
                <w:rFonts w:ascii="Arial" w:eastAsia="Arial Unicode MS" w:hAnsi="Arial" w:cs="Arial"/>
                <w:color w:val="000000"/>
                <w:sz w:val="18"/>
                <w:szCs w:val="18"/>
                <w:vertAlign w:val="superscript"/>
              </w:rPr>
              <w:t>(*)</w:t>
            </w:r>
          </w:p>
        </w:tc>
        <w:tc>
          <w:tcPr>
            <w:tcW w:w="750" w:type="pct"/>
            <w:tcBorders>
              <w:top w:val="nil"/>
              <w:bottom w:val="nil"/>
            </w:tcBorders>
            <w:shd w:val="clear" w:color="auto" w:fill="auto"/>
            <w:vAlign w:val="bottom"/>
          </w:tcPr>
          <w:p w14:paraId="0EFFC69F" w14:textId="5A2D5958"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33238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095</w:t>
            </w:r>
            <w:r w:rsidR="0033238B" w:rsidRPr="00413D96">
              <w:rPr>
                <w:rFonts w:ascii="Arial" w:eastAsia="Arial Unicode MS" w:hAnsi="Arial" w:cs="Arial"/>
                <w:color w:val="000000"/>
                <w:sz w:val="18"/>
                <w:szCs w:val="18"/>
                <w:vertAlign w:val="superscript"/>
              </w:rPr>
              <w:t>(*)</w:t>
            </w:r>
          </w:p>
        </w:tc>
        <w:tc>
          <w:tcPr>
            <w:tcW w:w="750" w:type="pct"/>
            <w:tcBorders>
              <w:top w:val="nil"/>
              <w:bottom w:val="nil"/>
            </w:tcBorders>
            <w:shd w:val="clear" w:color="auto" w:fill="auto"/>
            <w:vAlign w:val="bottom"/>
          </w:tcPr>
          <w:p w14:paraId="0573898C" w14:textId="47CBB76E"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p>
        </w:tc>
        <w:tc>
          <w:tcPr>
            <w:tcW w:w="748" w:type="pct"/>
            <w:tcBorders>
              <w:top w:val="nil"/>
              <w:bottom w:val="nil"/>
            </w:tcBorders>
            <w:shd w:val="clear" w:color="auto" w:fill="auto"/>
            <w:vAlign w:val="bottom"/>
          </w:tcPr>
          <w:p w14:paraId="3C708171" w14:textId="1BAA8F3A"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p>
        </w:tc>
      </w:tr>
      <w:tr w:rsidR="0033238B" w:rsidRPr="00413D96" w14:paraId="4F6D2FBB" w14:textId="77777777" w:rsidTr="004B78DD">
        <w:tc>
          <w:tcPr>
            <w:tcW w:w="2002" w:type="pct"/>
            <w:tcBorders>
              <w:top w:val="nil"/>
              <w:bottom w:val="nil"/>
            </w:tcBorders>
            <w:shd w:val="clear" w:color="auto" w:fill="auto"/>
          </w:tcPr>
          <w:p w14:paraId="352870F6" w14:textId="3A0DC340" w:rsidR="0033238B" w:rsidRPr="00413D96" w:rsidRDefault="0033238B" w:rsidP="0033238B">
            <w:pPr>
              <w:ind w:left="-101" w:right="-72"/>
              <w:rPr>
                <w:rFonts w:ascii="Arial" w:eastAsia="Arial Unicode MS" w:hAnsi="Arial" w:cs="Arial"/>
                <w:color w:val="000000"/>
                <w:sz w:val="18"/>
                <w:szCs w:val="18"/>
                <w:cs/>
                <w:lang w:val="fr-FR"/>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Subsidiary</w:t>
            </w:r>
          </w:p>
        </w:tc>
        <w:tc>
          <w:tcPr>
            <w:tcW w:w="750" w:type="pct"/>
            <w:tcBorders>
              <w:top w:val="nil"/>
              <w:bottom w:val="nil"/>
            </w:tcBorders>
            <w:shd w:val="clear" w:color="auto" w:fill="auto"/>
            <w:vAlign w:val="bottom"/>
          </w:tcPr>
          <w:p w14:paraId="6B824EED" w14:textId="63BEBF9B" w:rsidR="0033238B" w:rsidRPr="00413D96" w:rsidRDefault="0033238B" w:rsidP="0033238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50" w:type="pct"/>
            <w:tcBorders>
              <w:top w:val="nil"/>
              <w:bottom w:val="nil"/>
            </w:tcBorders>
            <w:shd w:val="clear" w:color="auto" w:fill="auto"/>
            <w:vAlign w:val="bottom"/>
          </w:tcPr>
          <w:p w14:paraId="011AD7D5" w14:textId="3B4AEA70" w:rsidR="0033238B" w:rsidRPr="00413D96" w:rsidRDefault="0033238B" w:rsidP="0033238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50" w:type="pct"/>
            <w:tcBorders>
              <w:top w:val="nil"/>
              <w:bottom w:val="nil"/>
            </w:tcBorders>
            <w:shd w:val="clear" w:color="auto" w:fill="auto"/>
            <w:vAlign w:val="bottom"/>
          </w:tcPr>
          <w:p w14:paraId="7DD6B20F" w14:textId="048317A2" w:rsidR="0033238B" w:rsidRPr="00413D96" w:rsidRDefault="0033238B" w:rsidP="0033238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748" w:type="pct"/>
            <w:tcBorders>
              <w:top w:val="nil"/>
              <w:bottom w:val="nil"/>
            </w:tcBorders>
            <w:shd w:val="clear" w:color="auto" w:fill="auto"/>
            <w:vAlign w:val="bottom"/>
          </w:tcPr>
          <w:p w14:paraId="3079E5AF" w14:textId="23C57FFB" w:rsidR="0033238B" w:rsidRPr="00413D96" w:rsidRDefault="00A1321E" w:rsidP="0033238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44</w:t>
            </w:r>
          </w:p>
        </w:tc>
      </w:tr>
      <w:tr w:rsidR="0033238B" w:rsidRPr="00413D96" w14:paraId="3760FDF5" w14:textId="77777777" w:rsidTr="004B78DD">
        <w:tc>
          <w:tcPr>
            <w:tcW w:w="2002" w:type="pct"/>
            <w:tcBorders>
              <w:top w:val="nil"/>
              <w:bottom w:val="nil"/>
            </w:tcBorders>
            <w:shd w:val="clear" w:color="auto" w:fill="auto"/>
          </w:tcPr>
          <w:p w14:paraId="21B6F74C" w14:textId="77777777"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50" w:type="pct"/>
            <w:tcBorders>
              <w:top w:val="nil"/>
              <w:bottom w:val="single" w:sz="4" w:space="0" w:color="auto"/>
            </w:tcBorders>
            <w:shd w:val="clear" w:color="auto" w:fill="auto"/>
            <w:vAlign w:val="bottom"/>
          </w:tcPr>
          <w:p w14:paraId="0339EE7D" w14:textId="74DBB817"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11</w:t>
            </w:r>
          </w:p>
        </w:tc>
        <w:tc>
          <w:tcPr>
            <w:tcW w:w="750" w:type="pct"/>
            <w:tcBorders>
              <w:top w:val="nil"/>
              <w:bottom w:val="single" w:sz="4" w:space="0" w:color="auto"/>
            </w:tcBorders>
            <w:shd w:val="clear" w:color="auto" w:fill="auto"/>
            <w:vAlign w:val="bottom"/>
          </w:tcPr>
          <w:p w14:paraId="607ED6A6" w14:textId="553318AD"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15</w:t>
            </w:r>
          </w:p>
        </w:tc>
        <w:tc>
          <w:tcPr>
            <w:tcW w:w="750" w:type="pct"/>
            <w:tcBorders>
              <w:top w:val="nil"/>
              <w:bottom w:val="single" w:sz="4" w:space="0" w:color="auto"/>
            </w:tcBorders>
            <w:shd w:val="clear" w:color="auto" w:fill="auto"/>
            <w:vAlign w:val="bottom"/>
          </w:tcPr>
          <w:p w14:paraId="7CFD82B5" w14:textId="114A253D" w:rsidR="0033238B" w:rsidRPr="00413D96" w:rsidRDefault="00A1321E" w:rsidP="0033238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p>
        </w:tc>
        <w:tc>
          <w:tcPr>
            <w:tcW w:w="748" w:type="pct"/>
            <w:tcBorders>
              <w:top w:val="nil"/>
              <w:bottom w:val="single" w:sz="4" w:space="0" w:color="auto"/>
            </w:tcBorders>
            <w:shd w:val="clear" w:color="auto" w:fill="auto"/>
            <w:vAlign w:val="bottom"/>
          </w:tcPr>
          <w:p w14:paraId="248C59E2" w14:textId="40402E8F" w:rsidR="0033238B" w:rsidRPr="00413D96" w:rsidRDefault="00A1321E" w:rsidP="0033238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15</w:t>
            </w:r>
          </w:p>
        </w:tc>
      </w:tr>
      <w:tr w:rsidR="0033238B" w:rsidRPr="00413D96" w14:paraId="0BCFFCE5" w14:textId="77777777" w:rsidTr="004B78DD">
        <w:tc>
          <w:tcPr>
            <w:tcW w:w="2002" w:type="pct"/>
            <w:tcBorders>
              <w:top w:val="nil"/>
              <w:bottom w:val="nil"/>
            </w:tcBorders>
            <w:shd w:val="clear" w:color="auto" w:fill="auto"/>
          </w:tcPr>
          <w:p w14:paraId="1EFB6517" w14:textId="77777777" w:rsidR="0033238B" w:rsidRPr="00413D96" w:rsidRDefault="0033238B" w:rsidP="0033238B">
            <w:pPr>
              <w:ind w:left="-101" w:right="-72"/>
              <w:rPr>
                <w:rFonts w:ascii="Arial" w:eastAsia="Arial Unicode MS" w:hAnsi="Arial" w:cs="Arial"/>
                <w:color w:val="000000"/>
                <w:sz w:val="18"/>
                <w:szCs w:val="18"/>
              </w:rPr>
            </w:pPr>
          </w:p>
        </w:tc>
        <w:tc>
          <w:tcPr>
            <w:tcW w:w="750" w:type="pct"/>
            <w:tcBorders>
              <w:top w:val="single" w:sz="4" w:space="0" w:color="auto"/>
              <w:bottom w:val="nil"/>
            </w:tcBorders>
            <w:shd w:val="clear" w:color="auto" w:fill="auto"/>
            <w:vAlign w:val="bottom"/>
          </w:tcPr>
          <w:p w14:paraId="2D61E8F7" w14:textId="77777777" w:rsidR="0033238B" w:rsidRPr="00413D96" w:rsidRDefault="0033238B" w:rsidP="0033238B">
            <w:pPr>
              <w:ind w:right="-72"/>
              <w:jc w:val="right"/>
              <w:rPr>
                <w:rFonts w:ascii="Arial" w:eastAsia="Arial Unicode MS" w:hAnsi="Arial" w:cs="Arial"/>
                <w:color w:val="000000"/>
                <w:sz w:val="18"/>
                <w:szCs w:val="18"/>
              </w:rPr>
            </w:pPr>
          </w:p>
        </w:tc>
        <w:tc>
          <w:tcPr>
            <w:tcW w:w="750" w:type="pct"/>
            <w:tcBorders>
              <w:top w:val="single" w:sz="4" w:space="0" w:color="auto"/>
              <w:bottom w:val="nil"/>
            </w:tcBorders>
            <w:shd w:val="clear" w:color="auto" w:fill="auto"/>
            <w:vAlign w:val="bottom"/>
          </w:tcPr>
          <w:p w14:paraId="20331BC2" w14:textId="77777777" w:rsidR="0033238B" w:rsidRPr="00413D96" w:rsidRDefault="0033238B" w:rsidP="0033238B">
            <w:pPr>
              <w:ind w:right="-72"/>
              <w:jc w:val="right"/>
              <w:rPr>
                <w:rFonts w:ascii="Arial" w:eastAsia="Arial Unicode MS" w:hAnsi="Arial" w:cs="Arial"/>
                <w:color w:val="000000"/>
                <w:sz w:val="18"/>
                <w:szCs w:val="18"/>
              </w:rPr>
            </w:pPr>
          </w:p>
        </w:tc>
        <w:tc>
          <w:tcPr>
            <w:tcW w:w="750" w:type="pct"/>
            <w:tcBorders>
              <w:top w:val="single" w:sz="4" w:space="0" w:color="auto"/>
              <w:bottom w:val="nil"/>
            </w:tcBorders>
            <w:shd w:val="clear" w:color="auto" w:fill="auto"/>
            <w:vAlign w:val="bottom"/>
          </w:tcPr>
          <w:p w14:paraId="63BC94A7" w14:textId="77777777" w:rsidR="0033238B" w:rsidRPr="00413D96" w:rsidRDefault="0033238B" w:rsidP="0033238B">
            <w:pPr>
              <w:ind w:right="-72"/>
              <w:jc w:val="right"/>
              <w:rPr>
                <w:rFonts w:ascii="Arial" w:eastAsia="Arial Unicode MS" w:hAnsi="Arial" w:cs="Arial"/>
                <w:color w:val="000000"/>
                <w:sz w:val="18"/>
                <w:szCs w:val="18"/>
              </w:rPr>
            </w:pPr>
          </w:p>
        </w:tc>
        <w:tc>
          <w:tcPr>
            <w:tcW w:w="748" w:type="pct"/>
            <w:tcBorders>
              <w:top w:val="single" w:sz="4" w:space="0" w:color="auto"/>
              <w:bottom w:val="nil"/>
            </w:tcBorders>
            <w:shd w:val="clear" w:color="auto" w:fill="auto"/>
            <w:vAlign w:val="bottom"/>
          </w:tcPr>
          <w:p w14:paraId="549FA6D4" w14:textId="77777777" w:rsidR="0033238B" w:rsidRPr="00413D96" w:rsidRDefault="0033238B" w:rsidP="0033238B">
            <w:pPr>
              <w:ind w:right="-72"/>
              <w:jc w:val="right"/>
              <w:rPr>
                <w:rFonts w:ascii="Arial" w:eastAsia="Arial Unicode MS" w:hAnsi="Arial" w:cs="Arial"/>
                <w:color w:val="000000"/>
                <w:sz w:val="18"/>
                <w:szCs w:val="18"/>
              </w:rPr>
            </w:pPr>
          </w:p>
        </w:tc>
      </w:tr>
      <w:tr w:rsidR="0033238B" w:rsidRPr="00413D96" w14:paraId="38B2BAB0" w14:textId="77777777" w:rsidTr="00416DE7">
        <w:tc>
          <w:tcPr>
            <w:tcW w:w="2002" w:type="pct"/>
            <w:tcBorders>
              <w:top w:val="nil"/>
              <w:bottom w:val="nil"/>
            </w:tcBorders>
            <w:shd w:val="clear" w:color="auto" w:fill="auto"/>
          </w:tcPr>
          <w:p w14:paraId="4525838E" w14:textId="77777777" w:rsidR="0033238B" w:rsidRPr="00413D96" w:rsidRDefault="0033238B" w:rsidP="0033238B">
            <w:pPr>
              <w:ind w:left="-101" w:right="-72"/>
              <w:rPr>
                <w:rFonts w:ascii="Arial" w:eastAsia="Arial Unicode MS" w:hAnsi="Arial" w:cs="Arial"/>
                <w:color w:val="000000"/>
                <w:sz w:val="18"/>
                <w:szCs w:val="18"/>
              </w:rPr>
            </w:pPr>
          </w:p>
        </w:tc>
        <w:tc>
          <w:tcPr>
            <w:tcW w:w="750" w:type="pct"/>
            <w:tcBorders>
              <w:top w:val="nil"/>
              <w:bottom w:val="single" w:sz="4" w:space="0" w:color="auto"/>
            </w:tcBorders>
            <w:shd w:val="clear" w:color="auto" w:fill="auto"/>
            <w:vAlign w:val="bottom"/>
          </w:tcPr>
          <w:p w14:paraId="4B34B86D" w14:textId="3075233C" w:rsidR="0033238B" w:rsidRPr="00413D96" w:rsidRDefault="00A1321E" w:rsidP="0033238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3238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154</w:t>
            </w:r>
          </w:p>
        </w:tc>
        <w:tc>
          <w:tcPr>
            <w:tcW w:w="750" w:type="pct"/>
            <w:tcBorders>
              <w:top w:val="nil"/>
              <w:bottom w:val="single" w:sz="4" w:space="0" w:color="auto"/>
            </w:tcBorders>
            <w:shd w:val="clear" w:color="auto" w:fill="auto"/>
            <w:vAlign w:val="bottom"/>
          </w:tcPr>
          <w:p w14:paraId="4093FF45" w14:textId="65A7450F" w:rsidR="0033238B" w:rsidRPr="00413D96" w:rsidRDefault="00A1321E" w:rsidP="0033238B">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r w:rsidR="0033238B"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110</w:t>
            </w:r>
          </w:p>
        </w:tc>
        <w:tc>
          <w:tcPr>
            <w:tcW w:w="750" w:type="pct"/>
            <w:tcBorders>
              <w:top w:val="nil"/>
              <w:bottom w:val="single" w:sz="4" w:space="0" w:color="auto"/>
            </w:tcBorders>
            <w:shd w:val="clear" w:color="auto" w:fill="auto"/>
            <w:vAlign w:val="bottom"/>
          </w:tcPr>
          <w:p w14:paraId="08B4D376" w14:textId="137FCCB0"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14</w:t>
            </w:r>
          </w:p>
        </w:tc>
        <w:tc>
          <w:tcPr>
            <w:tcW w:w="748" w:type="pct"/>
            <w:tcBorders>
              <w:top w:val="nil"/>
              <w:bottom w:val="single" w:sz="4" w:space="0" w:color="auto"/>
            </w:tcBorders>
            <w:shd w:val="clear" w:color="auto" w:fill="auto"/>
            <w:vAlign w:val="bottom"/>
          </w:tcPr>
          <w:p w14:paraId="1C20FDBB" w14:textId="4E5084CC" w:rsidR="0033238B" w:rsidRPr="00413D96" w:rsidRDefault="00A1321E" w:rsidP="0033238B">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62</w:t>
            </w:r>
          </w:p>
        </w:tc>
      </w:tr>
    </w:tbl>
    <w:p w14:paraId="3BB0BDEA" w14:textId="77777777" w:rsidR="007A6CAF" w:rsidRPr="00413D96" w:rsidRDefault="007A6CAF" w:rsidP="007A6CAF">
      <w:pPr>
        <w:pStyle w:val="Header"/>
        <w:ind w:left="540" w:hanging="540"/>
        <w:rPr>
          <w:rFonts w:ascii="Arial" w:eastAsia="Arial Unicode MS" w:hAnsi="Arial" w:cs="Arial"/>
          <w:b/>
          <w:bCs/>
          <w:color w:val="000000"/>
          <w:sz w:val="18"/>
          <w:szCs w:val="18"/>
        </w:rPr>
      </w:pPr>
    </w:p>
    <w:p w14:paraId="06729AE5" w14:textId="030A1D10" w:rsidR="007A6CAF" w:rsidRPr="00413D96" w:rsidRDefault="007A6CAF" w:rsidP="00D86D10">
      <w:pPr>
        <w:pStyle w:val="Header"/>
        <w:tabs>
          <w:tab w:val="left" w:pos="709"/>
        </w:tabs>
        <w:ind w:left="720" w:hanging="180"/>
        <w:rPr>
          <w:rFonts w:ascii="Arial" w:eastAsia="Arial Unicode MS" w:hAnsi="Arial" w:cs="Arial"/>
          <w:color w:val="000000"/>
          <w:sz w:val="18"/>
          <w:szCs w:val="18"/>
        </w:rPr>
      </w:pPr>
      <w:r w:rsidRPr="00413D96">
        <w:rPr>
          <w:rFonts w:ascii="Arial" w:eastAsia="Arial Unicode MS" w:hAnsi="Arial" w:cs="Arial"/>
          <w:color w:val="000000"/>
          <w:sz w:val="18"/>
          <w:szCs w:val="18"/>
          <w:vertAlign w:val="superscript"/>
          <w:cs/>
        </w:rPr>
        <w:t>(*)</w:t>
      </w:r>
      <w:r w:rsidR="00D86D10" w:rsidRPr="00413D96">
        <w:rPr>
          <w:rFonts w:ascii="Arial" w:eastAsia="Arial Unicode MS" w:hAnsi="Arial" w:cs="Arial"/>
          <w:color w:val="000000"/>
          <w:sz w:val="18"/>
          <w:szCs w:val="18"/>
          <w:vertAlign w:val="superscript"/>
        </w:rPr>
        <w:tab/>
      </w:r>
      <w:r w:rsidRPr="00413D96">
        <w:rPr>
          <w:rFonts w:ascii="Arial" w:eastAsia="Arial Unicode MS" w:hAnsi="Arial" w:cs="Arial"/>
          <w:color w:val="000000"/>
          <w:sz w:val="18"/>
          <w:szCs w:val="18"/>
        </w:rPr>
        <w:t xml:space="preserve">As at </w:t>
      </w:r>
      <w:r w:rsidR="00A1321E" w:rsidRPr="00A1321E">
        <w:rPr>
          <w:rFonts w:ascii="Arial" w:eastAsia="Arial Unicode MS" w:hAnsi="Arial" w:cs="Arial"/>
          <w:color w:val="000000"/>
          <w:sz w:val="18"/>
          <w:szCs w:val="18"/>
        </w:rPr>
        <w:t>31</w:t>
      </w:r>
      <w:r w:rsidRPr="00413D96">
        <w:rPr>
          <w:rFonts w:ascii="Arial" w:eastAsia="Arial Unicode MS" w:hAnsi="Arial" w:cs="Arial"/>
          <w:color w:val="000000"/>
          <w:sz w:val="18"/>
          <w:szCs w:val="18"/>
        </w:rPr>
        <w:t xml:space="preserve"> December</w:t>
      </w:r>
      <w:r w:rsidR="00CC31E1" w:rsidRPr="00413D96">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2024</w:t>
      </w:r>
      <w:r w:rsidR="00CC31E1" w:rsidRPr="00413D96">
        <w:rPr>
          <w:rFonts w:ascii="Arial" w:eastAsia="Arial Unicode MS" w:hAnsi="Arial" w:cs="Arial"/>
          <w:color w:val="000000"/>
          <w:sz w:val="18"/>
          <w:szCs w:val="18"/>
        </w:rPr>
        <w:t xml:space="preserve"> and </w:t>
      </w:r>
      <w:r w:rsidR="00A1321E" w:rsidRPr="00A1321E">
        <w:rPr>
          <w:rFonts w:ascii="Arial" w:eastAsia="Arial Unicode MS" w:hAnsi="Arial" w:cs="Arial"/>
          <w:color w:val="000000"/>
          <w:sz w:val="18"/>
          <w:szCs w:val="18"/>
        </w:rPr>
        <w:t>2023</w:t>
      </w:r>
      <w:r w:rsidRPr="00413D96">
        <w:rPr>
          <w:rFonts w:ascii="Arial" w:eastAsia="Arial Unicode MS" w:hAnsi="Arial" w:cs="Arial"/>
          <w:color w:val="000000"/>
          <w:sz w:val="18"/>
          <w:szCs w:val="18"/>
        </w:rPr>
        <w:t>, non</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current assets of Baht </w:t>
      </w:r>
      <w:r w:rsidR="00A1321E" w:rsidRPr="00A1321E">
        <w:rPr>
          <w:rFonts w:ascii="Arial" w:eastAsia="Arial Unicode MS" w:hAnsi="Arial" w:cs="Arial"/>
          <w:color w:val="000000"/>
          <w:sz w:val="18"/>
          <w:szCs w:val="18"/>
        </w:rPr>
        <w:t>3</w:t>
      </w:r>
      <w:r w:rsidR="00A4320D"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092</w:t>
      </w:r>
      <w:r w:rsidRPr="00413D96">
        <w:rPr>
          <w:rFonts w:ascii="Arial" w:eastAsia="Arial Unicode MS" w:hAnsi="Arial" w:cs="Arial"/>
          <w:color w:val="000000"/>
          <w:sz w:val="18"/>
          <w:szCs w:val="18"/>
        </w:rPr>
        <w:t xml:space="preserve"> million was advance payment of the essential agreements </w:t>
      </w:r>
      <w:r w:rsidR="00106A72" w:rsidRPr="00413D96">
        <w:rPr>
          <w:rFonts w:ascii="Arial" w:eastAsia="Arial Unicode MS" w:hAnsi="Arial" w:cs="Arial"/>
          <w:color w:val="000000"/>
          <w:sz w:val="18"/>
          <w:szCs w:val="18"/>
        </w:rPr>
        <w:t xml:space="preserve">as </w:t>
      </w:r>
      <w:r w:rsidRPr="00413D96">
        <w:rPr>
          <w:rFonts w:ascii="Arial" w:eastAsia="Arial Unicode MS" w:hAnsi="Arial" w:cs="Arial"/>
          <w:color w:val="000000"/>
          <w:sz w:val="18"/>
          <w:szCs w:val="18"/>
        </w:rPr>
        <w:t xml:space="preserve">disclosed at Note </w:t>
      </w:r>
      <w:r w:rsidR="00A1321E" w:rsidRPr="00A1321E">
        <w:rPr>
          <w:rFonts w:ascii="Arial" w:eastAsia="Arial Unicode MS" w:hAnsi="Arial" w:cs="Arial"/>
          <w:color w:val="000000"/>
          <w:sz w:val="18"/>
          <w:szCs w:val="18"/>
        </w:rPr>
        <w:t>41</w:t>
      </w: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3</w:t>
      </w:r>
      <w:r w:rsidRPr="00413D96">
        <w:rPr>
          <w:rFonts w:ascii="Arial" w:eastAsia="Arial Unicode MS" w:hAnsi="Arial" w:cs="Arial"/>
          <w:color w:val="000000"/>
          <w:sz w:val="18"/>
          <w:szCs w:val="18"/>
          <w:cs/>
        </w:rPr>
        <w:t>.</w:t>
      </w:r>
      <w:r w:rsidR="00A1321E" w:rsidRPr="00A1321E">
        <w:rPr>
          <w:rFonts w:ascii="Arial" w:eastAsia="Arial Unicode MS" w:hAnsi="Arial" w:cs="Arial"/>
          <w:color w:val="000000"/>
          <w:sz w:val="18"/>
          <w:szCs w:val="18"/>
        </w:rPr>
        <w:t>8</w:t>
      </w:r>
      <w:r w:rsidR="00CC31E1" w:rsidRPr="00413D96">
        <w:rPr>
          <w:rFonts w:ascii="Arial" w:eastAsia="Arial Unicode MS" w:hAnsi="Arial" w:cs="Arial"/>
          <w:color w:val="000000"/>
          <w:sz w:val="18"/>
          <w:szCs w:val="18"/>
        </w:rPr>
        <w:t>.</w:t>
      </w:r>
    </w:p>
    <w:p w14:paraId="64E17C73" w14:textId="66FF2588" w:rsidR="00CE7631" w:rsidRDefault="00CE7631">
      <w:pPr>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654FCB90" w14:textId="77777777" w:rsidR="00DC5069" w:rsidRPr="00413D96" w:rsidRDefault="00DC5069" w:rsidP="007A6CAF">
      <w:pPr>
        <w:pStyle w:val="Header"/>
        <w:ind w:left="540" w:hanging="540"/>
        <w:rPr>
          <w:rFonts w:ascii="Arial" w:eastAsia="Arial Unicode MS" w:hAnsi="Arial" w:cs="Arial"/>
          <w:b/>
          <w:bCs/>
          <w:color w:val="000000"/>
          <w:sz w:val="18"/>
          <w:szCs w:val="18"/>
        </w:rPr>
      </w:pPr>
    </w:p>
    <w:p w14:paraId="37CC19F9" w14:textId="2F09FA81"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7</w:t>
      </w:r>
      <w:r w:rsidR="007A6CAF" w:rsidRPr="00413D96">
        <w:rPr>
          <w:rFonts w:ascii="Arial" w:eastAsia="Arial Unicode MS" w:hAnsi="Arial" w:cs="Arial"/>
          <w:b/>
          <w:bCs/>
          <w:color w:val="000000"/>
          <w:sz w:val="18"/>
          <w:szCs w:val="18"/>
        </w:rPr>
        <w:tab/>
        <w:t xml:space="preserve">Trade payables, accrued expenses and other </w:t>
      </w:r>
      <w:r w:rsidR="00A84F05" w:rsidRPr="00413D96">
        <w:rPr>
          <w:rFonts w:ascii="Arial" w:eastAsia="Arial Unicode MS" w:hAnsi="Arial" w:cs="Arial"/>
          <w:b/>
          <w:bCs/>
          <w:color w:val="000000"/>
          <w:sz w:val="18"/>
          <w:szCs w:val="18"/>
        </w:rPr>
        <w:t xml:space="preserve">current </w:t>
      </w:r>
      <w:r w:rsidR="007A6CAF" w:rsidRPr="00413D96">
        <w:rPr>
          <w:rFonts w:ascii="Arial" w:eastAsia="Arial Unicode MS" w:hAnsi="Arial" w:cs="Arial"/>
          <w:b/>
          <w:bCs/>
          <w:color w:val="000000"/>
          <w:sz w:val="18"/>
          <w:szCs w:val="18"/>
        </w:rPr>
        <w:t>payables from related parties</w:t>
      </w:r>
    </w:p>
    <w:p w14:paraId="2C0D466A" w14:textId="77777777" w:rsidR="007A6CAF" w:rsidRPr="00413D96" w:rsidRDefault="007A6CAF" w:rsidP="007A6CAF">
      <w:pPr>
        <w:pStyle w:val="Header"/>
        <w:ind w:left="540" w:hanging="540"/>
        <w:rPr>
          <w:rFonts w:ascii="Arial" w:eastAsia="Arial Unicode MS" w:hAnsi="Arial" w:cs="Arial"/>
          <w:color w:val="000000"/>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69"/>
        <w:gridCol w:w="1368"/>
        <w:gridCol w:w="1368"/>
      </w:tblGrid>
      <w:tr w:rsidR="007A6CAF" w:rsidRPr="00413D96" w14:paraId="5BBB50D7" w14:textId="77777777" w:rsidTr="00A1321E">
        <w:tc>
          <w:tcPr>
            <w:tcW w:w="1935" w:type="pct"/>
            <w:tcBorders>
              <w:top w:val="nil"/>
              <w:bottom w:val="nil"/>
            </w:tcBorders>
            <w:shd w:val="clear" w:color="auto" w:fill="auto"/>
          </w:tcPr>
          <w:p w14:paraId="14532C00" w14:textId="77777777" w:rsidR="007A6CAF" w:rsidRPr="00413D96" w:rsidRDefault="007A6CAF" w:rsidP="00EA760E">
            <w:pPr>
              <w:ind w:left="-101" w:right="-72"/>
              <w:rPr>
                <w:rFonts w:ascii="Arial" w:eastAsia="Arial Unicode MS" w:hAnsi="Arial" w:cs="Arial"/>
                <w:b/>
                <w:bCs/>
                <w:color w:val="000000"/>
                <w:sz w:val="18"/>
                <w:szCs w:val="18"/>
              </w:rPr>
            </w:pPr>
          </w:p>
        </w:tc>
        <w:tc>
          <w:tcPr>
            <w:tcW w:w="1532" w:type="pct"/>
            <w:gridSpan w:val="2"/>
            <w:tcBorders>
              <w:top w:val="nil"/>
              <w:bottom w:val="single" w:sz="4" w:space="0" w:color="auto"/>
            </w:tcBorders>
            <w:shd w:val="clear" w:color="auto" w:fill="auto"/>
          </w:tcPr>
          <w:p w14:paraId="55CBA728"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00D89B5A"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1532" w:type="pct"/>
            <w:gridSpan w:val="2"/>
            <w:tcBorders>
              <w:top w:val="nil"/>
              <w:bottom w:val="single" w:sz="4" w:space="0" w:color="auto"/>
            </w:tcBorders>
            <w:shd w:val="clear" w:color="auto" w:fill="auto"/>
          </w:tcPr>
          <w:p w14:paraId="10CC7BCD"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0FB6327B"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1C2D1D97" w14:textId="77777777" w:rsidTr="00A1321E">
        <w:tc>
          <w:tcPr>
            <w:tcW w:w="1935" w:type="pct"/>
            <w:tcBorders>
              <w:top w:val="nil"/>
              <w:bottom w:val="nil"/>
            </w:tcBorders>
            <w:shd w:val="clear" w:color="auto" w:fill="auto"/>
          </w:tcPr>
          <w:p w14:paraId="3C193A7C" w14:textId="7813A70D"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66" w:type="pct"/>
            <w:tcBorders>
              <w:top w:val="nil"/>
              <w:bottom w:val="nil"/>
            </w:tcBorders>
            <w:shd w:val="clear" w:color="auto" w:fill="auto"/>
          </w:tcPr>
          <w:p w14:paraId="2EE57845" w14:textId="3468771B"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67" w:type="pct"/>
            <w:tcBorders>
              <w:top w:val="nil"/>
              <w:bottom w:val="nil"/>
            </w:tcBorders>
            <w:shd w:val="clear" w:color="auto" w:fill="auto"/>
          </w:tcPr>
          <w:p w14:paraId="3443C503" w14:textId="0A0FA12D"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766" w:type="pct"/>
            <w:tcBorders>
              <w:top w:val="nil"/>
              <w:bottom w:val="nil"/>
            </w:tcBorders>
            <w:shd w:val="clear" w:color="auto" w:fill="auto"/>
          </w:tcPr>
          <w:p w14:paraId="26E9C4AE" w14:textId="7DCEB883"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67" w:type="pct"/>
            <w:tcBorders>
              <w:top w:val="nil"/>
              <w:bottom w:val="nil"/>
            </w:tcBorders>
            <w:shd w:val="clear" w:color="auto" w:fill="auto"/>
          </w:tcPr>
          <w:p w14:paraId="712B10B7" w14:textId="63BD3F78"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21D3A550" w14:textId="77777777" w:rsidTr="00A1321E">
        <w:tc>
          <w:tcPr>
            <w:tcW w:w="1935" w:type="pct"/>
            <w:tcBorders>
              <w:top w:val="nil"/>
              <w:bottom w:val="nil"/>
            </w:tcBorders>
            <w:shd w:val="clear" w:color="auto" w:fill="auto"/>
          </w:tcPr>
          <w:p w14:paraId="09D4ECEC" w14:textId="77777777" w:rsidR="007A6CAF" w:rsidRPr="00413D96" w:rsidRDefault="007A6CAF" w:rsidP="00EA760E">
            <w:pPr>
              <w:ind w:left="-101" w:right="-72"/>
              <w:rPr>
                <w:rFonts w:ascii="Arial" w:eastAsia="Arial Unicode MS" w:hAnsi="Arial" w:cs="Arial"/>
                <w:color w:val="000000"/>
                <w:sz w:val="18"/>
                <w:szCs w:val="18"/>
              </w:rPr>
            </w:pPr>
          </w:p>
        </w:tc>
        <w:tc>
          <w:tcPr>
            <w:tcW w:w="766" w:type="pct"/>
            <w:tcBorders>
              <w:top w:val="nil"/>
              <w:bottom w:val="single" w:sz="4" w:space="0" w:color="auto"/>
            </w:tcBorders>
            <w:shd w:val="clear" w:color="auto" w:fill="auto"/>
            <w:vAlign w:val="center"/>
          </w:tcPr>
          <w:p w14:paraId="4891BCA7"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top w:val="nil"/>
              <w:bottom w:val="single" w:sz="4" w:space="0" w:color="auto"/>
            </w:tcBorders>
            <w:shd w:val="clear" w:color="auto" w:fill="auto"/>
            <w:vAlign w:val="center"/>
          </w:tcPr>
          <w:p w14:paraId="19FF1ED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6" w:type="pct"/>
            <w:tcBorders>
              <w:top w:val="nil"/>
              <w:bottom w:val="single" w:sz="4" w:space="0" w:color="auto"/>
            </w:tcBorders>
            <w:shd w:val="clear" w:color="auto" w:fill="auto"/>
            <w:vAlign w:val="center"/>
          </w:tcPr>
          <w:p w14:paraId="6B50206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top w:val="nil"/>
              <w:bottom w:val="single" w:sz="4" w:space="0" w:color="auto"/>
            </w:tcBorders>
            <w:shd w:val="clear" w:color="auto" w:fill="auto"/>
            <w:vAlign w:val="center"/>
          </w:tcPr>
          <w:p w14:paraId="7BF930D7"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6471E4C3" w14:textId="77777777" w:rsidTr="00A1321E">
        <w:tc>
          <w:tcPr>
            <w:tcW w:w="1935" w:type="pct"/>
            <w:tcBorders>
              <w:top w:val="nil"/>
              <w:bottom w:val="nil"/>
            </w:tcBorders>
            <w:shd w:val="clear" w:color="auto" w:fill="auto"/>
          </w:tcPr>
          <w:p w14:paraId="4F79B59E" w14:textId="77777777" w:rsidR="007A6CAF" w:rsidRPr="00413D96" w:rsidRDefault="007A6CAF" w:rsidP="00EA760E">
            <w:pPr>
              <w:ind w:left="-101" w:right="-72"/>
              <w:rPr>
                <w:rFonts w:ascii="Arial" w:eastAsia="Arial Unicode MS" w:hAnsi="Arial" w:cs="Arial"/>
                <w:color w:val="000000"/>
                <w:sz w:val="18"/>
                <w:szCs w:val="18"/>
              </w:rPr>
            </w:pPr>
          </w:p>
        </w:tc>
        <w:tc>
          <w:tcPr>
            <w:tcW w:w="766" w:type="pct"/>
            <w:tcBorders>
              <w:top w:val="single" w:sz="4" w:space="0" w:color="auto"/>
              <w:bottom w:val="nil"/>
            </w:tcBorders>
            <w:shd w:val="clear" w:color="auto" w:fill="auto"/>
          </w:tcPr>
          <w:p w14:paraId="0B395A26"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32441EED" w14:textId="77777777" w:rsidR="007A6CAF" w:rsidRPr="00413D96" w:rsidRDefault="007A6CAF" w:rsidP="00EA760E">
            <w:pPr>
              <w:ind w:right="-72"/>
              <w:jc w:val="right"/>
              <w:rPr>
                <w:rFonts w:ascii="Arial" w:eastAsia="Arial Unicode MS" w:hAnsi="Arial" w:cs="Arial"/>
                <w:color w:val="000000"/>
                <w:sz w:val="18"/>
                <w:szCs w:val="18"/>
              </w:rPr>
            </w:pPr>
          </w:p>
        </w:tc>
        <w:tc>
          <w:tcPr>
            <w:tcW w:w="766" w:type="pct"/>
            <w:tcBorders>
              <w:top w:val="single" w:sz="4" w:space="0" w:color="auto"/>
              <w:bottom w:val="nil"/>
            </w:tcBorders>
            <w:shd w:val="clear" w:color="auto" w:fill="auto"/>
          </w:tcPr>
          <w:p w14:paraId="7A6329A2"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single" w:sz="4" w:space="0" w:color="auto"/>
              <w:bottom w:val="nil"/>
            </w:tcBorders>
            <w:shd w:val="clear" w:color="auto" w:fill="auto"/>
          </w:tcPr>
          <w:p w14:paraId="49412D41" w14:textId="77777777" w:rsidR="007A6CAF" w:rsidRPr="00413D96" w:rsidRDefault="007A6CAF" w:rsidP="00EA760E">
            <w:pPr>
              <w:ind w:right="-72"/>
              <w:jc w:val="right"/>
              <w:rPr>
                <w:rFonts w:ascii="Arial" w:eastAsia="Arial Unicode MS" w:hAnsi="Arial" w:cs="Arial"/>
                <w:color w:val="000000"/>
                <w:sz w:val="18"/>
                <w:szCs w:val="18"/>
              </w:rPr>
            </w:pPr>
          </w:p>
        </w:tc>
      </w:tr>
      <w:tr w:rsidR="007A6CAF" w:rsidRPr="00413D96" w14:paraId="1EC2F65C" w14:textId="77777777" w:rsidTr="00A1321E">
        <w:tc>
          <w:tcPr>
            <w:tcW w:w="1935" w:type="pct"/>
            <w:tcBorders>
              <w:top w:val="nil"/>
              <w:bottom w:val="nil"/>
            </w:tcBorders>
            <w:shd w:val="clear" w:color="auto" w:fill="auto"/>
          </w:tcPr>
          <w:p w14:paraId="0061F7FE" w14:textId="77777777"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Trade payables and accrued expenses</w:t>
            </w:r>
          </w:p>
        </w:tc>
        <w:tc>
          <w:tcPr>
            <w:tcW w:w="766" w:type="pct"/>
            <w:tcBorders>
              <w:top w:val="nil"/>
              <w:bottom w:val="nil"/>
            </w:tcBorders>
            <w:shd w:val="clear" w:color="auto" w:fill="auto"/>
          </w:tcPr>
          <w:p w14:paraId="49737502" w14:textId="77777777" w:rsidR="007A6CAF" w:rsidRPr="00413D96" w:rsidRDefault="007A6CAF" w:rsidP="00EA760E">
            <w:pPr>
              <w:ind w:right="-72"/>
              <w:jc w:val="right"/>
              <w:rPr>
                <w:rFonts w:ascii="Arial" w:eastAsia="Arial Unicode MS" w:hAnsi="Arial" w:cs="Arial"/>
                <w:color w:val="000000"/>
                <w:sz w:val="18"/>
                <w:szCs w:val="18"/>
                <w:lang w:val="en-US"/>
              </w:rPr>
            </w:pPr>
          </w:p>
        </w:tc>
        <w:tc>
          <w:tcPr>
            <w:tcW w:w="767" w:type="pct"/>
            <w:tcBorders>
              <w:top w:val="nil"/>
              <w:bottom w:val="nil"/>
            </w:tcBorders>
            <w:shd w:val="clear" w:color="auto" w:fill="auto"/>
          </w:tcPr>
          <w:p w14:paraId="6D5CAE3C" w14:textId="77777777" w:rsidR="007A6CAF" w:rsidRPr="00413D96" w:rsidRDefault="007A6CAF" w:rsidP="00EA760E">
            <w:pPr>
              <w:ind w:right="-72"/>
              <w:jc w:val="right"/>
              <w:rPr>
                <w:rFonts w:ascii="Arial" w:eastAsia="Arial Unicode MS" w:hAnsi="Arial" w:cs="Arial"/>
                <w:color w:val="000000"/>
                <w:sz w:val="18"/>
                <w:szCs w:val="18"/>
                <w:lang w:val="en-US"/>
              </w:rPr>
            </w:pPr>
          </w:p>
        </w:tc>
        <w:tc>
          <w:tcPr>
            <w:tcW w:w="766" w:type="pct"/>
            <w:tcBorders>
              <w:top w:val="nil"/>
              <w:bottom w:val="nil"/>
            </w:tcBorders>
            <w:shd w:val="clear" w:color="auto" w:fill="auto"/>
          </w:tcPr>
          <w:p w14:paraId="17951A3A" w14:textId="77777777" w:rsidR="007A6CAF" w:rsidRPr="00413D96" w:rsidRDefault="007A6CAF" w:rsidP="00EA760E">
            <w:pPr>
              <w:ind w:right="-72"/>
              <w:jc w:val="right"/>
              <w:rPr>
                <w:rFonts w:ascii="Arial" w:eastAsia="Arial Unicode MS" w:hAnsi="Arial" w:cs="Arial"/>
                <w:color w:val="000000"/>
                <w:sz w:val="18"/>
                <w:szCs w:val="18"/>
                <w:lang w:val="en-US"/>
              </w:rPr>
            </w:pPr>
          </w:p>
        </w:tc>
        <w:tc>
          <w:tcPr>
            <w:tcW w:w="767" w:type="pct"/>
            <w:tcBorders>
              <w:top w:val="nil"/>
              <w:bottom w:val="nil"/>
            </w:tcBorders>
            <w:shd w:val="clear" w:color="auto" w:fill="auto"/>
          </w:tcPr>
          <w:p w14:paraId="4E1BE23C" w14:textId="77777777" w:rsidR="007A6CAF" w:rsidRPr="00413D96" w:rsidRDefault="007A6CAF" w:rsidP="00EA760E">
            <w:pPr>
              <w:ind w:right="-72"/>
              <w:jc w:val="right"/>
              <w:rPr>
                <w:rFonts w:ascii="Arial" w:eastAsia="Arial Unicode MS" w:hAnsi="Arial" w:cs="Arial"/>
                <w:color w:val="000000"/>
                <w:sz w:val="18"/>
                <w:szCs w:val="18"/>
                <w:lang w:val="en-US"/>
              </w:rPr>
            </w:pPr>
          </w:p>
        </w:tc>
      </w:tr>
      <w:tr w:rsidR="0033238B" w:rsidRPr="00413D96" w14:paraId="48FB5AE5" w14:textId="77777777" w:rsidTr="00A1321E">
        <w:tc>
          <w:tcPr>
            <w:tcW w:w="1935" w:type="pct"/>
            <w:tcBorders>
              <w:top w:val="nil"/>
              <w:bottom w:val="nil"/>
            </w:tcBorders>
            <w:shd w:val="clear" w:color="auto" w:fill="auto"/>
          </w:tcPr>
          <w:p w14:paraId="3871E3BD" w14:textId="77777777"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66" w:type="pct"/>
            <w:tcBorders>
              <w:top w:val="nil"/>
              <w:bottom w:val="nil"/>
            </w:tcBorders>
            <w:shd w:val="clear" w:color="auto" w:fill="auto"/>
            <w:vAlign w:val="bottom"/>
          </w:tcPr>
          <w:p w14:paraId="043AABF8" w14:textId="655E0B15"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780</w:t>
            </w:r>
          </w:p>
        </w:tc>
        <w:tc>
          <w:tcPr>
            <w:tcW w:w="767" w:type="pct"/>
            <w:tcBorders>
              <w:top w:val="nil"/>
              <w:bottom w:val="nil"/>
            </w:tcBorders>
            <w:shd w:val="clear" w:color="auto" w:fill="auto"/>
            <w:vAlign w:val="bottom"/>
          </w:tcPr>
          <w:p w14:paraId="59E4088F" w14:textId="55067026"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263</w:t>
            </w:r>
          </w:p>
        </w:tc>
        <w:tc>
          <w:tcPr>
            <w:tcW w:w="766" w:type="pct"/>
            <w:tcBorders>
              <w:top w:val="nil"/>
              <w:bottom w:val="nil"/>
            </w:tcBorders>
            <w:shd w:val="clear" w:color="auto" w:fill="auto"/>
            <w:vAlign w:val="bottom"/>
          </w:tcPr>
          <w:p w14:paraId="1C292A05" w14:textId="515FFEEA"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213</w:t>
            </w:r>
          </w:p>
        </w:tc>
        <w:tc>
          <w:tcPr>
            <w:tcW w:w="767" w:type="pct"/>
            <w:tcBorders>
              <w:top w:val="nil"/>
              <w:bottom w:val="nil"/>
            </w:tcBorders>
            <w:shd w:val="clear" w:color="auto" w:fill="auto"/>
          </w:tcPr>
          <w:p w14:paraId="723DD403" w14:textId="04C33490"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102</w:t>
            </w:r>
          </w:p>
        </w:tc>
      </w:tr>
      <w:tr w:rsidR="0033238B" w:rsidRPr="00413D96" w14:paraId="2C30ECE6" w14:textId="77777777" w:rsidTr="00A1321E">
        <w:tc>
          <w:tcPr>
            <w:tcW w:w="1935" w:type="pct"/>
            <w:tcBorders>
              <w:top w:val="nil"/>
              <w:bottom w:val="nil"/>
            </w:tcBorders>
            <w:shd w:val="clear" w:color="auto" w:fill="auto"/>
          </w:tcPr>
          <w:p w14:paraId="6DDADAEE" w14:textId="77777777"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Shareholders</w:t>
            </w:r>
          </w:p>
        </w:tc>
        <w:tc>
          <w:tcPr>
            <w:tcW w:w="766" w:type="pct"/>
            <w:tcBorders>
              <w:top w:val="nil"/>
              <w:bottom w:val="nil"/>
            </w:tcBorders>
            <w:shd w:val="clear" w:color="auto" w:fill="auto"/>
            <w:vAlign w:val="bottom"/>
          </w:tcPr>
          <w:p w14:paraId="000DD134" w14:textId="3483F0EC" w:rsidR="0033238B" w:rsidRPr="00413D96" w:rsidRDefault="00A1321E" w:rsidP="0033238B">
            <w:pPr>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27</w:t>
            </w:r>
          </w:p>
        </w:tc>
        <w:tc>
          <w:tcPr>
            <w:tcW w:w="767" w:type="pct"/>
            <w:tcBorders>
              <w:top w:val="nil"/>
              <w:bottom w:val="nil"/>
            </w:tcBorders>
            <w:shd w:val="clear" w:color="auto" w:fill="auto"/>
            <w:vAlign w:val="bottom"/>
          </w:tcPr>
          <w:p w14:paraId="2D1F6B5E" w14:textId="45D75F62" w:rsidR="0033238B" w:rsidRPr="00413D96" w:rsidRDefault="00A1321E" w:rsidP="0033238B">
            <w:pPr>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64</w:t>
            </w:r>
          </w:p>
        </w:tc>
        <w:tc>
          <w:tcPr>
            <w:tcW w:w="766" w:type="pct"/>
            <w:tcBorders>
              <w:top w:val="nil"/>
              <w:bottom w:val="nil"/>
            </w:tcBorders>
            <w:shd w:val="clear" w:color="auto" w:fill="auto"/>
            <w:vAlign w:val="bottom"/>
          </w:tcPr>
          <w:p w14:paraId="2966C6D3" w14:textId="0C0878E3"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28</w:t>
            </w:r>
          </w:p>
        </w:tc>
        <w:tc>
          <w:tcPr>
            <w:tcW w:w="767" w:type="pct"/>
            <w:tcBorders>
              <w:top w:val="nil"/>
              <w:bottom w:val="nil"/>
            </w:tcBorders>
            <w:shd w:val="clear" w:color="auto" w:fill="auto"/>
          </w:tcPr>
          <w:p w14:paraId="66E64D50" w14:textId="29B2CADE"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51</w:t>
            </w:r>
          </w:p>
        </w:tc>
      </w:tr>
      <w:tr w:rsidR="0033238B" w:rsidRPr="00413D96" w14:paraId="4CE48D31" w14:textId="77777777" w:rsidTr="00A1321E">
        <w:tc>
          <w:tcPr>
            <w:tcW w:w="1935" w:type="pct"/>
            <w:tcBorders>
              <w:top w:val="nil"/>
              <w:bottom w:val="nil"/>
            </w:tcBorders>
            <w:shd w:val="clear" w:color="auto" w:fill="auto"/>
          </w:tcPr>
          <w:p w14:paraId="6BFD108A" w14:textId="0CF5AF59" w:rsidR="0033238B" w:rsidRPr="00413D96" w:rsidRDefault="0033238B" w:rsidP="0033238B">
            <w:pPr>
              <w:ind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Subsidiary</w:t>
            </w:r>
          </w:p>
        </w:tc>
        <w:tc>
          <w:tcPr>
            <w:tcW w:w="766" w:type="pct"/>
            <w:tcBorders>
              <w:top w:val="nil"/>
              <w:bottom w:val="nil"/>
            </w:tcBorders>
            <w:shd w:val="clear" w:color="auto" w:fill="auto"/>
            <w:vAlign w:val="bottom"/>
          </w:tcPr>
          <w:p w14:paraId="667067EE" w14:textId="168694B6" w:rsidR="0033238B" w:rsidRPr="00413D96" w:rsidRDefault="0033238B" w:rsidP="0033238B">
            <w:pPr>
              <w:ind w:right="-72"/>
              <w:jc w:val="right"/>
              <w:rPr>
                <w:rFonts w:ascii="Arial" w:eastAsia="Arial Unicode MS" w:hAnsi="Arial" w:cs="Arial"/>
                <w:color w:val="000000"/>
                <w:sz w:val="18"/>
                <w:szCs w:val="18"/>
                <w:cs/>
                <w:lang w:val="en-US"/>
              </w:rPr>
            </w:pPr>
            <w:r w:rsidRPr="00413D96">
              <w:rPr>
                <w:rFonts w:ascii="Arial" w:eastAsia="Arial Unicode MS" w:hAnsi="Arial" w:cs="Arial"/>
                <w:color w:val="000000"/>
                <w:sz w:val="18"/>
                <w:szCs w:val="18"/>
                <w:lang w:val="en-US"/>
              </w:rPr>
              <w:t>-</w:t>
            </w:r>
          </w:p>
        </w:tc>
        <w:tc>
          <w:tcPr>
            <w:tcW w:w="767" w:type="pct"/>
            <w:tcBorders>
              <w:top w:val="nil"/>
              <w:bottom w:val="nil"/>
            </w:tcBorders>
            <w:shd w:val="clear" w:color="auto" w:fill="auto"/>
            <w:vAlign w:val="bottom"/>
          </w:tcPr>
          <w:p w14:paraId="01500196" w14:textId="5E8A6205" w:rsidR="0033238B" w:rsidRPr="00413D96" w:rsidRDefault="0033238B" w:rsidP="0033238B">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66" w:type="pct"/>
            <w:tcBorders>
              <w:top w:val="nil"/>
              <w:bottom w:val="nil"/>
            </w:tcBorders>
            <w:shd w:val="clear" w:color="auto" w:fill="auto"/>
            <w:vAlign w:val="bottom"/>
          </w:tcPr>
          <w:p w14:paraId="75598F16" w14:textId="0A9D7E68"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43</w:t>
            </w:r>
          </w:p>
        </w:tc>
        <w:tc>
          <w:tcPr>
            <w:tcW w:w="767" w:type="pct"/>
            <w:tcBorders>
              <w:top w:val="nil"/>
              <w:bottom w:val="nil"/>
            </w:tcBorders>
            <w:shd w:val="clear" w:color="auto" w:fill="auto"/>
          </w:tcPr>
          <w:p w14:paraId="07D336A8" w14:textId="25FEDD4F"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68</w:t>
            </w:r>
          </w:p>
        </w:tc>
      </w:tr>
      <w:tr w:rsidR="0033238B" w:rsidRPr="00413D96" w14:paraId="65A6716A" w14:textId="77777777" w:rsidTr="00A1321E">
        <w:tc>
          <w:tcPr>
            <w:tcW w:w="1935" w:type="pct"/>
            <w:tcBorders>
              <w:top w:val="nil"/>
              <w:bottom w:val="nil"/>
            </w:tcBorders>
            <w:shd w:val="clear" w:color="auto" w:fill="auto"/>
          </w:tcPr>
          <w:p w14:paraId="7709798C" w14:textId="77777777"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66" w:type="pct"/>
            <w:tcBorders>
              <w:top w:val="nil"/>
              <w:bottom w:val="single" w:sz="4" w:space="0" w:color="auto"/>
            </w:tcBorders>
            <w:shd w:val="clear" w:color="auto" w:fill="auto"/>
            <w:vAlign w:val="bottom"/>
          </w:tcPr>
          <w:p w14:paraId="4188ED84" w14:textId="44391FB4"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205</w:t>
            </w:r>
          </w:p>
        </w:tc>
        <w:tc>
          <w:tcPr>
            <w:tcW w:w="767" w:type="pct"/>
            <w:tcBorders>
              <w:top w:val="nil"/>
              <w:bottom w:val="single" w:sz="4" w:space="0" w:color="auto"/>
            </w:tcBorders>
            <w:shd w:val="clear" w:color="auto" w:fill="auto"/>
            <w:vAlign w:val="bottom"/>
          </w:tcPr>
          <w:p w14:paraId="3D0CABF5" w14:textId="281FDF87"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79</w:t>
            </w:r>
          </w:p>
        </w:tc>
        <w:tc>
          <w:tcPr>
            <w:tcW w:w="766" w:type="pct"/>
            <w:tcBorders>
              <w:top w:val="nil"/>
              <w:bottom w:val="single" w:sz="4" w:space="0" w:color="auto"/>
            </w:tcBorders>
            <w:shd w:val="clear" w:color="auto" w:fill="auto"/>
            <w:vAlign w:val="bottom"/>
          </w:tcPr>
          <w:p w14:paraId="2A2DA907" w14:textId="13EA7F8F"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174</w:t>
            </w:r>
          </w:p>
        </w:tc>
        <w:tc>
          <w:tcPr>
            <w:tcW w:w="767" w:type="pct"/>
            <w:tcBorders>
              <w:top w:val="nil"/>
              <w:bottom w:val="single" w:sz="4" w:space="0" w:color="auto"/>
            </w:tcBorders>
            <w:shd w:val="clear" w:color="auto" w:fill="auto"/>
          </w:tcPr>
          <w:p w14:paraId="34BA2EE9" w14:textId="7DF3FB02"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68</w:t>
            </w:r>
          </w:p>
        </w:tc>
      </w:tr>
      <w:tr w:rsidR="0033238B" w:rsidRPr="00413D96" w14:paraId="2236EBAB" w14:textId="77777777" w:rsidTr="00A1321E">
        <w:tc>
          <w:tcPr>
            <w:tcW w:w="1935" w:type="pct"/>
            <w:tcBorders>
              <w:top w:val="nil"/>
              <w:bottom w:val="nil"/>
            </w:tcBorders>
            <w:shd w:val="clear" w:color="auto" w:fill="auto"/>
          </w:tcPr>
          <w:p w14:paraId="3D59E85E" w14:textId="77777777" w:rsidR="0033238B" w:rsidRPr="00413D96" w:rsidRDefault="0033238B" w:rsidP="0033238B">
            <w:pPr>
              <w:ind w:left="-101" w:right="-72"/>
              <w:rPr>
                <w:rFonts w:ascii="Arial" w:eastAsia="Arial Unicode MS" w:hAnsi="Arial" w:cs="Arial"/>
                <w:color w:val="000000"/>
                <w:sz w:val="18"/>
                <w:szCs w:val="18"/>
              </w:rPr>
            </w:pPr>
          </w:p>
        </w:tc>
        <w:tc>
          <w:tcPr>
            <w:tcW w:w="766" w:type="pct"/>
            <w:tcBorders>
              <w:top w:val="single" w:sz="4" w:space="0" w:color="auto"/>
              <w:bottom w:val="nil"/>
            </w:tcBorders>
            <w:shd w:val="clear" w:color="auto" w:fill="auto"/>
            <w:vAlign w:val="bottom"/>
          </w:tcPr>
          <w:p w14:paraId="3D343777" w14:textId="6C8F821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1740977D" w14:textId="23C58BC3" w:rsidR="0033238B" w:rsidRPr="00413D96" w:rsidRDefault="0033238B" w:rsidP="0033238B">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shd w:val="clear" w:color="auto" w:fill="auto"/>
            <w:vAlign w:val="bottom"/>
          </w:tcPr>
          <w:p w14:paraId="24006649" w14:textId="7264E581"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3E60CA1F" w14:textId="77777777" w:rsidR="0033238B" w:rsidRPr="00413D96" w:rsidRDefault="0033238B" w:rsidP="0033238B">
            <w:pPr>
              <w:ind w:right="-72"/>
              <w:jc w:val="right"/>
              <w:rPr>
                <w:rFonts w:ascii="Arial" w:eastAsia="Arial Unicode MS" w:hAnsi="Arial" w:cs="Arial"/>
                <w:color w:val="000000"/>
                <w:sz w:val="18"/>
                <w:szCs w:val="18"/>
                <w:lang w:val="en-US"/>
              </w:rPr>
            </w:pPr>
          </w:p>
        </w:tc>
      </w:tr>
      <w:tr w:rsidR="0033238B" w:rsidRPr="00413D96" w14:paraId="2689E8B3" w14:textId="77777777" w:rsidTr="00A1321E">
        <w:tc>
          <w:tcPr>
            <w:tcW w:w="1935" w:type="pct"/>
            <w:tcBorders>
              <w:top w:val="nil"/>
              <w:bottom w:val="nil"/>
            </w:tcBorders>
            <w:shd w:val="clear" w:color="auto" w:fill="auto"/>
          </w:tcPr>
          <w:p w14:paraId="6849CEDF" w14:textId="2720A38A" w:rsidR="0033238B" w:rsidRPr="00413D96" w:rsidRDefault="0033238B" w:rsidP="000047C5">
            <w:pP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rPr>
              <w:t>Total trade payables</w:t>
            </w:r>
          </w:p>
        </w:tc>
        <w:tc>
          <w:tcPr>
            <w:tcW w:w="766" w:type="pct"/>
            <w:tcBorders>
              <w:top w:val="nil"/>
              <w:bottom w:val="single" w:sz="4" w:space="0" w:color="auto"/>
            </w:tcBorders>
            <w:shd w:val="clear" w:color="auto" w:fill="auto"/>
            <w:vAlign w:val="bottom"/>
          </w:tcPr>
          <w:p w14:paraId="72921DB2" w14:textId="5A68AA7D"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012</w:t>
            </w:r>
          </w:p>
        </w:tc>
        <w:tc>
          <w:tcPr>
            <w:tcW w:w="767" w:type="pct"/>
            <w:tcBorders>
              <w:top w:val="nil"/>
              <w:bottom w:val="single" w:sz="4" w:space="0" w:color="auto"/>
            </w:tcBorders>
            <w:shd w:val="clear" w:color="auto" w:fill="auto"/>
            <w:vAlign w:val="bottom"/>
          </w:tcPr>
          <w:p w14:paraId="6A8A29F3" w14:textId="6B89908D"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406</w:t>
            </w:r>
          </w:p>
        </w:tc>
        <w:tc>
          <w:tcPr>
            <w:tcW w:w="766" w:type="pct"/>
            <w:tcBorders>
              <w:top w:val="nil"/>
              <w:bottom w:val="single" w:sz="4" w:space="0" w:color="auto"/>
            </w:tcBorders>
            <w:shd w:val="clear" w:color="auto" w:fill="auto"/>
            <w:vAlign w:val="bottom"/>
          </w:tcPr>
          <w:p w14:paraId="51784BE2" w14:textId="3300E1A4"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458</w:t>
            </w:r>
          </w:p>
        </w:tc>
        <w:tc>
          <w:tcPr>
            <w:tcW w:w="767" w:type="pct"/>
            <w:tcBorders>
              <w:top w:val="nil"/>
              <w:bottom w:val="single" w:sz="4" w:space="0" w:color="auto"/>
            </w:tcBorders>
            <w:shd w:val="clear" w:color="auto" w:fill="auto"/>
            <w:vAlign w:val="bottom"/>
          </w:tcPr>
          <w:p w14:paraId="0F03F991" w14:textId="46D181EC"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r w:rsidR="0033238B" w:rsidRPr="00413D96">
              <w:rPr>
                <w:rFonts w:ascii="Arial" w:eastAsia="Arial Unicode MS" w:hAnsi="Arial" w:cs="Arial"/>
                <w:color w:val="000000"/>
                <w:sz w:val="18"/>
                <w:szCs w:val="18"/>
                <w:lang w:val="en-US"/>
              </w:rPr>
              <w:t>,</w:t>
            </w:r>
            <w:r w:rsidRPr="00A1321E">
              <w:rPr>
                <w:rFonts w:ascii="Arial" w:eastAsia="Arial Unicode MS" w:hAnsi="Arial" w:cs="Arial"/>
                <w:color w:val="000000"/>
                <w:sz w:val="18"/>
                <w:szCs w:val="18"/>
              </w:rPr>
              <w:t>289</w:t>
            </w:r>
          </w:p>
        </w:tc>
      </w:tr>
      <w:tr w:rsidR="0033238B" w:rsidRPr="00413D96" w14:paraId="7C65D0C8" w14:textId="77777777" w:rsidTr="00A1321E">
        <w:tc>
          <w:tcPr>
            <w:tcW w:w="1935" w:type="pct"/>
            <w:tcBorders>
              <w:top w:val="nil"/>
              <w:bottom w:val="nil"/>
            </w:tcBorders>
            <w:shd w:val="clear" w:color="auto" w:fill="auto"/>
          </w:tcPr>
          <w:p w14:paraId="03CC0C6D" w14:textId="77777777" w:rsidR="0033238B" w:rsidRPr="00413D96" w:rsidRDefault="0033238B" w:rsidP="0033238B">
            <w:pPr>
              <w:ind w:left="-101" w:right="-72"/>
              <w:rPr>
                <w:rFonts w:ascii="Arial" w:eastAsia="Arial Unicode MS" w:hAnsi="Arial" w:cs="Arial"/>
                <w:color w:val="000000"/>
                <w:sz w:val="18"/>
                <w:szCs w:val="18"/>
              </w:rPr>
            </w:pPr>
          </w:p>
        </w:tc>
        <w:tc>
          <w:tcPr>
            <w:tcW w:w="766" w:type="pct"/>
            <w:tcBorders>
              <w:top w:val="single" w:sz="4" w:space="0" w:color="auto"/>
              <w:bottom w:val="nil"/>
            </w:tcBorders>
            <w:shd w:val="clear" w:color="auto" w:fill="auto"/>
            <w:vAlign w:val="bottom"/>
          </w:tcPr>
          <w:p w14:paraId="460553EA"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55711930"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shd w:val="clear" w:color="auto" w:fill="auto"/>
            <w:vAlign w:val="bottom"/>
          </w:tcPr>
          <w:p w14:paraId="6EE036D4"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2AA44E8A" w14:textId="77777777" w:rsidR="0033238B" w:rsidRPr="00413D96" w:rsidRDefault="0033238B" w:rsidP="0033238B">
            <w:pPr>
              <w:ind w:right="-72"/>
              <w:jc w:val="right"/>
              <w:rPr>
                <w:rFonts w:ascii="Arial" w:eastAsia="Arial Unicode MS" w:hAnsi="Arial" w:cs="Arial"/>
                <w:color w:val="000000"/>
                <w:sz w:val="18"/>
                <w:szCs w:val="18"/>
                <w:lang w:val="en-US"/>
              </w:rPr>
            </w:pPr>
          </w:p>
        </w:tc>
      </w:tr>
      <w:tr w:rsidR="0033238B" w:rsidRPr="00413D96" w14:paraId="52CF892A" w14:textId="77777777" w:rsidTr="00A1321E">
        <w:tc>
          <w:tcPr>
            <w:tcW w:w="1935" w:type="pct"/>
            <w:tcBorders>
              <w:top w:val="nil"/>
              <w:bottom w:val="nil"/>
            </w:tcBorders>
            <w:shd w:val="clear" w:color="auto" w:fill="auto"/>
          </w:tcPr>
          <w:p w14:paraId="1D048D65" w14:textId="34E4FE68"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Other</w:t>
            </w:r>
            <w:r w:rsidR="00B71766" w:rsidRPr="00413D96">
              <w:rPr>
                <w:rFonts w:ascii="Arial" w:eastAsia="Arial Unicode MS" w:hAnsi="Arial" w:cs="Arial"/>
                <w:color w:val="000000"/>
              </w:rPr>
              <w:t xml:space="preserve"> </w:t>
            </w:r>
            <w:r w:rsidR="00B71766" w:rsidRPr="00413D96">
              <w:rPr>
                <w:rFonts w:ascii="Arial" w:eastAsia="Arial Unicode MS" w:hAnsi="Arial" w:cs="Arial"/>
                <w:color w:val="000000"/>
                <w:sz w:val="18"/>
                <w:szCs w:val="18"/>
              </w:rPr>
              <w:t>current</w:t>
            </w:r>
            <w:r w:rsidRPr="00413D96">
              <w:rPr>
                <w:rFonts w:ascii="Arial" w:eastAsia="Arial Unicode MS" w:hAnsi="Arial" w:cs="Arial"/>
                <w:color w:val="000000"/>
                <w:sz w:val="18"/>
                <w:szCs w:val="18"/>
              </w:rPr>
              <w:t xml:space="preserve"> payables</w:t>
            </w:r>
          </w:p>
        </w:tc>
        <w:tc>
          <w:tcPr>
            <w:tcW w:w="766" w:type="pct"/>
            <w:tcBorders>
              <w:top w:val="nil"/>
              <w:bottom w:val="nil"/>
            </w:tcBorders>
            <w:shd w:val="clear" w:color="auto" w:fill="auto"/>
            <w:vAlign w:val="bottom"/>
          </w:tcPr>
          <w:p w14:paraId="52B11EE7"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nil"/>
              <w:bottom w:val="nil"/>
            </w:tcBorders>
            <w:shd w:val="clear" w:color="auto" w:fill="auto"/>
            <w:vAlign w:val="bottom"/>
          </w:tcPr>
          <w:p w14:paraId="6FFB5B22"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6" w:type="pct"/>
            <w:tcBorders>
              <w:top w:val="nil"/>
              <w:bottom w:val="nil"/>
            </w:tcBorders>
            <w:shd w:val="clear" w:color="auto" w:fill="auto"/>
            <w:vAlign w:val="bottom"/>
          </w:tcPr>
          <w:p w14:paraId="18E411AD"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nil"/>
              <w:bottom w:val="nil"/>
            </w:tcBorders>
            <w:shd w:val="clear" w:color="auto" w:fill="auto"/>
            <w:vAlign w:val="bottom"/>
          </w:tcPr>
          <w:p w14:paraId="0086EA1A" w14:textId="77777777" w:rsidR="0033238B" w:rsidRPr="00413D96" w:rsidRDefault="0033238B" w:rsidP="0033238B">
            <w:pPr>
              <w:ind w:right="-72"/>
              <w:jc w:val="right"/>
              <w:rPr>
                <w:rFonts w:ascii="Arial" w:eastAsia="Arial Unicode MS" w:hAnsi="Arial" w:cs="Arial"/>
                <w:color w:val="000000"/>
                <w:sz w:val="18"/>
                <w:szCs w:val="18"/>
                <w:lang w:val="en-US"/>
              </w:rPr>
            </w:pPr>
          </w:p>
        </w:tc>
      </w:tr>
      <w:tr w:rsidR="0033238B" w:rsidRPr="00413D96" w14:paraId="115D8B94" w14:textId="77777777" w:rsidTr="00A1321E">
        <w:tc>
          <w:tcPr>
            <w:tcW w:w="1935" w:type="pct"/>
            <w:tcBorders>
              <w:top w:val="nil"/>
              <w:bottom w:val="nil"/>
            </w:tcBorders>
            <w:shd w:val="clear" w:color="auto" w:fill="auto"/>
          </w:tcPr>
          <w:p w14:paraId="2AE9D920" w14:textId="4A3389CB"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66" w:type="pct"/>
            <w:tcBorders>
              <w:top w:val="nil"/>
              <w:bottom w:val="nil"/>
            </w:tcBorders>
            <w:shd w:val="clear" w:color="auto" w:fill="auto"/>
          </w:tcPr>
          <w:p w14:paraId="683B6B2D" w14:textId="0A9D6308"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27</w:t>
            </w:r>
          </w:p>
        </w:tc>
        <w:tc>
          <w:tcPr>
            <w:tcW w:w="767" w:type="pct"/>
            <w:tcBorders>
              <w:top w:val="nil"/>
              <w:bottom w:val="nil"/>
            </w:tcBorders>
            <w:shd w:val="clear" w:color="auto" w:fill="auto"/>
          </w:tcPr>
          <w:p w14:paraId="4A8B9349" w14:textId="5CC3772B"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34</w:t>
            </w:r>
          </w:p>
        </w:tc>
        <w:tc>
          <w:tcPr>
            <w:tcW w:w="766" w:type="pct"/>
            <w:tcBorders>
              <w:top w:val="nil"/>
              <w:bottom w:val="nil"/>
            </w:tcBorders>
            <w:shd w:val="clear" w:color="auto" w:fill="auto"/>
          </w:tcPr>
          <w:p w14:paraId="679E2D9C" w14:textId="3F78C1CB"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24</w:t>
            </w:r>
          </w:p>
        </w:tc>
        <w:tc>
          <w:tcPr>
            <w:tcW w:w="767" w:type="pct"/>
            <w:tcBorders>
              <w:top w:val="nil"/>
              <w:bottom w:val="nil"/>
            </w:tcBorders>
            <w:shd w:val="clear" w:color="auto" w:fill="auto"/>
            <w:vAlign w:val="bottom"/>
          </w:tcPr>
          <w:p w14:paraId="3A48AE90" w14:textId="3D0C4ED7"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31</w:t>
            </w:r>
          </w:p>
        </w:tc>
      </w:tr>
      <w:tr w:rsidR="0033238B" w:rsidRPr="00413D96" w14:paraId="1A3EE1A1" w14:textId="77777777" w:rsidTr="00A1321E">
        <w:tc>
          <w:tcPr>
            <w:tcW w:w="1935" w:type="pct"/>
            <w:tcBorders>
              <w:top w:val="nil"/>
              <w:bottom w:val="nil"/>
            </w:tcBorders>
            <w:shd w:val="clear" w:color="auto" w:fill="auto"/>
          </w:tcPr>
          <w:p w14:paraId="2AF86C6C" w14:textId="10A66F5B"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Shareholders</w:t>
            </w:r>
          </w:p>
        </w:tc>
        <w:tc>
          <w:tcPr>
            <w:tcW w:w="766" w:type="pct"/>
            <w:tcBorders>
              <w:top w:val="nil"/>
              <w:bottom w:val="nil"/>
            </w:tcBorders>
            <w:shd w:val="clear" w:color="auto" w:fill="auto"/>
          </w:tcPr>
          <w:p w14:paraId="17642861" w14:textId="6C76CCFE"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101</w:t>
            </w:r>
          </w:p>
        </w:tc>
        <w:tc>
          <w:tcPr>
            <w:tcW w:w="767" w:type="pct"/>
            <w:tcBorders>
              <w:top w:val="nil"/>
              <w:bottom w:val="nil"/>
            </w:tcBorders>
            <w:shd w:val="clear" w:color="auto" w:fill="auto"/>
          </w:tcPr>
          <w:p w14:paraId="786DCD1A" w14:textId="605D720F"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p>
        </w:tc>
        <w:tc>
          <w:tcPr>
            <w:tcW w:w="766" w:type="pct"/>
            <w:tcBorders>
              <w:top w:val="nil"/>
              <w:bottom w:val="nil"/>
            </w:tcBorders>
            <w:shd w:val="clear" w:color="auto" w:fill="auto"/>
          </w:tcPr>
          <w:p w14:paraId="276263AB" w14:textId="28B105BC"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52</w:t>
            </w:r>
          </w:p>
        </w:tc>
        <w:tc>
          <w:tcPr>
            <w:tcW w:w="767" w:type="pct"/>
            <w:tcBorders>
              <w:top w:val="nil"/>
              <w:bottom w:val="nil"/>
            </w:tcBorders>
            <w:shd w:val="clear" w:color="auto" w:fill="auto"/>
            <w:vAlign w:val="bottom"/>
          </w:tcPr>
          <w:p w14:paraId="04966F77" w14:textId="66D485E0"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4</w:t>
            </w:r>
          </w:p>
        </w:tc>
      </w:tr>
      <w:tr w:rsidR="0033238B" w:rsidRPr="00413D96" w14:paraId="2FAE374C" w14:textId="77777777" w:rsidTr="00A1321E">
        <w:tc>
          <w:tcPr>
            <w:tcW w:w="1935" w:type="pct"/>
            <w:tcBorders>
              <w:top w:val="nil"/>
              <w:bottom w:val="nil"/>
            </w:tcBorders>
            <w:shd w:val="clear" w:color="auto" w:fill="auto"/>
          </w:tcPr>
          <w:p w14:paraId="5DA5E859" w14:textId="12565CE7"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Subsidiaries</w:t>
            </w:r>
          </w:p>
        </w:tc>
        <w:tc>
          <w:tcPr>
            <w:tcW w:w="766" w:type="pct"/>
            <w:tcBorders>
              <w:top w:val="nil"/>
              <w:bottom w:val="nil"/>
            </w:tcBorders>
            <w:shd w:val="clear" w:color="auto" w:fill="auto"/>
          </w:tcPr>
          <w:p w14:paraId="40CF7DCA" w14:textId="7A284088" w:rsidR="0033238B" w:rsidRPr="00413D96" w:rsidRDefault="0033238B" w:rsidP="0033238B">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67" w:type="pct"/>
            <w:tcBorders>
              <w:top w:val="nil"/>
              <w:bottom w:val="nil"/>
            </w:tcBorders>
            <w:shd w:val="clear" w:color="auto" w:fill="auto"/>
          </w:tcPr>
          <w:p w14:paraId="731997F4" w14:textId="48293603" w:rsidR="0033238B" w:rsidRPr="00413D96" w:rsidRDefault="0033238B" w:rsidP="0033238B">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66" w:type="pct"/>
            <w:tcBorders>
              <w:top w:val="nil"/>
              <w:bottom w:val="nil"/>
            </w:tcBorders>
            <w:shd w:val="clear" w:color="auto" w:fill="auto"/>
          </w:tcPr>
          <w:p w14:paraId="37E76939" w14:textId="48E2A6C9"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68</w:t>
            </w:r>
          </w:p>
        </w:tc>
        <w:tc>
          <w:tcPr>
            <w:tcW w:w="767" w:type="pct"/>
            <w:tcBorders>
              <w:top w:val="nil"/>
              <w:bottom w:val="nil"/>
            </w:tcBorders>
            <w:shd w:val="clear" w:color="auto" w:fill="auto"/>
            <w:vAlign w:val="bottom"/>
          </w:tcPr>
          <w:p w14:paraId="43BC73AB" w14:textId="6673ED90"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w:t>
            </w:r>
          </w:p>
        </w:tc>
      </w:tr>
      <w:tr w:rsidR="0033238B" w:rsidRPr="00413D96" w14:paraId="382FC822" w14:textId="77777777" w:rsidTr="00A1321E">
        <w:tc>
          <w:tcPr>
            <w:tcW w:w="1935" w:type="pct"/>
            <w:tcBorders>
              <w:top w:val="nil"/>
              <w:bottom w:val="nil"/>
            </w:tcBorders>
            <w:shd w:val="clear" w:color="auto" w:fill="auto"/>
          </w:tcPr>
          <w:p w14:paraId="3A375FED" w14:textId="114D4362"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Joint venture</w:t>
            </w:r>
          </w:p>
        </w:tc>
        <w:tc>
          <w:tcPr>
            <w:tcW w:w="766" w:type="pct"/>
            <w:tcBorders>
              <w:top w:val="nil"/>
              <w:bottom w:val="nil"/>
            </w:tcBorders>
            <w:shd w:val="clear" w:color="auto" w:fill="auto"/>
          </w:tcPr>
          <w:p w14:paraId="7967E44E" w14:textId="1778FA8F"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p>
        </w:tc>
        <w:tc>
          <w:tcPr>
            <w:tcW w:w="767" w:type="pct"/>
            <w:tcBorders>
              <w:top w:val="nil"/>
              <w:bottom w:val="nil"/>
            </w:tcBorders>
            <w:shd w:val="clear" w:color="auto" w:fill="auto"/>
          </w:tcPr>
          <w:p w14:paraId="21AE830B" w14:textId="21F12173"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766" w:type="pct"/>
            <w:tcBorders>
              <w:top w:val="nil"/>
              <w:bottom w:val="nil"/>
            </w:tcBorders>
            <w:shd w:val="clear" w:color="auto" w:fill="auto"/>
          </w:tcPr>
          <w:p w14:paraId="3EE5F677" w14:textId="4FFF5FD7"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p>
        </w:tc>
        <w:tc>
          <w:tcPr>
            <w:tcW w:w="767" w:type="pct"/>
            <w:tcBorders>
              <w:top w:val="nil"/>
              <w:bottom w:val="nil"/>
            </w:tcBorders>
            <w:shd w:val="clear" w:color="auto" w:fill="auto"/>
            <w:vAlign w:val="bottom"/>
          </w:tcPr>
          <w:p w14:paraId="172D1949" w14:textId="34B54208"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r>
      <w:tr w:rsidR="0033238B" w:rsidRPr="00413D96" w14:paraId="5C561037" w14:textId="77777777" w:rsidTr="00A1321E">
        <w:tc>
          <w:tcPr>
            <w:tcW w:w="1935" w:type="pct"/>
            <w:tcBorders>
              <w:top w:val="nil"/>
              <w:bottom w:val="nil"/>
            </w:tcBorders>
            <w:shd w:val="clear" w:color="auto" w:fill="auto"/>
          </w:tcPr>
          <w:p w14:paraId="003024E7" w14:textId="03907CB5" w:rsidR="0033238B" w:rsidRPr="00413D96" w:rsidRDefault="0033238B" w:rsidP="0033238B">
            <w:pPr>
              <w:ind w:right="-72"/>
              <w:rPr>
                <w:rFonts w:ascii="Arial" w:eastAsia="Arial Unicode MS" w:hAnsi="Arial" w:cs="Arial"/>
                <w:color w:val="000000"/>
                <w:sz w:val="18"/>
                <w:szCs w:val="18"/>
                <w:cs/>
              </w:rPr>
            </w:pPr>
            <w:r w:rsidRPr="00413D96">
              <w:rPr>
                <w:rFonts w:ascii="Arial" w:eastAsia="Arial Unicode MS" w:hAnsi="Arial" w:cs="Arial"/>
                <w:color w:val="000000"/>
                <w:sz w:val="18"/>
                <w:szCs w:val="18"/>
              </w:rPr>
              <w:t xml:space="preserve"> </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Indirect associates</w:t>
            </w:r>
          </w:p>
        </w:tc>
        <w:tc>
          <w:tcPr>
            <w:tcW w:w="766" w:type="pct"/>
            <w:tcBorders>
              <w:top w:val="nil"/>
              <w:bottom w:val="nil"/>
            </w:tcBorders>
            <w:shd w:val="clear" w:color="auto" w:fill="auto"/>
          </w:tcPr>
          <w:p w14:paraId="52046C83" w14:textId="672A9D85"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p>
        </w:tc>
        <w:tc>
          <w:tcPr>
            <w:tcW w:w="767" w:type="pct"/>
            <w:tcBorders>
              <w:top w:val="nil"/>
              <w:bottom w:val="nil"/>
            </w:tcBorders>
            <w:shd w:val="clear" w:color="auto" w:fill="auto"/>
          </w:tcPr>
          <w:p w14:paraId="0EC3B915" w14:textId="757B918D"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w:t>
            </w:r>
          </w:p>
        </w:tc>
        <w:tc>
          <w:tcPr>
            <w:tcW w:w="766" w:type="pct"/>
            <w:tcBorders>
              <w:top w:val="nil"/>
              <w:bottom w:val="nil"/>
            </w:tcBorders>
            <w:shd w:val="clear" w:color="auto" w:fill="auto"/>
          </w:tcPr>
          <w:p w14:paraId="05A0142D" w14:textId="70EF3053"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p>
        </w:tc>
        <w:tc>
          <w:tcPr>
            <w:tcW w:w="767" w:type="pct"/>
            <w:tcBorders>
              <w:top w:val="nil"/>
              <w:bottom w:val="nil"/>
            </w:tcBorders>
            <w:shd w:val="clear" w:color="auto" w:fill="auto"/>
            <w:vAlign w:val="bottom"/>
          </w:tcPr>
          <w:p w14:paraId="6932C901" w14:textId="2ABDC87D" w:rsidR="0033238B" w:rsidRPr="00413D96" w:rsidRDefault="00A1321E" w:rsidP="0033238B">
            <w:pPr>
              <w:ind w:right="-72"/>
              <w:jc w:val="right"/>
              <w:rPr>
                <w:rFonts w:ascii="Arial" w:eastAsia="Arial Unicode MS" w:hAnsi="Arial" w:cs="Arial"/>
                <w:color w:val="000000"/>
                <w:sz w:val="18"/>
                <w:szCs w:val="18"/>
                <w:cs/>
                <w:lang w:val="en-US"/>
              </w:rPr>
            </w:pPr>
            <w:r w:rsidRPr="00A1321E">
              <w:rPr>
                <w:rFonts w:ascii="Arial" w:eastAsia="Arial Unicode MS" w:hAnsi="Arial" w:cs="Arial"/>
                <w:color w:val="000000"/>
                <w:sz w:val="18"/>
                <w:szCs w:val="18"/>
              </w:rPr>
              <w:t>1</w:t>
            </w:r>
          </w:p>
        </w:tc>
      </w:tr>
      <w:tr w:rsidR="0033238B" w:rsidRPr="00413D96" w14:paraId="6DAB1C6E" w14:textId="77777777" w:rsidTr="00A1321E">
        <w:tc>
          <w:tcPr>
            <w:tcW w:w="1935" w:type="pct"/>
            <w:tcBorders>
              <w:top w:val="nil"/>
              <w:bottom w:val="nil"/>
            </w:tcBorders>
            <w:shd w:val="clear" w:color="auto" w:fill="auto"/>
          </w:tcPr>
          <w:p w14:paraId="12EBBF79" w14:textId="6D03B68E"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66" w:type="pct"/>
            <w:tcBorders>
              <w:top w:val="nil"/>
              <w:bottom w:val="single" w:sz="4" w:space="0" w:color="auto"/>
            </w:tcBorders>
            <w:shd w:val="clear" w:color="auto" w:fill="auto"/>
          </w:tcPr>
          <w:p w14:paraId="791D4B9C" w14:textId="6DB5AB87"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755</w:t>
            </w:r>
          </w:p>
        </w:tc>
        <w:tc>
          <w:tcPr>
            <w:tcW w:w="767" w:type="pct"/>
            <w:tcBorders>
              <w:top w:val="nil"/>
              <w:bottom w:val="single" w:sz="4" w:space="0" w:color="auto"/>
            </w:tcBorders>
            <w:shd w:val="clear" w:color="auto" w:fill="auto"/>
          </w:tcPr>
          <w:p w14:paraId="73EAAAE3" w14:textId="3D54567B"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241</w:t>
            </w:r>
          </w:p>
        </w:tc>
        <w:tc>
          <w:tcPr>
            <w:tcW w:w="766" w:type="pct"/>
            <w:tcBorders>
              <w:top w:val="nil"/>
              <w:bottom w:val="single" w:sz="4" w:space="0" w:color="auto"/>
            </w:tcBorders>
            <w:shd w:val="clear" w:color="auto" w:fill="auto"/>
          </w:tcPr>
          <w:p w14:paraId="0CAAB330" w14:textId="3882E609"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716</w:t>
            </w:r>
          </w:p>
        </w:tc>
        <w:tc>
          <w:tcPr>
            <w:tcW w:w="767" w:type="pct"/>
            <w:tcBorders>
              <w:top w:val="nil"/>
              <w:bottom w:val="single" w:sz="4" w:space="0" w:color="auto"/>
            </w:tcBorders>
            <w:shd w:val="clear" w:color="auto" w:fill="auto"/>
            <w:vAlign w:val="bottom"/>
          </w:tcPr>
          <w:p w14:paraId="0BA9017F" w14:textId="2D1D7FCA"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224</w:t>
            </w:r>
          </w:p>
        </w:tc>
      </w:tr>
      <w:tr w:rsidR="0033238B" w:rsidRPr="00413D96" w14:paraId="29993BA5" w14:textId="77777777" w:rsidTr="00A1321E">
        <w:tc>
          <w:tcPr>
            <w:tcW w:w="1935" w:type="pct"/>
            <w:tcBorders>
              <w:top w:val="nil"/>
              <w:bottom w:val="nil"/>
            </w:tcBorders>
            <w:shd w:val="clear" w:color="auto" w:fill="auto"/>
          </w:tcPr>
          <w:p w14:paraId="79D05194" w14:textId="77777777" w:rsidR="0033238B" w:rsidRPr="00413D96" w:rsidRDefault="0033238B" w:rsidP="0033238B">
            <w:pPr>
              <w:ind w:left="-101" w:right="-72"/>
              <w:rPr>
                <w:rFonts w:ascii="Arial" w:eastAsia="Arial Unicode MS" w:hAnsi="Arial" w:cs="Arial"/>
                <w:color w:val="000000"/>
                <w:sz w:val="18"/>
                <w:szCs w:val="18"/>
              </w:rPr>
            </w:pPr>
          </w:p>
        </w:tc>
        <w:tc>
          <w:tcPr>
            <w:tcW w:w="766" w:type="pct"/>
            <w:tcBorders>
              <w:top w:val="single" w:sz="4" w:space="0" w:color="auto"/>
              <w:bottom w:val="nil"/>
            </w:tcBorders>
            <w:shd w:val="clear" w:color="auto" w:fill="auto"/>
            <w:vAlign w:val="bottom"/>
          </w:tcPr>
          <w:p w14:paraId="47D687F0"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0C29CEB1"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shd w:val="clear" w:color="auto" w:fill="auto"/>
            <w:vAlign w:val="bottom"/>
          </w:tcPr>
          <w:p w14:paraId="3AEB213C" w14:textId="77777777" w:rsidR="0033238B" w:rsidRPr="00413D96" w:rsidRDefault="0033238B" w:rsidP="0033238B">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shd w:val="clear" w:color="auto" w:fill="auto"/>
            <w:vAlign w:val="bottom"/>
          </w:tcPr>
          <w:p w14:paraId="6966D8D4" w14:textId="77777777" w:rsidR="0033238B" w:rsidRPr="00413D96" w:rsidRDefault="0033238B" w:rsidP="0033238B">
            <w:pPr>
              <w:ind w:right="-72"/>
              <w:jc w:val="right"/>
              <w:rPr>
                <w:rFonts w:ascii="Arial" w:eastAsia="Arial Unicode MS" w:hAnsi="Arial" w:cs="Arial"/>
                <w:color w:val="000000"/>
                <w:sz w:val="18"/>
                <w:szCs w:val="18"/>
                <w:lang w:val="en-US"/>
              </w:rPr>
            </w:pPr>
          </w:p>
        </w:tc>
      </w:tr>
      <w:tr w:rsidR="0033238B" w:rsidRPr="00413D96" w14:paraId="65EA535B" w14:textId="77777777" w:rsidTr="00A1321E">
        <w:tc>
          <w:tcPr>
            <w:tcW w:w="1935" w:type="pct"/>
            <w:tcBorders>
              <w:top w:val="nil"/>
              <w:bottom w:val="nil"/>
            </w:tcBorders>
            <w:shd w:val="clear" w:color="auto" w:fill="auto"/>
          </w:tcPr>
          <w:p w14:paraId="34A4D130" w14:textId="549B4BDB"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Total other</w:t>
            </w:r>
            <w:r w:rsidR="00B71766" w:rsidRPr="00413D96">
              <w:rPr>
                <w:rFonts w:ascii="Arial" w:eastAsia="Arial Unicode MS" w:hAnsi="Arial" w:cs="Arial"/>
                <w:color w:val="000000"/>
              </w:rPr>
              <w:t xml:space="preserve"> </w:t>
            </w:r>
            <w:r w:rsidR="00B71766" w:rsidRPr="00413D96">
              <w:rPr>
                <w:rFonts w:ascii="Arial" w:eastAsia="Arial Unicode MS" w:hAnsi="Arial" w:cs="Arial"/>
                <w:color w:val="000000"/>
                <w:sz w:val="18"/>
                <w:szCs w:val="18"/>
              </w:rPr>
              <w:t>current</w:t>
            </w:r>
            <w:r w:rsidRPr="00413D96">
              <w:rPr>
                <w:rFonts w:ascii="Arial" w:eastAsia="Arial Unicode MS" w:hAnsi="Arial" w:cs="Arial"/>
                <w:color w:val="000000"/>
                <w:sz w:val="18"/>
                <w:szCs w:val="18"/>
              </w:rPr>
              <w:t xml:space="preserve"> payables</w:t>
            </w:r>
          </w:p>
        </w:tc>
        <w:tc>
          <w:tcPr>
            <w:tcW w:w="766" w:type="pct"/>
            <w:tcBorders>
              <w:top w:val="nil"/>
              <w:bottom w:val="single" w:sz="4" w:space="0" w:color="auto"/>
            </w:tcBorders>
            <w:shd w:val="clear" w:color="auto" w:fill="auto"/>
          </w:tcPr>
          <w:p w14:paraId="31F9DE6D" w14:textId="063D28DE"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887</w:t>
            </w:r>
          </w:p>
        </w:tc>
        <w:tc>
          <w:tcPr>
            <w:tcW w:w="767" w:type="pct"/>
            <w:tcBorders>
              <w:top w:val="nil"/>
              <w:bottom w:val="single" w:sz="4" w:space="0" w:color="auto"/>
            </w:tcBorders>
            <w:shd w:val="clear" w:color="auto" w:fill="auto"/>
          </w:tcPr>
          <w:p w14:paraId="59D6DA15" w14:textId="3493C11B"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281</w:t>
            </w:r>
          </w:p>
        </w:tc>
        <w:tc>
          <w:tcPr>
            <w:tcW w:w="766" w:type="pct"/>
            <w:tcBorders>
              <w:top w:val="nil"/>
              <w:bottom w:val="single" w:sz="4" w:space="0" w:color="auto"/>
            </w:tcBorders>
            <w:shd w:val="clear" w:color="auto" w:fill="auto"/>
          </w:tcPr>
          <w:p w14:paraId="22793358" w14:textId="4C4E086E"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864</w:t>
            </w:r>
          </w:p>
        </w:tc>
        <w:tc>
          <w:tcPr>
            <w:tcW w:w="767" w:type="pct"/>
            <w:tcBorders>
              <w:top w:val="nil"/>
              <w:bottom w:val="single" w:sz="4" w:space="0" w:color="auto"/>
            </w:tcBorders>
            <w:shd w:val="clear" w:color="auto" w:fill="auto"/>
            <w:vAlign w:val="bottom"/>
          </w:tcPr>
          <w:p w14:paraId="1EB37709" w14:textId="4A700C3C" w:rsidR="0033238B" w:rsidRPr="00413D96" w:rsidRDefault="00A1321E" w:rsidP="0033238B">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268</w:t>
            </w:r>
          </w:p>
        </w:tc>
      </w:tr>
    </w:tbl>
    <w:p w14:paraId="13B0D746" w14:textId="77777777" w:rsidR="007A6CAF" w:rsidRPr="00413D96" w:rsidRDefault="007A6CAF" w:rsidP="007A6CAF">
      <w:pPr>
        <w:pStyle w:val="Header"/>
        <w:tabs>
          <w:tab w:val="left" w:pos="540"/>
        </w:tabs>
        <w:ind w:left="540"/>
        <w:rPr>
          <w:rFonts w:ascii="Arial" w:eastAsia="Arial Unicode MS" w:hAnsi="Arial" w:cs="Arial"/>
          <w:color w:val="000000"/>
          <w:sz w:val="18"/>
          <w:szCs w:val="18"/>
        </w:rPr>
      </w:pPr>
    </w:p>
    <w:p w14:paraId="5A29A2A6" w14:textId="4DD6D144"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8</w:t>
      </w:r>
      <w:r w:rsidR="007A6CAF" w:rsidRPr="00413D96">
        <w:rPr>
          <w:rFonts w:ascii="Arial" w:eastAsia="Arial Unicode MS" w:hAnsi="Arial" w:cs="Arial"/>
          <w:b/>
          <w:bCs/>
          <w:color w:val="000000"/>
          <w:sz w:val="18"/>
          <w:szCs w:val="18"/>
        </w:rPr>
        <w:tab/>
        <w:t>Non</w:t>
      </w:r>
      <w:r w:rsidR="007A6CAF" w:rsidRPr="00413D96">
        <w:rPr>
          <w:rFonts w:ascii="Arial" w:eastAsia="Arial Unicode MS" w:hAnsi="Arial" w:cs="Arial"/>
          <w:b/>
          <w:bCs/>
          <w:color w:val="000000"/>
          <w:sz w:val="18"/>
          <w:szCs w:val="18"/>
          <w:cs/>
        </w:rPr>
        <w:t>-</w:t>
      </w:r>
      <w:r w:rsidR="007A6CAF" w:rsidRPr="00413D96">
        <w:rPr>
          <w:rFonts w:ascii="Arial" w:eastAsia="Arial Unicode MS" w:hAnsi="Arial" w:cs="Arial"/>
          <w:b/>
          <w:bCs/>
          <w:color w:val="000000"/>
          <w:sz w:val="18"/>
          <w:szCs w:val="18"/>
        </w:rPr>
        <w:t xml:space="preserve">current liabilities </w:t>
      </w:r>
      <w:r w:rsidR="007A6CAF" w:rsidRPr="00413D96">
        <w:rPr>
          <w:rFonts w:ascii="Arial" w:eastAsia="Arial Unicode MS" w:hAnsi="Arial" w:cs="Arial"/>
          <w:b/>
          <w:bCs/>
          <w:color w:val="000000"/>
          <w:sz w:val="18"/>
          <w:szCs w:val="18"/>
          <w:cs/>
        </w:rPr>
        <w:t xml:space="preserve">- </w:t>
      </w:r>
      <w:r w:rsidR="007A6CAF" w:rsidRPr="00413D96">
        <w:rPr>
          <w:rFonts w:ascii="Arial" w:eastAsia="Arial Unicode MS" w:hAnsi="Arial" w:cs="Arial"/>
          <w:b/>
          <w:bCs/>
          <w:color w:val="000000"/>
          <w:sz w:val="18"/>
          <w:szCs w:val="18"/>
        </w:rPr>
        <w:t>related parties</w:t>
      </w:r>
    </w:p>
    <w:p w14:paraId="0A51A4EE" w14:textId="77777777" w:rsidR="007A6CAF" w:rsidRPr="00413D96" w:rsidRDefault="007A6CAF" w:rsidP="007A6CAF">
      <w:pPr>
        <w:ind w:left="540"/>
        <w:jc w:val="thaiDistribute"/>
        <w:rPr>
          <w:rFonts w:ascii="Arial" w:eastAsia="Arial Unicode MS" w:hAnsi="Arial" w:cs="Arial"/>
          <w:color w:val="000000"/>
          <w:sz w:val="18"/>
          <w:szCs w:val="18"/>
        </w:rPr>
      </w:pPr>
    </w:p>
    <w:tbl>
      <w:tblPr>
        <w:tblW w:w="4719" w:type="pct"/>
        <w:tblInd w:w="540" w:type="dxa"/>
        <w:tblLayout w:type="fixed"/>
        <w:tblLook w:val="0000" w:firstRow="0" w:lastRow="0" w:firstColumn="0" w:lastColumn="0" w:noHBand="0" w:noVBand="0"/>
      </w:tblPr>
      <w:tblGrid>
        <w:gridCol w:w="3454"/>
        <w:gridCol w:w="1368"/>
        <w:gridCol w:w="1369"/>
        <w:gridCol w:w="1368"/>
        <w:gridCol w:w="1368"/>
      </w:tblGrid>
      <w:tr w:rsidR="007A6CAF" w:rsidRPr="00413D96" w14:paraId="1ED602AA" w14:textId="77777777" w:rsidTr="00CE7631">
        <w:tc>
          <w:tcPr>
            <w:tcW w:w="1935" w:type="pct"/>
            <w:shd w:val="clear" w:color="auto" w:fill="auto"/>
          </w:tcPr>
          <w:p w14:paraId="79310424" w14:textId="77777777" w:rsidR="007A6CAF" w:rsidRPr="00413D96" w:rsidRDefault="007A6CAF" w:rsidP="00A20447">
            <w:pPr>
              <w:ind w:left="-101" w:right="-72" w:hanging="25"/>
              <w:rPr>
                <w:rFonts w:ascii="Arial" w:eastAsia="Arial Unicode MS" w:hAnsi="Arial" w:cs="Arial"/>
                <w:b/>
                <w:bCs/>
                <w:color w:val="000000"/>
                <w:sz w:val="18"/>
                <w:szCs w:val="18"/>
              </w:rPr>
            </w:pPr>
            <w:r w:rsidRPr="00413D96">
              <w:rPr>
                <w:rFonts w:ascii="Arial" w:eastAsia="Arial Unicode MS" w:hAnsi="Arial" w:cs="Arial"/>
                <w:color w:val="000000"/>
                <w:sz w:val="18"/>
                <w:szCs w:val="18"/>
                <w:cs/>
              </w:rPr>
              <w:br w:type="page"/>
            </w:r>
          </w:p>
        </w:tc>
        <w:tc>
          <w:tcPr>
            <w:tcW w:w="1532" w:type="pct"/>
            <w:gridSpan w:val="2"/>
            <w:tcBorders>
              <w:bottom w:val="single" w:sz="4" w:space="0" w:color="auto"/>
            </w:tcBorders>
            <w:shd w:val="clear" w:color="auto" w:fill="auto"/>
          </w:tcPr>
          <w:p w14:paraId="6878D66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7EC735D0"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1532" w:type="pct"/>
            <w:gridSpan w:val="2"/>
            <w:tcBorders>
              <w:bottom w:val="single" w:sz="4" w:space="0" w:color="auto"/>
            </w:tcBorders>
            <w:shd w:val="clear" w:color="auto" w:fill="auto"/>
          </w:tcPr>
          <w:p w14:paraId="3B68766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31943C31"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3970579C" w14:textId="77777777" w:rsidTr="00CE7631">
        <w:tc>
          <w:tcPr>
            <w:tcW w:w="1935" w:type="pct"/>
            <w:shd w:val="clear" w:color="auto" w:fill="auto"/>
          </w:tcPr>
          <w:p w14:paraId="1330E597" w14:textId="5DDA68AD" w:rsidR="007A6CAF" w:rsidRPr="00413D96" w:rsidRDefault="007A6CAF" w:rsidP="00EA760E">
            <w:pPr>
              <w:ind w:left="-105"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766" w:type="pct"/>
            <w:shd w:val="clear" w:color="auto" w:fill="auto"/>
          </w:tcPr>
          <w:p w14:paraId="55E47D50" w14:textId="5AB245F7"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67" w:type="pct"/>
            <w:shd w:val="clear" w:color="auto" w:fill="auto"/>
          </w:tcPr>
          <w:p w14:paraId="39A84D64" w14:textId="428E3478"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766" w:type="pct"/>
            <w:shd w:val="clear" w:color="auto" w:fill="auto"/>
          </w:tcPr>
          <w:p w14:paraId="08ADBB51" w14:textId="32AEF4ED"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767" w:type="pct"/>
            <w:shd w:val="clear" w:color="auto" w:fill="auto"/>
          </w:tcPr>
          <w:p w14:paraId="0BF7B891" w14:textId="137DE30D"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0CEF760C" w14:textId="77777777" w:rsidTr="00CE7631">
        <w:tc>
          <w:tcPr>
            <w:tcW w:w="1935" w:type="pct"/>
            <w:shd w:val="clear" w:color="auto" w:fill="auto"/>
          </w:tcPr>
          <w:p w14:paraId="25DDD9B5" w14:textId="77777777" w:rsidR="007A6CAF" w:rsidRPr="00413D96" w:rsidRDefault="007A6CAF" w:rsidP="00EA760E">
            <w:pPr>
              <w:ind w:left="-105" w:right="-72"/>
              <w:rPr>
                <w:rFonts w:ascii="Arial" w:eastAsia="Arial Unicode MS" w:hAnsi="Arial" w:cs="Arial"/>
                <w:color w:val="000000"/>
                <w:sz w:val="18"/>
                <w:szCs w:val="18"/>
              </w:rPr>
            </w:pPr>
          </w:p>
        </w:tc>
        <w:tc>
          <w:tcPr>
            <w:tcW w:w="766" w:type="pct"/>
            <w:tcBorders>
              <w:bottom w:val="single" w:sz="4" w:space="0" w:color="auto"/>
            </w:tcBorders>
            <w:shd w:val="clear" w:color="auto" w:fill="auto"/>
            <w:vAlign w:val="center"/>
          </w:tcPr>
          <w:p w14:paraId="4AF5CD0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bottom w:val="single" w:sz="4" w:space="0" w:color="auto"/>
            </w:tcBorders>
            <w:shd w:val="clear" w:color="auto" w:fill="auto"/>
            <w:vAlign w:val="center"/>
          </w:tcPr>
          <w:p w14:paraId="52C7119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6" w:type="pct"/>
            <w:tcBorders>
              <w:bottom w:val="single" w:sz="4" w:space="0" w:color="auto"/>
            </w:tcBorders>
            <w:shd w:val="clear" w:color="auto" w:fill="auto"/>
            <w:vAlign w:val="center"/>
          </w:tcPr>
          <w:p w14:paraId="39FB4A84"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767" w:type="pct"/>
            <w:tcBorders>
              <w:bottom w:val="single" w:sz="4" w:space="0" w:color="auto"/>
            </w:tcBorders>
            <w:shd w:val="clear" w:color="auto" w:fill="auto"/>
            <w:vAlign w:val="center"/>
          </w:tcPr>
          <w:p w14:paraId="7866704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7A6CAF" w:rsidRPr="00413D96" w14:paraId="1A6587DE" w14:textId="77777777" w:rsidTr="00CE7631">
        <w:tc>
          <w:tcPr>
            <w:tcW w:w="1935" w:type="pct"/>
            <w:shd w:val="clear" w:color="auto" w:fill="auto"/>
          </w:tcPr>
          <w:p w14:paraId="59905AD6" w14:textId="77777777" w:rsidR="007A6CAF" w:rsidRPr="00413D96" w:rsidRDefault="007A6CAF" w:rsidP="00EA760E">
            <w:pPr>
              <w:ind w:left="-101" w:right="-72"/>
              <w:rPr>
                <w:rFonts w:ascii="Arial" w:eastAsia="Arial Unicode MS" w:hAnsi="Arial" w:cs="Arial"/>
                <w:color w:val="000000"/>
                <w:sz w:val="18"/>
                <w:szCs w:val="18"/>
              </w:rPr>
            </w:pPr>
          </w:p>
        </w:tc>
        <w:tc>
          <w:tcPr>
            <w:tcW w:w="766" w:type="pct"/>
            <w:tcBorders>
              <w:top w:val="single" w:sz="4" w:space="0" w:color="auto"/>
            </w:tcBorders>
            <w:shd w:val="clear" w:color="auto" w:fill="auto"/>
          </w:tcPr>
          <w:p w14:paraId="11F9B197"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single" w:sz="4" w:space="0" w:color="auto"/>
            </w:tcBorders>
            <w:shd w:val="clear" w:color="auto" w:fill="auto"/>
          </w:tcPr>
          <w:p w14:paraId="331EAC46" w14:textId="77777777" w:rsidR="007A6CAF" w:rsidRPr="00413D96" w:rsidRDefault="007A6CAF" w:rsidP="00EA760E">
            <w:pPr>
              <w:ind w:right="-72"/>
              <w:jc w:val="right"/>
              <w:rPr>
                <w:rFonts w:ascii="Arial" w:eastAsia="Arial Unicode MS" w:hAnsi="Arial" w:cs="Arial"/>
                <w:color w:val="000000"/>
                <w:sz w:val="18"/>
                <w:szCs w:val="18"/>
              </w:rPr>
            </w:pPr>
          </w:p>
        </w:tc>
        <w:tc>
          <w:tcPr>
            <w:tcW w:w="766" w:type="pct"/>
            <w:tcBorders>
              <w:top w:val="single" w:sz="4" w:space="0" w:color="auto"/>
            </w:tcBorders>
            <w:shd w:val="clear" w:color="auto" w:fill="auto"/>
          </w:tcPr>
          <w:p w14:paraId="3AC3B8AB"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tcBorders>
              <w:top w:val="single" w:sz="4" w:space="0" w:color="auto"/>
            </w:tcBorders>
            <w:shd w:val="clear" w:color="auto" w:fill="auto"/>
          </w:tcPr>
          <w:p w14:paraId="01905DA7" w14:textId="77777777" w:rsidR="007A6CAF" w:rsidRPr="00413D96" w:rsidRDefault="007A6CAF" w:rsidP="00EA760E">
            <w:pPr>
              <w:ind w:right="-72"/>
              <w:jc w:val="right"/>
              <w:rPr>
                <w:rFonts w:ascii="Arial" w:eastAsia="Arial Unicode MS" w:hAnsi="Arial" w:cs="Arial"/>
                <w:color w:val="000000"/>
                <w:sz w:val="18"/>
                <w:szCs w:val="18"/>
              </w:rPr>
            </w:pPr>
          </w:p>
        </w:tc>
      </w:tr>
      <w:tr w:rsidR="007A6CAF" w:rsidRPr="00413D96" w14:paraId="5A6A2BA1" w14:textId="77777777" w:rsidTr="00CE7631">
        <w:tc>
          <w:tcPr>
            <w:tcW w:w="1935" w:type="pct"/>
            <w:shd w:val="clear" w:color="auto" w:fill="auto"/>
          </w:tcPr>
          <w:p w14:paraId="441A0BF8" w14:textId="77777777" w:rsidR="007A6CAF" w:rsidRPr="00413D96" w:rsidRDefault="007A6CAF" w:rsidP="00EA760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Non</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current liabilities </w:t>
            </w:r>
            <w:r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related parties</w:t>
            </w:r>
          </w:p>
        </w:tc>
        <w:tc>
          <w:tcPr>
            <w:tcW w:w="766" w:type="pct"/>
            <w:shd w:val="clear" w:color="auto" w:fill="auto"/>
          </w:tcPr>
          <w:p w14:paraId="3649F08A"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shd w:val="clear" w:color="auto" w:fill="auto"/>
          </w:tcPr>
          <w:p w14:paraId="4D9DAC35" w14:textId="77777777" w:rsidR="007A6CAF" w:rsidRPr="00413D96" w:rsidRDefault="007A6CAF" w:rsidP="00EA760E">
            <w:pPr>
              <w:ind w:right="-72"/>
              <w:jc w:val="right"/>
              <w:rPr>
                <w:rFonts w:ascii="Arial" w:eastAsia="Arial Unicode MS" w:hAnsi="Arial" w:cs="Arial"/>
                <w:color w:val="000000"/>
                <w:sz w:val="18"/>
                <w:szCs w:val="18"/>
              </w:rPr>
            </w:pPr>
          </w:p>
        </w:tc>
        <w:tc>
          <w:tcPr>
            <w:tcW w:w="766" w:type="pct"/>
            <w:shd w:val="clear" w:color="auto" w:fill="auto"/>
          </w:tcPr>
          <w:p w14:paraId="34E4516F" w14:textId="77777777" w:rsidR="007A6CAF" w:rsidRPr="00413D96" w:rsidRDefault="007A6CAF" w:rsidP="00EA760E">
            <w:pPr>
              <w:ind w:right="-72"/>
              <w:jc w:val="right"/>
              <w:rPr>
                <w:rFonts w:ascii="Arial" w:eastAsia="Arial Unicode MS" w:hAnsi="Arial" w:cs="Arial"/>
                <w:color w:val="000000"/>
                <w:sz w:val="18"/>
                <w:szCs w:val="18"/>
              </w:rPr>
            </w:pPr>
          </w:p>
        </w:tc>
        <w:tc>
          <w:tcPr>
            <w:tcW w:w="767" w:type="pct"/>
            <w:shd w:val="clear" w:color="auto" w:fill="auto"/>
          </w:tcPr>
          <w:p w14:paraId="3614E38B" w14:textId="77777777" w:rsidR="007A6CAF" w:rsidRPr="00413D96" w:rsidRDefault="007A6CAF" w:rsidP="00EA760E">
            <w:pPr>
              <w:ind w:right="-72"/>
              <w:jc w:val="right"/>
              <w:rPr>
                <w:rFonts w:ascii="Arial" w:eastAsia="Arial Unicode MS" w:hAnsi="Arial" w:cs="Arial"/>
                <w:color w:val="000000"/>
                <w:sz w:val="18"/>
                <w:szCs w:val="18"/>
              </w:rPr>
            </w:pPr>
          </w:p>
        </w:tc>
      </w:tr>
      <w:tr w:rsidR="00416DE7" w:rsidRPr="00413D96" w14:paraId="0F039A9F" w14:textId="77777777" w:rsidTr="00CE7631">
        <w:trPr>
          <w:trHeight w:val="81"/>
        </w:trPr>
        <w:tc>
          <w:tcPr>
            <w:tcW w:w="1935" w:type="pct"/>
            <w:shd w:val="clear" w:color="auto" w:fill="auto"/>
          </w:tcPr>
          <w:p w14:paraId="36189B0D" w14:textId="77777777" w:rsidR="00416DE7" w:rsidRPr="00413D96" w:rsidRDefault="00416DE7" w:rsidP="00416DE7">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The ultimate parent company</w:t>
            </w:r>
          </w:p>
        </w:tc>
        <w:tc>
          <w:tcPr>
            <w:tcW w:w="766" w:type="pct"/>
            <w:shd w:val="clear" w:color="auto" w:fill="auto"/>
          </w:tcPr>
          <w:p w14:paraId="69011A36" w14:textId="152E0DBE"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w:t>
            </w:r>
          </w:p>
        </w:tc>
        <w:tc>
          <w:tcPr>
            <w:tcW w:w="767" w:type="pct"/>
            <w:shd w:val="clear" w:color="auto" w:fill="auto"/>
          </w:tcPr>
          <w:p w14:paraId="6A57774F" w14:textId="37BDFC19"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w:t>
            </w:r>
          </w:p>
        </w:tc>
        <w:tc>
          <w:tcPr>
            <w:tcW w:w="766" w:type="pct"/>
            <w:shd w:val="clear" w:color="auto" w:fill="auto"/>
          </w:tcPr>
          <w:p w14:paraId="38890EE8" w14:textId="75BBEC44" w:rsidR="00416DE7" w:rsidRPr="00413D96" w:rsidRDefault="0033238B" w:rsidP="00416DE7">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c>
          <w:tcPr>
            <w:tcW w:w="767" w:type="pct"/>
            <w:shd w:val="clear" w:color="auto" w:fill="auto"/>
          </w:tcPr>
          <w:p w14:paraId="7D0DA1C2" w14:textId="7FEB0215" w:rsidR="00416DE7" w:rsidRPr="00413D96" w:rsidRDefault="00416DE7" w:rsidP="00416DE7">
            <w:pPr>
              <w:ind w:right="-72"/>
              <w:jc w:val="right"/>
              <w:rPr>
                <w:rFonts w:ascii="Arial" w:eastAsia="Arial Unicode MS" w:hAnsi="Arial" w:cs="Arial"/>
                <w:color w:val="000000"/>
                <w:sz w:val="18"/>
                <w:szCs w:val="18"/>
                <w:lang w:val="en-US"/>
              </w:rPr>
            </w:pPr>
            <w:r w:rsidRPr="00413D96">
              <w:rPr>
                <w:rFonts w:ascii="Arial" w:eastAsia="Arial Unicode MS" w:hAnsi="Arial" w:cs="Arial"/>
                <w:color w:val="000000"/>
                <w:sz w:val="18"/>
                <w:szCs w:val="18"/>
                <w:lang w:val="en-US"/>
              </w:rPr>
              <w:t>-</w:t>
            </w:r>
          </w:p>
        </w:tc>
      </w:tr>
      <w:tr w:rsidR="00416DE7" w:rsidRPr="00413D96" w14:paraId="4F8B49B2" w14:textId="77777777" w:rsidTr="00CE7631">
        <w:tc>
          <w:tcPr>
            <w:tcW w:w="1935" w:type="pct"/>
            <w:shd w:val="clear" w:color="auto" w:fill="auto"/>
          </w:tcPr>
          <w:p w14:paraId="184F8514" w14:textId="5C1EC0F8" w:rsidR="00416DE7" w:rsidRPr="00413D96" w:rsidRDefault="00416DE7" w:rsidP="00416DE7">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Shareholder</w:t>
            </w:r>
          </w:p>
        </w:tc>
        <w:tc>
          <w:tcPr>
            <w:tcW w:w="766" w:type="pct"/>
            <w:shd w:val="clear" w:color="auto" w:fill="auto"/>
          </w:tcPr>
          <w:p w14:paraId="3DB11666" w14:textId="057D03F2"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84</w:t>
            </w:r>
          </w:p>
        </w:tc>
        <w:tc>
          <w:tcPr>
            <w:tcW w:w="767" w:type="pct"/>
            <w:shd w:val="clear" w:color="auto" w:fill="auto"/>
          </w:tcPr>
          <w:p w14:paraId="4DB5217E" w14:textId="2612E6BA"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24</w:t>
            </w:r>
          </w:p>
        </w:tc>
        <w:tc>
          <w:tcPr>
            <w:tcW w:w="766" w:type="pct"/>
            <w:shd w:val="clear" w:color="auto" w:fill="auto"/>
          </w:tcPr>
          <w:p w14:paraId="38D2C1D4" w14:textId="16447725"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8</w:t>
            </w:r>
          </w:p>
        </w:tc>
        <w:tc>
          <w:tcPr>
            <w:tcW w:w="767" w:type="pct"/>
            <w:shd w:val="clear" w:color="auto" w:fill="auto"/>
          </w:tcPr>
          <w:p w14:paraId="0862C0CE" w14:textId="28E6D46E"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11</w:t>
            </w:r>
          </w:p>
        </w:tc>
      </w:tr>
      <w:tr w:rsidR="00416DE7" w:rsidRPr="00413D96" w14:paraId="5C8CC04B" w14:textId="77777777" w:rsidTr="00CE7631">
        <w:tc>
          <w:tcPr>
            <w:tcW w:w="1935" w:type="pct"/>
            <w:shd w:val="clear" w:color="auto" w:fill="auto"/>
          </w:tcPr>
          <w:p w14:paraId="2D97079C" w14:textId="77777777" w:rsidR="00416DE7" w:rsidRPr="00413D96" w:rsidRDefault="00416DE7" w:rsidP="00416DE7">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parties</w:t>
            </w:r>
          </w:p>
        </w:tc>
        <w:tc>
          <w:tcPr>
            <w:tcW w:w="766" w:type="pct"/>
            <w:tcBorders>
              <w:bottom w:val="single" w:sz="4" w:space="0" w:color="auto"/>
            </w:tcBorders>
            <w:shd w:val="clear" w:color="auto" w:fill="auto"/>
          </w:tcPr>
          <w:p w14:paraId="160BAC43" w14:textId="75FA458A"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228</w:t>
            </w:r>
          </w:p>
        </w:tc>
        <w:tc>
          <w:tcPr>
            <w:tcW w:w="767" w:type="pct"/>
            <w:tcBorders>
              <w:bottom w:val="single" w:sz="4" w:space="0" w:color="auto"/>
            </w:tcBorders>
            <w:shd w:val="clear" w:color="auto" w:fill="auto"/>
          </w:tcPr>
          <w:p w14:paraId="58DC4FD8" w14:textId="58DD0981"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248</w:t>
            </w:r>
          </w:p>
        </w:tc>
        <w:tc>
          <w:tcPr>
            <w:tcW w:w="766" w:type="pct"/>
            <w:tcBorders>
              <w:bottom w:val="single" w:sz="4" w:space="0" w:color="auto"/>
            </w:tcBorders>
            <w:shd w:val="clear" w:color="auto" w:fill="auto"/>
          </w:tcPr>
          <w:p w14:paraId="16EFF294" w14:textId="507716A4"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171</w:t>
            </w:r>
          </w:p>
        </w:tc>
        <w:tc>
          <w:tcPr>
            <w:tcW w:w="767" w:type="pct"/>
            <w:tcBorders>
              <w:bottom w:val="single" w:sz="4" w:space="0" w:color="auto"/>
            </w:tcBorders>
            <w:shd w:val="clear" w:color="auto" w:fill="auto"/>
          </w:tcPr>
          <w:p w14:paraId="0E39DAD4" w14:textId="69A9A8E1"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184</w:t>
            </w:r>
          </w:p>
        </w:tc>
      </w:tr>
      <w:tr w:rsidR="00416DE7" w:rsidRPr="00413D96" w14:paraId="64227B7F" w14:textId="77777777" w:rsidTr="00CE7631">
        <w:tc>
          <w:tcPr>
            <w:tcW w:w="1935" w:type="pct"/>
            <w:shd w:val="clear" w:color="auto" w:fill="auto"/>
          </w:tcPr>
          <w:p w14:paraId="1EB9EFD0" w14:textId="77777777" w:rsidR="00416DE7" w:rsidRPr="00413D96" w:rsidRDefault="00416DE7" w:rsidP="00416DE7">
            <w:pPr>
              <w:ind w:right="-72"/>
              <w:rPr>
                <w:rFonts w:ascii="Arial" w:eastAsia="Arial Unicode MS" w:hAnsi="Arial" w:cs="Arial"/>
                <w:color w:val="000000"/>
                <w:sz w:val="18"/>
                <w:szCs w:val="18"/>
              </w:rPr>
            </w:pPr>
          </w:p>
        </w:tc>
        <w:tc>
          <w:tcPr>
            <w:tcW w:w="766" w:type="pct"/>
            <w:tcBorders>
              <w:top w:val="single" w:sz="4" w:space="0" w:color="auto"/>
            </w:tcBorders>
            <w:shd w:val="clear" w:color="auto" w:fill="auto"/>
          </w:tcPr>
          <w:p w14:paraId="5E31CDFC" w14:textId="77777777" w:rsidR="00416DE7" w:rsidRPr="00413D96" w:rsidRDefault="00416DE7" w:rsidP="00416DE7">
            <w:pPr>
              <w:ind w:right="-72"/>
              <w:jc w:val="right"/>
              <w:rPr>
                <w:rFonts w:ascii="Arial" w:eastAsia="Arial Unicode MS" w:hAnsi="Arial" w:cs="Arial"/>
                <w:color w:val="000000"/>
                <w:sz w:val="18"/>
                <w:szCs w:val="18"/>
                <w:lang w:val="en-US"/>
              </w:rPr>
            </w:pPr>
          </w:p>
        </w:tc>
        <w:tc>
          <w:tcPr>
            <w:tcW w:w="767" w:type="pct"/>
            <w:tcBorders>
              <w:top w:val="single" w:sz="4" w:space="0" w:color="auto"/>
            </w:tcBorders>
            <w:shd w:val="clear" w:color="auto" w:fill="auto"/>
          </w:tcPr>
          <w:p w14:paraId="37B82B11" w14:textId="77777777" w:rsidR="00416DE7" w:rsidRPr="00413D96" w:rsidRDefault="00416DE7" w:rsidP="00416DE7">
            <w:pPr>
              <w:ind w:right="-72"/>
              <w:jc w:val="right"/>
              <w:rPr>
                <w:rFonts w:ascii="Arial" w:eastAsia="Arial Unicode MS" w:hAnsi="Arial" w:cs="Arial"/>
                <w:color w:val="000000"/>
                <w:sz w:val="18"/>
                <w:szCs w:val="18"/>
                <w:lang w:val="en-US"/>
              </w:rPr>
            </w:pPr>
          </w:p>
        </w:tc>
        <w:tc>
          <w:tcPr>
            <w:tcW w:w="766" w:type="pct"/>
            <w:tcBorders>
              <w:top w:val="single" w:sz="4" w:space="0" w:color="auto"/>
            </w:tcBorders>
            <w:shd w:val="clear" w:color="auto" w:fill="auto"/>
          </w:tcPr>
          <w:p w14:paraId="2F5901F2" w14:textId="77777777" w:rsidR="00416DE7" w:rsidRPr="00413D96" w:rsidRDefault="00416DE7" w:rsidP="00416DE7">
            <w:pPr>
              <w:ind w:right="-72"/>
              <w:jc w:val="right"/>
              <w:rPr>
                <w:rFonts w:ascii="Arial" w:eastAsia="Arial Unicode MS" w:hAnsi="Arial" w:cs="Arial"/>
                <w:color w:val="000000"/>
                <w:sz w:val="18"/>
                <w:szCs w:val="18"/>
                <w:lang w:val="en-US"/>
              </w:rPr>
            </w:pPr>
          </w:p>
        </w:tc>
        <w:tc>
          <w:tcPr>
            <w:tcW w:w="767" w:type="pct"/>
            <w:tcBorders>
              <w:top w:val="single" w:sz="4" w:space="0" w:color="auto"/>
            </w:tcBorders>
            <w:shd w:val="clear" w:color="auto" w:fill="auto"/>
          </w:tcPr>
          <w:p w14:paraId="04AC616E" w14:textId="77777777" w:rsidR="00416DE7" w:rsidRPr="00413D96" w:rsidRDefault="00416DE7" w:rsidP="00416DE7">
            <w:pPr>
              <w:ind w:right="-72"/>
              <w:jc w:val="right"/>
              <w:rPr>
                <w:rFonts w:ascii="Arial" w:eastAsia="Arial Unicode MS" w:hAnsi="Arial" w:cs="Arial"/>
                <w:color w:val="000000"/>
                <w:sz w:val="18"/>
                <w:szCs w:val="18"/>
                <w:lang w:val="en-US"/>
              </w:rPr>
            </w:pPr>
          </w:p>
        </w:tc>
      </w:tr>
      <w:tr w:rsidR="00416DE7" w:rsidRPr="00413D96" w14:paraId="24C57E3B" w14:textId="77777777" w:rsidTr="00CE7631">
        <w:tc>
          <w:tcPr>
            <w:tcW w:w="1935" w:type="pct"/>
            <w:shd w:val="clear" w:color="auto" w:fill="auto"/>
          </w:tcPr>
          <w:p w14:paraId="19E89C5E" w14:textId="77777777" w:rsidR="00416DE7" w:rsidRPr="00413D96" w:rsidRDefault="00416DE7" w:rsidP="00416DE7">
            <w:pPr>
              <w:ind w:left="-101" w:right="-72"/>
              <w:rPr>
                <w:rFonts w:ascii="Arial" w:eastAsia="Arial Unicode MS" w:hAnsi="Arial" w:cs="Arial"/>
                <w:color w:val="000000"/>
                <w:sz w:val="18"/>
                <w:szCs w:val="18"/>
              </w:rPr>
            </w:pPr>
          </w:p>
        </w:tc>
        <w:tc>
          <w:tcPr>
            <w:tcW w:w="766" w:type="pct"/>
            <w:tcBorders>
              <w:bottom w:val="single" w:sz="4" w:space="0" w:color="auto"/>
            </w:tcBorders>
            <w:shd w:val="clear" w:color="auto" w:fill="auto"/>
          </w:tcPr>
          <w:p w14:paraId="0BC384D7" w14:textId="7AE8F4CE"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314</w:t>
            </w:r>
          </w:p>
        </w:tc>
        <w:tc>
          <w:tcPr>
            <w:tcW w:w="767" w:type="pct"/>
            <w:tcBorders>
              <w:bottom w:val="single" w:sz="4" w:space="0" w:color="auto"/>
            </w:tcBorders>
            <w:shd w:val="clear" w:color="auto" w:fill="auto"/>
          </w:tcPr>
          <w:p w14:paraId="66CBD28B" w14:textId="08120003"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275</w:t>
            </w:r>
          </w:p>
        </w:tc>
        <w:tc>
          <w:tcPr>
            <w:tcW w:w="766" w:type="pct"/>
            <w:tcBorders>
              <w:bottom w:val="single" w:sz="4" w:space="0" w:color="auto"/>
            </w:tcBorders>
            <w:shd w:val="clear" w:color="auto" w:fill="auto"/>
          </w:tcPr>
          <w:p w14:paraId="3458FF4E" w14:textId="2ACB2EB8"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179</w:t>
            </w:r>
          </w:p>
        </w:tc>
        <w:tc>
          <w:tcPr>
            <w:tcW w:w="767" w:type="pct"/>
            <w:tcBorders>
              <w:bottom w:val="single" w:sz="4" w:space="0" w:color="auto"/>
            </w:tcBorders>
            <w:shd w:val="clear" w:color="auto" w:fill="auto"/>
          </w:tcPr>
          <w:p w14:paraId="554720E3" w14:textId="65BD20D9" w:rsidR="00416DE7" w:rsidRPr="00413D96" w:rsidRDefault="00A1321E" w:rsidP="00416DE7">
            <w:pPr>
              <w:ind w:right="-72"/>
              <w:jc w:val="right"/>
              <w:rPr>
                <w:rFonts w:ascii="Arial" w:eastAsia="Arial Unicode MS" w:hAnsi="Arial" w:cs="Arial"/>
                <w:color w:val="000000"/>
                <w:sz w:val="18"/>
                <w:szCs w:val="18"/>
                <w:lang w:val="en-US"/>
              </w:rPr>
            </w:pPr>
            <w:r w:rsidRPr="00A1321E">
              <w:rPr>
                <w:rFonts w:ascii="Arial" w:eastAsia="Arial Unicode MS" w:hAnsi="Arial" w:cs="Arial"/>
                <w:color w:val="000000"/>
                <w:sz w:val="18"/>
                <w:szCs w:val="18"/>
              </w:rPr>
              <w:t>195</w:t>
            </w:r>
          </w:p>
        </w:tc>
      </w:tr>
    </w:tbl>
    <w:p w14:paraId="5346A691" w14:textId="77777777" w:rsidR="00F37E93" w:rsidRPr="00413D96" w:rsidRDefault="00F37E93" w:rsidP="0039300D">
      <w:pPr>
        <w:tabs>
          <w:tab w:val="left" w:pos="540"/>
        </w:tabs>
        <w:ind w:left="540" w:hanging="540"/>
        <w:jc w:val="thaiDistribute"/>
        <w:rPr>
          <w:rFonts w:ascii="Arial" w:eastAsia="Arial Unicode MS" w:hAnsi="Arial" w:cs="Arial"/>
          <w:b/>
          <w:bCs/>
          <w:color w:val="000000"/>
          <w:sz w:val="18"/>
          <w:szCs w:val="18"/>
        </w:rPr>
      </w:pPr>
    </w:p>
    <w:p w14:paraId="6483BD88" w14:textId="1AA247EA" w:rsidR="005C1318" w:rsidRPr="00413D96" w:rsidRDefault="00A1321E" w:rsidP="0039300D">
      <w:pPr>
        <w:tabs>
          <w:tab w:val="left" w:pos="540"/>
        </w:tabs>
        <w:ind w:left="540"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5C1318"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9</w:t>
      </w:r>
      <w:r w:rsidR="005C1318" w:rsidRPr="00413D96">
        <w:rPr>
          <w:rFonts w:ascii="Arial" w:eastAsia="Arial Unicode MS" w:hAnsi="Arial" w:cs="Arial"/>
          <w:b/>
          <w:bCs/>
          <w:color w:val="000000"/>
          <w:sz w:val="18"/>
          <w:szCs w:val="18"/>
        </w:rPr>
        <w:tab/>
        <w:t>Short</w:t>
      </w:r>
      <w:r w:rsidR="005C1318" w:rsidRPr="00413D96">
        <w:rPr>
          <w:rFonts w:ascii="Arial" w:eastAsia="Arial Unicode MS" w:hAnsi="Arial" w:cs="Arial"/>
          <w:b/>
          <w:bCs/>
          <w:color w:val="000000"/>
          <w:sz w:val="18"/>
          <w:szCs w:val="18"/>
          <w:cs/>
        </w:rPr>
        <w:t>-</w:t>
      </w:r>
      <w:r w:rsidR="005C1318" w:rsidRPr="00413D96">
        <w:rPr>
          <w:rFonts w:ascii="Arial" w:eastAsia="Arial Unicode MS" w:hAnsi="Arial" w:cs="Arial"/>
          <w:b/>
          <w:bCs/>
          <w:color w:val="000000"/>
          <w:sz w:val="18"/>
          <w:szCs w:val="18"/>
        </w:rPr>
        <w:t>term loans from related part</w:t>
      </w:r>
      <w:r w:rsidR="00B71766" w:rsidRPr="00413D96">
        <w:rPr>
          <w:rFonts w:ascii="Arial" w:eastAsia="Arial Unicode MS" w:hAnsi="Arial" w:cs="Arial"/>
          <w:b/>
          <w:bCs/>
          <w:color w:val="000000"/>
          <w:sz w:val="18"/>
          <w:szCs w:val="18"/>
        </w:rPr>
        <w:t>y</w:t>
      </w:r>
    </w:p>
    <w:p w14:paraId="14FAEB82" w14:textId="77777777" w:rsidR="0033238B" w:rsidRPr="00413D96" w:rsidRDefault="0033238B" w:rsidP="0039300D">
      <w:pPr>
        <w:tabs>
          <w:tab w:val="left" w:pos="540"/>
        </w:tabs>
        <w:ind w:left="540" w:hanging="540"/>
        <w:jc w:val="thaiDistribute"/>
        <w:rPr>
          <w:rFonts w:ascii="Arial" w:eastAsia="Arial Unicode MS" w:hAnsi="Arial" w:cs="Arial"/>
          <w:b/>
          <w:bCs/>
          <w:color w:val="000000"/>
          <w:sz w:val="18"/>
          <w:szCs w:val="18"/>
        </w:rPr>
      </w:pPr>
    </w:p>
    <w:tbl>
      <w:tblPr>
        <w:tblW w:w="8928" w:type="dxa"/>
        <w:tblInd w:w="540" w:type="dxa"/>
        <w:tblLayout w:type="fixed"/>
        <w:tblLook w:val="0000" w:firstRow="0" w:lastRow="0" w:firstColumn="0" w:lastColumn="0" w:noHBand="0" w:noVBand="0"/>
      </w:tblPr>
      <w:tblGrid>
        <w:gridCol w:w="6192"/>
        <w:gridCol w:w="1368"/>
        <w:gridCol w:w="1368"/>
      </w:tblGrid>
      <w:tr w:rsidR="0033238B" w:rsidRPr="00413D96" w14:paraId="3283287E" w14:textId="77777777" w:rsidTr="00CE7631">
        <w:trPr>
          <w:trHeight w:val="20"/>
        </w:trPr>
        <w:tc>
          <w:tcPr>
            <w:tcW w:w="6192" w:type="dxa"/>
            <w:shd w:val="clear" w:color="auto" w:fill="auto"/>
          </w:tcPr>
          <w:p w14:paraId="662DC683" w14:textId="77777777" w:rsidR="0033238B" w:rsidRPr="00413D96" w:rsidRDefault="0033238B">
            <w:pPr>
              <w:ind w:left="-105" w:right="-72"/>
              <w:rPr>
                <w:rFonts w:ascii="Arial" w:eastAsia="Arial Unicode MS" w:hAnsi="Arial" w:cs="Arial"/>
                <w:b/>
                <w:bCs/>
                <w:color w:val="000000"/>
                <w:sz w:val="18"/>
                <w:szCs w:val="18"/>
              </w:rPr>
            </w:pPr>
          </w:p>
        </w:tc>
        <w:tc>
          <w:tcPr>
            <w:tcW w:w="2736" w:type="dxa"/>
            <w:gridSpan w:val="2"/>
            <w:tcBorders>
              <w:bottom w:val="single" w:sz="4" w:space="0" w:color="auto"/>
            </w:tcBorders>
            <w:shd w:val="clear" w:color="auto" w:fill="auto"/>
          </w:tcPr>
          <w:p w14:paraId="05256AA2" w14:textId="77777777" w:rsidR="0033238B" w:rsidRPr="00413D96" w:rsidRDefault="0033238B">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07787091" w14:textId="77777777" w:rsidR="0033238B" w:rsidRPr="00413D96" w:rsidRDefault="0033238B">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33238B" w:rsidRPr="00413D96" w14:paraId="31989655" w14:textId="77777777" w:rsidTr="00CE7631">
        <w:trPr>
          <w:trHeight w:val="20"/>
        </w:trPr>
        <w:tc>
          <w:tcPr>
            <w:tcW w:w="6192" w:type="dxa"/>
            <w:shd w:val="clear" w:color="auto" w:fill="auto"/>
          </w:tcPr>
          <w:p w14:paraId="6CB53DFE" w14:textId="7DF4B70C" w:rsidR="0033238B" w:rsidRPr="00413D96" w:rsidRDefault="0033238B">
            <w:pPr>
              <w:ind w:left="-105"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center"/>
          </w:tcPr>
          <w:p w14:paraId="00181969" w14:textId="7CDCD095" w:rsidR="0033238B" w:rsidRPr="00413D96" w:rsidRDefault="00A1321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2024</w:t>
            </w:r>
          </w:p>
        </w:tc>
        <w:tc>
          <w:tcPr>
            <w:tcW w:w="1368" w:type="dxa"/>
            <w:tcBorders>
              <w:top w:val="single" w:sz="4" w:space="0" w:color="auto"/>
            </w:tcBorders>
            <w:shd w:val="clear" w:color="auto" w:fill="auto"/>
          </w:tcPr>
          <w:p w14:paraId="3793866B" w14:textId="385FEFC9" w:rsidR="0033238B" w:rsidRPr="00413D96" w:rsidRDefault="00A1321E">
            <w:pPr>
              <w:ind w:right="-72"/>
              <w:jc w:val="right"/>
              <w:rPr>
                <w:rFonts w:ascii="Arial" w:eastAsia="Arial Unicode MS" w:hAnsi="Arial" w:cs="Arial"/>
                <w:b/>
                <w:bCs/>
                <w:color w:val="000000"/>
                <w:sz w:val="18"/>
                <w:szCs w:val="18"/>
              </w:rPr>
            </w:pPr>
            <w:r w:rsidRPr="00A1321E">
              <w:rPr>
                <w:rFonts w:ascii="Arial" w:hAnsi="Arial" w:cs="Arial"/>
                <w:b/>
                <w:bCs/>
                <w:color w:val="000000"/>
                <w:sz w:val="18"/>
                <w:szCs w:val="18"/>
              </w:rPr>
              <w:t>2023</w:t>
            </w:r>
          </w:p>
        </w:tc>
      </w:tr>
      <w:tr w:rsidR="0033238B" w:rsidRPr="00413D96" w14:paraId="4B3BCADD" w14:textId="77777777" w:rsidTr="00CE7631">
        <w:trPr>
          <w:trHeight w:val="20"/>
        </w:trPr>
        <w:tc>
          <w:tcPr>
            <w:tcW w:w="6192" w:type="dxa"/>
            <w:shd w:val="clear" w:color="auto" w:fill="auto"/>
          </w:tcPr>
          <w:p w14:paraId="45CC0BBA" w14:textId="77777777" w:rsidR="0033238B" w:rsidRPr="00413D96" w:rsidRDefault="0033238B">
            <w:pPr>
              <w:ind w:left="-105"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center"/>
          </w:tcPr>
          <w:p w14:paraId="3FEAB809" w14:textId="77777777" w:rsidR="0033238B" w:rsidRPr="00413D96" w:rsidRDefault="003323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bottom w:val="single" w:sz="4" w:space="0" w:color="auto"/>
            </w:tcBorders>
            <w:shd w:val="clear" w:color="auto" w:fill="auto"/>
            <w:vAlign w:val="center"/>
          </w:tcPr>
          <w:p w14:paraId="2AA30677" w14:textId="77777777" w:rsidR="0033238B" w:rsidRPr="00413D96" w:rsidRDefault="003323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33238B" w:rsidRPr="00413D96" w14:paraId="32B999BA" w14:textId="77777777" w:rsidTr="00CE7631">
        <w:trPr>
          <w:trHeight w:val="20"/>
        </w:trPr>
        <w:tc>
          <w:tcPr>
            <w:tcW w:w="6192" w:type="dxa"/>
            <w:shd w:val="clear" w:color="auto" w:fill="auto"/>
            <w:vAlign w:val="bottom"/>
          </w:tcPr>
          <w:p w14:paraId="4FE24CA3" w14:textId="77777777" w:rsidR="0033238B" w:rsidRPr="00413D96" w:rsidRDefault="0033238B">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7A2E694" w14:textId="77777777" w:rsidR="0033238B" w:rsidRPr="00413D96" w:rsidRDefault="0033238B">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F747BAD" w14:textId="77777777" w:rsidR="0033238B" w:rsidRPr="00413D96" w:rsidRDefault="0033238B">
            <w:pPr>
              <w:ind w:right="-72"/>
              <w:jc w:val="right"/>
              <w:rPr>
                <w:rFonts w:ascii="Arial" w:eastAsia="Arial Unicode MS" w:hAnsi="Arial" w:cs="Arial"/>
                <w:color w:val="000000"/>
                <w:sz w:val="18"/>
                <w:szCs w:val="18"/>
              </w:rPr>
            </w:pPr>
          </w:p>
        </w:tc>
      </w:tr>
      <w:tr w:rsidR="0033238B" w:rsidRPr="00413D96" w14:paraId="2A4BDBE0" w14:textId="77777777" w:rsidTr="00CE7631">
        <w:trPr>
          <w:trHeight w:val="20"/>
        </w:trPr>
        <w:tc>
          <w:tcPr>
            <w:tcW w:w="6192" w:type="dxa"/>
            <w:shd w:val="clear" w:color="auto" w:fill="auto"/>
          </w:tcPr>
          <w:p w14:paraId="154B5468" w14:textId="20E5A587" w:rsidR="0033238B" w:rsidRPr="00413D96" w:rsidRDefault="0033238B" w:rsidP="0033238B">
            <w:pPr>
              <w:ind w:left="-101" w:right="-72"/>
              <w:rPr>
                <w:rFonts w:ascii="Arial" w:eastAsia="Arial Unicode MS" w:hAnsi="Arial" w:cs="Arial"/>
                <w:snapToGrid w:val="0"/>
                <w:color w:val="000000"/>
                <w:sz w:val="18"/>
                <w:szCs w:val="18"/>
                <w:lang w:eastAsia="th-TH"/>
              </w:rPr>
            </w:pPr>
            <w:r w:rsidRPr="00413D96">
              <w:rPr>
                <w:rFonts w:ascii="Arial" w:eastAsia="Arial Unicode MS" w:hAnsi="Arial" w:cs="Arial"/>
                <w:color w:val="000000"/>
                <w:sz w:val="18"/>
                <w:szCs w:val="18"/>
              </w:rPr>
              <w:t>Opening balance</w:t>
            </w:r>
          </w:p>
        </w:tc>
        <w:tc>
          <w:tcPr>
            <w:tcW w:w="1368" w:type="dxa"/>
            <w:shd w:val="clear" w:color="auto" w:fill="auto"/>
            <w:vAlign w:val="bottom"/>
          </w:tcPr>
          <w:p w14:paraId="05F1D979" w14:textId="0288E13A" w:rsidR="0033238B" w:rsidRPr="00413D96" w:rsidRDefault="0033238B" w:rsidP="0033238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c>
          <w:tcPr>
            <w:tcW w:w="1368" w:type="dxa"/>
            <w:shd w:val="clear" w:color="auto" w:fill="auto"/>
            <w:vAlign w:val="bottom"/>
          </w:tcPr>
          <w:p w14:paraId="2A30B992" w14:textId="3C0AB9DB" w:rsidR="0033238B" w:rsidRPr="00413D96" w:rsidRDefault="0033238B" w:rsidP="0033238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r>
      <w:tr w:rsidR="0033238B" w:rsidRPr="00413D96" w14:paraId="50B60CF1" w14:textId="77777777" w:rsidTr="00CE7631">
        <w:trPr>
          <w:trHeight w:val="20"/>
        </w:trPr>
        <w:tc>
          <w:tcPr>
            <w:tcW w:w="6192" w:type="dxa"/>
            <w:shd w:val="clear" w:color="auto" w:fill="auto"/>
          </w:tcPr>
          <w:p w14:paraId="3B3EDEF1" w14:textId="53AD416F" w:rsidR="0033238B" w:rsidRPr="00413D96" w:rsidRDefault="0033238B" w:rsidP="0033238B">
            <w:pPr>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u w:val="single"/>
              </w:rPr>
              <w:t>Cash flow</w:t>
            </w:r>
          </w:p>
        </w:tc>
        <w:tc>
          <w:tcPr>
            <w:tcW w:w="1368" w:type="dxa"/>
            <w:shd w:val="clear" w:color="auto" w:fill="auto"/>
            <w:vAlign w:val="bottom"/>
          </w:tcPr>
          <w:p w14:paraId="75FB90B9" w14:textId="5835194E" w:rsidR="0033238B" w:rsidRPr="00413D96" w:rsidRDefault="0033238B" w:rsidP="0033238B">
            <w:pPr>
              <w:ind w:right="-72"/>
              <w:jc w:val="right"/>
              <w:rPr>
                <w:rFonts w:ascii="Arial" w:eastAsia="Arial Unicode MS" w:hAnsi="Arial" w:cs="Arial"/>
                <w:snapToGrid w:val="0"/>
                <w:color w:val="000000"/>
                <w:sz w:val="18"/>
                <w:szCs w:val="18"/>
                <w:lang w:eastAsia="th-TH"/>
              </w:rPr>
            </w:pPr>
          </w:p>
        </w:tc>
        <w:tc>
          <w:tcPr>
            <w:tcW w:w="1368" w:type="dxa"/>
            <w:shd w:val="clear" w:color="auto" w:fill="auto"/>
            <w:vAlign w:val="bottom"/>
          </w:tcPr>
          <w:p w14:paraId="4EEC0CDB" w14:textId="7A19FF42" w:rsidR="0033238B" w:rsidRPr="00413D96" w:rsidRDefault="0033238B" w:rsidP="0033238B">
            <w:pPr>
              <w:ind w:right="-72"/>
              <w:jc w:val="right"/>
              <w:rPr>
                <w:rFonts w:ascii="Arial" w:eastAsia="Arial Unicode MS" w:hAnsi="Arial" w:cs="Arial"/>
                <w:color w:val="000000"/>
                <w:sz w:val="18"/>
                <w:szCs w:val="18"/>
              </w:rPr>
            </w:pPr>
          </w:p>
        </w:tc>
      </w:tr>
      <w:tr w:rsidR="0033238B" w:rsidRPr="00413D96" w14:paraId="5C2B8439" w14:textId="77777777" w:rsidTr="00CE7631">
        <w:trPr>
          <w:trHeight w:val="20"/>
        </w:trPr>
        <w:tc>
          <w:tcPr>
            <w:tcW w:w="6192" w:type="dxa"/>
            <w:shd w:val="clear" w:color="auto" w:fill="auto"/>
          </w:tcPr>
          <w:p w14:paraId="731B5C27" w14:textId="4E017693"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   Cash received during the </w:t>
            </w:r>
            <w:r w:rsidR="00165F35" w:rsidRPr="00413D96">
              <w:rPr>
                <w:rFonts w:ascii="Arial" w:eastAsia="Arial Unicode MS" w:hAnsi="Arial" w:cs="Arial"/>
                <w:color w:val="000000"/>
                <w:sz w:val="18"/>
                <w:szCs w:val="18"/>
              </w:rPr>
              <w:t>year</w:t>
            </w:r>
          </w:p>
        </w:tc>
        <w:tc>
          <w:tcPr>
            <w:tcW w:w="1368" w:type="dxa"/>
            <w:tcBorders>
              <w:bottom w:val="single" w:sz="4" w:space="0" w:color="auto"/>
            </w:tcBorders>
            <w:shd w:val="clear" w:color="auto" w:fill="auto"/>
            <w:vAlign w:val="bottom"/>
          </w:tcPr>
          <w:p w14:paraId="7BAB45DE" w14:textId="3AF7FE26" w:rsidR="0033238B" w:rsidRPr="00413D96" w:rsidRDefault="00A1321E" w:rsidP="0033238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w:t>
            </w:r>
            <w:r w:rsidR="0033238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943</w:t>
            </w:r>
          </w:p>
        </w:tc>
        <w:tc>
          <w:tcPr>
            <w:tcW w:w="1368" w:type="dxa"/>
            <w:tcBorders>
              <w:bottom w:val="single" w:sz="4" w:space="0" w:color="auto"/>
            </w:tcBorders>
            <w:shd w:val="clear" w:color="auto" w:fill="auto"/>
            <w:vAlign w:val="bottom"/>
          </w:tcPr>
          <w:p w14:paraId="74A43FAB" w14:textId="291F5F14" w:rsidR="0033238B" w:rsidRPr="00413D96" w:rsidRDefault="0033238B" w:rsidP="0033238B">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33238B" w:rsidRPr="00413D96" w14:paraId="10675318" w14:textId="77777777" w:rsidTr="00CE7631">
        <w:trPr>
          <w:trHeight w:val="100"/>
        </w:trPr>
        <w:tc>
          <w:tcPr>
            <w:tcW w:w="6192" w:type="dxa"/>
            <w:shd w:val="clear" w:color="auto" w:fill="auto"/>
          </w:tcPr>
          <w:p w14:paraId="0C7C575A" w14:textId="77777777" w:rsidR="0033238B" w:rsidRPr="00413D96" w:rsidRDefault="0033238B" w:rsidP="0033238B">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92FC69A" w14:textId="01F8C437" w:rsidR="0033238B" w:rsidRPr="00413D96" w:rsidRDefault="0033238B" w:rsidP="0033238B">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8E2D08B" w14:textId="5262889A" w:rsidR="0033238B" w:rsidRPr="00413D96" w:rsidRDefault="0033238B" w:rsidP="0033238B">
            <w:pPr>
              <w:ind w:right="-72"/>
              <w:jc w:val="right"/>
              <w:rPr>
                <w:rFonts w:ascii="Arial" w:eastAsia="Arial Unicode MS" w:hAnsi="Arial" w:cs="Arial"/>
                <w:color w:val="000000"/>
                <w:sz w:val="18"/>
                <w:szCs w:val="18"/>
              </w:rPr>
            </w:pPr>
          </w:p>
        </w:tc>
      </w:tr>
      <w:tr w:rsidR="0033238B" w:rsidRPr="00413D96" w14:paraId="3E93B179" w14:textId="77777777" w:rsidTr="00CE7631">
        <w:trPr>
          <w:trHeight w:val="100"/>
        </w:trPr>
        <w:tc>
          <w:tcPr>
            <w:tcW w:w="6192" w:type="dxa"/>
            <w:shd w:val="clear" w:color="auto" w:fill="auto"/>
          </w:tcPr>
          <w:p w14:paraId="50ACCDF5" w14:textId="430C46C6" w:rsidR="0033238B" w:rsidRPr="00413D96" w:rsidRDefault="0033238B" w:rsidP="0033238B">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Closing balance</w:t>
            </w:r>
          </w:p>
        </w:tc>
        <w:tc>
          <w:tcPr>
            <w:tcW w:w="1368" w:type="dxa"/>
            <w:tcBorders>
              <w:bottom w:val="single" w:sz="4" w:space="0" w:color="auto"/>
            </w:tcBorders>
            <w:shd w:val="clear" w:color="auto" w:fill="auto"/>
            <w:vAlign w:val="bottom"/>
          </w:tcPr>
          <w:p w14:paraId="10661370" w14:textId="197F306F" w:rsidR="0033238B" w:rsidRPr="00413D96" w:rsidRDefault="00A1321E" w:rsidP="0033238B">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9</w:t>
            </w:r>
            <w:r w:rsidR="0033238B" w:rsidRPr="00413D96">
              <w:rPr>
                <w:rFonts w:ascii="Arial" w:eastAsia="Arial Unicode MS" w:hAnsi="Arial" w:cs="Arial"/>
                <w:snapToGrid w:val="0"/>
                <w:color w:val="000000"/>
                <w:sz w:val="18"/>
                <w:szCs w:val="18"/>
                <w:lang w:eastAsia="th-TH"/>
              </w:rPr>
              <w:t>,</w:t>
            </w:r>
            <w:r w:rsidRPr="00A1321E">
              <w:rPr>
                <w:rFonts w:ascii="Arial" w:eastAsia="Arial Unicode MS" w:hAnsi="Arial" w:cs="Arial"/>
                <w:snapToGrid w:val="0"/>
                <w:color w:val="000000"/>
                <w:sz w:val="18"/>
                <w:szCs w:val="18"/>
                <w:lang w:eastAsia="th-TH"/>
              </w:rPr>
              <w:t>943</w:t>
            </w:r>
          </w:p>
        </w:tc>
        <w:tc>
          <w:tcPr>
            <w:tcW w:w="1368" w:type="dxa"/>
            <w:tcBorders>
              <w:bottom w:val="single" w:sz="4" w:space="0" w:color="auto"/>
            </w:tcBorders>
            <w:shd w:val="clear" w:color="auto" w:fill="auto"/>
            <w:vAlign w:val="bottom"/>
          </w:tcPr>
          <w:p w14:paraId="37046496" w14:textId="338F41A8" w:rsidR="0033238B" w:rsidRPr="00413D96" w:rsidRDefault="0033238B" w:rsidP="0033238B">
            <w:pPr>
              <w:ind w:right="-72"/>
              <w:jc w:val="right"/>
              <w:rPr>
                <w:rFonts w:ascii="Arial" w:eastAsia="Arial Unicode MS" w:hAnsi="Arial" w:cs="Arial"/>
                <w:snapToGrid w:val="0"/>
                <w:color w:val="000000"/>
                <w:sz w:val="18"/>
                <w:szCs w:val="18"/>
                <w:lang w:eastAsia="th-TH"/>
              </w:rPr>
            </w:pPr>
            <w:r w:rsidRPr="00413D96">
              <w:rPr>
                <w:rFonts w:ascii="Arial" w:eastAsia="Arial Unicode MS" w:hAnsi="Arial" w:cs="Arial"/>
                <w:snapToGrid w:val="0"/>
                <w:color w:val="000000"/>
                <w:sz w:val="18"/>
                <w:szCs w:val="18"/>
                <w:lang w:eastAsia="th-TH"/>
              </w:rPr>
              <w:t>-</w:t>
            </w:r>
          </w:p>
        </w:tc>
      </w:tr>
    </w:tbl>
    <w:p w14:paraId="53419265" w14:textId="77777777" w:rsidR="00F37E93" w:rsidRPr="00413D96" w:rsidRDefault="00F37E93" w:rsidP="0033238B">
      <w:pPr>
        <w:ind w:left="-101" w:right="-72" w:firstLine="648"/>
        <w:rPr>
          <w:rFonts w:ascii="Arial" w:eastAsia="Arial Unicode MS" w:hAnsi="Arial" w:cs="Arial"/>
          <w:color w:val="000000"/>
          <w:sz w:val="18"/>
          <w:szCs w:val="18"/>
        </w:rPr>
      </w:pPr>
      <w:bookmarkStart w:id="19" w:name="_Hlk126335937"/>
    </w:p>
    <w:p w14:paraId="5D48A57A" w14:textId="2E06BB06" w:rsidR="0033238B" w:rsidRPr="00413D96" w:rsidRDefault="0033238B" w:rsidP="0033238B">
      <w:pPr>
        <w:ind w:left="-101" w:right="-72" w:firstLine="648"/>
        <w:rPr>
          <w:rFonts w:ascii="Arial" w:eastAsia="Arial Unicode MS" w:hAnsi="Arial" w:cs="Arial"/>
          <w:color w:val="000000"/>
          <w:sz w:val="18"/>
          <w:szCs w:val="18"/>
        </w:rPr>
      </w:pPr>
      <w:r w:rsidRPr="00413D96">
        <w:rPr>
          <w:rFonts w:ascii="Arial" w:eastAsia="Arial Unicode MS" w:hAnsi="Arial" w:cs="Arial"/>
          <w:color w:val="000000"/>
          <w:sz w:val="18"/>
          <w:szCs w:val="18"/>
        </w:rPr>
        <w:t>Cash management agreement</w:t>
      </w:r>
    </w:p>
    <w:p w14:paraId="0F431DD4" w14:textId="77777777" w:rsidR="0033238B" w:rsidRPr="00413D96" w:rsidRDefault="0033238B" w:rsidP="003454BF">
      <w:pPr>
        <w:ind w:left="-101" w:right="-72" w:firstLine="648"/>
        <w:jc w:val="thaiDistribute"/>
        <w:rPr>
          <w:rFonts w:ascii="Arial" w:eastAsia="Arial Unicode MS" w:hAnsi="Arial" w:cs="Arial"/>
          <w:color w:val="000000"/>
          <w:sz w:val="18"/>
          <w:szCs w:val="18"/>
        </w:rPr>
      </w:pPr>
    </w:p>
    <w:p w14:paraId="074F5C44" w14:textId="47011302" w:rsidR="0033238B" w:rsidRPr="00413D96" w:rsidRDefault="0033238B" w:rsidP="003454BF">
      <w:pPr>
        <w:ind w:left="540" w:right="-72" w:firstLine="7"/>
        <w:jc w:val="thaiDistribute"/>
        <w:rPr>
          <w:rFonts w:ascii="Arial" w:eastAsia="Arial Unicode MS" w:hAnsi="Arial" w:cs="Arial"/>
          <w:color w:val="000000"/>
          <w:sz w:val="18"/>
          <w:szCs w:val="18"/>
        </w:rPr>
      </w:pPr>
      <w:r w:rsidRPr="00413D96">
        <w:rPr>
          <w:rFonts w:ascii="Arial" w:eastAsia="Arial Unicode MS" w:hAnsi="Arial" w:cs="Arial"/>
          <w:color w:val="000000"/>
          <w:sz w:val="18"/>
          <w:szCs w:val="18"/>
        </w:rPr>
        <w:t>The Company</w:t>
      </w: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entered into cash management agreement (cash pooling) with a subsidiary and a financial institution. According to such agreement, the financial institution provides cash management services between the Company and a subsidiary. The intercompany loan incurred under cash pooling carries interest at least the bank interest rate.</w:t>
      </w:r>
    </w:p>
    <w:p w14:paraId="72FE3857" w14:textId="7202E6B4" w:rsidR="00A1321E" w:rsidRDefault="00A1321E">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745978C1" w14:textId="77777777" w:rsidR="007B6A19" w:rsidRPr="00413D96" w:rsidRDefault="007B6A19" w:rsidP="005C1318">
      <w:pPr>
        <w:tabs>
          <w:tab w:val="left" w:pos="540"/>
        </w:tabs>
        <w:ind w:left="540" w:hanging="540"/>
        <w:jc w:val="thaiDistribute"/>
        <w:rPr>
          <w:rFonts w:ascii="Arial" w:eastAsia="Arial Unicode MS" w:hAnsi="Arial" w:cs="Arial"/>
          <w:color w:val="000000"/>
          <w:sz w:val="18"/>
          <w:szCs w:val="18"/>
        </w:rPr>
      </w:pPr>
    </w:p>
    <w:bookmarkEnd w:id="19"/>
    <w:p w14:paraId="570FE439" w14:textId="549109A0" w:rsidR="007A6CAF" w:rsidRPr="00413D96" w:rsidRDefault="00A1321E" w:rsidP="003B36C5">
      <w:pPr>
        <w:tabs>
          <w:tab w:val="left" w:pos="540"/>
        </w:tabs>
        <w:ind w:left="540" w:hanging="540"/>
        <w:jc w:val="thaiDistribute"/>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10</w:t>
      </w:r>
      <w:r w:rsidR="007A6CAF" w:rsidRPr="00413D96">
        <w:rPr>
          <w:rFonts w:ascii="Arial" w:eastAsia="Arial Unicode MS" w:hAnsi="Arial" w:cs="Arial"/>
          <w:b/>
          <w:bCs/>
          <w:color w:val="000000"/>
          <w:sz w:val="18"/>
          <w:szCs w:val="18"/>
        </w:rPr>
        <w:tab/>
        <w:t>Long</w:t>
      </w:r>
      <w:r w:rsidR="007A6CAF" w:rsidRPr="00413D96">
        <w:rPr>
          <w:rFonts w:ascii="Arial" w:eastAsia="Arial Unicode MS" w:hAnsi="Arial" w:cs="Arial"/>
          <w:b/>
          <w:bCs/>
          <w:color w:val="000000"/>
          <w:sz w:val="18"/>
          <w:szCs w:val="18"/>
          <w:cs/>
        </w:rPr>
        <w:t>-</w:t>
      </w:r>
      <w:r w:rsidR="007A6CAF" w:rsidRPr="00413D96">
        <w:rPr>
          <w:rFonts w:ascii="Arial" w:eastAsia="Arial Unicode MS" w:hAnsi="Arial" w:cs="Arial"/>
          <w:b/>
          <w:bCs/>
          <w:color w:val="000000"/>
          <w:sz w:val="18"/>
          <w:szCs w:val="18"/>
        </w:rPr>
        <w:t>term loans from related part</w:t>
      </w:r>
      <w:r w:rsidR="003C06F4" w:rsidRPr="00413D96">
        <w:rPr>
          <w:rFonts w:ascii="Arial" w:eastAsia="Arial Unicode MS" w:hAnsi="Arial" w:cs="Arial"/>
          <w:b/>
          <w:bCs/>
          <w:color w:val="000000"/>
          <w:sz w:val="18"/>
          <w:szCs w:val="18"/>
        </w:rPr>
        <w:t>ies</w:t>
      </w:r>
      <w:r w:rsidR="007A6CAF" w:rsidRPr="00413D96">
        <w:rPr>
          <w:rFonts w:ascii="Arial" w:eastAsia="Arial Unicode MS" w:hAnsi="Arial" w:cs="Arial"/>
          <w:b/>
          <w:bCs/>
          <w:color w:val="000000"/>
          <w:sz w:val="18"/>
          <w:szCs w:val="18"/>
        </w:rPr>
        <w:t>, net</w:t>
      </w:r>
    </w:p>
    <w:p w14:paraId="17B352EC" w14:textId="77777777" w:rsidR="007A6CAF" w:rsidRPr="00413D96" w:rsidRDefault="007A6CAF" w:rsidP="007A6CAF">
      <w:pPr>
        <w:pStyle w:val="Header"/>
        <w:tabs>
          <w:tab w:val="left" w:pos="567"/>
        </w:tabs>
        <w:ind w:left="540"/>
        <w:rPr>
          <w:rFonts w:ascii="Arial" w:eastAsia="Arial Unicode MS" w:hAnsi="Arial" w:cs="Arial"/>
          <w:color w:val="000000"/>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A6CAF" w:rsidRPr="00413D96" w14:paraId="47898449" w14:textId="77777777" w:rsidTr="002A45B9">
        <w:trPr>
          <w:trHeight w:val="20"/>
        </w:trPr>
        <w:tc>
          <w:tcPr>
            <w:tcW w:w="3448" w:type="dxa"/>
            <w:shd w:val="clear" w:color="auto" w:fill="auto"/>
          </w:tcPr>
          <w:p w14:paraId="5580F702" w14:textId="77777777" w:rsidR="007A6CAF" w:rsidRPr="00413D96" w:rsidRDefault="007A6CAF" w:rsidP="00EA760E">
            <w:pPr>
              <w:ind w:left="-101" w:right="-72"/>
              <w:rPr>
                <w:rFonts w:ascii="Arial" w:eastAsia="Arial Unicode MS" w:hAnsi="Arial" w:cs="Arial"/>
                <w:color w:val="000000"/>
                <w:sz w:val="18"/>
                <w:szCs w:val="18"/>
              </w:rPr>
            </w:pPr>
          </w:p>
        </w:tc>
        <w:tc>
          <w:tcPr>
            <w:tcW w:w="2736" w:type="dxa"/>
            <w:gridSpan w:val="2"/>
            <w:tcBorders>
              <w:bottom w:val="single" w:sz="4" w:space="0" w:color="auto"/>
            </w:tcBorders>
            <w:shd w:val="clear" w:color="auto" w:fill="auto"/>
          </w:tcPr>
          <w:p w14:paraId="4F90E84F"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13D96">
              <w:rPr>
                <w:rFonts w:eastAsia="Arial Unicode MS" w:cs="Arial"/>
                <w:b/>
                <w:bCs/>
                <w:color w:val="000000"/>
                <w:sz w:val="18"/>
                <w:szCs w:val="18"/>
              </w:rPr>
              <w:t>Consolidated</w:t>
            </w:r>
          </w:p>
          <w:p w14:paraId="052CFDB6" w14:textId="77777777" w:rsidR="007A6CAF" w:rsidRPr="00413D96"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413D96">
              <w:rPr>
                <w:rFonts w:eastAsia="Arial Unicode MS" w:cs="Arial"/>
                <w:b/>
                <w:bCs/>
                <w:color w:val="000000"/>
                <w:sz w:val="18"/>
                <w:szCs w:val="18"/>
              </w:rPr>
              <w:t>financial statements</w:t>
            </w:r>
          </w:p>
        </w:tc>
        <w:tc>
          <w:tcPr>
            <w:tcW w:w="2736" w:type="dxa"/>
            <w:gridSpan w:val="2"/>
            <w:tcBorders>
              <w:bottom w:val="single" w:sz="4" w:space="0" w:color="auto"/>
            </w:tcBorders>
            <w:shd w:val="clear" w:color="auto" w:fill="auto"/>
          </w:tcPr>
          <w:p w14:paraId="2A0DEEE2"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73921DA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8B21EE" w:rsidRPr="00413D96" w14:paraId="453F194A" w14:textId="77777777" w:rsidTr="004B78DD">
        <w:trPr>
          <w:trHeight w:val="20"/>
        </w:trPr>
        <w:tc>
          <w:tcPr>
            <w:tcW w:w="3448" w:type="dxa"/>
            <w:shd w:val="clear" w:color="auto" w:fill="auto"/>
          </w:tcPr>
          <w:p w14:paraId="72FAD931" w14:textId="443CE5C0" w:rsidR="008B21EE" w:rsidRPr="00413D96" w:rsidRDefault="004E1C36" w:rsidP="008B21E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As at </w:t>
            </w:r>
            <w:r w:rsidR="00A1321E" w:rsidRPr="00A1321E">
              <w:rPr>
                <w:rFonts w:ascii="Arial" w:eastAsia="Arial Unicode MS" w:hAnsi="Arial" w:cs="Arial"/>
                <w:b/>
                <w:bCs/>
                <w:color w:val="000000"/>
                <w:sz w:val="18"/>
                <w:szCs w:val="18"/>
              </w:rPr>
              <w:t>31</w:t>
            </w:r>
            <w:r w:rsidR="008B21EE" w:rsidRPr="00413D96">
              <w:rPr>
                <w:rFonts w:ascii="Arial" w:eastAsia="Arial Unicode MS" w:hAnsi="Arial" w:cs="Arial"/>
                <w:b/>
                <w:bCs/>
                <w:color w:val="000000"/>
                <w:sz w:val="18"/>
                <w:szCs w:val="18"/>
              </w:rPr>
              <w:t xml:space="preserve"> December</w:t>
            </w:r>
          </w:p>
        </w:tc>
        <w:tc>
          <w:tcPr>
            <w:tcW w:w="1368" w:type="dxa"/>
            <w:shd w:val="clear" w:color="auto" w:fill="auto"/>
          </w:tcPr>
          <w:p w14:paraId="1C6B3027" w14:textId="2171D5FF" w:rsidR="008B21EE" w:rsidRPr="00413D96" w:rsidRDefault="00A1321E" w:rsidP="008B21E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shd w:val="clear" w:color="auto" w:fill="auto"/>
          </w:tcPr>
          <w:p w14:paraId="57230BAD" w14:textId="0D4F44EA" w:rsidR="008B21EE" w:rsidRPr="00413D96" w:rsidRDefault="00A1321E" w:rsidP="008B21E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1368" w:type="dxa"/>
            <w:shd w:val="clear" w:color="auto" w:fill="auto"/>
          </w:tcPr>
          <w:p w14:paraId="7683DEEF" w14:textId="460F6520" w:rsidR="008B21EE" w:rsidRPr="00413D96" w:rsidRDefault="00A1321E" w:rsidP="008B21E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shd w:val="clear" w:color="auto" w:fill="auto"/>
          </w:tcPr>
          <w:p w14:paraId="3C0C7707" w14:textId="4940E4DA" w:rsidR="008B21EE" w:rsidRPr="00413D96" w:rsidRDefault="00A1321E" w:rsidP="008B21E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8B21EE" w:rsidRPr="00413D96" w14:paraId="3D45DA23" w14:textId="77777777" w:rsidTr="004B78DD">
        <w:trPr>
          <w:trHeight w:val="20"/>
        </w:trPr>
        <w:tc>
          <w:tcPr>
            <w:tcW w:w="3448" w:type="dxa"/>
            <w:shd w:val="clear" w:color="auto" w:fill="auto"/>
          </w:tcPr>
          <w:p w14:paraId="20BA0C3E" w14:textId="77777777" w:rsidR="008B21EE" w:rsidRPr="00413D96" w:rsidRDefault="008B21EE" w:rsidP="008B21EE">
            <w:pPr>
              <w:ind w:left="-101"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C7470A1" w14:textId="77777777" w:rsidR="008B21EE" w:rsidRPr="00413D96" w:rsidRDefault="008B21EE" w:rsidP="008B21E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3A119C9E" w14:textId="77777777" w:rsidR="008B21EE" w:rsidRPr="00413D96" w:rsidRDefault="008B21EE" w:rsidP="008B21E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50B221DA" w14:textId="77777777" w:rsidR="008B21EE" w:rsidRPr="00413D96" w:rsidRDefault="008B21EE" w:rsidP="008B21E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bottom w:val="single" w:sz="4" w:space="0" w:color="auto"/>
            </w:tcBorders>
            <w:shd w:val="clear" w:color="auto" w:fill="auto"/>
          </w:tcPr>
          <w:p w14:paraId="5CC99AD6" w14:textId="77777777" w:rsidR="008B21EE" w:rsidRPr="00413D96" w:rsidRDefault="008B21EE" w:rsidP="008B21E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8B21EE" w:rsidRPr="00413D96" w14:paraId="04EA087A" w14:textId="77777777" w:rsidTr="004B78DD">
        <w:trPr>
          <w:trHeight w:val="103"/>
        </w:trPr>
        <w:tc>
          <w:tcPr>
            <w:tcW w:w="3448" w:type="dxa"/>
            <w:shd w:val="clear" w:color="auto" w:fill="auto"/>
            <w:vAlign w:val="center"/>
          </w:tcPr>
          <w:p w14:paraId="3BCE34C0" w14:textId="77777777" w:rsidR="008B21EE" w:rsidRPr="00413D96" w:rsidRDefault="008B21EE" w:rsidP="008B21EE">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Subsidiary</w:t>
            </w:r>
          </w:p>
        </w:tc>
        <w:tc>
          <w:tcPr>
            <w:tcW w:w="1368" w:type="dxa"/>
            <w:tcBorders>
              <w:top w:val="single" w:sz="4" w:space="0" w:color="auto"/>
            </w:tcBorders>
            <w:shd w:val="clear" w:color="auto" w:fill="auto"/>
            <w:vAlign w:val="bottom"/>
          </w:tcPr>
          <w:p w14:paraId="70CA80E4" w14:textId="77777777" w:rsidR="008B21EE" w:rsidRPr="00413D96"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tcBorders>
              <w:top w:val="single" w:sz="4" w:space="0" w:color="auto"/>
            </w:tcBorders>
            <w:shd w:val="clear" w:color="auto" w:fill="auto"/>
            <w:vAlign w:val="bottom"/>
          </w:tcPr>
          <w:p w14:paraId="23BF8E2F" w14:textId="77777777" w:rsidR="008B21EE" w:rsidRPr="00413D96"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tcBorders>
              <w:top w:val="single" w:sz="4" w:space="0" w:color="auto"/>
            </w:tcBorders>
            <w:shd w:val="clear" w:color="auto" w:fill="auto"/>
            <w:vAlign w:val="bottom"/>
          </w:tcPr>
          <w:p w14:paraId="06BE7586" w14:textId="77777777" w:rsidR="008B21EE" w:rsidRPr="00413D96" w:rsidRDefault="008B21EE" w:rsidP="008B21EE">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3AF3DFE" w14:textId="77777777" w:rsidR="008B21EE" w:rsidRPr="00413D96" w:rsidRDefault="008B21EE" w:rsidP="008B21EE">
            <w:pPr>
              <w:ind w:right="-72"/>
              <w:jc w:val="right"/>
              <w:rPr>
                <w:rFonts w:ascii="Arial" w:eastAsia="Arial Unicode MS" w:hAnsi="Arial" w:cs="Arial"/>
                <w:color w:val="000000"/>
                <w:sz w:val="18"/>
                <w:szCs w:val="18"/>
              </w:rPr>
            </w:pPr>
          </w:p>
        </w:tc>
      </w:tr>
      <w:tr w:rsidR="00F527A6" w:rsidRPr="00413D96" w14:paraId="1AC4E026" w14:textId="77777777" w:rsidTr="004B78DD">
        <w:trPr>
          <w:trHeight w:val="20"/>
        </w:trPr>
        <w:tc>
          <w:tcPr>
            <w:tcW w:w="3448" w:type="dxa"/>
            <w:shd w:val="clear" w:color="auto" w:fill="auto"/>
            <w:vAlign w:val="center"/>
          </w:tcPr>
          <w:p w14:paraId="2153E393" w14:textId="5E73B21B" w:rsidR="00F527A6" w:rsidRPr="00413D96" w:rsidRDefault="00F527A6" w:rsidP="00F527A6">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within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2A4E3B2C" w14:textId="7B9F5973"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1640C660" w14:textId="2B379122"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4E071DFA" w14:textId="6C9EE9BD"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746</w:t>
            </w:r>
          </w:p>
        </w:tc>
        <w:tc>
          <w:tcPr>
            <w:tcW w:w="1368" w:type="dxa"/>
            <w:shd w:val="clear" w:color="auto" w:fill="auto"/>
          </w:tcPr>
          <w:p w14:paraId="0215D624" w14:textId="0BAB3C1B"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427</w:t>
            </w:r>
          </w:p>
        </w:tc>
      </w:tr>
      <w:tr w:rsidR="00F527A6" w:rsidRPr="00413D96" w14:paraId="5467B62A" w14:textId="77777777" w:rsidTr="004B78DD">
        <w:trPr>
          <w:trHeight w:val="20"/>
        </w:trPr>
        <w:tc>
          <w:tcPr>
            <w:tcW w:w="3448" w:type="dxa"/>
            <w:shd w:val="clear" w:color="auto" w:fill="auto"/>
            <w:vAlign w:val="center"/>
          </w:tcPr>
          <w:p w14:paraId="0DD7C6B6" w14:textId="5B4CE5AD" w:rsidR="00F527A6" w:rsidRPr="00413D96" w:rsidRDefault="00F527A6" w:rsidP="00F527A6">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over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29EEE160" w14:textId="3953649A"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4C48EEA0" w14:textId="4F4732CC"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24F7464B" w14:textId="0C5648C9"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792</w:t>
            </w:r>
          </w:p>
        </w:tc>
        <w:tc>
          <w:tcPr>
            <w:tcW w:w="1368" w:type="dxa"/>
            <w:shd w:val="clear" w:color="auto" w:fill="auto"/>
          </w:tcPr>
          <w:p w14:paraId="3D5080BD" w14:textId="75E45C82"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7</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810</w:t>
            </w:r>
          </w:p>
        </w:tc>
      </w:tr>
      <w:tr w:rsidR="00F527A6" w:rsidRPr="00413D96" w14:paraId="4A0FB4AC" w14:textId="77777777" w:rsidTr="004B78DD">
        <w:trPr>
          <w:trHeight w:val="20"/>
        </w:trPr>
        <w:tc>
          <w:tcPr>
            <w:tcW w:w="3448" w:type="dxa"/>
            <w:shd w:val="clear" w:color="auto" w:fill="auto"/>
            <w:vAlign w:val="center"/>
          </w:tcPr>
          <w:p w14:paraId="29C44B7E" w14:textId="77777777" w:rsidR="00F527A6" w:rsidRPr="00413D96" w:rsidRDefault="00F527A6" w:rsidP="00F527A6">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Other related party</w:t>
            </w:r>
          </w:p>
        </w:tc>
        <w:tc>
          <w:tcPr>
            <w:tcW w:w="1368" w:type="dxa"/>
            <w:shd w:val="clear" w:color="auto" w:fill="auto"/>
            <w:vAlign w:val="bottom"/>
          </w:tcPr>
          <w:p w14:paraId="6A90D944"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shd w:val="clear" w:color="auto" w:fill="auto"/>
            <w:vAlign w:val="bottom"/>
          </w:tcPr>
          <w:p w14:paraId="51EC0442"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shd w:val="clear" w:color="auto" w:fill="auto"/>
            <w:vAlign w:val="bottom"/>
          </w:tcPr>
          <w:p w14:paraId="666C29CC"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shd w:val="clear" w:color="auto" w:fill="auto"/>
            <w:vAlign w:val="bottom"/>
          </w:tcPr>
          <w:p w14:paraId="5E8C5E6F" w14:textId="77777777" w:rsidR="00F527A6" w:rsidRPr="00413D96" w:rsidRDefault="00F527A6" w:rsidP="00F527A6">
            <w:pPr>
              <w:ind w:right="-72"/>
              <w:jc w:val="right"/>
              <w:rPr>
                <w:rFonts w:ascii="Arial" w:eastAsia="Arial Unicode MS" w:hAnsi="Arial" w:cs="Arial"/>
                <w:color w:val="000000"/>
                <w:sz w:val="18"/>
                <w:szCs w:val="18"/>
              </w:rPr>
            </w:pPr>
          </w:p>
        </w:tc>
      </w:tr>
      <w:tr w:rsidR="00F527A6" w:rsidRPr="00413D96" w14:paraId="6DBAB552" w14:textId="77777777" w:rsidTr="004B78DD">
        <w:trPr>
          <w:trHeight w:val="20"/>
        </w:trPr>
        <w:tc>
          <w:tcPr>
            <w:tcW w:w="3448" w:type="dxa"/>
            <w:shd w:val="clear" w:color="auto" w:fill="auto"/>
            <w:vAlign w:val="center"/>
          </w:tcPr>
          <w:p w14:paraId="1F6741C1" w14:textId="420AD144" w:rsidR="00F527A6" w:rsidRPr="00413D96" w:rsidRDefault="00F527A6" w:rsidP="00F527A6">
            <w:pPr>
              <w:ind w:left="-101" w:right="-72"/>
              <w:rPr>
                <w:rFonts w:ascii="Arial" w:eastAsia="Arial Unicode MS" w:hAnsi="Arial" w:cs="Arial"/>
                <w:color w:val="000000"/>
                <w:sz w:val="18"/>
                <w:szCs w:val="18"/>
                <w:cs/>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within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shd w:val="clear" w:color="auto" w:fill="auto"/>
          </w:tcPr>
          <w:p w14:paraId="57525C22" w14:textId="0F12F181"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0DA56816" w14:textId="6E39BD65"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192</w:t>
            </w:r>
          </w:p>
        </w:tc>
        <w:tc>
          <w:tcPr>
            <w:tcW w:w="1368" w:type="dxa"/>
            <w:shd w:val="clear" w:color="auto" w:fill="auto"/>
          </w:tcPr>
          <w:p w14:paraId="1D96BE67" w14:textId="589EF1EE"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3B1347EA" w14:textId="42525628"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100</w:t>
            </w:r>
          </w:p>
        </w:tc>
      </w:tr>
      <w:tr w:rsidR="00F527A6" w:rsidRPr="00413D96" w14:paraId="13F36480" w14:textId="77777777" w:rsidTr="004B78DD">
        <w:trPr>
          <w:trHeight w:val="20"/>
        </w:trPr>
        <w:tc>
          <w:tcPr>
            <w:tcW w:w="3448" w:type="dxa"/>
            <w:shd w:val="clear" w:color="auto" w:fill="auto"/>
            <w:vAlign w:val="center"/>
          </w:tcPr>
          <w:p w14:paraId="5792F6FC" w14:textId="352E68A2" w:rsidR="00F527A6" w:rsidRPr="00413D96" w:rsidRDefault="00F527A6" w:rsidP="00F527A6">
            <w:pPr>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 </w:t>
            </w:r>
            <w:r w:rsidRPr="00413D96">
              <w:rPr>
                <w:rFonts w:ascii="Arial" w:eastAsia="Arial Unicode MS" w:hAnsi="Arial" w:cs="Arial"/>
                <w:color w:val="000000"/>
                <w:sz w:val="18"/>
                <w:szCs w:val="18"/>
              </w:rPr>
              <w:t xml:space="preserve">Due over </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 xml:space="preserve"> year</w:t>
            </w:r>
          </w:p>
        </w:tc>
        <w:tc>
          <w:tcPr>
            <w:tcW w:w="1368" w:type="dxa"/>
            <w:tcBorders>
              <w:bottom w:val="single" w:sz="4" w:space="0" w:color="auto"/>
            </w:tcBorders>
            <w:shd w:val="clear" w:color="auto" w:fill="auto"/>
          </w:tcPr>
          <w:p w14:paraId="3C1A0CD8" w14:textId="64B4206F"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4E6B9881" w14:textId="1C68F26C"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401</w:t>
            </w:r>
          </w:p>
        </w:tc>
        <w:tc>
          <w:tcPr>
            <w:tcW w:w="1368" w:type="dxa"/>
            <w:tcBorders>
              <w:bottom w:val="single" w:sz="4" w:space="0" w:color="auto"/>
            </w:tcBorders>
            <w:shd w:val="clear" w:color="auto" w:fill="auto"/>
          </w:tcPr>
          <w:p w14:paraId="10C66522" w14:textId="44FE893F"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26227BC8" w14:textId="113C0E6D"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F527A6" w:rsidRPr="00413D96" w14:paraId="69070247" w14:textId="77777777" w:rsidTr="004B78DD">
        <w:trPr>
          <w:trHeight w:val="20"/>
        </w:trPr>
        <w:tc>
          <w:tcPr>
            <w:tcW w:w="3448" w:type="dxa"/>
            <w:shd w:val="clear" w:color="auto" w:fill="auto"/>
            <w:vAlign w:val="center"/>
          </w:tcPr>
          <w:p w14:paraId="7B6348DB" w14:textId="77777777" w:rsidR="00F527A6" w:rsidRPr="00413D96" w:rsidRDefault="00F527A6" w:rsidP="00F527A6">
            <w:pPr>
              <w:ind w:left="-101"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AEEE8E7"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2A69BCC3"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57B4C53" w14:textId="77777777" w:rsidR="00F527A6" w:rsidRPr="00413D96" w:rsidRDefault="00F527A6" w:rsidP="00F527A6">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562BCA91" w14:textId="77777777" w:rsidR="00F527A6" w:rsidRPr="00413D96" w:rsidRDefault="00F527A6" w:rsidP="00F527A6">
            <w:pPr>
              <w:ind w:right="-72"/>
              <w:jc w:val="right"/>
              <w:rPr>
                <w:rFonts w:ascii="Arial" w:eastAsia="Arial Unicode MS" w:hAnsi="Arial" w:cs="Arial"/>
                <w:color w:val="000000"/>
                <w:sz w:val="18"/>
                <w:szCs w:val="18"/>
              </w:rPr>
            </w:pPr>
          </w:p>
        </w:tc>
      </w:tr>
      <w:tr w:rsidR="00F527A6" w:rsidRPr="00413D96" w14:paraId="541A3363" w14:textId="77777777" w:rsidTr="004B78DD">
        <w:trPr>
          <w:trHeight w:val="20"/>
        </w:trPr>
        <w:tc>
          <w:tcPr>
            <w:tcW w:w="3448" w:type="dxa"/>
            <w:shd w:val="clear" w:color="auto" w:fill="auto"/>
            <w:vAlign w:val="center"/>
          </w:tcPr>
          <w:p w14:paraId="4CEF4352" w14:textId="77777777" w:rsidR="00F527A6" w:rsidRPr="00413D96" w:rsidRDefault="00F527A6" w:rsidP="00F527A6">
            <w:pPr>
              <w:ind w:left="-101"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1F67F5A" w14:textId="001F827A" w:rsidR="00F527A6" w:rsidRPr="00413D96" w:rsidRDefault="00F527A6" w:rsidP="00F527A6">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38805C03" w14:textId="4E01BC94"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593</w:t>
            </w:r>
          </w:p>
        </w:tc>
        <w:tc>
          <w:tcPr>
            <w:tcW w:w="1368" w:type="dxa"/>
            <w:tcBorders>
              <w:bottom w:val="single" w:sz="4" w:space="0" w:color="auto"/>
            </w:tcBorders>
            <w:shd w:val="clear" w:color="auto" w:fill="auto"/>
          </w:tcPr>
          <w:p w14:paraId="2F56C166" w14:textId="150DD128"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538</w:t>
            </w:r>
          </w:p>
        </w:tc>
        <w:tc>
          <w:tcPr>
            <w:tcW w:w="1368" w:type="dxa"/>
            <w:tcBorders>
              <w:bottom w:val="single" w:sz="4" w:space="0" w:color="auto"/>
            </w:tcBorders>
            <w:shd w:val="clear" w:color="auto" w:fill="auto"/>
          </w:tcPr>
          <w:p w14:paraId="2E462585" w14:textId="54EE4BD7" w:rsidR="00F527A6" w:rsidRPr="00413D96" w:rsidRDefault="00A1321E" w:rsidP="00F527A6">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337</w:t>
            </w:r>
          </w:p>
        </w:tc>
      </w:tr>
    </w:tbl>
    <w:p w14:paraId="48BC143C" w14:textId="6AD2C4A8" w:rsidR="00DC5069" w:rsidRPr="00413D96" w:rsidRDefault="00DC5069" w:rsidP="007A6CAF">
      <w:pPr>
        <w:ind w:left="540"/>
        <w:jc w:val="both"/>
        <w:rPr>
          <w:rFonts w:ascii="Arial" w:eastAsia="Arial Unicode MS" w:hAnsi="Arial" w:cs="Arial"/>
          <w:color w:val="000000"/>
          <w:sz w:val="18"/>
          <w:szCs w:val="18"/>
        </w:rPr>
      </w:pPr>
    </w:p>
    <w:p w14:paraId="32CF5519" w14:textId="1B920202" w:rsidR="008763AE" w:rsidRPr="00413D96" w:rsidRDefault="008763AE" w:rsidP="007A6CAF">
      <w:pPr>
        <w:ind w:left="540"/>
        <w:jc w:val="both"/>
        <w:rPr>
          <w:rFonts w:ascii="Arial" w:eastAsia="Arial Unicode MS" w:hAnsi="Arial" w:cs="Arial"/>
          <w:color w:val="000000"/>
          <w:sz w:val="18"/>
          <w:szCs w:val="18"/>
          <w:u w:val="single"/>
        </w:rPr>
      </w:pPr>
      <w:r w:rsidRPr="00413D96">
        <w:rPr>
          <w:rFonts w:ascii="Arial" w:eastAsia="Arial Unicode MS" w:hAnsi="Arial" w:cs="Arial"/>
          <w:color w:val="000000"/>
          <w:sz w:val="18"/>
          <w:szCs w:val="18"/>
          <w:u w:val="single"/>
        </w:rPr>
        <w:t>Long-term loans from related parties</w:t>
      </w:r>
    </w:p>
    <w:p w14:paraId="44A90E91" w14:textId="77777777" w:rsidR="008763AE" w:rsidRPr="00413D96" w:rsidRDefault="008763AE" w:rsidP="007A6CAF">
      <w:pPr>
        <w:ind w:left="540"/>
        <w:jc w:val="both"/>
        <w:rPr>
          <w:rFonts w:ascii="Arial" w:eastAsia="Arial Unicode MS" w:hAnsi="Arial" w:cs="Arial"/>
          <w:color w:val="000000"/>
          <w:sz w:val="18"/>
          <w:szCs w:val="18"/>
        </w:rPr>
      </w:pPr>
    </w:p>
    <w:p w14:paraId="755B79C4" w14:textId="38484CEE" w:rsidR="007A6CAF" w:rsidRPr="00413D96" w:rsidRDefault="007A6CAF" w:rsidP="007A6CAF">
      <w:pPr>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rPr>
        <w:t>Movements of 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loans from related part</w:t>
      </w:r>
      <w:r w:rsidR="003C06F4" w:rsidRPr="00413D96">
        <w:rPr>
          <w:rFonts w:ascii="Arial" w:eastAsia="Arial Unicode MS" w:hAnsi="Arial" w:cs="Arial"/>
          <w:color w:val="000000"/>
          <w:sz w:val="18"/>
          <w:szCs w:val="18"/>
        </w:rPr>
        <w:t>ies</w:t>
      </w:r>
      <w:r w:rsidRPr="00413D96">
        <w:rPr>
          <w:rFonts w:ascii="Arial" w:eastAsia="Arial Unicode MS" w:hAnsi="Arial" w:cs="Arial"/>
          <w:color w:val="000000"/>
          <w:sz w:val="18"/>
          <w:szCs w:val="18"/>
        </w:rPr>
        <w:t xml:space="preserve"> can be analysed as follows</w:t>
      </w:r>
      <w:r w:rsidRPr="00413D96">
        <w:rPr>
          <w:rFonts w:ascii="Arial" w:eastAsia="Arial Unicode MS" w:hAnsi="Arial" w:cs="Arial"/>
          <w:color w:val="000000"/>
          <w:sz w:val="18"/>
          <w:szCs w:val="18"/>
          <w:cs/>
        </w:rPr>
        <w:t>:</w:t>
      </w:r>
    </w:p>
    <w:p w14:paraId="515B4904" w14:textId="77777777" w:rsidR="007A6CAF" w:rsidRPr="00413D96" w:rsidRDefault="007A6CAF" w:rsidP="007A6CAF">
      <w:pPr>
        <w:ind w:left="540"/>
        <w:jc w:val="thaiDistribute"/>
        <w:rPr>
          <w:rFonts w:ascii="Arial" w:eastAsia="Arial Unicode MS" w:hAnsi="Arial" w:cs="Arial"/>
          <w:color w:val="000000"/>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413D96" w14:paraId="406EF1D5" w14:textId="77777777" w:rsidTr="002A45B9">
        <w:trPr>
          <w:trHeight w:val="20"/>
        </w:trPr>
        <w:tc>
          <w:tcPr>
            <w:tcW w:w="3442" w:type="dxa"/>
            <w:tcBorders>
              <w:top w:val="nil"/>
              <w:bottom w:val="nil"/>
            </w:tcBorders>
            <w:shd w:val="clear" w:color="auto" w:fill="auto"/>
          </w:tcPr>
          <w:p w14:paraId="360CFF30" w14:textId="77777777" w:rsidR="007A6CAF" w:rsidRPr="00413D96" w:rsidRDefault="007A6CAF" w:rsidP="00EA760E">
            <w:pPr>
              <w:ind w:left="-101" w:right="-72"/>
              <w:rPr>
                <w:rFonts w:ascii="Arial" w:eastAsia="Arial Unicode MS" w:hAnsi="Arial" w:cs="Arial"/>
                <w:b/>
                <w:bCs/>
                <w:color w:val="000000"/>
                <w:sz w:val="18"/>
                <w:szCs w:val="18"/>
              </w:rPr>
            </w:pPr>
          </w:p>
        </w:tc>
        <w:tc>
          <w:tcPr>
            <w:tcW w:w="2736" w:type="dxa"/>
            <w:gridSpan w:val="2"/>
            <w:tcBorders>
              <w:top w:val="nil"/>
              <w:bottom w:val="single" w:sz="4" w:space="0" w:color="auto"/>
            </w:tcBorders>
            <w:shd w:val="clear" w:color="auto" w:fill="auto"/>
          </w:tcPr>
          <w:p w14:paraId="2BA69B06" w14:textId="77777777" w:rsidR="007A6CAF" w:rsidRPr="00413D96" w:rsidRDefault="007A6CAF" w:rsidP="00EA760E">
            <w:pPr>
              <w:ind w:right="-72" w:hanging="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Consolidated </w:t>
            </w:r>
          </w:p>
          <w:p w14:paraId="3195ECB4" w14:textId="77777777" w:rsidR="007A6CAF" w:rsidRPr="00413D96" w:rsidRDefault="007A6CAF" w:rsidP="00EA760E">
            <w:pPr>
              <w:ind w:right="-72" w:hanging="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shd w:val="clear" w:color="auto" w:fill="auto"/>
          </w:tcPr>
          <w:p w14:paraId="5FA67FB8" w14:textId="77777777" w:rsidR="007A6CAF" w:rsidRPr="00413D96" w:rsidRDefault="007A6CAF" w:rsidP="00EA760E">
            <w:pPr>
              <w:ind w:right="-72" w:hanging="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117E96E1" w14:textId="77777777" w:rsidR="007A6CAF" w:rsidRPr="00413D96" w:rsidRDefault="007A6CAF" w:rsidP="00EA760E">
            <w:pPr>
              <w:ind w:right="-72" w:hanging="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4A503A45" w14:textId="77777777" w:rsidTr="002A45B9">
        <w:trPr>
          <w:trHeight w:val="20"/>
        </w:trPr>
        <w:tc>
          <w:tcPr>
            <w:tcW w:w="3442" w:type="dxa"/>
            <w:tcBorders>
              <w:top w:val="nil"/>
              <w:bottom w:val="nil"/>
            </w:tcBorders>
            <w:shd w:val="clear" w:color="auto" w:fill="auto"/>
          </w:tcPr>
          <w:p w14:paraId="7B4045C7" w14:textId="0F4CA29F"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For the year</w:t>
            </w:r>
            <w:r w:rsidR="00CD28B1" w:rsidRPr="00413D96">
              <w:rPr>
                <w:rFonts w:ascii="Arial" w:eastAsia="Arial Unicode MS" w:hAnsi="Arial" w:cs="Arial"/>
                <w:b/>
                <w:bCs/>
                <w:color w:val="000000"/>
                <w:sz w:val="18"/>
                <w:szCs w:val="18"/>
              </w:rPr>
              <w:t>s</w:t>
            </w:r>
            <w:r w:rsidRPr="00413D96">
              <w:rPr>
                <w:rFonts w:ascii="Arial" w:eastAsia="Arial Unicode MS" w:hAnsi="Arial" w:cs="Arial"/>
                <w:b/>
                <w:bCs/>
                <w:color w:val="000000"/>
                <w:sz w:val="18"/>
                <w:szCs w:val="18"/>
              </w:rPr>
              <w:t xml:space="preserve">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cs/>
              </w:rPr>
              <w:t xml:space="preserve"> </w:t>
            </w:r>
            <w:r w:rsidRPr="00413D96">
              <w:rPr>
                <w:rFonts w:ascii="Arial" w:eastAsia="Arial Unicode MS" w:hAnsi="Arial" w:cs="Arial"/>
                <w:b/>
                <w:bCs/>
                <w:color w:val="000000"/>
                <w:sz w:val="18"/>
                <w:szCs w:val="18"/>
              </w:rPr>
              <w:t>December</w:t>
            </w:r>
          </w:p>
        </w:tc>
        <w:tc>
          <w:tcPr>
            <w:tcW w:w="1368" w:type="dxa"/>
            <w:tcBorders>
              <w:top w:val="single" w:sz="4" w:space="0" w:color="auto"/>
              <w:bottom w:val="nil"/>
            </w:tcBorders>
            <w:shd w:val="clear" w:color="auto" w:fill="auto"/>
          </w:tcPr>
          <w:p w14:paraId="6BC1D57B" w14:textId="19D41F28" w:rsidR="007A6CAF" w:rsidRPr="00413D96" w:rsidRDefault="00A1321E" w:rsidP="00EA760E">
            <w:pPr>
              <w:ind w:right="-72" w:hanging="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bottom w:val="nil"/>
            </w:tcBorders>
            <w:shd w:val="clear" w:color="auto" w:fill="auto"/>
          </w:tcPr>
          <w:p w14:paraId="0627C8FF" w14:textId="57BA17E0" w:rsidR="007A6CAF" w:rsidRPr="00413D96" w:rsidRDefault="00A1321E" w:rsidP="00EA760E">
            <w:pPr>
              <w:ind w:right="-72" w:hanging="1"/>
              <w:jc w:val="right"/>
              <w:rPr>
                <w:rFonts w:ascii="Arial" w:eastAsia="Arial Unicode MS" w:hAnsi="Arial" w:cs="Arial"/>
                <w:b/>
                <w:bCs/>
                <w:color w:val="000000"/>
                <w:spacing w:val="-6"/>
                <w:sz w:val="18"/>
                <w:szCs w:val="18"/>
              </w:rPr>
            </w:pPr>
            <w:r w:rsidRPr="00A1321E">
              <w:rPr>
                <w:rFonts w:ascii="Arial" w:eastAsia="Arial Unicode MS" w:hAnsi="Arial" w:cs="Arial"/>
                <w:b/>
                <w:bCs/>
                <w:color w:val="000000"/>
                <w:sz w:val="18"/>
                <w:szCs w:val="18"/>
              </w:rPr>
              <w:t>2023</w:t>
            </w:r>
          </w:p>
        </w:tc>
        <w:tc>
          <w:tcPr>
            <w:tcW w:w="1368" w:type="dxa"/>
            <w:tcBorders>
              <w:top w:val="single" w:sz="4" w:space="0" w:color="auto"/>
              <w:bottom w:val="nil"/>
            </w:tcBorders>
            <w:shd w:val="clear" w:color="auto" w:fill="auto"/>
          </w:tcPr>
          <w:p w14:paraId="3F56951C" w14:textId="3C3CF92F" w:rsidR="007A6CAF" w:rsidRPr="00413D96" w:rsidRDefault="00A1321E" w:rsidP="00EA760E">
            <w:pPr>
              <w:ind w:right="-72" w:hanging="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tcBorders>
              <w:top w:val="single" w:sz="4" w:space="0" w:color="auto"/>
              <w:bottom w:val="nil"/>
            </w:tcBorders>
            <w:shd w:val="clear" w:color="auto" w:fill="auto"/>
          </w:tcPr>
          <w:p w14:paraId="77A32F08" w14:textId="4CF091E2" w:rsidR="007A6CAF" w:rsidRPr="00413D96" w:rsidRDefault="00A1321E" w:rsidP="00EA760E">
            <w:pPr>
              <w:ind w:right="-72" w:hanging="1"/>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733827DC" w14:textId="77777777" w:rsidTr="004B78DD">
        <w:trPr>
          <w:trHeight w:val="20"/>
        </w:trPr>
        <w:tc>
          <w:tcPr>
            <w:tcW w:w="3442" w:type="dxa"/>
            <w:tcBorders>
              <w:top w:val="nil"/>
              <w:bottom w:val="nil"/>
            </w:tcBorders>
            <w:shd w:val="clear" w:color="auto" w:fill="auto"/>
          </w:tcPr>
          <w:p w14:paraId="02D8465B"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b/>
                <w:bCs/>
                <w:color w:val="000000"/>
                <w:sz w:val="18"/>
                <w:szCs w:val="18"/>
              </w:rPr>
            </w:pPr>
          </w:p>
        </w:tc>
        <w:tc>
          <w:tcPr>
            <w:tcW w:w="1368" w:type="dxa"/>
            <w:tcBorders>
              <w:top w:val="nil"/>
              <w:bottom w:val="single" w:sz="4" w:space="0" w:color="auto"/>
            </w:tcBorders>
            <w:shd w:val="clear" w:color="auto" w:fill="auto"/>
          </w:tcPr>
          <w:p w14:paraId="3E0FCA01"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bottom w:val="single" w:sz="4" w:space="0" w:color="auto"/>
            </w:tcBorders>
            <w:shd w:val="clear" w:color="auto" w:fill="auto"/>
          </w:tcPr>
          <w:p w14:paraId="7EC56400"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bottom w:val="single" w:sz="4" w:space="0" w:color="auto"/>
            </w:tcBorders>
            <w:shd w:val="clear" w:color="auto" w:fill="auto"/>
          </w:tcPr>
          <w:p w14:paraId="759A4A75"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c>
          <w:tcPr>
            <w:tcW w:w="1368" w:type="dxa"/>
            <w:tcBorders>
              <w:top w:val="nil"/>
              <w:bottom w:val="single" w:sz="4" w:space="0" w:color="auto"/>
            </w:tcBorders>
            <w:shd w:val="clear" w:color="auto" w:fill="auto"/>
          </w:tcPr>
          <w:p w14:paraId="3B277173" w14:textId="77777777" w:rsidR="007A6CAF" w:rsidRPr="00413D96" w:rsidRDefault="007A6CAF" w:rsidP="00EA760E">
            <w:pPr>
              <w:ind w:right="-72"/>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Million Baht</w:t>
            </w:r>
          </w:p>
        </w:tc>
      </w:tr>
      <w:tr w:rsidR="007A6CAF" w:rsidRPr="00413D96" w14:paraId="1431547E" w14:textId="77777777" w:rsidTr="004B78DD">
        <w:trPr>
          <w:trHeight w:val="20"/>
        </w:trPr>
        <w:tc>
          <w:tcPr>
            <w:tcW w:w="3442" w:type="dxa"/>
            <w:tcBorders>
              <w:top w:val="nil"/>
              <w:bottom w:val="nil"/>
            </w:tcBorders>
            <w:shd w:val="clear" w:color="auto" w:fill="auto"/>
          </w:tcPr>
          <w:p w14:paraId="4C5E1004" w14:textId="77777777" w:rsidR="007A6CAF" w:rsidRPr="00413D96" w:rsidRDefault="007A6CAF" w:rsidP="00EA760E">
            <w:pPr>
              <w:ind w:left="-101" w:right="-72"/>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4F995546" w14:textId="77777777" w:rsidR="007A6CAF" w:rsidRPr="00413D96" w:rsidRDefault="007A6CAF" w:rsidP="00EA760E">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486946E1" w14:textId="77777777" w:rsidR="007A6CAF" w:rsidRPr="00413D96" w:rsidRDefault="007A6CAF" w:rsidP="00EA760E">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09D10786" w14:textId="77777777" w:rsidR="007A6CAF" w:rsidRPr="00413D96" w:rsidRDefault="007A6CAF" w:rsidP="00EA760E">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331A54BB" w14:textId="77777777" w:rsidR="007A6CAF" w:rsidRPr="00413D96" w:rsidRDefault="007A6CAF" w:rsidP="00EA760E">
            <w:pPr>
              <w:ind w:right="-72" w:hanging="1"/>
              <w:jc w:val="right"/>
              <w:rPr>
                <w:rFonts w:ascii="Arial" w:eastAsia="Arial Unicode MS" w:hAnsi="Arial" w:cs="Arial"/>
                <w:color w:val="000000"/>
                <w:sz w:val="18"/>
                <w:szCs w:val="18"/>
              </w:rPr>
            </w:pPr>
          </w:p>
        </w:tc>
      </w:tr>
      <w:tr w:rsidR="00F527A6" w:rsidRPr="00413D96" w14:paraId="4F0B8712" w14:textId="77777777" w:rsidTr="004B78DD">
        <w:trPr>
          <w:trHeight w:val="89"/>
        </w:trPr>
        <w:tc>
          <w:tcPr>
            <w:tcW w:w="3442" w:type="dxa"/>
            <w:tcBorders>
              <w:top w:val="nil"/>
              <w:bottom w:val="nil"/>
            </w:tcBorders>
            <w:shd w:val="clear" w:color="auto" w:fill="auto"/>
          </w:tcPr>
          <w:p w14:paraId="43830EFC" w14:textId="6A7AE75A" w:rsidR="00F527A6" w:rsidRPr="00413D96" w:rsidRDefault="00F527A6" w:rsidP="00F527A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Opening balance</w:t>
            </w:r>
            <w:r w:rsidR="00A7469E" w:rsidRPr="00413D96">
              <w:rPr>
                <w:rFonts w:ascii="Arial" w:eastAsia="Arial Unicode MS" w:hAnsi="Arial" w:cs="Arial"/>
                <w:color w:val="000000"/>
                <w:sz w:val="18"/>
                <w:szCs w:val="18"/>
              </w:rPr>
              <w:t>, net</w:t>
            </w:r>
          </w:p>
        </w:tc>
        <w:tc>
          <w:tcPr>
            <w:tcW w:w="1368" w:type="dxa"/>
            <w:tcBorders>
              <w:top w:val="nil"/>
              <w:bottom w:val="nil"/>
            </w:tcBorders>
            <w:shd w:val="clear" w:color="auto" w:fill="auto"/>
          </w:tcPr>
          <w:p w14:paraId="15E2AFA4" w14:textId="76C7FF31" w:rsidR="00F527A6" w:rsidRPr="00413D96" w:rsidRDefault="00A1321E"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593</w:t>
            </w:r>
          </w:p>
        </w:tc>
        <w:tc>
          <w:tcPr>
            <w:tcW w:w="1368" w:type="dxa"/>
            <w:tcBorders>
              <w:top w:val="nil"/>
              <w:bottom w:val="nil"/>
            </w:tcBorders>
            <w:shd w:val="clear" w:color="auto" w:fill="auto"/>
          </w:tcPr>
          <w:p w14:paraId="3478F51B" w14:textId="617E007E" w:rsidR="00F527A6" w:rsidRPr="00413D96" w:rsidRDefault="00A1321E"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685</w:t>
            </w:r>
          </w:p>
        </w:tc>
        <w:tc>
          <w:tcPr>
            <w:tcW w:w="1368" w:type="dxa"/>
            <w:tcBorders>
              <w:top w:val="nil"/>
              <w:bottom w:val="nil"/>
            </w:tcBorders>
            <w:shd w:val="clear" w:color="auto" w:fill="auto"/>
          </w:tcPr>
          <w:p w14:paraId="1F5FCE13" w14:textId="3C1E0AA1" w:rsidR="00F527A6" w:rsidRPr="00413D96" w:rsidRDefault="00A1321E"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337</w:t>
            </w:r>
          </w:p>
        </w:tc>
        <w:tc>
          <w:tcPr>
            <w:tcW w:w="1368" w:type="dxa"/>
            <w:tcBorders>
              <w:top w:val="nil"/>
              <w:bottom w:val="nil"/>
            </w:tcBorders>
            <w:shd w:val="clear" w:color="auto" w:fill="auto"/>
          </w:tcPr>
          <w:p w14:paraId="39716A65" w14:textId="4CA1A86B" w:rsidR="00F527A6" w:rsidRPr="00413D96" w:rsidRDefault="00A1321E"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26</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537</w:t>
            </w:r>
          </w:p>
        </w:tc>
      </w:tr>
      <w:tr w:rsidR="00F527A6" w:rsidRPr="00413D96" w14:paraId="26A95502" w14:textId="77777777" w:rsidTr="004B78DD">
        <w:trPr>
          <w:trHeight w:val="20"/>
        </w:trPr>
        <w:tc>
          <w:tcPr>
            <w:tcW w:w="3442" w:type="dxa"/>
            <w:tcBorders>
              <w:top w:val="nil"/>
              <w:bottom w:val="nil"/>
            </w:tcBorders>
            <w:shd w:val="clear" w:color="auto" w:fill="auto"/>
          </w:tcPr>
          <w:p w14:paraId="0849AA57" w14:textId="77777777" w:rsidR="00F527A6" w:rsidRPr="00413D96" w:rsidRDefault="00F527A6" w:rsidP="00F527A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Cash flow</w:t>
            </w:r>
            <w:r w:rsidRPr="00413D96">
              <w:rPr>
                <w:rFonts w:ascii="Arial" w:eastAsia="Arial Unicode MS" w:hAnsi="Arial" w:cs="Arial"/>
                <w:color w:val="000000"/>
                <w:sz w:val="18"/>
                <w:szCs w:val="18"/>
                <w:u w:val="single"/>
                <w:cs/>
              </w:rPr>
              <w:t>:</w:t>
            </w:r>
          </w:p>
        </w:tc>
        <w:tc>
          <w:tcPr>
            <w:tcW w:w="1368" w:type="dxa"/>
            <w:tcBorders>
              <w:top w:val="nil"/>
              <w:bottom w:val="nil"/>
            </w:tcBorders>
            <w:shd w:val="clear" w:color="auto" w:fill="auto"/>
          </w:tcPr>
          <w:p w14:paraId="0D187532" w14:textId="7777777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7E54AB5E" w14:textId="7777777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113F3BCC" w14:textId="7777777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41E5C452" w14:textId="7777777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F527A6" w:rsidRPr="00413D96" w14:paraId="085E2191" w14:textId="77777777" w:rsidTr="004B78DD">
        <w:trPr>
          <w:trHeight w:val="20"/>
        </w:trPr>
        <w:tc>
          <w:tcPr>
            <w:tcW w:w="3442" w:type="dxa"/>
            <w:tcBorders>
              <w:top w:val="nil"/>
              <w:bottom w:val="nil"/>
            </w:tcBorders>
            <w:shd w:val="clear" w:color="auto" w:fill="auto"/>
          </w:tcPr>
          <w:p w14:paraId="492EF1B0" w14:textId="5AE5DF91" w:rsidR="00F527A6" w:rsidRPr="00413D96" w:rsidRDefault="00F527A6" w:rsidP="00F527A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cs/>
              </w:rPr>
              <w:t xml:space="preserve">   </w:t>
            </w:r>
            <w:r w:rsidRPr="00413D96">
              <w:rPr>
                <w:rFonts w:ascii="Arial" w:eastAsia="Arial Unicode MS" w:hAnsi="Arial" w:cs="Arial"/>
                <w:color w:val="000000"/>
                <w:sz w:val="18"/>
                <w:szCs w:val="18"/>
              </w:rPr>
              <w:t>Increases during the year</w:t>
            </w:r>
          </w:p>
        </w:tc>
        <w:tc>
          <w:tcPr>
            <w:tcW w:w="1368" w:type="dxa"/>
            <w:tcBorders>
              <w:top w:val="nil"/>
              <w:bottom w:val="nil"/>
            </w:tcBorders>
            <w:shd w:val="clear" w:color="auto" w:fill="auto"/>
          </w:tcPr>
          <w:p w14:paraId="28FABD1D" w14:textId="05B8F9DB"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3635C2A6" w14:textId="2455ED26"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47792E39" w14:textId="3FECA9DB" w:rsidR="00F527A6" w:rsidRPr="00413D96" w:rsidRDefault="00A1321E"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F527A6"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000</w:t>
            </w:r>
          </w:p>
        </w:tc>
        <w:tc>
          <w:tcPr>
            <w:tcW w:w="1368" w:type="dxa"/>
            <w:tcBorders>
              <w:top w:val="nil"/>
              <w:bottom w:val="nil"/>
            </w:tcBorders>
            <w:shd w:val="clear" w:color="auto" w:fill="auto"/>
          </w:tcPr>
          <w:p w14:paraId="0EEF2B55" w14:textId="015742E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r>
      <w:tr w:rsidR="00F527A6" w:rsidRPr="00413D96" w14:paraId="3C75DDAA" w14:textId="77777777" w:rsidTr="004B78DD">
        <w:trPr>
          <w:trHeight w:val="20"/>
        </w:trPr>
        <w:tc>
          <w:tcPr>
            <w:tcW w:w="3442" w:type="dxa"/>
            <w:tcBorders>
              <w:top w:val="nil"/>
              <w:bottom w:val="nil"/>
            </w:tcBorders>
            <w:shd w:val="clear" w:color="auto" w:fill="auto"/>
          </w:tcPr>
          <w:p w14:paraId="1E3A684E" w14:textId="782A88A1" w:rsidR="00F527A6" w:rsidRPr="00413D96" w:rsidRDefault="00F527A6" w:rsidP="00F527A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lang w:val="en-US"/>
              </w:rPr>
            </w:pPr>
            <w:r w:rsidRPr="00413D96">
              <w:rPr>
                <w:rFonts w:ascii="Arial" w:eastAsia="Arial Unicode MS" w:hAnsi="Arial" w:cs="Arial"/>
                <w:color w:val="000000"/>
                <w:sz w:val="18"/>
                <w:szCs w:val="18"/>
                <w:lang w:val="en-US"/>
              </w:rPr>
              <w:t xml:space="preserve">   Repayments during the year</w:t>
            </w:r>
          </w:p>
        </w:tc>
        <w:tc>
          <w:tcPr>
            <w:tcW w:w="1368" w:type="dxa"/>
            <w:tcBorders>
              <w:top w:val="nil"/>
              <w:bottom w:val="nil"/>
            </w:tcBorders>
            <w:shd w:val="clear" w:color="auto" w:fill="auto"/>
          </w:tcPr>
          <w:p w14:paraId="41C04DC1" w14:textId="1F38E4CE"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16</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593</w:t>
            </w: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0973C1A7" w14:textId="1152DFD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92</w:t>
            </w: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38D8E3A8" w14:textId="524C364C"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24</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769</w:t>
            </w: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73A28283" w14:textId="2BA45FBF"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1</w:t>
            </w: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203</w:t>
            </w:r>
            <w:r w:rsidRPr="00413D96">
              <w:rPr>
                <w:rFonts w:ascii="Arial" w:eastAsia="Arial Unicode MS" w:hAnsi="Arial" w:cs="Arial"/>
                <w:color w:val="000000"/>
                <w:sz w:val="18"/>
                <w:szCs w:val="18"/>
              </w:rPr>
              <w:t>)</w:t>
            </w:r>
          </w:p>
        </w:tc>
      </w:tr>
      <w:tr w:rsidR="00F527A6" w:rsidRPr="00413D96" w14:paraId="09126175" w14:textId="77777777" w:rsidTr="004B78DD">
        <w:trPr>
          <w:trHeight w:val="20"/>
        </w:trPr>
        <w:tc>
          <w:tcPr>
            <w:tcW w:w="3442" w:type="dxa"/>
            <w:tcBorders>
              <w:top w:val="nil"/>
              <w:bottom w:val="nil"/>
            </w:tcBorders>
            <w:shd w:val="clear" w:color="auto" w:fill="auto"/>
          </w:tcPr>
          <w:p w14:paraId="0DE6DB22" w14:textId="0256531C" w:rsidR="00F527A6" w:rsidRPr="00413D96" w:rsidRDefault="00F527A6" w:rsidP="00F527A6">
            <w:pPr>
              <w:tabs>
                <w:tab w:val="left" w:pos="601"/>
              </w:tabs>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u w:val="single"/>
              </w:rPr>
              <w:t>Other non-cash movement:</w:t>
            </w:r>
          </w:p>
        </w:tc>
        <w:tc>
          <w:tcPr>
            <w:tcW w:w="1368" w:type="dxa"/>
            <w:tcBorders>
              <w:top w:val="nil"/>
              <w:bottom w:val="nil"/>
            </w:tcBorders>
            <w:shd w:val="clear" w:color="auto" w:fill="auto"/>
          </w:tcPr>
          <w:p w14:paraId="6C71689D" w14:textId="2A0125F7"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55C730E4" w14:textId="77F26B09"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368" w:type="dxa"/>
            <w:tcBorders>
              <w:top w:val="nil"/>
              <w:bottom w:val="nil"/>
            </w:tcBorders>
            <w:shd w:val="clear" w:color="auto" w:fill="auto"/>
          </w:tcPr>
          <w:p w14:paraId="55AB7D5C" w14:textId="48441BFC"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shd w:val="clear" w:color="auto" w:fill="auto"/>
          </w:tcPr>
          <w:p w14:paraId="2EF506CB" w14:textId="783FF26C" w:rsidR="00F527A6" w:rsidRPr="00413D96" w:rsidRDefault="00F527A6" w:rsidP="00F527A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1B3443" w:rsidRPr="00413D96" w14:paraId="0AE5487E" w14:textId="77777777" w:rsidTr="004B78DD">
        <w:trPr>
          <w:trHeight w:val="20"/>
        </w:trPr>
        <w:tc>
          <w:tcPr>
            <w:tcW w:w="3442" w:type="dxa"/>
            <w:tcBorders>
              <w:top w:val="nil"/>
              <w:bottom w:val="nil"/>
            </w:tcBorders>
            <w:shd w:val="clear" w:color="auto" w:fill="auto"/>
          </w:tcPr>
          <w:p w14:paraId="2F37E647" w14:textId="0D4457DB" w:rsidR="001B3443" w:rsidRPr="00413D96" w:rsidRDefault="001B3443" w:rsidP="001B3443">
            <w:pPr>
              <w:tabs>
                <w:tab w:val="left" w:pos="601"/>
              </w:tabs>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rPr>
              <w:t xml:space="preserve">   Deferred financing fee</w:t>
            </w:r>
          </w:p>
        </w:tc>
        <w:tc>
          <w:tcPr>
            <w:tcW w:w="1368" w:type="dxa"/>
            <w:tcBorders>
              <w:top w:val="nil"/>
              <w:bottom w:val="nil"/>
            </w:tcBorders>
            <w:shd w:val="clear" w:color="auto" w:fill="auto"/>
          </w:tcPr>
          <w:p w14:paraId="0E89FEBF" w14:textId="11EB213C"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5EFEADC4" w14:textId="0466C8E0"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6B5D23DF" w14:textId="7D2B74FE"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r w:rsidR="00A1321E" w:rsidRPr="00A1321E">
              <w:rPr>
                <w:rFonts w:ascii="Arial" w:eastAsia="Arial Unicode MS" w:hAnsi="Arial" w:cs="Arial"/>
                <w:color w:val="000000"/>
                <w:sz w:val="18"/>
                <w:szCs w:val="18"/>
              </w:rPr>
              <w:t>44</w:t>
            </w:r>
            <w:r w:rsidRPr="00413D96">
              <w:rPr>
                <w:rFonts w:ascii="Arial" w:eastAsia="Arial Unicode MS" w:hAnsi="Arial" w:cs="Arial"/>
                <w:color w:val="000000"/>
                <w:sz w:val="18"/>
                <w:szCs w:val="18"/>
              </w:rPr>
              <w:t>)</w:t>
            </w:r>
          </w:p>
        </w:tc>
        <w:tc>
          <w:tcPr>
            <w:tcW w:w="1368" w:type="dxa"/>
            <w:tcBorders>
              <w:top w:val="nil"/>
              <w:bottom w:val="nil"/>
            </w:tcBorders>
            <w:shd w:val="clear" w:color="auto" w:fill="auto"/>
          </w:tcPr>
          <w:p w14:paraId="6F3622E3" w14:textId="68FBE705"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r>
      <w:tr w:rsidR="001B3443" w:rsidRPr="00413D96" w14:paraId="288AF201" w14:textId="77777777" w:rsidTr="004B78DD">
        <w:trPr>
          <w:trHeight w:val="20"/>
        </w:trPr>
        <w:tc>
          <w:tcPr>
            <w:tcW w:w="3442" w:type="dxa"/>
            <w:tcBorders>
              <w:top w:val="nil"/>
              <w:bottom w:val="nil"/>
            </w:tcBorders>
            <w:shd w:val="clear" w:color="auto" w:fill="auto"/>
          </w:tcPr>
          <w:p w14:paraId="542D4E20" w14:textId="14626049" w:rsidR="001B3443" w:rsidRPr="00413D96" w:rsidRDefault="001B3443" w:rsidP="001B3443">
            <w:pPr>
              <w:tabs>
                <w:tab w:val="left" w:pos="601"/>
              </w:tabs>
              <w:ind w:left="-101" w:right="-72"/>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 xml:space="preserve">   Amortisation </w:t>
            </w:r>
            <w:r w:rsidRPr="00413D96">
              <w:rPr>
                <w:rFonts w:ascii="Arial" w:eastAsia="Arial Unicode MS" w:hAnsi="Arial" w:cs="Arial"/>
                <w:color w:val="000000"/>
                <w:sz w:val="18"/>
                <w:szCs w:val="18"/>
                <w:lang w:val="en-US"/>
              </w:rPr>
              <w:t>of deferred financing fee</w:t>
            </w:r>
          </w:p>
        </w:tc>
        <w:tc>
          <w:tcPr>
            <w:tcW w:w="1368" w:type="dxa"/>
            <w:tcBorders>
              <w:top w:val="nil"/>
              <w:bottom w:val="single" w:sz="4" w:space="0" w:color="auto"/>
            </w:tcBorders>
            <w:shd w:val="clear" w:color="auto" w:fill="auto"/>
          </w:tcPr>
          <w:p w14:paraId="691B0162" w14:textId="4106BAC7"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single" w:sz="4" w:space="0" w:color="auto"/>
            </w:tcBorders>
            <w:shd w:val="clear" w:color="auto" w:fill="auto"/>
          </w:tcPr>
          <w:p w14:paraId="4C10EBAF" w14:textId="1AEB0D92"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413D96">
              <w:rPr>
                <w:rFonts w:ascii="Arial" w:eastAsia="Arial Unicode MS" w:hAnsi="Arial" w:cs="Arial"/>
                <w:color w:val="000000"/>
                <w:sz w:val="18"/>
                <w:szCs w:val="18"/>
              </w:rPr>
              <w:t>-</w:t>
            </w:r>
          </w:p>
        </w:tc>
        <w:tc>
          <w:tcPr>
            <w:tcW w:w="1368" w:type="dxa"/>
            <w:tcBorders>
              <w:top w:val="nil"/>
              <w:bottom w:val="single" w:sz="4" w:space="0" w:color="auto"/>
            </w:tcBorders>
            <w:shd w:val="clear" w:color="auto" w:fill="auto"/>
          </w:tcPr>
          <w:p w14:paraId="402E85AC" w14:textId="76839872" w:rsidR="001B3443" w:rsidRPr="00413D96" w:rsidRDefault="00A1321E"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14</w:t>
            </w:r>
          </w:p>
        </w:tc>
        <w:tc>
          <w:tcPr>
            <w:tcW w:w="1368" w:type="dxa"/>
            <w:tcBorders>
              <w:top w:val="nil"/>
              <w:bottom w:val="single" w:sz="4" w:space="0" w:color="auto"/>
            </w:tcBorders>
            <w:shd w:val="clear" w:color="auto" w:fill="auto"/>
          </w:tcPr>
          <w:p w14:paraId="53CADCF1" w14:textId="20A72ABC" w:rsidR="001B3443" w:rsidRPr="00413D96" w:rsidRDefault="00A1321E"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3</w:t>
            </w:r>
          </w:p>
        </w:tc>
      </w:tr>
      <w:tr w:rsidR="001B3443" w:rsidRPr="00413D96" w14:paraId="050AAE21" w14:textId="77777777" w:rsidTr="004B78DD">
        <w:trPr>
          <w:trHeight w:val="20"/>
        </w:trPr>
        <w:tc>
          <w:tcPr>
            <w:tcW w:w="3442" w:type="dxa"/>
            <w:tcBorders>
              <w:top w:val="nil"/>
              <w:bottom w:val="nil"/>
            </w:tcBorders>
            <w:shd w:val="clear" w:color="auto" w:fill="auto"/>
          </w:tcPr>
          <w:p w14:paraId="6B799D01" w14:textId="77777777" w:rsidR="001B3443" w:rsidRPr="00413D96" w:rsidRDefault="001B3443" w:rsidP="001B3443">
            <w:pPr>
              <w:tabs>
                <w:tab w:val="left" w:pos="601"/>
              </w:tabs>
              <w:ind w:left="-101" w:right="-72"/>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338921EE" w14:textId="77777777"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2EE776F6" w14:textId="77777777"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00CB8A7F" w14:textId="77777777"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1B8CD66C" w14:textId="77777777"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1B3443" w:rsidRPr="00413D96" w14:paraId="02F548C1" w14:textId="77777777" w:rsidTr="004B78DD">
        <w:trPr>
          <w:trHeight w:val="80"/>
        </w:trPr>
        <w:tc>
          <w:tcPr>
            <w:tcW w:w="3442" w:type="dxa"/>
            <w:tcBorders>
              <w:top w:val="nil"/>
              <w:bottom w:val="nil"/>
            </w:tcBorders>
            <w:shd w:val="clear" w:color="auto" w:fill="auto"/>
          </w:tcPr>
          <w:p w14:paraId="05C6CC25" w14:textId="1806EF28" w:rsidR="001B3443" w:rsidRPr="00413D96" w:rsidRDefault="001B3443" w:rsidP="001B3443">
            <w:pPr>
              <w:ind w:left="-101" w:right="-72"/>
              <w:rPr>
                <w:rFonts w:ascii="Arial" w:eastAsia="Arial Unicode MS" w:hAnsi="Arial" w:cs="Arial"/>
                <w:color w:val="000000"/>
                <w:sz w:val="18"/>
                <w:szCs w:val="18"/>
                <w:u w:val="single"/>
              </w:rPr>
            </w:pPr>
            <w:r w:rsidRPr="00413D96">
              <w:rPr>
                <w:rFonts w:ascii="Arial" w:eastAsia="Arial Unicode MS" w:hAnsi="Arial" w:cs="Arial"/>
                <w:color w:val="000000"/>
                <w:sz w:val="18"/>
                <w:szCs w:val="18"/>
              </w:rPr>
              <w:t>Ending balance</w:t>
            </w:r>
            <w:r w:rsidR="00855947" w:rsidRPr="00413D96">
              <w:rPr>
                <w:rFonts w:ascii="Arial" w:eastAsia="Arial Unicode MS" w:hAnsi="Arial" w:cs="Arial"/>
                <w:color w:val="000000"/>
                <w:sz w:val="18"/>
                <w:szCs w:val="18"/>
              </w:rPr>
              <w:t>, net</w:t>
            </w:r>
          </w:p>
        </w:tc>
        <w:tc>
          <w:tcPr>
            <w:tcW w:w="1368" w:type="dxa"/>
            <w:tcBorders>
              <w:top w:val="nil"/>
              <w:bottom w:val="single" w:sz="4" w:space="0" w:color="auto"/>
            </w:tcBorders>
            <w:shd w:val="clear" w:color="auto" w:fill="auto"/>
          </w:tcPr>
          <w:p w14:paraId="3692605A" w14:textId="4B2459DB" w:rsidR="001B3443" w:rsidRPr="00413D96" w:rsidRDefault="001B3443"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top w:val="nil"/>
              <w:bottom w:val="single" w:sz="4" w:space="0" w:color="auto"/>
            </w:tcBorders>
            <w:shd w:val="clear" w:color="auto" w:fill="auto"/>
          </w:tcPr>
          <w:p w14:paraId="288721AB" w14:textId="36BD2750" w:rsidR="001B3443" w:rsidRPr="00413D96" w:rsidRDefault="00A1321E"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16</w:t>
            </w:r>
            <w:r w:rsidR="001B34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593</w:t>
            </w:r>
          </w:p>
        </w:tc>
        <w:tc>
          <w:tcPr>
            <w:tcW w:w="1368" w:type="dxa"/>
            <w:tcBorders>
              <w:top w:val="nil"/>
              <w:bottom w:val="single" w:sz="4" w:space="0" w:color="auto"/>
            </w:tcBorders>
            <w:shd w:val="clear" w:color="auto" w:fill="auto"/>
          </w:tcPr>
          <w:p w14:paraId="63236B7F" w14:textId="3EB7180F" w:rsidR="001B3443" w:rsidRPr="00413D96" w:rsidRDefault="00A1321E"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w:t>
            </w:r>
            <w:r w:rsidR="001B34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538</w:t>
            </w:r>
          </w:p>
        </w:tc>
        <w:tc>
          <w:tcPr>
            <w:tcW w:w="1368" w:type="dxa"/>
            <w:tcBorders>
              <w:top w:val="nil"/>
              <w:bottom w:val="single" w:sz="4" w:space="0" w:color="auto"/>
            </w:tcBorders>
            <w:shd w:val="clear" w:color="auto" w:fill="auto"/>
          </w:tcPr>
          <w:p w14:paraId="60DFC0D3" w14:textId="54F10720" w:rsidR="001B3443" w:rsidRPr="00413D96" w:rsidRDefault="00A1321E" w:rsidP="001B344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25</w:t>
            </w:r>
            <w:r w:rsidR="001B3443" w:rsidRPr="00413D96">
              <w:rPr>
                <w:rFonts w:ascii="Arial" w:eastAsia="Arial Unicode MS" w:hAnsi="Arial" w:cs="Arial"/>
                <w:color w:val="000000"/>
                <w:sz w:val="18"/>
                <w:szCs w:val="18"/>
              </w:rPr>
              <w:t>,</w:t>
            </w:r>
            <w:r w:rsidRPr="00A1321E">
              <w:rPr>
                <w:rFonts w:ascii="Arial" w:eastAsia="Arial Unicode MS" w:hAnsi="Arial" w:cs="Arial"/>
                <w:color w:val="000000"/>
                <w:sz w:val="18"/>
                <w:szCs w:val="18"/>
              </w:rPr>
              <w:t>337</w:t>
            </w:r>
          </w:p>
        </w:tc>
      </w:tr>
    </w:tbl>
    <w:p w14:paraId="0C1697CE" w14:textId="77777777" w:rsidR="00F37E93" w:rsidRPr="00413D96" w:rsidRDefault="00F37E93" w:rsidP="00D86D10">
      <w:pPr>
        <w:tabs>
          <w:tab w:val="left" w:pos="540"/>
        </w:tabs>
        <w:ind w:left="540"/>
        <w:jc w:val="both"/>
        <w:rPr>
          <w:rFonts w:ascii="Arial" w:eastAsia="Arial Unicode MS" w:hAnsi="Arial" w:cs="Arial"/>
          <w:color w:val="000000"/>
          <w:sz w:val="18"/>
          <w:szCs w:val="18"/>
          <w:u w:val="single"/>
        </w:rPr>
      </w:pPr>
    </w:p>
    <w:p w14:paraId="4D16211D" w14:textId="5420DEF7" w:rsidR="008763AE" w:rsidRPr="00413D96" w:rsidRDefault="008763AE" w:rsidP="00D86D10">
      <w:pPr>
        <w:tabs>
          <w:tab w:val="left" w:pos="540"/>
        </w:tabs>
        <w:ind w:left="540"/>
        <w:jc w:val="both"/>
        <w:rPr>
          <w:rFonts w:ascii="Arial" w:eastAsia="Arial Unicode MS" w:hAnsi="Arial" w:cs="Arial"/>
          <w:color w:val="000000"/>
          <w:sz w:val="18"/>
          <w:szCs w:val="18"/>
        </w:rPr>
      </w:pPr>
      <w:r w:rsidRPr="00413D96">
        <w:rPr>
          <w:rFonts w:ascii="Arial" w:eastAsia="Arial Unicode MS" w:hAnsi="Arial" w:cs="Arial"/>
          <w:color w:val="000000"/>
          <w:sz w:val="18"/>
          <w:szCs w:val="18"/>
          <w:u w:val="single"/>
        </w:rPr>
        <w:t>Long-term loans from a subsidiary</w:t>
      </w:r>
    </w:p>
    <w:p w14:paraId="787513B3" w14:textId="77777777" w:rsidR="008763AE" w:rsidRPr="00413D96" w:rsidRDefault="008763AE" w:rsidP="00D86D10">
      <w:pPr>
        <w:tabs>
          <w:tab w:val="left" w:pos="540"/>
        </w:tabs>
        <w:ind w:left="540"/>
        <w:jc w:val="both"/>
        <w:rPr>
          <w:rFonts w:ascii="Arial" w:eastAsia="Arial Unicode MS" w:hAnsi="Arial" w:cs="Arial"/>
          <w:color w:val="000000"/>
          <w:sz w:val="18"/>
          <w:szCs w:val="18"/>
        </w:rPr>
      </w:pPr>
    </w:p>
    <w:p w14:paraId="48C4B014" w14:textId="59CA66CB" w:rsidR="007A6CAF" w:rsidRPr="00413D96" w:rsidRDefault="007A6CAF" w:rsidP="00D86D10">
      <w:pPr>
        <w:tabs>
          <w:tab w:val="left" w:pos="540"/>
        </w:tabs>
        <w:ind w:left="540"/>
        <w:jc w:val="both"/>
        <w:rPr>
          <w:rFonts w:ascii="Arial" w:hAnsi="Arial" w:cs="Arial"/>
          <w:color w:val="000000"/>
          <w:spacing w:val="-4"/>
          <w:sz w:val="18"/>
          <w:szCs w:val="18"/>
        </w:rPr>
      </w:pPr>
      <w:r w:rsidRPr="00413D96">
        <w:rPr>
          <w:rFonts w:ascii="Arial" w:eastAsia="Arial Unicode MS" w:hAnsi="Arial" w:cs="Arial"/>
          <w:color w:val="000000"/>
          <w:sz w:val="18"/>
          <w:szCs w:val="18"/>
        </w:rPr>
        <w:t>Details of long</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 xml:space="preserve">term loan agreements that the Company entered into with a subsidiary </w:t>
      </w:r>
      <w:r w:rsidRPr="00413D96">
        <w:rPr>
          <w:rFonts w:ascii="Arial" w:hAnsi="Arial" w:cs="Arial"/>
          <w:color w:val="000000"/>
          <w:spacing w:val="-4"/>
          <w:sz w:val="18"/>
          <w:szCs w:val="18"/>
        </w:rPr>
        <w:t>which are all Thai Baht loans are as follows</w:t>
      </w:r>
      <w:r w:rsidRPr="00413D96">
        <w:rPr>
          <w:rFonts w:ascii="Arial" w:hAnsi="Arial" w:cs="Arial"/>
          <w:color w:val="000000"/>
          <w:spacing w:val="-4"/>
          <w:sz w:val="18"/>
          <w:szCs w:val="18"/>
          <w:cs/>
        </w:rPr>
        <w:t>:</w:t>
      </w:r>
      <w:r w:rsidR="00F37E93" w:rsidRPr="00413D96">
        <w:rPr>
          <w:rFonts w:ascii="Arial" w:hAnsi="Arial" w:cs="Arial"/>
          <w:color w:val="000000"/>
          <w:spacing w:val="-4"/>
          <w:sz w:val="18"/>
          <w:szCs w:val="18"/>
        </w:rPr>
        <w:t xml:space="preserve"> </w:t>
      </w:r>
    </w:p>
    <w:p w14:paraId="3CA3D911" w14:textId="77777777" w:rsidR="007A6CAF" w:rsidRPr="00413D96" w:rsidRDefault="007A6CAF" w:rsidP="0039300D">
      <w:pPr>
        <w:tabs>
          <w:tab w:val="left" w:pos="540"/>
        </w:tabs>
        <w:ind w:left="547"/>
        <w:jc w:val="both"/>
        <w:rPr>
          <w:rFonts w:ascii="Arial" w:eastAsia="Arial Unicode MS" w:hAnsi="Arial" w:cs="Arial"/>
          <w:color w:val="000000"/>
          <w:sz w:val="18"/>
          <w:szCs w:val="18"/>
        </w:rPr>
      </w:pPr>
    </w:p>
    <w:tbl>
      <w:tblPr>
        <w:tblW w:w="8892" w:type="dxa"/>
        <w:tblInd w:w="567" w:type="dxa"/>
        <w:tblLayout w:type="fixed"/>
        <w:tblLook w:val="0000" w:firstRow="0" w:lastRow="0" w:firstColumn="0" w:lastColumn="0" w:noHBand="0" w:noVBand="0"/>
      </w:tblPr>
      <w:tblGrid>
        <w:gridCol w:w="850"/>
        <w:gridCol w:w="1296"/>
        <w:gridCol w:w="1350"/>
        <w:gridCol w:w="1985"/>
        <w:gridCol w:w="1629"/>
        <w:gridCol w:w="1782"/>
      </w:tblGrid>
      <w:tr w:rsidR="007A6CAF" w:rsidRPr="00413D96" w14:paraId="403B90FB" w14:textId="77777777" w:rsidTr="002A45B9">
        <w:tc>
          <w:tcPr>
            <w:tcW w:w="850" w:type="dxa"/>
            <w:shd w:val="clear" w:color="auto" w:fill="auto"/>
          </w:tcPr>
          <w:p w14:paraId="74CB26EE" w14:textId="77777777" w:rsidR="007A6CAF" w:rsidRPr="00413D96" w:rsidRDefault="007A6CAF" w:rsidP="00EA760E">
            <w:pPr>
              <w:ind w:left="-18" w:right="-81"/>
              <w:jc w:val="center"/>
              <w:rPr>
                <w:rFonts w:ascii="Arial" w:hAnsi="Arial" w:cs="Arial"/>
                <w:b/>
                <w:bCs/>
                <w:color w:val="000000"/>
                <w:sz w:val="18"/>
                <w:szCs w:val="18"/>
              </w:rPr>
            </w:pPr>
          </w:p>
        </w:tc>
        <w:tc>
          <w:tcPr>
            <w:tcW w:w="1296" w:type="dxa"/>
            <w:shd w:val="clear" w:color="auto" w:fill="auto"/>
          </w:tcPr>
          <w:p w14:paraId="30A17CC9"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350" w:type="dxa"/>
            <w:shd w:val="clear" w:color="auto" w:fill="auto"/>
          </w:tcPr>
          <w:p w14:paraId="3E3CFC78"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 xml:space="preserve">Outstanding </w:t>
            </w:r>
          </w:p>
        </w:tc>
        <w:tc>
          <w:tcPr>
            <w:tcW w:w="1985" w:type="dxa"/>
            <w:shd w:val="clear" w:color="auto" w:fill="auto"/>
          </w:tcPr>
          <w:p w14:paraId="44AE4C14" w14:textId="77777777" w:rsidR="007A6CAF" w:rsidRPr="00413D96" w:rsidRDefault="007A6CAF" w:rsidP="00EA760E">
            <w:pPr>
              <w:ind w:left="-29" w:right="-29"/>
              <w:rPr>
                <w:rFonts w:ascii="Arial" w:hAnsi="Arial" w:cs="Arial"/>
                <w:b/>
                <w:bCs/>
                <w:color w:val="000000"/>
                <w:sz w:val="18"/>
                <w:szCs w:val="18"/>
              </w:rPr>
            </w:pPr>
          </w:p>
        </w:tc>
        <w:tc>
          <w:tcPr>
            <w:tcW w:w="1629" w:type="dxa"/>
            <w:shd w:val="clear" w:color="auto" w:fill="auto"/>
          </w:tcPr>
          <w:p w14:paraId="6DA975DA" w14:textId="77777777" w:rsidR="007A6CAF" w:rsidRPr="00413D96" w:rsidRDefault="007A6CAF" w:rsidP="00EA760E">
            <w:pPr>
              <w:ind w:left="-29" w:right="-29"/>
              <w:rPr>
                <w:rFonts w:ascii="Arial" w:hAnsi="Arial" w:cs="Arial"/>
                <w:b/>
                <w:bCs/>
                <w:color w:val="000000"/>
                <w:sz w:val="18"/>
                <w:szCs w:val="18"/>
              </w:rPr>
            </w:pPr>
          </w:p>
        </w:tc>
        <w:tc>
          <w:tcPr>
            <w:tcW w:w="1782" w:type="dxa"/>
            <w:shd w:val="clear" w:color="auto" w:fill="auto"/>
          </w:tcPr>
          <w:p w14:paraId="191B1D31" w14:textId="77777777" w:rsidR="007A6CAF" w:rsidRPr="00413D96" w:rsidRDefault="007A6CAF" w:rsidP="00EA760E">
            <w:pPr>
              <w:ind w:left="-29" w:right="-29"/>
              <w:rPr>
                <w:rFonts w:ascii="Arial" w:hAnsi="Arial" w:cs="Arial"/>
                <w:b/>
                <w:bCs/>
                <w:color w:val="000000"/>
                <w:sz w:val="18"/>
                <w:szCs w:val="18"/>
              </w:rPr>
            </w:pPr>
          </w:p>
        </w:tc>
      </w:tr>
      <w:tr w:rsidR="007A6CAF" w:rsidRPr="00413D96" w14:paraId="1D6387B1" w14:textId="77777777" w:rsidTr="004B78DD">
        <w:tc>
          <w:tcPr>
            <w:tcW w:w="850" w:type="dxa"/>
            <w:shd w:val="clear" w:color="auto" w:fill="auto"/>
          </w:tcPr>
          <w:p w14:paraId="4835BF28" w14:textId="77777777" w:rsidR="007A6CAF" w:rsidRPr="00413D96" w:rsidRDefault="007A6CAF" w:rsidP="00EA760E">
            <w:pPr>
              <w:ind w:left="-18" w:right="-81"/>
              <w:jc w:val="center"/>
              <w:rPr>
                <w:rFonts w:ascii="Arial" w:hAnsi="Arial" w:cs="Arial"/>
                <w:b/>
                <w:bCs/>
                <w:color w:val="000000"/>
                <w:sz w:val="18"/>
                <w:szCs w:val="18"/>
              </w:rPr>
            </w:pPr>
          </w:p>
        </w:tc>
        <w:tc>
          <w:tcPr>
            <w:tcW w:w="1296" w:type="dxa"/>
            <w:shd w:val="clear" w:color="auto" w:fill="auto"/>
          </w:tcPr>
          <w:p w14:paraId="50F3306E"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350" w:type="dxa"/>
            <w:shd w:val="clear" w:color="auto" w:fill="auto"/>
          </w:tcPr>
          <w:p w14:paraId="1C95D011"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balance</w:t>
            </w:r>
          </w:p>
        </w:tc>
        <w:tc>
          <w:tcPr>
            <w:tcW w:w="1985" w:type="dxa"/>
            <w:shd w:val="clear" w:color="auto" w:fill="auto"/>
          </w:tcPr>
          <w:p w14:paraId="3A5BE96D" w14:textId="77777777" w:rsidR="007A6CAF" w:rsidRPr="00413D96" w:rsidRDefault="007A6CAF" w:rsidP="00EA760E">
            <w:pPr>
              <w:ind w:left="-29" w:right="-29"/>
              <w:rPr>
                <w:rFonts w:ascii="Arial" w:hAnsi="Arial" w:cs="Arial"/>
                <w:b/>
                <w:bCs/>
                <w:color w:val="000000"/>
                <w:sz w:val="18"/>
                <w:szCs w:val="18"/>
              </w:rPr>
            </w:pPr>
          </w:p>
        </w:tc>
        <w:tc>
          <w:tcPr>
            <w:tcW w:w="1629" w:type="dxa"/>
            <w:shd w:val="clear" w:color="auto" w:fill="auto"/>
          </w:tcPr>
          <w:p w14:paraId="7316DED9" w14:textId="77777777" w:rsidR="007A6CAF" w:rsidRPr="00413D96" w:rsidRDefault="007A6CAF" w:rsidP="00EA760E">
            <w:pPr>
              <w:ind w:left="-29" w:right="-29"/>
              <w:rPr>
                <w:rFonts w:ascii="Arial" w:hAnsi="Arial" w:cs="Arial"/>
                <w:b/>
                <w:bCs/>
                <w:color w:val="000000"/>
                <w:sz w:val="18"/>
                <w:szCs w:val="18"/>
              </w:rPr>
            </w:pPr>
          </w:p>
        </w:tc>
        <w:tc>
          <w:tcPr>
            <w:tcW w:w="1782" w:type="dxa"/>
            <w:shd w:val="clear" w:color="auto" w:fill="auto"/>
          </w:tcPr>
          <w:p w14:paraId="4F702C62" w14:textId="77777777" w:rsidR="007A6CAF" w:rsidRPr="00413D96" w:rsidRDefault="007A6CAF" w:rsidP="00EA760E">
            <w:pPr>
              <w:ind w:left="-29" w:right="-29"/>
              <w:rPr>
                <w:rFonts w:ascii="Arial" w:hAnsi="Arial" w:cs="Arial"/>
                <w:b/>
                <w:bCs/>
                <w:color w:val="000000"/>
                <w:sz w:val="18"/>
                <w:szCs w:val="18"/>
              </w:rPr>
            </w:pPr>
          </w:p>
        </w:tc>
      </w:tr>
      <w:tr w:rsidR="007A6CAF" w:rsidRPr="00413D96" w14:paraId="169E425F" w14:textId="77777777" w:rsidTr="004B78DD">
        <w:tc>
          <w:tcPr>
            <w:tcW w:w="850" w:type="dxa"/>
            <w:shd w:val="clear" w:color="auto" w:fill="auto"/>
          </w:tcPr>
          <w:p w14:paraId="0E594DD9" w14:textId="77777777" w:rsidR="007A6CAF" w:rsidRPr="00413D96" w:rsidRDefault="007A6CAF" w:rsidP="00EA760E">
            <w:pPr>
              <w:ind w:left="-20" w:right="-81"/>
              <w:jc w:val="center"/>
              <w:rPr>
                <w:rFonts w:ascii="Arial" w:hAnsi="Arial" w:cs="Arial"/>
                <w:b/>
                <w:bCs/>
                <w:color w:val="000000"/>
                <w:sz w:val="18"/>
                <w:szCs w:val="18"/>
              </w:rPr>
            </w:pPr>
          </w:p>
        </w:tc>
        <w:tc>
          <w:tcPr>
            <w:tcW w:w="1296" w:type="dxa"/>
            <w:shd w:val="clear" w:color="auto" w:fill="auto"/>
          </w:tcPr>
          <w:p w14:paraId="130C2852"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350" w:type="dxa"/>
            <w:shd w:val="clear" w:color="auto" w:fill="auto"/>
          </w:tcPr>
          <w:p w14:paraId="547384E4" w14:textId="77777777"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As at</w:t>
            </w:r>
          </w:p>
        </w:tc>
        <w:tc>
          <w:tcPr>
            <w:tcW w:w="1985" w:type="dxa"/>
            <w:shd w:val="clear" w:color="auto" w:fill="auto"/>
          </w:tcPr>
          <w:p w14:paraId="6EBDF405" w14:textId="77777777" w:rsidR="007A6CAF" w:rsidRPr="00413D96" w:rsidRDefault="007A6CAF" w:rsidP="00EA760E">
            <w:pPr>
              <w:ind w:left="-29" w:right="-29"/>
              <w:rPr>
                <w:rFonts w:ascii="Arial" w:hAnsi="Arial" w:cs="Arial"/>
                <w:b/>
                <w:bCs/>
                <w:color w:val="000000"/>
                <w:sz w:val="18"/>
                <w:szCs w:val="18"/>
              </w:rPr>
            </w:pPr>
          </w:p>
        </w:tc>
        <w:tc>
          <w:tcPr>
            <w:tcW w:w="1629" w:type="dxa"/>
            <w:shd w:val="clear" w:color="auto" w:fill="auto"/>
          </w:tcPr>
          <w:p w14:paraId="084751D1" w14:textId="77777777" w:rsidR="007A6CAF" w:rsidRPr="00413D96" w:rsidRDefault="007A6CAF" w:rsidP="00EA760E">
            <w:pPr>
              <w:ind w:left="-29" w:right="-29"/>
              <w:rPr>
                <w:rFonts w:ascii="Arial" w:hAnsi="Arial" w:cs="Arial"/>
                <w:b/>
                <w:bCs/>
                <w:color w:val="000000"/>
                <w:sz w:val="18"/>
                <w:szCs w:val="18"/>
              </w:rPr>
            </w:pPr>
          </w:p>
        </w:tc>
        <w:tc>
          <w:tcPr>
            <w:tcW w:w="1782" w:type="dxa"/>
            <w:shd w:val="clear" w:color="auto" w:fill="auto"/>
          </w:tcPr>
          <w:p w14:paraId="331A64EA" w14:textId="77777777" w:rsidR="007A6CAF" w:rsidRPr="00413D96" w:rsidRDefault="007A6CAF" w:rsidP="00EA760E">
            <w:pPr>
              <w:ind w:left="-29" w:right="-29"/>
              <w:rPr>
                <w:rFonts w:ascii="Arial" w:hAnsi="Arial" w:cs="Arial"/>
                <w:b/>
                <w:bCs/>
                <w:color w:val="000000"/>
                <w:sz w:val="18"/>
                <w:szCs w:val="18"/>
              </w:rPr>
            </w:pPr>
          </w:p>
        </w:tc>
      </w:tr>
      <w:tr w:rsidR="007A6CAF" w:rsidRPr="00413D96" w14:paraId="5C3DDF5F" w14:textId="77777777" w:rsidTr="004B78DD">
        <w:tc>
          <w:tcPr>
            <w:tcW w:w="850" w:type="dxa"/>
            <w:shd w:val="clear" w:color="auto" w:fill="auto"/>
          </w:tcPr>
          <w:p w14:paraId="5064F66D" w14:textId="77777777" w:rsidR="007A6CAF" w:rsidRPr="00413D96" w:rsidRDefault="007A6CAF" w:rsidP="00EA760E">
            <w:pPr>
              <w:ind w:left="-18" w:right="-81"/>
              <w:jc w:val="center"/>
              <w:rPr>
                <w:rFonts w:ascii="Arial" w:hAnsi="Arial" w:cs="Arial"/>
                <w:b/>
                <w:bCs/>
                <w:color w:val="000000"/>
                <w:sz w:val="18"/>
                <w:szCs w:val="18"/>
              </w:rPr>
            </w:pPr>
          </w:p>
        </w:tc>
        <w:tc>
          <w:tcPr>
            <w:tcW w:w="1296" w:type="dxa"/>
            <w:shd w:val="clear" w:color="auto" w:fill="auto"/>
          </w:tcPr>
          <w:p w14:paraId="4C4E8B1D" w14:textId="6D2F5F14"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7A6CAF" w:rsidRPr="00413D96">
              <w:rPr>
                <w:rFonts w:ascii="Arial" w:hAnsi="Arial" w:cs="Arial"/>
                <w:b/>
                <w:bCs/>
                <w:color w:val="000000"/>
                <w:sz w:val="18"/>
                <w:szCs w:val="18"/>
              </w:rPr>
              <w:t xml:space="preserve"> December</w:t>
            </w:r>
          </w:p>
        </w:tc>
        <w:tc>
          <w:tcPr>
            <w:tcW w:w="1350" w:type="dxa"/>
            <w:shd w:val="clear" w:color="auto" w:fill="auto"/>
          </w:tcPr>
          <w:p w14:paraId="7C3BB75D" w14:textId="61D86176"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31</w:t>
            </w:r>
            <w:r w:rsidR="007A6CAF" w:rsidRPr="00413D96">
              <w:rPr>
                <w:rFonts w:ascii="Arial" w:hAnsi="Arial" w:cs="Arial"/>
                <w:b/>
                <w:bCs/>
                <w:color w:val="000000"/>
                <w:sz w:val="18"/>
                <w:szCs w:val="18"/>
              </w:rPr>
              <w:t xml:space="preserve"> December</w:t>
            </w:r>
          </w:p>
        </w:tc>
        <w:tc>
          <w:tcPr>
            <w:tcW w:w="1985" w:type="dxa"/>
            <w:shd w:val="clear" w:color="auto" w:fill="auto"/>
          </w:tcPr>
          <w:p w14:paraId="19F67734" w14:textId="77777777" w:rsidR="007A6CAF" w:rsidRPr="00413D96" w:rsidRDefault="007A6CAF" w:rsidP="00EA760E">
            <w:pPr>
              <w:ind w:left="-29" w:right="-29"/>
              <w:rPr>
                <w:rFonts w:ascii="Arial" w:hAnsi="Arial" w:cs="Arial"/>
                <w:b/>
                <w:bCs/>
                <w:color w:val="000000"/>
                <w:sz w:val="18"/>
                <w:szCs w:val="18"/>
              </w:rPr>
            </w:pPr>
          </w:p>
        </w:tc>
        <w:tc>
          <w:tcPr>
            <w:tcW w:w="1629" w:type="dxa"/>
            <w:shd w:val="clear" w:color="auto" w:fill="auto"/>
          </w:tcPr>
          <w:p w14:paraId="1F47C8A7" w14:textId="77777777" w:rsidR="007A6CAF" w:rsidRPr="00413D96" w:rsidRDefault="007A6CAF" w:rsidP="00EA760E">
            <w:pPr>
              <w:ind w:left="-29" w:right="-29"/>
              <w:rPr>
                <w:rFonts w:ascii="Arial" w:hAnsi="Arial" w:cs="Arial"/>
                <w:b/>
                <w:bCs/>
                <w:color w:val="000000"/>
                <w:sz w:val="18"/>
                <w:szCs w:val="18"/>
              </w:rPr>
            </w:pPr>
          </w:p>
        </w:tc>
        <w:tc>
          <w:tcPr>
            <w:tcW w:w="1782" w:type="dxa"/>
            <w:shd w:val="clear" w:color="auto" w:fill="auto"/>
          </w:tcPr>
          <w:p w14:paraId="1FE98271" w14:textId="77777777" w:rsidR="007A6CAF" w:rsidRPr="00413D96" w:rsidRDefault="007A6CAF" w:rsidP="00EA760E">
            <w:pPr>
              <w:ind w:left="-29" w:right="-29"/>
              <w:rPr>
                <w:rFonts w:ascii="Arial" w:hAnsi="Arial" w:cs="Arial"/>
                <w:b/>
                <w:bCs/>
                <w:color w:val="000000"/>
                <w:sz w:val="18"/>
                <w:szCs w:val="18"/>
              </w:rPr>
            </w:pPr>
          </w:p>
        </w:tc>
      </w:tr>
      <w:tr w:rsidR="007A6CAF" w:rsidRPr="00413D96" w14:paraId="0F7D38F8" w14:textId="77777777" w:rsidTr="004B78DD">
        <w:tc>
          <w:tcPr>
            <w:tcW w:w="850" w:type="dxa"/>
            <w:shd w:val="clear" w:color="auto" w:fill="auto"/>
          </w:tcPr>
          <w:p w14:paraId="4CAF33CD" w14:textId="77777777" w:rsidR="007A6CAF" w:rsidRPr="00413D96" w:rsidRDefault="007A6CAF" w:rsidP="00EA760E">
            <w:pPr>
              <w:ind w:left="-18" w:right="-81"/>
              <w:jc w:val="center"/>
              <w:rPr>
                <w:rFonts w:ascii="Arial" w:hAnsi="Arial" w:cs="Arial"/>
                <w:b/>
                <w:bCs/>
                <w:color w:val="000000"/>
                <w:sz w:val="18"/>
                <w:szCs w:val="18"/>
              </w:rPr>
            </w:pPr>
          </w:p>
        </w:tc>
        <w:tc>
          <w:tcPr>
            <w:tcW w:w="1296" w:type="dxa"/>
            <w:shd w:val="clear" w:color="auto" w:fill="auto"/>
          </w:tcPr>
          <w:p w14:paraId="786315B6" w14:textId="093612AA"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2024</w:t>
            </w:r>
          </w:p>
        </w:tc>
        <w:tc>
          <w:tcPr>
            <w:tcW w:w="1350" w:type="dxa"/>
            <w:shd w:val="clear" w:color="auto" w:fill="auto"/>
          </w:tcPr>
          <w:p w14:paraId="0C44E9F2" w14:textId="73EFA8DF" w:rsidR="007A6CAF" w:rsidRPr="00413D96"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c>
          <w:tcPr>
            <w:tcW w:w="1985" w:type="dxa"/>
            <w:shd w:val="clear" w:color="auto" w:fill="auto"/>
            <w:vAlign w:val="bottom"/>
          </w:tcPr>
          <w:p w14:paraId="4ACFA216" w14:textId="77777777" w:rsidR="007A6CAF" w:rsidRPr="00413D96" w:rsidRDefault="007A6CAF" w:rsidP="00EA760E">
            <w:pPr>
              <w:ind w:left="-29" w:right="-29"/>
              <w:jc w:val="center"/>
              <w:rPr>
                <w:rFonts w:ascii="Arial" w:hAnsi="Arial" w:cs="Arial"/>
                <w:b/>
                <w:bCs/>
                <w:color w:val="000000"/>
                <w:sz w:val="18"/>
                <w:szCs w:val="18"/>
              </w:rPr>
            </w:pPr>
          </w:p>
        </w:tc>
        <w:tc>
          <w:tcPr>
            <w:tcW w:w="1629" w:type="dxa"/>
            <w:shd w:val="clear" w:color="auto" w:fill="auto"/>
            <w:vAlign w:val="bottom"/>
          </w:tcPr>
          <w:p w14:paraId="1A89F02C" w14:textId="77777777" w:rsidR="007A6CAF" w:rsidRPr="00413D96" w:rsidRDefault="007A6CAF" w:rsidP="00EA760E">
            <w:pPr>
              <w:ind w:left="-29" w:right="-29"/>
              <w:jc w:val="center"/>
              <w:rPr>
                <w:rFonts w:ascii="Arial" w:hAnsi="Arial" w:cs="Arial"/>
                <w:b/>
                <w:bCs/>
                <w:color w:val="000000"/>
                <w:sz w:val="18"/>
                <w:szCs w:val="18"/>
              </w:rPr>
            </w:pPr>
            <w:r w:rsidRPr="00413D96">
              <w:rPr>
                <w:rFonts w:ascii="Arial" w:hAnsi="Arial" w:cs="Arial"/>
                <w:b/>
                <w:bCs/>
                <w:color w:val="000000"/>
                <w:sz w:val="18"/>
                <w:szCs w:val="18"/>
              </w:rPr>
              <w:t>Principal</w:t>
            </w:r>
          </w:p>
        </w:tc>
        <w:tc>
          <w:tcPr>
            <w:tcW w:w="1782" w:type="dxa"/>
            <w:shd w:val="clear" w:color="auto" w:fill="auto"/>
            <w:vAlign w:val="bottom"/>
          </w:tcPr>
          <w:p w14:paraId="38CF9B15" w14:textId="77777777" w:rsidR="007A6CAF" w:rsidRPr="00413D96" w:rsidRDefault="007A6CAF" w:rsidP="00EA760E">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w:t>
            </w:r>
          </w:p>
        </w:tc>
      </w:tr>
      <w:tr w:rsidR="007A6CAF" w:rsidRPr="00413D96" w14:paraId="17DBC852" w14:textId="77777777" w:rsidTr="004B78DD">
        <w:tc>
          <w:tcPr>
            <w:tcW w:w="850" w:type="dxa"/>
            <w:tcBorders>
              <w:bottom w:val="single" w:sz="4" w:space="0" w:color="auto"/>
            </w:tcBorders>
            <w:shd w:val="clear" w:color="auto" w:fill="auto"/>
          </w:tcPr>
          <w:p w14:paraId="51FF2862" w14:textId="77777777" w:rsidR="007A6CAF" w:rsidRPr="00413D96" w:rsidRDefault="007A6CAF" w:rsidP="00EA760E">
            <w:pPr>
              <w:ind w:right="-81"/>
              <w:jc w:val="center"/>
              <w:rPr>
                <w:rFonts w:ascii="Arial" w:hAnsi="Arial" w:cs="Arial"/>
                <w:b/>
                <w:bCs/>
                <w:color w:val="000000"/>
                <w:sz w:val="18"/>
                <w:szCs w:val="18"/>
              </w:rPr>
            </w:pPr>
            <w:r w:rsidRPr="00413D96">
              <w:rPr>
                <w:rFonts w:ascii="Arial" w:hAnsi="Arial" w:cs="Arial"/>
                <w:b/>
                <w:bCs/>
                <w:color w:val="000000"/>
                <w:sz w:val="18"/>
                <w:szCs w:val="18"/>
              </w:rPr>
              <w:t>Number</w:t>
            </w:r>
          </w:p>
        </w:tc>
        <w:tc>
          <w:tcPr>
            <w:tcW w:w="1296" w:type="dxa"/>
            <w:tcBorders>
              <w:bottom w:val="single" w:sz="4" w:space="0" w:color="auto"/>
            </w:tcBorders>
            <w:shd w:val="clear" w:color="auto" w:fill="auto"/>
          </w:tcPr>
          <w:p w14:paraId="44BD0A79" w14:textId="788C28EE"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350" w:type="dxa"/>
            <w:tcBorders>
              <w:bottom w:val="single" w:sz="4" w:space="0" w:color="auto"/>
            </w:tcBorders>
            <w:shd w:val="clear" w:color="auto" w:fill="auto"/>
          </w:tcPr>
          <w:p w14:paraId="234799C1" w14:textId="28C0E241" w:rsidR="007A6CAF" w:rsidRPr="00413D96" w:rsidRDefault="007A6CAF" w:rsidP="00EA760E">
            <w:pPr>
              <w:ind w:right="-72"/>
              <w:jc w:val="right"/>
              <w:rPr>
                <w:rFonts w:ascii="Arial" w:hAnsi="Arial" w:cs="Arial"/>
                <w:b/>
                <w:bCs/>
                <w:color w:val="000000"/>
                <w:sz w:val="18"/>
                <w:szCs w:val="18"/>
              </w:rPr>
            </w:pPr>
            <w:r w:rsidRPr="00413D96">
              <w:rPr>
                <w:rFonts w:ascii="Arial" w:hAnsi="Arial" w:cs="Arial"/>
                <w:b/>
                <w:bCs/>
                <w:color w:val="000000"/>
                <w:sz w:val="18"/>
                <w:szCs w:val="18"/>
              </w:rPr>
              <w:t>Million Baht</w:t>
            </w:r>
          </w:p>
        </w:tc>
        <w:tc>
          <w:tcPr>
            <w:tcW w:w="1985" w:type="dxa"/>
            <w:tcBorders>
              <w:bottom w:val="single" w:sz="4" w:space="0" w:color="auto"/>
            </w:tcBorders>
            <w:shd w:val="clear" w:color="auto" w:fill="auto"/>
            <w:vAlign w:val="bottom"/>
          </w:tcPr>
          <w:p w14:paraId="0CE233C5" w14:textId="77777777" w:rsidR="007A6CAF" w:rsidRPr="00413D96" w:rsidRDefault="007A6CAF" w:rsidP="00EA760E">
            <w:pPr>
              <w:ind w:left="-29" w:right="-29"/>
              <w:jc w:val="center"/>
              <w:rPr>
                <w:rFonts w:ascii="Arial" w:hAnsi="Arial" w:cs="Arial"/>
                <w:b/>
                <w:bCs/>
                <w:color w:val="000000"/>
                <w:sz w:val="18"/>
                <w:szCs w:val="18"/>
              </w:rPr>
            </w:pPr>
            <w:r w:rsidRPr="00413D96">
              <w:rPr>
                <w:rFonts w:ascii="Arial" w:hAnsi="Arial" w:cs="Arial"/>
                <w:b/>
                <w:bCs/>
                <w:color w:val="000000"/>
                <w:sz w:val="18"/>
                <w:szCs w:val="18"/>
              </w:rPr>
              <w:t>Interest rate</w:t>
            </w:r>
          </w:p>
        </w:tc>
        <w:tc>
          <w:tcPr>
            <w:tcW w:w="1629" w:type="dxa"/>
            <w:tcBorders>
              <w:bottom w:val="single" w:sz="4" w:space="0" w:color="auto"/>
            </w:tcBorders>
            <w:shd w:val="clear" w:color="auto" w:fill="auto"/>
            <w:vAlign w:val="bottom"/>
          </w:tcPr>
          <w:p w14:paraId="5CE8B7F3" w14:textId="77777777" w:rsidR="007A6CAF" w:rsidRPr="00413D96" w:rsidRDefault="007A6CAF" w:rsidP="00EA760E">
            <w:pPr>
              <w:ind w:left="-29" w:right="-29"/>
              <w:jc w:val="center"/>
              <w:rPr>
                <w:rFonts w:ascii="Arial" w:hAnsi="Arial" w:cs="Arial"/>
                <w:b/>
                <w:bCs/>
                <w:color w:val="000000"/>
                <w:sz w:val="18"/>
                <w:szCs w:val="18"/>
              </w:rPr>
            </w:pPr>
            <w:r w:rsidRPr="00413D96">
              <w:rPr>
                <w:rFonts w:ascii="Arial" w:hAnsi="Arial" w:cs="Arial"/>
                <w:b/>
                <w:bCs/>
                <w:color w:val="000000"/>
                <w:sz w:val="18"/>
                <w:szCs w:val="18"/>
              </w:rPr>
              <w:t>repayment term</w:t>
            </w:r>
          </w:p>
        </w:tc>
        <w:tc>
          <w:tcPr>
            <w:tcW w:w="1782" w:type="dxa"/>
            <w:tcBorders>
              <w:bottom w:val="single" w:sz="4" w:space="0" w:color="auto"/>
            </w:tcBorders>
            <w:shd w:val="clear" w:color="auto" w:fill="auto"/>
            <w:vAlign w:val="bottom"/>
          </w:tcPr>
          <w:p w14:paraId="66E5C5A2" w14:textId="77777777" w:rsidR="007A6CAF" w:rsidRPr="00413D96" w:rsidRDefault="007A6CAF" w:rsidP="00EA760E">
            <w:pPr>
              <w:ind w:left="-29" w:right="-29"/>
              <w:jc w:val="center"/>
              <w:rPr>
                <w:rFonts w:ascii="Arial" w:hAnsi="Arial" w:cs="Arial"/>
                <w:b/>
                <w:bCs/>
                <w:color w:val="000000"/>
                <w:sz w:val="18"/>
                <w:szCs w:val="18"/>
              </w:rPr>
            </w:pPr>
            <w:r w:rsidRPr="00413D96">
              <w:rPr>
                <w:rFonts w:ascii="Arial" w:hAnsi="Arial" w:cs="Arial"/>
                <w:b/>
                <w:bCs/>
                <w:color w:val="000000"/>
                <w:sz w:val="18"/>
                <w:szCs w:val="18"/>
              </w:rPr>
              <w:t>payment period</w:t>
            </w:r>
          </w:p>
        </w:tc>
      </w:tr>
      <w:tr w:rsidR="007A6CAF" w:rsidRPr="00413D96" w14:paraId="58C95EB4" w14:textId="77777777" w:rsidTr="004B78DD">
        <w:trPr>
          <w:trHeight w:val="20"/>
        </w:trPr>
        <w:tc>
          <w:tcPr>
            <w:tcW w:w="850" w:type="dxa"/>
            <w:tcBorders>
              <w:top w:val="single" w:sz="4" w:space="0" w:color="auto"/>
            </w:tcBorders>
            <w:shd w:val="clear" w:color="auto" w:fill="auto"/>
          </w:tcPr>
          <w:p w14:paraId="65A0BDEA" w14:textId="77777777" w:rsidR="007A6CAF" w:rsidRPr="00413D96" w:rsidRDefault="007A6CAF" w:rsidP="00EA760E">
            <w:pPr>
              <w:ind w:left="-29" w:right="-29"/>
              <w:rPr>
                <w:rFonts w:ascii="Arial" w:hAnsi="Arial" w:cs="Arial"/>
                <w:b/>
                <w:bCs/>
                <w:color w:val="000000"/>
                <w:sz w:val="14"/>
                <w:szCs w:val="14"/>
              </w:rPr>
            </w:pPr>
          </w:p>
        </w:tc>
        <w:tc>
          <w:tcPr>
            <w:tcW w:w="1296" w:type="dxa"/>
            <w:tcBorders>
              <w:top w:val="single" w:sz="4" w:space="0" w:color="auto"/>
            </w:tcBorders>
            <w:shd w:val="clear" w:color="auto" w:fill="auto"/>
          </w:tcPr>
          <w:p w14:paraId="62A2A8D3" w14:textId="77777777" w:rsidR="007A6CAF" w:rsidRPr="00413D96" w:rsidRDefault="007A6CAF" w:rsidP="00EA760E">
            <w:pPr>
              <w:ind w:right="-72"/>
              <w:jc w:val="right"/>
              <w:rPr>
                <w:rFonts w:ascii="Arial" w:hAnsi="Arial" w:cs="Arial"/>
                <w:color w:val="000000"/>
                <w:sz w:val="14"/>
                <w:szCs w:val="14"/>
              </w:rPr>
            </w:pPr>
          </w:p>
        </w:tc>
        <w:tc>
          <w:tcPr>
            <w:tcW w:w="1350" w:type="dxa"/>
            <w:tcBorders>
              <w:top w:val="single" w:sz="4" w:space="0" w:color="auto"/>
            </w:tcBorders>
            <w:shd w:val="clear" w:color="auto" w:fill="auto"/>
          </w:tcPr>
          <w:p w14:paraId="1533994C" w14:textId="77777777" w:rsidR="007A6CAF" w:rsidRPr="00413D96" w:rsidRDefault="007A6CAF" w:rsidP="00EA760E">
            <w:pPr>
              <w:ind w:left="-29" w:right="-29"/>
              <w:rPr>
                <w:rFonts w:ascii="Arial" w:hAnsi="Arial" w:cs="Arial"/>
                <w:b/>
                <w:bCs/>
                <w:color w:val="000000"/>
                <w:sz w:val="14"/>
                <w:szCs w:val="14"/>
              </w:rPr>
            </w:pPr>
          </w:p>
        </w:tc>
        <w:tc>
          <w:tcPr>
            <w:tcW w:w="1985" w:type="dxa"/>
            <w:tcBorders>
              <w:top w:val="single" w:sz="4" w:space="0" w:color="auto"/>
            </w:tcBorders>
            <w:shd w:val="clear" w:color="auto" w:fill="auto"/>
          </w:tcPr>
          <w:p w14:paraId="778CA8A3" w14:textId="77777777" w:rsidR="007A6CAF" w:rsidRPr="00413D96" w:rsidRDefault="007A6CAF" w:rsidP="00EA760E">
            <w:pPr>
              <w:ind w:left="-29" w:right="-29"/>
              <w:rPr>
                <w:rFonts w:ascii="Arial" w:hAnsi="Arial" w:cs="Arial"/>
                <w:b/>
                <w:bCs/>
                <w:color w:val="000000"/>
                <w:sz w:val="14"/>
                <w:szCs w:val="14"/>
              </w:rPr>
            </w:pPr>
          </w:p>
        </w:tc>
        <w:tc>
          <w:tcPr>
            <w:tcW w:w="1629" w:type="dxa"/>
            <w:tcBorders>
              <w:top w:val="single" w:sz="4" w:space="0" w:color="auto"/>
            </w:tcBorders>
            <w:shd w:val="clear" w:color="auto" w:fill="auto"/>
          </w:tcPr>
          <w:p w14:paraId="6A2E5F9C" w14:textId="77777777" w:rsidR="007A6CAF" w:rsidRPr="00413D96" w:rsidRDefault="007A6CAF" w:rsidP="00EA760E">
            <w:pPr>
              <w:ind w:left="-29" w:right="-29"/>
              <w:rPr>
                <w:rFonts w:ascii="Arial" w:hAnsi="Arial" w:cs="Arial"/>
                <w:b/>
                <w:bCs/>
                <w:color w:val="000000"/>
                <w:sz w:val="14"/>
                <w:szCs w:val="14"/>
              </w:rPr>
            </w:pPr>
          </w:p>
        </w:tc>
        <w:tc>
          <w:tcPr>
            <w:tcW w:w="1782" w:type="dxa"/>
            <w:tcBorders>
              <w:top w:val="single" w:sz="4" w:space="0" w:color="auto"/>
            </w:tcBorders>
            <w:shd w:val="clear" w:color="auto" w:fill="auto"/>
          </w:tcPr>
          <w:p w14:paraId="1016E12E" w14:textId="77777777" w:rsidR="007A6CAF" w:rsidRPr="00413D96" w:rsidRDefault="007A6CAF" w:rsidP="00EA760E">
            <w:pPr>
              <w:ind w:left="-29" w:right="-29"/>
              <w:rPr>
                <w:rFonts w:ascii="Arial" w:hAnsi="Arial" w:cs="Arial"/>
                <w:b/>
                <w:bCs/>
                <w:color w:val="000000"/>
                <w:sz w:val="14"/>
                <w:szCs w:val="14"/>
              </w:rPr>
            </w:pPr>
          </w:p>
        </w:tc>
      </w:tr>
      <w:tr w:rsidR="00416DE7" w:rsidRPr="00413D96" w14:paraId="25119783" w14:textId="77777777" w:rsidTr="004B78DD">
        <w:tc>
          <w:tcPr>
            <w:tcW w:w="850" w:type="dxa"/>
            <w:shd w:val="clear" w:color="auto" w:fill="auto"/>
          </w:tcPr>
          <w:p w14:paraId="4042F3AF" w14:textId="11EF651F" w:rsidR="00416DE7" w:rsidRPr="00413D96" w:rsidRDefault="00A1321E" w:rsidP="00416DE7">
            <w:pPr>
              <w:ind w:left="-30" w:right="-81"/>
              <w:jc w:val="center"/>
              <w:rPr>
                <w:rFonts w:ascii="Arial" w:hAnsi="Arial" w:cs="Arial"/>
                <w:color w:val="000000"/>
                <w:sz w:val="18"/>
                <w:szCs w:val="18"/>
              </w:rPr>
            </w:pPr>
            <w:r w:rsidRPr="00A1321E">
              <w:rPr>
                <w:rFonts w:ascii="Arial" w:hAnsi="Arial" w:cs="Arial"/>
                <w:color w:val="000000"/>
                <w:sz w:val="18"/>
                <w:szCs w:val="18"/>
              </w:rPr>
              <w:t>1</w:t>
            </w:r>
          </w:p>
        </w:tc>
        <w:tc>
          <w:tcPr>
            <w:tcW w:w="1296" w:type="dxa"/>
            <w:shd w:val="clear" w:color="auto" w:fill="auto"/>
          </w:tcPr>
          <w:p w14:paraId="638B67AC" w14:textId="7E94FD3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415</w:t>
            </w:r>
          </w:p>
        </w:tc>
        <w:tc>
          <w:tcPr>
            <w:tcW w:w="1350" w:type="dxa"/>
            <w:shd w:val="clear" w:color="auto" w:fill="auto"/>
          </w:tcPr>
          <w:p w14:paraId="76152F49" w14:textId="13824E67"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532</w:t>
            </w:r>
          </w:p>
        </w:tc>
        <w:tc>
          <w:tcPr>
            <w:tcW w:w="1985" w:type="dxa"/>
            <w:shd w:val="clear" w:color="auto" w:fill="auto"/>
          </w:tcPr>
          <w:p w14:paraId="25C402C0" w14:textId="77777777" w:rsidR="00416DE7" w:rsidRPr="00413D96" w:rsidRDefault="00416DE7" w:rsidP="00416DE7">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BIBOR three</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month plus a certain margin per annum</w:t>
            </w:r>
          </w:p>
        </w:tc>
        <w:tc>
          <w:tcPr>
            <w:tcW w:w="1629" w:type="dxa"/>
            <w:shd w:val="clear" w:color="auto" w:fill="auto"/>
          </w:tcPr>
          <w:p w14:paraId="6BAA43B5" w14:textId="336F47D6" w:rsidR="00416DE7" w:rsidRPr="00413D96" w:rsidRDefault="00416DE7" w:rsidP="00416DE7">
            <w:pPr>
              <w:ind w:left="-29" w:right="-29"/>
              <w:jc w:val="center"/>
              <w:rPr>
                <w:rFonts w:ascii="Arial" w:hAnsi="Arial" w:cs="Arial"/>
                <w:color w:val="000000"/>
                <w:sz w:val="18"/>
                <w:szCs w:val="18"/>
                <w:cs/>
              </w:rPr>
            </w:pPr>
            <w:r w:rsidRPr="00413D96">
              <w:rPr>
                <w:rFonts w:ascii="Arial" w:eastAsia="Arial Unicode MS" w:hAnsi="Arial" w:cs="Arial"/>
                <w:color w:val="000000"/>
                <w:sz w:val="18"/>
                <w:szCs w:val="18"/>
              </w:rPr>
              <w:t xml:space="preserve">Repayment every six months from May </w:t>
            </w:r>
            <w:r w:rsidR="00A1321E" w:rsidRPr="00A1321E">
              <w:rPr>
                <w:rFonts w:ascii="Arial" w:eastAsia="Arial Unicode MS" w:hAnsi="Arial" w:cs="Arial"/>
                <w:color w:val="000000"/>
                <w:sz w:val="18"/>
                <w:szCs w:val="18"/>
              </w:rPr>
              <w:t>2021</w:t>
            </w:r>
          </w:p>
        </w:tc>
        <w:tc>
          <w:tcPr>
            <w:tcW w:w="1782" w:type="dxa"/>
            <w:shd w:val="clear" w:color="auto" w:fill="auto"/>
          </w:tcPr>
          <w:p w14:paraId="7DF46D49" w14:textId="77777777" w:rsidR="00416DE7" w:rsidRPr="00413D96" w:rsidRDefault="00416DE7" w:rsidP="00416DE7">
            <w:pPr>
              <w:ind w:left="-29" w:right="-29"/>
              <w:jc w:val="center"/>
              <w:rPr>
                <w:rFonts w:ascii="Arial" w:hAnsi="Arial" w:cs="Arial"/>
                <w:color w:val="000000"/>
                <w:sz w:val="18"/>
                <w:szCs w:val="18"/>
                <w:cs/>
              </w:rPr>
            </w:pPr>
            <w:r w:rsidRPr="00413D96">
              <w:rPr>
                <w:rFonts w:ascii="Arial" w:eastAsia="Arial Unicode MS" w:hAnsi="Arial" w:cs="Arial"/>
                <w:color w:val="000000"/>
                <w:sz w:val="18"/>
                <w:szCs w:val="18"/>
              </w:rPr>
              <w:t xml:space="preserve">Payment every </w:t>
            </w:r>
            <w:r w:rsidRPr="00413D96">
              <w:rPr>
                <w:rFonts w:ascii="Arial" w:eastAsia="Arial Unicode MS" w:hAnsi="Arial" w:cs="Arial"/>
                <w:color w:val="000000"/>
                <w:sz w:val="18"/>
                <w:szCs w:val="18"/>
              </w:rPr>
              <w:br/>
              <w:t>three months</w:t>
            </w:r>
          </w:p>
        </w:tc>
      </w:tr>
      <w:tr w:rsidR="00416DE7" w:rsidRPr="00413D96" w14:paraId="39B99A96" w14:textId="77777777" w:rsidTr="004B78DD">
        <w:tc>
          <w:tcPr>
            <w:tcW w:w="850" w:type="dxa"/>
            <w:shd w:val="clear" w:color="auto" w:fill="auto"/>
          </w:tcPr>
          <w:p w14:paraId="2EEE3829" w14:textId="2770EBB1" w:rsidR="00416DE7" w:rsidRPr="00413D96" w:rsidRDefault="00A1321E" w:rsidP="00416DE7">
            <w:pPr>
              <w:ind w:left="-18" w:right="-81"/>
              <w:jc w:val="center"/>
              <w:rPr>
                <w:rFonts w:ascii="Arial" w:hAnsi="Arial" w:cs="Arial"/>
                <w:color w:val="000000"/>
                <w:sz w:val="18"/>
                <w:szCs w:val="18"/>
              </w:rPr>
            </w:pPr>
            <w:r w:rsidRPr="00A1321E">
              <w:rPr>
                <w:rFonts w:ascii="Arial" w:hAnsi="Arial" w:cs="Arial"/>
                <w:color w:val="000000"/>
                <w:sz w:val="18"/>
                <w:szCs w:val="18"/>
              </w:rPr>
              <w:t>2</w:t>
            </w:r>
          </w:p>
        </w:tc>
        <w:tc>
          <w:tcPr>
            <w:tcW w:w="1296" w:type="dxa"/>
            <w:shd w:val="clear" w:color="auto" w:fill="auto"/>
          </w:tcPr>
          <w:p w14:paraId="03ED3FE2" w14:textId="5C590BD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159</w:t>
            </w:r>
          </w:p>
        </w:tc>
        <w:tc>
          <w:tcPr>
            <w:tcW w:w="1350" w:type="dxa"/>
            <w:shd w:val="clear" w:color="auto" w:fill="auto"/>
          </w:tcPr>
          <w:p w14:paraId="3FB8836A" w14:textId="60964694"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225</w:t>
            </w:r>
          </w:p>
        </w:tc>
        <w:tc>
          <w:tcPr>
            <w:tcW w:w="1985" w:type="dxa"/>
            <w:shd w:val="clear" w:color="auto" w:fill="auto"/>
          </w:tcPr>
          <w:p w14:paraId="249649D5" w14:textId="77777777" w:rsidR="00416DE7" w:rsidRPr="00413D96" w:rsidRDefault="00416DE7" w:rsidP="00416DE7">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BIBOR three</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month plus a certain margin per annum</w:t>
            </w:r>
          </w:p>
        </w:tc>
        <w:tc>
          <w:tcPr>
            <w:tcW w:w="1629" w:type="dxa"/>
            <w:shd w:val="clear" w:color="auto" w:fill="auto"/>
          </w:tcPr>
          <w:p w14:paraId="349B3F6E" w14:textId="7DFFE92A" w:rsidR="00416DE7" w:rsidRPr="00413D96" w:rsidRDefault="00416DE7" w:rsidP="00416DE7">
            <w:pPr>
              <w:ind w:left="-29" w:right="-29"/>
              <w:jc w:val="center"/>
              <w:rPr>
                <w:rFonts w:ascii="Arial" w:hAnsi="Arial" w:cs="Arial"/>
                <w:color w:val="000000"/>
                <w:sz w:val="18"/>
                <w:szCs w:val="18"/>
                <w:lang w:val="en-US"/>
              </w:rPr>
            </w:pPr>
            <w:r w:rsidRPr="00413D96">
              <w:rPr>
                <w:rFonts w:ascii="Arial" w:eastAsia="Arial Unicode MS" w:hAnsi="Arial" w:cs="Arial"/>
                <w:color w:val="000000"/>
                <w:sz w:val="18"/>
                <w:szCs w:val="18"/>
              </w:rPr>
              <w:t xml:space="preserve">Repayment every six months from June </w:t>
            </w:r>
            <w:r w:rsidR="00A1321E" w:rsidRPr="00A1321E">
              <w:rPr>
                <w:rFonts w:ascii="Arial" w:eastAsia="Arial Unicode MS" w:hAnsi="Arial" w:cs="Arial"/>
                <w:color w:val="000000"/>
                <w:sz w:val="18"/>
                <w:szCs w:val="18"/>
              </w:rPr>
              <w:t>2021</w:t>
            </w:r>
          </w:p>
        </w:tc>
        <w:tc>
          <w:tcPr>
            <w:tcW w:w="1782" w:type="dxa"/>
            <w:shd w:val="clear" w:color="auto" w:fill="auto"/>
          </w:tcPr>
          <w:p w14:paraId="42DD2AA3" w14:textId="77777777" w:rsidR="00416DE7" w:rsidRPr="00413D96" w:rsidRDefault="00416DE7" w:rsidP="00416DE7">
            <w:pPr>
              <w:ind w:left="-29" w:right="-29"/>
              <w:jc w:val="center"/>
              <w:rPr>
                <w:rFonts w:ascii="Arial" w:hAnsi="Arial" w:cs="Arial"/>
                <w:color w:val="000000"/>
                <w:sz w:val="18"/>
                <w:szCs w:val="18"/>
                <w:lang w:val="en-US"/>
              </w:rPr>
            </w:pPr>
            <w:r w:rsidRPr="00413D96">
              <w:rPr>
                <w:rFonts w:ascii="Arial" w:eastAsia="Arial Unicode MS" w:hAnsi="Arial" w:cs="Arial"/>
                <w:color w:val="000000"/>
                <w:sz w:val="18"/>
                <w:szCs w:val="18"/>
              </w:rPr>
              <w:t xml:space="preserve">Payment every </w:t>
            </w:r>
            <w:r w:rsidRPr="00413D96">
              <w:rPr>
                <w:rFonts w:ascii="Arial" w:eastAsia="Arial Unicode MS" w:hAnsi="Arial" w:cs="Arial"/>
                <w:color w:val="000000"/>
                <w:sz w:val="18"/>
                <w:szCs w:val="18"/>
              </w:rPr>
              <w:br/>
              <w:t>three months</w:t>
            </w:r>
          </w:p>
        </w:tc>
      </w:tr>
      <w:tr w:rsidR="00416DE7" w:rsidRPr="00413D96" w14:paraId="1FC507DF" w14:textId="77777777" w:rsidTr="004B78DD">
        <w:tc>
          <w:tcPr>
            <w:tcW w:w="850" w:type="dxa"/>
            <w:shd w:val="clear" w:color="auto" w:fill="auto"/>
          </w:tcPr>
          <w:p w14:paraId="206C517F" w14:textId="3D4C0AB8" w:rsidR="00416DE7" w:rsidRPr="00413D96" w:rsidRDefault="00A1321E" w:rsidP="00416DE7">
            <w:pPr>
              <w:ind w:left="-18" w:right="-81"/>
              <w:jc w:val="center"/>
              <w:rPr>
                <w:rFonts w:ascii="Arial" w:hAnsi="Arial" w:cs="Arial"/>
                <w:color w:val="000000"/>
                <w:sz w:val="18"/>
                <w:szCs w:val="18"/>
              </w:rPr>
            </w:pPr>
            <w:r w:rsidRPr="00A1321E">
              <w:rPr>
                <w:rFonts w:ascii="Arial" w:hAnsi="Arial" w:cs="Arial"/>
                <w:color w:val="000000"/>
                <w:sz w:val="18"/>
                <w:szCs w:val="18"/>
              </w:rPr>
              <w:t>3</w:t>
            </w:r>
          </w:p>
          <w:p w14:paraId="767F4947" w14:textId="77777777" w:rsidR="00416DE7" w:rsidRPr="00413D96" w:rsidRDefault="00416DE7" w:rsidP="00416DE7">
            <w:pPr>
              <w:ind w:left="-18" w:right="-81"/>
              <w:jc w:val="center"/>
              <w:rPr>
                <w:rFonts w:ascii="Arial" w:hAnsi="Arial" w:cs="Arial"/>
                <w:color w:val="000000"/>
                <w:sz w:val="18"/>
                <w:szCs w:val="18"/>
              </w:rPr>
            </w:pPr>
          </w:p>
        </w:tc>
        <w:tc>
          <w:tcPr>
            <w:tcW w:w="1296" w:type="dxa"/>
            <w:shd w:val="clear" w:color="auto" w:fill="auto"/>
          </w:tcPr>
          <w:p w14:paraId="0C2B2853" w14:textId="148E2BB4"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50" w:type="dxa"/>
            <w:shd w:val="clear" w:color="auto" w:fill="auto"/>
          </w:tcPr>
          <w:p w14:paraId="6EB6B19F" w14:textId="78DA9E53"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6</w:t>
            </w:r>
            <w:r w:rsidR="00416DE7" w:rsidRPr="00413D96">
              <w:rPr>
                <w:rFonts w:ascii="Arial" w:hAnsi="Arial" w:cs="Arial"/>
                <w:color w:val="000000"/>
                <w:sz w:val="18"/>
                <w:szCs w:val="18"/>
              </w:rPr>
              <w:t>,</w:t>
            </w:r>
            <w:r w:rsidRPr="00A1321E">
              <w:rPr>
                <w:rFonts w:ascii="Arial" w:hAnsi="Arial" w:cs="Arial"/>
                <w:color w:val="000000"/>
                <w:sz w:val="18"/>
                <w:szCs w:val="18"/>
              </w:rPr>
              <w:t>986</w:t>
            </w:r>
          </w:p>
        </w:tc>
        <w:tc>
          <w:tcPr>
            <w:tcW w:w="1985" w:type="dxa"/>
            <w:shd w:val="clear" w:color="auto" w:fill="auto"/>
          </w:tcPr>
          <w:p w14:paraId="71C906D0" w14:textId="2B494B8E" w:rsidR="00416DE7" w:rsidRPr="00413D96" w:rsidRDefault="00416DE7" w:rsidP="00416DE7">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THOR plus a certain margin per annum</w:t>
            </w:r>
          </w:p>
        </w:tc>
        <w:tc>
          <w:tcPr>
            <w:tcW w:w="1629" w:type="dxa"/>
            <w:shd w:val="clear" w:color="auto" w:fill="auto"/>
          </w:tcPr>
          <w:p w14:paraId="481742B0" w14:textId="33D4EE0B" w:rsidR="00416DE7" w:rsidRPr="00413D96" w:rsidRDefault="00416DE7" w:rsidP="00416DE7">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 xml:space="preserve">Repayment every six months from October </w:t>
            </w:r>
            <w:r w:rsidR="00A1321E" w:rsidRPr="00A1321E">
              <w:rPr>
                <w:rFonts w:ascii="Arial" w:eastAsia="Arial Unicode MS" w:hAnsi="Arial" w:cs="Arial"/>
                <w:color w:val="000000"/>
                <w:sz w:val="18"/>
                <w:szCs w:val="18"/>
              </w:rPr>
              <w:t>2021</w:t>
            </w:r>
            <w:r w:rsidRPr="00413D96">
              <w:rPr>
                <w:rFonts w:ascii="Arial" w:eastAsia="Arial Unicode MS" w:hAnsi="Arial" w:cs="Arial"/>
                <w:color w:val="000000"/>
                <w:sz w:val="18"/>
                <w:szCs w:val="18"/>
              </w:rPr>
              <w:t xml:space="preserve"> and February </w:t>
            </w:r>
            <w:r w:rsidR="00A1321E" w:rsidRPr="00A1321E">
              <w:rPr>
                <w:rFonts w:ascii="Arial" w:eastAsia="Arial Unicode MS" w:hAnsi="Arial" w:cs="Arial"/>
                <w:color w:val="000000"/>
                <w:sz w:val="18"/>
                <w:szCs w:val="18"/>
              </w:rPr>
              <w:t>2022</w:t>
            </w:r>
          </w:p>
        </w:tc>
        <w:tc>
          <w:tcPr>
            <w:tcW w:w="1782" w:type="dxa"/>
            <w:shd w:val="clear" w:color="auto" w:fill="auto"/>
          </w:tcPr>
          <w:p w14:paraId="3F662DC8" w14:textId="77777777" w:rsidR="00416DE7" w:rsidRPr="00413D96" w:rsidRDefault="00416DE7" w:rsidP="00416DE7">
            <w:pPr>
              <w:ind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Payment </w:t>
            </w:r>
          </w:p>
          <w:p w14:paraId="4DF7354F" w14:textId="77777777" w:rsidR="00416DE7" w:rsidRPr="00413D96" w:rsidRDefault="00416DE7" w:rsidP="00416DE7">
            <w:pPr>
              <w:ind w:right="-29"/>
              <w:jc w:val="center"/>
              <w:rPr>
                <w:rFonts w:ascii="Arial" w:hAnsi="Arial" w:cs="Arial"/>
                <w:color w:val="000000"/>
                <w:sz w:val="18"/>
                <w:szCs w:val="18"/>
              </w:rPr>
            </w:pPr>
            <w:r w:rsidRPr="00413D96">
              <w:rPr>
                <w:rFonts w:ascii="Arial" w:eastAsia="Arial Unicode MS" w:hAnsi="Arial" w:cs="Arial"/>
                <w:color w:val="000000"/>
                <w:sz w:val="18"/>
                <w:szCs w:val="18"/>
              </w:rPr>
              <w:t>every month</w:t>
            </w:r>
          </w:p>
        </w:tc>
      </w:tr>
      <w:tr w:rsidR="002D427D" w:rsidRPr="00413D96" w14:paraId="19F7CA20" w14:textId="77777777" w:rsidTr="004B78DD">
        <w:tc>
          <w:tcPr>
            <w:tcW w:w="850" w:type="dxa"/>
            <w:shd w:val="clear" w:color="auto" w:fill="auto"/>
          </w:tcPr>
          <w:p w14:paraId="4DA7A50D" w14:textId="0C45A3DE" w:rsidR="002D427D" w:rsidRPr="00413D96" w:rsidRDefault="00A1321E" w:rsidP="002D427D">
            <w:pPr>
              <w:ind w:left="-18" w:right="-81"/>
              <w:jc w:val="center"/>
              <w:rPr>
                <w:rFonts w:ascii="Arial" w:hAnsi="Arial" w:cs="Arial"/>
                <w:color w:val="000000"/>
                <w:sz w:val="18"/>
                <w:szCs w:val="18"/>
              </w:rPr>
            </w:pPr>
            <w:r w:rsidRPr="00A1321E">
              <w:rPr>
                <w:rFonts w:ascii="Arial" w:hAnsi="Arial" w:cs="Arial"/>
                <w:color w:val="000000"/>
                <w:sz w:val="18"/>
                <w:szCs w:val="18"/>
              </w:rPr>
              <w:t>4</w:t>
            </w:r>
          </w:p>
        </w:tc>
        <w:tc>
          <w:tcPr>
            <w:tcW w:w="1296" w:type="dxa"/>
            <w:shd w:val="clear" w:color="auto" w:fill="auto"/>
          </w:tcPr>
          <w:p w14:paraId="3373BA57" w14:textId="2D2F4BF1" w:rsidR="002D427D" w:rsidRPr="00413D96" w:rsidRDefault="002D427D" w:rsidP="002D427D">
            <w:pPr>
              <w:ind w:right="-72"/>
              <w:jc w:val="right"/>
              <w:rPr>
                <w:rFonts w:ascii="Arial" w:hAnsi="Arial" w:cs="Arial"/>
                <w:color w:val="000000"/>
                <w:sz w:val="18"/>
                <w:szCs w:val="18"/>
              </w:rPr>
            </w:pPr>
            <w:r w:rsidRPr="00413D96">
              <w:rPr>
                <w:rFonts w:ascii="Arial" w:hAnsi="Arial" w:cs="Arial"/>
                <w:color w:val="000000"/>
                <w:sz w:val="18"/>
                <w:szCs w:val="18"/>
              </w:rPr>
              <w:t>-</w:t>
            </w:r>
          </w:p>
        </w:tc>
        <w:tc>
          <w:tcPr>
            <w:tcW w:w="1350" w:type="dxa"/>
            <w:shd w:val="clear" w:color="auto" w:fill="auto"/>
          </w:tcPr>
          <w:p w14:paraId="79C0748B" w14:textId="2E1F0FA0" w:rsidR="002D427D" w:rsidRPr="00413D96" w:rsidRDefault="00A1321E" w:rsidP="002D427D">
            <w:pPr>
              <w:ind w:right="-72"/>
              <w:jc w:val="right"/>
              <w:rPr>
                <w:rFonts w:ascii="Arial" w:hAnsi="Arial" w:cs="Arial"/>
                <w:color w:val="000000"/>
                <w:sz w:val="18"/>
                <w:szCs w:val="18"/>
              </w:rPr>
            </w:pPr>
            <w:r w:rsidRPr="00A1321E">
              <w:rPr>
                <w:rFonts w:ascii="Arial" w:hAnsi="Arial" w:cs="Arial"/>
                <w:color w:val="000000"/>
                <w:sz w:val="18"/>
                <w:szCs w:val="18"/>
              </w:rPr>
              <w:t>1</w:t>
            </w:r>
            <w:r w:rsidR="002D427D" w:rsidRPr="00413D96">
              <w:rPr>
                <w:rFonts w:ascii="Arial" w:hAnsi="Arial" w:cs="Arial"/>
                <w:color w:val="000000"/>
                <w:sz w:val="18"/>
                <w:szCs w:val="18"/>
              </w:rPr>
              <w:t>,</w:t>
            </w:r>
            <w:r w:rsidRPr="00A1321E">
              <w:rPr>
                <w:rFonts w:ascii="Arial" w:hAnsi="Arial" w:cs="Arial"/>
                <w:color w:val="000000"/>
                <w:sz w:val="18"/>
                <w:szCs w:val="18"/>
              </w:rPr>
              <w:t>500</w:t>
            </w:r>
          </w:p>
        </w:tc>
        <w:tc>
          <w:tcPr>
            <w:tcW w:w="1985" w:type="dxa"/>
            <w:shd w:val="clear" w:color="auto" w:fill="auto"/>
          </w:tcPr>
          <w:p w14:paraId="6743E9A3" w14:textId="70849956" w:rsidR="002D427D" w:rsidRPr="00413D96" w:rsidRDefault="002D427D" w:rsidP="002D427D">
            <w:pPr>
              <w:ind w:left="-29"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THOR six</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month plus a certain margin per annum</w:t>
            </w:r>
          </w:p>
        </w:tc>
        <w:tc>
          <w:tcPr>
            <w:tcW w:w="1629" w:type="dxa"/>
            <w:shd w:val="clear" w:color="auto" w:fill="auto"/>
          </w:tcPr>
          <w:p w14:paraId="3366F6D8" w14:textId="29FB65B7" w:rsidR="002D427D" w:rsidRPr="00413D96" w:rsidRDefault="002D427D" w:rsidP="002D427D">
            <w:pPr>
              <w:ind w:left="-29"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Repayment in full on maturity date</w:t>
            </w:r>
          </w:p>
        </w:tc>
        <w:tc>
          <w:tcPr>
            <w:tcW w:w="1782" w:type="dxa"/>
            <w:shd w:val="clear" w:color="auto" w:fill="auto"/>
          </w:tcPr>
          <w:p w14:paraId="10189423" w14:textId="2C79DF7E" w:rsidR="002D427D" w:rsidRPr="00413D96" w:rsidRDefault="002D427D" w:rsidP="002D427D">
            <w:pPr>
              <w:ind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Payment every </w:t>
            </w:r>
            <w:r w:rsidRPr="00413D96">
              <w:rPr>
                <w:rFonts w:ascii="Arial" w:eastAsia="Arial Unicode MS" w:hAnsi="Arial" w:cs="Arial"/>
                <w:color w:val="000000"/>
                <w:sz w:val="18"/>
                <w:szCs w:val="18"/>
              </w:rPr>
              <w:br/>
              <w:t>six months</w:t>
            </w:r>
          </w:p>
        </w:tc>
      </w:tr>
      <w:tr w:rsidR="002D427D" w:rsidRPr="00413D96" w14:paraId="3E8A16BD" w14:textId="77777777" w:rsidTr="004B78DD">
        <w:tc>
          <w:tcPr>
            <w:tcW w:w="850" w:type="dxa"/>
            <w:shd w:val="clear" w:color="auto" w:fill="auto"/>
          </w:tcPr>
          <w:p w14:paraId="4A2194CB" w14:textId="4212CC0B" w:rsidR="002D427D" w:rsidRPr="00413D96" w:rsidRDefault="00A1321E" w:rsidP="002D427D">
            <w:pPr>
              <w:ind w:left="-18" w:right="-81"/>
              <w:jc w:val="center"/>
              <w:rPr>
                <w:rFonts w:ascii="Arial" w:hAnsi="Arial" w:cs="Arial"/>
                <w:color w:val="000000"/>
                <w:sz w:val="18"/>
                <w:szCs w:val="18"/>
              </w:rPr>
            </w:pPr>
            <w:r w:rsidRPr="00A1321E">
              <w:rPr>
                <w:rFonts w:ascii="Arial" w:hAnsi="Arial" w:cs="Arial"/>
                <w:color w:val="000000"/>
                <w:sz w:val="18"/>
                <w:szCs w:val="18"/>
              </w:rPr>
              <w:t>5</w:t>
            </w:r>
          </w:p>
        </w:tc>
        <w:tc>
          <w:tcPr>
            <w:tcW w:w="1296" w:type="dxa"/>
            <w:shd w:val="clear" w:color="auto" w:fill="auto"/>
          </w:tcPr>
          <w:p w14:paraId="05561281" w14:textId="0E6681F6" w:rsidR="002D427D" w:rsidRPr="00413D96" w:rsidRDefault="00A1321E" w:rsidP="002D427D">
            <w:pPr>
              <w:ind w:right="-72"/>
              <w:jc w:val="right"/>
              <w:rPr>
                <w:rFonts w:ascii="Arial" w:hAnsi="Arial" w:cs="Arial"/>
                <w:color w:val="000000"/>
                <w:sz w:val="18"/>
                <w:szCs w:val="18"/>
              </w:rPr>
            </w:pPr>
            <w:r w:rsidRPr="00A1321E">
              <w:rPr>
                <w:rFonts w:ascii="Arial" w:hAnsi="Arial" w:cs="Arial"/>
                <w:color w:val="000000"/>
                <w:sz w:val="18"/>
                <w:szCs w:val="18"/>
              </w:rPr>
              <w:t>2</w:t>
            </w:r>
            <w:r w:rsidR="002D427D" w:rsidRPr="00413D96">
              <w:rPr>
                <w:rFonts w:ascii="Arial" w:hAnsi="Arial" w:cs="Arial"/>
                <w:color w:val="000000"/>
                <w:sz w:val="18"/>
                <w:szCs w:val="18"/>
              </w:rPr>
              <w:t>,</w:t>
            </w:r>
            <w:r w:rsidRPr="00A1321E">
              <w:rPr>
                <w:rFonts w:ascii="Arial" w:hAnsi="Arial" w:cs="Arial"/>
                <w:color w:val="000000"/>
                <w:sz w:val="18"/>
                <w:szCs w:val="18"/>
              </w:rPr>
              <w:t>000</w:t>
            </w:r>
          </w:p>
        </w:tc>
        <w:tc>
          <w:tcPr>
            <w:tcW w:w="1350" w:type="dxa"/>
            <w:shd w:val="clear" w:color="auto" w:fill="auto"/>
          </w:tcPr>
          <w:p w14:paraId="5210A1C6" w14:textId="682B3423" w:rsidR="002D427D" w:rsidRPr="00413D96" w:rsidRDefault="002D427D" w:rsidP="002D427D">
            <w:pPr>
              <w:ind w:right="-72"/>
              <w:jc w:val="right"/>
              <w:rPr>
                <w:rFonts w:ascii="Arial" w:hAnsi="Arial" w:cs="Arial"/>
                <w:color w:val="000000"/>
                <w:sz w:val="18"/>
                <w:szCs w:val="18"/>
              </w:rPr>
            </w:pPr>
            <w:r w:rsidRPr="00413D96">
              <w:rPr>
                <w:rFonts w:ascii="Arial" w:hAnsi="Arial" w:cs="Arial"/>
                <w:color w:val="000000"/>
                <w:sz w:val="18"/>
                <w:szCs w:val="18"/>
              </w:rPr>
              <w:t>-</w:t>
            </w:r>
          </w:p>
        </w:tc>
        <w:tc>
          <w:tcPr>
            <w:tcW w:w="1985" w:type="dxa"/>
            <w:shd w:val="clear" w:color="auto" w:fill="auto"/>
          </w:tcPr>
          <w:p w14:paraId="631B0AA2" w14:textId="5C7C071E" w:rsidR="002D427D" w:rsidRPr="00413D96" w:rsidRDefault="002D427D" w:rsidP="002D427D">
            <w:pPr>
              <w:ind w:left="-29"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THOR six</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month plus a certain margin per annum</w:t>
            </w:r>
          </w:p>
        </w:tc>
        <w:tc>
          <w:tcPr>
            <w:tcW w:w="1629" w:type="dxa"/>
            <w:shd w:val="clear" w:color="auto" w:fill="auto"/>
          </w:tcPr>
          <w:p w14:paraId="1F73E3A9" w14:textId="54E2E84B" w:rsidR="002D427D" w:rsidRPr="00413D96" w:rsidRDefault="002D427D" w:rsidP="002D427D">
            <w:pPr>
              <w:ind w:left="-29"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Repayment every six months from August </w:t>
            </w:r>
            <w:r w:rsidR="00A1321E" w:rsidRPr="00A1321E">
              <w:rPr>
                <w:rFonts w:ascii="Arial" w:eastAsia="Arial Unicode MS" w:hAnsi="Arial" w:cs="Arial"/>
                <w:color w:val="000000"/>
                <w:sz w:val="18"/>
                <w:szCs w:val="18"/>
              </w:rPr>
              <w:t>2026</w:t>
            </w:r>
          </w:p>
        </w:tc>
        <w:tc>
          <w:tcPr>
            <w:tcW w:w="1782" w:type="dxa"/>
            <w:shd w:val="clear" w:color="auto" w:fill="auto"/>
          </w:tcPr>
          <w:p w14:paraId="6D5D00F2" w14:textId="77777777" w:rsidR="002D427D" w:rsidRPr="00413D96" w:rsidRDefault="002D427D" w:rsidP="002D427D">
            <w:pPr>
              <w:ind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Payment </w:t>
            </w:r>
          </w:p>
          <w:p w14:paraId="3BF19912" w14:textId="576EF90A" w:rsidR="002D427D" w:rsidRPr="00413D96" w:rsidRDefault="002D427D" w:rsidP="002D427D">
            <w:pPr>
              <w:ind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every six months</w:t>
            </w:r>
          </w:p>
        </w:tc>
      </w:tr>
      <w:tr w:rsidR="002D427D" w:rsidRPr="00413D96" w14:paraId="017F3EF6" w14:textId="77777777" w:rsidTr="004B78DD">
        <w:tc>
          <w:tcPr>
            <w:tcW w:w="850" w:type="dxa"/>
            <w:shd w:val="clear" w:color="auto" w:fill="auto"/>
          </w:tcPr>
          <w:p w14:paraId="64CBA643" w14:textId="4AF251EC" w:rsidR="002D427D" w:rsidRPr="00413D96" w:rsidRDefault="00A1321E" w:rsidP="002D427D">
            <w:pPr>
              <w:ind w:left="-18" w:right="-81"/>
              <w:jc w:val="center"/>
              <w:rPr>
                <w:rFonts w:ascii="Arial" w:hAnsi="Arial" w:cs="Arial"/>
                <w:color w:val="000000"/>
                <w:sz w:val="18"/>
                <w:szCs w:val="18"/>
              </w:rPr>
            </w:pPr>
            <w:r w:rsidRPr="00A1321E">
              <w:rPr>
                <w:rFonts w:ascii="Arial" w:hAnsi="Arial" w:cs="Arial"/>
                <w:color w:val="000000"/>
                <w:sz w:val="18"/>
                <w:szCs w:val="18"/>
              </w:rPr>
              <w:t>6</w:t>
            </w:r>
          </w:p>
        </w:tc>
        <w:tc>
          <w:tcPr>
            <w:tcW w:w="1296" w:type="dxa"/>
            <w:tcBorders>
              <w:bottom w:val="single" w:sz="4" w:space="0" w:color="auto"/>
            </w:tcBorders>
            <w:shd w:val="clear" w:color="auto" w:fill="auto"/>
          </w:tcPr>
          <w:p w14:paraId="73B657A4" w14:textId="328F85C6" w:rsidR="002D427D" w:rsidRPr="00413D96" w:rsidRDefault="00A1321E" w:rsidP="002D427D">
            <w:pPr>
              <w:ind w:right="-72"/>
              <w:jc w:val="right"/>
              <w:rPr>
                <w:rFonts w:ascii="Arial" w:hAnsi="Arial" w:cs="Arial"/>
                <w:color w:val="000000"/>
                <w:sz w:val="18"/>
                <w:szCs w:val="18"/>
              </w:rPr>
            </w:pPr>
            <w:r w:rsidRPr="00A1321E">
              <w:rPr>
                <w:rFonts w:ascii="Arial" w:hAnsi="Arial" w:cs="Arial"/>
                <w:color w:val="000000"/>
                <w:sz w:val="18"/>
                <w:szCs w:val="18"/>
              </w:rPr>
              <w:t>3</w:t>
            </w:r>
            <w:r w:rsidR="002D427D" w:rsidRPr="00413D96">
              <w:rPr>
                <w:rFonts w:ascii="Arial" w:hAnsi="Arial" w:cs="Arial"/>
                <w:color w:val="000000"/>
                <w:sz w:val="18"/>
                <w:szCs w:val="18"/>
              </w:rPr>
              <w:t>,</w:t>
            </w:r>
            <w:r w:rsidRPr="00A1321E">
              <w:rPr>
                <w:rFonts w:ascii="Arial" w:hAnsi="Arial" w:cs="Arial"/>
                <w:color w:val="000000"/>
                <w:sz w:val="18"/>
                <w:szCs w:val="18"/>
              </w:rPr>
              <w:t>000</w:t>
            </w:r>
          </w:p>
        </w:tc>
        <w:tc>
          <w:tcPr>
            <w:tcW w:w="1350" w:type="dxa"/>
            <w:tcBorders>
              <w:bottom w:val="single" w:sz="4" w:space="0" w:color="auto"/>
            </w:tcBorders>
            <w:shd w:val="clear" w:color="auto" w:fill="auto"/>
          </w:tcPr>
          <w:p w14:paraId="354D1FB9" w14:textId="09DDAF75" w:rsidR="002D427D" w:rsidRPr="00413D96" w:rsidRDefault="002D427D" w:rsidP="002D427D">
            <w:pPr>
              <w:ind w:right="-72"/>
              <w:jc w:val="right"/>
              <w:rPr>
                <w:rFonts w:ascii="Arial" w:hAnsi="Arial" w:cs="Arial"/>
                <w:color w:val="000000"/>
                <w:sz w:val="18"/>
                <w:szCs w:val="18"/>
              </w:rPr>
            </w:pPr>
            <w:r w:rsidRPr="00413D96">
              <w:rPr>
                <w:rFonts w:ascii="Arial" w:hAnsi="Arial" w:cs="Arial"/>
                <w:color w:val="000000"/>
                <w:sz w:val="18"/>
                <w:szCs w:val="18"/>
              </w:rPr>
              <w:t>-</w:t>
            </w:r>
          </w:p>
        </w:tc>
        <w:tc>
          <w:tcPr>
            <w:tcW w:w="1985" w:type="dxa"/>
            <w:shd w:val="clear" w:color="auto" w:fill="auto"/>
          </w:tcPr>
          <w:p w14:paraId="6AC6BA78" w14:textId="7130B488" w:rsidR="002D427D" w:rsidRPr="00413D96" w:rsidRDefault="002D427D" w:rsidP="002D427D">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THOR three</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month plus a certain margin per annum</w:t>
            </w:r>
          </w:p>
        </w:tc>
        <w:tc>
          <w:tcPr>
            <w:tcW w:w="1629" w:type="dxa"/>
            <w:shd w:val="clear" w:color="auto" w:fill="auto"/>
          </w:tcPr>
          <w:p w14:paraId="64EC8B9F" w14:textId="09C64825" w:rsidR="002D427D" w:rsidRPr="00413D96" w:rsidRDefault="002D427D" w:rsidP="002D427D">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 xml:space="preserve">Repayment every six months from March </w:t>
            </w:r>
            <w:r w:rsidR="00A1321E" w:rsidRPr="00A1321E">
              <w:rPr>
                <w:rFonts w:ascii="Arial" w:eastAsia="Arial Unicode MS" w:hAnsi="Arial" w:cs="Arial"/>
                <w:color w:val="000000"/>
                <w:sz w:val="18"/>
                <w:szCs w:val="18"/>
              </w:rPr>
              <w:t>2025</w:t>
            </w:r>
          </w:p>
        </w:tc>
        <w:tc>
          <w:tcPr>
            <w:tcW w:w="1782" w:type="dxa"/>
            <w:shd w:val="clear" w:color="auto" w:fill="auto"/>
          </w:tcPr>
          <w:p w14:paraId="1CB00D84" w14:textId="77777777" w:rsidR="002D427D" w:rsidRPr="00413D96" w:rsidRDefault="002D427D" w:rsidP="002D427D">
            <w:pPr>
              <w:ind w:right="-29"/>
              <w:jc w:val="center"/>
              <w:rPr>
                <w:rFonts w:ascii="Arial" w:eastAsia="Arial Unicode MS" w:hAnsi="Arial" w:cs="Arial"/>
                <w:color w:val="000000"/>
                <w:sz w:val="18"/>
                <w:szCs w:val="18"/>
              </w:rPr>
            </w:pPr>
            <w:r w:rsidRPr="00413D96">
              <w:rPr>
                <w:rFonts w:ascii="Arial" w:eastAsia="Arial Unicode MS" w:hAnsi="Arial" w:cs="Arial"/>
                <w:color w:val="000000"/>
                <w:sz w:val="18"/>
                <w:szCs w:val="18"/>
              </w:rPr>
              <w:t xml:space="preserve">Payment </w:t>
            </w:r>
          </w:p>
          <w:p w14:paraId="61B540AE" w14:textId="5754CA93" w:rsidR="002D427D" w:rsidRPr="00413D96" w:rsidRDefault="002D427D" w:rsidP="002D427D">
            <w:pPr>
              <w:ind w:left="-29" w:right="-29"/>
              <w:jc w:val="center"/>
              <w:rPr>
                <w:rFonts w:ascii="Arial" w:hAnsi="Arial" w:cs="Arial"/>
                <w:color w:val="000000"/>
                <w:sz w:val="18"/>
                <w:szCs w:val="18"/>
              </w:rPr>
            </w:pPr>
            <w:r w:rsidRPr="00413D96">
              <w:rPr>
                <w:rFonts w:ascii="Arial" w:eastAsia="Arial Unicode MS" w:hAnsi="Arial" w:cs="Arial"/>
                <w:color w:val="000000"/>
                <w:sz w:val="18"/>
                <w:szCs w:val="18"/>
              </w:rPr>
              <w:t>every three months</w:t>
            </w:r>
          </w:p>
        </w:tc>
      </w:tr>
      <w:tr w:rsidR="002D427D" w:rsidRPr="00413D96" w14:paraId="644AC98A" w14:textId="77777777" w:rsidTr="004B78DD">
        <w:tc>
          <w:tcPr>
            <w:tcW w:w="850" w:type="dxa"/>
            <w:shd w:val="clear" w:color="auto" w:fill="auto"/>
          </w:tcPr>
          <w:p w14:paraId="14EA251B" w14:textId="77777777" w:rsidR="002D427D" w:rsidRPr="00413D96" w:rsidRDefault="002D427D" w:rsidP="002D427D">
            <w:pPr>
              <w:ind w:left="-18" w:right="-81"/>
              <w:jc w:val="center"/>
              <w:rPr>
                <w:rFonts w:ascii="Arial" w:hAnsi="Arial" w:cs="Arial"/>
                <w:color w:val="000000"/>
                <w:sz w:val="14"/>
                <w:szCs w:val="14"/>
              </w:rPr>
            </w:pPr>
          </w:p>
        </w:tc>
        <w:tc>
          <w:tcPr>
            <w:tcW w:w="1296" w:type="dxa"/>
            <w:tcBorders>
              <w:top w:val="single" w:sz="4" w:space="0" w:color="auto"/>
            </w:tcBorders>
            <w:shd w:val="clear" w:color="auto" w:fill="auto"/>
          </w:tcPr>
          <w:p w14:paraId="759E4ACE" w14:textId="77777777" w:rsidR="002D427D" w:rsidRPr="00413D96" w:rsidRDefault="002D427D" w:rsidP="002D427D">
            <w:pPr>
              <w:ind w:right="-72"/>
              <w:jc w:val="right"/>
              <w:rPr>
                <w:rFonts w:ascii="Arial" w:hAnsi="Arial" w:cs="Arial"/>
                <w:color w:val="000000"/>
                <w:sz w:val="14"/>
                <w:szCs w:val="14"/>
              </w:rPr>
            </w:pPr>
          </w:p>
        </w:tc>
        <w:tc>
          <w:tcPr>
            <w:tcW w:w="1350" w:type="dxa"/>
            <w:tcBorders>
              <w:top w:val="single" w:sz="4" w:space="0" w:color="auto"/>
            </w:tcBorders>
            <w:shd w:val="clear" w:color="auto" w:fill="auto"/>
          </w:tcPr>
          <w:p w14:paraId="54A8C469" w14:textId="77777777" w:rsidR="002D427D" w:rsidRPr="00413D96" w:rsidRDefault="002D427D" w:rsidP="002D427D">
            <w:pPr>
              <w:ind w:right="-72"/>
              <w:jc w:val="right"/>
              <w:rPr>
                <w:rFonts w:ascii="Arial" w:hAnsi="Arial" w:cs="Arial"/>
                <w:color w:val="000000"/>
                <w:sz w:val="14"/>
                <w:szCs w:val="14"/>
              </w:rPr>
            </w:pPr>
          </w:p>
        </w:tc>
        <w:tc>
          <w:tcPr>
            <w:tcW w:w="1985" w:type="dxa"/>
            <w:shd w:val="clear" w:color="auto" w:fill="auto"/>
          </w:tcPr>
          <w:p w14:paraId="6983C87C" w14:textId="77777777" w:rsidR="002D427D" w:rsidRPr="00413D96" w:rsidRDefault="002D427D" w:rsidP="002D427D">
            <w:pPr>
              <w:ind w:left="-29" w:right="-29"/>
              <w:jc w:val="center"/>
              <w:rPr>
                <w:rFonts w:ascii="Arial" w:hAnsi="Arial" w:cs="Arial"/>
                <w:color w:val="000000"/>
                <w:sz w:val="14"/>
                <w:szCs w:val="14"/>
              </w:rPr>
            </w:pPr>
          </w:p>
        </w:tc>
        <w:tc>
          <w:tcPr>
            <w:tcW w:w="1629" w:type="dxa"/>
            <w:shd w:val="clear" w:color="auto" w:fill="auto"/>
          </w:tcPr>
          <w:p w14:paraId="7FAF1CCD" w14:textId="77777777" w:rsidR="002D427D" w:rsidRPr="00413D96" w:rsidRDefault="002D427D" w:rsidP="002D427D">
            <w:pPr>
              <w:ind w:left="-29" w:right="-29"/>
              <w:jc w:val="center"/>
              <w:rPr>
                <w:rFonts w:ascii="Arial" w:hAnsi="Arial" w:cs="Arial"/>
                <w:color w:val="000000"/>
                <w:sz w:val="14"/>
                <w:szCs w:val="14"/>
              </w:rPr>
            </w:pPr>
          </w:p>
        </w:tc>
        <w:tc>
          <w:tcPr>
            <w:tcW w:w="1782" w:type="dxa"/>
            <w:shd w:val="clear" w:color="auto" w:fill="auto"/>
          </w:tcPr>
          <w:p w14:paraId="7BF0E9EB" w14:textId="77777777" w:rsidR="002D427D" w:rsidRPr="00413D96" w:rsidRDefault="002D427D" w:rsidP="002D427D">
            <w:pPr>
              <w:ind w:left="-29" w:right="-29"/>
              <w:jc w:val="center"/>
              <w:rPr>
                <w:rFonts w:ascii="Arial" w:hAnsi="Arial" w:cs="Arial"/>
                <w:color w:val="000000"/>
                <w:sz w:val="14"/>
                <w:szCs w:val="14"/>
              </w:rPr>
            </w:pPr>
          </w:p>
        </w:tc>
      </w:tr>
      <w:tr w:rsidR="002D427D" w:rsidRPr="00413D96" w14:paraId="042CD028" w14:textId="77777777" w:rsidTr="004B78DD">
        <w:tc>
          <w:tcPr>
            <w:tcW w:w="850" w:type="dxa"/>
            <w:shd w:val="clear" w:color="auto" w:fill="auto"/>
          </w:tcPr>
          <w:p w14:paraId="2422A600" w14:textId="77777777" w:rsidR="002D427D" w:rsidRPr="00413D96" w:rsidRDefault="002D427D" w:rsidP="002D427D">
            <w:pPr>
              <w:ind w:left="-18" w:right="-81"/>
              <w:jc w:val="center"/>
              <w:rPr>
                <w:rFonts w:ascii="Arial" w:hAnsi="Arial" w:cs="Arial"/>
                <w:color w:val="000000"/>
                <w:sz w:val="18"/>
                <w:szCs w:val="18"/>
              </w:rPr>
            </w:pPr>
            <w:r w:rsidRPr="00413D96">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604712EF" w14:textId="6E6BB480" w:rsidR="002D427D" w:rsidRPr="00413D96" w:rsidRDefault="00A1321E" w:rsidP="002D427D">
            <w:pPr>
              <w:ind w:right="-72"/>
              <w:jc w:val="right"/>
              <w:rPr>
                <w:rFonts w:ascii="Arial" w:hAnsi="Arial" w:cs="Arial"/>
                <w:color w:val="000000"/>
                <w:sz w:val="18"/>
                <w:szCs w:val="18"/>
                <w:lang w:val="en-US"/>
              </w:rPr>
            </w:pPr>
            <w:r w:rsidRPr="00A1321E">
              <w:rPr>
                <w:rFonts w:ascii="Arial" w:hAnsi="Arial" w:cs="Arial"/>
                <w:color w:val="000000"/>
                <w:sz w:val="18"/>
                <w:szCs w:val="18"/>
              </w:rPr>
              <w:t>5</w:t>
            </w:r>
            <w:r w:rsidR="002D427D" w:rsidRPr="00413D96">
              <w:rPr>
                <w:rFonts w:ascii="Arial" w:hAnsi="Arial" w:cs="Arial"/>
                <w:color w:val="000000"/>
                <w:sz w:val="18"/>
                <w:szCs w:val="18"/>
                <w:lang w:val="en-US"/>
              </w:rPr>
              <w:t>,</w:t>
            </w:r>
            <w:r w:rsidRPr="00A1321E">
              <w:rPr>
                <w:rFonts w:ascii="Arial" w:hAnsi="Arial" w:cs="Arial"/>
                <w:color w:val="000000"/>
                <w:sz w:val="18"/>
                <w:szCs w:val="18"/>
              </w:rPr>
              <w:t>574</w:t>
            </w:r>
          </w:p>
        </w:tc>
        <w:tc>
          <w:tcPr>
            <w:tcW w:w="1350" w:type="dxa"/>
            <w:tcBorders>
              <w:bottom w:val="single" w:sz="4" w:space="0" w:color="auto"/>
            </w:tcBorders>
            <w:shd w:val="clear" w:color="auto" w:fill="auto"/>
            <w:vAlign w:val="bottom"/>
          </w:tcPr>
          <w:p w14:paraId="21AE38DD" w14:textId="66BCED5F" w:rsidR="002D427D" w:rsidRPr="00413D96" w:rsidRDefault="00A1321E" w:rsidP="002D427D">
            <w:pPr>
              <w:ind w:right="-72"/>
              <w:jc w:val="right"/>
              <w:rPr>
                <w:rFonts w:ascii="Arial" w:hAnsi="Arial" w:cs="Arial"/>
                <w:color w:val="000000"/>
                <w:sz w:val="18"/>
                <w:szCs w:val="18"/>
                <w:lang w:val="en-US"/>
              </w:rPr>
            </w:pPr>
            <w:r w:rsidRPr="00A1321E">
              <w:rPr>
                <w:rFonts w:ascii="Arial" w:hAnsi="Arial" w:cs="Arial"/>
                <w:color w:val="000000"/>
                <w:sz w:val="18"/>
                <w:szCs w:val="18"/>
              </w:rPr>
              <w:t>9</w:t>
            </w:r>
            <w:r w:rsidR="002D427D" w:rsidRPr="00413D96">
              <w:rPr>
                <w:rFonts w:ascii="Arial" w:hAnsi="Arial" w:cs="Arial"/>
                <w:color w:val="000000"/>
                <w:sz w:val="18"/>
                <w:szCs w:val="18"/>
                <w:lang w:val="en-US"/>
              </w:rPr>
              <w:t>,</w:t>
            </w:r>
            <w:r w:rsidRPr="00A1321E">
              <w:rPr>
                <w:rFonts w:ascii="Arial" w:hAnsi="Arial" w:cs="Arial"/>
                <w:color w:val="000000"/>
                <w:sz w:val="18"/>
                <w:szCs w:val="18"/>
              </w:rPr>
              <w:t>243</w:t>
            </w:r>
          </w:p>
        </w:tc>
        <w:tc>
          <w:tcPr>
            <w:tcW w:w="1985" w:type="dxa"/>
            <w:shd w:val="clear" w:color="auto" w:fill="auto"/>
          </w:tcPr>
          <w:p w14:paraId="33C82830" w14:textId="77777777" w:rsidR="002D427D" w:rsidRPr="00413D96" w:rsidRDefault="002D427D" w:rsidP="002D427D">
            <w:pPr>
              <w:ind w:left="-29" w:right="-29"/>
              <w:jc w:val="center"/>
              <w:rPr>
                <w:rFonts w:ascii="Arial" w:hAnsi="Arial" w:cs="Arial"/>
                <w:color w:val="000000"/>
                <w:sz w:val="18"/>
                <w:szCs w:val="18"/>
              </w:rPr>
            </w:pPr>
          </w:p>
        </w:tc>
        <w:tc>
          <w:tcPr>
            <w:tcW w:w="1629" w:type="dxa"/>
            <w:shd w:val="clear" w:color="auto" w:fill="auto"/>
          </w:tcPr>
          <w:p w14:paraId="20BA923B" w14:textId="77777777" w:rsidR="002D427D" w:rsidRPr="00413D96" w:rsidRDefault="002D427D" w:rsidP="002D427D">
            <w:pPr>
              <w:ind w:left="-29" w:right="-29"/>
              <w:jc w:val="center"/>
              <w:rPr>
                <w:rFonts w:ascii="Arial" w:hAnsi="Arial" w:cs="Arial"/>
                <w:color w:val="000000"/>
                <w:sz w:val="18"/>
                <w:szCs w:val="18"/>
              </w:rPr>
            </w:pPr>
          </w:p>
        </w:tc>
        <w:tc>
          <w:tcPr>
            <w:tcW w:w="1782" w:type="dxa"/>
            <w:shd w:val="clear" w:color="auto" w:fill="auto"/>
          </w:tcPr>
          <w:p w14:paraId="30889E47" w14:textId="77777777" w:rsidR="002D427D" w:rsidRPr="00413D96" w:rsidRDefault="002D427D" w:rsidP="002D427D">
            <w:pPr>
              <w:ind w:left="-29" w:right="-29"/>
              <w:jc w:val="center"/>
              <w:rPr>
                <w:rFonts w:ascii="Arial" w:hAnsi="Arial" w:cs="Arial"/>
                <w:color w:val="000000"/>
                <w:sz w:val="18"/>
                <w:szCs w:val="18"/>
              </w:rPr>
            </w:pPr>
          </w:p>
        </w:tc>
      </w:tr>
    </w:tbl>
    <w:p w14:paraId="11F99A40" w14:textId="77777777" w:rsidR="00A1321E" w:rsidRDefault="00A1321E">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2950F50B" w14:textId="77777777" w:rsidR="002D427D" w:rsidRPr="00413D96" w:rsidRDefault="002D427D" w:rsidP="00A141DF">
      <w:pPr>
        <w:rPr>
          <w:rFonts w:ascii="Arial" w:eastAsia="Arial Unicode MS" w:hAnsi="Arial" w:cs="Arial"/>
          <w:color w:val="000000"/>
          <w:sz w:val="18"/>
          <w:szCs w:val="18"/>
        </w:rPr>
      </w:pPr>
    </w:p>
    <w:p w14:paraId="0455B650" w14:textId="4EBBE481" w:rsidR="007A6CAF" w:rsidRPr="00413D96" w:rsidRDefault="00A1321E" w:rsidP="007A6CAF">
      <w:pPr>
        <w:pStyle w:val="Header"/>
        <w:ind w:left="540" w:hanging="540"/>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40</w:t>
      </w:r>
      <w:r w:rsidR="007A6CAF" w:rsidRPr="00413D96">
        <w:rPr>
          <w:rFonts w:ascii="Arial" w:eastAsia="Arial Unicode MS" w:hAnsi="Arial" w:cs="Arial"/>
          <w:b/>
          <w:bCs/>
          <w:color w:val="000000"/>
          <w:sz w:val="18"/>
          <w:szCs w:val="18"/>
          <w:cs/>
        </w:rPr>
        <w:t>.</w:t>
      </w:r>
      <w:r w:rsidRPr="00A1321E">
        <w:rPr>
          <w:rFonts w:ascii="Arial" w:eastAsia="Arial Unicode MS" w:hAnsi="Arial" w:cs="Arial"/>
          <w:b/>
          <w:bCs/>
          <w:color w:val="000000"/>
          <w:sz w:val="18"/>
          <w:szCs w:val="18"/>
        </w:rPr>
        <w:t>11</w:t>
      </w:r>
      <w:r w:rsidR="007A6CAF" w:rsidRPr="00413D96">
        <w:rPr>
          <w:rFonts w:ascii="Arial" w:eastAsia="Arial Unicode MS" w:hAnsi="Arial" w:cs="Arial"/>
          <w:b/>
          <w:bCs/>
          <w:color w:val="000000"/>
          <w:sz w:val="18"/>
          <w:szCs w:val="18"/>
        </w:rPr>
        <w:tab/>
        <w:t>Directors and managements remuneration</w:t>
      </w:r>
    </w:p>
    <w:p w14:paraId="673FBAE8" w14:textId="77777777" w:rsidR="007A6CAF" w:rsidRPr="00413D96" w:rsidRDefault="007A6CAF" w:rsidP="007A6CAF">
      <w:pPr>
        <w:ind w:left="540"/>
        <w:jc w:val="thaiDistribute"/>
        <w:rPr>
          <w:rFonts w:ascii="Arial" w:eastAsia="Arial Unicode MS" w:hAnsi="Arial" w:cs="Arial"/>
          <w:color w:val="000000"/>
          <w:sz w:val="18"/>
          <w:szCs w:val="18"/>
        </w:rPr>
      </w:pPr>
    </w:p>
    <w:tbl>
      <w:tblPr>
        <w:tblW w:w="8929"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A6CAF" w:rsidRPr="00413D96" w14:paraId="43E07F09" w14:textId="77777777" w:rsidTr="002A45B9">
        <w:trPr>
          <w:trHeight w:val="484"/>
        </w:trPr>
        <w:tc>
          <w:tcPr>
            <w:tcW w:w="3456" w:type="dxa"/>
            <w:tcBorders>
              <w:top w:val="nil"/>
              <w:bottom w:val="nil"/>
            </w:tcBorders>
            <w:shd w:val="clear" w:color="auto" w:fill="auto"/>
          </w:tcPr>
          <w:p w14:paraId="12F237B1" w14:textId="77777777" w:rsidR="007A6CAF" w:rsidRPr="00413D96" w:rsidRDefault="007A6CAF" w:rsidP="00EA760E">
            <w:pPr>
              <w:ind w:left="-101" w:right="-72"/>
              <w:rPr>
                <w:rFonts w:ascii="Arial" w:eastAsia="Arial Unicode MS" w:hAnsi="Arial" w:cs="Arial"/>
                <w:color w:val="000000"/>
                <w:sz w:val="18"/>
                <w:szCs w:val="18"/>
              </w:rPr>
            </w:pPr>
          </w:p>
        </w:tc>
        <w:tc>
          <w:tcPr>
            <w:tcW w:w="2737" w:type="dxa"/>
            <w:gridSpan w:val="2"/>
            <w:tcBorders>
              <w:top w:val="nil"/>
              <w:bottom w:val="single" w:sz="4" w:space="0" w:color="auto"/>
            </w:tcBorders>
            <w:shd w:val="clear" w:color="auto" w:fill="auto"/>
          </w:tcPr>
          <w:p w14:paraId="714F39DE"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Consolidated</w:t>
            </w:r>
          </w:p>
          <w:p w14:paraId="076BFF2D"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shd w:val="clear" w:color="auto" w:fill="auto"/>
          </w:tcPr>
          <w:p w14:paraId="552908D5"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Separate</w:t>
            </w:r>
          </w:p>
          <w:p w14:paraId="2244C905" w14:textId="77777777" w:rsidR="007A6CAF" w:rsidRPr="00413D96" w:rsidRDefault="007A6CAF" w:rsidP="00EA760E">
            <w:pPr>
              <w:ind w:left="331" w:right="-72" w:hanging="331"/>
              <w:jc w:val="right"/>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financial statements</w:t>
            </w:r>
          </w:p>
        </w:tc>
      </w:tr>
      <w:tr w:rsidR="007A6CAF" w:rsidRPr="00413D96" w14:paraId="36BE4579" w14:textId="77777777" w:rsidTr="004B78DD">
        <w:tc>
          <w:tcPr>
            <w:tcW w:w="3456" w:type="dxa"/>
            <w:tcBorders>
              <w:top w:val="nil"/>
              <w:bottom w:val="nil"/>
            </w:tcBorders>
            <w:shd w:val="clear" w:color="auto" w:fill="auto"/>
          </w:tcPr>
          <w:p w14:paraId="16765B48" w14:textId="101CEB4B" w:rsidR="007A6CAF" w:rsidRPr="00413D96" w:rsidRDefault="007A6CAF" w:rsidP="00EA760E">
            <w:pPr>
              <w:ind w:left="-101" w:right="-72"/>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 xml:space="preserve">For the years ended </w:t>
            </w:r>
            <w:r w:rsidR="00A1321E" w:rsidRPr="00A1321E">
              <w:rPr>
                <w:rFonts w:ascii="Arial" w:eastAsia="Arial Unicode MS" w:hAnsi="Arial" w:cs="Arial"/>
                <w:b/>
                <w:bCs/>
                <w:color w:val="000000"/>
                <w:sz w:val="18"/>
                <w:szCs w:val="18"/>
              </w:rPr>
              <w:t>31</w:t>
            </w:r>
            <w:r w:rsidRPr="00413D96">
              <w:rPr>
                <w:rFonts w:ascii="Arial" w:eastAsia="Arial Unicode MS" w:hAnsi="Arial" w:cs="Arial"/>
                <w:b/>
                <w:bCs/>
                <w:color w:val="000000"/>
                <w:sz w:val="18"/>
                <w:szCs w:val="18"/>
              </w:rPr>
              <w:t xml:space="preserve"> December</w:t>
            </w:r>
          </w:p>
        </w:tc>
        <w:tc>
          <w:tcPr>
            <w:tcW w:w="1368" w:type="dxa"/>
            <w:tcBorders>
              <w:top w:val="nil"/>
              <w:bottom w:val="nil"/>
            </w:tcBorders>
            <w:shd w:val="clear" w:color="auto" w:fill="auto"/>
          </w:tcPr>
          <w:p w14:paraId="559898EB" w14:textId="63720EF2"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9" w:type="dxa"/>
            <w:tcBorders>
              <w:top w:val="nil"/>
              <w:bottom w:val="nil"/>
            </w:tcBorders>
            <w:shd w:val="clear" w:color="auto" w:fill="auto"/>
          </w:tcPr>
          <w:p w14:paraId="5A2F5F50" w14:textId="5868BE74"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c>
          <w:tcPr>
            <w:tcW w:w="1368" w:type="dxa"/>
            <w:tcBorders>
              <w:top w:val="nil"/>
              <w:bottom w:val="nil"/>
            </w:tcBorders>
            <w:shd w:val="clear" w:color="auto" w:fill="auto"/>
          </w:tcPr>
          <w:p w14:paraId="66686823" w14:textId="04C17BCB"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tcBorders>
              <w:top w:val="nil"/>
              <w:bottom w:val="nil"/>
            </w:tcBorders>
            <w:shd w:val="clear" w:color="auto" w:fill="auto"/>
          </w:tcPr>
          <w:p w14:paraId="4E6FEC04" w14:textId="71C9737C"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30C7C44A" w14:textId="77777777" w:rsidTr="004B78DD">
        <w:tc>
          <w:tcPr>
            <w:tcW w:w="3456" w:type="dxa"/>
            <w:tcBorders>
              <w:top w:val="nil"/>
              <w:bottom w:val="nil"/>
            </w:tcBorders>
            <w:shd w:val="clear" w:color="auto" w:fill="auto"/>
          </w:tcPr>
          <w:p w14:paraId="3C7BFBA3" w14:textId="77777777" w:rsidR="007A6CAF" w:rsidRPr="00413D96" w:rsidRDefault="007A6CAF" w:rsidP="00EA760E">
            <w:pPr>
              <w:ind w:left="-101" w:right="-72"/>
              <w:rPr>
                <w:rFonts w:ascii="Arial" w:eastAsia="Arial Unicode MS" w:hAnsi="Arial" w:cs="Arial"/>
                <w:b/>
                <w:bCs/>
                <w:color w:val="000000"/>
                <w:sz w:val="18"/>
                <w:szCs w:val="18"/>
              </w:rPr>
            </w:pPr>
          </w:p>
        </w:tc>
        <w:tc>
          <w:tcPr>
            <w:tcW w:w="1368" w:type="dxa"/>
            <w:tcBorders>
              <w:top w:val="nil"/>
              <w:bottom w:val="single" w:sz="4" w:space="0" w:color="auto"/>
            </w:tcBorders>
            <w:shd w:val="clear" w:color="auto" w:fill="auto"/>
            <w:vAlign w:val="center"/>
          </w:tcPr>
          <w:p w14:paraId="7B717D6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9" w:type="dxa"/>
            <w:tcBorders>
              <w:top w:val="nil"/>
              <w:bottom w:val="single" w:sz="4" w:space="0" w:color="auto"/>
            </w:tcBorders>
            <w:shd w:val="clear" w:color="auto" w:fill="auto"/>
            <w:vAlign w:val="center"/>
          </w:tcPr>
          <w:p w14:paraId="4BE47C15"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top w:val="nil"/>
              <w:bottom w:val="single" w:sz="4" w:space="0" w:color="auto"/>
            </w:tcBorders>
            <w:shd w:val="clear" w:color="auto" w:fill="auto"/>
            <w:vAlign w:val="center"/>
          </w:tcPr>
          <w:p w14:paraId="17791D27"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c>
          <w:tcPr>
            <w:tcW w:w="1368" w:type="dxa"/>
            <w:tcBorders>
              <w:top w:val="nil"/>
              <w:bottom w:val="single" w:sz="4" w:space="0" w:color="auto"/>
            </w:tcBorders>
            <w:shd w:val="clear" w:color="auto" w:fill="auto"/>
            <w:vAlign w:val="center"/>
          </w:tcPr>
          <w:p w14:paraId="1C602DBF" w14:textId="77777777" w:rsidR="007A6CAF" w:rsidRPr="00413D96"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13D96">
              <w:rPr>
                <w:rFonts w:ascii="Arial" w:hAnsi="Arial" w:cs="Arial"/>
                <w:b/>
                <w:bCs/>
                <w:color w:val="000000"/>
                <w:sz w:val="18"/>
                <w:szCs w:val="18"/>
                <w:lang w:val="en-US"/>
              </w:rPr>
              <w:t>Million Baht</w:t>
            </w:r>
          </w:p>
        </w:tc>
      </w:tr>
      <w:tr w:rsidR="00B639EE" w:rsidRPr="00413D96" w14:paraId="50862320" w14:textId="77777777" w:rsidTr="004B78DD">
        <w:tc>
          <w:tcPr>
            <w:tcW w:w="3456" w:type="dxa"/>
            <w:tcBorders>
              <w:top w:val="nil"/>
              <w:bottom w:val="nil"/>
            </w:tcBorders>
            <w:shd w:val="clear" w:color="auto" w:fill="auto"/>
          </w:tcPr>
          <w:p w14:paraId="7AC224CB" w14:textId="77777777" w:rsidR="00B639EE" w:rsidRPr="00413D96" w:rsidRDefault="00B639EE" w:rsidP="00B639EE">
            <w:pPr>
              <w:ind w:left="-101" w:right="-72"/>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050A7EC1" w14:textId="77777777" w:rsidR="00B639EE" w:rsidRPr="00413D96" w:rsidRDefault="00B639EE" w:rsidP="00B639EE">
            <w:pPr>
              <w:ind w:left="331" w:right="-72" w:hanging="331"/>
              <w:jc w:val="right"/>
              <w:rPr>
                <w:rFonts w:ascii="Arial" w:eastAsia="Arial Unicode MS" w:hAnsi="Arial" w:cs="Arial"/>
                <w:color w:val="000000"/>
                <w:sz w:val="18"/>
                <w:szCs w:val="18"/>
              </w:rPr>
            </w:pPr>
          </w:p>
        </w:tc>
        <w:tc>
          <w:tcPr>
            <w:tcW w:w="1369" w:type="dxa"/>
            <w:tcBorders>
              <w:top w:val="single" w:sz="4" w:space="0" w:color="auto"/>
              <w:bottom w:val="nil"/>
            </w:tcBorders>
            <w:shd w:val="clear" w:color="auto" w:fill="auto"/>
          </w:tcPr>
          <w:p w14:paraId="7EAD6117" w14:textId="77777777" w:rsidR="00B639EE" w:rsidRPr="00413D96" w:rsidRDefault="00B639EE" w:rsidP="00B639EE">
            <w:pPr>
              <w:ind w:left="331" w:right="-72" w:hanging="331"/>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5C72AB49" w14:textId="77777777" w:rsidR="00B639EE" w:rsidRPr="00413D96" w:rsidRDefault="00B639EE" w:rsidP="00B639EE">
            <w:pPr>
              <w:ind w:left="331" w:right="-72" w:hanging="331"/>
              <w:jc w:val="right"/>
              <w:rPr>
                <w:rFonts w:ascii="Arial" w:eastAsia="Arial Unicode MS" w:hAnsi="Arial" w:cs="Arial"/>
                <w:color w:val="000000"/>
                <w:sz w:val="18"/>
                <w:szCs w:val="18"/>
              </w:rPr>
            </w:pPr>
          </w:p>
        </w:tc>
        <w:tc>
          <w:tcPr>
            <w:tcW w:w="1368" w:type="dxa"/>
            <w:tcBorders>
              <w:top w:val="single" w:sz="4" w:space="0" w:color="auto"/>
              <w:bottom w:val="nil"/>
            </w:tcBorders>
            <w:shd w:val="clear" w:color="auto" w:fill="auto"/>
          </w:tcPr>
          <w:p w14:paraId="3621FA25" w14:textId="77777777" w:rsidR="00B639EE" w:rsidRPr="00413D96" w:rsidRDefault="00B639EE" w:rsidP="00B639EE">
            <w:pPr>
              <w:ind w:left="331" w:right="-72" w:hanging="331"/>
              <w:jc w:val="right"/>
              <w:rPr>
                <w:rFonts w:ascii="Arial" w:eastAsia="Arial Unicode MS" w:hAnsi="Arial" w:cs="Arial"/>
                <w:color w:val="000000"/>
                <w:sz w:val="18"/>
                <w:szCs w:val="18"/>
              </w:rPr>
            </w:pPr>
          </w:p>
        </w:tc>
      </w:tr>
      <w:tr w:rsidR="00B639EE" w:rsidRPr="00413D96" w14:paraId="47B96E9E" w14:textId="77777777" w:rsidTr="004B78DD">
        <w:tc>
          <w:tcPr>
            <w:tcW w:w="3456" w:type="dxa"/>
            <w:tcBorders>
              <w:top w:val="nil"/>
              <w:bottom w:val="nil"/>
            </w:tcBorders>
            <w:shd w:val="clear" w:color="auto" w:fill="auto"/>
          </w:tcPr>
          <w:p w14:paraId="44FE599E" w14:textId="77777777" w:rsidR="00B639EE" w:rsidRPr="00413D96"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413D96">
              <w:rPr>
                <w:rFonts w:ascii="Arial" w:eastAsia="Arial Unicode MS" w:hAnsi="Arial" w:cs="Arial"/>
                <w:color w:val="000000"/>
                <w:sz w:val="18"/>
                <w:szCs w:val="18"/>
              </w:rPr>
              <w:t>Short</w:t>
            </w:r>
            <w:r w:rsidRPr="00413D96">
              <w:rPr>
                <w:rFonts w:ascii="Arial" w:eastAsia="Arial Unicode MS" w:hAnsi="Arial" w:cs="Arial"/>
                <w:color w:val="000000"/>
                <w:sz w:val="18"/>
                <w:szCs w:val="18"/>
                <w:cs/>
              </w:rPr>
              <w:t>-</w:t>
            </w:r>
            <w:r w:rsidRPr="00413D96">
              <w:rPr>
                <w:rFonts w:ascii="Arial" w:eastAsia="Arial Unicode MS" w:hAnsi="Arial" w:cs="Arial"/>
                <w:color w:val="000000"/>
                <w:sz w:val="18"/>
                <w:szCs w:val="18"/>
              </w:rPr>
              <w:t>term benefits</w:t>
            </w:r>
          </w:p>
        </w:tc>
        <w:tc>
          <w:tcPr>
            <w:tcW w:w="1368" w:type="dxa"/>
            <w:tcBorders>
              <w:top w:val="nil"/>
              <w:bottom w:val="single" w:sz="4" w:space="0" w:color="auto"/>
            </w:tcBorders>
            <w:shd w:val="clear" w:color="auto" w:fill="auto"/>
          </w:tcPr>
          <w:p w14:paraId="6CC0D7D0" w14:textId="7FE021AF" w:rsidR="00B639EE" w:rsidRPr="00413D96" w:rsidRDefault="00A1321E" w:rsidP="00B639EE">
            <w:pPr>
              <w:ind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203</w:t>
            </w:r>
          </w:p>
        </w:tc>
        <w:tc>
          <w:tcPr>
            <w:tcW w:w="1369" w:type="dxa"/>
            <w:tcBorders>
              <w:top w:val="nil"/>
              <w:bottom w:val="single" w:sz="4" w:space="0" w:color="auto"/>
            </w:tcBorders>
            <w:shd w:val="clear" w:color="auto" w:fill="auto"/>
          </w:tcPr>
          <w:p w14:paraId="3D244976" w14:textId="4B95C6D4" w:rsidR="00B639EE" w:rsidRPr="00413D96" w:rsidRDefault="00A1321E" w:rsidP="00B639EE">
            <w:pPr>
              <w:ind w:right="-72"/>
              <w:jc w:val="right"/>
              <w:rPr>
                <w:rFonts w:ascii="Arial" w:eastAsia="Arial Unicode MS" w:hAnsi="Arial" w:cs="Arial"/>
                <w:snapToGrid w:val="0"/>
                <w:color w:val="000000"/>
                <w:sz w:val="18"/>
                <w:szCs w:val="18"/>
                <w:lang w:val="en-US" w:eastAsia="th-TH"/>
              </w:rPr>
            </w:pPr>
            <w:r w:rsidRPr="00A1321E">
              <w:rPr>
                <w:rFonts w:ascii="Arial" w:eastAsia="Arial Unicode MS" w:hAnsi="Arial" w:cs="Arial"/>
                <w:snapToGrid w:val="0"/>
                <w:color w:val="000000"/>
                <w:sz w:val="18"/>
                <w:szCs w:val="18"/>
                <w:lang w:eastAsia="th-TH"/>
              </w:rPr>
              <w:t>230</w:t>
            </w:r>
          </w:p>
        </w:tc>
        <w:tc>
          <w:tcPr>
            <w:tcW w:w="1368" w:type="dxa"/>
            <w:tcBorders>
              <w:top w:val="nil"/>
              <w:bottom w:val="single" w:sz="4" w:space="0" w:color="auto"/>
            </w:tcBorders>
            <w:shd w:val="clear" w:color="auto" w:fill="auto"/>
          </w:tcPr>
          <w:p w14:paraId="34231A4C" w14:textId="46DD9108" w:rsidR="00B639EE" w:rsidRPr="00413D96" w:rsidRDefault="00A1321E" w:rsidP="00B639EE">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183</w:t>
            </w:r>
          </w:p>
        </w:tc>
        <w:tc>
          <w:tcPr>
            <w:tcW w:w="1368" w:type="dxa"/>
            <w:tcBorders>
              <w:top w:val="nil"/>
              <w:bottom w:val="single" w:sz="4" w:space="0" w:color="auto"/>
            </w:tcBorders>
            <w:shd w:val="clear" w:color="auto" w:fill="auto"/>
          </w:tcPr>
          <w:p w14:paraId="41B494B3" w14:textId="6C999FD9" w:rsidR="00B639EE" w:rsidRPr="00413D96" w:rsidRDefault="00A1321E" w:rsidP="00B639EE">
            <w:pPr>
              <w:ind w:right="-72"/>
              <w:jc w:val="right"/>
              <w:rPr>
                <w:rFonts w:ascii="Arial" w:eastAsia="Arial Unicode MS" w:hAnsi="Arial" w:cs="Arial"/>
                <w:snapToGrid w:val="0"/>
                <w:color w:val="000000"/>
                <w:sz w:val="18"/>
                <w:szCs w:val="18"/>
                <w:lang w:eastAsia="th-TH"/>
              </w:rPr>
            </w:pPr>
            <w:r w:rsidRPr="00A1321E">
              <w:rPr>
                <w:rFonts w:ascii="Arial" w:eastAsia="Arial Unicode MS" w:hAnsi="Arial" w:cs="Arial"/>
                <w:snapToGrid w:val="0"/>
                <w:color w:val="000000"/>
                <w:sz w:val="18"/>
                <w:szCs w:val="18"/>
                <w:lang w:eastAsia="th-TH"/>
              </w:rPr>
              <w:t>208</w:t>
            </w:r>
          </w:p>
        </w:tc>
      </w:tr>
    </w:tbl>
    <w:p w14:paraId="2E23A876" w14:textId="7892719D" w:rsidR="007A6CAF" w:rsidRPr="00413D96" w:rsidRDefault="007A6CAF" w:rsidP="007A6CAF">
      <w:pPr>
        <w:jc w:val="both"/>
        <w:rPr>
          <w:rFonts w:ascii="Arial" w:hAnsi="Arial" w:cs="Arial"/>
          <w:color w:val="000000"/>
          <w:spacing w:val="-2"/>
          <w:sz w:val="18"/>
          <w:szCs w:val="18"/>
        </w:rPr>
      </w:pPr>
    </w:p>
    <w:p w14:paraId="251D870D" w14:textId="77777777" w:rsidR="002F2B0F" w:rsidRPr="00413D96" w:rsidRDefault="002F2B0F" w:rsidP="007A6CAF">
      <w:pPr>
        <w:jc w:val="both"/>
        <w:rPr>
          <w:rFonts w:ascii="Arial" w:hAnsi="Arial" w:cs="Arial"/>
          <w:color w:val="000000"/>
          <w:spacing w:val="-2"/>
          <w:sz w:val="18"/>
          <w:szCs w:val="18"/>
        </w:rPr>
      </w:pPr>
    </w:p>
    <w:tbl>
      <w:tblPr>
        <w:tblW w:w="9461" w:type="dxa"/>
        <w:tblLook w:val="04A0" w:firstRow="1" w:lastRow="0" w:firstColumn="1" w:lastColumn="0" w:noHBand="0" w:noVBand="1"/>
      </w:tblPr>
      <w:tblGrid>
        <w:gridCol w:w="9461"/>
      </w:tblGrid>
      <w:tr w:rsidR="007A6CAF" w:rsidRPr="00413D96" w14:paraId="5F0988DE" w14:textId="77777777" w:rsidTr="004B78DD">
        <w:trPr>
          <w:trHeight w:val="386"/>
        </w:trPr>
        <w:tc>
          <w:tcPr>
            <w:tcW w:w="9461" w:type="dxa"/>
            <w:shd w:val="clear" w:color="auto" w:fill="auto"/>
            <w:vAlign w:val="center"/>
          </w:tcPr>
          <w:p w14:paraId="290279DB" w14:textId="38B356A6" w:rsidR="007A6CAF" w:rsidRPr="00413D96" w:rsidRDefault="007A6CAF" w:rsidP="00413D96">
            <w:pPr>
              <w:pStyle w:val="Heading"/>
              <w:tabs>
                <w:tab w:val="clear" w:pos="431"/>
              </w:tabs>
              <w:ind w:left="418"/>
              <w:rPr>
                <w:rFonts w:ascii="Arial" w:hAnsi="Arial" w:cs="Arial"/>
                <w:color w:val="000000"/>
                <w:cs/>
              </w:rPr>
            </w:pPr>
            <w:r w:rsidRPr="00413D96">
              <w:rPr>
                <w:rFonts w:ascii="Arial" w:hAnsi="Arial" w:cs="Arial"/>
                <w:color w:val="000000"/>
                <w:cs/>
              </w:rPr>
              <w:br w:type="page"/>
            </w:r>
            <w:r w:rsidR="00A1321E" w:rsidRPr="00A1321E">
              <w:rPr>
                <w:rFonts w:ascii="Arial" w:hAnsi="Arial" w:cs="Arial"/>
                <w:color w:val="000000"/>
              </w:rPr>
              <w:t>41</w:t>
            </w:r>
            <w:r w:rsidRPr="00413D96">
              <w:rPr>
                <w:rFonts w:ascii="Arial" w:hAnsi="Arial" w:cs="Arial"/>
                <w:color w:val="000000"/>
              </w:rPr>
              <w:tab/>
              <w:t>Commitments and significant agreements</w:t>
            </w:r>
          </w:p>
        </w:tc>
      </w:tr>
    </w:tbl>
    <w:p w14:paraId="0BD4A357" w14:textId="77777777" w:rsidR="007A6CAF" w:rsidRPr="00413D96" w:rsidRDefault="007A6CAF" w:rsidP="007A6CAF">
      <w:pPr>
        <w:jc w:val="both"/>
        <w:rPr>
          <w:rFonts w:ascii="Arial" w:hAnsi="Arial" w:cs="Arial"/>
          <w:b/>
          <w:bCs/>
          <w:color w:val="000000"/>
          <w:sz w:val="18"/>
          <w:szCs w:val="18"/>
        </w:rPr>
      </w:pPr>
    </w:p>
    <w:p w14:paraId="778AE94A" w14:textId="24007406" w:rsidR="007A6CAF" w:rsidRPr="00413D96" w:rsidRDefault="00A1321E" w:rsidP="007A6CAF">
      <w:pPr>
        <w:ind w:left="540" w:hanging="54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413D96">
        <w:rPr>
          <w:rFonts w:ascii="Arial" w:hAnsi="Arial" w:cs="Arial"/>
          <w:b/>
          <w:bCs/>
          <w:color w:val="000000"/>
          <w:sz w:val="18"/>
          <w:szCs w:val="18"/>
          <w:cs/>
        </w:rPr>
        <w:t>.</w:t>
      </w:r>
      <w:r w:rsidRPr="00A1321E">
        <w:rPr>
          <w:rFonts w:ascii="Arial" w:hAnsi="Arial" w:cs="Arial"/>
          <w:b/>
          <w:bCs/>
          <w:color w:val="000000"/>
          <w:sz w:val="18"/>
          <w:szCs w:val="18"/>
        </w:rPr>
        <w:t>1</w:t>
      </w:r>
      <w:r w:rsidR="007A6CAF" w:rsidRPr="00413D96">
        <w:rPr>
          <w:rFonts w:ascii="Arial" w:hAnsi="Arial" w:cs="Arial"/>
          <w:b/>
          <w:bCs/>
          <w:color w:val="000000"/>
          <w:sz w:val="18"/>
          <w:szCs w:val="18"/>
        </w:rPr>
        <w:tab/>
        <w:t>Commitments</w:t>
      </w:r>
    </w:p>
    <w:p w14:paraId="2724ADED" w14:textId="77777777" w:rsidR="007A6CAF" w:rsidRPr="00413D96" w:rsidRDefault="007A6CAF" w:rsidP="007A6CAF">
      <w:pPr>
        <w:ind w:left="1170" w:hanging="630"/>
        <w:jc w:val="both"/>
        <w:rPr>
          <w:rFonts w:ascii="Arial" w:hAnsi="Arial" w:cs="Arial"/>
          <w:b/>
          <w:bCs/>
          <w:color w:val="000000"/>
          <w:sz w:val="18"/>
          <w:szCs w:val="18"/>
        </w:rPr>
      </w:pPr>
    </w:p>
    <w:p w14:paraId="45312242" w14:textId="1D9A1BDD" w:rsidR="007A6CAF" w:rsidRPr="00413D96"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413D96">
        <w:rPr>
          <w:rFonts w:ascii="Arial" w:hAnsi="Arial" w:cs="Arial"/>
          <w:b/>
          <w:bCs/>
          <w:color w:val="000000"/>
          <w:sz w:val="18"/>
          <w:szCs w:val="18"/>
          <w:cs/>
        </w:rPr>
        <w:t>.</w:t>
      </w:r>
      <w:r w:rsidRPr="00A1321E">
        <w:rPr>
          <w:rFonts w:ascii="Arial" w:hAnsi="Arial" w:cs="Arial"/>
          <w:b/>
          <w:bCs/>
          <w:color w:val="000000"/>
          <w:sz w:val="18"/>
          <w:szCs w:val="18"/>
        </w:rPr>
        <w:t>1</w:t>
      </w:r>
      <w:r w:rsidR="007A6CAF" w:rsidRPr="00413D96">
        <w:rPr>
          <w:rFonts w:ascii="Arial" w:hAnsi="Arial" w:cs="Arial"/>
          <w:b/>
          <w:bCs/>
          <w:color w:val="000000"/>
          <w:sz w:val="18"/>
          <w:szCs w:val="18"/>
          <w:cs/>
        </w:rPr>
        <w:t>.</w:t>
      </w:r>
      <w:r w:rsidRPr="00A1321E">
        <w:rPr>
          <w:rFonts w:ascii="Arial" w:hAnsi="Arial" w:cs="Arial"/>
          <w:b/>
          <w:bCs/>
          <w:color w:val="000000"/>
          <w:sz w:val="18"/>
          <w:szCs w:val="18"/>
        </w:rPr>
        <w:t>1</w:t>
      </w:r>
      <w:r w:rsidR="007A6CAF" w:rsidRPr="00413D96">
        <w:rPr>
          <w:rFonts w:ascii="Arial" w:hAnsi="Arial" w:cs="Arial"/>
          <w:b/>
          <w:bCs/>
          <w:color w:val="000000"/>
          <w:sz w:val="18"/>
          <w:szCs w:val="18"/>
        </w:rPr>
        <w:tab/>
        <w:t>Capital expenditure obligations</w:t>
      </w:r>
    </w:p>
    <w:p w14:paraId="08FC0A8F" w14:textId="77777777" w:rsidR="007A6CAF" w:rsidRPr="00413D96" w:rsidRDefault="007A6CAF" w:rsidP="007A6CAF">
      <w:pPr>
        <w:ind w:left="1166"/>
        <w:jc w:val="both"/>
        <w:rPr>
          <w:rFonts w:ascii="Arial" w:hAnsi="Arial" w:cs="Arial"/>
          <w:color w:val="000000"/>
          <w:sz w:val="18"/>
          <w:szCs w:val="18"/>
        </w:rPr>
      </w:pPr>
    </w:p>
    <w:p w14:paraId="482DB57D" w14:textId="77777777" w:rsidR="007A6CAF" w:rsidRPr="00413D96" w:rsidRDefault="007A6CAF" w:rsidP="007A6CAF">
      <w:pPr>
        <w:pStyle w:val="BodyText"/>
        <w:tabs>
          <w:tab w:val="left" w:pos="2835"/>
        </w:tabs>
        <w:ind w:left="1166" w:right="0"/>
        <w:rPr>
          <w:rFonts w:ascii="Arial" w:eastAsia="Arial Unicode MS" w:hAnsi="Arial" w:cs="Arial"/>
          <w:b/>
          <w:bCs/>
          <w:color w:val="000000"/>
          <w:sz w:val="18"/>
          <w:szCs w:val="18"/>
        </w:rPr>
      </w:pPr>
      <w:r w:rsidRPr="00413D96">
        <w:rPr>
          <w:rFonts w:ascii="Arial" w:hAnsi="Arial" w:cs="Arial"/>
          <w:color w:val="000000"/>
          <w:sz w:val="18"/>
          <w:szCs w:val="18"/>
          <w:lang w:val="en-US"/>
        </w:rPr>
        <w:t>T</w:t>
      </w:r>
      <w:r w:rsidRPr="00413D96">
        <w:rPr>
          <w:rFonts w:ascii="Arial" w:hAnsi="Arial" w:cs="Arial"/>
          <w:color w:val="000000"/>
          <w:sz w:val="18"/>
          <w:szCs w:val="18"/>
        </w:rPr>
        <w:t>he Group had commitments under design, construction and installation of machinery and equipment and project construction contract</w:t>
      </w:r>
      <w:r w:rsidRPr="00413D96">
        <w:rPr>
          <w:rFonts w:ascii="Arial" w:hAnsi="Arial" w:cs="Arial"/>
          <w:color w:val="000000"/>
          <w:sz w:val="18"/>
          <w:szCs w:val="18"/>
          <w:cs/>
        </w:rPr>
        <w:t xml:space="preserve"> </w:t>
      </w:r>
      <w:r w:rsidRPr="00413D96">
        <w:rPr>
          <w:rFonts w:ascii="Arial" w:hAnsi="Arial" w:cs="Arial"/>
          <w:color w:val="000000"/>
          <w:sz w:val="18"/>
          <w:szCs w:val="18"/>
          <w:lang w:val="en-US"/>
        </w:rPr>
        <w:t>considered as capital expenditure obligations as of the statement of financial position date but not recognized in the financial statement are as follow</w:t>
      </w:r>
      <w:r w:rsidRPr="00413D96">
        <w:rPr>
          <w:rFonts w:ascii="Arial" w:hAnsi="Arial" w:cs="Arial"/>
          <w:color w:val="000000"/>
          <w:sz w:val="18"/>
          <w:szCs w:val="18"/>
          <w:cs/>
          <w:lang w:val="en-US"/>
        </w:rPr>
        <w:t>:</w:t>
      </w:r>
    </w:p>
    <w:p w14:paraId="1C985654" w14:textId="77777777" w:rsidR="007A6CAF" w:rsidRPr="00413D96" w:rsidRDefault="007A6CAF" w:rsidP="007A6CAF">
      <w:pPr>
        <w:pStyle w:val="BodyText"/>
        <w:tabs>
          <w:tab w:val="left" w:pos="2835"/>
        </w:tabs>
        <w:ind w:left="1166" w:right="0"/>
        <w:rPr>
          <w:rFonts w:ascii="Arial" w:eastAsia="Arial Unicode MS" w:hAnsi="Arial" w:cs="Arial"/>
          <w:b/>
          <w:bCs/>
          <w:color w:val="000000"/>
          <w:sz w:val="18"/>
          <w:szCs w:val="18"/>
          <w:c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413D96" w14:paraId="02953B0F" w14:textId="77777777" w:rsidTr="002A45B9">
        <w:trPr>
          <w:trHeight w:val="20"/>
        </w:trPr>
        <w:tc>
          <w:tcPr>
            <w:tcW w:w="2822" w:type="dxa"/>
            <w:shd w:val="clear" w:color="auto" w:fill="auto"/>
          </w:tcPr>
          <w:p w14:paraId="1B3486CC" w14:textId="77777777" w:rsidR="007A6CAF" w:rsidRPr="00413D96" w:rsidRDefault="007A6CAF" w:rsidP="00EA760E">
            <w:pPr>
              <w:ind w:left="-67"/>
              <w:rPr>
                <w:rFonts w:ascii="Arial" w:eastAsia="Arial Unicode MS" w:hAnsi="Arial" w:cs="Arial"/>
                <w:b/>
                <w:bCs/>
                <w:color w:val="000000"/>
                <w:sz w:val="18"/>
                <w:szCs w:val="18"/>
              </w:rPr>
            </w:pPr>
          </w:p>
        </w:tc>
        <w:tc>
          <w:tcPr>
            <w:tcW w:w="5472" w:type="dxa"/>
            <w:gridSpan w:val="4"/>
            <w:tcBorders>
              <w:bottom w:val="single" w:sz="4" w:space="0" w:color="auto"/>
            </w:tcBorders>
            <w:shd w:val="clear" w:color="auto" w:fill="auto"/>
          </w:tcPr>
          <w:p w14:paraId="4923EF04" w14:textId="77777777" w:rsidR="007A6CAF" w:rsidRPr="00413D96" w:rsidRDefault="007A6CAF" w:rsidP="00EA760E">
            <w:pPr>
              <w:tabs>
                <w:tab w:val="left" w:pos="2505"/>
              </w:tabs>
              <w:ind w:right="-72"/>
              <w:jc w:val="right"/>
              <w:rPr>
                <w:rFonts w:ascii="Arial" w:eastAsia="Arial Unicode MS" w:hAnsi="Arial" w:cs="Arial"/>
                <w:b/>
                <w:bCs/>
                <w:color w:val="000000"/>
                <w:sz w:val="18"/>
                <w:szCs w:val="18"/>
                <w:cs/>
                <w:lang w:val="en-US"/>
              </w:rPr>
            </w:pPr>
            <w:r w:rsidRPr="00413D96">
              <w:rPr>
                <w:rFonts w:ascii="Arial" w:eastAsia="Arial Unicode MS" w:hAnsi="Arial" w:cs="Arial"/>
                <w:b/>
                <w:bCs/>
                <w:color w:val="000000"/>
                <w:sz w:val="18"/>
                <w:szCs w:val="18"/>
                <w:lang w:val="en-US"/>
              </w:rPr>
              <w:t>Consolidated financial statement</w:t>
            </w:r>
          </w:p>
        </w:tc>
      </w:tr>
      <w:tr w:rsidR="007A6CAF" w:rsidRPr="00413D96" w14:paraId="54D66CA6" w14:textId="77777777" w:rsidTr="004B78DD">
        <w:trPr>
          <w:trHeight w:val="20"/>
        </w:trPr>
        <w:tc>
          <w:tcPr>
            <w:tcW w:w="2822" w:type="dxa"/>
            <w:shd w:val="clear" w:color="auto" w:fill="auto"/>
          </w:tcPr>
          <w:p w14:paraId="32075051" w14:textId="77777777" w:rsidR="007A6CAF" w:rsidRPr="00413D96" w:rsidRDefault="007A6CAF" w:rsidP="00EA760E">
            <w:pPr>
              <w:ind w:left="-67"/>
              <w:rPr>
                <w:rFonts w:ascii="Arial" w:eastAsia="Arial Unicode MS" w:hAnsi="Arial" w:cs="Arial"/>
                <w:b/>
                <w:bCs/>
                <w:color w:val="000000"/>
                <w:sz w:val="18"/>
                <w:szCs w:val="18"/>
                <w:cs/>
              </w:rPr>
            </w:pPr>
          </w:p>
        </w:tc>
        <w:tc>
          <w:tcPr>
            <w:tcW w:w="1368" w:type="dxa"/>
            <w:tcBorders>
              <w:top w:val="single" w:sz="4" w:space="0" w:color="auto"/>
            </w:tcBorders>
            <w:shd w:val="clear" w:color="auto" w:fill="auto"/>
          </w:tcPr>
          <w:p w14:paraId="5DA11129" w14:textId="77777777" w:rsidR="007A6CAF" w:rsidRPr="00413D96" w:rsidRDefault="007A6CAF" w:rsidP="00EA760E">
            <w:pPr>
              <w:ind w:right="-72"/>
              <w:jc w:val="right"/>
              <w:rPr>
                <w:rFonts w:ascii="Arial" w:eastAsia="Arial Unicode MS" w:hAnsi="Arial" w:cs="Arial"/>
                <w:b/>
                <w:bCs/>
                <w:color w:val="000000"/>
                <w:sz w:val="18"/>
                <w:szCs w:val="18"/>
                <w:cs/>
                <w:lang w:val="en-US"/>
              </w:rPr>
            </w:pPr>
            <w:r w:rsidRPr="00413D96">
              <w:rPr>
                <w:rFonts w:ascii="Arial" w:eastAsia="Arial Unicode MS" w:hAnsi="Arial" w:cs="Arial"/>
                <w:b/>
                <w:bCs/>
                <w:color w:val="000000"/>
                <w:sz w:val="18"/>
                <w:szCs w:val="18"/>
                <w:lang w:val="en-US"/>
              </w:rPr>
              <w:t>Foreign currency</w:t>
            </w:r>
          </w:p>
        </w:tc>
        <w:tc>
          <w:tcPr>
            <w:tcW w:w="1368" w:type="dxa"/>
            <w:tcBorders>
              <w:top w:val="single" w:sz="4" w:space="0" w:color="auto"/>
            </w:tcBorders>
            <w:shd w:val="clear" w:color="auto" w:fill="auto"/>
            <w:vAlign w:val="bottom"/>
          </w:tcPr>
          <w:p w14:paraId="071C4BA8" w14:textId="740D649E"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shd w:val="clear" w:color="auto" w:fill="auto"/>
          </w:tcPr>
          <w:p w14:paraId="638F25E0"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Foreign currency</w:t>
            </w:r>
          </w:p>
        </w:tc>
        <w:tc>
          <w:tcPr>
            <w:tcW w:w="1368" w:type="dxa"/>
            <w:shd w:val="clear" w:color="auto" w:fill="auto"/>
            <w:vAlign w:val="bottom"/>
          </w:tcPr>
          <w:p w14:paraId="05ACE4E9" w14:textId="119AA33C"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16AD9201" w14:textId="77777777" w:rsidTr="004B78DD">
        <w:trPr>
          <w:trHeight w:val="20"/>
        </w:trPr>
        <w:tc>
          <w:tcPr>
            <w:tcW w:w="2822" w:type="dxa"/>
            <w:shd w:val="clear" w:color="auto" w:fill="auto"/>
          </w:tcPr>
          <w:p w14:paraId="41130A60" w14:textId="77777777" w:rsidR="007A6CAF" w:rsidRPr="00413D96" w:rsidRDefault="007A6CAF" w:rsidP="00EA760E">
            <w:pPr>
              <w:ind w:left="-67"/>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281D833" w14:textId="77777777" w:rsidR="007A6CAF" w:rsidRPr="00413D96" w:rsidRDefault="007A6CAF" w:rsidP="00EA760E">
            <w:pPr>
              <w:ind w:right="-72"/>
              <w:jc w:val="right"/>
              <w:rPr>
                <w:rFonts w:ascii="Arial" w:eastAsia="Arial Unicode MS" w:hAnsi="Arial" w:cs="Arial"/>
                <w:b/>
                <w:bCs/>
                <w:color w:val="000000"/>
                <w:sz w:val="18"/>
                <w:szCs w:val="18"/>
                <w:cs/>
                <w:lang w:val="en-US"/>
              </w:rPr>
            </w:pPr>
            <w:r w:rsidRPr="00413D96">
              <w:rPr>
                <w:rFonts w:ascii="Arial" w:eastAsia="Arial Unicode MS" w:hAnsi="Arial"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1A4FCF68"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Baht Million</w:t>
            </w:r>
          </w:p>
        </w:tc>
        <w:tc>
          <w:tcPr>
            <w:tcW w:w="1368" w:type="dxa"/>
            <w:tcBorders>
              <w:bottom w:val="single" w:sz="4" w:space="0" w:color="auto"/>
            </w:tcBorders>
            <w:shd w:val="clear" w:color="auto" w:fill="auto"/>
          </w:tcPr>
          <w:p w14:paraId="02D48913"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2E9B4B89"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Baht Million</w:t>
            </w:r>
          </w:p>
        </w:tc>
      </w:tr>
      <w:tr w:rsidR="007A6CAF" w:rsidRPr="00413D96" w14:paraId="482655A3" w14:textId="77777777" w:rsidTr="004B78DD">
        <w:trPr>
          <w:trHeight w:val="71"/>
        </w:trPr>
        <w:tc>
          <w:tcPr>
            <w:tcW w:w="2822" w:type="dxa"/>
            <w:shd w:val="clear" w:color="auto" w:fill="auto"/>
          </w:tcPr>
          <w:p w14:paraId="1BC6E291" w14:textId="77777777" w:rsidR="007A6CAF" w:rsidRPr="00413D96" w:rsidRDefault="007A6CAF" w:rsidP="00EA760E">
            <w:pPr>
              <w:ind w:left="-67"/>
              <w:rPr>
                <w:rFonts w:ascii="Arial" w:eastAsia="Arial Unicode MS" w:hAnsi="Arial" w:cs="Arial"/>
                <w:color w:val="000000"/>
                <w:sz w:val="12"/>
                <w:szCs w:val="12"/>
              </w:rPr>
            </w:pPr>
          </w:p>
        </w:tc>
        <w:tc>
          <w:tcPr>
            <w:tcW w:w="1368" w:type="dxa"/>
            <w:tcBorders>
              <w:top w:val="single" w:sz="4" w:space="0" w:color="auto"/>
            </w:tcBorders>
            <w:shd w:val="clear" w:color="auto" w:fill="auto"/>
          </w:tcPr>
          <w:p w14:paraId="37EEA2FA"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58EF238A"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6933535A"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711184F3" w14:textId="77777777" w:rsidR="007A6CAF" w:rsidRPr="00413D96" w:rsidRDefault="007A6CAF" w:rsidP="00EA760E">
            <w:pPr>
              <w:ind w:right="-72"/>
              <w:jc w:val="right"/>
              <w:rPr>
                <w:rFonts w:ascii="Arial" w:eastAsia="Arial Unicode MS" w:hAnsi="Arial" w:cs="Arial"/>
                <w:color w:val="000000"/>
                <w:sz w:val="12"/>
                <w:szCs w:val="12"/>
              </w:rPr>
            </w:pPr>
          </w:p>
        </w:tc>
      </w:tr>
      <w:tr w:rsidR="00416DE7" w:rsidRPr="00413D96" w14:paraId="4983DF60" w14:textId="77777777" w:rsidTr="004B78DD">
        <w:trPr>
          <w:trHeight w:val="108"/>
        </w:trPr>
        <w:tc>
          <w:tcPr>
            <w:tcW w:w="2822" w:type="dxa"/>
            <w:shd w:val="clear" w:color="auto" w:fill="auto"/>
          </w:tcPr>
          <w:p w14:paraId="01B035B2" w14:textId="77777777"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rPr>
            </w:pPr>
            <w:r w:rsidRPr="00413D96">
              <w:rPr>
                <w:rFonts w:ascii="Arial" w:eastAsia="Arial Unicode MS" w:hAnsi="Arial" w:cs="Arial"/>
                <w:color w:val="000000"/>
                <w:sz w:val="18"/>
                <w:szCs w:val="18"/>
              </w:rPr>
              <w:t>Baht</w:t>
            </w:r>
          </w:p>
        </w:tc>
        <w:tc>
          <w:tcPr>
            <w:tcW w:w="1368" w:type="dxa"/>
            <w:shd w:val="clear" w:color="auto" w:fill="auto"/>
          </w:tcPr>
          <w:p w14:paraId="60089B38" w14:textId="5B93B23D"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shd w:val="clear" w:color="auto" w:fill="auto"/>
          </w:tcPr>
          <w:p w14:paraId="45379DF8" w14:textId="0B5F1E24"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833</w:t>
            </w:r>
          </w:p>
        </w:tc>
        <w:tc>
          <w:tcPr>
            <w:tcW w:w="1368" w:type="dxa"/>
            <w:shd w:val="clear" w:color="auto" w:fill="auto"/>
          </w:tcPr>
          <w:p w14:paraId="01B40FC9" w14:textId="3534CFC9" w:rsidR="00416DE7" w:rsidRPr="00413D96" w:rsidRDefault="00416DE7"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shd w:val="clear" w:color="auto" w:fill="auto"/>
          </w:tcPr>
          <w:p w14:paraId="73CE3994" w14:textId="754FF5A7"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w:t>
            </w:r>
            <w:r w:rsidR="00416DE7" w:rsidRPr="00413D96">
              <w:rPr>
                <w:rFonts w:ascii="Arial" w:hAnsi="Arial" w:cs="Arial"/>
                <w:color w:val="000000"/>
                <w:sz w:val="18"/>
                <w:szCs w:val="18"/>
              </w:rPr>
              <w:t>,</w:t>
            </w:r>
            <w:r w:rsidRPr="00A1321E">
              <w:rPr>
                <w:rFonts w:ascii="Arial" w:hAnsi="Arial" w:cs="Arial"/>
                <w:color w:val="000000"/>
                <w:sz w:val="18"/>
                <w:szCs w:val="18"/>
              </w:rPr>
              <w:t>629</w:t>
            </w:r>
          </w:p>
        </w:tc>
      </w:tr>
      <w:tr w:rsidR="00416DE7" w:rsidRPr="00413D96" w14:paraId="39FA5138" w14:textId="77777777" w:rsidTr="004B78DD">
        <w:trPr>
          <w:trHeight w:val="20"/>
        </w:trPr>
        <w:tc>
          <w:tcPr>
            <w:tcW w:w="2822" w:type="dxa"/>
            <w:shd w:val="clear" w:color="auto" w:fill="auto"/>
          </w:tcPr>
          <w:p w14:paraId="631D32F9" w14:textId="051853BB"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rPr>
            </w:pPr>
            <w:r w:rsidRPr="00413D96">
              <w:rPr>
                <w:rFonts w:ascii="Arial" w:eastAsia="Arial Unicode MS" w:hAnsi="Arial" w:cs="Arial"/>
                <w:color w:val="000000"/>
                <w:sz w:val="18"/>
                <w:szCs w:val="18"/>
              </w:rPr>
              <w:t>US Dollar</w:t>
            </w:r>
          </w:p>
        </w:tc>
        <w:tc>
          <w:tcPr>
            <w:tcW w:w="1368" w:type="dxa"/>
            <w:shd w:val="clear" w:color="auto" w:fill="auto"/>
          </w:tcPr>
          <w:p w14:paraId="72397723" w14:textId="09B35CF9"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592</w:t>
            </w:r>
          </w:p>
        </w:tc>
        <w:tc>
          <w:tcPr>
            <w:tcW w:w="1368" w:type="dxa"/>
            <w:shd w:val="clear" w:color="auto" w:fill="auto"/>
          </w:tcPr>
          <w:p w14:paraId="219C5D26" w14:textId="03B082F9"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20</w:t>
            </w:r>
            <w:r w:rsidR="002D427D" w:rsidRPr="00413D96">
              <w:rPr>
                <w:rFonts w:ascii="Arial" w:hAnsi="Arial" w:cs="Arial"/>
                <w:color w:val="000000"/>
                <w:sz w:val="18"/>
                <w:szCs w:val="18"/>
              </w:rPr>
              <w:t>,</w:t>
            </w:r>
            <w:r w:rsidRPr="00A1321E">
              <w:rPr>
                <w:rFonts w:ascii="Arial" w:hAnsi="Arial" w:cs="Arial"/>
                <w:color w:val="000000"/>
                <w:sz w:val="18"/>
                <w:szCs w:val="18"/>
              </w:rPr>
              <w:t>204</w:t>
            </w:r>
          </w:p>
        </w:tc>
        <w:tc>
          <w:tcPr>
            <w:tcW w:w="1368" w:type="dxa"/>
            <w:shd w:val="clear" w:color="auto" w:fill="auto"/>
          </w:tcPr>
          <w:p w14:paraId="06AE2FC8" w14:textId="7E78C571"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606</w:t>
            </w:r>
          </w:p>
        </w:tc>
        <w:tc>
          <w:tcPr>
            <w:tcW w:w="1368" w:type="dxa"/>
            <w:shd w:val="clear" w:color="auto" w:fill="auto"/>
          </w:tcPr>
          <w:p w14:paraId="636BCF3D" w14:textId="2B72243B" w:rsidR="00416DE7" w:rsidRPr="00413D96" w:rsidRDefault="00A1321E" w:rsidP="00416DE7">
            <w:pPr>
              <w:ind w:right="-72"/>
              <w:jc w:val="right"/>
              <w:rPr>
                <w:rFonts w:ascii="Arial" w:eastAsia="Arial Unicode MS" w:hAnsi="Arial" w:cs="Arial"/>
                <w:color w:val="000000"/>
                <w:sz w:val="18"/>
                <w:szCs w:val="18"/>
              </w:rPr>
            </w:pPr>
            <w:r w:rsidRPr="00A1321E">
              <w:rPr>
                <w:rFonts w:ascii="Arial" w:hAnsi="Arial" w:cs="Arial"/>
                <w:color w:val="000000"/>
                <w:sz w:val="18"/>
                <w:szCs w:val="18"/>
              </w:rPr>
              <w:t>20</w:t>
            </w:r>
            <w:r w:rsidR="00416DE7" w:rsidRPr="00413D96">
              <w:rPr>
                <w:rFonts w:ascii="Arial" w:hAnsi="Arial" w:cs="Arial"/>
                <w:color w:val="000000"/>
                <w:sz w:val="18"/>
                <w:szCs w:val="18"/>
              </w:rPr>
              <w:t>,</w:t>
            </w:r>
            <w:r w:rsidRPr="00A1321E">
              <w:rPr>
                <w:rFonts w:ascii="Arial" w:hAnsi="Arial" w:cs="Arial"/>
                <w:color w:val="000000"/>
                <w:sz w:val="18"/>
                <w:szCs w:val="18"/>
              </w:rPr>
              <w:t>845</w:t>
            </w:r>
          </w:p>
        </w:tc>
      </w:tr>
      <w:tr w:rsidR="00416DE7" w:rsidRPr="00413D96" w14:paraId="6D1AE5B1" w14:textId="77777777" w:rsidTr="004B78DD">
        <w:trPr>
          <w:trHeight w:val="20"/>
        </w:trPr>
        <w:tc>
          <w:tcPr>
            <w:tcW w:w="2822" w:type="dxa"/>
            <w:shd w:val="clear" w:color="auto" w:fill="auto"/>
          </w:tcPr>
          <w:p w14:paraId="64E9A757" w14:textId="77777777"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lang w:val="en-US"/>
              </w:rPr>
            </w:pPr>
            <w:r w:rsidRPr="00413D96">
              <w:rPr>
                <w:rFonts w:ascii="Arial" w:eastAsia="Arial Unicode MS" w:hAnsi="Arial" w:cs="Arial"/>
                <w:color w:val="000000"/>
                <w:sz w:val="18"/>
                <w:szCs w:val="18"/>
                <w:lang w:val="en-US"/>
              </w:rPr>
              <w:t>Swedish krona</w:t>
            </w:r>
          </w:p>
        </w:tc>
        <w:tc>
          <w:tcPr>
            <w:tcW w:w="1368" w:type="dxa"/>
            <w:shd w:val="clear" w:color="auto" w:fill="auto"/>
          </w:tcPr>
          <w:p w14:paraId="72C5927D" w14:textId="52D3239C"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4</w:t>
            </w:r>
          </w:p>
        </w:tc>
        <w:tc>
          <w:tcPr>
            <w:tcW w:w="1368" w:type="dxa"/>
            <w:shd w:val="clear" w:color="auto" w:fill="auto"/>
          </w:tcPr>
          <w:p w14:paraId="2091B61B" w14:textId="17CD45EA"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12</w:t>
            </w:r>
          </w:p>
        </w:tc>
        <w:tc>
          <w:tcPr>
            <w:tcW w:w="1368" w:type="dxa"/>
            <w:shd w:val="clear" w:color="auto" w:fill="auto"/>
          </w:tcPr>
          <w:p w14:paraId="1103E47B" w14:textId="4BDE4E8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120</w:t>
            </w:r>
          </w:p>
        </w:tc>
        <w:tc>
          <w:tcPr>
            <w:tcW w:w="1368" w:type="dxa"/>
            <w:shd w:val="clear" w:color="auto" w:fill="auto"/>
          </w:tcPr>
          <w:p w14:paraId="5D60FEC6" w14:textId="1453A398"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419</w:t>
            </w:r>
          </w:p>
        </w:tc>
      </w:tr>
      <w:tr w:rsidR="00416DE7" w:rsidRPr="00413D96" w14:paraId="5E67FBD0" w14:textId="77777777" w:rsidTr="004B78DD">
        <w:trPr>
          <w:trHeight w:val="20"/>
        </w:trPr>
        <w:tc>
          <w:tcPr>
            <w:tcW w:w="2822" w:type="dxa"/>
            <w:shd w:val="clear" w:color="auto" w:fill="auto"/>
          </w:tcPr>
          <w:p w14:paraId="3AE8BF26" w14:textId="1D4F9E0E"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lang w:val="en-US"/>
              </w:rPr>
            </w:pPr>
            <w:r w:rsidRPr="00413D96">
              <w:rPr>
                <w:rFonts w:ascii="Arial" w:eastAsia="Arial Unicode MS" w:hAnsi="Arial" w:cs="Arial"/>
                <w:color w:val="000000"/>
                <w:sz w:val="18"/>
                <w:szCs w:val="18"/>
              </w:rPr>
              <w:t>Euro</w:t>
            </w:r>
          </w:p>
        </w:tc>
        <w:tc>
          <w:tcPr>
            <w:tcW w:w="1368" w:type="dxa"/>
            <w:shd w:val="clear" w:color="auto" w:fill="auto"/>
          </w:tcPr>
          <w:p w14:paraId="0DF9E668" w14:textId="1C3A55D5"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 xml:space="preserve">- </w:t>
            </w:r>
            <w:r w:rsidRPr="00413D96">
              <w:rPr>
                <w:rFonts w:ascii="Arial" w:hAnsi="Arial" w:cs="Arial"/>
                <w:color w:val="000000"/>
                <w:sz w:val="16"/>
                <w:szCs w:val="16"/>
                <w:vertAlign w:val="superscript"/>
              </w:rPr>
              <w:t>(</w:t>
            </w:r>
            <w:r w:rsidR="00A1321E" w:rsidRPr="00A1321E">
              <w:rPr>
                <w:rFonts w:ascii="Arial" w:hAnsi="Arial" w:cs="Arial"/>
                <w:color w:val="000000"/>
                <w:sz w:val="16"/>
                <w:szCs w:val="16"/>
                <w:vertAlign w:val="superscript"/>
              </w:rPr>
              <w:t>1</w:t>
            </w:r>
            <w:r w:rsidRPr="00413D96">
              <w:rPr>
                <w:rFonts w:ascii="Arial" w:hAnsi="Arial" w:cs="Arial"/>
                <w:color w:val="000000"/>
                <w:sz w:val="16"/>
                <w:szCs w:val="16"/>
                <w:vertAlign w:val="superscript"/>
              </w:rPr>
              <w:t>)</w:t>
            </w:r>
          </w:p>
        </w:tc>
        <w:tc>
          <w:tcPr>
            <w:tcW w:w="1368" w:type="dxa"/>
            <w:shd w:val="clear" w:color="auto" w:fill="auto"/>
          </w:tcPr>
          <w:p w14:paraId="4708CFD7" w14:textId="434FF919"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w:t>
            </w:r>
          </w:p>
        </w:tc>
        <w:tc>
          <w:tcPr>
            <w:tcW w:w="1368" w:type="dxa"/>
            <w:shd w:val="clear" w:color="auto" w:fill="auto"/>
          </w:tcPr>
          <w:p w14:paraId="381A3D74" w14:textId="0F8429A5"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1</w:t>
            </w:r>
          </w:p>
        </w:tc>
        <w:tc>
          <w:tcPr>
            <w:tcW w:w="1368" w:type="dxa"/>
            <w:shd w:val="clear" w:color="auto" w:fill="auto"/>
          </w:tcPr>
          <w:p w14:paraId="61B45684" w14:textId="1A4A5E9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21</w:t>
            </w:r>
          </w:p>
        </w:tc>
      </w:tr>
      <w:tr w:rsidR="00416DE7" w:rsidRPr="00413D96" w14:paraId="4C65B3ED" w14:textId="77777777" w:rsidTr="004B78DD">
        <w:trPr>
          <w:trHeight w:val="20"/>
        </w:trPr>
        <w:tc>
          <w:tcPr>
            <w:tcW w:w="2822" w:type="dxa"/>
            <w:shd w:val="clear" w:color="auto" w:fill="auto"/>
          </w:tcPr>
          <w:p w14:paraId="3BEAA97E" w14:textId="7CBE96F8"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rPr>
            </w:pPr>
            <w:r w:rsidRPr="00413D96">
              <w:rPr>
                <w:rFonts w:ascii="Arial" w:eastAsia="Arial Unicode MS" w:hAnsi="Arial" w:cs="Arial"/>
                <w:color w:val="000000"/>
                <w:sz w:val="18"/>
                <w:szCs w:val="18"/>
              </w:rPr>
              <w:t>Japan Yen</w:t>
            </w:r>
          </w:p>
        </w:tc>
        <w:tc>
          <w:tcPr>
            <w:tcW w:w="1368" w:type="dxa"/>
            <w:shd w:val="clear" w:color="auto" w:fill="auto"/>
          </w:tcPr>
          <w:p w14:paraId="347519B8" w14:textId="70D2AD8B"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tcBorders>
              <w:bottom w:val="single" w:sz="4" w:space="0" w:color="auto"/>
            </w:tcBorders>
            <w:shd w:val="clear" w:color="auto" w:fill="auto"/>
          </w:tcPr>
          <w:p w14:paraId="0B68849C" w14:textId="4EBAE622"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shd w:val="clear" w:color="auto" w:fill="auto"/>
          </w:tcPr>
          <w:p w14:paraId="43B40334" w14:textId="5D53DB45"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23</w:t>
            </w:r>
          </w:p>
        </w:tc>
        <w:tc>
          <w:tcPr>
            <w:tcW w:w="1368" w:type="dxa"/>
            <w:tcBorders>
              <w:bottom w:val="single" w:sz="4" w:space="0" w:color="auto"/>
            </w:tcBorders>
            <w:shd w:val="clear" w:color="auto" w:fill="auto"/>
          </w:tcPr>
          <w:p w14:paraId="6BEBB402" w14:textId="5632E0B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6</w:t>
            </w:r>
          </w:p>
        </w:tc>
      </w:tr>
      <w:tr w:rsidR="00416DE7" w:rsidRPr="00413D96" w14:paraId="5F6598FA" w14:textId="77777777" w:rsidTr="004B78DD">
        <w:tc>
          <w:tcPr>
            <w:tcW w:w="2822" w:type="dxa"/>
            <w:shd w:val="clear" w:color="auto" w:fill="auto"/>
          </w:tcPr>
          <w:p w14:paraId="74B46708" w14:textId="77777777" w:rsidR="00416DE7" w:rsidRPr="00413D96" w:rsidRDefault="00416DE7" w:rsidP="00416DE7">
            <w:pPr>
              <w:ind w:left="-67"/>
              <w:rPr>
                <w:rFonts w:ascii="Arial" w:eastAsia="Arial Unicode MS" w:hAnsi="Arial" w:cs="Arial"/>
                <w:color w:val="000000"/>
                <w:sz w:val="12"/>
                <w:szCs w:val="12"/>
              </w:rPr>
            </w:pPr>
          </w:p>
        </w:tc>
        <w:tc>
          <w:tcPr>
            <w:tcW w:w="1368" w:type="dxa"/>
            <w:shd w:val="clear" w:color="auto" w:fill="auto"/>
          </w:tcPr>
          <w:p w14:paraId="47E1993D" w14:textId="77777777" w:rsidR="00416DE7" w:rsidRPr="00413D96" w:rsidRDefault="00416DE7" w:rsidP="00416DE7">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34C09267" w14:textId="77777777" w:rsidR="00416DE7" w:rsidRPr="00413D96" w:rsidRDefault="00416DE7" w:rsidP="00416DE7">
            <w:pPr>
              <w:ind w:right="-72"/>
              <w:jc w:val="right"/>
              <w:rPr>
                <w:rFonts w:ascii="Arial" w:eastAsia="Arial Unicode MS" w:hAnsi="Arial" w:cs="Arial"/>
                <w:color w:val="000000"/>
                <w:sz w:val="12"/>
                <w:szCs w:val="12"/>
              </w:rPr>
            </w:pPr>
          </w:p>
        </w:tc>
        <w:tc>
          <w:tcPr>
            <w:tcW w:w="1368" w:type="dxa"/>
            <w:shd w:val="clear" w:color="auto" w:fill="auto"/>
          </w:tcPr>
          <w:p w14:paraId="5ABD39B5" w14:textId="77777777" w:rsidR="00416DE7" w:rsidRPr="00413D96" w:rsidRDefault="00416DE7" w:rsidP="00416DE7">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285BA8C0" w14:textId="77777777" w:rsidR="00416DE7" w:rsidRPr="00413D96" w:rsidRDefault="00416DE7" w:rsidP="00416DE7">
            <w:pPr>
              <w:ind w:right="-72"/>
              <w:jc w:val="right"/>
              <w:rPr>
                <w:rFonts w:ascii="Arial" w:eastAsia="Arial Unicode MS" w:hAnsi="Arial" w:cs="Arial"/>
                <w:color w:val="000000"/>
                <w:sz w:val="12"/>
                <w:szCs w:val="12"/>
              </w:rPr>
            </w:pPr>
          </w:p>
        </w:tc>
      </w:tr>
      <w:tr w:rsidR="00416DE7" w:rsidRPr="00413D96" w14:paraId="398FB7E0" w14:textId="77777777" w:rsidTr="004B78DD">
        <w:trPr>
          <w:trHeight w:val="20"/>
        </w:trPr>
        <w:tc>
          <w:tcPr>
            <w:tcW w:w="2822" w:type="dxa"/>
            <w:shd w:val="clear" w:color="auto" w:fill="auto"/>
          </w:tcPr>
          <w:p w14:paraId="57AA96BF" w14:textId="77777777" w:rsidR="00416DE7" w:rsidRPr="00413D96" w:rsidRDefault="00416DE7" w:rsidP="00416DE7">
            <w:pPr>
              <w:tabs>
                <w:tab w:val="left" w:pos="0"/>
              </w:tabs>
              <w:ind w:left="-67" w:right="-108"/>
              <w:jc w:val="both"/>
              <w:rPr>
                <w:rFonts w:ascii="Arial" w:eastAsia="Arial Unicode MS" w:hAnsi="Arial" w:cs="Arial"/>
                <w:b/>
                <w:bCs/>
                <w:color w:val="000000"/>
                <w:sz w:val="18"/>
                <w:szCs w:val="18"/>
                <w:cs/>
                <w:lang w:val="en-US"/>
              </w:rPr>
            </w:pPr>
            <w:r w:rsidRPr="00413D96">
              <w:rPr>
                <w:rFonts w:ascii="Arial" w:eastAsia="Arial Unicode MS" w:hAnsi="Arial" w:cs="Arial"/>
                <w:b/>
                <w:bCs/>
                <w:color w:val="000000"/>
                <w:sz w:val="18"/>
                <w:szCs w:val="18"/>
                <w:lang w:val="en-US"/>
              </w:rPr>
              <w:t>Total</w:t>
            </w:r>
          </w:p>
        </w:tc>
        <w:tc>
          <w:tcPr>
            <w:tcW w:w="1368" w:type="dxa"/>
            <w:shd w:val="clear" w:color="auto" w:fill="auto"/>
          </w:tcPr>
          <w:p w14:paraId="4665F4C1" w14:textId="77777777" w:rsidR="00416DE7" w:rsidRPr="00413D96" w:rsidRDefault="00416DE7"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506B6202" w14:textId="7C7E3D25" w:rsidR="00416DE7" w:rsidRPr="00413D96" w:rsidRDefault="00A1321E"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A1321E">
              <w:rPr>
                <w:rFonts w:ascii="Arial" w:hAnsi="Arial" w:cs="Arial"/>
                <w:color w:val="000000"/>
                <w:sz w:val="18"/>
                <w:szCs w:val="18"/>
              </w:rPr>
              <w:t>21</w:t>
            </w:r>
            <w:r w:rsidR="002D427D" w:rsidRPr="00413D96">
              <w:rPr>
                <w:rFonts w:ascii="Arial" w:hAnsi="Arial" w:cs="Arial"/>
                <w:color w:val="000000"/>
                <w:sz w:val="18"/>
                <w:szCs w:val="18"/>
              </w:rPr>
              <w:t>,</w:t>
            </w:r>
            <w:r w:rsidRPr="00A1321E">
              <w:rPr>
                <w:rFonts w:ascii="Arial" w:hAnsi="Arial" w:cs="Arial"/>
                <w:color w:val="000000"/>
                <w:sz w:val="18"/>
                <w:szCs w:val="18"/>
              </w:rPr>
              <w:t>050</w:t>
            </w:r>
          </w:p>
        </w:tc>
        <w:tc>
          <w:tcPr>
            <w:tcW w:w="1368" w:type="dxa"/>
            <w:shd w:val="clear" w:color="auto" w:fill="auto"/>
          </w:tcPr>
          <w:p w14:paraId="429BD505" w14:textId="77777777" w:rsidR="00416DE7" w:rsidRPr="00413D96" w:rsidRDefault="00416DE7"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6F48090A" w14:textId="112AFD2B" w:rsidR="00416DE7" w:rsidRPr="00413D96" w:rsidRDefault="00A1321E"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A1321E">
              <w:rPr>
                <w:rFonts w:ascii="Arial" w:hAnsi="Arial" w:cs="Arial"/>
                <w:color w:val="000000"/>
                <w:sz w:val="18"/>
                <w:szCs w:val="18"/>
              </w:rPr>
              <w:t>22</w:t>
            </w:r>
            <w:r w:rsidR="00416DE7" w:rsidRPr="00413D96">
              <w:rPr>
                <w:rFonts w:ascii="Arial" w:hAnsi="Arial" w:cs="Arial"/>
                <w:color w:val="000000"/>
                <w:sz w:val="18"/>
                <w:szCs w:val="18"/>
              </w:rPr>
              <w:t>,</w:t>
            </w:r>
            <w:r w:rsidRPr="00A1321E">
              <w:rPr>
                <w:rFonts w:ascii="Arial" w:hAnsi="Arial" w:cs="Arial"/>
                <w:color w:val="000000"/>
                <w:sz w:val="18"/>
                <w:szCs w:val="18"/>
              </w:rPr>
              <w:t>920</w:t>
            </w:r>
          </w:p>
        </w:tc>
      </w:tr>
    </w:tbl>
    <w:p w14:paraId="598DCDF0" w14:textId="77777777" w:rsidR="007A6CAF" w:rsidRPr="00413D96" w:rsidRDefault="007A6CAF" w:rsidP="007A6CAF">
      <w:pPr>
        <w:rPr>
          <w:rFonts w:ascii="Arial" w:eastAsia="Arial Unicode MS" w:hAnsi="Arial" w:cs="Arial"/>
          <w:color w:val="000000"/>
          <w:spacing w:val="-4"/>
          <w:sz w:val="18"/>
          <w:szCs w:val="18"/>
          <w:lang w:val="en-U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413D96" w14:paraId="188D30FB" w14:textId="77777777" w:rsidTr="002A45B9">
        <w:tc>
          <w:tcPr>
            <w:tcW w:w="2822" w:type="dxa"/>
            <w:shd w:val="clear" w:color="auto" w:fill="auto"/>
          </w:tcPr>
          <w:p w14:paraId="3022478E" w14:textId="77777777" w:rsidR="007A6CAF" w:rsidRPr="00413D96" w:rsidRDefault="007A6CAF" w:rsidP="00EA760E">
            <w:pPr>
              <w:ind w:left="-67"/>
              <w:rPr>
                <w:rFonts w:ascii="Arial" w:eastAsia="Arial Unicode MS" w:hAnsi="Arial" w:cs="Arial"/>
                <w:b/>
                <w:bCs/>
                <w:color w:val="000000"/>
                <w:sz w:val="18"/>
                <w:szCs w:val="18"/>
              </w:rPr>
            </w:pPr>
          </w:p>
        </w:tc>
        <w:tc>
          <w:tcPr>
            <w:tcW w:w="5472" w:type="dxa"/>
            <w:gridSpan w:val="4"/>
            <w:tcBorders>
              <w:bottom w:val="single" w:sz="4" w:space="0" w:color="auto"/>
            </w:tcBorders>
            <w:shd w:val="clear" w:color="auto" w:fill="auto"/>
          </w:tcPr>
          <w:p w14:paraId="2E1FE47C" w14:textId="77777777" w:rsidR="007A6CAF" w:rsidRPr="00413D96" w:rsidRDefault="007A6CAF" w:rsidP="00EA760E">
            <w:pPr>
              <w:tabs>
                <w:tab w:val="left" w:pos="2505"/>
              </w:tabs>
              <w:ind w:right="-72"/>
              <w:jc w:val="right"/>
              <w:rPr>
                <w:rFonts w:ascii="Arial" w:eastAsia="Arial Unicode MS" w:hAnsi="Arial" w:cs="Arial"/>
                <w:b/>
                <w:bCs/>
                <w:color w:val="000000"/>
                <w:sz w:val="18"/>
                <w:szCs w:val="18"/>
                <w:cs/>
                <w:lang w:val="en-US"/>
              </w:rPr>
            </w:pPr>
            <w:r w:rsidRPr="00413D96">
              <w:rPr>
                <w:rFonts w:ascii="Arial" w:eastAsia="Arial Unicode MS" w:hAnsi="Arial" w:cs="Arial"/>
                <w:b/>
                <w:bCs/>
                <w:color w:val="000000"/>
                <w:sz w:val="18"/>
                <w:szCs w:val="18"/>
                <w:lang w:val="en-US"/>
              </w:rPr>
              <w:t>Separate financial statement</w:t>
            </w:r>
          </w:p>
        </w:tc>
      </w:tr>
      <w:tr w:rsidR="007A6CAF" w:rsidRPr="00413D96" w14:paraId="1A1F3BE8" w14:textId="77777777" w:rsidTr="004B78DD">
        <w:tc>
          <w:tcPr>
            <w:tcW w:w="2822" w:type="dxa"/>
            <w:shd w:val="clear" w:color="auto" w:fill="auto"/>
          </w:tcPr>
          <w:p w14:paraId="7B9CCF0B" w14:textId="77777777" w:rsidR="007A6CAF" w:rsidRPr="00413D96" w:rsidRDefault="007A6CAF" w:rsidP="00EA760E">
            <w:pPr>
              <w:ind w:left="-67"/>
              <w:rPr>
                <w:rFonts w:ascii="Arial" w:eastAsia="Arial Unicode MS" w:hAnsi="Arial" w:cs="Arial"/>
                <w:b/>
                <w:bCs/>
                <w:color w:val="000000"/>
                <w:sz w:val="18"/>
                <w:szCs w:val="18"/>
                <w:cs/>
              </w:rPr>
            </w:pPr>
          </w:p>
        </w:tc>
        <w:tc>
          <w:tcPr>
            <w:tcW w:w="1368" w:type="dxa"/>
            <w:tcBorders>
              <w:top w:val="single" w:sz="4" w:space="0" w:color="auto"/>
            </w:tcBorders>
            <w:shd w:val="clear" w:color="auto" w:fill="auto"/>
          </w:tcPr>
          <w:p w14:paraId="49BFCC3C"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Foreign currency</w:t>
            </w:r>
          </w:p>
        </w:tc>
        <w:tc>
          <w:tcPr>
            <w:tcW w:w="1368" w:type="dxa"/>
            <w:tcBorders>
              <w:top w:val="single" w:sz="4" w:space="0" w:color="auto"/>
            </w:tcBorders>
            <w:shd w:val="clear" w:color="auto" w:fill="auto"/>
            <w:vAlign w:val="bottom"/>
          </w:tcPr>
          <w:p w14:paraId="5E0B01B9" w14:textId="28927617"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2024</w:t>
            </w:r>
          </w:p>
        </w:tc>
        <w:tc>
          <w:tcPr>
            <w:tcW w:w="1368" w:type="dxa"/>
            <w:shd w:val="clear" w:color="auto" w:fill="auto"/>
          </w:tcPr>
          <w:p w14:paraId="674DED92"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Foreign currency</w:t>
            </w:r>
          </w:p>
        </w:tc>
        <w:tc>
          <w:tcPr>
            <w:tcW w:w="1368" w:type="dxa"/>
            <w:shd w:val="clear" w:color="auto" w:fill="auto"/>
            <w:vAlign w:val="bottom"/>
          </w:tcPr>
          <w:p w14:paraId="339FF24D" w14:textId="7A869ED3" w:rsidR="007A6CAF" w:rsidRPr="00413D96" w:rsidRDefault="00A1321E" w:rsidP="00EA760E">
            <w:pPr>
              <w:ind w:right="-72"/>
              <w:jc w:val="right"/>
              <w:rPr>
                <w:rFonts w:ascii="Arial" w:eastAsia="Arial Unicode MS" w:hAnsi="Arial" w:cs="Arial"/>
                <w:b/>
                <w:bCs/>
                <w:color w:val="000000"/>
                <w:sz w:val="18"/>
                <w:szCs w:val="18"/>
              </w:rPr>
            </w:pPr>
            <w:r w:rsidRPr="00A1321E">
              <w:rPr>
                <w:rFonts w:ascii="Arial" w:eastAsia="Arial Unicode MS" w:hAnsi="Arial" w:cs="Arial"/>
                <w:b/>
                <w:bCs/>
                <w:color w:val="000000"/>
                <w:sz w:val="18"/>
                <w:szCs w:val="18"/>
              </w:rPr>
              <w:t>2023</w:t>
            </w:r>
          </w:p>
        </w:tc>
      </w:tr>
      <w:tr w:rsidR="007A6CAF" w:rsidRPr="00413D96" w14:paraId="6CCB3CB7" w14:textId="77777777" w:rsidTr="004B78DD">
        <w:tc>
          <w:tcPr>
            <w:tcW w:w="2822" w:type="dxa"/>
            <w:shd w:val="clear" w:color="auto" w:fill="auto"/>
          </w:tcPr>
          <w:p w14:paraId="3B49F525" w14:textId="77777777" w:rsidR="007A6CAF" w:rsidRPr="00413D96" w:rsidRDefault="007A6CAF" w:rsidP="00EA760E">
            <w:pPr>
              <w:ind w:left="-67"/>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F4E5952"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1BC56034"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Baht Million</w:t>
            </w:r>
          </w:p>
        </w:tc>
        <w:tc>
          <w:tcPr>
            <w:tcW w:w="1368" w:type="dxa"/>
            <w:tcBorders>
              <w:bottom w:val="single" w:sz="4" w:space="0" w:color="auto"/>
            </w:tcBorders>
            <w:shd w:val="clear" w:color="auto" w:fill="auto"/>
          </w:tcPr>
          <w:p w14:paraId="7E087451"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lang w:val="en-US"/>
              </w:rPr>
              <w:t>Million</w:t>
            </w:r>
          </w:p>
        </w:tc>
        <w:tc>
          <w:tcPr>
            <w:tcW w:w="1368" w:type="dxa"/>
            <w:tcBorders>
              <w:bottom w:val="single" w:sz="4" w:space="0" w:color="auto"/>
            </w:tcBorders>
            <w:shd w:val="clear" w:color="auto" w:fill="auto"/>
            <w:vAlign w:val="bottom"/>
            <w:hideMark/>
          </w:tcPr>
          <w:p w14:paraId="256347EE" w14:textId="77777777" w:rsidR="007A6CAF" w:rsidRPr="00413D96" w:rsidRDefault="007A6CAF" w:rsidP="00EA760E">
            <w:pPr>
              <w:ind w:right="-72"/>
              <w:jc w:val="right"/>
              <w:rPr>
                <w:rFonts w:ascii="Arial" w:eastAsia="Arial Unicode MS" w:hAnsi="Arial" w:cs="Arial"/>
                <w:b/>
                <w:bCs/>
                <w:color w:val="000000"/>
                <w:sz w:val="18"/>
                <w:szCs w:val="18"/>
                <w:cs/>
              </w:rPr>
            </w:pPr>
            <w:r w:rsidRPr="00413D96">
              <w:rPr>
                <w:rFonts w:ascii="Arial" w:eastAsia="Arial Unicode MS" w:hAnsi="Arial" w:cs="Arial"/>
                <w:b/>
                <w:bCs/>
                <w:color w:val="000000"/>
                <w:sz w:val="18"/>
                <w:szCs w:val="18"/>
              </w:rPr>
              <w:t>Baht Million</w:t>
            </w:r>
          </w:p>
        </w:tc>
      </w:tr>
      <w:tr w:rsidR="007A6CAF" w:rsidRPr="00413D96" w14:paraId="5C44DF32" w14:textId="77777777" w:rsidTr="004B78DD">
        <w:tc>
          <w:tcPr>
            <w:tcW w:w="2822" w:type="dxa"/>
            <w:shd w:val="clear" w:color="auto" w:fill="auto"/>
          </w:tcPr>
          <w:p w14:paraId="4BE52EB8" w14:textId="77777777" w:rsidR="007A6CAF" w:rsidRPr="00413D96" w:rsidRDefault="007A6CAF" w:rsidP="00EA760E">
            <w:pPr>
              <w:ind w:left="-67"/>
              <w:rPr>
                <w:rFonts w:ascii="Arial" w:eastAsia="Arial Unicode MS" w:hAnsi="Arial" w:cs="Arial"/>
                <w:color w:val="000000"/>
                <w:sz w:val="12"/>
                <w:szCs w:val="12"/>
              </w:rPr>
            </w:pPr>
          </w:p>
        </w:tc>
        <w:tc>
          <w:tcPr>
            <w:tcW w:w="1368" w:type="dxa"/>
            <w:tcBorders>
              <w:top w:val="single" w:sz="4" w:space="0" w:color="auto"/>
            </w:tcBorders>
            <w:shd w:val="clear" w:color="auto" w:fill="auto"/>
          </w:tcPr>
          <w:p w14:paraId="323E1499"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12A8FD90"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781437D4" w14:textId="77777777" w:rsidR="007A6CAF" w:rsidRPr="00413D96" w:rsidRDefault="007A6CAF" w:rsidP="00EA760E">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tcPr>
          <w:p w14:paraId="3AAEBAE6" w14:textId="77777777" w:rsidR="007A6CAF" w:rsidRPr="00413D96" w:rsidRDefault="007A6CAF" w:rsidP="00F37E93">
            <w:pPr>
              <w:ind w:left="-67"/>
              <w:rPr>
                <w:rFonts w:ascii="Arial" w:eastAsia="Arial Unicode MS" w:hAnsi="Arial" w:cs="Arial"/>
                <w:color w:val="000000"/>
                <w:sz w:val="12"/>
                <w:szCs w:val="12"/>
              </w:rPr>
            </w:pPr>
          </w:p>
        </w:tc>
      </w:tr>
      <w:tr w:rsidR="00416DE7" w:rsidRPr="00413D96" w14:paraId="5A3E4475" w14:textId="77777777" w:rsidTr="004B78DD">
        <w:tc>
          <w:tcPr>
            <w:tcW w:w="2822" w:type="dxa"/>
            <w:shd w:val="clear" w:color="auto" w:fill="auto"/>
          </w:tcPr>
          <w:p w14:paraId="5933729B" w14:textId="77777777"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rPr>
            </w:pPr>
            <w:r w:rsidRPr="00413D96">
              <w:rPr>
                <w:rFonts w:ascii="Arial" w:eastAsia="Arial Unicode MS" w:hAnsi="Arial" w:cs="Arial"/>
                <w:color w:val="000000"/>
                <w:sz w:val="18"/>
                <w:szCs w:val="18"/>
              </w:rPr>
              <w:t>Baht</w:t>
            </w:r>
          </w:p>
        </w:tc>
        <w:tc>
          <w:tcPr>
            <w:tcW w:w="1368" w:type="dxa"/>
            <w:shd w:val="clear" w:color="auto" w:fill="auto"/>
          </w:tcPr>
          <w:p w14:paraId="25C07E4D" w14:textId="3EE33E9F" w:rsidR="00416DE7" w:rsidRPr="00413D96" w:rsidRDefault="002D427D"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shd w:val="clear" w:color="auto" w:fill="auto"/>
          </w:tcPr>
          <w:p w14:paraId="64BA0937" w14:textId="46B89C77"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239</w:t>
            </w:r>
          </w:p>
        </w:tc>
        <w:tc>
          <w:tcPr>
            <w:tcW w:w="1368" w:type="dxa"/>
            <w:shd w:val="clear" w:color="auto" w:fill="auto"/>
          </w:tcPr>
          <w:p w14:paraId="50007A7E" w14:textId="646BF35C" w:rsidR="00416DE7" w:rsidRPr="00413D96" w:rsidRDefault="00416DE7" w:rsidP="00416DE7">
            <w:pPr>
              <w:ind w:right="-72"/>
              <w:jc w:val="right"/>
              <w:rPr>
                <w:rFonts w:ascii="Arial" w:hAnsi="Arial" w:cs="Arial"/>
                <w:color w:val="000000"/>
                <w:sz w:val="18"/>
                <w:szCs w:val="18"/>
              </w:rPr>
            </w:pPr>
            <w:r w:rsidRPr="00413D96">
              <w:rPr>
                <w:rFonts w:ascii="Arial" w:hAnsi="Arial" w:cs="Arial"/>
                <w:color w:val="000000"/>
                <w:sz w:val="18"/>
                <w:szCs w:val="18"/>
              </w:rPr>
              <w:t>-</w:t>
            </w:r>
          </w:p>
        </w:tc>
        <w:tc>
          <w:tcPr>
            <w:tcW w:w="1368" w:type="dxa"/>
            <w:shd w:val="clear" w:color="auto" w:fill="auto"/>
          </w:tcPr>
          <w:p w14:paraId="3D6802C0" w14:textId="3BC27BF0" w:rsidR="00416DE7" w:rsidRPr="00413D96" w:rsidRDefault="00A1321E" w:rsidP="00416DE7">
            <w:pPr>
              <w:ind w:right="-72"/>
              <w:jc w:val="right"/>
              <w:rPr>
                <w:rFonts w:ascii="Arial" w:hAnsi="Arial" w:cs="Arial"/>
                <w:color w:val="000000"/>
                <w:sz w:val="18"/>
                <w:szCs w:val="18"/>
              </w:rPr>
            </w:pPr>
            <w:r w:rsidRPr="00A1321E">
              <w:rPr>
                <w:rFonts w:ascii="Arial" w:hAnsi="Arial" w:cs="Arial"/>
                <w:color w:val="000000"/>
                <w:sz w:val="18"/>
                <w:szCs w:val="18"/>
              </w:rPr>
              <w:t>237</w:t>
            </w:r>
          </w:p>
        </w:tc>
      </w:tr>
      <w:tr w:rsidR="00416DE7" w:rsidRPr="00413D96" w14:paraId="6F4BCC6F" w14:textId="77777777" w:rsidTr="004B78DD">
        <w:tc>
          <w:tcPr>
            <w:tcW w:w="2822" w:type="dxa"/>
            <w:shd w:val="clear" w:color="auto" w:fill="auto"/>
          </w:tcPr>
          <w:p w14:paraId="21D52C00" w14:textId="6955EFF1" w:rsidR="00416DE7" w:rsidRPr="00413D96" w:rsidRDefault="00416DE7" w:rsidP="00416DE7">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rPr>
            </w:pPr>
            <w:r w:rsidRPr="00413D96">
              <w:rPr>
                <w:rFonts w:ascii="Arial" w:eastAsia="Arial Unicode MS" w:hAnsi="Arial" w:cs="Arial"/>
                <w:color w:val="000000"/>
                <w:sz w:val="18"/>
                <w:szCs w:val="18"/>
              </w:rPr>
              <w:t>US Dollar</w:t>
            </w:r>
          </w:p>
        </w:tc>
        <w:tc>
          <w:tcPr>
            <w:tcW w:w="1368" w:type="dxa"/>
            <w:shd w:val="clear" w:color="auto" w:fill="auto"/>
          </w:tcPr>
          <w:p w14:paraId="0A05BA45" w14:textId="2EE63E3E" w:rsidR="00416DE7" w:rsidRPr="00413D96" w:rsidRDefault="002D427D" w:rsidP="00416DE7">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18C79A5F" w14:textId="667EDBD2" w:rsidR="00416DE7" w:rsidRPr="00413D96" w:rsidRDefault="002D427D" w:rsidP="00416DE7">
            <w:pPr>
              <w:ind w:right="-72"/>
              <w:jc w:val="right"/>
              <w:rPr>
                <w:rFonts w:ascii="Arial" w:eastAsia="Arial Unicode MS" w:hAnsi="Arial" w:cs="Arial"/>
                <w:color w:val="000000"/>
                <w:sz w:val="18"/>
                <w:szCs w:val="18"/>
              </w:rPr>
            </w:pPr>
            <w:r w:rsidRPr="00413D96">
              <w:rPr>
                <w:rFonts w:ascii="Arial" w:eastAsia="Arial Unicode MS" w:hAnsi="Arial" w:cs="Arial"/>
                <w:color w:val="000000"/>
                <w:sz w:val="18"/>
                <w:szCs w:val="18"/>
              </w:rPr>
              <w:t>-</w:t>
            </w:r>
          </w:p>
        </w:tc>
        <w:tc>
          <w:tcPr>
            <w:tcW w:w="1368" w:type="dxa"/>
            <w:shd w:val="clear" w:color="auto" w:fill="auto"/>
          </w:tcPr>
          <w:p w14:paraId="3C79F5EB" w14:textId="418ACF6F" w:rsidR="00416DE7" w:rsidRPr="00413D96" w:rsidRDefault="00416DE7" w:rsidP="00416DE7">
            <w:pPr>
              <w:ind w:right="-72"/>
              <w:jc w:val="right"/>
              <w:rPr>
                <w:rFonts w:ascii="Arial" w:hAnsi="Arial" w:cs="Arial"/>
                <w:color w:val="000000"/>
                <w:sz w:val="18"/>
                <w:szCs w:val="18"/>
              </w:rPr>
            </w:pPr>
            <w:r w:rsidRPr="00413D96">
              <w:rPr>
                <w:rFonts w:ascii="Arial" w:hAnsi="Arial" w:cs="Arial"/>
                <w:color w:val="000000"/>
                <w:sz w:val="18"/>
                <w:szCs w:val="18"/>
              </w:rPr>
              <w:t>-</w:t>
            </w:r>
            <w:r w:rsidRPr="00413D96">
              <w:rPr>
                <w:rFonts w:ascii="Arial" w:hAnsi="Arial" w:cs="Arial"/>
                <w:color w:val="000000"/>
                <w:sz w:val="16"/>
                <w:szCs w:val="16"/>
                <w:vertAlign w:val="superscript"/>
                <w:cs/>
              </w:rPr>
              <w:t>(</w:t>
            </w:r>
            <w:r w:rsidR="00A1321E" w:rsidRPr="00A1321E">
              <w:rPr>
                <w:rFonts w:ascii="Arial" w:hAnsi="Arial" w:cs="Arial"/>
                <w:color w:val="000000"/>
                <w:sz w:val="16"/>
                <w:szCs w:val="16"/>
                <w:vertAlign w:val="superscript"/>
              </w:rPr>
              <w:t>1</w:t>
            </w:r>
            <w:r w:rsidRPr="00413D96">
              <w:rPr>
                <w:rFonts w:ascii="Arial" w:hAnsi="Arial" w:cs="Arial"/>
                <w:color w:val="000000"/>
                <w:sz w:val="16"/>
                <w:szCs w:val="16"/>
                <w:vertAlign w:val="superscript"/>
                <w:cs/>
              </w:rPr>
              <w:t>)</w:t>
            </w:r>
          </w:p>
        </w:tc>
        <w:tc>
          <w:tcPr>
            <w:tcW w:w="1368" w:type="dxa"/>
            <w:tcBorders>
              <w:bottom w:val="single" w:sz="4" w:space="0" w:color="auto"/>
            </w:tcBorders>
            <w:shd w:val="clear" w:color="auto" w:fill="auto"/>
          </w:tcPr>
          <w:p w14:paraId="2DDC162F" w14:textId="38817C65" w:rsidR="00416DE7" w:rsidRPr="00413D96" w:rsidRDefault="00A1321E" w:rsidP="00416DE7">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9</w:t>
            </w:r>
          </w:p>
        </w:tc>
      </w:tr>
      <w:tr w:rsidR="00416DE7" w:rsidRPr="00413D96" w14:paraId="1CB8024E" w14:textId="77777777" w:rsidTr="004B78DD">
        <w:tc>
          <w:tcPr>
            <w:tcW w:w="2822" w:type="dxa"/>
            <w:shd w:val="clear" w:color="auto" w:fill="auto"/>
          </w:tcPr>
          <w:p w14:paraId="34B8DC14" w14:textId="77777777" w:rsidR="00416DE7" w:rsidRPr="00413D96" w:rsidRDefault="00416DE7" w:rsidP="00F37E93">
            <w:pPr>
              <w:ind w:left="-67"/>
              <w:rPr>
                <w:rFonts w:ascii="Arial" w:eastAsia="Arial Unicode MS" w:hAnsi="Arial" w:cs="Arial"/>
                <w:color w:val="000000"/>
                <w:sz w:val="12"/>
                <w:szCs w:val="12"/>
              </w:rPr>
            </w:pPr>
          </w:p>
        </w:tc>
        <w:tc>
          <w:tcPr>
            <w:tcW w:w="1368" w:type="dxa"/>
            <w:shd w:val="clear" w:color="auto" w:fill="auto"/>
          </w:tcPr>
          <w:p w14:paraId="32DFC2C8" w14:textId="77777777" w:rsidR="00416DE7" w:rsidRPr="00413D96" w:rsidRDefault="00416DE7" w:rsidP="00F37E93">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2"/>
                <w:szCs w:val="12"/>
              </w:rPr>
            </w:pPr>
          </w:p>
        </w:tc>
        <w:tc>
          <w:tcPr>
            <w:tcW w:w="1368" w:type="dxa"/>
            <w:tcBorders>
              <w:top w:val="single" w:sz="4" w:space="0" w:color="auto"/>
            </w:tcBorders>
            <w:shd w:val="clear" w:color="auto" w:fill="auto"/>
          </w:tcPr>
          <w:p w14:paraId="4D40527D" w14:textId="77777777" w:rsidR="00416DE7" w:rsidRPr="00413D96" w:rsidRDefault="00416DE7" w:rsidP="00F37E93">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2"/>
                <w:szCs w:val="12"/>
              </w:rPr>
            </w:pPr>
          </w:p>
        </w:tc>
        <w:tc>
          <w:tcPr>
            <w:tcW w:w="1368" w:type="dxa"/>
            <w:shd w:val="clear" w:color="auto" w:fill="auto"/>
          </w:tcPr>
          <w:p w14:paraId="37A96B77" w14:textId="77777777" w:rsidR="00416DE7" w:rsidRPr="00413D96" w:rsidRDefault="00416DE7" w:rsidP="00F37E93">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2"/>
                <w:szCs w:val="12"/>
              </w:rPr>
            </w:pPr>
          </w:p>
        </w:tc>
        <w:tc>
          <w:tcPr>
            <w:tcW w:w="1368" w:type="dxa"/>
            <w:tcBorders>
              <w:top w:val="single" w:sz="4" w:space="0" w:color="auto"/>
            </w:tcBorders>
            <w:shd w:val="clear" w:color="auto" w:fill="auto"/>
          </w:tcPr>
          <w:p w14:paraId="798C76D7" w14:textId="77777777" w:rsidR="00416DE7" w:rsidRPr="00413D96" w:rsidRDefault="00416DE7" w:rsidP="00F37E93">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2"/>
                <w:szCs w:val="12"/>
              </w:rPr>
            </w:pPr>
          </w:p>
        </w:tc>
      </w:tr>
      <w:tr w:rsidR="00416DE7" w:rsidRPr="00413D96" w14:paraId="2B121DA6" w14:textId="77777777" w:rsidTr="004B78DD">
        <w:tc>
          <w:tcPr>
            <w:tcW w:w="2822" w:type="dxa"/>
            <w:shd w:val="clear" w:color="auto" w:fill="auto"/>
          </w:tcPr>
          <w:p w14:paraId="63ABAAC2" w14:textId="77777777" w:rsidR="00416DE7" w:rsidRPr="00413D96" w:rsidRDefault="00416DE7" w:rsidP="00416DE7">
            <w:pPr>
              <w:tabs>
                <w:tab w:val="left" w:pos="0"/>
              </w:tabs>
              <w:ind w:left="-67" w:right="-108"/>
              <w:jc w:val="both"/>
              <w:rPr>
                <w:rFonts w:ascii="Arial" w:eastAsia="Arial Unicode MS" w:hAnsi="Arial" w:cs="Arial"/>
                <w:b/>
                <w:bCs/>
                <w:color w:val="000000"/>
                <w:sz w:val="18"/>
                <w:szCs w:val="18"/>
              </w:rPr>
            </w:pPr>
            <w:r w:rsidRPr="00413D96">
              <w:rPr>
                <w:rFonts w:ascii="Arial" w:eastAsia="Arial Unicode MS" w:hAnsi="Arial" w:cs="Arial"/>
                <w:b/>
                <w:bCs/>
                <w:color w:val="000000"/>
                <w:sz w:val="18"/>
                <w:szCs w:val="18"/>
              </w:rPr>
              <w:t>Total</w:t>
            </w:r>
          </w:p>
        </w:tc>
        <w:tc>
          <w:tcPr>
            <w:tcW w:w="1368" w:type="dxa"/>
            <w:shd w:val="clear" w:color="auto" w:fill="auto"/>
          </w:tcPr>
          <w:p w14:paraId="4BC2B223" w14:textId="77777777" w:rsidR="00416DE7" w:rsidRPr="00413D96" w:rsidRDefault="00416DE7"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0738C481" w14:textId="13B3D48F" w:rsidR="00416DE7" w:rsidRPr="00413D96" w:rsidRDefault="00A1321E"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A1321E">
              <w:rPr>
                <w:rFonts w:ascii="Arial" w:hAnsi="Arial" w:cs="Arial"/>
                <w:color w:val="000000"/>
                <w:sz w:val="18"/>
                <w:szCs w:val="18"/>
              </w:rPr>
              <w:t>239</w:t>
            </w:r>
          </w:p>
        </w:tc>
        <w:tc>
          <w:tcPr>
            <w:tcW w:w="1368" w:type="dxa"/>
            <w:shd w:val="clear" w:color="auto" w:fill="auto"/>
          </w:tcPr>
          <w:p w14:paraId="27D74FE6" w14:textId="77777777" w:rsidR="00416DE7" w:rsidRPr="00413D96" w:rsidRDefault="00416DE7"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auto"/>
          </w:tcPr>
          <w:p w14:paraId="0A20E587" w14:textId="2B73D376" w:rsidR="00416DE7" w:rsidRPr="00413D96" w:rsidRDefault="00A1321E" w:rsidP="00416D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1321E">
              <w:rPr>
                <w:rFonts w:ascii="Arial" w:hAnsi="Arial" w:cs="Arial"/>
                <w:color w:val="000000"/>
                <w:sz w:val="18"/>
                <w:szCs w:val="18"/>
              </w:rPr>
              <w:t>246</w:t>
            </w:r>
          </w:p>
        </w:tc>
      </w:tr>
    </w:tbl>
    <w:p w14:paraId="17A4BAB8" w14:textId="705AD2B7" w:rsidR="007A6CAF" w:rsidRPr="00413D96" w:rsidRDefault="007A6CAF" w:rsidP="00D5252F">
      <w:pPr>
        <w:jc w:val="both"/>
        <w:rPr>
          <w:rFonts w:ascii="Arial" w:hAnsi="Arial" w:cs="Arial"/>
          <w:b/>
          <w:bCs/>
          <w:color w:val="000000"/>
          <w:sz w:val="18"/>
          <w:szCs w:val="18"/>
        </w:rPr>
      </w:pPr>
    </w:p>
    <w:p w14:paraId="693A6049" w14:textId="37B8A7A7" w:rsidR="00BF632E" w:rsidRPr="00413D96" w:rsidRDefault="00D5252F" w:rsidP="00D5252F">
      <w:pPr>
        <w:ind w:left="1170"/>
        <w:rPr>
          <w:rFonts w:ascii="Arial" w:eastAsia="Arial Unicode MS" w:hAnsi="Arial" w:cs="Arial"/>
          <w:color w:val="000000"/>
          <w:spacing w:val="-4"/>
          <w:sz w:val="18"/>
          <w:szCs w:val="18"/>
        </w:rPr>
      </w:pPr>
      <w:r w:rsidRPr="00413D96">
        <w:rPr>
          <w:rFonts w:ascii="Arial" w:eastAsia="Arial Unicode MS" w:hAnsi="Arial" w:cs="Arial"/>
          <w:color w:val="000000"/>
          <w:spacing w:val="-4"/>
          <w:sz w:val="16"/>
          <w:szCs w:val="16"/>
          <w:vertAlign w:val="superscript"/>
        </w:rPr>
        <w:t>(</w:t>
      </w:r>
      <w:r w:rsidR="00A1321E" w:rsidRPr="00A1321E">
        <w:rPr>
          <w:rFonts w:ascii="Arial" w:eastAsia="Arial Unicode MS" w:hAnsi="Arial" w:cs="Arial"/>
          <w:color w:val="000000"/>
          <w:spacing w:val="-4"/>
          <w:sz w:val="16"/>
          <w:szCs w:val="16"/>
          <w:vertAlign w:val="superscript"/>
        </w:rPr>
        <w:t>1</w:t>
      </w:r>
      <w:r w:rsidRPr="00413D96">
        <w:rPr>
          <w:rFonts w:ascii="Arial" w:eastAsia="Arial Unicode MS" w:hAnsi="Arial" w:cs="Arial"/>
          <w:color w:val="000000"/>
          <w:spacing w:val="-4"/>
          <w:sz w:val="16"/>
          <w:szCs w:val="16"/>
          <w:vertAlign w:val="superscript"/>
        </w:rPr>
        <w:t>)</w:t>
      </w:r>
      <w:r w:rsidRPr="00413D96">
        <w:rPr>
          <w:rFonts w:ascii="Arial" w:eastAsia="Arial Unicode MS" w:hAnsi="Arial" w:cs="Arial"/>
          <w:color w:val="000000"/>
          <w:spacing w:val="-4"/>
          <w:sz w:val="16"/>
          <w:szCs w:val="16"/>
        </w:rPr>
        <w:t xml:space="preserve"> </w:t>
      </w:r>
      <w:r w:rsidRPr="00413D96">
        <w:rPr>
          <w:rFonts w:ascii="Arial" w:eastAsia="Arial Unicode MS" w:hAnsi="Arial" w:cs="Arial"/>
          <w:color w:val="000000"/>
          <w:spacing w:val="-4"/>
          <w:sz w:val="18"/>
          <w:szCs w:val="18"/>
        </w:rPr>
        <w:t>The amount is</w:t>
      </w:r>
      <w:r w:rsidRPr="00413D96">
        <w:rPr>
          <w:rFonts w:ascii="Arial" w:eastAsia="Arial Unicode MS" w:hAnsi="Arial" w:cs="Arial"/>
          <w:color w:val="000000"/>
          <w:spacing w:val="-4"/>
          <w:sz w:val="18"/>
          <w:szCs w:val="18"/>
          <w:cs/>
        </w:rPr>
        <w:t xml:space="preserve"> </w:t>
      </w:r>
      <w:r w:rsidRPr="00413D96">
        <w:rPr>
          <w:rFonts w:ascii="Arial" w:eastAsia="Arial Unicode MS" w:hAnsi="Arial" w:cs="Arial"/>
          <w:color w:val="000000"/>
          <w:spacing w:val="-4"/>
          <w:sz w:val="18"/>
          <w:szCs w:val="18"/>
        </w:rPr>
        <w:t>less than a million</w:t>
      </w:r>
    </w:p>
    <w:p w14:paraId="6752A96B" w14:textId="0DFD19CF" w:rsidR="00A1321E" w:rsidRDefault="00A1321E">
      <w:pPr>
        <w:rPr>
          <w:rFonts w:ascii="Arial" w:hAnsi="Arial" w:cs="Arial"/>
          <w:color w:val="000000"/>
          <w:sz w:val="18"/>
          <w:szCs w:val="18"/>
        </w:rPr>
      </w:pPr>
      <w:r>
        <w:rPr>
          <w:rFonts w:ascii="Arial" w:hAnsi="Arial" w:cs="Arial"/>
          <w:color w:val="000000"/>
          <w:sz w:val="18"/>
          <w:szCs w:val="18"/>
        </w:rPr>
        <w:br w:type="page"/>
      </w:r>
    </w:p>
    <w:p w14:paraId="41D3E2F4" w14:textId="77777777" w:rsidR="00D5252F" w:rsidRPr="00A1321E" w:rsidRDefault="00D5252F" w:rsidP="00D86D10">
      <w:pPr>
        <w:ind w:left="1170"/>
        <w:jc w:val="both"/>
        <w:rPr>
          <w:rFonts w:ascii="Arial" w:hAnsi="Arial" w:cs="Arial"/>
          <w:color w:val="000000"/>
          <w:sz w:val="18"/>
          <w:szCs w:val="18"/>
          <w:cs/>
        </w:rPr>
      </w:pPr>
    </w:p>
    <w:p w14:paraId="60AF2608" w14:textId="11408714"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1</w:t>
      </w:r>
      <w:r w:rsidR="007A6CAF" w:rsidRPr="00A1321E">
        <w:rPr>
          <w:rFonts w:ascii="Arial" w:hAnsi="Arial" w:cs="Arial"/>
          <w:b/>
          <w:bCs/>
          <w:color w:val="000000"/>
          <w:sz w:val="18"/>
          <w:szCs w:val="18"/>
          <w:cs/>
        </w:rPr>
        <w:t>.</w:t>
      </w:r>
      <w:r w:rsidRPr="00A1321E">
        <w:rPr>
          <w:rFonts w:ascii="Arial" w:hAnsi="Arial" w:cs="Arial"/>
          <w:b/>
          <w:bCs/>
          <w:color w:val="000000"/>
          <w:sz w:val="18"/>
          <w:szCs w:val="18"/>
        </w:rPr>
        <w:t>2</w:t>
      </w:r>
      <w:r w:rsidR="007A6CAF" w:rsidRPr="00A1321E">
        <w:rPr>
          <w:rFonts w:ascii="Arial" w:hAnsi="Arial" w:cs="Arial"/>
          <w:b/>
          <w:bCs/>
          <w:color w:val="000000"/>
          <w:sz w:val="18"/>
          <w:szCs w:val="18"/>
        </w:rPr>
        <w:tab/>
        <w:t>Letters of guarantee</w:t>
      </w:r>
    </w:p>
    <w:p w14:paraId="3A52EC21" w14:textId="77777777" w:rsidR="007A6CAF" w:rsidRPr="00A1321E" w:rsidRDefault="007A6CAF" w:rsidP="007A6CAF">
      <w:pPr>
        <w:ind w:left="1170"/>
        <w:jc w:val="both"/>
        <w:rPr>
          <w:rFonts w:ascii="Arial" w:hAnsi="Arial" w:cs="Arial"/>
          <w:color w:val="000000"/>
          <w:sz w:val="18"/>
          <w:szCs w:val="18"/>
        </w:rPr>
      </w:pPr>
    </w:p>
    <w:p w14:paraId="1A39850F" w14:textId="2CCBF1A1" w:rsidR="007A6CAF" w:rsidRPr="00A1321E" w:rsidRDefault="007A6CAF" w:rsidP="007A6CAF">
      <w:pPr>
        <w:ind w:left="1170"/>
        <w:jc w:val="both"/>
        <w:rPr>
          <w:rFonts w:ascii="Arial" w:hAnsi="Arial" w:cs="Arial"/>
          <w:color w:val="000000"/>
          <w:spacing w:val="2"/>
          <w:sz w:val="18"/>
          <w:szCs w:val="18"/>
        </w:rPr>
      </w:pPr>
      <w:r w:rsidRPr="00A1321E">
        <w:rPr>
          <w:rFonts w:ascii="Arial" w:hAnsi="Arial" w:cs="Arial"/>
          <w:color w:val="000000"/>
          <w:spacing w:val="-4"/>
          <w:sz w:val="18"/>
          <w:szCs w:val="18"/>
        </w:rPr>
        <w:t xml:space="preserve">As at </w:t>
      </w:r>
      <w:r w:rsidR="00A1321E" w:rsidRPr="00A1321E">
        <w:rPr>
          <w:rFonts w:ascii="Arial" w:hAnsi="Arial" w:cs="Arial"/>
          <w:color w:val="000000"/>
          <w:spacing w:val="-4"/>
          <w:sz w:val="18"/>
          <w:szCs w:val="18"/>
        </w:rPr>
        <w:t>31</w:t>
      </w:r>
      <w:r w:rsidRPr="00A1321E">
        <w:rPr>
          <w:rFonts w:ascii="Arial" w:hAnsi="Arial" w:cs="Arial"/>
          <w:color w:val="000000"/>
          <w:spacing w:val="-4"/>
          <w:sz w:val="18"/>
          <w:szCs w:val="18"/>
        </w:rPr>
        <w:t xml:space="preserve"> December </w:t>
      </w:r>
      <w:r w:rsidR="00A1321E" w:rsidRPr="00A1321E">
        <w:rPr>
          <w:rFonts w:ascii="Arial" w:hAnsi="Arial" w:cs="Arial"/>
          <w:color w:val="000000"/>
          <w:spacing w:val="-4"/>
          <w:sz w:val="18"/>
          <w:szCs w:val="18"/>
        </w:rPr>
        <w:t>2024</w:t>
      </w:r>
      <w:r w:rsidRPr="00A1321E">
        <w:rPr>
          <w:rFonts w:ascii="Arial" w:hAnsi="Arial" w:cs="Arial"/>
          <w:color w:val="000000"/>
          <w:spacing w:val="-4"/>
          <w:sz w:val="18"/>
          <w:szCs w:val="18"/>
        </w:rPr>
        <w:t xml:space="preserve"> and </w:t>
      </w:r>
      <w:r w:rsidR="00A1321E" w:rsidRPr="00A1321E">
        <w:rPr>
          <w:rFonts w:ascii="Arial" w:hAnsi="Arial" w:cs="Arial"/>
          <w:color w:val="000000"/>
          <w:spacing w:val="-4"/>
          <w:sz w:val="18"/>
          <w:szCs w:val="18"/>
        </w:rPr>
        <w:t>2023</w:t>
      </w:r>
      <w:r w:rsidRPr="00A1321E">
        <w:rPr>
          <w:rFonts w:ascii="Arial" w:hAnsi="Arial" w:cs="Arial"/>
          <w:color w:val="000000"/>
          <w:spacing w:val="-4"/>
          <w:sz w:val="18"/>
          <w:szCs w:val="18"/>
        </w:rPr>
        <w:t xml:space="preserve">, there were outstanding letters of guarantee issued by financial institutions </w:t>
      </w:r>
      <w:r w:rsidRPr="00A1321E">
        <w:rPr>
          <w:rFonts w:ascii="Arial" w:hAnsi="Arial" w:cs="Arial"/>
          <w:color w:val="000000"/>
          <w:spacing w:val="2"/>
          <w:sz w:val="18"/>
          <w:szCs w:val="18"/>
        </w:rPr>
        <w:t xml:space="preserve">on behalf of the Group in respect of certain performance required in the normal course of business </w:t>
      </w:r>
      <w:r w:rsidR="00422CB0" w:rsidRPr="00A1321E">
        <w:rPr>
          <w:rFonts w:ascii="Arial" w:hAnsi="Arial" w:cs="Arial"/>
          <w:color w:val="000000"/>
          <w:spacing w:val="2"/>
          <w:sz w:val="18"/>
          <w:szCs w:val="18"/>
        </w:rPr>
        <w:br/>
      </w:r>
      <w:r w:rsidRPr="00A1321E">
        <w:rPr>
          <w:rFonts w:ascii="Arial" w:hAnsi="Arial" w:cs="Arial"/>
          <w:color w:val="000000"/>
          <w:spacing w:val="2"/>
          <w:sz w:val="18"/>
          <w:szCs w:val="18"/>
        </w:rPr>
        <w:t>of the Group, as follows</w:t>
      </w:r>
      <w:r w:rsidRPr="00A1321E">
        <w:rPr>
          <w:rFonts w:ascii="Arial" w:hAnsi="Arial" w:cs="Arial"/>
          <w:color w:val="000000"/>
          <w:spacing w:val="2"/>
          <w:sz w:val="18"/>
          <w:szCs w:val="18"/>
          <w:cs/>
        </w:rPr>
        <w:t>:</w:t>
      </w:r>
    </w:p>
    <w:p w14:paraId="2BB24679" w14:textId="77777777" w:rsidR="007A6CAF" w:rsidRPr="00A1321E" w:rsidRDefault="007A6CAF" w:rsidP="007A6CAF">
      <w:pPr>
        <w:ind w:left="1170"/>
        <w:jc w:val="both"/>
        <w:rPr>
          <w:rFonts w:ascii="Arial" w:hAnsi="Arial" w:cs="Arial"/>
          <w:color w:val="000000"/>
          <w:sz w:val="18"/>
          <w:szCs w:val="18"/>
        </w:rPr>
      </w:pPr>
    </w:p>
    <w:tbl>
      <w:tblPr>
        <w:tblW w:w="8297" w:type="dxa"/>
        <w:tblInd w:w="1161" w:type="dxa"/>
        <w:tblLayout w:type="fixed"/>
        <w:tblLook w:val="0000" w:firstRow="0" w:lastRow="0" w:firstColumn="0" w:lastColumn="0" w:noHBand="0" w:noVBand="0"/>
      </w:tblPr>
      <w:tblGrid>
        <w:gridCol w:w="4752"/>
        <w:gridCol w:w="1275"/>
        <w:gridCol w:w="1135"/>
        <w:gridCol w:w="1135"/>
      </w:tblGrid>
      <w:tr w:rsidR="007A6CAF" w:rsidRPr="00A1321E" w14:paraId="39488562" w14:textId="77777777" w:rsidTr="002A45B9">
        <w:trPr>
          <w:trHeight w:val="20"/>
        </w:trPr>
        <w:tc>
          <w:tcPr>
            <w:tcW w:w="4752" w:type="dxa"/>
            <w:vMerge w:val="restart"/>
            <w:shd w:val="clear" w:color="auto" w:fill="auto"/>
          </w:tcPr>
          <w:p w14:paraId="7146685F" w14:textId="77777777" w:rsidR="007A6CAF" w:rsidRPr="00A1321E" w:rsidRDefault="007A6CAF" w:rsidP="00EA760E">
            <w:pPr>
              <w:ind w:left="-120"/>
              <w:jc w:val="center"/>
              <w:rPr>
                <w:rFonts w:ascii="Arial" w:hAnsi="Arial" w:cs="Arial"/>
                <w:color w:val="000000"/>
                <w:sz w:val="18"/>
                <w:szCs w:val="18"/>
              </w:rPr>
            </w:pPr>
            <w:r w:rsidRPr="00A1321E">
              <w:rPr>
                <w:rFonts w:ascii="Arial" w:hAnsi="Arial" w:cs="Arial"/>
                <w:color w:val="000000"/>
                <w:sz w:val="18"/>
                <w:szCs w:val="18"/>
                <w:cs/>
              </w:rPr>
              <w:br w:type="page"/>
            </w:r>
          </w:p>
          <w:p w14:paraId="351EEB3D" w14:textId="77777777" w:rsidR="007A6CAF" w:rsidRPr="00A1321E" w:rsidRDefault="007A6CAF" w:rsidP="00EA760E">
            <w:pPr>
              <w:ind w:left="-120"/>
              <w:jc w:val="center"/>
              <w:rPr>
                <w:rFonts w:ascii="Arial" w:hAnsi="Arial" w:cs="Arial"/>
                <w:color w:val="000000"/>
                <w:sz w:val="18"/>
                <w:szCs w:val="18"/>
              </w:rPr>
            </w:pPr>
            <w:r w:rsidRPr="00A1321E">
              <w:rPr>
                <w:rFonts w:ascii="Arial" w:hAnsi="Arial" w:cs="Arial"/>
                <w:b/>
                <w:bCs/>
                <w:color w:val="000000"/>
                <w:sz w:val="18"/>
                <w:szCs w:val="18"/>
              </w:rPr>
              <w:t>Company</w:t>
            </w:r>
          </w:p>
        </w:tc>
        <w:tc>
          <w:tcPr>
            <w:tcW w:w="1275" w:type="dxa"/>
            <w:vMerge w:val="restart"/>
            <w:shd w:val="clear" w:color="auto" w:fill="auto"/>
          </w:tcPr>
          <w:p w14:paraId="7E335E32" w14:textId="77777777" w:rsidR="007A6CAF" w:rsidRPr="00A1321E" w:rsidRDefault="007A6CAF" w:rsidP="00EA760E">
            <w:pPr>
              <w:ind w:left="-108" w:right="-108"/>
              <w:jc w:val="center"/>
              <w:rPr>
                <w:rFonts w:ascii="Arial" w:hAnsi="Arial" w:cs="Arial"/>
                <w:b/>
                <w:bCs/>
                <w:color w:val="000000"/>
                <w:sz w:val="18"/>
                <w:szCs w:val="18"/>
              </w:rPr>
            </w:pPr>
          </w:p>
          <w:p w14:paraId="13B1989B" w14:textId="77777777" w:rsidR="007A6CAF" w:rsidRPr="00A1321E" w:rsidRDefault="007A6CAF" w:rsidP="00EA760E">
            <w:pPr>
              <w:ind w:left="-108" w:right="-108"/>
              <w:jc w:val="center"/>
              <w:rPr>
                <w:rFonts w:ascii="Arial" w:hAnsi="Arial" w:cs="Arial"/>
                <w:b/>
                <w:bCs/>
                <w:color w:val="000000"/>
                <w:sz w:val="18"/>
                <w:szCs w:val="18"/>
              </w:rPr>
            </w:pPr>
            <w:r w:rsidRPr="00A1321E">
              <w:rPr>
                <w:rFonts w:ascii="Arial" w:hAnsi="Arial" w:cs="Arial"/>
                <w:b/>
                <w:bCs/>
                <w:color w:val="000000"/>
                <w:sz w:val="18"/>
                <w:szCs w:val="18"/>
              </w:rPr>
              <w:t xml:space="preserve">Currency </w:t>
            </w:r>
          </w:p>
        </w:tc>
        <w:tc>
          <w:tcPr>
            <w:tcW w:w="1135" w:type="dxa"/>
            <w:shd w:val="clear" w:color="auto" w:fill="auto"/>
          </w:tcPr>
          <w:p w14:paraId="1F383047" w14:textId="7C84234B" w:rsidR="007A6CAF" w:rsidRPr="00A1321E" w:rsidRDefault="007A6CAF" w:rsidP="00EA760E">
            <w:pPr>
              <w:ind w:right="-72"/>
              <w:jc w:val="right"/>
              <w:rPr>
                <w:rFonts w:ascii="Arial" w:hAnsi="Arial" w:cs="Arial"/>
                <w:b/>
                <w:bCs/>
                <w:color w:val="000000"/>
                <w:sz w:val="18"/>
                <w:szCs w:val="18"/>
              </w:rPr>
            </w:pPr>
            <w:r w:rsidRPr="00A1321E">
              <w:rPr>
                <w:rFonts w:ascii="Arial" w:hAnsi="Arial" w:cs="Arial"/>
                <w:b/>
                <w:bCs/>
                <w:color w:val="000000"/>
                <w:sz w:val="18"/>
                <w:szCs w:val="18"/>
              </w:rPr>
              <w:t xml:space="preserve"> </w:t>
            </w:r>
            <w:r w:rsidR="00A1321E" w:rsidRPr="00A1321E">
              <w:rPr>
                <w:rFonts w:ascii="Arial" w:hAnsi="Arial" w:cs="Arial"/>
                <w:b/>
                <w:bCs/>
                <w:color w:val="000000"/>
                <w:sz w:val="18"/>
                <w:szCs w:val="18"/>
              </w:rPr>
              <w:t>2024</w:t>
            </w:r>
          </w:p>
        </w:tc>
        <w:tc>
          <w:tcPr>
            <w:tcW w:w="1135" w:type="dxa"/>
            <w:shd w:val="clear" w:color="auto" w:fill="auto"/>
          </w:tcPr>
          <w:p w14:paraId="49A0CF96" w14:textId="0CD320E4" w:rsidR="007A6CAF" w:rsidRPr="00A1321E" w:rsidRDefault="00A1321E" w:rsidP="00EA760E">
            <w:pPr>
              <w:ind w:right="-72"/>
              <w:jc w:val="right"/>
              <w:rPr>
                <w:rFonts w:ascii="Arial" w:hAnsi="Arial" w:cs="Arial"/>
                <w:b/>
                <w:bCs/>
                <w:color w:val="000000"/>
                <w:sz w:val="18"/>
                <w:szCs w:val="18"/>
              </w:rPr>
            </w:pPr>
            <w:r w:rsidRPr="00A1321E">
              <w:rPr>
                <w:rFonts w:ascii="Arial" w:hAnsi="Arial" w:cs="Arial"/>
                <w:b/>
                <w:bCs/>
                <w:color w:val="000000"/>
                <w:sz w:val="18"/>
                <w:szCs w:val="18"/>
              </w:rPr>
              <w:t>2023</w:t>
            </w:r>
          </w:p>
        </w:tc>
      </w:tr>
      <w:tr w:rsidR="007A6CAF" w:rsidRPr="00A1321E" w14:paraId="5F46DF21" w14:textId="77777777" w:rsidTr="004B78DD">
        <w:trPr>
          <w:trHeight w:val="20"/>
        </w:trPr>
        <w:tc>
          <w:tcPr>
            <w:tcW w:w="4752" w:type="dxa"/>
            <w:vMerge/>
            <w:tcBorders>
              <w:bottom w:val="single" w:sz="4" w:space="0" w:color="auto"/>
            </w:tcBorders>
            <w:shd w:val="clear" w:color="auto" w:fill="auto"/>
          </w:tcPr>
          <w:p w14:paraId="2E31DCEA" w14:textId="77777777" w:rsidR="007A6CAF" w:rsidRPr="00A1321E" w:rsidRDefault="007A6CAF" w:rsidP="00EA760E">
            <w:pPr>
              <w:ind w:left="-120"/>
              <w:jc w:val="center"/>
              <w:rPr>
                <w:rFonts w:ascii="Arial" w:hAnsi="Arial" w:cs="Arial"/>
                <w:color w:val="000000"/>
                <w:sz w:val="18"/>
                <w:szCs w:val="18"/>
              </w:rPr>
            </w:pPr>
          </w:p>
        </w:tc>
        <w:tc>
          <w:tcPr>
            <w:tcW w:w="1275" w:type="dxa"/>
            <w:vMerge/>
            <w:tcBorders>
              <w:bottom w:val="single" w:sz="4" w:space="0" w:color="auto"/>
            </w:tcBorders>
            <w:shd w:val="clear" w:color="auto" w:fill="auto"/>
          </w:tcPr>
          <w:p w14:paraId="49F4CE74" w14:textId="77777777" w:rsidR="007A6CAF" w:rsidRPr="00A1321E" w:rsidRDefault="007A6CAF" w:rsidP="00EA760E">
            <w:pPr>
              <w:ind w:left="-108" w:right="-108"/>
              <w:jc w:val="center"/>
              <w:rPr>
                <w:rFonts w:ascii="Arial" w:hAnsi="Arial" w:cs="Arial"/>
                <w:b/>
                <w:bCs/>
                <w:color w:val="000000"/>
                <w:sz w:val="18"/>
                <w:szCs w:val="18"/>
              </w:rPr>
            </w:pPr>
          </w:p>
        </w:tc>
        <w:tc>
          <w:tcPr>
            <w:tcW w:w="1135" w:type="dxa"/>
            <w:tcBorders>
              <w:bottom w:val="single" w:sz="4" w:space="0" w:color="auto"/>
            </w:tcBorders>
            <w:shd w:val="clear" w:color="auto" w:fill="auto"/>
          </w:tcPr>
          <w:p w14:paraId="4FA122FD" w14:textId="77777777" w:rsidR="007A6CAF" w:rsidRPr="00A1321E" w:rsidRDefault="007A6CAF" w:rsidP="00EA760E">
            <w:pPr>
              <w:ind w:right="-72"/>
              <w:jc w:val="right"/>
              <w:rPr>
                <w:rFonts w:ascii="Arial" w:hAnsi="Arial" w:cs="Arial"/>
                <w:b/>
                <w:bCs/>
                <w:color w:val="000000"/>
                <w:sz w:val="18"/>
                <w:szCs w:val="18"/>
              </w:rPr>
            </w:pPr>
            <w:r w:rsidRPr="00A1321E">
              <w:rPr>
                <w:rFonts w:ascii="Arial" w:hAnsi="Arial" w:cs="Arial"/>
                <w:b/>
                <w:bCs/>
                <w:color w:val="000000"/>
                <w:sz w:val="18"/>
                <w:szCs w:val="18"/>
              </w:rPr>
              <w:t>Million</w:t>
            </w:r>
          </w:p>
        </w:tc>
        <w:tc>
          <w:tcPr>
            <w:tcW w:w="1135" w:type="dxa"/>
            <w:tcBorders>
              <w:bottom w:val="single" w:sz="4" w:space="0" w:color="auto"/>
            </w:tcBorders>
            <w:shd w:val="clear" w:color="auto" w:fill="auto"/>
          </w:tcPr>
          <w:p w14:paraId="73C81E7F" w14:textId="77777777" w:rsidR="007A6CAF" w:rsidRPr="00A1321E" w:rsidRDefault="007A6CAF" w:rsidP="00EA760E">
            <w:pPr>
              <w:ind w:right="-72"/>
              <w:jc w:val="right"/>
              <w:rPr>
                <w:rFonts w:ascii="Arial" w:hAnsi="Arial" w:cs="Arial"/>
                <w:b/>
                <w:bCs/>
                <w:color w:val="000000"/>
                <w:sz w:val="18"/>
                <w:szCs w:val="18"/>
              </w:rPr>
            </w:pPr>
            <w:r w:rsidRPr="00A1321E">
              <w:rPr>
                <w:rFonts w:ascii="Arial" w:hAnsi="Arial" w:cs="Arial"/>
                <w:b/>
                <w:bCs/>
                <w:color w:val="000000"/>
                <w:sz w:val="18"/>
                <w:szCs w:val="18"/>
              </w:rPr>
              <w:t>Million</w:t>
            </w:r>
          </w:p>
        </w:tc>
      </w:tr>
      <w:tr w:rsidR="007A6CAF" w:rsidRPr="00A1321E" w14:paraId="5619718A" w14:textId="77777777" w:rsidTr="004B78DD">
        <w:trPr>
          <w:trHeight w:val="20"/>
        </w:trPr>
        <w:tc>
          <w:tcPr>
            <w:tcW w:w="4752" w:type="dxa"/>
            <w:tcBorders>
              <w:top w:val="single" w:sz="4" w:space="0" w:color="auto"/>
            </w:tcBorders>
            <w:shd w:val="clear" w:color="auto" w:fill="auto"/>
          </w:tcPr>
          <w:p w14:paraId="3CEACB88" w14:textId="77777777" w:rsidR="007A6CAF" w:rsidRPr="00A1321E" w:rsidRDefault="007A6CAF" w:rsidP="00F37E93">
            <w:pPr>
              <w:ind w:left="-67"/>
              <w:rPr>
                <w:rFonts w:ascii="Arial" w:eastAsia="Arial Unicode MS" w:hAnsi="Arial" w:cs="Arial"/>
                <w:color w:val="000000"/>
                <w:sz w:val="18"/>
                <w:szCs w:val="18"/>
              </w:rPr>
            </w:pPr>
          </w:p>
        </w:tc>
        <w:tc>
          <w:tcPr>
            <w:tcW w:w="1275" w:type="dxa"/>
            <w:tcBorders>
              <w:top w:val="single" w:sz="4" w:space="0" w:color="auto"/>
            </w:tcBorders>
            <w:shd w:val="clear" w:color="auto" w:fill="auto"/>
          </w:tcPr>
          <w:p w14:paraId="168EF261" w14:textId="77777777" w:rsidR="007A6CAF" w:rsidRPr="00A1321E" w:rsidRDefault="007A6CAF" w:rsidP="00F37E93">
            <w:pPr>
              <w:pStyle w:val="BodyText"/>
              <w:ind w:left="-67" w:right="-108"/>
              <w:jc w:val="center"/>
              <w:rPr>
                <w:rFonts w:ascii="Arial" w:eastAsia="Arial Unicode MS" w:hAnsi="Arial" w:cs="Arial"/>
                <w:color w:val="000000"/>
                <w:sz w:val="18"/>
                <w:szCs w:val="18"/>
              </w:rPr>
            </w:pPr>
          </w:p>
        </w:tc>
        <w:tc>
          <w:tcPr>
            <w:tcW w:w="1135" w:type="dxa"/>
            <w:tcBorders>
              <w:top w:val="single" w:sz="4" w:space="0" w:color="auto"/>
            </w:tcBorders>
            <w:shd w:val="clear" w:color="auto" w:fill="auto"/>
          </w:tcPr>
          <w:p w14:paraId="04F54224" w14:textId="77777777" w:rsidR="007A6CAF" w:rsidRPr="00A1321E" w:rsidRDefault="007A6CAF" w:rsidP="00F37E93">
            <w:pPr>
              <w:pStyle w:val="BodyText"/>
              <w:tabs>
                <w:tab w:val="decimal" w:pos="522"/>
              </w:tabs>
              <w:ind w:left="-67" w:right="-72"/>
              <w:jc w:val="right"/>
              <w:rPr>
                <w:rFonts w:ascii="Arial" w:eastAsia="Arial Unicode MS" w:hAnsi="Arial" w:cs="Arial"/>
                <w:color w:val="000000"/>
                <w:sz w:val="18"/>
                <w:szCs w:val="18"/>
              </w:rPr>
            </w:pPr>
          </w:p>
        </w:tc>
        <w:tc>
          <w:tcPr>
            <w:tcW w:w="1135" w:type="dxa"/>
            <w:tcBorders>
              <w:top w:val="single" w:sz="4" w:space="0" w:color="auto"/>
            </w:tcBorders>
            <w:shd w:val="clear" w:color="auto" w:fill="auto"/>
          </w:tcPr>
          <w:p w14:paraId="4FF71CD2" w14:textId="77777777" w:rsidR="007A6CAF" w:rsidRPr="00A1321E" w:rsidRDefault="007A6CAF" w:rsidP="00F37E93">
            <w:pPr>
              <w:ind w:left="-67" w:right="-72"/>
              <w:jc w:val="right"/>
              <w:rPr>
                <w:rFonts w:ascii="Arial" w:eastAsia="Arial Unicode MS" w:hAnsi="Arial" w:cs="Arial"/>
                <w:color w:val="000000"/>
                <w:sz w:val="18"/>
                <w:szCs w:val="18"/>
              </w:rPr>
            </w:pPr>
          </w:p>
        </w:tc>
      </w:tr>
      <w:tr w:rsidR="00416DE7" w:rsidRPr="00A1321E" w14:paraId="63E80D46" w14:textId="77777777" w:rsidTr="004B78DD">
        <w:trPr>
          <w:trHeight w:val="20"/>
        </w:trPr>
        <w:tc>
          <w:tcPr>
            <w:tcW w:w="4752" w:type="dxa"/>
            <w:shd w:val="clear" w:color="auto" w:fill="auto"/>
          </w:tcPr>
          <w:p w14:paraId="29259F63" w14:textId="77777777" w:rsidR="00416DE7" w:rsidRPr="00A1321E" w:rsidRDefault="00416DE7" w:rsidP="00416DE7">
            <w:pPr>
              <w:ind w:left="-120"/>
              <w:rPr>
                <w:rFonts w:ascii="Arial" w:hAnsi="Arial" w:cs="Arial"/>
                <w:color w:val="000000"/>
                <w:sz w:val="18"/>
                <w:szCs w:val="18"/>
              </w:rPr>
            </w:pPr>
            <w:r w:rsidRPr="00A1321E">
              <w:rPr>
                <w:rFonts w:ascii="Arial" w:hAnsi="Arial" w:cs="Arial"/>
                <w:color w:val="000000"/>
                <w:sz w:val="18"/>
                <w:szCs w:val="18"/>
              </w:rPr>
              <w:t>Global Power Synergy Public Company Limited</w:t>
            </w:r>
          </w:p>
        </w:tc>
        <w:tc>
          <w:tcPr>
            <w:tcW w:w="1275" w:type="dxa"/>
            <w:shd w:val="clear" w:color="auto" w:fill="auto"/>
          </w:tcPr>
          <w:p w14:paraId="23607428" w14:textId="77777777" w:rsidR="00416DE7" w:rsidRPr="00A1321E" w:rsidRDefault="00416DE7" w:rsidP="00416DE7">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4654D82E" w14:textId="64C79EC0" w:rsidR="00416DE7" w:rsidRPr="00A1321E" w:rsidRDefault="00A1321E" w:rsidP="00416DE7">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80</w:t>
            </w:r>
          </w:p>
        </w:tc>
        <w:tc>
          <w:tcPr>
            <w:tcW w:w="1135" w:type="dxa"/>
            <w:shd w:val="clear" w:color="auto" w:fill="auto"/>
          </w:tcPr>
          <w:p w14:paraId="3FF638A6" w14:textId="0BCF85EA" w:rsidR="00416DE7" w:rsidRPr="00A1321E" w:rsidRDefault="00A1321E" w:rsidP="00416DE7">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82</w:t>
            </w:r>
          </w:p>
        </w:tc>
      </w:tr>
      <w:tr w:rsidR="00416DE7" w:rsidRPr="00A1321E" w14:paraId="20B6F07E" w14:textId="77777777" w:rsidTr="004B78DD">
        <w:trPr>
          <w:trHeight w:val="20"/>
        </w:trPr>
        <w:tc>
          <w:tcPr>
            <w:tcW w:w="4752" w:type="dxa"/>
            <w:shd w:val="clear" w:color="auto" w:fill="auto"/>
          </w:tcPr>
          <w:p w14:paraId="58520F85" w14:textId="77777777" w:rsidR="00416DE7" w:rsidRPr="00A1321E" w:rsidRDefault="00416DE7" w:rsidP="00416DE7">
            <w:pPr>
              <w:ind w:left="-120"/>
              <w:rPr>
                <w:rFonts w:ascii="Arial" w:hAnsi="Arial" w:cs="Arial"/>
                <w:color w:val="000000"/>
                <w:sz w:val="18"/>
                <w:szCs w:val="18"/>
              </w:rPr>
            </w:pPr>
            <w:r w:rsidRPr="00A1321E">
              <w:rPr>
                <w:rFonts w:ascii="Arial" w:hAnsi="Arial" w:cs="Arial"/>
                <w:color w:val="000000"/>
                <w:sz w:val="18"/>
                <w:szCs w:val="18"/>
              </w:rPr>
              <w:t>IRPC Clean Power Company Limited</w:t>
            </w:r>
          </w:p>
        </w:tc>
        <w:tc>
          <w:tcPr>
            <w:tcW w:w="1275" w:type="dxa"/>
            <w:shd w:val="clear" w:color="auto" w:fill="auto"/>
          </w:tcPr>
          <w:p w14:paraId="5F2A3A08" w14:textId="77777777" w:rsidR="00416DE7" w:rsidRPr="00A1321E" w:rsidRDefault="00416DE7" w:rsidP="00416DE7">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72012124" w14:textId="4AEE0DFC" w:rsidR="00416DE7" w:rsidRPr="00A1321E" w:rsidRDefault="00A1321E" w:rsidP="00416DE7">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538</w:t>
            </w:r>
          </w:p>
        </w:tc>
        <w:tc>
          <w:tcPr>
            <w:tcW w:w="1135" w:type="dxa"/>
            <w:shd w:val="clear" w:color="auto" w:fill="auto"/>
          </w:tcPr>
          <w:p w14:paraId="306152EC" w14:textId="0A358F4B" w:rsidR="00416DE7" w:rsidRPr="00A1321E" w:rsidRDefault="00A1321E" w:rsidP="00416DE7">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463</w:t>
            </w:r>
          </w:p>
        </w:tc>
      </w:tr>
      <w:tr w:rsidR="00416DE7" w:rsidRPr="00A1321E" w14:paraId="75C6C76C" w14:textId="77777777" w:rsidTr="004B78DD">
        <w:trPr>
          <w:trHeight w:val="20"/>
        </w:trPr>
        <w:tc>
          <w:tcPr>
            <w:tcW w:w="4752" w:type="dxa"/>
            <w:shd w:val="clear" w:color="auto" w:fill="auto"/>
          </w:tcPr>
          <w:p w14:paraId="2534D390" w14:textId="77777777" w:rsidR="00416DE7" w:rsidRPr="00A1321E" w:rsidRDefault="00416DE7" w:rsidP="00416DE7">
            <w:pPr>
              <w:ind w:left="-120"/>
              <w:rPr>
                <w:rFonts w:ascii="Arial" w:hAnsi="Arial" w:cs="Arial"/>
                <w:color w:val="000000"/>
                <w:sz w:val="18"/>
                <w:szCs w:val="18"/>
              </w:rPr>
            </w:pPr>
            <w:r w:rsidRPr="00A1321E">
              <w:rPr>
                <w:rFonts w:ascii="Arial" w:hAnsi="Arial" w:cs="Arial"/>
                <w:color w:val="000000"/>
                <w:sz w:val="18"/>
                <w:szCs w:val="18"/>
              </w:rPr>
              <w:t>Combined Heat and Power Producing Company Limited</w:t>
            </w:r>
          </w:p>
        </w:tc>
        <w:tc>
          <w:tcPr>
            <w:tcW w:w="1275" w:type="dxa"/>
            <w:shd w:val="clear" w:color="auto" w:fill="auto"/>
          </w:tcPr>
          <w:p w14:paraId="76A50138" w14:textId="77777777" w:rsidR="00416DE7" w:rsidRPr="00A1321E" w:rsidRDefault="00416DE7" w:rsidP="00416DE7">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332CAD3E" w14:textId="417C6C53" w:rsidR="00416DE7" w:rsidRPr="00A1321E" w:rsidRDefault="00A1321E" w:rsidP="00416DE7">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201</w:t>
            </w:r>
          </w:p>
        </w:tc>
        <w:tc>
          <w:tcPr>
            <w:tcW w:w="1135" w:type="dxa"/>
            <w:shd w:val="clear" w:color="auto" w:fill="auto"/>
          </w:tcPr>
          <w:p w14:paraId="53FEEC94" w14:textId="7CD9262C" w:rsidR="00416DE7" w:rsidRPr="00A1321E" w:rsidRDefault="00A1321E" w:rsidP="00416DE7">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147</w:t>
            </w:r>
          </w:p>
        </w:tc>
      </w:tr>
      <w:tr w:rsidR="002D427D" w:rsidRPr="00A1321E" w14:paraId="16AC7336" w14:textId="77777777" w:rsidTr="004B78DD">
        <w:trPr>
          <w:trHeight w:val="20"/>
        </w:trPr>
        <w:tc>
          <w:tcPr>
            <w:tcW w:w="4752" w:type="dxa"/>
            <w:shd w:val="clear" w:color="auto" w:fill="auto"/>
          </w:tcPr>
          <w:p w14:paraId="1E370073" w14:textId="4CF683F4"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Eurus Plus Company Limited</w:t>
            </w:r>
          </w:p>
        </w:tc>
        <w:tc>
          <w:tcPr>
            <w:tcW w:w="1275" w:type="dxa"/>
            <w:shd w:val="clear" w:color="auto" w:fill="auto"/>
          </w:tcPr>
          <w:p w14:paraId="3F190E0D" w14:textId="293145FD"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3F3CCD22" w14:textId="66B114FA" w:rsidR="002D427D" w:rsidRPr="00A1321E" w:rsidRDefault="00A1321E" w:rsidP="002D427D">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52</w:t>
            </w:r>
          </w:p>
        </w:tc>
        <w:tc>
          <w:tcPr>
            <w:tcW w:w="1135" w:type="dxa"/>
            <w:shd w:val="clear" w:color="auto" w:fill="auto"/>
          </w:tcPr>
          <w:p w14:paraId="1A9664F9" w14:textId="666B5173" w:rsidR="002D427D" w:rsidRPr="00A1321E" w:rsidRDefault="002D427D"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w:t>
            </w:r>
          </w:p>
        </w:tc>
      </w:tr>
      <w:tr w:rsidR="002D427D" w:rsidRPr="00A1321E" w14:paraId="1B0C5B7B" w14:textId="77777777" w:rsidTr="004B78DD">
        <w:trPr>
          <w:trHeight w:val="20"/>
        </w:trPr>
        <w:tc>
          <w:tcPr>
            <w:tcW w:w="4752" w:type="dxa"/>
            <w:shd w:val="clear" w:color="auto" w:fill="auto"/>
          </w:tcPr>
          <w:p w14:paraId="0CF1865E" w14:textId="337D4C19"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Helios </w:t>
            </w:r>
            <w:r w:rsidR="00A1321E" w:rsidRPr="00A1321E">
              <w:rPr>
                <w:rFonts w:ascii="Arial" w:hAnsi="Arial" w:cs="Arial"/>
                <w:color w:val="000000"/>
                <w:sz w:val="18"/>
                <w:szCs w:val="18"/>
              </w:rPr>
              <w:t>1</w:t>
            </w:r>
            <w:r w:rsidRPr="00A1321E">
              <w:rPr>
                <w:rFonts w:ascii="Arial" w:hAnsi="Arial" w:cs="Arial"/>
                <w:color w:val="000000"/>
                <w:sz w:val="18"/>
                <w:szCs w:val="18"/>
              </w:rPr>
              <w:t xml:space="preserve"> Company Limited</w:t>
            </w:r>
          </w:p>
        </w:tc>
        <w:tc>
          <w:tcPr>
            <w:tcW w:w="1275" w:type="dxa"/>
            <w:shd w:val="clear" w:color="auto" w:fill="auto"/>
          </w:tcPr>
          <w:p w14:paraId="28BC8124" w14:textId="0D0E564D"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62B3165F" w14:textId="6FFBEE4F" w:rsidR="002D427D" w:rsidRPr="00A1321E" w:rsidRDefault="00A1321E" w:rsidP="002D427D">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49</w:t>
            </w:r>
          </w:p>
        </w:tc>
        <w:tc>
          <w:tcPr>
            <w:tcW w:w="1135" w:type="dxa"/>
            <w:shd w:val="clear" w:color="auto" w:fill="auto"/>
          </w:tcPr>
          <w:p w14:paraId="0B6E219E" w14:textId="04DD23EC" w:rsidR="002D427D" w:rsidRPr="00A1321E" w:rsidRDefault="002D427D"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w:t>
            </w:r>
          </w:p>
        </w:tc>
      </w:tr>
      <w:tr w:rsidR="002D427D" w:rsidRPr="00A1321E" w14:paraId="41A60032" w14:textId="77777777" w:rsidTr="004B78DD">
        <w:trPr>
          <w:trHeight w:val="20"/>
        </w:trPr>
        <w:tc>
          <w:tcPr>
            <w:tcW w:w="4752" w:type="dxa"/>
            <w:shd w:val="clear" w:color="auto" w:fill="auto"/>
          </w:tcPr>
          <w:p w14:paraId="1D9A31AF" w14:textId="725118E5"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Helios </w:t>
            </w:r>
            <w:r w:rsidR="00A1321E" w:rsidRPr="00A1321E">
              <w:rPr>
                <w:rFonts w:ascii="Arial" w:hAnsi="Arial" w:cs="Arial"/>
                <w:color w:val="000000"/>
                <w:sz w:val="18"/>
                <w:szCs w:val="18"/>
              </w:rPr>
              <w:t>2</w:t>
            </w:r>
            <w:r w:rsidRPr="00A1321E">
              <w:rPr>
                <w:rFonts w:ascii="Arial" w:hAnsi="Arial" w:cs="Arial"/>
                <w:color w:val="000000"/>
                <w:sz w:val="18"/>
                <w:szCs w:val="18"/>
              </w:rPr>
              <w:t xml:space="preserve"> Company Limited</w:t>
            </w:r>
          </w:p>
        </w:tc>
        <w:tc>
          <w:tcPr>
            <w:tcW w:w="1275" w:type="dxa"/>
            <w:shd w:val="clear" w:color="auto" w:fill="auto"/>
          </w:tcPr>
          <w:p w14:paraId="3F70BDDF" w14:textId="6B77F21E"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6330EFCC" w14:textId="402C411A" w:rsidR="002D427D" w:rsidRPr="00A1321E" w:rsidRDefault="00A1321E" w:rsidP="002D427D">
            <w:pPr>
              <w:ind w:right="-72"/>
              <w:jc w:val="right"/>
              <w:rPr>
                <w:rFonts w:ascii="Arial" w:eastAsia="Arial Unicode MS" w:hAnsi="Arial" w:cs="Arial"/>
                <w:color w:val="000000"/>
                <w:sz w:val="18"/>
                <w:szCs w:val="18"/>
                <w:cs/>
              </w:rPr>
            </w:pPr>
            <w:r w:rsidRPr="00A1321E">
              <w:rPr>
                <w:rFonts w:ascii="Arial" w:eastAsia="Arial Unicode MS" w:hAnsi="Arial" w:cs="Arial"/>
                <w:color w:val="000000"/>
                <w:sz w:val="18"/>
                <w:szCs w:val="18"/>
              </w:rPr>
              <w:t>61</w:t>
            </w:r>
          </w:p>
        </w:tc>
        <w:tc>
          <w:tcPr>
            <w:tcW w:w="1135" w:type="dxa"/>
            <w:shd w:val="clear" w:color="auto" w:fill="auto"/>
          </w:tcPr>
          <w:p w14:paraId="676C5281" w14:textId="4E99FC06" w:rsidR="002D427D" w:rsidRPr="00A1321E" w:rsidRDefault="002D427D"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w:t>
            </w:r>
          </w:p>
        </w:tc>
      </w:tr>
      <w:tr w:rsidR="002D427D" w:rsidRPr="00A1321E" w14:paraId="1C0A83EF" w14:textId="77777777" w:rsidTr="004B78DD">
        <w:trPr>
          <w:trHeight w:val="20"/>
        </w:trPr>
        <w:tc>
          <w:tcPr>
            <w:tcW w:w="4752" w:type="dxa"/>
            <w:shd w:val="clear" w:color="auto" w:fill="auto"/>
          </w:tcPr>
          <w:p w14:paraId="65DD7C62" w14:textId="77777777"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Glow Energy Public Company Limited</w:t>
            </w:r>
          </w:p>
        </w:tc>
        <w:tc>
          <w:tcPr>
            <w:tcW w:w="1275" w:type="dxa"/>
            <w:shd w:val="clear" w:color="auto" w:fill="auto"/>
          </w:tcPr>
          <w:p w14:paraId="7CF9A912"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10D7FFD8" w14:textId="548A0245"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401</w:t>
            </w:r>
          </w:p>
        </w:tc>
        <w:tc>
          <w:tcPr>
            <w:tcW w:w="1135" w:type="dxa"/>
            <w:shd w:val="clear" w:color="auto" w:fill="auto"/>
          </w:tcPr>
          <w:p w14:paraId="497EAEF3" w14:textId="243B8758"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401</w:t>
            </w:r>
          </w:p>
        </w:tc>
      </w:tr>
      <w:tr w:rsidR="002D427D" w:rsidRPr="00A1321E" w14:paraId="2F754786" w14:textId="77777777" w:rsidTr="004B78DD">
        <w:trPr>
          <w:trHeight w:val="20"/>
        </w:trPr>
        <w:tc>
          <w:tcPr>
            <w:tcW w:w="4752" w:type="dxa"/>
            <w:shd w:val="clear" w:color="auto" w:fill="auto"/>
          </w:tcPr>
          <w:p w14:paraId="5A7431A1" w14:textId="07C7CFB0"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Glow SPP </w:t>
            </w:r>
            <w:r w:rsidR="00A1321E" w:rsidRPr="00A1321E">
              <w:rPr>
                <w:rFonts w:ascii="Arial" w:hAnsi="Arial" w:cs="Arial"/>
                <w:color w:val="000000"/>
                <w:sz w:val="18"/>
                <w:szCs w:val="18"/>
              </w:rPr>
              <w:t>2</w:t>
            </w:r>
            <w:r w:rsidRPr="00A1321E">
              <w:rPr>
                <w:rFonts w:ascii="Arial" w:hAnsi="Arial" w:cs="Arial"/>
                <w:color w:val="000000"/>
                <w:sz w:val="18"/>
                <w:szCs w:val="18"/>
              </w:rPr>
              <w:t xml:space="preserve"> Company Limited</w:t>
            </w:r>
          </w:p>
        </w:tc>
        <w:tc>
          <w:tcPr>
            <w:tcW w:w="1275" w:type="dxa"/>
            <w:shd w:val="clear" w:color="auto" w:fill="auto"/>
          </w:tcPr>
          <w:p w14:paraId="36A0C41B"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509018BF" w14:textId="7C3D176D"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650</w:t>
            </w:r>
          </w:p>
        </w:tc>
        <w:tc>
          <w:tcPr>
            <w:tcW w:w="1135" w:type="dxa"/>
            <w:shd w:val="clear" w:color="auto" w:fill="auto"/>
          </w:tcPr>
          <w:p w14:paraId="43124887" w14:textId="1EDF1E4A"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689</w:t>
            </w:r>
          </w:p>
        </w:tc>
      </w:tr>
      <w:tr w:rsidR="002D427D" w:rsidRPr="00A1321E" w14:paraId="51F06705" w14:textId="77777777" w:rsidTr="004B78DD">
        <w:trPr>
          <w:trHeight w:val="20"/>
        </w:trPr>
        <w:tc>
          <w:tcPr>
            <w:tcW w:w="4752" w:type="dxa"/>
            <w:shd w:val="clear" w:color="auto" w:fill="auto"/>
          </w:tcPr>
          <w:p w14:paraId="4145A969" w14:textId="36F28DC3"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Glow SPP </w:t>
            </w:r>
            <w:r w:rsidR="00A1321E" w:rsidRPr="00A1321E">
              <w:rPr>
                <w:rFonts w:ascii="Arial" w:hAnsi="Arial" w:cs="Arial"/>
                <w:color w:val="000000"/>
                <w:sz w:val="18"/>
                <w:szCs w:val="18"/>
              </w:rPr>
              <w:t>3</w:t>
            </w:r>
            <w:r w:rsidRPr="00A1321E">
              <w:rPr>
                <w:rFonts w:ascii="Arial" w:hAnsi="Arial" w:cs="Arial"/>
                <w:color w:val="000000"/>
                <w:sz w:val="18"/>
                <w:szCs w:val="18"/>
              </w:rPr>
              <w:t xml:space="preserve"> Company Limited</w:t>
            </w:r>
          </w:p>
        </w:tc>
        <w:tc>
          <w:tcPr>
            <w:tcW w:w="1275" w:type="dxa"/>
            <w:shd w:val="clear" w:color="auto" w:fill="auto"/>
          </w:tcPr>
          <w:p w14:paraId="2880F0CC"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75A278CE" w14:textId="61D00D05"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524</w:t>
            </w:r>
          </w:p>
        </w:tc>
        <w:tc>
          <w:tcPr>
            <w:tcW w:w="1135" w:type="dxa"/>
            <w:shd w:val="clear" w:color="auto" w:fill="auto"/>
          </w:tcPr>
          <w:p w14:paraId="7501679A" w14:textId="48F9EB2F"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558</w:t>
            </w:r>
          </w:p>
        </w:tc>
      </w:tr>
      <w:tr w:rsidR="002D427D" w:rsidRPr="00A1321E" w14:paraId="5E3642AE" w14:textId="77777777" w:rsidTr="004B78DD">
        <w:trPr>
          <w:trHeight w:val="20"/>
        </w:trPr>
        <w:tc>
          <w:tcPr>
            <w:tcW w:w="4752" w:type="dxa"/>
            <w:shd w:val="clear" w:color="auto" w:fill="auto"/>
          </w:tcPr>
          <w:p w14:paraId="0EAD1033" w14:textId="47D89411"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Glow SPP </w:t>
            </w:r>
            <w:r w:rsidR="00A1321E" w:rsidRPr="00A1321E">
              <w:rPr>
                <w:rFonts w:ascii="Arial" w:hAnsi="Arial" w:cs="Arial"/>
                <w:color w:val="000000"/>
                <w:sz w:val="18"/>
                <w:szCs w:val="18"/>
              </w:rPr>
              <w:t>11</w:t>
            </w:r>
            <w:r w:rsidRPr="00A1321E">
              <w:rPr>
                <w:rFonts w:ascii="Arial" w:hAnsi="Arial" w:cs="Arial"/>
                <w:color w:val="000000"/>
                <w:sz w:val="18"/>
                <w:szCs w:val="18"/>
              </w:rPr>
              <w:t xml:space="preserve"> Company Limited</w:t>
            </w:r>
          </w:p>
        </w:tc>
        <w:tc>
          <w:tcPr>
            <w:tcW w:w="1275" w:type="dxa"/>
            <w:shd w:val="clear" w:color="auto" w:fill="auto"/>
          </w:tcPr>
          <w:p w14:paraId="20531ECA"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2FD0EFF2" w14:textId="56BB80CE"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394</w:t>
            </w:r>
          </w:p>
        </w:tc>
        <w:tc>
          <w:tcPr>
            <w:tcW w:w="1135" w:type="dxa"/>
            <w:shd w:val="clear" w:color="auto" w:fill="auto"/>
          </w:tcPr>
          <w:p w14:paraId="7D91D21B" w14:textId="7D46DF92"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393</w:t>
            </w:r>
          </w:p>
        </w:tc>
      </w:tr>
      <w:tr w:rsidR="002D427D" w:rsidRPr="00A1321E" w14:paraId="456F334A" w14:textId="77777777" w:rsidTr="004B78DD">
        <w:trPr>
          <w:trHeight w:val="20"/>
        </w:trPr>
        <w:tc>
          <w:tcPr>
            <w:tcW w:w="4752" w:type="dxa"/>
            <w:shd w:val="clear" w:color="auto" w:fill="auto"/>
          </w:tcPr>
          <w:p w14:paraId="62A8E433" w14:textId="77777777"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Glow IPP Company Limited</w:t>
            </w:r>
          </w:p>
        </w:tc>
        <w:tc>
          <w:tcPr>
            <w:tcW w:w="1275" w:type="dxa"/>
            <w:shd w:val="clear" w:color="auto" w:fill="auto"/>
          </w:tcPr>
          <w:p w14:paraId="04477450"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4445D73C" w14:textId="26EDB6F9"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12</w:t>
            </w:r>
          </w:p>
        </w:tc>
        <w:tc>
          <w:tcPr>
            <w:tcW w:w="1135" w:type="dxa"/>
            <w:shd w:val="clear" w:color="auto" w:fill="auto"/>
          </w:tcPr>
          <w:p w14:paraId="465EFF26" w14:textId="4FC0A917"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11</w:t>
            </w:r>
          </w:p>
        </w:tc>
      </w:tr>
      <w:tr w:rsidR="002D427D" w:rsidRPr="00A1321E" w14:paraId="6D7583F5" w14:textId="77777777" w:rsidTr="004B78DD">
        <w:trPr>
          <w:trHeight w:val="20"/>
        </w:trPr>
        <w:tc>
          <w:tcPr>
            <w:tcW w:w="4752" w:type="dxa"/>
            <w:shd w:val="clear" w:color="auto" w:fill="auto"/>
          </w:tcPr>
          <w:p w14:paraId="560F7998" w14:textId="4C7726AA"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GHECO</w:t>
            </w:r>
            <w:r w:rsidRPr="00A1321E">
              <w:rPr>
                <w:rFonts w:ascii="Arial" w:hAnsi="Arial" w:cs="Arial"/>
                <w:color w:val="000000"/>
                <w:sz w:val="18"/>
                <w:szCs w:val="18"/>
                <w:cs/>
              </w:rPr>
              <w:t>-</w:t>
            </w:r>
            <w:r w:rsidRPr="00A1321E">
              <w:rPr>
                <w:rFonts w:ascii="Arial" w:hAnsi="Arial" w:cs="Arial"/>
                <w:color w:val="000000"/>
                <w:sz w:val="18"/>
                <w:szCs w:val="18"/>
              </w:rPr>
              <w:t xml:space="preserve">One Company Limited </w:t>
            </w:r>
            <w:r w:rsidRPr="00A1321E">
              <w:rPr>
                <w:rFonts w:ascii="Arial" w:hAnsi="Arial" w:cs="Arial"/>
                <w:color w:val="000000"/>
                <w:sz w:val="18"/>
                <w:szCs w:val="18"/>
                <w:vertAlign w:val="superscript"/>
                <w:cs/>
              </w:rPr>
              <w:t>(</w:t>
            </w:r>
            <w:r w:rsidR="00A1321E" w:rsidRPr="00A1321E">
              <w:rPr>
                <w:rFonts w:ascii="Arial" w:hAnsi="Arial" w:cs="Arial"/>
                <w:color w:val="000000"/>
                <w:sz w:val="18"/>
                <w:szCs w:val="18"/>
                <w:vertAlign w:val="superscript"/>
              </w:rPr>
              <w:t>1</w:t>
            </w:r>
            <w:r w:rsidRPr="00A1321E">
              <w:rPr>
                <w:rFonts w:ascii="Arial" w:hAnsi="Arial" w:cs="Arial"/>
                <w:color w:val="000000"/>
                <w:sz w:val="18"/>
                <w:szCs w:val="18"/>
                <w:vertAlign w:val="superscript"/>
                <w:cs/>
              </w:rPr>
              <w:t>)</w:t>
            </w:r>
          </w:p>
        </w:tc>
        <w:tc>
          <w:tcPr>
            <w:tcW w:w="1275" w:type="dxa"/>
            <w:shd w:val="clear" w:color="auto" w:fill="auto"/>
          </w:tcPr>
          <w:p w14:paraId="2AB8A2A6" w14:textId="77777777"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Baht</w:t>
            </w:r>
          </w:p>
        </w:tc>
        <w:tc>
          <w:tcPr>
            <w:tcW w:w="1135" w:type="dxa"/>
            <w:shd w:val="clear" w:color="auto" w:fill="auto"/>
          </w:tcPr>
          <w:p w14:paraId="08447966" w14:textId="0C5A6516"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37</w:t>
            </w:r>
          </w:p>
        </w:tc>
        <w:tc>
          <w:tcPr>
            <w:tcW w:w="1135" w:type="dxa"/>
            <w:shd w:val="clear" w:color="auto" w:fill="auto"/>
          </w:tcPr>
          <w:p w14:paraId="45F1EF48" w14:textId="1A4FDD66"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37</w:t>
            </w:r>
          </w:p>
        </w:tc>
      </w:tr>
      <w:tr w:rsidR="002D427D" w:rsidRPr="00A1321E" w14:paraId="0737EA1A" w14:textId="77777777" w:rsidTr="004B78DD">
        <w:trPr>
          <w:trHeight w:val="20"/>
        </w:trPr>
        <w:tc>
          <w:tcPr>
            <w:tcW w:w="4752" w:type="dxa"/>
            <w:shd w:val="clear" w:color="auto" w:fill="auto"/>
          </w:tcPr>
          <w:p w14:paraId="50542FEF" w14:textId="443F8EF1" w:rsidR="002D427D" w:rsidRPr="00A1321E" w:rsidRDefault="002D427D" w:rsidP="002D427D">
            <w:pPr>
              <w:ind w:left="-120"/>
              <w:rPr>
                <w:rFonts w:ascii="Arial" w:hAnsi="Arial" w:cs="Arial"/>
                <w:color w:val="000000"/>
                <w:sz w:val="18"/>
                <w:szCs w:val="18"/>
              </w:rPr>
            </w:pPr>
            <w:r w:rsidRPr="00A1321E">
              <w:rPr>
                <w:rFonts w:ascii="Arial" w:hAnsi="Arial" w:cs="Arial"/>
                <w:color w:val="000000"/>
                <w:sz w:val="18"/>
                <w:szCs w:val="18"/>
              </w:rPr>
              <w:t xml:space="preserve">Houay Ho Power Company Limited </w:t>
            </w:r>
            <w:r w:rsidRPr="00A1321E">
              <w:rPr>
                <w:rFonts w:ascii="Arial" w:hAnsi="Arial" w:cs="Arial"/>
                <w:color w:val="000000"/>
                <w:sz w:val="18"/>
                <w:szCs w:val="18"/>
                <w:vertAlign w:val="superscript"/>
                <w:cs/>
              </w:rPr>
              <w:t>(</w:t>
            </w:r>
            <w:r w:rsidR="00A1321E" w:rsidRPr="00A1321E">
              <w:rPr>
                <w:rFonts w:ascii="Arial" w:hAnsi="Arial" w:cs="Arial"/>
                <w:color w:val="000000"/>
                <w:sz w:val="18"/>
                <w:szCs w:val="18"/>
                <w:vertAlign w:val="superscript"/>
              </w:rPr>
              <w:t>2</w:t>
            </w:r>
            <w:r w:rsidRPr="00A1321E">
              <w:rPr>
                <w:rFonts w:ascii="Arial" w:hAnsi="Arial" w:cs="Arial"/>
                <w:color w:val="000000"/>
                <w:sz w:val="18"/>
                <w:szCs w:val="18"/>
                <w:vertAlign w:val="superscript"/>
                <w:cs/>
              </w:rPr>
              <w:t>)</w:t>
            </w:r>
          </w:p>
        </w:tc>
        <w:tc>
          <w:tcPr>
            <w:tcW w:w="1275" w:type="dxa"/>
            <w:shd w:val="clear" w:color="auto" w:fill="auto"/>
          </w:tcPr>
          <w:p w14:paraId="48BFCD40" w14:textId="387B047E" w:rsidR="002D427D" w:rsidRPr="00A1321E" w:rsidRDefault="002D427D" w:rsidP="002D427D">
            <w:pPr>
              <w:pStyle w:val="BodyText"/>
              <w:ind w:left="-108" w:right="-108"/>
              <w:jc w:val="center"/>
              <w:rPr>
                <w:rFonts w:ascii="Arial" w:hAnsi="Arial" w:cs="Arial"/>
                <w:color w:val="000000"/>
                <w:sz w:val="18"/>
                <w:szCs w:val="18"/>
              </w:rPr>
            </w:pPr>
            <w:r w:rsidRPr="00A1321E">
              <w:rPr>
                <w:rFonts w:ascii="Arial" w:hAnsi="Arial" w:cs="Arial"/>
                <w:color w:val="000000"/>
                <w:sz w:val="18"/>
                <w:szCs w:val="18"/>
              </w:rPr>
              <w:t>US Dollar</w:t>
            </w:r>
          </w:p>
        </w:tc>
        <w:tc>
          <w:tcPr>
            <w:tcW w:w="1135" w:type="dxa"/>
            <w:shd w:val="clear" w:color="auto" w:fill="auto"/>
          </w:tcPr>
          <w:p w14:paraId="0131D989" w14:textId="68CD48B9"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c>
          <w:tcPr>
            <w:tcW w:w="1135" w:type="dxa"/>
            <w:shd w:val="clear" w:color="auto" w:fill="auto"/>
          </w:tcPr>
          <w:p w14:paraId="7073029B" w14:textId="10A84DDE" w:rsidR="002D427D" w:rsidRPr="00A1321E" w:rsidRDefault="00A1321E" w:rsidP="002D427D">
            <w:pPr>
              <w:ind w:right="-72"/>
              <w:jc w:val="right"/>
              <w:rPr>
                <w:rFonts w:ascii="Arial" w:eastAsia="Arial Unicode MS" w:hAnsi="Arial" w:cs="Arial"/>
                <w:color w:val="000000"/>
                <w:sz w:val="18"/>
                <w:szCs w:val="18"/>
              </w:rPr>
            </w:pPr>
            <w:r w:rsidRPr="00A1321E">
              <w:rPr>
                <w:rFonts w:ascii="Arial" w:eastAsia="Arial Unicode MS" w:hAnsi="Arial" w:cs="Arial"/>
                <w:color w:val="000000"/>
                <w:sz w:val="18"/>
                <w:szCs w:val="18"/>
              </w:rPr>
              <w:t>3</w:t>
            </w:r>
          </w:p>
        </w:tc>
      </w:tr>
    </w:tbl>
    <w:p w14:paraId="071C94C8" w14:textId="081316E6" w:rsidR="00F2634E" w:rsidRPr="00A1321E" w:rsidRDefault="00F2634E" w:rsidP="007A6CAF">
      <w:pPr>
        <w:ind w:left="1170"/>
        <w:jc w:val="both"/>
        <w:rPr>
          <w:rFonts w:ascii="Arial" w:hAnsi="Arial" w:cs="Arial"/>
          <w:b/>
          <w:bCs/>
          <w:color w:val="000000"/>
          <w:sz w:val="18"/>
          <w:szCs w:val="18"/>
        </w:rPr>
      </w:pPr>
    </w:p>
    <w:p w14:paraId="69308122" w14:textId="7E440A6A" w:rsidR="007A6CAF" w:rsidRPr="00A1321E" w:rsidRDefault="007A6CAF" w:rsidP="007A6CAF">
      <w:pPr>
        <w:ind w:left="1530" w:right="29" w:hanging="360"/>
        <w:jc w:val="thaiDistribute"/>
        <w:rPr>
          <w:rFonts w:ascii="Arial" w:eastAsia="Arial Unicode MS" w:hAnsi="Arial" w:cs="Arial"/>
          <w:color w:val="000000"/>
          <w:sz w:val="18"/>
          <w:szCs w:val="18"/>
        </w:rPr>
      </w:pPr>
      <w:r w:rsidRPr="00A1321E">
        <w:rPr>
          <w:rFonts w:ascii="Arial" w:eastAsia="Arial Unicode MS" w:hAnsi="Arial" w:cs="Arial"/>
          <w:color w:val="000000"/>
          <w:sz w:val="18"/>
          <w:szCs w:val="18"/>
          <w:vertAlign w:val="superscript"/>
          <w:cs/>
        </w:rPr>
        <w:t>(</w:t>
      </w:r>
      <w:r w:rsidR="00A1321E" w:rsidRPr="00A1321E">
        <w:rPr>
          <w:rFonts w:ascii="Arial" w:eastAsia="Arial Unicode MS" w:hAnsi="Arial" w:cs="Arial"/>
          <w:color w:val="000000"/>
          <w:sz w:val="18"/>
          <w:szCs w:val="18"/>
          <w:vertAlign w:val="superscript"/>
        </w:rPr>
        <w:t>1</w:t>
      </w:r>
      <w:r w:rsidRPr="00A1321E">
        <w:rPr>
          <w:rFonts w:ascii="Arial" w:eastAsia="Arial Unicode MS" w:hAnsi="Arial" w:cs="Arial"/>
          <w:color w:val="000000"/>
          <w:sz w:val="18"/>
          <w:szCs w:val="18"/>
          <w:vertAlign w:val="superscript"/>
          <w:cs/>
        </w:rPr>
        <w:t>)</w:t>
      </w:r>
      <w:r w:rsidRPr="00A1321E">
        <w:rPr>
          <w:rFonts w:ascii="Arial" w:eastAsia="Arial Unicode MS" w:hAnsi="Arial" w:cs="Arial"/>
          <w:color w:val="000000"/>
          <w:sz w:val="18"/>
          <w:szCs w:val="18"/>
        </w:rPr>
        <w:tab/>
      </w:r>
      <w:r w:rsidRPr="00A1321E">
        <w:rPr>
          <w:rFonts w:ascii="Arial" w:eastAsia="Arial Unicode MS" w:hAnsi="Arial" w:cs="Arial"/>
          <w:color w:val="000000"/>
          <w:spacing w:val="-4"/>
          <w:sz w:val="18"/>
          <w:szCs w:val="18"/>
        </w:rPr>
        <w:t>The bank guarantee of GHECO</w:t>
      </w:r>
      <w:r w:rsidRPr="00A1321E">
        <w:rPr>
          <w:rFonts w:ascii="Arial" w:eastAsia="Arial Unicode MS" w:hAnsi="Arial" w:cs="Arial"/>
          <w:color w:val="000000"/>
          <w:spacing w:val="-4"/>
          <w:sz w:val="18"/>
          <w:szCs w:val="18"/>
          <w:cs/>
        </w:rPr>
        <w:t>-</w:t>
      </w:r>
      <w:r w:rsidRPr="00A1321E">
        <w:rPr>
          <w:rFonts w:ascii="Arial" w:eastAsia="Arial Unicode MS" w:hAnsi="Arial" w:cs="Arial"/>
          <w:color w:val="000000"/>
          <w:spacing w:val="-4"/>
          <w:sz w:val="18"/>
          <w:szCs w:val="18"/>
        </w:rPr>
        <w:t xml:space="preserve">One Company Limited is guaranteed by a subsidiary </w:t>
      </w:r>
      <w:r w:rsidR="003C06F4" w:rsidRPr="00A1321E">
        <w:rPr>
          <w:rFonts w:ascii="Arial" w:eastAsia="Arial Unicode MS" w:hAnsi="Arial" w:cs="Arial"/>
          <w:color w:val="000000"/>
          <w:spacing w:val="-4"/>
          <w:sz w:val="18"/>
          <w:szCs w:val="18"/>
        </w:rPr>
        <w:t>up to a maximum of</w:t>
      </w:r>
      <w:r w:rsidRPr="00A1321E">
        <w:rPr>
          <w:rFonts w:ascii="Arial" w:eastAsia="Arial Unicode MS" w:hAnsi="Arial" w:cs="Arial"/>
          <w:color w:val="000000"/>
          <w:sz w:val="18"/>
          <w:szCs w:val="18"/>
          <w:cs/>
        </w:rPr>
        <w:t xml:space="preserve"> </w:t>
      </w:r>
      <w:r w:rsidR="00A1321E" w:rsidRPr="00A1321E">
        <w:rPr>
          <w:rFonts w:ascii="Arial" w:eastAsia="Arial Unicode MS" w:hAnsi="Arial" w:cs="Arial"/>
          <w:color w:val="000000"/>
          <w:sz w:val="18"/>
          <w:szCs w:val="18"/>
        </w:rPr>
        <w:t>65</w:t>
      </w:r>
      <w:r w:rsidRPr="00A1321E">
        <w:rPr>
          <w:rFonts w:ascii="Arial" w:eastAsia="Arial Unicode MS" w:hAnsi="Arial" w:cs="Arial"/>
          <w:color w:val="000000"/>
          <w:sz w:val="18"/>
          <w:szCs w:val="18"/>
        </w:rPr>
        <w:t xml:space="preserve"> percent of the amount</w:t>
      </w:r>
      <w:r w:rsidRPr="00A1321E">
        <w:rPr>
          <w:rFonts w:ascii="Arial" w:eastAsia="Arial Unicode MS" w:hAnsi="Arial" w:cs="Arial"/>
          <w:color w:val="000000"/>
          <w:sz w:val="18"/>
          <w:szCs w:val="18"/>
          <w:cs/>
        </w:rPr>
        <w:t>.</w:t>
      </w:r>
    </w:p>
    <w:p w14:paraId="04D6F1A9" w14:textId="658D3045" w:rsidR="007A6CAF" w:rsidRPr="00A1321E" w:rsidRDefault="007A6CAF" w:rsidP="007A6CAF">
      <w:pPr>
        <w:tabs>
          <w:tab w:val="left" w:pos="1276"/>
        </w:tabs>
        <w:ind w:left="1530" w:right="29" w:hanging="360"/>
        <w:jc w:val="thaiDistribute"/>
        <w:rPr>
          <w:rFonts w:ascii="Arial" w:eastAsia="Arial Unicode MS" w:hAnsi="Arial" w:cs="Arial"/>
          <w:color w:val="000000"/>
          <w:sz w:val="18"/>
          <w:szCs w:val="18"/>
        </w:rPr>
      </w:pPr>
      <w:r w:rsidRPr="00A1321E">
        <w:rPr>
          <w:rFonts w:ascii="Arial" w:eastAsia="Arial Unicode MS" w:hAnsi="Arial" w:cs="Arial"/>
          <w:color w:val="000000"/>
          <w:sz w:val="18"/>
          <w:szCs w:val="18"/>
          <w:vertAlign w:val="superscript"/>
          <w:cs/>
        </w:rPr>
        <w:t>(</w:t>
      </w:r>
      <w:r w:rsidR="00A1321E" w:rsidRPr="00A1321E">
        <w:rPr>
          <w:rFonts w:ascii="Arial" w:eastAsia="Arial Unicode MS" w:hAnsi="Arial" w:cs="Arial"/>
          <w:color w:val="000000"/>
          <w:sz w:val="18"/>
          <w:szCs w:val="18"/>
          <w:vertAlign w:val="superscript"/>
        </w:rPr>
        <w:t>2</w:t>
      </w:r>
      <w:r w:rsidRPr="00A1321E">
        <w:rPr>
          <w:rFonts w:ascii="Arial" w:eastAsia="Arial Unicode MS" w:hAnsi="Arial" w:cs="Arial"/>
          <w:color w:val="000000"/>
          <w:sz w:val="18"/>
          <w:szCs w:val="18"/>
          <w:vertAlign w:val="superscript"/>
          <w:cs/>
        </w:rPr>
        <w:t xml:space="preserve">) </w:t>
      </w:r>
      <w:r w:rsidRPr="00A1321E">
        <w:rPr>
          <w:rFonts w:ascii="Arial" w:eastAsia="Arial Unicode MS" w:hAnsi="Arial" w:cs="Arial"/>
          <w:color w:val="000000"/>
          <w:sz w:val="18"/>
          <w:szCs w:val="18"/>
          <w:cs/>
        </w:rPr>
        <w:t xml:space="preserve"> </w:t>
      </w:r>
      <w:r w:rsidRPr="00A1321E">
        <w:rPr>
          <w:rFonts w:ascii="Arial" w:eastAsia="Arial Unicode MS" w:hAnsi="Arial" w:cs="Arial"/>
          <w:color w:val="000000"/>
          <w:sz w:val="18"/>
          <w:szCs w:val="18"/>
        </w:rPr>
        <w:tab/>
        <w:t xml:space="preserve">On </w:t>
      </w:r>
      <w:r w:rsidR="00A1321E" w:rsidRPr="00A1321E">
        <w:rPr>
          <w:rFonts w:ascii="Arial" w:eastAsia="Arial Unicode MS" w:hAnsi="Arial" w:cs="Arial"/>
          <w:color w:val="000000"/>
          <w:sz w:val="18"/>
          <w:szCs w:val="18"/>
        </w:rPr>
        <w:t>2</w:t>
      </w:r>
      <w:r w:rsidRPr="00A1321E">
        <w:rPr>
          <w:rFonts w:ascii="Arial" w:eastAsia="Arial Unicode MS" w:hAnsi="Arial" w:cs="Arial"/>
          <w:color w:val="000000"/>
          <w:sz w:val="18"/>
          <w:szCs w:val="18"/>
        </w:rPr>
        <w:t xml:space="preserve"> February </w:t>
      </w:r>
      <w:r w:rsidR="00A1321E" w:rsidRPr="00A1321E">
        <w:rPr>
          <w:rFonts w:ascii="Arial" w:eastAsia="Arial Unicode MS" w:hAnsi="Arial" w:cs="Arial"/>
          <w:color w:val="000000"/>
          <w:sz w:val="18"/>
          <w:szCs w:val="18"/>
        </w:rPr>
        <w:t>2015</w:t>
      </w:r>
      <w:r w:rsidRPr="00A1321E">
        <w:rPr>
          <w:rFonts w:ascii="Arial" w:eastAsia="Arial Unicode MS" w:hAnsi="Arial" w:cs="Arial"/>
          <w:color w:val="000000"/>
          <w:sz w:val="18"/>
          <w:szCs w:val="18"/>
        </w:rPr>
        <w:t xml:space="preserve">, the Group issued the letter of guarantee with amounts not exceeding an aggregate of US </w:t>
      </w:r>
      <w:r w:rsidR="00AC5182" w:rsidRPr="00A1321E">
        <w:rPr>
          <w:rFonts w:ascii="Arial" w:eastAsia="Arial Unicode MS" w:hAnsi="Arial" w:cs="Arial"/>
          <w:color w:val="000000"/>
          <w:sz w:val="18"/>
          <w:szCs w:val="18"/>
        </w:rPr>
        <w:t>Dollar</w:t>
      </w:r>
      <w:r w:rsidRPr="00A1321E">
        <w:rPr>
          <w:rFonts w:ascii="Arial" w:eastAsia="Arial Unicode MS" w:hAnsi="Arial" w:cs="Arial"/>
          <w:color w:val="000000"/>
          <w:sz w:val="18"/>
          <w:szCs w:val="18"/>
        </w:rPr>
        <w:t xml:space="preserve"> </w:t>
      </w:r>
      <w:r w:rsidR="00A1321E" w:rsidRPr="00A1321E">
        <w:rPr>
          <w:rFonts w:ascii="Arial" w:eastAsia="Arial Unicode MS" w:hAnsi="Arial" w:cs="Arial"/>
          <w:color w:val="000000"/>
          <w:sz w:val="18"/>
          <w:szCs w:val="18"/>
        </w:rPr>
        <w:t>3</w:t>
      </w:r>
      <w:r w:rsidRPr="00A1321E">
        <w:rPr>
          <w:rFonts w:ascii="Arial" w:eastAsia="Arial Unicode MS" w:hAnsi="Arial" w:cs="Arial"/>
          <w:color w:val="000000"/>
          <w:sz w:val="18"/>
          <w:szCs w:val="18"/>
        </w:rPr>
        <w:t xml:space="preserve"> million to a bank in order to guarantee H</w:t>
      </w:r>
      <w:r w:rsidR="00C03EA7" w:rsidRPr="00A1321E">
        <w:rPr>
          <w:rFonts w:ascii="Arial" w:eastAsia="Arial Unicode MS" w:hAnsi="Arial" w:cs="Arial"/>
          <w:color w:val="000000"/>
          <w:sz w:val="18"/>
          <w:szCs w:val="18"/>
        </w:rPr>
        <w:t>o</w:t>
      </w:r>
      <w:r w:rsidRPr="00A1321E">
        <w:rPr>
          <w:rFonts w:ascii="Arial" w:eastAsia="Arial Unicode MS" w:hAnsi="Arial" w:cs="Arial"/>
          <w:color w:val="000000"/>
          <w:sz w:val="18"/>
          <w:szCs w:val="18"/>
        </w:rPr>
        <w:t>uay Ho Power Company Limited</w:t>
      </w:r>
      <w:r w:rsidRPr="00A1321E">
        <w:rPr>
          <w:rFonts w:ascii="Arial" w:eastAsia="Arial Unicode MS" w:hAnsi="Arial" w:cs="Arial"/>
          <w:color w:val="000000"/>
          <w:sz w:val="18"/>
          <w:szCs w:val="18"/>
          <w:cs/>
        </w:rPr>
        <w:t>’</w:t>
      </w:r>
      <w:r w:rsidRPr="00A1321E">
        <w:rPr>
          <w:rFonts w:ascii="Arial" w:eastAsia="Arial Unicode MS" w:hAnsi="Arial" w:cs="Arial"/>
          <w:color w:val="000000"/>
          <w:sz w:val="18"/>
          <w:szCs w:val="18"/>
        </w:rPr>
        <w:t>s liability to EGAT under the Power Purchase Agreement</w:t>
      </w:r>
      <w:r w:rsidRPr="00A1321E">
        <w:rPr>
          <w:rFonts w:ascii="Arial" w:eastAsia="Arial Unicode MS" w:hAnsi="Arial" w:cs="Arial"/>
          <w:color w:val="000000"/>
          <w:sz w:val="18"/>
          <w:szCs w:val="18"/>
          <w:cs/>
        </w:rPr>
        <w:t>.</w:t>
      </w:r>
    </w:p>
    <w:p w14:paraId="7D0B1833" w14:textId="77777777" w:rsidR="00EF2E47" w:rsidRPr="00A1321E" w:rsidRDefault="00EF2E47" w:rsidP="007A6CAF">
      <w:pPr>
        <w:ind w:left="1170" w:hanging="630"/>
        <w:jc w:val="both"/>
        <w:rPr>
          <w:rFonts w:ascii="Arial" w:hAnsi="Arial" w:cs="Arial"/>
          <w:b/>
          <w:bCs/>
          <w:color w:val="000000"/>
          <w:sz w:val="18"/>
          <w:szCs w:val="18"/>
        </w:rPr>
      </w:pPr>
    </w:p>
    <w:p w14:paraId="746FFA54" w14:textId="4120A897"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ab/>
      </w:r>
      <w:r w:rsidR="007A6CAF" w:rsidRPr="00A1321E">
        <w:rPr>
          <w:rFonts w:ascii="Arial" w:hAnsi="Arial" w:cs="Arial"/>
          <w:b/>
          <w:bCs/>
          <w:color w:val="000000"/>
          <w:sz w:val="18"/>
          <w:szCs w:val="18"/>
        </w:rPr>
        <w:t>Letter of Credit</w:t>
      </w:r>
    </w:p>
    <w:p w14:paraId="06E35B16" w14:textId="77777777" w:rsidR="007A6CAF" w:rsidRPr="00A1321E" w:rsidRDefault="007A6CAF" w:rsidP="007A6CAF">
      <w:pPr>
        <w:ind w:left="1170"/>
        <w:jc w:val="both"/>
        <w:rPr>
          <w:rFonts w:ascii="Arial" w:hAnsi="Arial" w:cs="Arial"/>
          <w:color w:val="000000"/>
          <w:spacing w:val="-2"/>
          <w:sz w:val="18"/>
          <w:szCs w:val="18"/>
        </w:rPr>
      </w:pPr>
    </w:p>
    <w:p w14:paraId="44D58401" w14:textId="1E1E34BF" w:rsidR="002D427D" w:rsidRPr="00A1321E" w:rsidRDefault="002D427D" w:rsidP="002D427D">
      <w:pPr>
        <w:ind w:left="1170"/>
        <w:jc w:val="thaiDistribute"/>
        <w:rPr>
          <w:rFonts w:ascii="Arial" w:hAnsi="Arial" w:cs="Arial"/>
          <w:color w:val="000000"/>
          <w:sz w:val="18"/>
          <w:szCs w:val="18"/>
        </w:rPr>
      </w:pPr>
      <w:r w:rsidRPr="00A1321E">
        <w:rPr>
          <w:rFonts w:ascii="Arial" w:hAnsi="Arial" w:cs="Arial"/>
          <w:color w:val="000000"/>
          <w:sz w:val="18"/>
          <w:szCs w:val="18"/>
        </w:rPr>
        <w:t xml:space="preserve">As at </w:t>
      </w:r>
      <w:r w:rsidR="00A1321E" w:rsidRPr="00A1321E">
        <w:rPr>
          <w:rFonts w:ascii="Arial" w:hAnsi="Arial" w:cs="Arial"/>
          <w:color w:val="000000"/>
          <w:sz w:val="18"/>
          <w:szCs w:val="18"/>
        </w:rPr>
        <w:t>31</w:t>
      </w:r>
      <w:r w:rsidRPr="00A1321E">
        <w:rPr>
          <w:rFonts w:ascii="Arial" w:hAnsi="Arial" w:cs="Arial"/>
          <w:color w:val="000000"/>
          <w:sz w:val="18"/>
          <w:szCs w:val="18"/>
        </w:rPr>
        <w:t xml:space="preserve"> December </w:t>
      </w:r>
      <w:r w:rsidR="00A1321E" w:rsidRPr="00A1321E">
        <w:rPr>
          <w:rFonts w:ascii="Arial" w:hAnsi="Arial" w:cs="Arial"/>
          <w:color w:val="000000"/>
          <w:sz w:val="18"/>
          <w:szCs w:val="18"/>
        </w:rPr>
        <w:t>2024</w:t>
      </w:r>
      <w:r w:rsidRPr="00A1321E">
        <w:rPr>
          <w:rFonts w:ascii="Arial" w:hAnsi="Arial" w:cs="Arial"/>
          <w:color w:val="000000"/>
          <w:sz w:val="18"/>
          <w:szCs w:val="18"/>
        </w:rPr>
        <w:t>, the Group had outstanding letters of credit issued by financial institutions on behalf of GHECO</w:t>
      </w:r>
      <w:r w:rsidRPr="00A1321E">
        <w:rPr>
          <w:rFonts w:ascii="Arial" w:hAnsi="Arial" w:cs="Arial"/>
          <w:color w:val="000000"/>
          <w:sz w:val="18"/>
          <w:szCs w:val="18"/>
          <w:cs/>
        </w:rPr>
        <w:t>-</w:t>
      </w:r>
      <w:r w:rsidRPr="00A1321E">
        <w:rPr>
          <w:rFonts w:ascii="Arial" w:hAnsi="Arial" w:cs="Arial"/>
          <w:color w:val="000000"/>
          <w:sz w:val="18"/>
          <w:szCs w:val="18"/>
        </w:rPr>
        <w:t>ONE Company Limited and Glow SPP</w:t>
      </w:r>
      <w:r w:rsidR="00A1321E" w:rsidRPr="00A1321E">
        <w:rPr>
          <w:rFonts w:ascii="Arial" w:hAnsi="Arial" w:cs="Arial"/>
          <w:color w:val="000000"/>
          <w:sz w:val="18"/>
          <w:szCs w:val="18"/>
        </w:rPr>
        <w:t>3</w:t>
      </w:r>
      <w:r w:rsidRPr="00A1321E">
        <w:rPr>
          <w:rFonts w:ascii="Arial" w:hAnsi="Arial" w:cs="Arial"/>
          <w:color w:val="000000"/>
          <w:sz w:val="18"/>
          <w:szCs w:val="18"/>
        </w:rPr>
        <w:t xml:space="preserve"> Company Limited in respect of purchase of coal totalling US Dollar</w:t>
      </w:r>
      <w:r w:rsidRPr="00A1321E">
        <w:rPr>
          <w:rFonts w:ascii="Arial" w:hAnsi="Arial" w:cs="Arial"/>
          <w:color w:val="000000"/>
          <w:sz w:val="18"/>
          <w:szCs w:val="18"/>
          <w:cs/>
        </w:rPr>
        <w:t xml:space="preserve"> </w:t>
      </w:r>
      <w:r w:rsidR="00A1321E" w:rsidRPr="00A1321E">
        <w:rPr>
          <w:rFonts w:ascii="Arial" w:hAnsi="Arial" w:cs="Arial"/>
          <w:color w:val="000000"/>
          <w:sz w:val="18"/>
          <w:szCs w:val="18"/>
        </w:rPr>
        <w:t>36</w:t>
      </w:r>
      <w:r w:rsidRPr="00A1321E">
        <w:rPr>
          <w:rFonts w:ascii="Arial" w:hAnsi="Arial" w:cs="Arial"/>
          <w:color w:val="000000"/>
          <w:sz w:val="18"/>
          <w:szCs w:val="18"/>
        </w:rPr>
        <w:t>.</w:t>
      </w:r>
      <w:r w:rsidR="00A1321E" w:rsidRPr="00A1321E">
        <w:rPr>
          <w:rFonts w:ascii="Arial" w:hAnsi="Arial" w:cs="Arial"/>
          <w:color w:val="000000"/>
          <w:sz w:val="18"/>
          <w:szCs w:val="18"/>
        </w:rPr>
        <w:t>7</w:t>
      </w:r>
      <w:r w:rsidRPr="00A1321E">
        <w:rPr>
          <w:rFonts w:ascii="Arial" w:hAnsi="Arial" w:cs="Arial"/>
          <w:color w:val="000000"/>
          <w:sz w:val="18"/>
          <w:szCs w:val="18"/>
        </w:rPr>
        <w:t xml:space="preserve"> million (as at </w:t>
      </w:r>
      <w:r w:rsidR="00A1321E" w:rsidRPr="00A1321E">
        <w:rPr>
          <w:rFonts w:ascii="Arial" w:hAnsi="Arial" w:cs="Arial"/>
          <w:color w:val="000000"/>
          <w:sz w:val="18"/>
          <w:szCs w:val="18"/>
        </w:rPr>
        <w:t>31</w:t>
      </w:r>
      <w:r w:rsidRPr="00A1321E">
        <w:rPr>
          <w:rFonts w:ascii="Arial" w:hAnsi="Arial" w:cs="Arial"/>
          <w:color w:val="000000"/>
          <w:sz w:val="18"/>
          <w:szCs w:val="18"/>
        </w:rPr>
        <w:t xml:space="preserve"> December </w:t>
      </w:r>
      <w:r w:rsidR="00A1321E" w:rsidRPr="00A1321E">
        <w:rPr>
          <w:rFonts w:ascii="Arial" w:hAnsi="Arial" w:cs="Arial"/>
          <w:color w:val="000000"/>
          <w:sz w:val="18"/>
          <w:szCs w:val="18"/>
        </w:rPr>
        <w:t>2023</w:t>
      </w:r>
      <w:r w:rsidRPr="00A1321E">
        <w:rPr>
          <w:rFonts w:ascii="Arial" w:hAnsi="Arial" w:cs="Arial"/>
          <w:color w:val="000000"/>
          <w:sz w:val="18"/>
          <w:szCs w:val="18"/>
        </w:rPr>
        <w:t xml:space="preserve"> : Combined Heat and Power Producing Company Limited in respect of purchase of asset totalling US Dollar</w:t>
      </w:r>
      <w:r w:rsidRPr="00A1321E">
        <w:rPr>
          <w:rFonts w:ascii="Arial" w:hAnsi="Arial" w:cs="Arial"/>
          <w:color w:val="000000"/>
          <w:sz w:val="18"/>
          <w:szCs w:val="18"/>
          <w:cs/>
        </w:rPr>
        <w:t xml:space="preserve"> </w:t>
      </w:r>
      <w:r w:rsidR="00A1321E" w:rsidRPr="00A1321E">
        <w:rPr>
          <w:rFonts w:ascii="Arial" w:hAnsi="Arial" w:cs="Arial"/>
          <w:color w:val="000000"/>
          <w:sz w:val="18"/>
          <w:szCs w:val="18"/>
        </w:rPr>
        <w:t>2</w:t>
      </w:r>
      <w:r w:rsidRPr="00A1321E">
        <w:rPr>
          <w:rFonts w:ascii="Arial" w:hAnsi="Arial" w:cs="Arial"/>
          <w:color w:val="000000"/>
          <w:sz w:val="18"/>
          <w:szCs w:val="18"/>
        </w:rPr>
        <w:t>.</w:t>
      </w:r>
      <w:r w:rsidR="00A1321E" w:rsidRPr="00A1321E">
        <w:rPr>
          <w:rFonts w:ascii="Arial" w:hAnsi="Arial" w:cs="Arial"/>
          <w:color w:val="000000"/>
          <w:sz w:val="18"/>
          <w:szCs w:val="18"/>
        </w:rPr>
        <w:t>6</w:t>
      </w:r>
      <w:r w:rsidRPr="00A1321E">
        <w:rPr>
          <w:rFonts w:ascii="Arial" w:hAnsi="Arial" w:cs="Arial"/>
          <w:color w:val="000000"/>
          <w:sz w:val="18"/>
          <w:szCs w:val="18"/>
        </w:rPr>
        <w:t xml:space="preserve"> million</w:t>
      </w:r>
      <w:r w:rsidRPr="00A1321E">
        <w:rPr>
          <w:rFonts w:ascii="Arial" w:hAnsi="Arial" w:cs="Arial"/>
          <w:color w:val="000000"/>
          <w:sz w:val="18"/>
          <w:szCs w:val="18"/>
          <w:cs/>
        </w:rPr>
        <w:t xml:space="preserve"> </w:t>
      </w:r>
      <w:r w:rsidRPr="00A1321E">
        <w:rPr>
          <w:rFonts w:ascii="Arial" w:hAnsi="Arial" w:cs="Arial"/>
          <w:color w:val="000000"/>
          <w:sz w:val="18"/>
          <w:szCs w:val="18"/>
        </w:rPr>
        <w:t xml:space="preserve">and Global Renewable Synergy Limited Taiwan in respect of investing in Taiwan totalling Taiwan Dollar </w:t>
      </w:r>
      <w:r w:rsidR="00A1321E" w:rsidRPr="00A1321E">
        <w:rPr>
          <w:rFonts w:ascii="Arial" w:hAnsi="Arial" w:cs="Arial"/>
          <w:color w:val="000000"/>
          <w:sz w:val="18"/>
          <w:szCs w:val="18"/>
        </w:rPr>
        <w:t>1</w:t>
      </w:r>
      <w:r w:rsidRPr="00A1321E">
        <w:rPr>
          <w:rFonts w:ascii="Arial" w:hAnsi="Arial" w:cs="Arial"/>
          <w:color w:val="000000"/>
          <w:sz w:val="18"/>
          <w:szCs w:val="18"/>
        </w:rPr>
        <w:t>.</w:t>
      </w:r>
      <w:r w:rsidR="00A1321E" w:rsidRPr="00A1321E">
        <w:rPr>
          <w:rFonts w:ascii="Arial" w:hAnsi="Arial" w:cs="Arial"/>
          <w:color w:val="000000"/>
          <w:sz w:val="18"/>
          <w:szCs w:val="18"/>
        </w:rPr>
        <w:t>6</w:t>
      </w:r>
      <w:r w:rsidRPr="00A1321E">
        <w:rPr>
          <w:rFonts w:ascii="Arial" w:hAnsi="Arial" w:cs="Arial"/>
          <w:color w:val="000000"/>
          <w:sz w:val="18"/>
          <w:szCs w:val="18"/>
        </w:rPr>
        <w:t xml:space="preserve"> million).</w:t>
      </w:r>
    </w:p>
    <w:p w14:paraId="77A7E131" w14:textId="77777777" w:rsidR="007A6CAF" w:rsidRPr="00A1321E" w:rsidRDefault="007A6CAF" w:rsidP="007A6CAF">
      <w:pPr>
        <w:ind w:left="1170"/>
        <w:jc w:val="both"/>
        <w:rPr>
          <w:rFonts w:ascii="Arial" w:hAnsi="Arial" w:cs="Arial"/>
          <w:b/>
          <w:bCs/>
          <w:color w:val="000000"/>
          <w:sz w:val="18"/>
          <w:szCs w:val="18"/>
        </w:rPr>
      </w:pPr>
    </w:p>
    <w:p w14:paraId="7E771F57" w14:textId="5FE7F220" w:rsidR="007A6CAF" w:rsidRPr="00A1321E" w:rsidRDefault="00A1321E" w:rsidP="007A6CAF">
      <w:pPr>
        <w:ind w:left="540" w:hanging="54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2</w:t>
      </w:r>
      <w:r w:rsidR="007A6CAF" w:rsidRPr="00A1321E">
        <w:rPr>
          <w:rFonts w:ascii="Arial" w:hAnsi="Arial" w:cs="Arial"/>
          <w:b/>
          <w:bCs/>
          <w:color w:val="000000"/>
          <w:sz w:val="18"/>
          <w:szCs w:val="18"/>
        </w:rPr>
        <w:tab/>
        <w:t>Long</w:t>
      </w:r>
      <w:r w:rsidR="007A6CAF" w:rsidRPr="00A1321E">
        <w:rPr>
          <w:rFonts w:ascii="Arial" w:hAnsi="Arial" w:cs="Arial"/>
          <w:b/>
          <w:bCs/>
          <w:color w:val="000000"/>
          <w:sz w:val="18"/>
          <w:szCs w:val="18"/>
          <w:cs/>
        </w:rPr>
        <w:t>-</w:t>
      </w:r>
      <w:r w:rsidR="007A6CAF" w:rsidRPr="00A1321E">
        <w:rPr>
          <w:rFonts w:ascii="Arial" w:hAnsi="Arial" w:cs="Arial"/>
          <w:b/>
          <w:bCs/>
          <w:color w:val="000000"/>
          <w:sz w:val="18"/>
          <w:szCs w:val="18"/>
        </w:rPr>
        <w:t>term service commitments</w:t>
      </w:r>
    </w:p>
    <w:p w14:paraId="3AFA4744" w14:textId="77777777" w:rsidR="007A6CAF" w:rsidRPr="00A1321E" w:rsidRDefault="007A6CAF" w:rsidP="007A6CAF">
      <w:pPr>
        <w:ind w:left="540"/>
        <w:jc w:val="thaiDistribute"/>
        <w:rPr>
          <w:rFonts w:ascii="Arial" w:eastAsia="Arial Unicode MS" w:hAnsi="Arial" w:cs="Arial"/>
          <w:color w:val="000000"/>
          <w:sz w:val="18"/>
          <w:szCs w:val="18"/>
        </w:rPr>
      </w:pPr>
    </w:p>
    <w:p w14:paraId="2E8CBC84" w14:textId="2CEF8B7B" w:rsidR="007A6CAF" w:rsidRPr="00A1321E" w:rsidRDefault="007A6CAF" w:rsidP="007A6CAF">
      <w:pPr>
        <w:ind w:left="540"/>
        <w:jc w:val="thaiDistribute"/>
        <w:rPr>
          <w:rFonts w:ascii="Arial" w:hAnsi="Arial" w:cs="Arial"/>
          <w:color w:val="000000"/>
          <w:sz w:val="18"/>
          <w:szCs w:val="18"/>
        </w:rPr>
      </w:pPr>
      <w:r w:rsidRPr="00A1321E">
        <w:rPr>
          <w:rFonts w:ascii="Arial" w:hAnsi="Arial" w:cs="Arial"/>
          <w:color w:val="000000"/>
          <w:sz w:val="18"/>
          <w:szCs w:val="18"/>
        </w:rPr>
        <w:t>The Group entered into service agreements with a related party for receiving management services, system management and inspection and other related services to be performed in accordance with the operations and maintenance procedures</w:t>
      </w:r>
      <w:r w:rsidRPr="00A1321E">
        <w:rPr>
          <w:rFonts w:ascii="Arial" w:hAnsi="Arial" w:cs="Arial"/>
          <w:color w:val="000000"/>
          <w:sz w:val="18"/>
          <w:szCs w:val="18"/>
          <w:cs/>
        </w:rPr>
        <w:t xml:space="preserve">. </w:t>
      </w:r>
      <w:r w:rsidRPr="00A1321E">
        <w:rPr>
          <w:rFonts w:ascii="Arial" w:hAnsi="Arial" w:cs="Arial"/>
          <w:color w:val="000000"/>
          <w:sz w:val="18"/>
          <w:szCs w:val="18"/>
        </w:rPr>
        <w:t>Under term and conditions of the service agreements, the Group is obliged to the fee</w:t>
      </w:r>
      <w:r w:rsidRPr="00A1321E">
        <w:rPr>
          <w:rFonts w:ascii="Arial" w:hAnsi="Arial" w:cs="Arial"/>
          <w:color w:val="000000"/>
          <w:sz w:val="18"/>
          <w:szCs w:val="18"/>
          <w:cs/>
        </w:rPr>
        <w:t xml:space="preserve">. </w:t>
      </w:r>
      <w:r w:rsidRPr="00A1321E">
        <w:rPr>
          <w:rFonts w:ascii="Arial" w:hAnsi="Arial" w:cs="Arial"/>
          <w:color w:val="000000"/>
          <w:sz w:val="18"/>
          <w:szCs w:val="18"/>
        </w:rPr>
        <w:t xml:space="preserve">Such agreements have the term of </w:t>
      </w:r>
      <w:r w:rsidR="00A1321E" w:rsidRPr="00A1321E">
        <w:rPr>
          <w:rFonts w:ascii="Arial" w:hAnsi="Arial" w:cs="Arial"/>
          <w:color w:val="000000"/>
          <w:sz w:val="18"/>
          <w:szCs w:val="18"/>
        </w:rPr>
        <w:t>10</w:t>
      </w:r>
      <w:r w:rsidRPr="00A1321E">
        <w:rPr>
          <w:rFonts w:ascii="Arial" w:hAnsi="Arial" w:cs="Arial"/>
          <w:color w:val="000000"/>
          <w:sz w:val="18"/>
          <w:szCs w:val="18"/>
        </w:rPr>
        <w:t xml:space="preserve"> years and automatically renewed for additional </w:t>
      </w:r>
      <w:r w:rsidR="00A1321E" w:rsidRPr="00A1321E">
        <w:rPr>
          <w:rFonts w:ascii="Arial" w:hAnsi="Arial" w:cs="Arial"/>
          <w:color w:val="000000"/>
          <w:sz w:val="18"/>
          <w:szCs w:val="18"/>
        </w:rPr>
        <w:t>5</w:t>
      </w:r>
      <w:r w:rsidRPr="00A1321E">
        <w:rPr>
          <w:rFonts w:ascii="Arial" w:hAnsi="Arial" w:cs="Arial"/>
          <w:color w:val="000000"/>
          <w:sz w:val="18"/>
          <w:szCs w:val="18"/>
        </w:rPr>
        <w:t xml:space="preserve"> years</w:t>
      </w:r>
      <w:r w:rsidRPr="00A1321E">
        <w:rPr>
          <w:rFonts w:ascii="Arial" w:hAnsi="Arial" w:cs="Arial"/>
          <w:color w:val="000000"/>
          <w:sz w:val="18"/>
          <w:szCs w:val="18"/>
          <w:cs/>
        </w:rPr>
        <w:t>.</w:t>
      </w:r>
    </w:p>
    <w:p w14:paraId="6828F25C" w14:textId="77777777" w:rsidR="007A6CAF" w:rsidRPr="00A1321E" w:rsidRDefault="007A6CAF" w:rsidP="00F37E93">
      <w:pPr>
        <w:ind w:left="540"/>
        <w:jc w:val="thaiDistribute"/>
        <w:rPr>
          <w:rFonts w:ascii="Arial" w:eastAsia="Arial Unicode MS" w:hAnsi="Arial" w:cs="Arial"/>
          <w:color w:val="000000"/>
          <w:sz w:val="18"/>
          <w:szCs w:val="18"/>
        </w:rPr>
      </w:pPr>
    </w:p>
    <w:p w14:paraId="05E6AE88" w14:textId="2ABAD826" w:rsidR="007A6CAF" w:rsidRPr="00A1321E" w:rsidRDefault="00A1321E" w:rsidP="007A6CAF">
      <w:pPr>
        <w:ind w:left="540" w:hanging="54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rPr>
        <w:tab/>
        <w:t>Significant agreements</w:t>
      </w:r>
    </w:p>
    <w:p w14:paraId="7DC25B96" w14:textId="77777777" w:rsidR="007A6CAF" w:rsidRPr="00A1321E" w:rsidRDefault="007A6CAF" w:rsidP="007A6CAF">
      <w:pPr>
        <w:ind w:left="540"/>
        <w:jc w:val="thaiDistribute"/>
        <w:rPr>
          <w:rFonts w:ascii="Arial" w:eastAsia="Arial Unicode MS" w:hAnsi="Arial" w:cs="Arial"/>
          <w:color w:val="000000"/>
          <w:sz w:val="18"/>
          <w:szCs w:val="18"/>
        </w:rPr>
      </w:pPr>
    </w:p>
    <w:p w14:paraId="244094F0" w14:textId="5767C5D8"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1</w:t>
      </w:r>
      <w:r w:rsidR="007A6CAF" w:rsidRPr="00A1321E">
        <w:rPr>
          <w:rFonts w:ascii="Arial" w:hAnsi="Arial" w:cs="Arial"/>
          <w:b/>
          <w:bCs/>
          <w:color w:val="000000"/>
          <w:sz w:val="18"/>
          <w:szCs w:val="18"/>
        </w:rPr>
        <w:tab/>
        <w:t>Significant Power Purchase Agreements</w:t>
      </w:r>
    </w:p>
    <w:p w14:paraId="5C9E7003" w14:textId="77777777" w:rsidR="007A6CAF" w:rsidRPr="00A1321E" w:rsidRDefault="007A6CAF" w:rsidP="00F37E93">
      <w:pPr>
        <w:ind w:left="1170"/>
        <w:jc w:val="both"/>
        <w:rPr>
          <w:rFonts w:ascii="Arial" w:hAnsi="Arial" w:cs="Arial"/>
          <w:color w:val="000000"/>
          <w:spacing w:val="-2"/>
          <w:sz w:val="18"/>
          <w:szCs w:val="18"/>
        </w:rPr>
      </w:pPr>
    </w:p>
    <w:p w14:paraId="453BFF1A" w14:textId="5C462DA0" w:rsidR="007A6CAF" w:rsidRPr="00A1321E" w:rsidRDefault="007A6CAF" w:rsidP="007A6CAF">
      <w:pPr>
        <w:ind w:left="1170"/>
        <w:jc w:val="both"/>
        <w:rPr>
          <w:rFonts w:ascii="Arial" w:hAnsi="Arial" w:cs="Arial"/>
          <w:color w:val="000000"/>
          <w:spacing w:val="-2"/>
          <w:sz w:val="18"/>
          <w:szCs w:val="18"/>
        </w:rPr>
      </w:pPr>
      <w:r w:rsidRPr="00A1321E">
        <w:rPr>
          <w:rFonts w:ascii="Arial" w:hAnsi="Arial" w:cs="Arial"/>
          <w:color w:val="000000"/>
          <w:spacing w:val="-2"/>
          <w:sz w:val="18"/>
          <w:szCs w:val="18"/>
        </w:rPr>
        <w:t xml:space="preserve">The Group entered into Power Purchase Agreements </w:t>
      </w:r>
      <w:r w:rsidRPr="00A1321E">
        <w:rPr>
          <w:rFonts w:ascii="Arial" w:hAnsi="Arial" w:cs="Arial"/>
          <w:color w:val="000000"/>
          <w:spacing w:val="-2"/>
          <w:sz w:val="18"/>
          <w:szCs w:val="18"/>
          <w:cs/>
        </w:rPr>
        <w:t>(</w:t>
      </w:r>
      <w:r w:rsidRPr="00A1321E">
        <w:rPr>
          <w:rFonts w:ascii="Arial" w:hAnsi="Arial" w:cs="Arial"/>
          <w:color w:val="000000"/>
          <w:spacing w:val="-2"/>
          <w:sz w:val="18"/>
          <w:szCs w:val="18"/>
        </w:rPr>
        <w:t>PPAs</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with the Electricity Generating Authority of Thailand </w:t>
      </w:r>
      <w:r w:rsidRPr="00A1321E">
        <w:rPr>
          <w:rFonts w:ascii="Arial" w:hAnsi="Arial" w:cs="Arial"/>
          <w:color w:val="000000"/>
          <w:spacing w:val="-2"/>
          <w:sz w:val="18"/>
          <w:szCs w:val="18"/>
          <w:cs/>
        </w:rPr>
        <w:t>(</w:t>
      </w:r>
      <w:r w:rsidRPr="00A1321E">
        <w:rPr>
          <w:rFonts w:ascii="Arial" w:hAnsi="Arial" w:cs="Arial"/>
          <w:color w:val="000000"/>
          <w:spacing w:val="-2"/>
          <w:sz w:val="18"/>
          <w:szCs w:val="18"/>
        </w:rPr>
        <w:t>EGAT</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totalling </w:t>
      </w:r>
      <w:r w:rsidR="00A1321E" w:rsidRPr="00A1321E">
        <w:rPr>
          <w:rFonts w:ascii="Arial" w:hAnsi="Arial" w:cs="Arial"/>
          <w:color w:val="000000"/>
          <w:spacing w:val="-2"/>
          <w:sz w:val="18"/>
          <w:szCs w:val="18"/>
        </w:rPr>
        <w:t>17</w:t>
      </w:r>
      <w:r w:rsidRPr="00A1321E">
        <w:rPr>
          <w:rFonts w:ascii="Arial" w:hAnsi="Arial" w:cs="Arial"/>
          <w:color w:val="000000"/>
          <w:spacing w:val="-2"/>
          <w:sz w:val="18"/>
          <w:szCs w:val="18"/>
        </w:rPr>
        <w:t xml:space="preserve"> agreements</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The PPAs are effective for the periods of </w:t>
      </w:r>
      <w:r w:rsidR="00A1321E" w:rsidRPr="00A1321E">
        <w:rPr>
          <w:rFonts w:ascii="Arial" w:hAnsi="Arial" w:cs="Arial"/>
          <w:color w:val="000000"/>
          <w:spacing w:val="-2"/>
          <w:sz w:val="18"/>
          <w:szCs w:val="18"/>
        </w:rPr>
        <w:t>21</w:t>
      </w:r>
      <w:r w:rsidRPr="00A1321E">
        <w:rPr>
          <w:rFonts w:ascii="Arial" w:hAnsi="Arial" w:cs="Arial"/>
          <w:color w:val="000000"/>
          <w:spacing w:val="-2"/>
          <w:sz w:val="18"/>
          <w:szCs w:val="18"/>
        </w:rPr>
        <w:t xml:space="preserve"> years, </w:t>
      </w:r>
      <w:r w:rsidR="00A1321E" w:rsidRPr="00A1321E">
        <w:rPr>
          <w:rFonts w:ascii="Arial" w:hAnsi="Arial" w:cs="Arial"/>
          <w:color w:val="000000"/>
          <w:spacing w:val="-2"/>
          <w:sz w:val="18"/>
          <w:szCs w:val="18"/>
        </w:rPr>
        <w:t>25</w:t>
      </w:r>
      <w:r w:rsidRPr="00A1321E">
        <w:rPr>
          <w:rFonts w:ascii="Arial" w:hAnsi="Arial" w:cs="Arial"/>
          <w:color w:val="000000"/>
          <w:spacing w:val="-2"/>
          <w:sz w:val="18"/>
          <w:szCs w:val="18"/>
        </w:rPr>
        <w:t xml:space="preserve"> years and </w:t>
      </w:r>
      <w:r w:rsidR="00A1321E" w:rsidRPr="00A1321E">
        <w:rPr>
          <w:rFonts w:ascii="Arial" w:hAnsi="Arial" w:cs="Arial"/>
          <w:color w:val="000000"/>
          <w:spacing w:val="-2"/>
          <w:sz w:val="18"/>
          <w:szCs w:val="18"/>
        </w:rPr>
        <w:t>30</w:t>
      </w:r>
      <w:r w:rsidRPr="00A1321E">
        <w:rPr>
          <w:rFonts w:ascii="Arial" w:hAnsi="Arial" w:cs="Arial"/>
          <w:color w:val="000000"/>
          <w:spacing w:val="-2"/>
          <w:sz w:val="18"/>
          <w:szCs w:val="18"/>
        </w:rPr>
        <w:t xml:space="preserve"> years commencing from their commercial operation dates</w:t>
      </w:r>
      <w:r w:rsidRPr="00A1321E">
        <w:rPr>
          <w:rFonts w:ascii="Arial" w:hAnsi="Arial" w:cs="Arial"/>
          <w:color w:val="000000"/>
          <w:spacing w:val="-2"/>
          <w:sz w:val="18"/>
          <w:szCs w:val="18"/>
          <w:cs/>
        </w:rPr>
        <w:t>.</w:t>
      </w:r>
      <w:r w:rsidRPr="00A1321E">
        <w:rPr>
          <w:rFonts w:ascii="Arial" w:hAnsi="Arial" w:cs="Arial"/>
          <w:color w:val="000000"/>
          <w:spacing w:val="-2"/>
          <w:sz w:val="18"/>
          <w:szCs w:val="18"/>
        </w:rPr>
        <w:t xml:space="preserve"> Sales quantities and prices must comply with the agreements</w:t>
      </w:r>
      <w:r w:rsidRPr="00A1321E">
        <w:rPr>
          <w:rFonts w:ascii="Arial" w:hAnsi="Arial" w:cs="Arial"/>
          <w:color w:val="000000"/>
          <w:spacing w:val="-2"/>
          <w:sz w:val="18"/>
          <w:szCs w:val="18"/>
          <w:cs/>
        </w:rPr>
        <w:t xml:space="preserve">. </w:t>
      </w:r>
    </w:p>
    <w:p w14:paraId="53562282" w14:textId="77777777" w:rsidR="002D427D" w:rsidRPr="00A1321E" w:rsidRDefault="002D427D" w:rsidP="007A6CAF">
      <w:pPr>
        <w:ind w:left="1170"/>
        <w:jc w:val="both"/>
        <w:rPr>
          <w:rFonts w:ascii="Arial" w:hAnsi="Arial" w:cs="Arial"/>
          <w:color w:val="000000"/>
          <w:spacing w:val="-2"/>
          <w:sz w:val="18"/>
          <w:szCs w:val="18"/>
        </w:rPr>
      </w:pPr>
    </w:p>
    <w:p w14:paraId="27ED1C6A" w14:textId="05AA979C" w:rsidR="002D427D" w:rsidRPr="00A1321E" w:rsidRDefault="002D427D" w:rsidP="007A6CAF">
      <w:pPr>
        <w:ind w:left="1170"/>
        <w:jc w:val="both"/>
        <w:rPr>
          <w:rFonts w:ascii="Arial" w:hAnsi="Arial" w:cs="Arial"/>
          <w:color w:val="000000"/>
          <w:sz w:val="18"/>
          <w:szCs w:val="18"/>
        </w:rPr>
      </w:pPr>
      <w:r w:rsidRPr="00A1321E">
        <w:rPr>
          <w:rFonts w:ascii="Arial" w:hAnsi="Arial" w:cs="Arial"/>
          <w:color w:val="000000"/>
          <w:sz w:val="18"/>
          <w:szCs w:val="18"/>
        </w:rPr>
        <w:t xml:space="preserve">The </w:t>
      </w:r>
      <w:r w:rsidR="00FE3C3C" w:rsidRPr="00A1321E">
        <w:rPr>
          <w:rFonts w:ascii="Arial" w:hAnsi="Arial" w:cs="Arial"/>
          <w:color w:val="000000"/>
          <w:sz w:val="18"/>
          <w:szCs w:val="18"/>
        </w:rPr>
        <w:t>G</w:t>
      </w:r>
      <w:r w:rsidRPr="00A1321E">
        <w:rPr>
          <w:rFonts w:ascii="Arial" w:hAnsi="Arial" w:cs="Arial"/>
          <w:color w:val="000000"/>
          <w:sz w:val="18"/>
          <w:szCs w:val="18"/>
        </w:rPr>
        <w:t xml:space="preserve">roup entered into a power purchase agreement with Taiwan Power Company (Taipower) for the generation and sale of electricity in Taiwan. The agreement has a term of </w:t>
      </w:r>
      <w:r w:rsidR="00A1321E" w:rsidRPr="00A1321E">
        <w:rPr>
          <w:rFonts w:ascii="Arial" w:hAnsi="Arial" w:cs="Arial"/>
          <w:color w:val="000000"/>
          <w:sz w:val="18"/>
          <w:szCs w:val="18"/>
        </w:rPr>
        <w:t>20</w:t>
      </w:r>
      <w:r w:rsidRPr="00A1321E">
        <w:rPr>
          <w:rFonts w:ascii="Arial" w:hAnsi="Arial" w:cs="Arial"/>
          <w:color w:val="000000"/>
          <w:sz w:val="18"/>
          <w:szCs w:val="18"/>
        </w:rPr>
        <w:t xml:space="preserve"> years from the commercial operation date, </w:t>
      </w:r>
      <w:r w:rsidR="00215589" w:rsidRPr="00A1321E">
        <w:rPr>
          <w:rFonts w:ascii="Arial" w:hAnsi="Arial" w:cs="Arial"/>
          <w:color w:val="000000"/>
          <w:sz w:val="18"/>
          <w:szCs w:val="18"/>
        </w:rPr>
        <w:t>the sale</w:t>
      </w:r>
      <w:r w:rsidRPr="00A1321E">
        <w:rPr>
          <w:rFonts w:ascii="Arial" w:hAnsi="Arial" w:cs="Arial"/>
          <w:color w:val="000000"/>
          <w:sz w:val="18"/>
          <w:szCs w:val="18"/>
        </w:rPr>
        <w:t xml:space="preserve"> volume and pricing determined by the regulations of the Ministry of Economic Affairs, Taiwan R.O.C. </w:t>
      </w:r>
      <w:r w:rsidR="00F41409" w:rsidRPr="00A1321E">
        <w:rPr>
          <w:rFonts w:ascii="Arial" w:hAnsi="Arial" w:cs="Arial"/>
          <w:color w:val="000000"/>
          <w:sz w:val="18"/>
          <w:szCs w:val="18"/>
        </w:rPr>
        <w:t xml:space="preserve">The </w:t>
      </w:r>
      <w:r w:rsidR="00DC66AD" w:rsidRPr="00A1321E">
        <w:rPr>
          <w:rFonts w:ascii="Arial" w:hAnsi="Arial" w:cs="Arial"/>
          <w:color w:val="000000"/>
          <w:sz w:val="18"/>
          <w:szCs w:val="18"/>
        </w:rPr>
        <w:t>P</w:t>
      </w:r>
      <w:r w:rsidRPr="00A1321E">
        <w:rPr>
          <w:rFonts w:ascii="Arial" w:hAnsi="Arial" w:cs="Arial"/>
          <w:color w:val="000000"/>
          <w:sz w:val="18"/>
          <w:szCs w:val="18"/>
        </w:rPr>
        <w:t xml:space="preserve">ower </w:t>
      </w:r>
      <w:r w:rsidR="00DC66AD" w:rsidRPr="00A1321E">
        <w:rPr>
          <w:rFonts w:ascii="Arial" w:hAnsi="Arial" w:cs="Arial"/>
          <w:color w:val="000000"/>
          <w:sz w:val="18"/>
          <w:szCs w:val="18"/>
        </w:rPr>
        <w:t>P</w:t>
      </w:r>
      <w:r w:rsidRPr="00A1321E">
        <w:rPr>
          <w:rFonts w:ascii="Arial" w:hAnsi="Arial" w:cs="Arial"/>
          <w:color w:val="000000"/>
          <w:sz w:val="18"/>
          <w:szCs w:val="18"/>
        </w:rPr>
        <w:t xml:space="preserve">urchase </w:t>
      </w:r>
      <w:r w:rsidR="00DC66AD" w:rsidRPr="00A1321E">
        <w:rPr>
          <w:rFonts w:ascii="Arial" w:hAnsi="Arial" w:cs="Arial"/>
          <w:color w:val="000000"/>
          <w:sz w:val="18"/>
          <w:szCs w:val="18"/>
        </w:rPr>
        <w:t>A</w:t>
      </w:r>
      <w:r w:rsidRPr="00A1321E">
        <w:rPr>
          <w:rFonts w:ascii="Arial" w:hAnsi="Arial" w:cs="Arial"/>
          <w:color w:val="000000"/>
          <w:sz w:val="18"/>
          <w:szCs w:val="18"/>
        </w:rPr>
        <w:t>greements</w:t>
      </w:r>
      <w:r w:rsidR="00F41409" w:rsidRPr="00A1321E">
        <w:rPr>
          <w:rFonts w:ascii="Arial" w:hAnsi="Arial" w:cs="Arial"/>
          <w:color w:val="000000"/>
          <w:sz w:val="18"/>
          <w:szCs w:val="18"/>
        </w:rPr>
        <w:t xml:space="preserve"> (PPAs) that </w:t>
      </w:r>
      <w:r w:rsidRPr="00A1321E">
        <w:rPr>
          <w:rFonts w:ascii="Arial" w:hAnsi="Arial" w:cs="Arial"/>
          <w:color w:val="000000"/>
          <w:sz w:val="18"/>
          <w:szCs w:val="18"/>
        </w:rPr>
        <w:t xml:space="preserve">signed after </w:t>
      </w:r>
      <w:r w:rsidR="00A1321E" w:rsidRPr="00A1321E">
        <w:rPr>
          <w:rFonts w:ascii="Arial" w:hAnsi="Arial" w:cs="Arial"/>
          <w:color w:val="000000"/>
          <w:sz w:val="18"/>
          <w:szCs w:val="18"/>
        </w:rPr>
        <w:t>5</w:t>
      </w:r>
      <w:r w:rsidRPr="00A1321E">
        <w:rPr>
          <w:rFonts w:ascii="Arial" w:hAnsi="Arial" w:cs="Arial"/>
          <w:color w:val="000000"/>
          <w:sz w:val="18"/>
          <w:szCs w:val="18"/>
        </w:rPr>
        <w:t xml:space="preserve"> May </w:t>
      </w:r>
      <w:r w:rsidR="00A1321E" w:rsidRPr="00A1321E">
        <w:rPr>
          <w:rFonts w:ascii="Arial" w:hAnsi="Arial" w:cs="Arial"/>
          <w:color w:val="000000"/>
          <w:sz w:val="18"/>
          <w:szCs w:val="18"/>
        </w:rPr>
        <w:t>2019</w:t>
      </w:r>
      <w:r w:rsidRPr="00A1321E">
        <w:rPr>
          <w:rFonts w:ascii="Arial" w:hAnsi="Arial" w:cs="Arial"/>
          <w:color w:val="000000"/>
          <w:sz w:val="18"/>
          <w:szCs w:val="18"/>
        </w:rPr>
        <w:t xml:space="preserve">, are eligible for an automatic extension </w:t>
      </w:r>
      <w:r w:rsidR="00880091" w:rsidRPr="00A1321E">
        <w:rPr>
          <w:rFonts w:ascii="Arial" w:hAnsi="Arial" w:cs="Arial"/>
          <w:color w:val="000000"/>
          <w:sz w:val="18"/>
          <w:szCs w:val="18"/>
        </w:rPr>
        <w:t xml:space="preserve">to </w:t>
      </w:r>
      <w:r w:rsidR="00A1321E" w:rsidRPr="00A1321E">
        <w:rPr>
          <w:rFonts w:ascii="Arial" w:hAnsi="Arial" w:cs="Arial"/>
          <w:color w:val="000000"/>
          <w:sz w:val="18"/>
          <w:szCs w:val="18"/>
        </w:rPr>
        <w:t>5</w:t>
      </w:r>
      <w:r w:rsidR="00880091" w:rsidRPr="00A1321E">
        <w:rPr>
          <w:rFonts w:ascii="Arial" w:hAnsi="Arial" w:cs="Arial"/>
          <w:color w:val="000000"/>
          <w:sz w:val="18"/>
          <w:szCs w:val="18"/>
        </w:rPr>
        <w:t xml:space="preserve"> years </w:t>
      </w:r>
      <w:r w:rsidRPr="00A1321E">
        <w:rPr>
          <w:rFonts w:ascii="Arial" w:hAnsi="Arial" w:cs="Arial"/>
          <w:color w:val="000000"/>
          <w:sz w:val="18"/>
          <w:szCs w:val="18"/>
        </w:rPr>
        <w:t xml:space="preserve">under the amended Renewable Energy Development Act of </w:t>
      </w:r>
      <w:r w:rsidR="00A1321E" w:rsidRPr="00A1321E">
        <w:rPr>
          <w:rFonts w:ascii="Arial" w:hAnsi="Arial" w:cs="Arial"/>
          <w:color w:val="000000"/>
          <w:sz w:val="18"/>
          <w:szCs w:val="18"/>
        </w:rPr>
        <w:t>2019</w:t>
      </w:r>
      <w:r w:rsidRPr="00A1321E">
        <w:rPr>
          <w:rFonts w:ascii="Arial" w:hAnsi="Arial" w:cs="Arial"/>
          <w:color w:val="000000"/>
          <w:sz w:val="18"/>
          <w:szCs w:val="18"/>
        </w:rPr>
        <w:t>.</w:t>
      </w:r>
    </w:p>
    <w:p w14:paraId="08D27DF0" w14:textId="77777777" w:rsidR="007A6CAF" w:rsidRPr="00A1321E" w:rsidRDefault="007A6CAF" w:rsidP="007A6CAF">
      <w:pPr>
        <w:ind w:left="1170"/>
        <w:jc w:val="both"/>
        <w:rPr>
          <w:rFonts w:ascii="Arial" w:hAnsi="Arial" w:cs="Arial"/>
          <w:color w:val="000000"/>
          <w:spacing w:val="-2"/>
          <w:sz w:val="18"/>
          <w:szCs w:val="18"/>
        </w:rPr>
      </w:pPr>
    </w:p>
    <w:p w14:paraId="5535D892" w14:textId="6CA060C0"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2</w:t>
      </w:r>
      <w:r w:rsidR="007A6CAF" w:rsidRPr="00A1321E">
        <w:rPr>
          <w:rFonts w:ascii="Arial" w:hAnsi="Arial" w:cs="Arial"/>
          <w:b/>
          <w:bCs/>
          <w:color w:val="000000"/>
          <w:sz w:val="18"/>
          <w:szCs w:val="18"/>
        </w:rPr>
        <w:tab/>
        <w:t xml:space="preserve">Gas supply agreements </w:t>
      </w:r>
    </w:p>
    <w:p w14:paraId="0DC23222" w14:textId="77777777" w:rsidR="007A6CAF" w:rsidRPr="00A1321E" w:rsidRDefault="007A6CAF" w:rsidP="00F37E93">
      <w:pPr>
        <w:ind w:left="1170"/>
        <w:jc w:val="both"/>
        <w:rPr>
          <w:rFonts w:ascii="Arial" w:hAnsi="Arial" w:cs="Arial"/>
          <w:color w:val="000000"/>
          <w:spacing w:val="-2"/>
          <w:sz w:val="18"/>
          <w:szCs w:val="18"/>
        </w:rPr>
      </w:pPr>
    </w:p>
    <w:p w14:paraId="6E09F4B3" w14:textId="44FA489C" w:rsidR="007A6CAF" w:rsidRPr="00A1321E" w:rsidRDefault="007A6CAF" w:rsidP="007A6CAF">
      <w:pPr>
        <w:ind w:left="1170"/>
        <w:jc w:val="thaiDistribute"/>
        <w:rPr>
          <w:rFonts w:ascii="Arial" w:hAnsi="Arial" w:cs="Arial"/>
          <w:color w:val="000000"/>
          <w:sz w:val="18"/>
          <w:szCs w:val="18"/>
        </w:rPr>
      </w:pPr>
      <w:r w:rsidRPr="00A1321E">
        <w:rPr>
          <w:rFonts w:ascii="Arial" w:hAnsi="Arial" w:cs="Arial"/>
          <w:color w:val="000000"/>
          <w:sz w:val="18"/>
          <w:szCs w:val="18"/>
        </w:rPr>
        <w:t xml:space="preserve">The Group entered into Gas Supply Agreements </w:t>
      </w:r>
      <w:r w:rsidRPr="00A1321E">
        <w:rPr>
          <w:rFonts w:ascii="Arial" w:hAnsi="Arial" w:cs="Arial"/>
          <w:color w:val="000000"/>
          <w:sz w:val="18"/>
          <w:szCs w:val="18"/>
          <w:cs/>
        </w:rPr>
        <w:t>(</w:t>
      </w:r>
      <w:r w:rsidRPr="00A1321E">
        <w:rPr>
          <w:rFonts w:ascii="Arial" w:hAnsi="Arial" w:cs="Arial"/>
          <w:color w:val="000000"/>
          <w:sz w:val="18"/>
          <w:szCs w:val="18"/>
        </w:rPr>
        <w:t>GSAs</w:t>
      </w:r>
      <w:r w:rsidRPr="00A1321E">
        <w:rPr>
          <w:rFonts w:ascii="Arial" w:hAnsi="Arial" w:cs="Arial"/>
          <w:color w:val="000000"/>
          <w:sz w:val="18"/>
          <w:szCs w:val="18"/>
          <w:cs/>
        </w:rPr>
        <w:t xml:space="preserve">) </w:t>
      </w:r>
      <w:r w:rsidRPr="00A1321E">
        <w:rPr>
          <w:rFonts w:ascii="Arial" w:hAnsi="Arial" w:cs="Arial"/>
          <w:color w:val="000000"/>
          <w:sz w:val="18"/>
          <w:szCs w:val="18"/>
        </w:rPr>
        <w:t xml:space="preserve">with PTT Public Company Limited </w:t>
      </w:r>
      <w:r w:rsidRPr="00A1321E">
        <w:rPr>
          <w:rFonts w:ascii="Arial" w:hAnsi="Arial" w:cs="Arial"/>
          <w:color w:val="000000"/>
          <w:sz w:val="18"/>
          <w:szCs w:val="18"/>
          <w:cs/>
        </w:rPr>
        <w:t>(</w:t>
      </w:r>
      <w:r w:rsidRPr="00A1321E">
        <w:rPr>
          <w:rFonts w:ascii="Arial" w:hAnsi="Arial" w:cs="Arial"/>
          <w:color w:val="000000"/>
          <w:sz w:val="18"/>
          <w:szCs w:val="18"/>
        </w:rPr>
        <w:t>PTT</w:t>
      </w:r>
      <w:r w:rsidRPr="00A1321E">
        <w:rPr>
          <w:rFonts w:ascii="Arial" w:hAnsi="Arial" w:cs="Arial"/>
          <w:color w:val="000000"/>
          <w:sz w:val="18"/>
          <w:szCs w:val="18"/>
          <w:cs/>
        </w:rPr>
        <w:t xml:space="preserve">) </w:t>
      </w:r>
      <w:r w:rsidRPr="00A1321E">
        <w:rPr>
          <w:rFonts w:ascii="Arial" w:hAnsi="Arial" w:cs="Arial"/>
          <w:color w:val="000000"/>
          <w:sz w:val="18"/>
          <w:szCs w:val="18"/>
        </w:rPr>
        <w:t xml:space="preserve">totalling </w:t>
      </w:r>
      <w:r w:rsidR="00A1321E" w:rsidRPr="00A1321E">
        <w:rPr>
          <w:rFonts w:ascii="Arial" w:hAnsi="Arial" w:cs="Arial"/>
          <w:color w:val="000000"/>
          <w:sz w:val="18"/>
          <w:szCs w:val="18"/>
        </w:rPr>
        <w:t>17</w:t>
      </w:r>
      <w:r w:rsidRPr="00A1321E">
        <w:rPr>
          <w:rFonts w:ascii="Arial" w:hAnsi="Arial" w:cs="Arial"/>
          <w:color w:val="000000"/>
          <w:sz w:val="18"/>
          <w:szCs w:val="18"/>
        </w:rPr>
        <w:t xml:space="preserve"> agreements</w:t>
      </w:r>
      <w:r w:rsidRPr="00A1321E">
        <w:rPr>
          <w:rFonts w:ascii="Arial" w:hAnsi="Arial" w:cs="Arial"/>
          <w:color w:val="000000"/>
          <w:sz w:val="18"/>
          <w:szCs w:val="18"/>
          <w:cs/>
        </w:rPr>
        <w:t xml:space="preserve">. </w:t>
      </w:r>
      <w:r w:rsidRPr="00A1321E">
        <w:rPr>
          <w:rFonts w:ascii="Arial" w:hAnsi="Arial" w:cs="Arial"/>
          <w:color w:val="000000"/>
          <w:sz w:val="18"/>
          <w:szCs w:val="18"/>
        </w:rPr>
        <w:t xml:space="preserve">The agreements are effective for periods between </w:t>
      </w:r>
      <w:r w:rsidR="00A1321E" w:rsidRPr="00A1321E">
        <w:rPr>
          <w:rFonts w:ascii="Arial" w:hAnsi="Arial" w:cs="Arial"/>
          <w:color w:val="000000"/>
          <w:sz w:val="18"/>
          <w:szCs w:val="18"/>
        </w:rPr>
        <w:t>4</w:t>
      </w:r>
      <w:r w:rsidRPr="00A1321E">
        <w:rPr>
          <w:rFonts w:ascii="Arial" w:hAnsi="Arial" w:cs="Arial"/>
          <w:color w:val="000000"/>
          <w:sz w:val="18"/>
          <w:szCs w:val="18"/>
        </w:rPr>
        <w:t xml:space="preserve"> and </w:t>
      </w:r>
      <w:r w:rsidR="00A1321E" w:rsidRPr="00A1321E">
        <w:rPr>
          <w:rFonts w:ascii="Arial" w:hAnsi="Arial" w:cs="Arial"/>
          <w:color w:val="000000"/>
          <w:sz w:val="18"/>
          <w:szCs w:val="18"/>
        </w:rPr>
        <w:t>25</w:t>
      </w:r>
      <w:r w:rsidRPr="00A1321E">
        <w:rPr>
          <w:rFonts w:ascii="Arial" w:hAnsi="Arial" w:cs="Arial"/>
          <w:color w:val="000000"/>
          <w:sz w:val="18"/>
          <w:szCs w:val="18"/>
        </w:rPr>
        <w:t xml:space="preserve"> years</w:t>
      </w:r>
      <w:r w:rsidRPr="00A1321E">
        <w:rPr>
          <w:rFonts w:ascii="Arial" w:hAnsi="Arial" w:cs="Arial"/>
          <w:color w:val="000000"/>
          <w:sz w:val="18"/>
          <w:szCs w:val="18"/>
          <w:cs/>
        </w:rPr>
        <w:t xml:space="preserve">. </w:t>
      </w:r>
      <w:r w:rsidRPr="00A1321E">
        <w:rPr>
          <w:rFonts w:ascii="Arial" w:hAnsi="Arial" w:cs="Arial"/>
          <w:color w:val="000000"/>
          <w:sz w:val="18"/>
          <w:szCs w:val="18"/>
        </w:rPr>
        <w:t>Sales quantities and prices must comply with the agreements</w:t>
      </w:r>
      <w:r w:rsidRPr="00A1321E">
        <w:rPr>
          <w:rFonts w:ascii="Arial" w:hAnsi="Arial" w:cs="Arial"/>
          <w:color w:val="000000"/>
          <w:sz w:val="18"/>
          <w:szCs w:val="18"/>
          <w:cs/>
          <w:lang w:val="en-US"/>
        </w:rPr>
        <w:t xml:space="preserve">. </w:t>
      </w:r>
      <w:r w:rsidRPr="00A1321E">
        <w:rPr>
          <w:rFonts w:ascii="Arial" w:hAnsi="Arial" w:cs="Arial"/>
          <w:color w:val="000000"/>
          <w:sz w:val="18"/>
          <w:szCs w:val="18"/>
          <w:lang w:val="en-US"/>
        </w:rPr>
        <w:t>Four of these agreement</w:t>
      </w:r>
      <w:r w:rsidRPr="00A1321E">
        <w:rPr>
          <w:rFonts w:ascii="Arial" w:eastAsia="Arial Unicode MS" w:hAnsi="Arial" w:cs="Arial"/>
          <w:color w:val="000000"/>
          <w:spacing w:val="-2"/>
          <w:sz w:val="18"/>
          <w:szCs w:val="18"/>
          <w:lang w:val="en-US"/>
        </w:rPr>
        <w:t xml:space="preserve">s </w:t>
      </w:r>
      <w:r w:rsidRPr="00A1321E">
        <w:rPr>
          <w:rFonts w:ascii="Arial" w:hAnsi="Arial" w:cs="Arial"/>
          <w:color w:val="000000"/>
          <w:sz w:val="18"/>
          <w:szCs w:val="18"/>
        </w:rPr>
        <w:t xml:space="preserve">can be extended for another </w:t>
      </w:r>
      <w:r w:rsidR="00A1321E" w:rsidRPr="00A1321E">
        <w:rPr>
          <w:rFonts w:ascii="Arial" w:hAnsi="Arial" w:cs="Arial"/>
          <w:color w:val="000000"/>
          <w:sz w:val="18"/>
          <w:szCs w:val="18"/>
        </w:rPr>
        <w:t>4</w:t>
      </w:r>
      <w:r w:rsidRPr="00A1321E">
        <w:rPr>
          <w:rFonts w:ascii="Arial" w:hAnsi="Arial" w:cs="Arial"/>
          <w:color w:val="000000"/>
          <w:sz w:val="18"/>
          <w:szCs w:val="18"/>
        </w:rPr>
        <w:t xml:space="preserve"> years commencing from the maturity date, with the conditions stipulated in the agreements</w:t>
      </w:r>
      <w:r w:rsidRPr="00A1321E">
        <w:rPr>
          <w:rFonts w:ascii="Arial" w:hAnsi="Arial" w:cs="Arial"/>
          <w:color w:val="000000"/>
          <w:sz w:val="18"/>
          <w:szCs w:val="18"/>
          <w:cs/>
        </w:rPr>
        <w:t>.</w:t>
      </w:r>
    </w:p>
    <w:p w14:paraId="623F61A3" w14:textId="74804065" w:rsidR="00A1321E" w:rsidRDefault="00A1321E">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77334F56" w14:textId="77777777" w:rsidR="00064CF8" w:rsidRPr="00A1321E" w:rsidRDefault="00064CF8" w:rsidP="00F37E93">
      <w:pPr>
        <w:ind w:left="540"/>
        <w:jc w:val="thaiDistribute"/>
        <w:rPr>
          <w:rFonts w:ascii="Arial" w:eastAsia="Arial Unicode MS" w:hAnsi="Arial" w:cs="Arial"/>
          <w:color w:val="000000"/>
          <w:sz w:val="18"/>
          <w:szCs w:val="18"/>
        </w:rPr>
      </w:pPr>
    </w:p>
    <w:p w14:paraId="2D2FE00B" w14:textId="6CEF9EE0" w:rsidR="007A6CAF" w:rsidRPr="00A1321E" w:rsidRDefault="00A1321E" w:rsidP="00064CF8">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rPr>
        <w:tab/>
        <w:t xml:space="preserve">Coal supply agreements </w:t>
      </w:r>
    </w:p>
    <w:p w14:paraId="20B2D592" w14:textId="77777777" w:rsidR="007A6CAF" w:rsidRPr="00A1321E" w:rsidRDefault="007A6CAF" w:rsidP="007A6CAF">
      <w:pPr>
        <w:ind w:left="1170"/>
        <w:jc w:val="both"/>
        <w:rPr>
          <w:rFonts w:ascii="Arial" w:hAnsi="Arial" w:cs="Arial"/>
          <w:color w:val="000000"/>
          <w:spacing w:val="-2"/>
          <w:sz w:val="16"/>
          <w:szCs w:val="16"/>
        </w:rPr>
      </w:pPr>
    </w:p>
    <w:p w14:paraId="07B81823" w14:textId="44111AF2" w:rsidR="007A6CAF" w:rsidRPr="00A1321E" w:rsidRDefault="007A6CAF" w:rsidP="007A6CAF">
      <w:pPr>
        <w:ind w:left="1170"/>
        <w:jc w:val="both"/>
        <w:rPr>
          <w:rFonts w:ascii="Arial" w:hAnsi="Arial" w:cs="Arial"/>
          <w:color w:val="000000"/>
          <w:sz w:val="18"/>
          <w:szCs w:val="18"/>
        </w:rPr>
      </w:pPr>
      <w:r w:rsidRPr="00A1321E">
        <w:rPr>
          <w:rFonts w:ascii="Arial" w:hAnsi="Arial" w:cs="Arial"/>
          <w:color w:val="000000"/>
          <w:spacing w:val="-2"/>
          <w:sz w:val="18"/>
          <w:szCs w:val="18"/>
        </w:rPr>
        <w:t>The Group entered into coal supply agreements with both domestic and overseas companies</w:t>
      </w:r>
      <w:r w:rsidR="00BE00A8" w:rsidRPr="00A1321E">
        <w:rPr>
          <w:rFonts w:ascii="Arial" w:hAnsi="Arial" w:cs="Arial"/>
          <w:color w:val="000000"/>
          <w:spacing w:val="-2"/>
          <w:sz w:val="18"/>
          <w:szCs w:val="18"/>
          <w:cs/>
        </w:rPr>
        <w:t xml:space="preserve"> </w:t>
      </w:r>
      <w:r w:rsidR="00BB5C7F" w:rsidRPr="00A1321E">
        <w:rPr>
          <w:rFonts w:ascii="Arial" w:hAnsi="Arial" w:cs="Arial"/>
          <w:color w:val="000000"/>
          <w:sz w:val="18"/>
          <w:szCs w:val="18"/>
        </w:rPr>
        <w:t>totalling</w:t>
      </w:r>
      <w:r w:rsidR="00BE00A8" w:rsidRPr="00A1321E">
        <w:rPr>
          <w:rFonts w:ascii="Arial" w:hAnsi="Arial" w:cs="Arial"/>
          <w:color w:val="000000"/>
          <w:spacing w:val="-2"/>
          <w:sz w:val="18"/>
          <w:szCs w:val="18"/>
          <w:lang w:val="en-US"/>
        </w:rPr>
        <w:t xml:space="preserve"> </w:t>
      </w:r>
      <w:r w:rsidR="00A1321E" w:rsidRPr="00A1321E">
        <w:rPr>
          <w:rFonts w:ascii="Arial" w:hAnsi="Arial" w:cs="Arial"/>
          <w:color w:val="000000"/>
          <w:spacing w:val="-2"/>
          <w:sz w:val="18"/>
          <w:szCs w:val="18"/>
        </w:rPr>
        <w:t>6</w:t>
      </w:r>
      <w:r w:rsidR="00BE00A8" w:rsidRPr="00A1321E">
        <w:rPr>
          <w:rFonts w:ascii="Arial" w:hAnsi="Arial" w:cs="Arial"/>
          <w:color w:val="000000"/>
          <w:spacing w:val="-2"/>
          <w:sz w:val="18"/>
          <w:szCs w:val="18"/>
          <w:lang w:val="en-US"/>
        </w:rPr>
        <w:t xml:space="preserve"> agreements</w:t>
      </w:r>
      <w:r w:rsidRPr="00A1321E">
        <w:rPr>
          <w:rFonts w:ascii="Arial" w:hAnsi="Arial" w:cs="Arial"/>
          <w:color w:val="000000"/>
          <w:spacing w:val="-2"/>
          <w:sz w:val="18"/>
          <w:szCs w:val="18"/>
        </w:rPr>
        <w:t xml:space="preserve"> to </w:t>
      </w:r>
      <w:r w:rsidR="001B3BDD" w:rsidRPr="00A1321E">
        <w:rPr>
          <w:rFonts w:ascii="Arial" w:hAnsi="Arial" w:cs="Arial"/>
          <w:color w:val="000000"/>
          <w:spacing w:val="-2"/>
          <w:sz w:val="18"/>
          <w:szCs w:val="18"/>
        </w:rPr>
        <w:t xml:space="preserve">sale and </w:t>
      </w:r>
      <w:r w:rsidRPr="00A1321E">
        <w:rPr>
          <w:rFonts w:ascii="Arial" w:hAnsi="Arial" w:cs="Arial"/>
          <w:color w:val="000000"/>
          <w:spacing w:val="-2"/>
          <w:sz w:val="18"/>
          <w:szCs w:val="18"/>
        </w:rPr>
        <w:t xml:space="preserve">purchase </w:t>
      </w:r>
      <w:r w:rsidR="001B3BDD" w:rsidRPr="00A1321E">
        <w:rPr>
          <w:rFonts w:ascii="Arial" w:hAnsi="Arial" w:cs="Arial"/>
          <w:color w:val="000000"/>
          <w:spacing w:val="-2"/>
          <w:sz w:val="18"/>
          <w:szCs w:val="18"/>
        </w:rPr>
        <w:t xml:space="preserve">of </w:t>
      </w:r>
      <w:r w:rsidRPr="00A1321E">
        <w:rPr>
          <w:rFonts w:ascii="Arial" w:hAnsi="Arial" w:cs="Arial"/>
          <w:color w:val="000000"/>
          <w:spacing w:val="-2"/>
          <w:sz w:val="18"/>
          <w:szCs w:val="18"/>
        </w:rPr>
        <w:t>coal</w:t>
      </w:r>
      <w:r w:rsidR="001B3BDD" w:rsidRPr="00A1321E">
        <w:rPr>
          <w:rFonts w:ascii="Arial" w:hAnsi="Arial" w:cs="Arial"/>
          <w:color w:val="000000"/>
          <w:spacing w:val="-2"/>
          <w:sz w:val="18"/>
          <w:szCs w:val="18"/>
        </w:rPr>
        <w:t xml:space="preserve">. </w:t>
      </w:r>
      <w:r w:rsidRPr="00A1321E">
        <w:rPr>
          <w:rFonts w:ascii="Arial" w:hAnsi="Arial" w:cs="Arial"/>
          <w:color w:val="000000"/>
          <w:sz w:val="18"/>
          <w:szCs w:val="18"/>
        </w:rPr>
        <w:t>Sales quantities and prices must comply with the agreements</w:t>
      </w:r>
      <w:r w:rsidRPr="00A1321E">
        <w:rPr>
          <w:rFonts w:ascii="Arial" w:hAnsi="Arial" w:cs="Arial"/>
          <w:color w:val="000000"/>
          <w:sz w:val="18"/>
          <w:szCs w:val="18"/>
          <w:cs/>
        </w:rPr>
        <w:t>.</w:t>
      </w:r>
      <w:r w:rsidRPr="00A1321E">
        <w:rPr>
          <w:rFonts w:ascii="Arial" w:hAnsi="Arial" w:cs="Arial"/>
          <w:color w:val="000000"/>
          <w:spacing w:val="-2"/>
          <w:sz w:val="18"/>
          <w:szCs w:val="18"/>
          <w:cs/>
        </w:rPr>
        <w:t xml:space="preserve">  </w:t>
      </w:r>
    </w:p>
    <w:p w14:paraId="3C829EE0" w14:textId="77777777" w:rsidR="007A6CAF" w:rsidRPr="00A1321E" w:rsidRDefault="007A6CAF" w:rsidP="00F37E93">
      <w:pPr>
        <w:ind w:left="1170"/>
        <w:jc w:val="both"/>
        <w:rPr>
          <w:rFonts w:ascii="Arial" w:hAnsi="Arial" w:cs="Arial"/>
          <w:color w:val="000000"/>
          <w:spacing w:val="-2"/>
          <w:sz w:val="16"/>
          <w:szCs w:val="16"/>
        </w:rPr>
      </w:pPr>
    </w:p>
    <w:p w14:paraId="7A15DEFF" w14:textId="4C8EFB21"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4</w:t>
      </w:r>
      <w:r w:rsidR="007A6CAF" w:rsidRPr="00A1321E">
        <w:rPr>
          <w:rFonts w:ascii="Arial" w:hAnsi="Arial" w:cs="Arial"/>
          <w:b/>
          <w:bCs/>
          <w:color w:val="000000"/>
          <w:sz w:val="18"/>
          <w:szCs w:val="18"/>
        </w:rPr>
        <w:tab/>
        <w:t>Coal berth joint operation agreement</w:t>
      </w:r>
    </w:p>
    <w:p w14:paraId="3418E4DB" w14:textId="77777777" w:rsidR="007A6CAF" w:rsidRPr="00A1321E" w:rsidRDefault="007A6CAF" w:rsidP="007A6CAF">
      <w:pPr>
        <w:ind w:left="1170"/>
        <w:jc w:val="both"/>
        <w:rPr>
          <w:rFonts w:ascii="Arial" w:hAnsi="Arial" w:cs="Arial"/>
          <w:color w:val="000000"/>
          <w:spacing w:val="-2"/>
          <w:sz w:val="16"/>
          <w:szCs w:val="16"/>
        </w:rPr>
      </w:pPr>
    </w:p>
    <w:p w14:paraId="3A108817" w14:textId="4707265B" w:rsidR="007A6CAF" w:rsidRPr="00A1321E" w:rsidRDefault="007A6CAF" w:rsidP="007A6CAF">
      <w:pPr>
        <w:ind w:left="1170"/>
        <w:jc w:val="both"/>
        <w:rPr>
          <w:rFonts w:ascii="Arial" w:hAnsi="Arial" w:cs="Arial"/>
          <w:color w:val="000000"/>
          <w:spacing w:val="-2"/>
          <w:sz w:val="18"/>
          <w:szCs w:val="18"/>
        </w:rPr>
      </w:pPr>
      <w:r w:rsidRPr="00A1321E">
        <w:rPr>
          <w:rFonts w:ascii="Arial" w:hAnsi="Arial" w:cs="Arial"/>
          <w:color w:val="000000"/>
          <w:spacing w:val="-2"/>
          <w:sz w:val="18"/>
          <w:szCs w:val="18"/>
        </w:rPr>
        <w:t xml:space="preserve">The Group entered into a joint operation agreement with the Industrial Estate Authority of Thailand </w:t>
      </w:r>
      <w:r w:rsidRPr="00A1321E">
        <w:rPr>
          <w:rFonts w:ascii="Arial" w:hAnsi="Arial" w:cs="Arial"/>
          <w:color w:val="000000"/>
          <w:spacing w:val="-2"/>
          <w:sz w:val="18"/>
          <w:szCs w:val="18"/>
          <w:cs/>
        </w:rPr>
        <w:t>(</w:t>
      </w:r>
      <w:r w:rsidRPr="00A1321E">
        <w:rPr>
          <w:rFonts w:ascii="Arial" w:hAnsi="Arial" w:cs="Arial"/>
          <w:color w:val="000000"/>
          <w:spacing w:val="-2"/>
          <w:sz w:val="18"/>
          <w:szCs w:val="18"/>
        </w:rPr>
        <w:t>IEAT</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to develop an area to construct a shipping berth at Map Ta Phut Industrial Estate</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This berth is to be used for handling coal, other raw materials and necessary goods</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The Group</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has the right to utilise this area for </w:t>
      </w:r>
      <w:r w:rsidR="00A1321E" w:rsidRPr="00A1321E">
        <w:rPr>
          <w:rFonts w:ascii="Arial" w:hAnsi="Arial" w:cs="Arial"/>
          <w:color w:val="000000"/>
          <w:spacing w:val="-2"/>
          <w:sz w:val="18"/>
          <w:szCs w:val="18"/>
        </w:rPr>
        <w:t>30</w:t>
      </w:r>
      <w:r w:rsidRPr="00A1321E">
        <w:rPr>
          <w:rFonts w:ascii="Arial" w:hAnsi="Arial" w:cs="Arial"/>
          <w:color w:val="000000"/>
          <w:spacing w:val="-2"/>
          <w:sz w:val="18"/>
          <w:szCs w:val="18"/>
        </w:rPr>
        <w:t xml:space="preserve"> years and must pay the specified benefits to IEAT</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In addition, the dedicated berth</w:t>
      </w:r>
      <w:r w:rsidRPr="00A1321E">
        <w:rPr>
          <w:rFonts w:ascii="Arial" w:hAnsi="Arial" w:cs="Arial"/>
          <w:color w:val="000000"/>
          <w:spacing w:val="-2"/>
          <w:sz w:val="18"/>
          <w:szCs w:val="18"/>
          <w:cs/>
        </w:rPr>
        <w:t>’</w:t>
      </w:r>
      <w:r w:rsidRPr="00A1321E">
        <w:rPr>
          <w:rFonts w:ascii="Arial" w:hAnsi="Arial" w:cs="Arial"/>
          <w:color w:val="000000"/>
          <w:spacing w:val="-2"/>
          <w:sz w:val="18"/>
          <w:szCs w:val="18"/>
        </w:rPr>
        <w:t xml:space="preserve">s ownership is transferred to IEAT </w:t>
      </w:r>
      <w:r w:rsidR="00A1321E" w:rsidRPr="00A1321E">
        <w:rPr>
          <w:rFonts w:ascii="Arial" w:hAnsi="Arial" w:cs="Arial"/>
          <w:color w:val="000000"/>
          <w:spacing w:val="-2"/>
          <w:sz w:val="18"/>
          <w:szCs w:val="18"/>
        </w:rPr>
        <w:t>15</w:t>
      </w:r>
      <w:r w:rsidRPr="00A1321E">
        <w:rPr>
          <w:rFonts w:ascii="Arial" w:hAnsi="Arial" w:cs="Arial"/>
          <w:color w:val="000000"/>
          <w:spacing w:val="-2"/>
          <w:sz w:val="18"/>
          <w:szCs w:val="18"/>
        </w:rPr>
        <w:t xml:space="preserve"> years from the commencing date</w:t>
      </w:r>
      <w:r w:rsidRPr="00A1321E">
        <w:rPr>
          <w:rFonts w:ascii="Arial" w:hAnsi="Arial" w:cs="Arial"/>
          <w:color w:val="000000"/>
          <w:spacing w:val="-2"/>
          <w:sz w:val="18"/>
          <w:szCs w:val="18"/>
          <w:cs/>
        </w:rPr>
        <w:t>.</w:t>
      </w:r>
    </w:p>
    <w:p w14:paraId="2741AEBA" w14:textId="77777777" w:rsidR="007A6CAF" w:rsidRPr="00A1321E" w:rsidRDefault="007A6CAF" w:rsidP="007A6CAF">
      <w:pPr>
        <w:ind w:left="1170"/>
        <w:jc w:val="both"/>
        <w:rPr>
          <w:rFonts w:ascii="Arial" w:hAnsi="Arial" w:cs="Arial"/>
          <w:color w:val="000000"/>
          <w:spacing w:val="-2"/>
          <w:sz w:val="16"/>
          <w:szCs w:val="16"/>
        </w:rPr>
      </w:pPr>
    </w:p>
    <w:p w14:paraId="7C576B1F" w14:textId="4546493B"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5</w:t>
      </w:r>
      <w:r w:rsidR="007A6CAF" w:rsidRPr="00A1321E">
        <w:rPr>
          <w:rFonts w:ascii="Arial" w:hAnsi="Arial" w:cs="Arial"/>
          <w:b/>
          <w:bCs/>
          <w:color w:val="000000"/>
          <w:sz w:val="18"/>
          <w:szCs w:val="18"/>
        </w:rPr>
        <w:tab/>
        <w:t>Long</w:t>
      </w:r>
      <w:r w:rsidR="007A6CAF" w:rsidRPr="00A1321E">
        <w:rPr>
          <w:rFonts w:ascii="Arial" w:hAnsi="Arial" w:cs="Arial"/>
          <w:b/>
          <w:bCs/>
          <w:color w:val="000000"/>
          <w:sz w:val="18"/>
          <w:szCs w:val="18"/>
          <w:cs/>
        </w:rPr>
        <w:t>-</w:t>
      </w:r>
      <w:r w:rsidR="007A6CAF" w:rsidRPr="00A1321E">
        <w:rPr>
          <w:rFonts w:ascii="Arial" w:hAnsi="Arial" w:cs="Arial"/>
          <w:b/>
          <w:bCs/>
          <w:color w:val="000000"/>
          <w:sz w:val="18"/>
          <w:szCs w:val="18"/>
        </w:rPr>
        <w:t>term parts and repairs agreements</w:t>
      </w:r>
    </w:p>
    <w:p w14:paraId="40B575DA" w14:textId="77777777" w:rsidR="007A6CAF" w:rsidRPr="00A1321E" w:rsidRDefault="007A6CAF" w:rsidP="007A6CAF">
      <w:pPr>
        <w:ind w:left="1170"/>
        <w:jc w:val="both"/>
        <w:rPr>
          <w:rFonts w:ascii="Arial" w:hAnsi="Arial" w:cs="Arial"/>
          <w:color w:val="000000"/>
          <w:spacing w:val="-2"/>
          <w:sz w:val="16"/>
          <w:szCs w:val="16"/>
        </w:rPr>
      </w:pPr>
    </w:p>
    <w:p w14:paraId="0C771420" w14:textId="77777777" w:rsidR="007A6CAF" w:rsidRPr="00A1321E" w:rsidRDefault="007A6CAF" w:rsidP="007A6CAF">
      <w:pPr>
        <w:ind w:left="1170"/>
        <w:jc w:val="both"/>
        <w:rPr>
          <w:rFonts w:ascii="Arial" w:hAnsi="Arial" w:cs="Arial"/>
          <w:color w:val="000000"/>
          <w:spacing w:val="-2"/>
          <w:sz w:val="18"/>
          <w:szCs w:val="18"/>
        </w:rPr>
      </w:pPr>
      <w:r w:rsidRPr="00A1321E">
        <w:rPr>
          <w:rFonts w:ascii="Arial" w:hAnsi="Arial" w:cs="Arial"/>
          <w:color w:val="000000"/>
          <w:spacing w:val="-2"/>
          <w:sz w:val="18"/>
          <w:szCs w:val="18"/>
        </w:rPr>
        <w:t>The Group</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entered into long</w:t>
      </w:r>
      <w:r w:rsidRPr="00A1321E">
        <w:rPr>
          <w:rFonts w:ascii="Arial" w:hAnsi="Arial" w:cs="Arial"/>
          <w:color w:val="000000"/>
          <w:spacing w:val="-2"/>
          <w:sz w:val="18"/>
          <w:szCs w:val="18"/>
          <w:cs/>
        </w:rPr>
        <w:t>-</w:t>
      </w:r>
      <w:r w:rsidRPr="00A1321E">
        <w:rPr>
          <w:rFonts w:ascii="Arial" w:hAnsi="Arial" w:cs="Arial"/>
          <w:color w:val="000000"/>
          <w:spacing w:val="-2"/>
          <w:sz w:val="18"/>
          <w:szCs w:val="18"/>
        </w:rPr>
        <w:t>term parts and repairs agreements with</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domestic and overseas companies to provide certain parts and maintenance services on power plant machines and equipment</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The scope of work performed, their conditions and prices must comply with the agreements</w:t>
      </w:r>
      <w:r w:rsidRPr="00A1321E">
        <w:rPr>
          <w:rFonts w:ascii="Arial" w:hAnsi="Arial" w:cs="Arial"/>
          <w:color w:val="000000"/>
          <w:spacing w:val="-2"/>
          <w:sz w:val="18"/>
          <w:szCs w:val="18"/>
          <w:cs/>
        </w:rPr>
        <w:t>.</w:t>
      </w:r>
    </w:p>
    <w:p w14:paraId="4F4BC0A1" w14:textId="46280947" w:rsidR="007A6CAF" w:rsidRPr="00A1321E" w:rsidRDefault="007A6CAF" w:rsidP="007A6CAF">
      <w:pPr>
        <w:ind w:left="1170"/>
        <w:jc w:val="both"/>
        <w:rPr>
          <w:rFonts w:ascii="Arial" w:hAnsi="Arial" w:cs="Arial"/>
          <w:color w:val="000000"/>
          <w:spacing w:val="-2"/>
          <w:sz w:val="16"/>
          <w:szCs w:val="16"/>
        </w:rPr>
      </w:pPr>
    </w:p>
    <w:p w14:paraId="2829B263" w14:textId="3E420D09"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6</w:t>
      </w:r>
      <w:r w:rsidR="007A6CAF" w:rsidRPr="00A1321E">
        <w:rPr>
          <w:rFonts w:ascii="Arial" w:hAnsi="Arial" w:cs="Arial"/>
          <w:b/>
          <w:bCs/>
          <w:color w:val="000000"/>
          <w:sz w:val="18"/>
          <w:szCs w:val="18"/>
        </w:rPr>
        <w:tab/>
        <w:t>Maintenance agreement</w:t>
      </w:r>
    </w:p>
    <w:p w14:paraId="62AD47E5" w14:textId="77777777" w:rsidR="007A6CAF" w:rsidRPr="00A1321E" w:rsidRDefault="007A6CAF" w:rsidP="007A6CAF">
      <w:pPr>
        <w:ind w:left="1170"/>
        <w:jc w:val="both"/>
        <w:rPr>
          <w:rFonts w:ascii="Arial" w:hAnsi="Arial" w:cs="Arial"/>
          <w:color w:val="000000"/>
          <w:spacing w:val="-2"/>
          <w:sz w:val="16"/>
          <w:szCs w:val="16"/>
        </w:rPr>
      </w:pPr>
    </w:p>
    <w:p w14:paraId="2CAC046B" w14:textId="6285E840" w:rsidR="007A6CAF" w:rsidRPr="00A1321E" w:rsidRDefault="007A6CAF" w:rsidP="007A6CAF">
      <w:pPr>
        <w:ind w:left="1170"/>
        <w:jc w:val="both"/>
        <w:rPr>
          <w:rFonts w:ascii="Arial" w:hAnsi="Arial" w:cs="Arial"/>
          <w:color w:val="000000"/>
          <w:spacing w:val="-2"/>
          <w:sz w:val="18"/>
          <w:szCs w:val="18"/>
          <w:cs/>
        </w:rPr>
      </w:pPr>
      <w:r w:rsidRPr="00A1321E">
        <w:rPr>
          <w:rFonts w:ascii="Arial" w:hAnsi="Arial" w:cs="Arial"/>
          <w:color w:val="000000"/>
          <w:spacing w:val="-6"/>
          <w:sz w:val="18"/>
          <w:szCs w:val="18"/>
        </w:rPr>
        <w:t>The Group</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 xml:space="preserve">entered into a Maintenance Service </w:t>
      </w:r>
      <w:r w:rsidR="00A1321E" w:rsidRPr="00A1321E">
        <w:rPr>
          <w:rFonts w:ascii="Arial" w:hAnsi="Arial" w:cs="Arial"/>
          <w:color w:val="000000"/>
          <w:spacing w:val="-6"/>
          <w:sz w:val="18"/>
          <w:szCs w:val="18"/>
        </w:rPr>
        <w:t>230</w:t>
      </w:r>
      <w:r w:rsidRPr="00A1321E">
        <w:rPr>
          <w:rFonts w:ascii="Arial" w:hAnsi="Arial" w:cs="Arial"/>
          <w:color w:val="000000"/>
          <w:spacing w:val="-6"/>
          <w:sz w:val="18"/>
          <w:szCs w:val="18"/>
        </w:rPr>
        <w:t xml:space="preserve"> kV Substation Agreement </w:t>
      </w:r>
      <w:r w:rsidRPr="00A1321E">
        <w:rPr>
          <w:rFonts w:ascii="Arial" w:hAnsi="Arial" w:cs="Arial"/>
          <w:color w:val="000000"/>
          <w:spacing w:val="-6"/>
          <w:sz w:val="18"/>
          <w:szCs w:val="18"/>
          <w:cs/>
        </w:rPr>
        <w:t>(</w:t>
      </w:r>
      <w:r w:rsidRPr="00A1321E">
        <w:rPr>
          <w:rFonts w:ascii="Arial" w:hAnsi="Arial" w:cs="Arial"/>
          <w:color w:val="000000"/>
          <w:spacing w:val="-6"/>
          <w:sz w:val="18"/>
          <w:szCs w:val="18"/>
        </w:rPr>
        <w:t>MSA</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with EGAT</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In accordance</w:t>
      </w:r>
      <w:r w:rsidRPr="00A1321E">
        <w:rPr>
          <w:rFonts w:ascii="Arial" w:hAnsi="Arial" w:cs="Arial"/>
          <w:color w:val="000000"/>
          <w:spacing w:val="-2"/>
          <w:sz w:val="18"/>
          <w:szCs w:val="18"/>
        </w:rPr>
        <w:t xml:space="preserve"> with the MSA, EGAT commits to perform preventive maintenance services, including corrective maintenance and on</w:t>
      </w:r>
      <w:r w:rsidRPr="00A1321E">
        <w:rPr>
          <w:rFonts w:ascii="Arial" w:hAnsi="Arial" w:cs="Arial"/>
          <w:color w:val="000000"/>
          <w:spacing w:val="-2"/>
          <w:sz w:val="18"/>
          <w:szCs w:val="18"/>
          <w:cs/>
        </w:rPr>
        <w:t>-</w:t>
      </w:r>
      <w:r w:rsidRPr="00A1321E">
        <w:rPr>
          <w:rFonts w:ascii="Arial" w:hAnsi="Arial" w:cs="Arial"/>
          <w:color w:val="000000"/>
          <w:spacing w:val="-2"/>
          <w:sz w:val="18"/>
          <w:szCs w:val="18"/>
        </w:rPr>
        <w:t xml:space="preserve">call services of the </w:t>
      </w:r>
      <w:r w:rsidR="00A1321E" w:rsidRPr="00A1321E">
        <w:rPr>
          <w:rFonts w:ascii="Arial" w:hAnsi="Arial" w:cs="Arial"/>
          <w:color w:val="000000"/>
          <w:spacing w:val="-2"/>
          <w:sz w:val="18"/>
          <w:szCs w:val="18"/>
        </w:rPr>
        <w:t>230</w:t>
      </w:r>
      <w:r w:rsidRPr="00A1321E">
        <w:rPr>
          <w:rFonts w:ascii="Arial" w:hAnsi="Arial" w:cs="Arial"/>
          <w:color w:val="000000"/>
          <w:spacing w:val="-2"/>
          <w:sz w:val="18"/>
          <w:szCs w:val="18"/>
        </w:rPr>
        <w:t xml:space="preserve"> kV substation and transmission line for </w:t>
      </w:r>
      <w:r w:rsidR="00A1321E" w:rsidRPr="00A1321E">
        <w:rPr>
          <w:rFonts w:ascii="Arial" w:hAnsi="Arial" w:cs="Arial"/>
          <w:color w:val="000000"/>
          <w:spacing w:val="-2"/>
          <w:sz w:val="18"/>
          <w:szCs w:val="18"/>
        </w:rPr>
        <w:t>6</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years</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The scope of work performed, its condition and its price must comply with the agreement</w:t>
      </w:r>
      <w:r w:rsidRPr="00A1321E">
        <w:rPr>
          <w:rFonts w:ascii="Arial" w:hAnsi="Arial" w:cs="Arial"/>
          <w:color w:val="000000"/>
          <w:spacing w:val="-2"/>
          <w:sz w:val="18"/>
          <w:szCs w:val="18"/>
          <w:cs/>
        </w:rPr>
        <w:t>.</w:t>
      </w:r>
    </w:p>
    <w:p w14:paraId="171B9AFC" w14:textId="77777777" w:rsidR="00F37E93" w:rsidRPr="00A1321E" w:rsidRDefault="00F37E93" w:rsidP="00F37E93">
      <w:pPr>
        <w:ind w:left="540"/>
        <w:jc w:val="thaiDistribute"/>
        <w:rPr>
          <w:rFonts w:ascii="Arial" w:eastAsia="Arial Unicode MS" w:hAnsi="Arial" w:cs="Arial"/>
          <w:color w:val="000000"/>
          <w:sz w:val="16"/>
          <w:szCs w:val="16"/>
        </w:rPr>
      </w:pPr>
    </w:p>
    <w:p w14:paraId="4A440C29" w14:textId="7DBE6236" w:rsidR="007A6CAF" w:rsidRPr="00A1321E" w:rsidRDefault="00A1321E" w:rsidP="00A20447">
      <w:pPr>
        <w:tabs>
          <w:tab w:val="left" w:pos="1170"/>
        </w:tabs>
        <w:ind w:firstLine="54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7</w:t>
      </w:r>
      <w:r w:rsidR="00EF2E47" w:rsidRPr="00A1321E">
        <w:rPr>
          <w:rFonts w:ascii="Arial" w:hAnsi="Arial" w:cs="Arial"/>
          <w:b/>
          <w:bCs/>
          <w:color w:val="000000"/>
          <w:sz w:val="18"/>
          <w:szCs w:val="18"/>
        </w:rPr>
        <w:tab/>
      </w:r>
      <w:r w:rsidR="007A6CAF" w:rsidRPr="00A1321E">
        <w:rPr>
          <w:rFonts w:ascii="Arial" w:hAnsi="Arial" w:cs="Arial"/>
          <w:b/>
          <w:bCs/>
          <w:color w:val="000000"/>
          <w:sz w:val="18"/>
          <w:szCs w:val="18"/>
        </w:rPr>
        <w:t>Royalty agreement</w:t>
      </w:r>
    </w:p>
    <w:p w14:paraId="2F9370B0" w14:textId="77777777" w:rsidR="007A6CAF" w:rsidRPr="00A1321E" w:rsidRDefault="007A6CAF" w:rsidP="007A6CAF">
      <w:pPr>
        <w:ind w:left="1170"/>
        <w:jc w:val="both"/>
        <w:rPr>
          <w:rFonts w:ascii="Arial" w:hAnsi="Arial" w:cs="Arial"/>
          <w:color w:val="000000"/>
          <w:spacing w:val="-2"/>
          <w:sz w:val="16"/>
          <w:szCs w:val="16"/>
        </w:rPr>
      </w:pPr>
    </w:p>
    <w:p w14:paraId="0F5EC873" w14:textId="5E46C559" w:rsidR="00F37E93" w:rsidRPr="00413D96" w:rsidRDefault="007A6CAF" w:rsidP="00F37E93">
      <w:pPr>
        <w:ind w:left="1170"/>
        <w:jc w:val="both"/>
        <w:rPr>
          <w:rFonts w:ascii="Arial" w:hAnsi="Arial" w:cs="Arial"/>
          <w:color w:val="000000"/>
          <w:spacing w:val="-2"/>
          <w:sz w:val="18"/>
          <w:szCs w:val="18"/>
        </w:rPr>
      </w:pPr>
      <w:r w:rsidRPr="00A1321E">
        <w:rPr>
          <w:rFonts w:ascii="Arial" w:hAnsi="Arial" w:cs="Arial"/>
          <w:color w:val="000000"/>
          <w:spacing w:val="-2"/>
          <w:sz w:val="18"/>
          <w:szCs w:val="18"/>
        </w:rPr>
        <w:t>In consideration for the granting and issuance of all rights, leases, permits and other benefits to the Group under the Build</w:t>
      </w:r>
      <w:r w:rsidRPr="00A1321E">
        <w:rPr>
          <w:rFonts w:ascii="Arial" w:hAnsi="Arial" w:cs="Arial"/>
          <w:color w:val="000000"/>
          <w:spacing w:val="-2"/>
          <w:sz w:val="18"/>
          <w:szCs w:val="18"/>
          <w:cs/>
        </w:rPr>
        <w:t>-</w:t>
      </w:r>
      <w:r w:rsidRPr="00A1321E">
        <w:rPr>
          <w:rFonts w:ascii="Arial" w:hAnsi="Arial" w:cs="Arial"/>
          <w:color w:val="000000"/>
          <w:spacing w:val="-2"/>
          <w:sz w:val="18"/>
          <w:szCs w:val="18"/>
        </w:rPr>
        <w:t>operate</w:t>
      </w:r>
      <w:r w:rsidRPr="00A1321E">
        <w:rPr>
          <w:rFonts w:ascii="Arial" w:hAnsi="Arial" w:cs="Arial"/>
          <w:color w:val="000000"/>
          <w:spacing w:val="-2"/>
          <w:sz w:val="18"/>
          <w:szCs w:val="18"/>
          <w:cs/>
        </w:rPr>
        <w:t>-</w:t>
      </w:r>
      <w:r w:rsidRPr="00A1321E">
        <w:rPr>
          <w:rFonts w:ascii="Arial" w:hAnsi="Arial" w:cs="Arial"/>
          <w:color w:val="000000"/>
          <w:spacing w:val="-2"/>
          <w:sz w:val="18"/>
          <w:szCs w:val="18"/>
        </w:rPr>
        <w:t xml:space="preserve">transfer Agreement </w:t>
      </w:r>
      <w:r w:rsidRPr="00A1321E">
        <w:rPr>
          <w:rFonts w:ascii="Arial" w:hAnsi="Arial" w:cs="Arial"/>
          <w:color w:val="000000"/>
          <w:spacing w:val="-2"/>
          <w:sz w:val="18"/>
          <w:szCs w:val="18"/>
          <w:cs/>
        </w:rPr>
        <w:t>(</w:t>
      </w:r>
      <w:r w:rsidRPr="00A1321E">
        <w:rPr>
          <w:rFonts w:ascii="Arial" w:hAnsi="Arial" w:cs="Arial"/>
          <w:color w:val="000000"/>
          <w:spacing w:val="-2"/>
          <w:sz w:val="18"/>
          <w:szCs w:val="18"/>
        </w:rPr>
        <w:t>BOT</w:t>
      </w:r>
      <w:r w:rsidRPr="00A1321E">
        <w:rPr>
          <w:rFonts w:ascii="Arial" w:hAnsi="Arial" w:cs="Arial"/>
          <w:color w:val="000000"/>
          <w:spacing w:val="-2"/>
          <w:sz w:val="18"/>
          <w:szCs w:val="18"/>
          <w:cs/>
        </w:rPr>
        <w:t>)</w:t>
      </w:r>
      <w:r w:rsidRPr="00A1321E">
        <w:rPr>
          <w:rFonts w:ascii="Arial" w:hAnsi="Arial" w:cs="Arial"/>
          <w:color w:val="000000"/>
          <w:spacing w:val="-2"/>
          <w:sz w:val="18"/>
          <w:szCs w:val="18"/>
        </w:rPr>
        <w:t xml:space="preserve">, the Group pays a royalty to the Government of Lao PDR each quarter, within </w:t>
      </w:r>
      <w:r w:rsidR="00A1321E" w:rsidRPr="00A1321E">
        <w:rPr>
          <w:rFonts w:ascii="Arial" w:hAnsi="Arial" w:cs="Arial"/>
          <w:color w:val="000000"/>
          <w:spacing w:val="-2"/>
          <w:sz w:val="18"/>
          <w:szCs w:val="18"/>
        </w:rPr>
        <w:t>90</w:t>
      </w:r>
      <w:r w:rsidRPr="00A1321E">
        <w:rPr>
          <w:rFonts w:ascii="Arial" w:hAnsi="Arial" w:cs="Arial"/>
          <w:color w:val="000000"/>
          <w:spacing w:val="-2"/>
          <w:sz w:val="18"/>
          <w:szCs w:val="18"/>
        </w:rPr>
        <w:t xml:space="preserve"> days of the end of each quarter</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The royalty can be paid in Thai Baht, US </w:t>
      </w:r>
      <w:r w:rsidR="00AC5182" w:rsidRPr="00A1321E">
        <w:rPr>
          <w:rFonts w:ascii="Arial" w:hAnsi="Arial" w:cs="Arial"/>
          <w:color w:val="000000"/>
          <w:spacing w:val="-2"/>
          <w:sz w:val="18"/>
          <w:szCs w:val="18"/>
        </w:rPr>
        <w:t>Dollar</w:t>
      </w:r>
      <w:r w:rsidRPr="00A1321E">
        <w:rPr>
          <w:rFonts w:ascii="Arial" w:hAnsi="Arial" w:cs="Arial"/>
          <w:color w:val="000000"/>
          <w:spacing w:val="-2"/>
          <w:sz w:val="18"/>
          <w:szCs w:val="18"/>
        </w:rPr>
        <w:t xml:space="preserve">s and Kip at the rate of </w:t>
      </w:r>
      <w:r w:rsidR="00A1321E" w:rsidRPr="00A1321E">
        <w:rPr>
          <w:rFonts w:ascii="Arial" w:hAnsi="Arial" w:cs="Arial"/>
          <w:color w:val="000000"/>
          <w:spacing w:val="-2"/>
          <w:sz w:val="18"/>
          <w:szCs w:val="18"/>
        </w:rPr>
        <w:t>3</w:t>
      </w:r>
      <w:r w:rsidRPr="00A1321E">
        <w:rPr>
          <w:rFonts w:ascii="Arial" w:hAnsi="Arial" w:cs="Arial"/>
          <w:color w:val="000000"/>
          <w:spacing w:val="-2"/>
          <w:sz w:val="18"/>
          <w:szCs w:val="18"/>
          <w:cs/>
        </w:rPr>
        <w:t>.</w:t>
      </w:r>
      <w:r w:rsidR="00A1321E" w:rsidRPr="00A1321E">
        <w:rPr>
          <w:rFonts w:ascii="Arial" w:hAnsi="Arial" w:cs="Arial"/>
          <w:color w:val="000000"/>
          <w:spacing w:val="-2"/>
          <w:sz w:val="18"/>
          <w:szCs w:val="18"/>
        </w:rPr>
        <w:t>15</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 xml:space="preserve">during the first seven years of commercial operation and </w:t>
      </w:r>
      <w:r w:rsidR="00A1321E" w:rsidRPr="00A1321E">
        <w:rPr>
          <w:rFonts w:ascii="Arial" w:hAnsi="Arial" w:cs="Arial"/>
          <w:color w:val="000000"/>
          <w:spacing w:val="-2"/>
          <w:sz w:val="18"/>
          <w:szCs w:val="18"/>
        </w:rPr>
        <w:t>7</w:t>
      </w:r>
      <w:r w:rsidRPr="00A1321E">
        <w:rPr>
          <w:rFonts w:ascii="Arial" w:hAnsi="Arial" w:cs="Arial"/>
          <w:color w:val="000000"/>
          <w:spacing w:val="-2"/>
          <w:sz w:val="18"/>
          <w:szCs w:val="18"/>
          <w:cs/>
        </w:rPr>
        <w:t>.</w:t>
      </w:r>
      <w:r w:rsidR="00A1321E" w:rsidRPr="00A1321E">
        <w:rPr>
          <w:rFonts w:ascii="Arial" w:hAnsi="Arial" w:cs="Arial"/>
          <w:color w:val="000000"/>
          <w:spacing w:val="-2"/>
          <w:sz w:val="18"/>
          <w:szCs w:val="18"/>
        </w:rPr>
        <w:t>2</w:t>
      </w:r>
      <w:r w:rsidRPr="00A1321E">
        <w:rPr>
          <w:rFonts w:ascii="Arial" w:hAnsi="Arial" w:cs="Arial"/>
          <w:color w:val="000000"/>
          <w:spacing w:val="-2"/>
          <w:sz w:val="18"/>
          <w:szCs w:val="18"/>
          <w:cs/>
        </w:rPr>
        <w:t xml:space="preserve">% </w:t>
      </w:r>
      <w:r w:rsidRPr="00A1321E">
        <w:rPr>
          <w:rFonts w:ascii="Arial" w:hAnsi="Arial" w:cs="Arial"/>
          <w:color w:val="000000"/>
          <w:spacing w:val="-2"/>
          <w:sz w:val="18"/>
          <w:szCs w:val="18"/>
        </w:rPr>
        <w:t>thereafter, of sales revenue under its PPAs</w:t>
      </w:r>
      <w:r w:rsidRPr="00A1321E">
        <w:rPr>
          <w:rFonts w:ascii="Arial" w:hAnsi="Arial" w:cs="Arial"/>
          <w:color w:val="000000"/>
          <w:spacing w:val="-2"/>
          <w:sz w:val="18"/>
          <w:szCs w:val="18"/>
          <w:cs/>
        </w:rPr>
        <w:t>.</w:t>
      </w:r>
    </w:p>
    <w:p w14:paraId="06832A7E" w14:textId="77777777" w:rsidR="007A6CAF" w:rsidRPr="00A1321E" w:rsidRDefault="007A6CAF" w:rsidP="007A6CAF">
      <w:pPr>
        <w:ind w:left="1170"/>
        <w:jc w:val="both"/>
        <w:rPr>
          <w:rFonts w:ascii="Arial" w:hAnsi="Arial" w:cs="Arial"/>
          <w:color w:val="000000"/>
          <w:spacing w:val="-2"/>
          <w:sz w:val="16"/>
          <w:szCs w:val="16"/>
        </w:rPr>
      </w:pPr>
    </w:p>
    <w:p w14:paraId="423CACAF" w14:textId="0867A047" w:rsidR="007A6CAF" w:rsidRPr="00A1321E" w:rsidRDefault="00A1321E"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7A6CAF" w:rsidRPr="00A1321E">
        <w:rPr>
          <w:rFonts w:ascii="Arial" w:hAnsi="Arial" w:cs="Arial"/>
          <w:b/>
          <w:bCs/>
          <w:color w:val="000000"/>
          <w:sz w:val="18"/>
          <w:szCs w:val="18"/>
          <w:cs/>
        </w:rPr>
        <w:t>.</w:t>
      </w:r>
      <w:r w:rsidRPr="00A1321E">
        <w:rPr>
          <w:rFonts w:ascii="Arial" w:hAnsi="Arial" w:cs="Arial"/>
          <w:b/>
          <w:bCs/>
          <w:color w:val="000000"/>
          <w:sz w:val="18"/>
          <w:szCs w:val="18"/>
        </w:rPr>
        <w:t>3</w:t>
      </w:r>
      <w:r w:rsidR="007A6CAF" w:rsidRPr="00A1321E">
        <w:rPr>
          <w:rFonts w:ascii="Arial" w:hAnsi="Arial" w:cs="Arial"/>
          <w:b/>
          <w:bCs/>
          <w:color w:val="000000"/>
          <w:sz w:val="18"/>
          <w:szCs w:val="18"/>
          <w:cs/>
        </w:rPr>
        <w:t>.</w:t>
      </w:r>
      <w:r w:rsidRPr="00A1321E">
        <w:rPr>
          <w:rFonts w:ascii="Arial" w:hAnsi="Arial" w:cs="Arial"/>
          <w:b/>
          <w:bCs/>
          <w:color w:val="000000"/>
          <w:sz w:val="18"/>
          <w:szCs w:val="18"/>
        </w:rPr>
        <w:t>8</w:t>
      </w:r>
      <w:r w:rsidR="007A6CAF" w:rsidRPr="00A1321E">
        <w:rPr>
          <w:rFonts w:ascii="Arial" w:hAnsi="Arial" w:cs="Arial"/>
          <w:b/>
          <w:bCs/>
          <w:color w:val="000000"/>
          <w:sz w:val="18"/>
          <w:szCs w:val="18"/>
        </w:rPr>
        <w:tab/>
        <w:t>Essential agreements under the Energy Recovery Unit Project</w:t>
      </w:r>
    </w:p>
    <w:p w14:paraId="2CB9854D" w14:textId="77777777" w:rsidR="007A6CAF" w:rsidRPr="00A1321E" w:rsidRDefault="007A6CAF" w:rsidP="007A6CAF">
      <w:pPr>
        <w:ind w:left="1170"/>
        <w:jc w:val="both"/>
        <w:rPr>
          <w:rFonts w:ascii="Arial" w:hAnsi="Arial" w:cs="Arial"/>
          <w:color w:val="000000"/>
          <w:spacing w:val="-2"/>
          <w:sz w:val="16"/>
          <w:szCs w:val="16"/>
        </w:rPr>
      </w:pPr>
    </w:p>
    <w:p w14:paraId="643B98A3" w14:textId="18B26FE6" w:rsidR="007A6CAF" w:rsidRPr="00A1321E" w:rsidRDefault="007A6CAF" w:rsidP="007A6CAF">
      <w:pPr>
        <w:ind w:left="1170"/>
        <w:jc w:val="both"/>
        <w:rPr>
          <w:rFonts w:ascii="Arial" w:hAnsi="Arial" w:cs="Arial"/>
          <w:color w:val="000000"/>
          <w:spacing w:val="-2"/>
          <w:sz w:val="18"/>
          <w:szCs w:val="18"/>
        </w:rPr>
      </w:pPr>
      <w:r w:rsidRPr="00A1321E">
        <w:rPr>
          <w:rFonts w:ascii="Arial" w:hAnsi="Arial" w:cs="Arial"/>
          <w:color w:val="000000"/>
          <w:spacing w:val="-4"/>
          <w:sz w:val="18"/>
          <w:szCs w:val="18"/>
        </w:rPr>
        <w:t xml:space="preserve">On </w:t>
      </w:r>
      <w:r w:rsidR="00A1321E" w:rsidRPr="00A1321E">
        <w:rPr>
          <w:rFonts w:ascii="Arial" w:hAnsi="Arial" w:cs="Arial"/>
          <w:color w:val="000000"/>
          <w:spacing w:val="-4"/>
          <w:sz w:val="18"/>
          <w:szCs w:val="18"/>
        </w:rPr>
        <w:t>10</w:t>
      </w:r>
      <w:r w:rsidRPr="00A1321E">
        <w:rPr>
          <w:rFonts w:ascii="Arial" w:hAnsi="Arial" w:cs="Arial"/>
          <w:color w:val="000000"/>
          <w:spacing w:val="-4"/>
          <w:sz w:val="18"/>
          <w:szCs w:val="18"/>
        </w:rPr>
        <w:t xml:space="preserve"> May </w:t>
      </w:r>
      <w:r w:rsidR="00A1321E" w:rsidRPr="00A1321E">
        <w:rPr>
          <w:rFonts w:ascii="Arial" w:hAnsi="Arial" w:cs="Arial"/>
          <w:color w:val="000000"/>
          <w:spacing w:val="-4"/>
          <w:sz w:val="18"/>
          <w:szCs w:val="18"/>
        </w:rPr>
        <w:t>2019</w:t>
      </w:r>
      <w:r w:rsidRPr="00A1321E">
        <w:rPr>
          <w:rFonts w:ascii="Arial" w:hAnsi="Arial" w:cs="Arial"/>
          <w:color w:val="000000"/>
          <w:spacing w:val="-4"/>
          <w:sz w:val="18"/>
          <w:szCs w:val="18"/>
        </w:rPr>
        <w:t xml:space="preserve">, the Group entered into agreements relating to the Energy Recovery Unit </w:t>
      </w:r>
      <w:r w:rsidRPr="00A1321E">
        <w:rPr>
          <w:rFonts w:ascii="Arial" w:hAnsi="Arial" w:cs="Arial"/>
          <w:color w:val="000000"/>
          <w:spacing w:val="-4"/>
          <w:sz w:val="18"/>
          <w:szCs w:val="18"/>
          <w:cs/>
        </w:rPr>
        <w:t>(</w:t>
      </w:r>
      <w:r w:rsidRPr="00A1321E">
        <w:rPr>
          <w:rFonts w:ascii="Arial" w:hAnsi="Arial" w:cs="Arial"/>
          <w:color w:val="000000"/>
          <w:spacing w:val="-4"/>
          <w:sz w:val="18"/>
          <w:szCs w:val="18"/>
        </w:rPr>
        <w:t>ERU</w:t>
      </w:r>
      <w:r w:rsidRPr="00A1321E">
        <w:rPr>
          <w:rFonts w:ascii="Arial" w:hAnsi="Arial" w:cs="Arial"/>
          <w:color w:val="000000"/>
          <w:spacing w:val="-4"/>
          <w:sz w:val="18"/>
          <w:szCs w:val="18"/>
          <w:cs/>
        </w:rPr>
        <w:t xml:space="preserve">) </w:t>
      </w:r>
      <w:r w:rsidRPr="00A1321E">
        <w:rPr>
          <w:rFonts w:ascii="Arial" w:hAnsi="Arial" w:cs="Arial"/>
          <w:color w:val="000000"/>
          <w:spacing w:val="-4"/>
          <w:sz w:val="18"/>
          <w:szCs w:val="18"/>
        </w:rPr>
        <w:t>Project</w:t>
      </w:r>
      <w:r w:rsidRPr="00A1321E">
        <w:rPr>
          <w:rFonts w:ascii="Arial" w:hAnsi="Arial" w:cs="Arial"/>
          <w:color w:val="000000"/>
          <w:spacing w:val="-2"/>
          <w:sz w:val="18"/>
          <w:szCs w:val="18"/>
        </w:rPr>
        <w:t xml:space="preserve">, </w:t>
      </w:r>
      <w:r w:rsidRPr="00A1321E">
        <w:rPr>
          <w:rFonts w:ascii="Arial" w:hAnsi="Arial" w:cs="Arial"/>
          <w:color w:val="000000"/>
          <w:spacing w:val="-4"/>
          <w:sz w:val="18"/>
          <w:szCs w:val="18"/>
        </w:rPr>
        <w:t xml:space="preserve">which is a part of the Clean Fuel Project </w:t>
      </w:r>
      <w:r w:rsidRPr="00A1321E">
        <w:rPr>
          <w:rFonts w:ascii="Arial" w:hAnsi="Arial" w:cs="Arial"/>
          <w:color w:val="000000"/>
          <w:spacing w:val="-4"/>
          <w:sz w:val="18"/>
          <w:szCs w:val="18"/>
          <w:cs/>
        </w:rPr>
        <w:t>(</w:t>
      </w:r>
      <w:r w:rsidRPr="00A1321E">
        <w:rPr>
          <w:rFonts w:ascii="Arial" w:hAnsi="Arial" w:cs="Arial"/>
          <w:color w:val="000000"/>
          <w:spacing w:val="-4"/>
          <w:sz w:val="18"/>
          <w:szCs w:val="18"/>
        </w:rPr>
        <w:t>CFP</w:t>
      </w:r>
      <w:r w:rsidRPr="00A1321E">
        <w:rPr>
          <w:rFonts w:ascii="Arial" w:hAnsi="Arial" w:cs="Arial"/>
          <w:color w:val="000000"/>
          <w:spacing w:val="-4"/>
          <w:sz w:val="18"/>
          <w:szCs w:val="18"/>
          <w:cs/>
        </w:rPr>
        <w:t xml:space="preserve">) </w:t>
      </w:r>
      <w:r w:rsidRPr="00A1321E">
        <w:rPr>
          <w:rFonts w:ascii="Arial" w:hAnsi="Arial" w:cs="Arial"/>
          <w:color w:val="000000"/>
          <w:spacing w:val="-4"/>
          <w:sz w:val="18"/>
          <w:szCs w:val="18"/>
        </w:rPr>
        <w:t xml:space="preserve">of Thai Oil Public Company Limited </w:t>
      </w:r>
      <w:r w:rsidRPr="00A1321E">
        <w:rPr>
          <w:rFonts w:ascii="Arial" w:hAnsi="Arial" w:cs="Arial"/>
          <w:color w:val="000000"/>
          <w:spacing w:val="-4"/>
          <w:sz w:val="18"/>
          <w:szCs w:val="18"/>
          <w:cs/>
        </w:rPr>
        <w:t>(</w:t>
      </w:r>
      <w:r w:rsidRPr="00A1321E">
        <w:rPr>
          <w:rFonts w:ascii="Arial" w:hAnsi="Arial" w:cs="Arial"/>
          <w:color w:val="000000"/>
          <w:spacing w:val="-4"/>
          <w:sz w:val="18"/>
          <w:szCs w:val="18"/>
        </w:rPr>
        <w:t>TOP</w:t>
      </w:r>
      <w:r w:rsidRPr="00A1321E">
        <w:rPr>
          <w:rFonts w:ascii="Arial" w:hAnsi="Arial" w:cs="Arial"/>
          <w:color w:val="000000"/>
          <w:spacing w:val="-4"/>
          <w:sz w:val="18"/>
          <w:szCs w:val="18"/>
          <w:cs/>
        </w:rPr>
        <w:t xml:space="preserve">). </w:t>
      </w:r>
      <w:r w:rsidRPr="00A1321E">
        <w:rPr>
          <w:rFonts w:ascii="Arial" w:hAnsi="Arial" w:cs="Arial"/>
          <w:color w:val="000000"/>
          <w:spacing w:val="-4"/>
          <w:sz w:val="18"/>
          <w:szCs w:val="18"/>
        </w:rPr>
        <w:t>The agreements</w:t>
      </w:r>
      <w:r w:rsidRPr="00A1321E">
        <w:rPr>
          <w:rFonts w:ascii="Arial" w:hAnsi="Arial" w:cs="Arial"/>
          <w:color w:val="000000"/>
          <w:spacing w:val="-2"/>
          <w:sz w:val="18"/>
          <w:szCs w:val="18"/>
        </w:rPr>
        <w:t xml:space="preserve"> are detailed below</w:t>
      </w:r>
      <w:r w:rsidRPr="00A1321E">
        <w:rPr>
          <w:rFonts w:ascii="Arial" w:hAnsi="Arial" w:cs="Arial"/>
          <w:color w:val="000000"/>
          <w:spacing w:val="-2"/>
          <w:sz w:val="18"/>
          <w:szCs w:val="18"/>
          <w:cs/>
        </w:rPr>
        <w:t>.</w:t>
      </w:r>
    </w:p>
    <w:p w14:paraId="5D5B91DC" w14:textId="77777777" w:rsidR="007A6CAF" w:rsidRPr="00A1321E" w:rsidRDefault="007A6CAF" w:rsidP="007A6CAF">
      <w:pPr>
        <w:ind w:left="1170"/>
        <w:jc w:val="both"/>
        <w:rPr>
          <w:rFonts w:ascii="Arial" w:hAnsi="Arial" w:cs="Arial"/>
          <w:color w:val="000000"/>
          <w:spacing w:val="-2"/>
          <w:sz w:val="16"/>
          <w:szCs w:val="16"/>
        </w:rPr>
      </w:pPr>
    </w:p>
    <w:p w14:paraId="1CF78D4D" w14:textId="77777777" w:rsidR="007A6CAF" w:rsidRPr="00A1321E" w:rsidRDefault="007A6CAF"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a</w:t>
      </w:r>
      <w:r w:rsidRPr="00A1321E">
        <w:rPr>
          <w:rFonts w:ascii="Arial" w:hAnsi="Arial" w:cs="Arial"/>
          <w:b/>
          <w:bCs/>
          <w:color w:val="000000"/>
          <w:sz w:val="18"/>
          <w:szCs w:val="18"/>
          <w:cs/>
        </w:rPr>
        <w:t>)</w:t>
      </w:r>
      <w:r w:rsidRPr="00A1321E">
        <w:rPr>
          <w:rFonts w:ascii="Arial" w:hAnsi="Arial" w:cs="Arial"/>
          <w:b/>
          <w:bCs/>
          <w:color w:val="000000"/>
          <w:sz w:val="18"/>
          <w:szCs w:val="18"/>
        </w:rPr>
        <w:tab/>
        <w:t xml:space="preserve">Asset sale and purchase agreement </w:t>
      </w:r>
      <w:r w:rsidRPr="00A1321E">
        <w:rPr>
          <w:rFonts w:ascii="Arial" w:hAnsi="Arial" w:cs="Arial"/>
          <w:b/>
          <w:bCs/>
          <w:color w:val="000000"/>
          <w:sz w:val="18"/>
          <w:szCs w:val="18"/>
          <w:cs/>
        </w:rPr>
        <w:t>(</w:t>
      </w:r>
      <w:r w:rsidRPr="00A1321E">
        <w:rPr>
          <w:rFonts w:ascii="Arial" w:hAnsi="Arial" w:cs="Arial"/>
          <w:b/>
          <w:bCs/>
          <w:color w:val="000000"/>
          <w:sz w:val="18"/>
          <w:szCs w:val="18"/>
        </w:rPr>
        <w:t>ERU</w:t>
      </w:r>
      <w:r w:rsidRPr="00A1321E">
        <w:rPr>
          <w:rFonts w:ascii="Arial" w:hAnsi="Arial" w:cs="Arial"/>
          <w:b/>
          <w:bCs/>
          <w:color w:val="000000"/>
          <w:sz w:val="18"/>
          <w:szCs w:val="18"/>
          <w:cs/>
        </w:rPr>
        <w:t>)</w:t>
      </w:r>
    </w:p>
    <w:p w14:paraId="5FF4776C" w14:textId="77777777" w:rsidR="007A6CAF" w:rsidRPr="00A1321E" w:rsidRDefault="007A6CAF" w:rsidP="007A6CAF">
      <w:pPr>
        <w:ind w:left="1170"/>
        <w:jc w:val="thaiDistribute"/>
        <w:rPr>
          <w:rFonts w:ascii="Arial" w:hAnsi="Arial" w:cs="Arial"/>
          <w:color w:val="000000"/>
          <w:spacing w:val="-2"/>
          <w:sz w:val="16"/>
          <w:szCs w:val="16"/>
        </w:rPr>
      </w:pPr>
    </w:p>
    <w:p w14:paraId="409649C5" w14:textId="6D178525" w:rsidR="007A6CAF" w:rsidRPr="00A1321E" w:rsidRDefault="007A6CAF" w:rsidP="007A6CAF">
      <w:pPr>
        <w:ind w:left="1170"/>
        <w:jc w:val="thaiDistribute"/>
        <w:rPr>
          <w:rFonts w:ascii="Arial" w:eastAsia="Arial Unicode MS" w:hAnsi="Arial" w:cs="Arial"/>
          <w:color w:val="000000"/>
          <w:spacing w:val="-4"/>
          <w:sz w:val="18"/>
          <w:szCs w:val="18"/>
          <w:lang w:val="en"/>
        </w:rPr>
      </w:pPr>
      <w:r w:rsidRPr="00A1321E">
        <w:rPr>
          <w:rFonts w:ascii="Arial" w:hAnsi="Arial" w:cs="Arial"/>
          <w:color w:val="000000"/>
          <w:spacing w:val="-4"/>
          <w:sz w:val="18"/>
          <w:szCs w:val="18"/>
        </w:rPr>
        <w:t>The Group</w:t>
      </w:r>
      <w:r w:rsidRPr="00A1321E">
        <w:rPr>
          <w:rFonts w:ascii="Arial" w:hAnsi="Arial" w:cs="Arial"/>
          <w:color w:val="000000"/>
          <w:spacing w:val="-4"/>
          <w:sz w:val="18"/>
          <w:szCs w:val="18"/>
          <w:cs/>
        </w:rPr>
        <w:t xml:space="preserve"> </w:t>
      </w:r>
      <w:r w:rsidRPr="00A1321E">
        <w:rPr>
          <w:rFonts w:ascii="Arial" w:eastAsia="Arial Unicode MS" w:hAnsi="Arial" w:cs="Arial"/>
          <w:color w:val="000000"/>
          <w:spacing w:val="-4"/>
          <w:sz w:val="18"/>
          <w:szCs w:val="18"/>
          <w:lang w:val="en"/>
        </w:rPr>
        <w:t>entered into an asset sale and purchase agreement for the transfer of ownership of the ERU Project from TOP for the amounts not exceeding US</w:t>
      </w:r>
      <w:r w:rsidR="00595EF2" w:rsidRPr="00A1321E">
        <w:rPr>
          <w:rFonts w:ascii="Arial" w:eastAsia="Arial Unicode MS" w:hAnsi="Arial" w:cs="Arial"/>
          <w:color w:val="000000"/>
          <w:spacing w:val="-4"/>
          <w:sz w:val="18"/>
          <w:szCs w:val="18"/>
          <w:lang w:val="en"/>
        </w:rPr>
        <w:t xml:space="preserve"> </w:t>
      </w:r>
      <w:r w:rsidR="00AC5182" w:rsidRPr="00A1321E">
        <w:rPr>
          <w:rFonts w:ascii="Arial" w:eastAsia="Arial Unicode MS" w:hAnsi="Arial" w:cs="Arial"/>
          <w:color w:val="000000"/>
          <w:spacing w:val="-4"/>
          <w:sz w:val="18"/>
          <w:szCs w:val="18"/>
          <w:lang w:val="en"/>
        </w:rPr>
        <w:t>Dollar</w:t>
      </w:r>
      <w:r w:rsidR="00595EF2" w:rsidRPr="00A1321E">
        <w:rPr>
          <w:rFonts w:ascii="Arial" w:eastAsia="Arial Unicode MS" w:hAnsi="Arial" w:cs="Arial"/>
          <w:color w:val="000000"/>
          <w:spacing w:val="-4"/>
          <w:sz w:val="18"/>
          <w:szCs w:val="18"/>
          <w:lang w:val="en"/>
        </w:rPr>
        <w:t xml:space="preserve"> </w:t>
      </w:r>
      <w:r w:rsidR="00A1321E" w:rsidRPr="00A1321E">
        <w:rPr>
          <w:rFonts w:ascii="Arial" w:eastAsia="Arial Unicode MS" w:hAnsi="Arial" w:cs="Arial"/>
          <w:color w:val="000000"/>
          <w:spacing w:val="-4"/>
          <w:sz w:val="18"/>
          <w:szCs w:val="18"/>
        </w:rPr>
        <w:t>757</w:t>
      </w:r>
      <w:r w:rsidR="00595EF2" w:rsidRPr="00A1321E">
        <w:rPr>
          <w:rFonts w:ascii="Arial" w:eastAsia="Arial Unicode MS" w:hAnsi="Arial" w:cs="Arial"/>
          <w:color w:val="000000"/>
          <w:spacing w:val="-4"/>
          <w:sz w:val="18"/>
          <w:szCs w:val="18"/>
          <w:lang w:val="en"/>
        </w:rPr>
        <w:t xml:space="preserve"> </w:t>
      </w:r>
      <w:r w:rsidRPr="00A1321E">
        <w:rPr>
          <w:rFonts w:ascii="Arial" w:eastAsia="Arial Unicode MS" w:hAnsi="Arial" w:cs="Arial"/>
          <w:color w:val="000000"/>
          <w:spacing w:val="-4"/>
          <w:sz w:val="18"/>
          <w:szCs w:val="18"/>
          <w:lang w:val="en"/>
        </w:rPr>
        <w:t>m</w:t>
      </w:r>
      <w:r w:rsidR="00595EF2" w:rsidRPr="00A1321E">
        <w:rPr>
          <w:rFonts w:ascii="Arial" w:eastAsia="Arial Unicode MS" w:hAnsi="Arial" w:cs="Arial"/>
          <w:color w:val="000000"/>
          <w:spacing w:val="-4"/>
          <w:sz w:val="18"/>
          <w:szCs w:val="18"/>
          <w:lang w:val="en"/>
        </w:rPr>
        <w:t>illion</w:t>
      </w:r>
      <w:r w:rsidRPr="00A1321E">
        <w:rPr>
          <w:rFonts w:ascii="Arial" w:eastAsia="Arial Unicode MS" w:hAnsi="Arial" w:cs="Arial"/>
          <w:color w:val="000000"/>
          <w:spacing w:val="-4"/>
          <w:sz w:val="18"/>
          <w:szCs w:val="18"/>
          <w:cs/>
          <w:lang w:val="en"/>
        </w:rPr>
        <w:t xml:space="preserve">. </w:t>
      </w:r>
      <w:r w:rsidRPr="00A1321E">
        <w:rPr>
          <w:rFonts w:ascii="Arial" w:eastAsia="Arial Unicode MS" w:hAnsi="Arial" w:cs="Arial"/>
          <w:color w:val="000000"/>
          <w:spacing w:val="-4"/>
          <w:sz w:val="18"/>
          <w:szCs w:val="18"/>
          <w:lang w:val="en"/>
        </w:rPr>
        <w:t>The Group makes payments according to Project</w:t>
      </w:r>
      <w:r w:rsidRPr="00A1321E">
        <w:rPr>
          <w:rFonts w:ascii="Arial" w:eastAsia="Arial Unicode MS" w:hAnsi="Arial" w:cs="Arial"/>
          <w:color w:val="000000"/>
          <w:spacing w:val="-4"/>
          <w:sz w:val="18"/>
          <w:szCs w:val="18"/>
          <w:cs/>
          <w:lang w:val="en"/>
        </w:rPr>
        <w:t>’</w:t>
      </w:r>
      <w:r w:rsidRPr="00A1321E">
        <w:rPr>
          <w:rFonts w:ascii="Arial" w:eastAsia="Arial Unicode MS" w:hAnsi="Arial" w:cs="Arial"/>
          <w:color w:val="000000"/>
          <w:spacing w:val="-4"/>
          <w:sz w:val="18"/>
          <w:szCs w:val="18"/>
          <w:lang w:val="en"/>
        </w:rPr>
        <w:t>s milestones, and ownership will be transferred upon the Project</w:t>
      </w:r>
      <w:r w:rsidRPr="00A1321E">
        <w:rPr>
          <w:rFonts w:ascii="Arial" w:eastAsia="Arial Unicode MS" w:hAnsi="Arial" w:cs="Arial"/>
          <w:color w:val="000000"/>
          <w:spacing w:val="-4"/>
          <w:sz w:val="18"/>
          <w:szCs w:val="18"/>
          <w:cs/>
          <w:lang w:val="en"/>
        </w:rPr>
        <w:t>’</w:t>
      </w:r>
      <w:r w:rsidRPr="00A1321E">
        <w:rPr>
          <w:rFonts w:ascii="Arial" w:eastAsia="Arial Unicode MS" w:hAnsi="Arial" w:cs="Arial"/>
          <w:color w:val="000000"/>
          <w:spacing w:val="-4"/>
          <w:sz w:val="18"/>
          <w:szCs w:val="18"/>
          <w:lang w:val="en"/>
        </w:rPr>
        <w:t>s construction and issuing of the Provisional Acceptance Certificate</w:t>
      </w:r>
      <w:r w:rsidRPr="00A1321E">
        <w:rPr>
          <w:rFonts w:ascii="Arial" w:eastAsia="Arial Unicode MS" w:hAnsi="Arial" w:cs="Arial"/>
          <w:color w:val="000000"/>
          <w:spacing w:val="-4"/>
          <w:sz w:val="18"/>
          <w:szCs w:val="18"/>
          <w:cs/>
          <w:lang w:val="en"/>
        </w:rPr>
        <w:t xml:space="preserve"> (</w:t>
      </w:r>
      <w:r w:rsidRPr="00A1321E">
        <w:rPr>
          <w:rFonts w:ascii="Arial" w:eastAsia="Arial Unicode MS" w:hAnsi="Arial" w:cs="Arial"/>
          <w:color w:val="000000"/>
          <w:spacing w:val="-4"/>
          <w:sz w:val="18"/>
          <w:szCs w:val="18"/>
          <w:lang w:val="en"/>
        </w:rPr>
        <w:t>PAC</w:t>
      </w:r>
      <w:r w:rsidRPr="00A1321E">
        <w:rPr>
          <w:rFonts w:ascii="Arial" w:eastAsia="Arial Unicode MS" w:hAnsi="Arial" w:cs="Arial"/>
          <w:color w:val="000000"/>
          <w:spacing w:val="-4"/>
          <w:sz w:val="18"/>
          <w:szCs w:val="18"/>
          <w:cs/>
          <w:lang w:val="en"/>
        </w:rPr>
        <w:t xml:space="preserve">) </w:t>
      </w:r>
      <w:r w:rsidRPr="00A1321E">
        <w:rPr>
          <w:rFonts w:ascii="Arial" w:eastAsia="Arial Unicode MS" w:hAnsi="Arial" w:cs="Arial"/>
          <w:color w:val="000000"/>
          <w:spacing w:val="-4"/>
          <w:sz w:val="18"/>
          <w:szCs w:val="18"/>
          <w:lang w:val="en"/>
        </w:rPr>
        <w:t>under the CFP, which expected to be</w:t>
      </w:r>
      <w:r w:rsidR="003C06F4" w:rsidRPr="00A1321E">
        <w:rPr>
          <w:rFonts w:ascii="Arial" w:eastAsia="Arial Unicode MS" w:hAnsi="Arial" w:cs="Arial"/>
          <w:color w:val="000000"/>
          <w:spacing w:val="-4"/>
          <w:sz w:val="18"/>
          <w:szCs w:val="18"/>
          <w:lang w:val="en"/>
        </w:rPr>
        <w:t xml:space="preserve"> completed</w:t>
      </w:r>
      <w:r w:rsidRPr="00A1321E">
        <w:rPr>
          <w:rFonts w:ascii="Arial" w:eastAsia="Arial Unicode MS" w:hAnsi="Arial" w:cs="Arial"/>
          <w:color w:val="000000"/>
          <w:spacing w:val="-4"/>
          <w:sz w:val="18"/>
          <w:szCs w:val="18"/>
          <w:lang w:val="en"/>
        </w:rPr>
        <w:t xml:space="preserve"> within </w:t>
      </w:r>
      <w:r w:rsidR="00A1321E" w:rsidRPr="00A1321E">
        <w:rPr>
          <w:rFonts w:ascii="Arial" w:eastAsia="Arial Unicode MS" w:hAnsi="Arial" w:cs="Arial"/>
          <w:color w:val="000000"/>
          <w:spacing w:val="-4"/>
          <w:sz w:val="18"/>
          <w:szCs w:val="18"/>
        </w:rPr>
        <w:t>2029</w:t>
      </w:r>
      <w:r w:rsidRPr="00A1321E">
        <w:rPr>
          <w:rFonts w:ascii="Arial" w:eastAsia="Arial Unicode MS" w:hAnsi="Arial" w:cs="Arial"/>
          <w:color w:val="000000"/>
          <w:spacing w:val="-4"/>
          <w:sz w:val="18"/>
          <w:szCs w:val="18"/>
          <w:cs/>
          <w:lang w:val="en"/>
        </w:rPr>
        <w:t>.</w:t>
      </w:r>
    </w:p>
    <w:p w14:paraId="6098D4BE" w14:textId="77777777" w:rsidR="007A6CAF" w:rsidRPr="00A1321E" w:rsidRDefault="007A6CAF" w:rsidP="007A6CAF">
      <w:pPr>
        <w:ind w:left="1170"/>
        <w:jc w:val="thaiDistribute"/>
        <w:rPr>
          <w:rFonts w:ascii="Arial" w:eastAsia="Arial Unicode MS" w:hAnsi="Arial" w:cs="Arial"/>
          <w:color w:val="000000"/>
          <w:sz w:val="16"/>
          <w:szCs w:val="16"/>
          <w:lang w:val="en"/>
        </w:rPr>
      </w:pPr>
    </w:p>
    <w:p w14:paraId="6226767B" w14:textId="77777777" w:rsidR="007A6CAF" w:rsidRPr="00A1321E" w:rsidRDefault="007A6CAF"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b</w:t>
      </w:r>
      <w:r w:rsidRPr="00A1321E">
        <w:rPr>
          <w:rFonts w:ascii="Arial" w:hAnsi="Arial" w:cs="Arial"/>
          <w:b/>
          <w:bCs/>
          <w:color w:val="000000"/>
          <w:sz w:val="18"/>
          <w:szCs w:val="18"/>
          <w:cs/>
        </w:rPr>
        <w:t>)</w:t>
      </w:r>
      <w:r w:rsidRPr="00A1321E">
        <w:rPr>
          <w:rFonts w:ascii="Arial" w:hAnsi="Arial" w:cs="Arial"/>
          <w:b/>
          <w:bCs/>
          <w:color w:val="000000"/>
          <w:sz w:val="18"/>
          <w:szCs w:val="18"/>
        </w:rPr>
        <w:tab/>
        <w:t>Products sales agreement</w:t>
      </w:r>
    </w:p>
    <w:p w14:paraId="789C3761" w14:textId="77777777" w:rsidR="007A6CAF" w:rsidRPr="00A1321E" w:rsidRDefault="007A6CAF" w:rsidP="007A6CAF">
      <w:pPr>
        <w:ind w:left="1170"/>
        <w:jc w:val="thaiDistribute"/>
        <w:rPr>
          <w:rFonts w:ascii="Arial" w:eastAsia="Arial Unicode MS" w:hAnsi="Arial" w:cs="Arial"/>
          <w:color w:val="000000"/>
          <w:sz w:val="16"/>
          <w:szCs w:val="16"/>
          <w:lang w:val="en"/>
        </w:rPr>
      </w:pPr>
    </w:p>
    <w:p w14:paraId="1C057741" w14:textId="7CCE1BEC" w:rsidR="007A6CAF" w:rsidRPr="00A1321E" w:rsidRDefault="007A6CAF" w:rsidP="007A6CAF">
      <w:pPr>
        <w:ind w:left="1170"/>
        <w:jc w:val="thaiDistribute"/>
        <w:rPr>
          <w:rFonts w:ascii="Arial" w:eastAsia="Arial Unicode MS" w:hAnsi="Arial" w:cs="Arial"/>
          <w:color w:val="000000"/>
          <w:sz w:val="18"/>
          <w:szCs w:val="18"/>
          <w:lang w:val="en"/>
        </w:rPr>
      </w:pPr>
      <w:r w:rsidRPr="00A1321E">
        <w:rPr>
          <w:rFonts w:ascii="Arial" w:hAnsi="Arial" w:cs="Arial"/>
          <w:color w:val="000000"/>
          <w:spacing w:val="-2"/>
          <w:sz w:val="18"/>
          <w:szCs w:val="18"/>
        </w:rPr>
        <w:t>The Group</w:t>
      </w:r>
      <w:r w:rsidRPr="00A1321E">
        <w:rPr>
          <w:rFonts w:ascii="Arial" w:hAnsi="Arial" w:cs="Arial"/>
          <w:color w:val="000000"/>
          <w:spacing w:val="-2"/>
          <w:sz w:val="18"/>
          <w:szCs w:val="18"/>
          <w:cs/>
        </w:rPr>
        <w:t xml:space="preserve"> </w:t>
      </w:r>
      <w:r w:rsidRPr="00A1321E">
        <w:rPr>
          <w:rFonts w:ascii="Arial" w:eastAsia="Arial Unicode MS" w:hAnsi="Arial" w:cs="Arial"/>
          <w:color w:val="000000"/>
          <w:spacing w:val="-2"/>
          <w:sz w:val="18"/>
          <w:szCs w:val="18"/>
          <w:lang w:val="en"/>
        </w:rPr>
        <w:t>entered into a sales agreement for electricity, steam and other products under the ERU Project with TOP</w:t>
      </w:r>
      <w:r w:rsidRPr="00A1321E">
        <w:rPr>
          <w:rFonts w:ascii="Arial" w:eastAsia="Arial Unicode MS" w:hAnsi="Arial" w:cs="Arial"/>
          <w:color w:val="000000"/>
          <w:spacing w:val="-2"/>
          <w:sz w:val="18"/>
          <w:szCs w:val="18"/>
          <w:cs/>
          <w:lang w:val="en"/>
        </w:rPr>
        <w:t xml:space="preserve">. </w:t>
      </w:r>
      <w:r w:rsidRPr="00A1321E">
        <w:rPr>
          <w:rFonts w:ascii="Arial" w:eastAsia="Arial Unicode MS" w:hAnsi="Arial" w:cs="Arial"/>
          <w:color w:val="000000"/>
          <w:spacing w:val="-2"/>
          <w:sz w:val="18"/>
          <w:szCs w:val="18"/>
          <w:lang w:val="en"/>
        </w:rPr>
        <w:t>The agreement</w:t>
      </w:r>
      <w:r w:rsidRPr="00A1321E">
        <w:rPr>
          <w:rFonts w:ascii="Arial" w:eastAsia="Arial Unicode MS" w:hAnsi="Arial" w:cs="Arial"/>
          <w:color w:val="000000"/>
          <w:spacing w:val="-2"/>
          <w:sz w:val="18"/>
          <w:szCs w:val="18"/>
          <w:cs/>
          <w:lang w:val="en"/>
        </w:rPr>
        <w:t>’</w:t>
      </w:r>
      <w:r w:rsidRPr="00A1321E">
        <w:rPr>
          <w:rFonts w:ascii="Arial" w:eastAsia="Arial Unicode MS" w:hAnsi="Arial" w:cs="Arial"/>
          <w:color w:val="000000"/>
          <w:spacing w:val="-2"/>
          <w:sz w:val="18"/>
          <w:szCs w:val="18"/>
          <w:lang w:val="en"/>
        </w:rPr>
        <w:t xml:space="preserve">s term is </w:t>
      </w:r>
      <w:r w:rsidR="00A1321E" w:rsidRPr="00A1321E">
        <w:rPr>
          <w:rFonts w:ascii="Arial" w:eastAsia="Arial Unicode MS" w:hAnsi="Arial" w:cs="Arial"/>
          <w:color w:val="000000"/>
          <w:spacing w:val="-2"/>
          <w:sz w:val="18"/>
          <w:szCs w:val="18"/>
        </w:rPr>
        <w:t>25</w:t>
      </w:r>
      <w:r w:rsidRPr="00A1321E">
        <w:rPr>
          <w:rFonts w:ascii="Arial" w:eastAsia="Arial Unicode MS" w:hAnsi="Arial" w:cs="Arial"/>
          <w:color w:val="000000"/>
          <w:spacing w:val="-2"/>
          <w:sz w:val="18"/>
          <w:szCs w:val="18"/>
          <w:lang w:val="en"/>
        </w:rPr>
        <w:t xml:space="preserve"> years from the Project</w:t>
      </w:r>
      <w:r w:rsidRPr="00A1321E">
        <w:rPr>
          <w:rFonts w:ascii="Arial" w:eastAsia="Arial Unicode MS" w:hAnsi="Arial" w:cs="Arial"/>
          <w:color w:val="000000"/>
          <w:spacing w:val="-2"/>
          <w:sz w:val="18"/>
          <w:szCs w:val="18"/>
          <w:cs/>
          <w:lang w:val="en"/>
        </w:rPr>
        <w:t>’</w:t>
      </w:r>
      <w:r w:rsidRPr="00A1321E">
        <w:rPr>
          <w:rFonts w:ascii="Arial" w:eastAsia="Arial Unicode MS" w:hAnsi="Arial" w:cs="Arial"/>
          <w:color w:val="000000"/>
          <w:spacing w:val="-2"/>
          <w:sz w:val="18"/>
          <w:szCs w:val="18"/>
          <w:lang w:val="en"/>
        </w:rPr>
        <w:t xml:space="preserve">s ownership transfer date which sale quantity and </w:t>
      </w:r>
      <w:r w:rsidRPr="00A1321E">
        <w:rPr>
          <w:rFonts w:ascii="Arial" w:eastAsia="Arial Unicode MS" w:hAnsi="Arial" w:cs="Arial"/>
          <w:color w:val="000000"/>
          <w:sz w:val="18"/>
          <w:szCs w:val="18"/>
          <w:lang w:val="en"/>
        </w:rPr>
        <w:t>renewal period must comply with the agreement</w:t>
      </w:r>
      <w:r w:rsidRPr="00A1321E">
        <w:rPr>
          <w:rFonts w:ascii="Arial" w:eastAsia="Arial Unicode MS" w:hAnsi="Arial" w:cs="Arial"/>
          <w:color w:val="000000"/>
          <w:sz w:val="18"/>
          <w:szCs w:val="18"/>
          <w:cs/>
          <w:lang w:val="en"/>
        </w:rPr>
        <w:t>.</w:t>
      </w:r>
    </w:p>
    <w:p w14:paraId="18BCCB90" w14:textId="77777777" w:rsidR="007A6CAF" w:rsidRPr="00A1321E" w:rsidRDefault="007A6CAF" w:rsidP="007A6CAF">
      <w:pPr>
        <w:ind w:left="1170"/>
        <w:jc w:val="thaiDistribute"/>
        <w:rPr>
          <w:rFonts w:ascii="Arial" w:eastAsia="Arial Unicode MS" w:hAnsi="Arial" w:cs="Arial"/>
          <w:color w:val="000000"/>
          <w:spacing w:val="-2"/>
          <w:sz w:val="16"/>
          <w:szCs w:val="16"/>
          <w:lang w:val="en"/>
        </w:rPr>
      </w:pPr>
    </w:p>
    <w:p w14:paraId="1DDA09B6" w14:textId="17CD9A56" w:rsidR="007A6CAF" w:rsidRPr="00A1321E" w:rsidRDefault="007A6CAF"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c</w:t>
      </w:r>
      <w:r w:rsidRPr="00A1321E">
        <w:rPr>
          <w:rFonts w:ascii="Arial" w:hAnsi="Arial" w:cs="Arial"/>
          <w:b/>
          <w:bCs/>
          <w:color w:val="000000"/>
          <w:sz w:val="18"/>
          <w:szCs w:val="18"/>
          <w:cs/>
        </w:rPr>
        <w:t>)</w:t>
      </w:r>
      <w:r w:rsidRPr="00A1321E">
        <w:rPr>
          <w:rFonts w:ascii="Arial" w:hAnsi="Arial" w:cs="Arial"/>
          <w:b/>
          <w:bCs/>
          <w:color w:val="000000"/>
          <w:sz w:val="18"/>
          <w:szCs w:val="18"/>
        </w:rPr>
        <w:tab/>
        <w:t>Fuel and utilities supply agreement</w:t>
      </w:r>
    </w:p>
    <w:p w14:paraId="50B36003" w14:textId="77777777" w:rsidR="007A6CAF" w:rsidRPr="00A1321E" w:rsidRDefault="007A6CAF" w:rsidP="007A6CAF">
      <w:pPr>
        <w:ind w:left="1170"/>
        <w:jc w:val="thaiDistribute"/>
        <w:rPr>
          <w:rFonts w:ascii="Arial" w:eastAsia="Arial Unicode MS" w:hAnsi="Arial" w:cs="Arial"/>
          <w:color w:val="000000"/>
          <w:sz w:val="16"/>
          <w:szCs w:val="16"/>
          <w:lang w:val="en"/>
        </w:rPr>
      </w:pPr>
    </w:p>
    <w:p w14:paraId="0C772537" w14:textId="7686829A" w:rsidR="007A6CAF" w:rsidRPr="00A1321E" w:rsidRDefault="007A6CAF" w:rsidP="007A6CAF">
      <w:pPr>
        <w:ind w:left="1170"/>
        <w:jc w:val="thaiDistribute"/>
        <w:rPr>
          <w:rFonts w:ascii="Arial" w:eastAsia="Arial Unicode MS" w:hAnsi="Arial" w:cs="Arial"/>
          <w:color w:val="000000"/>
          <w:sz w:val="18"/>
          <w:szCs w:val="18"/>
          <w:lang w:val="en"/>
        </w:rPr>
      </w:pPr>
      <w:r w:rsidRPr="00A1321E">
        <w:rPr>
          <w:rFonts w:ascii="Arial" w:hAnsi="Arial" w:cs="Arial"/>
          <w:color w:val="000000"/>
          <w:spacing w:val="-2"/>
          <w:sz w:val="18"/>
          <w:szCs w:val="18"/>
        </w:rPr>
        <w:t>The Group</w:t>
      </w:r>
      <w:r w:rsidRPr="00A1321E">
        <w:rPr>
          <w:rFonts w:ascii="Arial" w:hAnsi="Arial" w:cs="Arial"/>
          <w:color w:val="000000"/>
          <w:spacing w:val="-2"/>
          <w:sz w:val="18"/>
          <w:szCs w:val="18"/>
          <w:cs/>
        </w:rPr>
        <w:t xml:space="preserve"> </w:t>
      </w:r>
      <w:r w:rsidRPr="00A1321E">
        <w:rPr>
          <w:rFonts w:ascii="Arial" w:eastAsia="Arial Unicode MS" w:hAnsi="Arial" w:cs="Arial"/>
          <w:color w:val="000000"/>
          <w:spacing w:val="-2"/>
          <w:sz w:val="18"/>
          <w:szCs w:val="18"/>
          <w:lang w:val="en"/>
        </w:rPr>
        <w:t>entered into a fuel and utilities supply agreement with TOP for purchasing pitch, other fuels</w:t>
      </w:r>
      <w:r w:rsidRPr="00A1321E">
        <w:rPr>
          <w:rFonts w:ascii="Arial" w:eastAsia="Arial Unicode MS" w:hAnsi="Arial" w:cs="Arial"/>
          <w:color w:val="000000"/>
          <w:sz w:val="18"/>
          <w:szCs w:val="18"/>
          <w:lang w:val="en"/>
        </w:rPr>
        <w:t xml:space="preserve">, </w:t>
      </w:r>
      <w:r w:rsidRPr="00A1321E">
        <w:rPr>
          <w:rFonts w:ascii="Arial" w:eastAsia="Arial Unicode MS" w:hAnsi="Arial" w:cs="Arial"/>
          <w:color w:val="000000"/>
          <w:spacing w:val="-2"/>
          <w:sz w:val="18"/>
          <w:szCs w:val="18"/>
          <w:lang w:val="en"/>
        </w:rPr>
        <w:t>and various utilities that are necessary to operate the ERU Project</w:t>
      </w:r>
      <w:r w:rsidRPr="00A1321E">
        <w:rPr>
          <w:rFonts w:ascii="Arial" w:eastAsia="Arial Unicode MS" w:hAnsi="Arial" w:cs="Arial"/>
          <w:color w:val="000000"/>
          <w:spacing w:val="-2"/>
          <w:sz w:val="18"/>
          <w:szCs w:val="18"/>
          <w:cs/>
          <w:lang w:val="en"/>
        </w:rPr>
        <w:t xml:space="preserve">. </w:t>
      </w:r>
      <w:r w:rsidRPr="00A1321E">
        <w:rPr>
          <w:rFonts w:ascii="Arial" w:eastAsia="Arial Unicode MS" w:hAnsi="Arial" w:cs="Arial"/>
          <w:color w:val="000000"/>
          <w:spacing w:val="-2"/>
          <w:sz w:val="18"/>
          <w:szCs w:val="18"/>
          <w:lang w:val="en"/>
        </w:rPr>
        <w:t xml:space="preserve">The agreement term is </w:t>
      </w:r>
      <w:r w:rsidR="00A1321E" w:rsidRPr="00A1321E">
        <w:rPr>
          <w:rFonts w:ascii="Arial" w:eastAsia="Arial Unicode MS" w:hAnsi="Arial" w:cs="Arial"/>
          <w:color w:val="000000"/>
          <w:spacing w:val="-2"/>
          <w:sz w:val="18"/>
          <w:szCs w:val="18"/>
        </w:rPr>
        <w:t>25</w:t>
      </w:r>
      <w:r w:rsidRPr="00A1321E">
        <w:rPr>
          <w:rFonts w:ascii="Arial" w:eastAsia="Arial Unicode MS" w:hAnsi="Arial" w:cs="Arial"/>
          <w:color w:val="000000"/>
          <w:spacing w:val="-2"/>
          <w:sz w:val="18"/>
          <w:szCs w:val="18"/>
          <w:lang w:val="en"/>
        </w:rPr>
        <w:t xml:space="preserve"> years from</w:t>
      </w:r>
      <w:r w:rsidRPr="00A1321E">
        <w:rPr>
          <w:rFonts w:ascii="Arial" w:eastAsia="Arial Unicode MS" w:hAnsi="Arial" w:cs="Arial"/>
          <w:color w:val="000000"/>
          <w:sz w:val="18"/>
          <w:szCs w:val="18"/>
          <w:lang w:val="en"/>
        </w:rPr>
        <w:t xml:space="preserve"> the Project</w:t>
      </w:r>
      <w:r w:rsidRPr="00A1321E">
        <w:rPr>
          <w:rFonts w:ascii="Arial" w:eastAsia="Arial Unicode MS" w:hAnsi="Arial" w:cs="Arial"/>
          <w:color w:val="000000"/>
          <w:sz w:val="18"/>
          <w:szCs w:val="18"/>
          <w:cs/>
          <w:lang w:val="en"/>
        </w:rPr>
        <w:t>’</w:t>
      </w:r>
      <w:r w:rsidRPr="00A1321E">
        <w:rPr>
          <w:rFonts w:ascii="Arial" w:eastAsia="Arial Unicode MS" w:hAnsi="Arial" w:cs="Arial"/>
          <w:color w:val="000000"/>
          <w:sz w:val="18"/>
          <w:szCs w:val="18"/>
          <w:lang w:val="en"/>
        </w:rPr>
        <w:t>s ownership transfer date</w:t>
      </w:r>
      <w:r w:rsidRPr="00A1321E">
        <w:rPr>
          <w:rFonts w:ascii="Arial" w:eastAsia="Arial Unicode MS" w:hAnsi="Arial" w:cs="Arial"/>
          <w:color w:val="000000"/>
          <w:sz w:val="18"/>
          <w:szCs w:val="18"/>
          <w:cs/>
          <w:lang w:val="en"/>
        </w:rPr>
        <w:t xml:space="preserve">. </w:t>
      </w:r>
      <w:r w:rsidRPr="00A1321E">
        <w:rPr>
          <w:rFonts w:ascii="Arial" w:eastAsia="Arial Unicode MS" w:hAnsi="Arial" w:cs="Arial"/>
          <w:color w:val="000000"/>
          <w:sz w:val="18"/>
          <w:szCs w:val="18"/>
          <w:lang w:val="en"/>
        </w:rPr>
        <w:t>The contract</w:t>
      </w:r>
      <w:r w:rsidRPr="00A1321E">
        <w:rPr>
          <w:rFonts w:ascii="Arial" w:eastAsia="Arial Unicode MS" w:hAnsi="Arial" w:cs="Arial"/>
          <w:color w:val="000000"/>
          <w:sz w:val="18"/>
          <w:szCs w:val="18"/>
          <w:cs/>
          <w:lang w:val="en"/>
        </w:rPr>
        <w:t>’</w:t>
      </w:r>
      <w:r w:rsidRPr="00A1321E">
        <w:rPr>
          <w:rFonts w:ascii="Arial" w:eastAsia="Arial Unicode MS" w:hAnsi="Arial" w:cs="Arial"/>
          <w:color w:val="000000"/>
          <w:sz w:val="18"/>
          <w:szCs w:val="18"/>
          <w:lang w:val="en"/>
        </w:rPr>
        <w:t>s renewal period must comply with the agreement</w:t>
      </w:r>
      <w:r w:rsidRPr="00A1321E">
        <w:rPr>
          <w:rFonts w:ascii="Arial" w:eastAsia="Arial Unicode MS" w:hAnsi="Arial" w:cs="Arial"/>
          <w:color w:val="000000"/>
          <w:sz w:val="18"/>
          <w:szCs w:val="18"/>
          <w:cs/>
          <w:lang w:val="en"/>
        </w:rPr>
        <w:t>.</w:t>
      </w:r>
    </w:p>
    <w:p w14:paraId="577CA2AE" w14:textId="09C44771" w:rsidR="007A6CAF" w:rsidRPr="00A1321E" w:rsidRDefault="007A6CAF" w:rsidP="007A6CAF">
      <w:pPr>
        <w:ind w:left="1170"/>
        <w:jc w:val="thaiDistribute"/>
        <w:rPr>
          <w:rFonts w:ascii="Arial" w:eastAsia="Arial Unicode MS" w:hAnsi="Arial" w:cs="Arial"/>
          <w:color w:val="000000"/>
          <w:sz w:val="16"/>
          <w:szCs w:val="16"/>
          <w:lang w:val="en"/>
        </w:rPr>
      </w:pPr>
    </w:p>
    <w:p w14:paraId="68CFEF00" w14:textId="77777777" w:rsidR="007A6CAF" w:rsidRPr="00A1321E" w:rsidRDefault="007A6CAF" w:rsidP="007A6CAF">
      <w:pPr>
        <w:ind w:left="1170" w:hanging="630"/>
        <w:jc w:val="both"/>
        <w:rPr>
          <w:rFonts w:ascii="Arial" w:hAnsi="Arial" w:cs="Arial"/>
          <w:b/>
          <w:bCs/>
          <w:color w:val="000000"/>
          <w:sz w:val="18"/>
          <w:szCs w:val="18"/>
        </w:rPr>
      </w:pPr>
      <w:r w:rsidRPr="00A1321E">
        <w:rPr>
          <w:rFonts w:ascii="Arial" w:hAnsi="Arial" w:cs="Arial"/>
          <w:b/>
          <w:bCs/>
          <w:color w:val="000000"/>
          <w:sz w:val="18"/>
          <w:szCs w:val="18"/>
        </w:rPr>
        <w:t>d</w:t>
      </w:r>
      <w:r w:rsidRPr="00A1321E">
        <w:rPr>
          <w:rFonts w:ascii="Arial" w:hAnsi="Arial" w:cs="Arial"/>
          <w:b/>
          <w:bCs/>
          <w:color w:val="000000"/>
          <w:sz w:val="18"/>
          <w:szCs w:val="18"/>
          <w:cs/>
        </w:rPr>
        <w:t>)</w:t>
      </w:r>
      <w:r w:rsidRPr="00A1321E">
        <w:rPr>
          <w:rFonts w:ascii="Arial" w:hAnsi="Arial" w:cs="Arial"/>
          <w:b/>
          <w:bCs/>
          <w:color w:val="000000"/>
          <w:sz w:val="18"/>
          <w:szCs w:val="18"/>
        </w:rPr>
        <w:tab/>
        <w:t>Operation and maintenance service agreement</w:t>
      </w:r>
    </w:p>
    <w:p w14:paraId="0C10C75E" w14:textId="77777777" w:rsidR="007A6CAF" w:rsidRPr="00A1321E" w:rsidRDefault="007A6CAF" w:rsidP="007A6CAF">
      <w:pPr>
        <w:ind w:left="1170"/>
        <w:jc w:val="thaiDistribute"/>
        <w:rPr>
          <w:rFonts w:ascii="Arial" w:eastAsia="Arial Unicode MS" w:hAnsi="Arial" w:cs="Arial"/>
          <w:color w:val="000000"/>
          <w:sz w:val="16"/>
          <w:szCs w:val="16"/>
          <w:lang w:val="en"/>
        </w:rPr>
      </w:pPr>
    </w:p>
    <w:p w14:paraId="7ABD17FE" w14:textId="2F17A9D4" w:rsidR="007A6CAF" w:rsidRPr="00A1321E" w:rsidRDefault="007A6CAF" w:rsidP="00F2634E">
      <w:pPr>
        <w:ind w:left="1170"/>
        <w:jc w:val="thaiDistribute"/>
        <w:rPr>
          <w:rFonts w:ascii="Arial" w:eastAsia="Arial Unicode MS" w:hAnsi="Arial" w:cs="Arial"/>
          <w:color w:val="000000"/>
          <w:sz w:val="18"/>
          <w:szCs w:val="18"/>
          <w:lang w:val="en"/>
        </w:rPr>
      </w:pPr>
      <w:r w:rsidRPr="00A1321E">
        <w:rPr>
          <w:rFonts w:ascii="Arial" w:hAnsi="Arial" w:cs="Arial"/>
          <w:color w:val="000000"/>
          <w:spacing w:val="-2"/>
          <w:sz w:val="18"/>
          <w:szCs w:val="18"/>
        </w:rPr>
        <w:t>The Group</w:t>
      </w:r>
      <w:r w:rsidRPr="00A1321E">
        <w:rPr>
          <w:rFonts w:ascii="Arial" w:hAnsi="Arial" w:cs="Arial"/>
          <w:color w:val="000000"/>
          <w:spacing w:val="-2"/>
          <w:sz w:val="18"/>
          <w:szCs w:val="18"/>
          <w:cs/>
        </w:rPr>
        <w:t xml:space="preserve"> </w:t>
      </w:r>
      <w:r w:rsidRPr="00A1321E">
        <w:rPr>
          <w:rFonts w:ascii="Arial" w:eastAsia="Arial Unicode MS" w:hAnsi="Arial" w:cs="Arial"/>
          <w:color w:val="000000"/>
          <w:spacing w:val="-2"/>
          <w:sz w:val="18"/>
          <w:szCs w:val="18"/>
          <w:lang w:val="en"/>
        </w:rPr>
        <w:t>entered into an operation and maintenance service agreement to engage TOP for providing</w:t>
      </w:r>
      <w:r w:rsidRPr="00A1321E">
        <w:rPr>
          <w:rFonts w:ascii="Arial" w:eastAsia="Arial Unicode MS" w:hAnsi="Arial" w:cs="Arial"/>
          <w:color w:val="000000"/>
          <w:sz w:val="18"/>
          <w:szCs w:val="18"/>
          <w:lang w:val="en"/>
        </w:rPr>
        <w:t xml:space="preserve"> operation and maintenance services for all ERU Project units</w:t>
      </w:r>
      <w:r w:rsidRPr="00A1321E">
        <w:rPr>
          <w:rFonts w:ascii="Arial" w:eastAsia="Arial Unicode MS" w:hAnsi="Arial" w:cs="Arial"/>
          <w:color w:val="000000"/>
          <w:sz w:val="18"/>
          <w:szCs w:val="18"/>
          <w:cs/>
          <w:lang w:val="en"/>
        </w:rPr>
        <w:t xml:space="preserve">. </w:t>
      </w:r>
      <w:r w:rsidRPr="00A1321E">
        <w:rPr>
          <w:rFonts w:ascii="Arial" w:eastAsia="Arial Unicode MS" w:hAnsi="Arial" w:cs="Arial"/>
          <w:color w:val="000000"/>
          <w:sz w:val="18"/>
          <w:szCs w:val="18"/>
          <w:lang w:val="en"/>
        </w:rPr>
        <w:t xml:space="preserve">The agreement term is </w:t>
      </w:r>
      <w:r w:rsidR="00A1321E" w:rsidRPr="00A1321E">
        <w:rPr>
          <w:rFonts w:ascii="Arial" w:eastAsia="Arial Unicode MS" w:hAnsi="Arial" w:cs="Arial"/>
          <w:color w:val="000000"/>
          <w:sz w:val="18"/>
          <w:szCs w:val="18"/>
        </w:rPr>
        <w:t>25</w:t>
      </w:r>
      <w:r w:rsidRPr="00A1321E">
        <w:rPr>
          <w:rFonts w:ascii="Arial" w:eastAsia="Arial Unicode MS" w:hAnsi="Arial" w:cs="Arial"/>
          <w:color w:val="000000"/>
          <w:sz w:val="18"/>
          <w:szCs w:val="18"/>
          <w:lang w:val="en"/>
        </w:rPr>
        <w:t xml:space="preserve"> years from the Project</w:t>
      </w:r>
      <w:r w:rsidRPr="00A1321E">
        <w:rPr>
          <w:rFonts w:ascii="Arial" w:eastAsia="Arial Unicode MS" w:hAnsi="Arial" w:cs="Arial"/>
          <w:color w:val="000000"/>
          <w:sz w:val="18"/>
          <w:szCs w:val="18"/>
          <w:cs/>
          <w:lang w:val="en"/>
        </w:rPr>
        <w:t>’</w:t>
      </w:r>
      <w:r w:rsidRPr="00A1321E">
        <w:rPr>
          <w:rFonts w:ascii="Arial" w:eastAsia="Arial Unicode MS" w:hAnsi="Arial" w:cs="Arial"/>
          <w:color w:val="000000"/>
          <w:sz w:val="18"/>
          <w:szCs w:val="18"/>
          <w:lang w:val="en"/>
        </w:rPr>
        <w:t>s ownership transfer date</w:t>
      </w:r>
      <w:r w:rsidRPr="00A1321E">
        <w:rPr>
          <w:rFonts w:ascii="Arial" w:eastAsia="Arial Unicode MS" w:hAnsi="Arial" w:cs="Arial"/>
          <w:color w:val="000000"/>
          <w:sz w:val="18"/>
          <w:szCs w:val="18"/>
          <w:cs/>
          <w:lang w:val="en"/>
        </w:rPr>
        <w:t xml:space="preserve">. </w:t>
      </w:r>
      <w:r w:rsidRPr="00A1321E">
        <w:rPr>
          <w:rFonts w:ascii="Arial" w:eastAsia="Arial Unicode MS" w:hAnsi="Arial" w:cs="Arial"/>
          <w:color w:val="000000"/>
          <w:sz w:val="18"/>
          <w:szCs w:val="18"/>
          <w:lang w:val="en"/>
        </w:rPr>
        <w:t>The contract renewal period must comply with the agreement</w:t>
      </w:r>
    </w:p>
    <w:p w14:paraId="75D12A35" w14:textId="77777777" w:rsidR="007A6CAF" w:rsidRPr="00A1321E" w:rsidRDefault="007A6CAF" w:rsidP="007A6CAF">
      <w:pPr>
        <w:ind w:left="1170"/>
        <w:jc w:val="both"/>
        <w:rPr>
          <w:rFonts w:ascii="Arial" w:hAnsi="Arial" w:cs="Arial"/>
          <w:color w:val="000000"/>
          <w:spacing w:val="-2"/>
          <w:sz w:val="16"/>
          <w:szCs w:val="16"/>
        </w:rPr>
      </w:pPr>
    </w:p>
    <w:p w14:paraId="0AF83EAE" w14:textId="6E2A1A58" w:rsidR="00672E67" w:rsidRPr="00A1321E" w:rsidRDefault="00A1321E" w:rsidP="00672E67">
      <w:pPr>
        <w:ind w:left="1170" w:hanging="630"/>
        <w:jc w:val="both"/>
        <w:rPr>
          <w:rFonts w:ascii="Arial" w:hAnsi="Arial" w:cs="Arial"/>
          <w:b/>
          <w:bCs/>
          <w:color w:val="000000"/>
          <w:sz w:val="18"/>
          <w:szCs w:val="18"/>
        </w:rPr>
      </w:pPr>
      <w:r w:rsidRPr="00A1321E">
        <w:rPr>
          <w:rFonts w:ascii="Arial" w:hAnsi="Arial" w:cs="Arial"/>
          <w:b/>
          <w:bCs/>
          <w:color w:val="000000"/>
          <w:sz w:val="18"/>
          <w:szCs w:val="18"/>
        </w:rPr>
        <w:t>41</w:t>
      </w:r>
      <w:r w:rsidR="00672E67" w:rsidRPr="00A1321E">
        <w:rPr>
          <w:rFonts w:ascii="Arial" w:hAnsi="Arial" w:cs="Arial"/>
          <w:b/>
          <w:bCs/>
          <w:color w:val="000000"/>
          <w:sz w:val="18"/>
          <w:szCs w:val="18"/>
          <w:cs/>
        </w:rPr>
        <w:t>.</w:t>
      </w:r>
      <w:r w:rsidRPr="00A1321E">
        <w:rPr>
          <w:rFonts w:ascii="Arial" w:hAnsi="Arial" w:cs="Arial"/>
          <w:b/>
          <w:bCs/>
          <w:color w:val="000000"/>
          <w:sz w:val="18"/>
          <w:szCs w:val="18"/>
        </w:rPr>
        <w:t>3</w:t>
      </w:r>
      <w:r w:rsidR="00672E67" w:rsidRPr="00A1321E">
        <w:rPr>
          <w:rFonts w:ascii="Arial" w:hAnsi="Arial" w:cs="Arial"/>
          <w:b/>
          <w:bCs/>
          <w:color w:val="000000"/>
          <w:sz w:val="18"/>
          <w:szCs w:val="18"/>
          <w:cs/>
        </w:rPr>
        <w:t>.</w:t>
      </w:r>
      <w:r w:rsidRPr="00A1321E">
        <w:rPr>
          <w:rFonts w:ascii="Arial" w:hAnsi="Arial" w:cs="Arial"/>
          <w:b/>
          <w:bCs/>
          <w:color w:val="000000"/>
          <w:sz w:val="18"/>
          <w:szCs w:val="18"/>
        </w:rPr>
        <w:t>9</w:t>
      </w:r>
      <w:r w:rsidR="00672E67" w:rsidRPr="00A1321E">
        <w:rPr>
          <w:rFonts w:ascii="Arial" w:hAnsi="Arial" w:cs="Arial"/>
          <w:b/>
          <w:bCs/>
          <w:color w:val="000000"/>
          <w:sz w:val="18"/>
          <w:szCs w:val="18"/>
        </w:rPr>
        <w:tab/>
        <w:t xml:space="preserve">Operation and management services agreements </w:t>
      </w:r>
    </w:p>
    <w:p w14:paraId="70894557" w14:textId="77777777" w:rsidR="00672E67" w:rsidRPr="00A1321E" w:rsidRDefault="00672E67" w:rsidP="00672E67">
      <w:pPr>
        <w:ind w:left="1170"/>
        <w:jc w:val="both"/>
        <w:rPr>
          <w:rFonts w:ascii="Arial" w:hAnsi="Arial" w:cs="Arial"/>
          <w:color w:val="000000"/>
          <w:spacing w:val="-2"/>
          <w:sz w:val="16"/>
          <w:szCs w:val="16"/>
        </w:rPr>
      </w:pPr>
    </w:p>
    <w:p w14:paraId="5D361A48" w14:textId="163D5AF8" w:rsidR="00672E67" w:rsidRPr="00A1321E" w:rsidRDefault="00672E67" w:rsidP="00672E67">
      <w:pPr>
        <w:ind w:left="1170"/>
        <w:jc w:val="both"/>
        <w:rPr>
          <w:rFonts w:ascii="Arial" w:hAnsi="Arial" w:cs="Arial"/>
          <w:color w:val="000000"/>
          <w:spacing w:val="-6"/>
          <w:sz w:val="18"/>
          <w:szCs w:val="18"/>
        </w:rPr>
      </w:pPr>
      <w:r w:rsidRPr="00A1321E">
        <w:rPr>
          <w:rFonts w:ascii="Arial" w:hAnsi="Arial" w:cs="Arial"/>
          <w:color w:val="000000"/>
          <w:spacing w:val="-6"/>
          <w:sz w:val="18"/>
          <w:szCs w:val="18"/>
        </w:rPr>
        <w:t>The Group</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entered into Operation and Management Services Agreements</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 xml:space="preserve">with two overseas companies to use its facilities between </w:t>
      </w:r>
      <w:r w:rsidR="00A1321E" w:rsidRPr="00A1321E">
        <w:rPr>
          <w:rFonts w:ascii="Arial" w:hAnsi="Arial" w:cs="Arial"/>
          <w:color w:val="000000"/>
          <w:spacing w:val="-6"/>
          <w:sz w:val="18"/>
          <w:szCs w:val="18"/>
        </w:rPr>
        <w:t>1</w:t>
      </w:r>
      <w:r w:rsidRPr="00A1321E">
        <w:rPr>
          <w:rFonts w:ascii="Arial" w:hAnsi="Arial" w:cs="Arial"/>
          <w:color w:val="000000"/>
          <w:spacing w:val="-6"/>
          <w:sz w:val="18"/>
          <w:szCs w:val="18"/>
        </w:rPr>
        <w:t xml:space="preserve"> July </w:t>
      </w:r>
      <w:r w:rsidR="00A1321E" w:rsidRPr="00A1321E">
        <w:rPr>
          <w:rFonts w:ascii="Arial" w:hAnsi="Arial" w:cs="Arial"/>
          <w:color w:val="000000"/>
          <w:spacing w:val="-6"/>
          <w:sz w:val="18"/>
          <w:szCs w:val="18"/>
        </w:rPr>
        <w:t>2016</w:t>
      </w:r>
      <w:r w:rsidRPr="00A1321E">
        <w:rPr>
          <w:rFonts w:ascii="Arial" w:hAnsi="Arial" w:cs="Arial"/>
          <w:color w:val="000000"/>
          <w:spacing w:val="-6"/>
          <w:sz w:val="18"/>
          <w:szCs w:val="18"/>
        </w:rPr>
        <w:t xml:space="preserve"> and </w:t>
      </w:r>
      <w:r w:rsidR="00A1321E" w:rsidRPr="00A1321E">
        <w:rPr>
          <w:rFonts w:ascii="Arial" w:hAnsi="Arial" w:cs="Arial"/>
          <w:color w:val="000000"/>
          <w:spacing w:val="-6"/>
          <w:sz w:val="18"/>
          <w:szCs w:val="18"/>
        </w:rPr>
        <w:t>31</w:t>
      </w:r>
      <w:r w:rsidRPr="00A1321E">
        <w:rPr>
          <w:rFonts w:ascii="Arial" w:hAnsi="Arial" w:cs="Arial"/>
          <w:color w:val="000000"/>
          <w:spacing w:val="-6"/>
          <w:sz w:val="18"/>
          <w:szCs w:val="18"/>
        </w:rPr>
        <w:t xml:space="preserve"> December </w:t>
      </w:r>
      <w:r w:rsidR="00A1321E" w:rsidRPr="00A1321E">
        <w:rPr>
          <w:rFonts w:ascii="Arial" w:hAnsi="Arial" w:cs="Arial"/>
          <w:color w:val="000000"/>
          <w:spacing w:val="-6"/>
          <w:sz w:val="18"/>
          <w:szCs w:val="18"/>
        </w:rPr>
        <w:t>2025</w:t>
      </w:r>
      <w:r w:rsidRPr="00A1321E">
        <w:rPr>
          <w:rFonts w:ascii="Arial" w:hAnsi="Arial" w:cs="Arial"/>
          <w:color w:val="000000"/>
          <w:spacing w:val="-6"/>
          <w:sz w:val="18"/>
          <w:szCs w:val="18"/>
          <w:cs/>
        </w:rPr>
        <w:t xml:space="preserve">. </w:t>
      </w:r>
      <w:r w:rsidRPr="00A1321E">
        <w:rPr>
          <w:rFonts w:ascii="Arial" w:hAnsi="Arial" w:cs="Arial"/>
          <w:color w:val="000000"/>
          <w:spacing w:val="-6"/>
          <w:sz w:val="18"/>
          <w:szCs w:val="18"/>
        </w:rPr>
        <w:t>The fees must be received as stated in the agreements</w:t>
      </w:r>
      <w:r w:rsidRPr="00A1321E">
        <w:rPr>
          <w:rFonts w:ascii="Arial" w:hAnsi="Arial" w:cs="Arial"/>
          <w:color w:val="000000"/>
          <w:spacing w:val="-6"/>
          <w:sz w:val="18"/>
          <w:szCs w:val="18"/>
          <w:cs/>
        </w:rPr>
        <w:t>.</w:t>
      </w:r>
    </w:p>
    <w:p w14:paraId="2EF7E6FA" w14:textId="6A0FDBDE" w:rsidR="00A1321E" w:rsidRDefault="00A1321E">
      <w:pPr>
        <w:rPr>
          <w:rFonts w:ascii="Arial" w:hAnsi="Arial" w:cs="Arial"/>
          <w:color w:val="000000"/>
          <w:spacing w:val="-2"/>
          <w:sz w:val="18"/>
          <w:szCs w:val="18"/>
          <w:lang w:val="en-US"/>
        </w:rPr>
      </w:pPr>
      <w:r>
        <w:rPr>
          <w:rFonts w:ascii="Arial" w:hAnsi="Arial" w:cs="Arial"/>
          <w:color w:val="000000"/>
          <w:spacing w:val="-2"/>
          <w:sz w:val="18"/>
          <w:szCs w:val="18"/>
          <w:lang w:val="en-US"/>
        </w:rPr>
        <w:br w:type="page"/>
      </w:r>
    </w:p>
    <w:p w14:paraId="0BF547B2" w14:textId="77777777" w:rsidR="00422CB0" w:rsidRPr="00413D96" w:rsidRDefault="00422CB0" w:rsidP="007A6CAF">
      <w:pPr>
        <w:jc w:val="both"/>
        <w:rPr>
          <w:rFonts w:ascii="Arial" w:hAnsi="Arial" w:cs="Arial"/>
          <w:color w:val="000000"/>
          <w:spacing w:val="-2"/>
          <w:sz w:val="18"/>
          <w:szCs w:val="18"/>
          <w:lang w:val="en-US"/>
        </w:rPr>
      </w:pPr>
    </w:p>
    <w:tbl>
      <w:tblPr>
        <w:tblW w:w="9461" w:type="dxa"/>
        <w:tblLook w:val="04A0" w:firstRow="1" w:lastRow="0" w:firstColumn="1" w:lastColumn="0" w:noHBand="0" w:noVBand="1"/>
      </w:tblPr>
      <w:tblGrid>
        <w:gridCol w:w="9461"/>
      </w:tblGrid>
      <w:tr w:rsidR="007A6CAF" w:rsidRPr="00413D96" w14:paraId="4A282B89" w14:textId="77777777" w:rsidTr="004B78DD">
        <w:trPr>
          <w:trHeight w:val="386"/>
        </w:trPr>
        <w:tc>
          <w:tcPr>
            <w:tcW w:w="9461" w:type="dxa"/>
            <w:shd w:val="clear" w:color="auto" w:fill="auto"/>
            <w:vAlign w:val="center"/>
          </w:tcPr>
          <w:p w14:paraId="7443051D" w14:textId="3F4DFEFF" w:rsidR="007A6CAF" w:rsidRPr="00413D96" w:rsidRDefault="007A6CAF" w:rsidP="00413D96">
            <w:pPr>
              <w:pStyle w:val="Heading"/>
              <w:tabs>
                <w:tab w:val="clear" w:pos="431"/>
              </w:tabs>
              <w:ind w:left="418"/>
              <w:rPr>
                <w:rFonts w:ascii="Arial" w:hAnsi="Arial" w:cs="Arial"/>
                <w:color w:val="000000"/>
                <w:cs/>
              </w:rPr>
            </w:pPr>
            <w:r w:rsidRPr="00413D96">
              <w:rPr>
                <w:rFonts w:ascii="Arial" w:hAnsi="Arial" w:cs="Arial"/>
                <w:color w:val="000000"/>
                <w:cs/>
              </w:rPr>
              <w:br w:type="page"/>
            </w:r>
            <w:r w:rsidRPr="00413D96">
              <w:rPr>
                <w:rFonts w:ascii="Arial" w:hAnsi="Arial" w:cs="Arial"/>
                <w:color w:val="000000"/>
                <w:cs/>
              </w:rPr>
              <w:br w:type="page"/>
            </w:r>
            <w:r w:rsidR="00A1321E" w:rsidRPr="00A1321E">
              <w:rPr>
                <w:rFonts w:ascii="Arial" w:hAnsi="Arial" w:cs="Arial"/>
                <w:color w:val="000000"/>
              </w:rPr>
              <w:t>42</w:t>
            </w:r>
            <w:r w:rsidRPr="00413D96">
              <w:rPr>
                <w:rFonts w:ascii="Arial" w:hAnsi="Arial" w:cs="Arial"/>
                <w:color w:val="000000"/>
              </w:rPr>
              <w:tab/>
              <w:t>Promotional privileges</w:t>
            </w:r>
          </w:p>
        </w:tc>
      </w:tr>
    </w:tbl>
    <w:p w14:paraId="021B064F" w14:textId="77777777" w:rsidR="007A6CAF" w:rsidRPr="00413D96" w:rsidRDefault="007A6CAF" w:rsidP="00A1321E">
      <w:pPr>
        <w:pStyle w:val="BodyTextIndent2"/>
        <w:tabs>
          <w:tab w:val="left" w:pos="709"/>
        </w:tabs>
        <w:spacing w:line="240" w:lineRule="auto"/>
        <w:ind w:left="0"/>
        <w:rPr>
          <w:rFonts w:ascii="Arial" w:hAnsi="Arial" w:cs="Arial"/>
          <w:sz w:val="18"/>
          <w:szCs w:val="18"/>
          <w:lang w:val="en-GB"/>
        </w:rPr>
      </w:pPr>
    </w:p>
    <w:p w14:paraId="61CDA883" w14:textId="5EEE37F1" w:rsidR="007A6CAF" w:rsidRPr="00413D96" w:rsidRDefault="007A6CAF" w:rsidP="00A1321E">
      <w:pPr>
        <w:jc w:val="both"/>
        <w:rPr>
          <w:rFonts w:ascii="Arial" w:hAnsi="Arial" w:cs="Arial"/>
          <w:color w:val="000000"/>
          <w:sz w:val="18"/>
          <w:szCs w:val="18"/>
          <w:cs/>
        </w:rPr>
      </w:pPr>
      <w:r w:rsidRPr="00413D96">
        <w:rPr>
          <w:rFonts w:ascii="Arial" w:hAnsi="Arial" w:cs="Arial"/>
          <w:color w:val="000000"/>
          <w:sz w:val="18"/>
          <w:szCs w:val="18"/>
        </w:rPr>
        <w:t>The BOI has granted the Group some privileges relating to its production of electricity, steam, water, chilled water</w:t>
      </w:r>
      <w:r w:rsidR="00381077" w:rsidRPr="00413D96">
        <w:rPr>
          <w:rFonts w:ascii="Arial" w:hAnsi="Arial" w:cs="Arial"/>
          <w:color w:val="000000"/>
          <w:sz w:val="18"/>
          <w:szCs w:val="18"/>
        </w:rPr>
        <w:t xml:space="preserve"> and </w:t>
      </w:r>
      <w:r w:rsidRPr="00413D96">
        <w:rPr>
          <w:rFonts w:ascii="Arial" w:hAnsi="Arial" w:cs="Arial"/>
          <w:color w:val="000000"/>
          <w:sz w:val="18"/>
          <w:szCs w:val="18"/>
        </w:rPr>
        <w:t>refuse</w:t>
      </w:r>
      <w:r w:rsidRPr="00413D96">
        <w:rPr>
          <w:rFonts w:ascii="Arial" w:hAnsi="Arial" w:cs="Arial"/>
          <w:color w:val="000000"/>
          <w:sz w:val="18"/>
          <w:szCs w:val="18"/>
          <w:cs/>
        </w:rPr>
        <w:t>-</w:t>
      </w:r>
      <w:r w:rsidRPr="00413D96">
        <w:rPr>
          <w:rFonts w:ascii="Arial" w:hAnsi="Arial" w:cs="Arial"/>
          <w:color w:val="000000"/>
          <w:sz w:val="18"/>
          <w:szCs w:val="18"/>
        </w:rPr>
        <w:t>derived fuel</w:t>
      </w:r>
      <w:r w:rsidRPr="00413D96">
        <w:rPr>
          <w:rFonts w:ascii="Arial" w:hAnsi="Arial" w:cs="Arial"/>
          <w:color w:val="000000"/>
          <w:sz w:val="18"/>
          <w:szCs w:val="18"/>
          <w:cs/>
        </w:rPr>
        <w:t xml:space="preserve">. </w:t>
      </w:r>
      <w:r w:rsidRPr="00413D96">
        <w:rPr>
          <w:rFonts w:ascii="Arial" w:hAnsi="Arial" w:cs="Arial"/>
          <w:color w:val="000000"/>
          <w:sz w:val="18"/>
          <w:szCs w:val="18"/>
        </w:rPr>
        <w:t>The privileges include income tax exemption for certain operations for four or eight years from the date on which the income is first derived from those operations</w:t>
      </w:r>
      <w:r w:rsidRPr="00413D96">
        <w:rPr>
          <w:rFonts w:ascii="Arial" w:hAnsi="Arial" w:cs="Arial"/>
          <w:color w:val="000000"/>
          <w:sz w:val="18"/>
          <w:szCs w:val="18"/>
          <w:cs/>
        </w:rPr>
        <w:t xml:space="preserve">. </w:t>
      </w:r>
      <w:r w:rsidRPr="00413D96">
        <w:rPr>
          <w:rFonts w:ascii="Arial" w:hAnsi="Arial" w:cs="Arial"/>
          <w:color w:val="000000"/>
          <w:sz w:val="18"/>
          <w:szCs w:val="18"/>
        </w:rPr>
        <w:t>As promoted companies, the Group must comply with certain terms and conditions prescribed in the promotional certificates</w:t>
      </w:r>
      <w:r w:rsidRPr="00413D96">
        <w:rPr>
          <w:rFonts w:ascii="Arial" w:hAnsi="Arial" w:cs="Arial"/>
          <w:color w:val="000000"/>
          <w:sz w:val="18"/>
          <w:szCs w:val="18"/>
          <w:cs/>
        </w:rPr>
        <w:t>.</w:t>
      </w:r>
    </w:p>
    <w:p w14:paraId="3250FA66" w14:textId="598F9567" w:rsidR="00821128" w:rsidRPr="00413D96" w:rsidRDefault="00821128" w:rsidP="00A1321E">
      <w:pPr>
        <w:jc w:val="both"/>
        <w:rPr>
          <w:rFonts w:ascii="Arial" w:hAnsi="Arial" w:cs="Arial"/>
          <w:color w:val="000000"/>
          <w:sz w:val="18"/>
          <w:szCs w:val="18"/>
        </w:rPr>
      </w:pPr>
    </w:p>
    <w:p w14:paraId="15D60F76" w14:textId="77777777" w:rsidR="00F37E93" w:rsidRPr="00413D96" w:rsidRDefault="00F37E93" w:rsidP="00A1321E">
      <w:pPr>
        <w:jc w:val="both"/>
        <w:rPr>
          <w:rFonts w:ascii="Arial" w:hAnsi="Arial" w:cs="Arial"/>
          <w:color w:val="000000"/>
          <w:sz w:val="18"/>
          <w:szCs w:val="18"/>
        </w:rPr>
      </w:pPr>
    </w:p>
    <w:p w14:paraId="4EACFB3E" w14:textId="58E2F99E" w:rsidR="00A21827" w:rsidRPr="00413D96" w:rsidRDefault="00A1321E" w:rsidP="00413D96">
      <w:pPr>
        <w:pStyle w:val="Heading"/>
        <w:tabs>
          <w:tab w:val="clear" w:pos="431"/>
        </w:tabs>
        <w:ind w:left="547" w:hanging="547"/>
        <w:rPr>
          <w:rFonts w:ascii="Arial" w:hAnsi="Arial" w:cs="Arial"/>
          <w:color w:val="000000"/>
        </w:rPr>
      </w:pPr>
      <w:r w:rsidRPr="00A1321E">
        <w:rPr>
          <w:rFonts w:ascii="Arial" w:hAnsi="Arial" w:cs="Arial"/>
          <w:color w:val="000000"/>
        </w:rPr>
        <w:t>43</w:t>
      </w:r>
      <w:r w:rsidR="00645FE5" w:rsidRPr="00413D96">
        <w:rPr>
          <w:rFonts w:ascii="Arial" w:hAnsi="Arial" w:cs="Arial"/>
          <w:color w:val="000000"/>
        </w:rPr>
        <w:tab/>
      </w:r>
      <w:r w:rsidR="00A21827" w:rsidRPr="00413D96">
        <w:rPr>
          <w:rFonts w:ascii="Arial" w:hAnsi="Arial" w:cs="Arial"/>
          <w:color w:val="000000"/>
        </w:rPr>
        <w:t>Events after the reporting date</w:t>
      </w:r>
    </w:p>
    <w:p w14:paraId="5E3A1A17" w14:textId="77777777" w:rsidR="00A21827" w:rsidRPr="00413D96" w:rsidRDefault="00A21827" w:rsidP="008F7FA2">
      <w:pPr>
        <w:jc w:val="both"/>
        <w:rPr>
          <w:rFonts w:ascii="Arial" w:hAnsi="Arial" w:cs="Arial"/>
          <w:b/>
          <w:bCs/>
          <w:color w:val="000000"/>
          <w:sz w:val="18"/>
          <w:szCs w:val="18"/>
        </w:rPr>
      </w:pPr>
    </w:p>
    <w:p w14:paraId="24517C3B" w14:textId="05F6C744" w:rsidR="00A21827" w:rsidRPr="00413D96" w:rsidRDefault="00A1321E" w:rsidP="00645FE5">
      <w:pPr>
        <w:ind w:left="540" w:hanging="540"/>
        <w:jc w:val="both"/>
        <w:rPr>
          <w:rFonts w:ascii="Arial" w:hAnsi="Arial" w:cs="Arial"/>
          <w:b/>
          <w:bCs/>
          <w:color w:val="000000"/>
          <w:sz w:val="18"/>
          <w:szCs w:val="18"/>
        </w:rPr>
      </w:pPr>
      <w:r w:rsidRPr="00A1321E">
        <w:rPr>
          <w:rFonts w:ascii="Arial" w:hAnsi="Arial" w:cs="Arial"/>
          <w:b/>
          <w:bCs/>
          <w:color w:val="000000"/>
          <w:sz w:val="18"/>
          <w:szCs w:val="18"/>
        </w:rPr>
        <w:t>43</w:t>
      </w:r>
      <w:r w:rsidR="00A21827" w:rsidRPr="00413D96">
        <w:rPr>
          <w:rFonts w:ascii="Arial" w:hAnsi="Arial" w:cs="Arial"/>
          <w:b/>
          <w:bCs/>
          <w:color w:val="000000"/>
          <w:sz w:val="18"/>
          <w:szCs w:val="18"/>
        </w:rPr>
        <w:t>.</w:t>
      </w:r>
      <w:r w:rsidRPr="00A1321E">
        <w:rPr>
          <w:rFonts w:ascii="Arial" w:hAnsi="Arial" w:cs="Arial"/>
          <w:b/>
          <w:bCs/>
          <w:color w:val="000000"/>
          <w:sz w:val="18"/>
          <w:szCs w:val="18"/>
        </w:rPr>
        <w:t>1</w:t>
      </w:r>
      <w:r w:rsidR="00A21827" w:rsidRPr="00413D96">
        <w:rPr>
          <w:rFonts w:ascii="Arial" w:hAnsi="Arial" w:cs="Arial"/>
          <w:b/>
          <w:bCs/>
          <w:color w:val="000000"/>
          <w:sz w:val="18"/>
          <w:szCs w:val="18"/>
        </w:rPr>
        <w:t xml:space="preserve"> </w:t>
      </w:r>
      <w:r w:rsidR="00645FE5" w:rsidRPr="00413D96">
        <w:rPr>
          <w:rFonts w:ascii="Arial" w:hAnsi="Arial" w:cs="Arial"/>
          <w:b/>
          <w:bCs/>
          <w:color w:val="000000"/>
          <w:sz w:val="18"/>
          <w:szCs w:val="18"/>
        </w:rPr>
        <w:tab/>
      </w:r>
      <w:r w:rsidR="00A21827" w:rsidRPr="00413D96">
        <w:rPr>
          <w:rFonts w:ascii="Arial" w:hAnsi="Arial" w:cs="Arial"/>
          <w:b/>
          <w:bCs/>
          <w:color w:val="000000"/>
          <w:sz w:val="18"/>
          <w:szCs w:val="18"/>
        </w:rPr>
        <w:t xml:space="preserve">Called for additional paid-up share capital of </w:t>
      </w:r>
      <w:r w:rsidR="00382DA6" w:rsidRPr="00413D96">
        <w:rPr>
          <w:rFonts w:ascii="Arial" w:hAnsi="Arial" w:cs="Arial"/>
          <w:b/>
          <w:bCs/>
          <w:color w:val="000000"/>
          <w:sz w:val="18"/>
          <w:szCs w:val="18"/>
        </w:rPr>
        <w:t>CoolConnext</w:t>
      </w:r>
      <w:r w:rsidR="00A21827" w:rsidRPr="00413D96">
        <w:rPr>
          <w:rFonts w:ascii="Arial" w:hAnsi="Arial" w:cs="Arial"/>
          <w:b/>
          <w:bCs/>
          <w:color w:val="000000"/>
          <w:sz w:val="18"/>
          <w:szCs w:val="18"/>
        </w:rPr>
        <w:t xml:space="preserve"> Company Limited</w:t>
      </w:r>
    </w:p>
    <w:p w14:paraId="7B366D1C" w14:textId="77777777" w:rsidR="00A21827" w:rsidRPr="00413D96" w:rsidRDefault="00A21827" w:rsidP="008F7FA2">
      <w:pPr>
        <w:jc w:val="both"/>
        <w:rPr>
          <w:rFonts w:ascii="Arial" w:hAnsi="Arial" w:cs="Arial"/>
          <w:color w:val="000000"/>
          <w:spacing w:val="-2"/>
          <w:sz w:val="18"/>
          <w:szCs w:val="18"/>
          <w:lang w:val="en-US"/>
        </w:rPr>
      </w:pPr>
    </w:p>
    <w:p w14:paraId="5BD0E88D" w14:textId="4B0AA9C6" w:rsidR="00A21827" w:rsidRPr="00413D96" w:rsidRDefault="00A21827" w:rsidP="00645FE5">
      <w:pPr>
        <w:ind w:left="540"/>
        <w:jc w:val="both"/>
        <w:rPr>
          <w:rFonts w:ascii="Arial" w:hAnsi="Arial" w:cs="Arial"/>
          <w:color w:val="000000"/>
          <w:sz w:val="18"/>
          <w:szCs w:val="18"/>
        </w:rPr>
      </w:pPr>
      <w:r w:rsidRPr="00413D96">
        <w:rPr>
          <w:rFonts w:ascii="Arial" w:hAnsi="Arial" w:cs="Arial"/>
          <w:color w:val="000000"/>
          <w:sz w:val="18"/>
          <w:szCs w:val="18"/>
        </w:rPr>
        <w:t xml:space="preserve">On </w:t>
      </w:r>
      <w:r w:rsidR="00A1321E" w:rsidRPr="00A1321E">
        <w:rPr>
          <w:rFonts w:ascii="Arial" w:hAnsi="Arial" w:cs="Arial"/>
          <w:color w:val="000000"/>
          <w:sz w:val="18"/>
          <w:szCs w:val="18"/>
        </w:rPr>
        <w:t>9</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2025</w:t>
      </w:r>
      <w:r w:rsidRPr="00413D96">
        <w:rPr>
          <w:rFonts w:ascii="Arial" w:hAnsi="Arial" w:cs="Arial"/>
          <w:color w:val="000000"/>
          <w:sz w:val="18"/>
          <w:szCs w:val="18"/>
        </w:rPr>
        <w:t>, CoolConnext Company Limited (indirect subsidiary) called for the additional paid-up share capital from subsidiar</w:t>
      </w:r>
      <w:r w:rsidR="00BE0177" w:rsidRPr="00413D96">
        <w:rPr>
          <w:rFonts w:ascii="Arial" w:hAnsi="Arial" w:cs="Arial"/>
          <w:color w:val="000000"/>
          <w:sz w:val="18"/>
          <w:szCs w:val="18"/>
        </w:rPr>
        <w:t>y</w:t>
      </w:r>
      <w:r w:rsidRPr="00413D96">
        <w:rPr>
          <w:rFonts w:ascii="Arial" w:hAnsi="Arial" w:cs="Arial"/>
          <w:color w:val="000000"/>
          <w:sz w:val="18"/>
          <w:szCs w:val="18"/>
        </w:rPr>
        <w:t xml:space="preserve"> in proportion to its existing </w:t>
      </w:r>
      <w:r w:rsidR="00A1321E" w:rsidRPr="00A1321E">
        <w:rPr>
          <w:rFonts w:ascii="Arial" w:hAnsi="Arial" w:cs="Arial"/>
          <w:color w:val="000000"/>
          <w:sz w:val="18"/>
          <w:szCs w:val="18"/>
        </w:rPr>
        <w:t>51</w:t>
      </w:r>
      <w:r w:rsidRPr="00413D96">
        <w:rPr>
          <w:rFonts w:ascii="Arial" w:hAnsi="Arial" w:cs="Arial"/>
          <w:color w:val="000000"/>
          <w:sz w:val="18"/>
          <w:szCs w:val="18"/>
        </w:rPr>
        <w:t xml:space="preserve">% shareholding for </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990</w:t>
      </w:r>
      <w:r w:rsidRPr="00413D96">
        <w:rPr>
          <w:rFonts w:ascii="Arial" w:hAnsi="Arial" w:cs="Arial"/>
          <w:color w:val="000000"/>
          <w:sz w:val="18"/>
          <w:szCs w:val="18"/>
        </w:rPr>
        <w:t>,</w:t>
      </w:r>
      <w:r w:rsidR="00A1321E" w:rsidRPr="00A1321E">
        <w:rPr>
          <w:rFonts w:ascii="Arial" w:hAnsi="Arial" w:cs="Arial"/>
          <w:color w:val="000000"/>
          <w:sz w:val="18"/>
          <w:szCs w:val="18"/>
        </w:rPr>
        <w:t>000</w:t>
      </w:r>
      <w:r w:rsidRPr="00413D96">
        <w:rPr>
          <w:rFonts w:ascii="Arial" w:hAnsi="Arial" w:cs="Arial"/>
          <w:color w:val="000000"/>
          <w:sz w:val="18"/>
          <w:szCs w:val="18"/>
        </w:rPr>
        <w:t xml:space="preserve"> newly issued shares at a par value of Baht </w:t>
      </w:r>
      <w:r w:rsidR="00A1321E" w:rsidRPr="00A1321E">
        <w:rPr>
          <w:rFonts w:ascii="Arial" w:hAnsi="Arial" w:cs="Arial"/>
          <w:color w:val="000000"/>
          <w:sz w:val="18"/>
          <w:szCs w:val="18"/>
        </w:rPr>
        <w:t>100</w:t>
      </w:r>
      <w:r w:rsidRPr="00413D96">
        <w:rPr>
          <w:rFonts w:ascii="Arial" w:hAnsi="Arial" w:cs="Arial"/>
          <w:color w:val="000000"/>
          <w:sz w:val="18"/>
          <w:szCs w:val="18"/>
        </w:rPr>
        <w:t xml:space="preserve"> per share, </w:t>
      </w:r>
      <w:r w:rsidR="00800D38" w:rsidRPr="00413D96">
        <w:rPr>
          <w:rFonts w:ascii="Arial" w:hAnsi="Arial" w:cs="Arial"/>
          <w:color w:val="000000"/>
          <w:sz w:val="18"/>
          <w:szCs w:val="18"/>
        </w:rPr>
        <w:t>totalling</w:t>
      </w:r>
      <w:r w:rsidRPr="00413D96">
        <w:rPr>
          <w:rFonts w:ascii="Arial" w:hAnsi="Arial" w:cs="Arial"/>
          <w:color w:val="000000"/>
          <w:sz w:val="18"/>
          <w:szCs w:val="18"/>
        </w:rPr>
        <w:t xml:space="preserve"> Baht </w:t>
      </w:r>
      <w:r w:rsidR="00A1321E" w:rsidRPr="00A1321E">
        <w:rPr>
          <w:rFonts w:ascii="Arial" w:hAnsi="Arial" w:cs="Arial"/>
          <w:color w:val="000000"/>
          <w:sz w:val="18"/>
          <w:szCs w:val="18"/>
        </w:rPr>
        <w:t>199</w:t>
      </w:r>
      <w:r w:rsidRPr="00413D96">
        <w:rPr>
          <w:rFonts w:ascii="Arial" w:hAnsi="Arial" w:cs="Arial"/>
          <w:color w:val="000000"/>
          <w:sz w:val="18"/>
          <w:szCs w:val="18"/>
        </w:rPr>
        <w:t xml:space="preserve"> million. The capital increase payment was called at a rate of Baht </w:t>
      </w:r>
      <w:r w:rsidR="00A1321E" w:rsidRPr="00A1321E">
        <w:rPr>
          <w:rFonts w:ascii="Arial" w:hAnsi="Arial" w:cs="Arial"/>
          <w:color w:val="000000"/>
          <w:sz w:val="18"/>
          <w:szCs w:val="18"/>
        </w:rPr>
        <w:t>25</w:t>
      </w:r>
      <w:r w:rsidRPr="00413D96">
        <w:rPr>
          <w:rFonts w:ascii="Arial" w:hAnsi="Arial" w:cs="Arial"/>
          <w:color w:val="000000"/>
          <w:sz w:val="18"/>
          <w:szCs w:val="18"/>
        </w:rPr>
        <w:t xml:space="preserve"> per share, amounting to a total of Baht </w:t>
      </w:r>
      <w:r w:rsidR="00A1321E" w:rsidRPr="00A1321E">
        <w:rPr>
          <w:rFonts w:ascii="Arial" w:hAnsi="Arial" w:cs="Arial"/>
          <w:color w:val="000000"/>
          <w:sz w:val="18"/>
          <w:szCs w:val="18"/>
        </w:rPr>
        <w:t>25</w:t>
      </w:r>
      <w:r w:rsidRPr="00413D96">
        <w:rPr>
          <w:rFonts w:ascii="Arial" w:hAnsi="Arial" w:cs="Arial"/>
          <w:color w:val="000000"/>
          <w:sz w:val="18"/>
          <w:szCs w:val="18"/>
        </w:rPr>
        <w:t xml:space="preserve"> million. The subsidiary approved the payment on </w:t>
      </w:r>
      <w:r w:rsidR="00A1321E" w:rsidRPr="00A1321E">
        <w:rPr>
          <w:rFonts w:ascii="Arial" w:hAnsi="Arial" w:cs="Arial"/>
          <w:color w:val="000000"/>
          <w:sz w:val="18"/>
          <w:szCs w:val="18"/>
        </w:rPr>
        <w:t>20</w:t>
      </w:r>
      <w:r w:rsidRPr="00413D96">
        <w:rPr>
          <w:rFonts w:ascii="Arial" w:hAnsi="Arial" w:cs="Arial"/>
          <w:color w:val="000000"/>
          <w:sz w:val="18"/>
          <w:szCs w:val="18"/>
        </w:rPr>
        <w:t xml:space="preserve"> January </w:t>
      </w:r>
      <w:r w:rsidR="00A1321E" w:rsidRPr="00A1321E">
        <w:rPr>
          <w:rFonts w:ascii="Arial" w:hAnsi="Arial" w:cs="Arial"/>
          <w:color w:val="000000"/>
          <w:sz w:val="18"/>
          <w:szCs w:val="18"/>
        </w:rPr>
        <w:t>2025</w:t>
      </w:r>
      <w:r w:rsidRPr="00413D96">
        <w:rPr>
          <w:rFonts w:ascii="Arial" w:hAnsi="Arial" w:cs="Arial"/>
          <w:color w:val="000000"/>
          <w:sz w:val="18"/>
          <w:szCs w:val="18"/>
        </w:rPr>
        <w:t xml:space="preserve"> and has fully settled the amount.</w:t>
      </w:r>
    </w:p>
    <w:p w14:paraId="5E6A939A" w14:textId="77777777" w:rsidR="00645FE5" w:rsidRPr="00413D96" w:rsidRDefault="00645FE5" w:rsidP="00A21827">
      <w:pPr>
        <w:jc w:val="both"/>
        <w:rPr>
          <w:rFonts w:ascii="Arial" w:hAnsi="Arial" w:cs="Arial"/>
          <w:color w:val="000000"/>
          <w:sz w:val="18"/>
          <w:szCs w:val="18"/>
        </w:rPr>
      </w:pPr>
    </w:p>
    <w:p w14:paraId="5E926FD7" w14:textId="33C9A847" w:rsidR="00645FE5" w:rsidRPr="00413D96" w:rsidRDefault="00A1321E" w:rsidP="00645FE5">
      <w:pPr>
        <w:ind w:left="540" w:hanging="540"/>
        <w:jc w:val="both"/>
        <w:rPr>
          <w:rFonts w:ascii="Arial" w:hAnsi="Arial" w:cs="Arial"/>
          <w:b/>
          <w:bCs/>
          <w:color w:val="000000"/>
          <w:sz w:val="18"/>
          <w:szCs w:val="18"/>
        </w:rPr>
      </w:pPr>
      <w:r w:rsidRPr="00A1321E">
        <w:rPr>
          <w:rFonts w:ascii="Arial" w:hAnsi="Arial" w:cs="Arial"/>
          <w:b/>
          <w:bCs/>
          <w:color w:val="000000"/>
          <w:sz w:val="18"/>
          <w:szCs w:val="18"/>
        </w:rPr>
        <w:t>43</w:t>
      </w:r>
      <w:r w:rsidR="00645FE5" w:rsidRPr="00413D96">
        <w:rPr>
          <w:rFonts w:ascii="Arial" w:hAnsi="Arial" w:cs="Arial"/>
          <w:b/>
          <w:bCs/>
          <w:color w:val="000000"/>
          <w:sz w:val="18"/>
          <w:szCs w:val="18"/>
        </w:rPr>
        <w:t>.</w:t>
      </w:r>
      <w:r w:rsidRPr="00A1321E">
        <w:rPr>
          <w:rFonts w:ascii="Arial" w:hAnsi="Arial" w:cs="Arial"/>
          <w:b/>
          <w:bCs/>
          <w:color w:val="000000"/>
          <w:sz w:val="18"/>
          <w:szCs w:val="18"/>
        </w:rPr>
        <w:t>2</w:t>
      </w:r>
      <w:r w:rsidR="00645FE5" w:rsidRPr="00413D96">
        <w:rPr>
          <w:rFonts w:ascii="Arial" w:hAnsi="Arial" w:cs="Arial"/>
          <w:b/>
          <w:bCs/>
          <w:color w:val="000000"/>
          <w:sz w:val="18"/>
          <w:szCs w:val="18"/>
        </w:rPr>
        <w:tab/>
        <w:t>Guarantee contract</w:t>
      </w:r>
    </w:p>
    <w:p w14:paraId="4CAB3163" w14:textId="77777777" w:rsidR="00645FE5" w:rsidRPr="00413D96" w:rsidRDefault="00645FE5" w:rsidP="00A21827">
      <w:pPr>
        <w:jc w:val="both"/>
        <w:rPr>
          <w:rFonts w:ascii="Arial" w:hAnsi="Arial" w:cs="Arial"/>
          <w:color w:val="000000"/>
          <w:sz w:val="18"/>
          <w:szCs w:val="18"/>
        </w:rPr>
      </w:pPr>
    </w:p>
    <w:p w14:paraId="4061AC64" w14:textId="66A764D4" w:rsidR="00645FE5" w:rsidRPr="00413D96" w:rsidRDefault="00645FE5" w:rsidP="00645FE5">
      <w:pPr>
        <w:ind w:left="540"/>
        <w:jc w:val="both"/>
        <w:rPr>
          <w:rFonts w:ascii="Arial" w:hAnsi="Arial" w:cs="Arial"/>
          <w:color w:val="000000"/>
          <w:sz w:val="18"/>
          <w:szCs w:val="18"/>
        </w:rPr>
      </w:pPr>
      <w:r w:rsidRPr="00413D96">
        <w:rPr>
          <w:rFonts w:ascii="Arial" w:hAnsi="Arial" w:cs="Arial"/>
          <w:color w:val="000000"/>
          <w:sz w:val="18"/>
          <w:szCs w:val="18"/>
        </w:rPr>
        <w:t xml:space="preserve">On </w:t>
      </w:r>
      <w:r w:rsidR="00A1321E" w:rsidRPr="00A1321E">
        <w:rPr>
          <w:rFonts w:ascii="Arial" w:hAnsi="Arial" w:cs="Arial"/>
          <w:color w:val="000000"/>
          <w:sz w:val="18"/>
          <w:szCs w:val="18"/>
        </w:rPr>
        <w:t>3</w:t>
      </w:r>
      <w:r w:rsidRPr="00413D96">
        <w:rPr>
          <w:rFonts w:ascii="Arial" w:hAnsi="Arial" w:cs="Arial"/>
          <w:color w:val="000000"/>
          <w:sz w:val="18"/>
          <w:szCs w:val="18"/>
        </w:rPr>
        <w:t xml:space="preserve"> February </w:t>
      </w:r>
      <w:r w:rsidR="00A1321E" w:rsidRPr="00A1321E">
        <w:rPr>
          <w:rFonts w:ascii="Arial" w:hAnsi="Arial" w:cs="Arial"/>
          <w:color w:val="000000"/>
          <w:sz w:val="18"/>
          <w:szCs w:val="18"/>
        </w:rPr>
        <w:t>2025</w:t>
      </w:r>
      <w:r w:rsidRPr="00413D96">
        <w:rPr>
          <w:rFonts w:ascii="Arial" w:hAnsi="Arial" w:cs="Arial"/>
          <w:color w:val="000000"/>
          <w:sz w:val="18"/>
          <w:szCs w:val="18"/>
        </w:rPr>
        <w:t xml:space="preserve">, the Company entered into a loan guarantee agreement with a financial institution to guarantee the loan facilities of an associate up to a maximum of Indian Rupee </w:t>
      </w:r>
      <w:r w:rsidR="00A1321E" w:rsidRPr="00A1321E">
        <w:rPr>
          <w:rFonts w:ascii="Arial" w:hAnsi="Arial" w:cs="Arial"/>
          <w:color w:val="000000"/>
          <w:sz w:val="18"/>
          <w:szCs w:val="18"/>
        </w:rPr>
        <w:t>1</w:t>
      </w:r>
      <w:r w:rsidRPr="00413D96">
        <w:rPr>
          <w:rFonts w:ascii="Arial" w:hAnsi="Arial" w:cs="Arial"/>
          <w:color w:val="000000"/>
          <w:sz w:val="18"/>
          <w:szCs w:val="18"/>
        </w:rPr>
        <w:t>,</w:t>
      </w:r>
      <w:r w:rsidR="00A1321E" w:rsidRPr="00A1321E">
        <w:rPr>
          <w:rFonts w:ascii="Arial" w:hAnsi="Arial" w:cs="Arial"/>
          <w:color w:val="000000"/>
          <w:sz w:val="18"/>
          <w:szCs w:val="18"/>
        </w:rPr>
        <w:t>803</w:t>
      </w:r>
      <w:r w:rsidRPr="00413D96">
        <w:rPr>
          <w:rFonts w:ascii="Arial" w:hAnsi="Arial" w:cs="Arial"/>
          <w:color w:val="000000"/>
          <w:sz w:val="18"/>
          <w:szCs w:val="18"/>
        </w:rPr>
        <w:t xml:space="preserve"> million and related obligation from the loan for managing and preventing relevant risks to the loan guarantee. The Group is obliged to guarantee the loan up to a maximum of its shareholding proportion.</w:t>
      </w:r>
    </w:p>
    <w:p w14:paraId="551276BA" w14:textId="77777777" w:rsidR="00645FE5" w:rsidRPr="00413D96" w:rsidRDefault="00645FE5" w:rsidP="00A21827">
      <w:pPr>
        <w:jc w:val="both"/>
        <w:rPr>
          <w:rFonts w:ascii="Arial" w:hAnsi="Arial" w:cs="Arial"/>
          <w:color w:val="000000"/>
          <w:sz w:val="18"/>
          <w:szCs w:val="18"/>
        </w:rPr>
      </w:pPr>
    </w:p>
    <w:p w14:paraId="60E0FAA3" w14:textId="77777777" w:rsidR="00B20AD6" w:rsidRPr="00413D96" w:rsidRDefault="00B20AD6" w:rsidP="00821128">
      <w:pPr>
        <w:jc w:val="both"/>
        <w:rPr>
          <w:rFonts w:ascii="Arial" w:eastAsia="Arial Unicode MS" w:hAnsi="Arial" w:cs="Arial"/>
          <w:color w:val="000000"/>
          <w:sz w:val="18"/>
          <w:szCs w:val="18"/>
        </w:rPr>
      </w:pPr>
    </w:p>
    <w:sectPr w:rsidR="00B20AD6" w:rsidRPr="00413D96" w:rsidSect="001500B7">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D2807" w14:textId="77777777" w:rsidR="00A626B6" w:rsidRDefault="00A626B6">
      <w:r>
        <w:separator/>
      </w:r>
    </w:p>
  </w:endnote>
  <w:endnote w:type="continuationSeparator" w:id="0">
    <w:p w14:paraId="43A70C8A" w14:textId="77777777" w:rsidR="00A626B6" w:rsidRDefault="00A626B6">
      <w:r>
        <w:continuationSeparator/>
      </w:r>
    </w:p>
  </w:endnote>
  <w:endnote w:type="continuationNotice" w:id="1">
    <w:p w14:paraId="56D8F458" w14:textId="77777777" w:rsidR="00A626B6" w:rsidRDefault="00A62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4AEB"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9C4D"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FD39" w14:textId="77777777" w:rsidR="00A626B6" w:rsidRDefault="00A626B6">
      <w:r>
        <w:separator/>
      </w:r>
    </w:p>
  </w:footnote>
  <w:footnote w:type="continuationSeparator" w:id="0">
    <w:p w14:paraId="58CAC8B1" w14:textId="77777777" w:rsidR="00A626B6" w:rsidRDefault="00A626B6">
      <w:r>
        <w:continuationSeparator/>
      </w:r>
    </w:p>
  </w:footnote>
  <w:footnote w:type="continuationNotice" w:id="1">
    <w:p w14:paraId="75B2DC6B" w14:textId="77777777" w:rsidR="00A626B6" w:rsidRDefault="00A62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9B43" w14:textId="77777777" w:rsidR="00792CE5" w:rsidRPr="00F76DB4" w:rsidRDefault="00792CE5" w:rsidP="003376F4">
    <w:pPr>
      <w:pStyle w:val="Header"/>
      <w:tabs>
        <w:tab w:val="left" w:pos="8280"/>
        <w:tab w:val="left" w:pos="8550"/>
        <w:tab w:val="right" w:pos="15390"/>
      </w:tabs>
      <w:rPr>
        <w:rFonts w:ascii="Arial" w:hAnsi="Arial" w:cs="Arial"/>
        <w:b/>
        <w:bCs/>
        <w:color w:val="000000"/>
        <w:sz w:val="18"/>
        <w:szCs w:val="18"/>
        <w:lang w:val="en-US"/>
      </w:rPr>
    </w:pPr>
    <w:r w:rsidRPr="00F76DB4">
      <w:rPr>
        <w:rFonts w:ascii="Arial" w:hAnsi="Arial" w:cs="Arial"/>
        <w:b/>
        <w:bCs/>
        <w:sz w:val="18"/>
        <w:szCs w:val="18"/>
        <w:lang w:val="en-US"/>
      </w:rPr>
      <w:t>Global Power Synergy</w:t>
    </w:r>
    <w:r w:rsidRPr="00F76DB4">
      <w:rPr>
        <w:rFonts w:ascii="Arial" w:hAnsi="Arial" w:cs="Arial"/>
        <w:b/>
        <w:bCs/>
        <w:color w:val="000000"/>
        <w:sz w:val="18"/>
        <w:szCs w:val="18"/>
        <w:lang w:val="en-US"/>
      </w:rPr>
      <w:t xml:space="preserve"> Public Company Limited</w:t>
    </w:r>
  </w:p>
  <w:p w14:paraId="12E34517" w14:textId="77777777" w:rsidR="00792CE5" w:rsidRPr="00F76DB4" w:rsidRDefault="00792CE5" w:rsidP="003376F4">
    <w:pPr>
      <w:pStyle w:val="Header"/>
      <w:rPr>
        <w:rFonts w:ascii="Arial" w:hAnsi="Arial" w:cs="Arial"/>
        <w:b/>
        <w:bCs/>
        <w:color w:val="000000"/>
        <w:sz w:val="18"/>
        <w:szCs w:val="18"/>
        <w:lang w:val="en-US"/>
      </w:rPr>
    </w:pPr>
    <w:r w:rsidRPr="00F76DB4">
      <w:rPr>
        <w:rFonts w:ascii="Arial" w:hAnsi="Arial" w:cs="Arial"/>
        <w:b/>
        <w:bCs/>
        <w:color w:val="000000"/>
        <w:sz w:val="18"/>
        <w:szCs w:val="18"/>
        <w:lang w:val="en-US"/>
      </w:rPr>
      <w:t>Notes to the Consolidated and Separate Financial Statements</w:t>
    </w:r>
  </w:p>
  <w:p w14:paraId="33DE3EA0" w14:textId="0A887C37" w:rsidR="00792CE5" w:rsidRPr="00F76DB4" w:rsidRDefault="00792CE5" w:rsidP="00286DB3">
    <w:pPr>
      <w:pStyle w:val="Header"/>
      <w:pBdr>
        <w:bottom w:val="single" w:sz="8" w:space="1" w:color="000000" w:themeColor="text1"/>
      </w:pBdr>
      <w:rPr>
        <w:rFonts w:ascii="Arial" w:hAnsi="Arial" w:cstheme="minorBidi"/>
        <w:b/>
        <w:bCs/>
        <w:color w:val="000000"/>
        <w:sz w:val="18"/>
        <w:szCs w:val="18"/>
        <w:lang w:val="en-US"/>
      </w:rPr>
    </w:pPr>
    <w:r w:rsidRPr="00F76DB4">
      <w:rPr>
        <w:rFonts w:ascii="Arial" w:hAnsi="Arial" w:cs="Arial"/>
        <w:b/>
        <w:bCs/>
        <w:color w:val="000000"/>
        <w:sz w:val="18"/>
        <w:szCs w:val="18"/>
        <w:lang w:val="en-US"/>
      </w:rPr>
      <w:t>For the year ended 31 December 202</w:t>
    </w:r>
    <w:r w:rsidR="00F76DB4" w:rsidRPr="00F76DB4">
      <w:rPr>
        <w:rFonts w:ascii="Arial" w:hAnsi="Arial" w:cs="Arial"/>
        <w:b/>
        <w:bCs/>
        <w:color w:val="000000"/>
        <w:sz w:val="18"/>
        <w:szCs w:val="18"/>
        <w:cs/>
        <w:lang w:val="en-US"/>
      </w:rPr>
      <w:t>4</w:t>
    </w:r>
  </w:p>
  <w:p w14:paraId="70154D99" w14:textId="77777777" w:rsidR="00792CE5" w:rsidRDefault="00792CE5" w:rsidP="00CB27B7">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06A"/>
    <w:multiLevelType w:val="hybridMultilevel"/>
    <w:tmpl w:val="A6FCC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BE7DE5"/>
    <w:multiLevelType w:val="multilevel"/>
    <w:tmpl w:val="708404B6"/>
    <w:lvl w:ilvl="0">
      <w:start w:val="2"/>
      <w:numFmt w:val="lowerLetter"/>
      <w:lvlText w:val="%1."/>
      <w:lvlJc w:val="left"/>
      <w:pPr>
        <w:tabs>
          <w:tab w:val="num" w:pos="1080"/>
        </w:tabs>
        <w:ind w:left="1080" w:hanging="360"/>
      </w:pPr>
      <w:rPr>
        <w:b/>
        <w:bCs/>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 w15:restartNumberingAfterBreak="0">
    <w:nsid w:val="0AE6420B"/>
    <w:multiLevelType w:val="multilevel"/>
    <w:tmpl w:val="C2CE08C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 w15:restartNumberingAfterBreak="0">
    <w:nsid w:val="10066B4E"/>
    <w:multiLevelType w:val="multilevel"/>
    <w:tmpl w:val="08A84EF6"/>
    <w:lvl w:ilvl="0">
      <w:start w:val="2"/>
      <w:numFmt w:val="lowerLetter"/>
      <w:lvlText w:val="%1)"/>
      <w:lvlJc w:val="left"/>
      <w:pPr>
        <w:tabs>
          <w:tab w:val="num" w:pos="872"/>
        </w:tabs>
        <w:ind w:left="872" w:hanging="360"/>
      </w:pPr>
      <w:rPr>
        <w:rFonts w:hint="default"/>
        <w:b/>
        <w:bCs/>
      </w:rPr>
    </w:lvl>
    <w:lvl w:ilvl="1">
      <w:start w:val="1"/>
      <w:numFmt w:val="lowerLetter"/>
      <w:lvlText w:val="%2."/>
      <w:lvlJc w:val="left"/>
      <w:pPr>
        <w:tabs>
          <w:tab w:val="num" w:pos="1592"/>
        </w:tabs>
        <w:ind w:left="1592" w:hanging="360"/>
      </w:pPr>
      <w:rPr>
        <w:rFonts w:hint="default"/>
      </w:rPr>
    </w:lvl>
    <w:lvl w:ilvl="2">
      <w:start w:val="1"/>
      <w:numFmt w:val="lowerLetter"/>
      <w:lvlText w:val="%3."/>
      <w:lvlJc w:val="left"/>
      <w:pPr>
        <w:tabs>
          <w:tab w:val="num" w:pos="2312"/>
        </w:tabs>
        <w:ind w:left="2312" w:hanging="360"/>
      </w:pPr>
      <w:rPr>
        <w:rFonts w:hint="default"/>
      </w:rPr>
    </w:lvl>
    <w:lvl w:ilvl="3">
      <w:start w:val="1"/>
      <w:numFmt w:val="lowerLetter"/>
      <w:lvlText w:val="%4."/>
      <w:lvlJc w:val="left"/>
      <w:pPr>
        <w:tabs>
          <w:tab w:val="num" w:pos="3032"/>
        </w:tabs>
        <w:ind w:left="3032" w:hanging="360"/>
      </w:pPr>
      <w:rPr>
        <w:rFonts w:hint="default"/>
      </w:rPr>
    </w:lvl>
    <w:lvl w:ilvl="4">
      <w:start w:val="1"/>
      <w:numFmt w:val="lowerLetter"/>
      <w:lvlText w:val="%5."/>
      <w:lvlJc w:val="left"/>
      <w:pPr>
        <w:tabs>
          <w:tab w:val="num" w:pos="3752"/>
        </w:tabs>
        <w:ind w:left="3752" w:hanging="360"/>
      </w:pPr>
      <w:rPr>
        <w:rFonts w:hint="default"/>
      </w:rPr>
    </w:lvl>
    <w:lvl w:ilvl="5">
      <w:start w:val="1"/>
      <w:numFmt w:val="lowerLetter"/>
      <w:lvlText w:val="%6."/>
      <w:lvlJc w:val="left"/>
      <w:pPr>
        <w:tabs>
          <w:tab w:val="num" w:pos="4472"/>
        </w:tabs>
        <w:ind w:left="4472" w:hanging="360"/>
      </w:pPr>
      <w:rPr>
        <w:rFonts w:hint="default"/>
      </w:rPr>
    </w:lvl>
    <w:lvl w:ilvl="6">
      <w:start w:val="1"/>
      <w:numFmt w:val="lowerLetter"/>
      <w:lvlText w:val="%7."/>
      <w:lvlJc w:val="left"/>
      <w:pPr>
        <w:tabs>
          <w:tab w:val="num" w:pos="5192"/>
        </w:tabs>
        <w:ind w:left="5192" w:hanging="360"/>
      </w:pPr>
      <w:rPr>
        <w:rFonts w:hint="default"/>
      </w:rPr>
    </w:lvl>
    <w:lvl w:ilvl="7">
      <w:start w:val="1"/>
      <w:numFmt w:val="lowerLetter"/>
      <w:lvlText w:val="%8."/>
      <w:lvlJc w:val="left"/>
      <w:pPr>
        <w:tabs>
          <w:tab w:val="num" w:pos="5912"/>
        </w:tabs>
        <w:ind w:left="5912" w:hanging="360"/>
      </w:pPr>
      <w:rPr>
        <w:rFonts w:hint="default"/>
      </w:rPr>
    </w:lvl>
    <w:lvl w:ilvl="8">
      <w:start w:val="1"/>
      <w:numFmt w:val="lowerLetter"/>
      <w:lvlText w:val="%9."/>
      <w:lvlJc w:val="left"/>
      <w:pPr>
        <w:tabs>
          <w:tab w:val="num" w:pos="6632"/>
        </w:tabs>
        <w:ind w:left="6632" w:hanging="360"/>
      </w:pPr>
      <w:rPr>
        <w:rFonts w:hint="default"/>
      </w:rPr>
    </w:lvl>
  </w:abstractNum>
  <w:abstractNum w:abstractNumId="4"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8" w15:restartNumberingAfterBreak="0">
    <w:nsid w:val="21AC7B5B"/>
    <w:multiLevelType w:val="multilevel"/>
    <w:tmpl w:val="2AE2A53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9" w15:restartNumberingAfterBreak="0">
    <w:nsid w:val="245F1B03"/>
    <w:multiLevelType w:val="multilevel"/>
    <w:tmpl w:val="FAB47E0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10"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CB971A6"/>
    <w:multiLevelType w:val="multilevel"/>
    <w:tmpl w:val="6404748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2"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3" w15:restartNumberingAfterBreak="0">
    <w:nsid w:val="33AA4095"/>
    <w:multiLevelType w:val="hybridMultilevel"/>
    <w:tmpl w:val="B0BEDC48"/>
    <w:lvl w:ilvl="0" w:tplc="B4B40CCE">
      <w:start w:val="3"/>
      <w:numFmt w:val="bullet"/>
      <w:lvlText w:val="-"/>
      <w:lvlJc w:val="left"/>
      <w:pPr>
        <w:ind w:left="795" w:hanging="360"/>
      </w:pPr>
      <w:rPr>
        <w:rFonts w:ascii="Cordia New" w:eastAsia="Calibri" w:hAnsi="Cordia New" w:cs="Cordia New"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34A9627F"/>
    <w:multiLevelType w:val="multilevel"/>
    <w:tmpl w:val="013E146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5" w15:restartNumberingAfterBreak="0">
    <w:nsid w:val="45935AD2"/>
    <w:multiLevelType w:val="hybridMultilevel"/>
    <w:tmpl w:val="4A284BFA"/>
    <w:lvl w:ilvl="0" w:tplc="8E783922">
      <w:start w:val="1"/>
      <w:numFmt w:val="lowerLetter"/>
      <w:lvlText w:val="%1."/>
      <w:lvlJc w:val="left"/>
      <w:pPr>
        <w:ind w:left="753" w:hanging="360"/>
      </w:pPr>
      <w:rPr>
        <w:rFonts w:hint="default"/>
        <w:b/>
      </w:r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16" w15:restartNumberingAfterBreak="0">
    <w:nsid w:val="495B5D6F"/>
    <w:multiLevelType w:val="multilevel"/>
    <w:tmpl w:val="92EA8E18"/>
    <w:lvl w:ilvl="0">
      <w:start w:val="1"/>
      <w:numFmt w:val="lowerLetter"/>
      <w:lvlText w:val="%1)"/>
      <w:lvlJc w:val="left"/>
      <w:pPr>
        <w:tabs>
          <w:tab w:val="num" w:pos="900"/>
        </w:tabs>
        <w:ind w:left="900" w:hanging="360"/>
      </w:pPr>
      <w:rPr>
        <w:b/>
        <w:bCs/>
      </w:rPr>
    </w:lvl>
    <w:lvl w:ilvl="1" w:tentative="1">
      <w:start w:val="1"/>
      <w:numFmt w:val="lowerLetter"/>
      <w:lvlText w:val="%2."/>
      <w:lvlJc w:val="left"/>
      <w:pPr>
        <w:tabs>
          <w:tab w:val="num" w:pos="1620"/>
        </w:tabs>
        <w:ind w:left="1620" w:hanging="360"/>
      </w:pPr>
    </w:lvl>
    <w:lvl w:ilvl="2" w:tentative="1">
      <w:start w:val="1"/>
      <w:numFmt w:val="lowerLetter"/>
      <w:lvlText w:val="%3."/>
      <w:lvlJc w:val="left"/>
      <w:pPr>
        <w:tabs>
          <w:tab w:val="num" w:pos="2340"/>
        </w:tabs>
        <w:ind w:left="2340" w:hanging="360"/>
      </w:pPr>
    </w:lvl>
    <w:lvl w:ilvl="3" w:tentative="1">
      <w:start w:val="1"/>
      <w:numFmt w:val="lowerLetter"/>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Letter"/>
      <w:lvlText w:val="%6."/>
      <w:lvlJc w:val="left"/>
      <w:pPr>
        <w:tabs>
          <w:tab w:val="num" w:pos="4500"/>
        </w:tabs>
        <w:ind w:left="4500" w:hanging="360"/>
      </w:pPr>
    </w:lvl>
    <w:lvl w:ilvl="6" w:tentative="1">
      <w:start w:val="1"/>
      <w:numFmt w:val="lowerLetter"/>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Letter"/>
      <w:lvlText w:val="%9."/>
      <w:lvlJc w:val="left"/>
      <w:pPr>
        <w:tabs>
          <w:tab w:val="num" w:pos="6660"/>
        </w:tabs>
        <w:ind w:left="6660" w:hanging="360"/>
      </w:pPr>
    </w:lvl>
  </w:abstractNum>
  <w:abstractNum w:abstractNumId="17"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FE84281"/>
    <w:multiLevelType w:val="hybridMultilevel"/>
    <w:tmpl w:val="031A4EE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15:restartNumberingAfterBreak="0">
    <w:nsid w:val="54B736E4"/>
    <w:multiLevelType w:val="hybridMultilevel"/>
    <w:tmpl w:val="3C8ADA50"/>
    <w:lvl w:ilvl="0" w:tplc="16A054F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82F42C0"/>
    <w:multiLevelType w:val="multilevel"/>
    <w:tmpl w:val="0A804B5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4" w15:restartNumberingAfterBreak="0">
    <w:nsid w:val="5B28511A"/>
    <w:multiLevelType w:val="multilevel"/>
    <w:tmpl w:val="34608E72"/>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25" w15:restartNumberingAfterBreak="0">
    <w:nsid w:val="5ECB60A6"/>
    <w:multiLevelType w:val="multilevel"/>
    <w:tmpl w:val="4B0C8DEC"/>
    <w:lvl w:ilvl="0">
      <w:start w:val="1"/>
      <w:numFmt w:val="lowerLetter"/>
      <w:lvlText w:val="%1."/>
      <w:lvlJc w:val="left"/>
      <w:pPr>
        <w:tabs>
          <w:tab w:val="num" w:pos="1386"/>
        </w:tabs>
        <w:ind w:left="1386" w:hanging="360"/>
      </w:pPr>
      <w:rPr>
        <w:b/>
        <w:bCs/>
      </w:rPr>
    </w:lvl>
    <w:lvl w:ilvl="1" w:tentative="1">
      <w:start w:val="1"/>
      <w:numFmt w:val="lowerLetter"/>
      <w:lvlText w:val="%2."/>
      <w:lvlJc w:val="left"/>
      <w:pPr>
        <w:tabs>
          <w:tab w:val="num" w:pos="2106"/>
        </w:tabs>
        <w:ind w:left="2106" w:hanging="360"/>
      </w:pPr>
    </w:lvl>
    <w:lvl w:ilvl="2" w:tentative="1">
      <w:start w:val="1"/>
      <w:numFmt w:val="lowerLetter"/>
      <w:lvlText w:val="%3."/>
      <w:lvlJc w:val="left"/>
      <w:pPr>
        <w:tabs>
          <w:tab w:val="num" w:pos="2826"/>
        </w:tabs>
        <w:ind w:left="2826" w:hanging="360"/>
      </w:pPr>
    </w:lvl>
    <w:lvl w:ilvl="3" w:tentative="1">
      <w:start w:val="1"/>
      <w:numFmt w:val="lowerLetter"/>
      <w:lvlText w:val="%4."/>
      <w:lvlJc w:val="left"/>
      <w:pPr>
        <w:tabs>
          <w:tab w:val="num" w:pos="3546"/>
        </w:tabs>
        <w:ind w:left="3546" w:hanging="360"/>
      </w:pPr>
    </w:lvl>
    <w:lvl w:ilvl="4" w:tentative="1">
      <w:start w:val="1"/>
      <w:numFmt w:val="lowerLetter"/>
      <w:lvlText w:val="%5."/>
      <w:lvlJc w:val="left"/>
      <w:pPr>
        <w:tabs>
          <w:tab w:val="num" w:pos="4266"/>
        </w:tabs>
        <w:ind w:left="4266" w:hanging="360"/>
      </w:pPr>
    </w:lvl>
    <w:lvl w:ilvl="5" w:tentative="1">
      <w:start w:val="1"/>
      <w:numFmt w:val="lowerLetter"/>
      <w:lvlText w:val="%6."/>
      <w:lvlJc w:val="left"/>
      <w:pPr>
        <w:tabs>
          <w:tab w:val="num" w:pos="4986"/>
        </w:tabs>
        <w:ind w:left="4986" w:hanging="360"/>
      </w:pPr>
    </w:lvl>
    <w:lvl w:ilvl="6" w:tentative="1">
      <w:start w:val="1"/>
      <w:numFmt w:val="lowerLetter"/>
      <w:lvlText w:val="%7."/>
      <w:lvlJc w:val="left"/>
      <w:pPr>
        <w:tabs>
          <w:tab w:val="num" w:pos="5706"/>
        </w:tabs>
        <w:ind w:left="5706" w:hanging="360"/>
      </w:pPr>
    </w:lvl>
    <w:lvl w:ilvl="7" w:tentative="1">
      <w:start w:val="1"/>
      <w:numFmt w:val="lowerLetter"/>
      <w:lvlText w:val="%8."/>
      <w:lvlJc w:val="left"/>
      <w:pPr>
        <w:tabs>
          <w:tab w:val="num" w:pos="6426"/>
        </w:tabs>
        <w:ind w:left="6426" w:hanging="360"/>
      </w:pPr>
    </w:lvl>
    <w:lvl w:ilvl="8" w:tentative="1">
      <w:start w:val="1"/>
      <w:numFmt w:val="lowerLetter"/>
      <w:lvlText w:val="%9."/>
      <w:lvlJc w:val="left"/>
      <w:pPr>
        <w:tabs>
          <w:tab w:val="num" w:pos="7146"/>
        </w:tabs>
        <w:ind w:left="7146" w:hanging="360"/>
      </w:pPr>
    </w:lvl>
  </w:abstractNum>
  <w:abstractNum w:abstractNumId="26" w15:restartNumberingAfterBreak="0">
    <w:nsid w:val="6827638F"/>
    <w:multiLevelType w:val="hybridMultilevel"/>
    <w:tmpl w:val="3432E426"/>
    <w:lvl w:ilvl="0" w:tplc="7CB0CCA8">
      <w:start w:val="107"/>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85673B9"/>
    <w:multiLevelType w:val="hybridMultilevel"/>
    <w:tmpl w:val="1FE02C82"/>
    <w:lvl w:ilvl="0" w:tplc="08090017">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183F3E"/>
    <w:multiLevelType w:val="multilevel"/>
    <w:tmpl w:val="FFDC250E"/>
    <w:lvl w:ilvl="0">
      <w:start w:val="3"/>
      <w:numFmt w:val="lowerLetter"/>
      <w:lvlText w:val="%1)"/>
      <w:lvlJc w:val="left"/>
      <w:pPr>
        <w:tabs>
          <w:tab w:val="num" w:pos="720"/>
        </w:tabs>
        <w:ind w:left="720" w:hanging="360"/>
      </w:pPr>
      <w:rPr>
        <w:rFonts w:hint="default"/>
        <w:b/>
        <w:bCs/>
      </w:rPr>
    </w:lvl>
    <w:lvl w:ilvl="1">
      <w:start w:val="1"/>
      <w:numFmt w:val="decimal"/>
      <w:lvlText w:val="(%2)"/>
      <w:lvlJc w:val="left"/>
      <w:pPr>
        <w:ind w:left="1500" w:hanging="4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9" w15:restartNumberingAfterBreak="0">
    <w:nsid w:val="716C1155"/>
    <w:multiLevelType w:val="multilevel"/>
    <w:tmpl w:val="4D70355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3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76520B9A"/>
    <w:multiLevelType w:val="hybridMultilevel"/>
    <w:tmpl w:val="766A58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E0B3802"/>
    <w:multiLevelType w:val="multilevel"/>
    <w:tmpl w:val="38709A88"/>
    <w:lvl w:ilvl="0">
      <w:start w:val="3"/>
      <w:numFmt w:val="lowerLetter"/>
      <w:lvlText w:val="%1."/>
      <w:lvlJc w:val="left"/>
      <w:pPr>
        <w:tabs>
          <w:tab w:val="num" w:pos="1080"/>
        </w:tabs>
        <w:ind w:left="1080" w:hanging="360"/>
      </w:pPr>
      <w:rPr>
        <w:b/>
        <w:bCs/>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num w:numId="1" w16cid:durableId="24332624">
    <w:abstractNumId w:val="30"/>
  </w:num>
  <w:num w:numId="2" w16cid:durableId="2103062746">
    <w:abstractNumId w:val="17"/>
  </w:num>
  <w:num w:numId="3" w16cid:durableId="1176336785">
    <w:abstractNumId w:val="22"/>
  </w:num>
  <w:num w:numId="4" w16cid:durableId="2056418533">
    <w:abstractNumId w:val="18"/>
  </w:num>
  <w:num w:numId="5" w16cid:durableId="340352562">
    <w:abstractNumId w:val="32"/>
  </w:num>
  <w:num w:numId="6" w16cid:durableId="616062335">
    <w:abstractNumId w:val="26"/>
  </w:num>
  <w:num w:numId="7" w16cid:durableId="76102235">
    <w:abstractNumId w:val="6"/>
  </w:num>
  <w:num w:numId="8" w16cid:durableId="2042852069">
    <w:abstractNumId w:val="19"/>
  </w:num>
  <w:num w:numId="9" w16cid:durableId="651637352">
    <w:abstractNumId w:val="4"/>
  </w:num>
  <w:num w:numId="10" w16cid:durableId="2004770410">
    <w:abstractNumId w:val="10"/>
  </w:num>
  <w:num w:numId="11" w16cid:durableId="1234974549">
    <w:abstractNumId w:val="12"/>
  </w:num>
  <w:num w:numId="12" w16cid:durableId="969088806">
    <w:abstractNumId w:val="21"/>
  </w:num>
  <w:num w:numId="13" w16cid:durableId="1389573423">
    <w:abstractNumId w:val="7"/>
  </w:num>
  <w:num w:numId="14" w16cid:durableId="878589771">
    <w:abstractNumId w:val="25"/>
  </w:num>
  <w:num w:numId="15" w16cid:durableId="1503010080">
    <w:abstractNumId w:val="1"/>
  </w:num>
  <w:num w:numId="16" w16cid:durableId="1223910909">
    <w:abstractNumId w:val="33"/>
  </w:num>
  <w:num w:numId="17" w16cid:durableId="1033110984">
    <w:abstractNumId w:val="14"/>
  </w:num>
  <w:num w:numId="18" w16cid:durableId="322896625">
    <w:abstractNumId w:val="8"/>
  </w:num>
  <w:num w:numId="19" w16cid:durableId="693120857">
    <w:abstractNumId w:val="23"/>
  </w:num>
  <w:num w:numId="20" w16cid:durableId="1840845176">
    <w:abstractNumId w:val="11"/>
  </w:num>
  <w:num w:numId="21" w16cid:durableId="560215532">
    <w:abstractNumId w:val="2"/>
  </w:num>
  <w:num w:numId="22" w16cid:durableId="2089500722">
    <w:abstractNumId w:val="16"/>
  </w:num>
  <w:num w:numId="23" w16cid:durableId="456528091">
    <w:abstractNumId w:val="29"/>
  </w:num>
  <w:num w:numId="24" w16cid:durableId="135221366">
    <w:abstractNumId w:val="24"/>
  </w:num>
  <w:num w:numId="25" w16cid:durableId="1362122808">
    <w:abstractNumId w:val="9"/>
  </w:num>
  <w:num w:numId="26" w16cid:durableId="1819804290">
    <w:abstractNumId w:val="3"/>
  </w:num>
  <w:num w:numId="27" w16cid:durableId="551385406">
    <w:abstractNumId w:val="28"/>
  </w:num>
  <w:num w:numId="28" w16cid:durableId="1692492511">
    <w:abstractNumId w:val="13"/>
  </w:num>
  <w:num w:numId="29" w16cid:durableId="418450693">
    <w:abstractNumId w:val="5"/>
  </w:num>
  <w:num w:numId="30" w16cid:durableId="1903173875">
    <w:abstractNumId w:val="15"/>
  </w:num>
  <w:num w:numId="31" w16cid:durableId="1332609415">
    <w:abstractNumId w:val="27"/>
  </w:num>
  <w:num w:numId="32" w16cid:durableId="515965299">
    <w:abstractNumId w:val="20"/>
  </w:num>
  <w:num w:numId="33" w16cid:durableId="638462481">
    <w:abstractNumId w:val="0"/>
  </w:num>
  <w:num w:numId="34" w16cid:durableId="534076778">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C4"/>
    <w:rsid w:val="000003A4"/>
    <w:rsid w:val="0000054B"/>
    <w:rsid w:val="0000092D"/>
    <w:rsid w:val="00001227"/>
    <w:rsid w:val="0000162B"/>
    <w:rsid w:val="00001A2B"/>
    <w:rsid w:val="00001CE0"/>
    <w:rsid w:val="00001D0A"/>
    <w:rsid w:val="00001F77"/>
    <w:rsid w:val="00001F78"/>
    <w:rsid w:val="00001FD5"/>
    <w:rsid w:val="00002667"/>
    <w:rsid w:val="000026F0"/>
    <w:rsid w:val="00002A6B"/>
    <w:rsid w:val="00002D06"/>
    <w:rsid w:val="00002FAF"/>
    <w:rsid w:val="00003195"/>
    <w:rsid w:val="0000328C"/>
    <w:rsid w:val="000034CD"/>
    <w:rsid w:val="000034D9"/>
    <w:rsid w:val="00003666"/>
    <w:rsid w:val="00003A51"/>
    <w:rsid w:val="00003A6A"/>
    <w:rsid w:val="00003C05"/>
    <w:rsid w:val="00003CD3"/>
    <w:rsid w:val="00003D36"/>
    <w:rsid w:val="00003FDA"/>
    <w:rsid w:val="0000450C"/>
    <w:rsid w:val="00004568"/>
    <w:rsid w:val="000047C5"/>
    <w:rsid w:val="00004DA1"/>
    <w:rsid w:val="00004DDC"/>
    <w:rsid w:val="00004FDA"/>
    <w:rsid w:val="0000501D"/>
    <w:rsid w:val="0000546E"/>
    <w:rsid w:val="00005705"/>
    <w:rsid w:val="00005E97"/>
    <w:rsid w:val="00006355"/>
    <w:rsid w:val="00006812"/>
    <w:rsid w:val="000069D9"/>
    <w:rsid w:val="00006FF9"/>
    <w:rsid w:val="00007577"/>
    <w:rsid w:val="000076A6"/>
    <w:rsid w:val="00007AD5"/>
    <w:rsid w:val="000100BC"/>
    <w:rsid w:val="00010147"/>
    <w:rsid w:val="000102A0"/>
    <w:rsid w:val="00010538"/>
    <w:rsid w:val="000105D1"/>
    <w:rsid w:val="000106A6"/>
    <w:rsid w:val="000106F9"/>
    <w:rsid w:val="00010767"/>
    <w:rsid w:val="0001090F"/>
    <w:rsid w:val="0001091B"/>
    <w:rsid w:val="000111C1"/>
    <w:rsid w:val="000113A4"/>
    <w:rsid w:val="00011823"/>
    <w:rsid w:val="0001196F"/>
    <w:rsid w:val="00011D56"/>
    <w:rsid w:val="00011F3B"/>
    <w:rsid w:val="00012197"/>
    <w:rsid w:val="0001220B"/>
    <w:rsid w:val="00012301"/>
    <w:rsid w:val="00012B61"/>
    <w:rsid w:val="00012BB4"/>
    <w:rsid w:val="00012D0B"/>
    <w:rsid w:val="00012DAB"/>
    <w:rsid w:val="000132BD"/>
    <w:rsid w:val="000139EB"/>
    <w:rsid w:val="00013B00"/>
    <w:rsid w:val="00013D3A"/>
    <w:rsid w:val="00013F66"/>
    <w:rsid w:val="00013FCA"/>
    <w:rsid w:val="0001446D"/>
    <w:rsid w:val="000145BE"/>
    <w:rsid w:val="00014B8B"/>
    <w:rsid w:val="00014DB9"/>
    <w:rsid w:val="00014EE2"/>
    <w:rsid w:val="00015365"/>
    <w:rsid w:val="00015761"/>
    <w:rsid w:val="00015773"/>
    <w:rsid w:val="00016121"/>
    <w:rsid w:val="0001689B"/>
    <w:rsid w:val="00016CCC"/>
    <w:rsid w:val="00016E51"/>
    <w:rsid w:val="00017212"/>
    <w:rsid w:val="00017B25"/>
    <w:rsid w:val="00017C2B"/>
    <w:rsid w:val="00017D44"/>
    <w:rsid w:val="0002009E"/>
    <w:rsid w:val="00020425"/>
    <w:rsid w:val="00020B84"/>
    <w:rsid w:val="00020D98"/>
    <w:rsid w:val="00020FFF"/>
    <w:rsid w:val="00021160"/>
    <w:rsid w:val="000211E9"/>
    <w:rsid w:val="000217FD"/>
    <w:rsid w:val="000219A1"/>
    <w:rsid w:val="00021EA0"/>
    <w:rsid w:val="00021F0A"/>
    <w:rsid w:val="00021F15"/>
    <w:rsid w:val="00022765"/>
    <w:rsid w:val="00022787"/>
    <w:rsid w:val="0002291B"/>
    <w:rsid w:val="00022CB7"/>
    <w:rsid w:val="00022D2E"/>
    <w:rsid w:val="00023169"/>
    <w:rsid w:val="000234D6"/>
    <w:rsid w:val="00023ABA"/>
    <w:rsid w:val="00024BEE"/>
    <w:rsid w:val="00025364"/>
    <w:rsid w:val="0002544D"/>
    <w:rsid w:val="00025AF2"/>
    <w:rsid w:val="00026042"/>
    <w:rsid w:val="00026161"/>
    <w:rsid w:val="00026617"/>
    <w:rsid w:val="00026A7E"/>
    <w:rsid w:val="00026D5C"/>
    <w:rsid w:val="00026E71"/>
    <w:rsid w:val="00027210"/>
    <w:rsid w:val="000278FD"/>
    <w:rsid w:val="00027B8B"/>
    <w:rsid w:val="00027CA8"/>
    <w:rsid w:val="00030052"/>
    <w:rsid w:val="00030066"/>
    <w:rsid w:val="0003034B"/>
    <w:rsid w:val="00030441"/>
    <w:rsid w:val="00030B2A"/>
    <w:rsid w:val="00030D76"/>
    <w:rsid w:val="00030DB7"/>
    <w:rsid w:val="00031009"/>
    <w:rsid w:val="0003102B"/>
    <w:rsid w:val="00031042"/>
    <w:rsid w:val="00031E45"/>
    <w:rsid w:val="00032998"/>
    <w:rsid w:val="00032B68"/>
    <w:rsid w:val="00032E39"/>
    <w:rsid w:val="00033592"/>
    <w:rsid w:val="000339A4"/>
    <w:rsid w:val="00033CE9"/>
    <w:rsid w:val="00033EA0"/>
    <w:rsid w:val="0003485C"/>
    <w:rsid w:val="0003499B"/>
    <w:rsid w:val="000349CB"/>
    <w:rsid w:val="00034EEA"/>
    <w:rsid w:val="00034F21"/>
    <w:rsid w:val="00034F35"/>
    <w:rsid w:val="00034F53"/>
    <w:rsid w:val="0003512E"/>
    <w:rsid w:val="0003586C"/>
    <w:rsid w:val="00035956"/>
    <w:rsid w:val="00035A7F"/>
    <w:rsid w:val="00035AA6"/>
    <w:rsid w:val="00035C85"/>
    <w:rsid w:val="0003606B"/>
    <w:rsid w:val="00036115"/>
    <w:rsid w:val="00036275"/>
    <w:rsid w:val="0003636A"/>
    <w:rsid w:val="000363E7"/>
    <w:rsid w:val="0003645A"/>
    <w:rsid w:val="00036A5B"/>
    <w:rsid w:val="00036CE1"/>
    <w:rsid w:val="00036D2C"/>
    <w:rsid w:val="00037017"/>
    <w:rsid w:val="00037267"/>
    <w:rsid w:val="00037533"/>
    <w:rsid w:val="0003794A"/>
    <w:rsid w:val="000406D8"/>
    <w:rsid w:val="00040BBF"/>
    <w:rsid w:val="00040CE8"/>
    <w:rsid w:val="00040F52"/>
    <w:rsid w:val="000410CD"/>
    <w:rsid w:val="0004110F"/>
    <w:rsid w:val="0004120D"/>
    <w:rsid w:val="000414BF"/>
    <w:rsid w:val="0004184D"/>
    <w:rsid w:val="00041CE3"/>
    <w:rsid w:val="0004265C"/>
    <w:rsid w:val="000426C5"/>
    <w:rsid w:val="00042852"/>
    <w:rsid w:val="00042E1F"/>
    <w:rsid w:val="00042FF2"/>
    <w:rsid w:val="0004337D"/>
    <w:rsid w:val="000433EF"/>
    <w:rsid w:val="00043828"/>
    <w:rsid w:val="00043A0A"/>
    <w:rsid w:val="000440C0"/>
    <w:rsid w:val="0004421E"/>
    <w:rsid w:val="000443A9"/>
    <w:rsid w:val="00044A42"/>
    <w:rsid w:val="00044F91"/>
    <w:rsid w:val="00045889"/>
    <w:rsid w:val="00045FEA"/>
    <w:rsid w:val="0004626E"/>
    <w:rsid w:val="000462B9"/>
    <w:rsid w:val="000465B6"/>
    <w:rsid w:val="00046A08"/>
    <w:rsid w:val="00046B99"/>
    <w:rsid w:val="00046D5A"/>
    <w:rsid w:val="00046DAF"/>
    <w:rsid w:val="0004713F"/>
    <w:rsid w:val="00047892"/>
    <w:rsid w:val="00047C4B"/>
    <w:rsid w:val="00047C9F"/>
    <w:rsid w:val="00047E1B"/>
    <w:rsid w:val="00050043"/>
    <w:rsid w:val="0005070A"/>
    <w:rsid w:val="0005079B"/>
    <w:rsid w:val="00051150"/>
    <w:rsid w:val="00051737"/>
    <w:rsid w:val="000518B8"/>
    <w:rsid w:val="000518E5"/>
    <w:rsid w:val="00051CDA"/>
    <w:rsid w:val="00051DAE"/>
    <w:rsid w:val="00052EF3"/>
    <w:rsid w:val="00053201"/>
    <w:rsid w:val="000537BA"/>
    <w:rsid w:val="0005394C"/>
    <w:rsid w:val="000540A3"/>
    <w:rsid w:val="000540E6"/>
    <w:rsid w:val="000546B7"/>
    <w:rsid w:val="000547EA"/>
    <w:rsid w:val="0005491E"/>
    <w:rsid w:val="0005498F"/>
    <w:rsid w:val="00054AA8"/>
    <w:rsid w:val="00054BBB"/>
    <w:rsid w:val="00054DD9"/>
    <w:rsid w:val="0005506F"/>
    <w:rsid w:val="000553A2"/>
    <w:rsid w:val="000554E7"/>
    <w:rsid w:val="0005555F"/>
    <w:rsid w:val="00055864"/>
    <w:rsid w:val="00055888"/>
    <w:rsid w:val="00055C71"/>
    <w:rsid w:val="00055C76"/>
    <w:rsid w:val="00055FAB"/>
    <w:rsid w:val="00056300"/>
    <w:rsid w:val="000564BE"/>
    <w:rsid w:val="0005666E"/>
    <w:rsid w:val="000566DC"/>
    <w:rsid w:val="0005673B"/>
    <w:rsid w:val="00056779"/>
    <w:rsid w:val="000567A4"/>
    <w:rsid w:val="00056B46"/>
    <w:rsid w:val="00056C75"/>
    <w:rsid w:val="00057054"/>
    <w:rsid w:val="00057397"/>
    <w:rsid w:val="00057483"/>
    <w:rsid w:val="000600B8"/>
    <w:rsid w:val="000600E7"/>
    <w:rsid w:val="00060534"/>
    <w:rsid w:val="000605B7"/>
    <w:rsid w:val="000608F9"/>
    <w:rsid w:val="000609E6"/>
    <w:rsid w:val="00060BC5"/>
    <w:rsid w:val="000614BD"/>
    <w:rsid w:val="000618EC"/>
    <w:rsid w:val="00061DAC"/>
    <w:rsid w:val="000621C6"/>
    <w:rsid w:val="00062393"/>
    <w:rsid w:val="00062843"/>
    <w:rsid w:val="00062B6B"/>
    <w:rsid w:val="00062C26"/>
    <w:rsid w:val="0006374B"/>
    <w:rsid w:val="000641E3"/>
    <w:rsid w:val="0006467E"/>
    <w:rsid w:val="000649E5"/>
    <w:rsid w:val="00064CB4"/>
    <w:rsid w:val="00064CF8"/>
    <w:rsid w:val="000651AE"/>
    <w:rsid w:val="000658F1"/>
    <w:rsid w:val="00065D65"/>
    <w:rsid w:val="00065F0D"/>
    <w:rsid w:val="00065F1C"/>
    <w:rsid w:val="00066297"/>
    <w:rsid w:val="0006636A"/>
    <w:rsid w:val="0006674B"/>
    <w:rsid w:val="00066841"/>
    <w:rsid w:val="00066A95"/>
    <w:rsid w:val="00066DE1"/>
    <w:rsid w:val="00066EC2"/>
    <w:rsid w:val="0006711C"/>
    <w:rsid w:val="00067183"/>
    <w:rsid w:val="000673E2"/>
    <w:rsid w:val="00067643"/>
    <w:rsid w:val="00067772"/>
    <w:rsid w:val="000679A3"/>
    <w:rsid w:val="00067A21"/>
    <w:rsid w:val="00067A65"/>
    <w:rsid w:val="00067DB0"/>
    <w:rsid w:val="00070066"/>
    <w:rsid w:val="00070269"/>
    <w:rsid w:val="000703E3"/>
    <w:rsid w:val="00070590"/>
    <w:rsid w:val="0007082A"/>
    <w:rsid w:val="00071352"/>
    <w:rsid w:val="000714A3"/>
    <w:rsid w:val="00071A2B"/>
    <w:rsid w:val="00071AA6"/>
    <w:rsid w:val="00071CA5"/>
    <w:rsid w:val="00071FDC"/>
    <w:rsid w:val="0007228B"/>
    <w:rsid w:val="000723DD"/>
    <w:rsid w:val="00072490"/>
    <w:rsid w:val="000729FB"/>
    <w:rsid w:val="00072B94"/>
    <w:rsid w:val="00073063"/>
    <w:rsid w:val="00073680"/>
    <w:rsid w:val="00073953"/>
    <w:rsid w:val="00073A0F"/>
    <w:rsid w:val="00073A98"/>
    <w:rsid w:val="00073DE1"/>
    <w:rsid w:val="00074BFE"/>
    <w:rsid w:val="00074CE4"/>
    <w:rsid w:val="00074F15"/>
    <w:rsid w:val="00074F54"/>
    <w:rsid w:val="00075153"/>
    <w:rsid w:val="0007528E"/>
    <w:rsid w:val="00075A0E"/>
    <w:rsid w:val="00075FB7"/>
    <w:rsid w:val="0007607A"/>
    <w:rsid w:val="00076311"/>
    <w:rsid w:val="000767C3"/>
    <w:rsid w:val="000768C5"/>
    <w:rsid w:val="000769B9"/>
    <w:rsid w:val="00076AC5"/>
    <w:rsid w:val="00076E18"/>
    <w:rsid w:val="00076F9D"/>
    <w:rsid w:val="000770E7"/>
    <w:rsid w:val="00077185"/>
    <w:rsid w:val="00077722"/>
    <w:rsid w:val="000777E8"/>
    <w:rsid w:val="000778F2"/>
    <w:rsid w:val="00077B0B"/>
    <w:rsid w:val="00077D0A"/>
    <w:rsid w:val="00077FE6"/>
    <w:rsid w:val="000802D4"/>
    <w:rsid w:val="0008056F"/>
    <w:rsid w:val="000805CD"/>
    <w:rsid w:val="000807F0"/>
    <w:rsid w:val="00080991"/>
    <w:rsid w:val="00080C69"/>
    <w:rsid w:val="00081495"/>
    <w:rsid w:val="000816C1"/>
    <w:rsid w:val="00081837"/>
    <w:rsid w:val="000819A2"/>
    <w:rsid w:val="00081D41"/>
    <w:rsid w:val="000820E8"/>
    <w:rsid w:val="00082B0B"/>
    <w:rsid w:val="00082EE9"/>
    <w:rsid w:val="00083384"/>
    <w:rsid w:val="00083408"/>
    <w:rsid w:val="00083445"/>
    <w:rsid w:val="0008348A"/>
    <w:rsid w:val="000837DB"/>
    <w:rsid w:val="00083850"/>
    <w:rsid w:val="00083892"/>
    <w:rsid w:val="00083A5A"/>
    <w:rsid w:val="00083AEF"/>
    <w:rsid w:val="00083E17"/>
    <w:rsid w:val="000841EF"/>
    <w:rsid w:val="00084645"/>
    <w:rsid w:val="0008471A"/>
    <w:rsid w:val="00084A6F"/>
    <w:rsid w:val="00084C3D"/>
    <w:rsid w:val="00084DBC"/>
    <w:rsid w:val="00084E4E"/>
    <w:rsid w:val="00084F4D"/>
    <w:rsid w:val="000851EE"/>
    <w:rsid w:val="0008550F"/>
    <w:rsid w:val="000856B3"/>
    <w:rsid w:val="00085868"/>
    <w:rsid w:val="00085895"/>
    <w:rsid w:val="00085C04"/>
    <w:rsid w:val="00085E9E"/>
    <w:rsid w:val="00086047"/>
    <w:rsid w:val="00086068"/>
    <w:rsid w:val="00086141"/>
    <w:rsid w:val="000866B8"/>
    <w:rsid w:val="000867AE"/>
    <w:rsid w:val="00086871"/>
    <w:rsid w:val="00086C73"/>
    <w:rsid w:val="00086E2E"/>
    <w:rsid w:val="00086FED"/>
    <w:rsid w:val="0008755A"/>
    <w:rsid w:val="00087599"/>
    <w:rsid w:val="0008785E"/>
    <w:rsid w:val="00087B06"/>
    <w:rsid w:val="00087E5F"/>
    <w:rsid w:val="00090252"/>
    <w:rsid w:val="000907DD"/>
    <w:rsid w:val="0009081E"/>
    <w:rsid w:val="000909E1"/>
    <w:rsid w:val="00090C17"/>
    <w:rsid w:val="00090C70"/>
    <w:rsid w:val="00090E01"/>
    <w:rsid w:val="0009178E"/>
    <w:rsid w:val="000917BC"/>
    <w:rsid w:val="000917C0"/>
    <w:rsid w:val="00091C54"/>
    <w:rsid w:val="00091CBA"/>
    <w:rsid w:val="00091CE8"/>
    <w:rsid w:val="00091D99"/>
    <w:rsid w:val="000921E9"/>
    <w:rsid w:val="0009233C"/>
    <w:rsid w:val="000923C1"/>
    <w:rsid w:val="00092592"/>
    <w:rsid w:val="000925A3"/>
    <w:rsid w:val="000925BB"/>
    <w:rsid w:val="00092673"/>
    <w:rsid w:val="0009293C"/>
    <w:rsid w:val="0009297C"/>
    <w:rsid w:val="00093169"/>
    <w:rsid w:val="0009316E"/>
    <w:rsid w:val="00093196"/>
    <w:rsid w:val="00093641"/>
    <w:rsid w:val="000939FD"/>
    <w:rsid w:val="00093D6B"/>
    <w:rsid w:val="00093E18"/>
    <w:rsid w:val="00093EA9"/>
    <w:rsid w:val="00093F39"/>
    <w:rsid w:val="00093F9B"/>
    <w:rsid w:val="000940E7"/>
    <w:rsid w:val="0009424C"/>
    <w:rsid w:val="00094325"/>
    <w:rsid w:val="00094695"/>
    <w:rsid w:val="00094A8E"/>
    <w:rsid w:val="00094AD2"/>
    <w:rsid w:val="00094C93"/>
    <w:rsid w:val="00094D75"/>
    <w:rsid w:val="00095272"/>
    <w:rsid w:val="000953F6"/>
    <w:rsid w:val="00095495"/>
    <w:rsid w:val="00095690"/>
    <w:rsid w:val="00095990"/>
    <w:rsid w:val="00095B8E"/>
    <w:rsid w:val="00095CA7"/>
    <w:rsid w:val="000961B3"/>
    <w:rsid w:val="000963DB"/>
    <w:rsid w:val="00096A04"/>
    <w:rsid w:val="00096E53"/>
    <w:rsid w:val="00096FB9"/>
    <w:rsid w:val="0009744F"/>
    <w:rsid w:val="0009777F"/>
    <w:rsid w:val="00097905"/>
    <w:rsid w:val="000979D0"/>
    <w:rsid w:val="00097C0A"/>
    <w:rsid w:val="00097CE7"/>
    <w:rsid w:val="000A0096"/>
    <w:rsid w:val="000A11F8"/>
    <w:rsid w:val="000A1559"/>
    <w:rsid w:val="000A16F8"/>
    <w:rsid w:val="000A16FB"/>
    <w:rsid w:val="000A1907"/>
    <w:rsid w:val="000A1C0C"/>
    <w:rsid w:val="000A1EC0"/>
    <w:rsid w:val="000A2083"/>
    <w:rsid w:val="000A21BC"/>
    <w:rsid w:val="000A2215"/>
    <w:rsid w:val="000A2323"/>
    <w:rsid w:val="000A25A1"/>
    <w:rsid w:val="000A2741"/>
    <w:rsid w:val="000A2A9E"/>
    <w:rsid w:val="000A2D9C"/>
    <w:rsid w:val="000A2FC8"/>
    <w:rsid w:val="000A312C"/>
    <w:rsid w:val="000A34B5"/>
    <w:rsid w:val="000A3636"/>
    <w:rsid w:val="000A3726"/>
    <w:rsid w:val="000A376F"/>
    <w:rsid w:val="000A46C0"/>
    <w:rsid w:val="000A47EF"/>
    <w:rsid w:val="000A4977"/>
    <w:rsid w:val="000A4A32"/>
    <w:rsid w:val="000A4AA3"/>
    <w:rsid w:val="000A4B8E"/>
    <w:rsid w:val="000A4C07"/>
    <w:rsid w:val="000A4D5A"/>
    <w:rsid w:val="000A536C"/>
    <w:rsid w:val="000A5CB4"/>
    <w:rsid w:val="000A5E4A"/>
    <w:rsid w:val="000A631D"/>
    <w:rsid w:val="000A63C2"/>
    <w:rsid w:val="000A66C2"/>
    <w:rsid w:val="000A6D99"/>
    <w:rsid w:val="000A6F1E"/>
    <w:rsid w:val="000A75D4"/>
    <w:rsid w:val="000A7692"/>
    <w:rsid w:val="000A789A"/>
    <w:rsid w:val="000A79EF"/>
    <w:rsid w:val="000A7E87"/>
    <w:rsid w:val="000B0402"/>
    <w:rsid w:val="000B04C8"/>
    <w:rsid w:val="000B07AD"/>
    <w:rsid w:val="000B0A30"/>
    <w:rsid w:val="000B0B42"/>
    <w:rsid w:val="000B1772"/>
    <w:rsid w:val="000B1EE5"/>
    <w:rsid w:val="000B228B"/>
    <w:rsid w:val="000B2300"/>
    <w:rsid w:val="000B2668"/>
    <w:rsid w:val="000B298A"/>
    <w:rsid w:val="000B2A70"/>
    <w:rsid w:val="000B2B4B"/>
    <w:rsid w:val="000B2B79"/>
    <w:rsid w:val="000B2C44"/>
    <w:rsid w:val="000B2DA1"/>
    <w:rsid w:val="000B2F47"/>
    <w:rsid w:val="000B2F4F"/>
    <w:rsid w:val="000B2FC2"/>
    <w:rsid w:val="000B2FE4"/>
    <w:rsid w:val="000B3094"/>
    <w:rsid w:val="000B31D7"/>
    <w:rsid w:val="000B348D"/>
    <w:rsid w:val="000B3BBC"/>
    <w:rsid w:val="000B3E07"/>
    <w:rsid w:val="000B3F9C"/>
    <w:rsid w:val="000B4087"/>
    <w:rsid w:val="000B43A7"/>
    <w:rsid w:val="000B43B8"/>
    <w:rsid w:val="000B4553"/>
    <w:rsid w:val="000B47AD"/>
    <w:rsid w:val="000B495A"/>
    <w:rsid w:val="000B4AC6"/>
    <w:rsid w:val="000B4F55"/>
    <w:rsid w:val="000B50D0"/>
    <w:rsid w:val="000B567B"/>
    <w:rsid w:val="000B5C9F"/>
    <w:rsid w:val="000B6511"/>
    <w:rsid w:val="000B6559"/>
    <w:rsid w:val="000B6F91"/>
    <w:rsid w:val="000B7789"/>
    <w:rsid w:val="000B7AA1"/>
    <w:rsid w:val="000B7C77"/>
    <w:rsid w:val="000C0423"/>
    <w:rsid w:val="000C099B"/>
    <w:rsid w:val="000C0B53"/>
    <w:rsid w:val="000C14A5"/>
    <w:rsid w:val="000C171F"/>
    <w:rsid w:val="000C28E9"/>
    <w:rsid w:val="000C29B6"/>
    <w:rsid w:val="000C2D9F"/>
    <w:rsid w:val="000C317C"/>
    <w:rsid w:val="000C31F6"/>
    <w:rsid w:val="000C33DC"/>
    <w:rsid w:val="000C3484"/>
    <w:rsid w:val="000C3696"/>
    <w:rsid w:val="000C3AC4"/>
    <w:rsid w:val="000C3CCA"/>
    <w:rsid w:val="000C403C"/>
    <w:rsid w:val="000C4069"/>
    <w:rsid w:val="000C41A9"/>
    <w:rsid w:val="000C41AD"/>
    <w:rsid w:val="000C4244"/>
    <w:rsid w:val="000C531D"/>
    <w:rsid w:val="000C547F"/>
    <w:rsid w:val="000C59A1"/>
    <w:rsid w:val="000C5A3E"/>
    <w:rsid w:val="000C5A71"/>
    <w:rsid w:val="000C5C73"/>
    <w:rsid w:val="000C68F9"/>
    <w:rsid w:val="000C6B72"/>
    <w:rsid w:val="000C6E35"/>
    <w:rsid w:val="000C755E"/>
    <w:rsid w:val="000C762D"/>
    <w:rsid w:val="000C79CC"/>
    <w:rsid w:val="000C7BEE"/>
    <w:rsid w:val="000D003D"/>
    <w:rsid w:val="000D015D"/>
    <w:rsid w:val="000D0321"/>
    <w:rsid w:val="000D0754"/>
    <w:rsid w:val="000D0894"/>
    <w:rsid w:val="000D099E"/>
    <w:rsid w:val="000D0A1C"/>
    <w:rsid w:val="000D0B46"/>
    <w:rsid w:val="000D0C5F"/>
    <w:rsid w:val="000D0CAD"/>
    <w:rsid w:val="000D150E"/>
    <w:rsid w:val="000D1516"/>
    <w:rsid w:val="000D15B9"/>
    <w:rsid w:val="000D1717"/>
    <w:rsid w:val="000D1B14"/>
    <w:rsid w:val="000D2216"/>
    <w:rsid w:val="000D23A9"/>
    <w:rsid w:val="000D27A8"/>
    <w:rsid w:val="000D2CD3"/>
    <w:rsid w:val="000D34C3"/>
    <w:rsid w:val="000D3C06"/>
    <w:rsid w:val="000D3C42"/>
    <w:rsid w:val="000D4164"/>
    <w:rsid w:val="000D439C"/>
    <w:rsid w:val="000D4562"/>
    <w:rsid w:val="000D460D"/>
    <w:rsid w:val="000D4613"/>
    <w:rsid w:val="000D464B"/>
    <w:rsid w:val="000D473D"/>
    <w:rsid w:val="000D4DE8"/>
    <w:rsid w:val="000D5260"/>
    <w:rsid w:val="000D576C"/>
    <w:rsid w:val="000D650E"/>
    <w:rsid w:val="000D675F"/>
    <w:rsid w:val="000D6A0E"/>
    <w:rsid w:val="000D6D02"/>
    <w:rsid w:val="000D6DC5"/>
    <w:rsid w:val="000D70F4"/>
    <w:rsid w:val="000D7446"/>
    <w:rsid w:val="000D7C66"/>
    <w:rsid w:val="000E077D"/>
    <w:rsid w:val="000E07B8"/>
    <w:rsid w:val="000E0C97"/>
    <w:rsid w:val="000E125F"/>
    <w:rsid w:val="000E149A"/>
    <w:rsid w:val="000E197B"/>
    <w:rsid w:val="000E1A68"/>
    <w:rsid w:val="000E1D8A"/>
    <w:rsid w:val="000E2035"/>
    <w:rsid w:val="000E264E"/>
    <w:rsid w:val="000E2F8F"/>
    <w:rsid w:val="000E33AE"/>
    <w:rsid w:val="000E345D"/>
    <w:rsid w:val="000E3EF8"/>
    <w:rsid w:val="000E4027"/>
    <w:rsid w:val="000E43E0"/>
    <w:rsid w:val="000E4FA3"/>
    <w:rsid w:val="000E4FC0"/>
    <w:rsid w:val="000E500E"/>
    <w:rsid w:val="000E5447"/>
    <w:rsid w:val="000E5EDA"/>
    <w:rsid w:val="000E62E6"/>
    <w:rsid w:val="000E642C"/>
    <w:rsid w:val="000E65F4"/>
    <w:rsid w:val="000E6646"/>
    <w:rsid w:val="000E66AC"/>
    <w:rsid w:val="000E6B70"/>
    <w:rsid w:val="000E75D6"/>
    <w:rsid w:val="000E777B"/>
    <w:rsid w:val="000E79B0"/>
    <w:rsid w:val="000E7C36"/>
    <w:rsid w:val="000E7D07"/>
    <w:rsid w:val="000E7F3E"/>
    <w:rsid w:val="000F0201"/>
    <w:rsid w:val="000F0A9B"/>
    <w:rsid w:val="000F0B36"/>
    <w:rsid w:val="000F0B48"/>
    <w:rsid w:val="000F0BED"/>
    <w:rsid w:val="000F0D28"/>
    <w:rsid w:val="000F0D8D"/>
    <w:rsid w:val="000F0E80"/>
    <w:rsid w:val="000F0EED"/>
    <w:rsid w:val="000F115B"/>
    <w:rsid w:val="000F1248"/>
    <w:rsid w:val="000F1362"/>
    <w:rsid w:val="000F15B7"/>
    <w:rsid w:val="000F18C9"/>
    <w:rsid w:val="000F1F71"/>
    <w:rsid w:val="000F1F93"/>
    <w:rsid w:val="000F2674"/>
    <w:rsid w:val="000F2944"/>
    <w:rsid w:val="000F2D4A"/>
    <w:rsid w:val="000F2F96"/>
    <w:rsid w:val="000F3082"/>
    <w:rsid w:val="000F3294"/>
    <w:rsid w:val="000F32A7"/>
    <w:rsid w:val="000F342A"/>
    <w:rsid w:val="000F37C7"/>
    <w:rsid w:val="000F393B"/>
    <w:rsid w:val="000F3E87"/>
    <w:rsid w:val="000F400C"/>
    <w:rsid w:val="000F45B7"/>
    <w:rsid w:val="000F4954"/>
    <w:rsid w:val="000F4F48"/>
    <w:rsid w:val="000F4F86"/>
    <w:rsid w:val="000F52C6"/>
    <w:rsid w:val="000F54EF"/>
    <w:rsid w:val="000F5786"/>
    <w:rsid w:val="000F5822"/>
    <w:rsid w:val="000F5915"/>
    <w:rsid w:val="000F5A29"/>
    <w:rsid w:val="000F5EFB"/>
    <w:rsid w:val="000F62D3"/>
    <w:rsid w:val="000F6C61"/>
    <w:rsid w:val="000F734F"/>
    <w:rsid w:val="000F74D3"/>
    <w:rsid w:val="000F75AB"/>
    <w:rsid w:val="000F78A4"/>
    <w:rsid w:val="001000E4"/>
    <w:rsid w:val="001003EA"/>
    <w:rsid w:val="00100C94"/>
    <w:rsid w:val="00100DF4"/>
    <w:rsid w:val="00100DFE"/>
    <w:rsid w:val="001013D1"/>
    <w:rsid w:val="001014BF"/>
    <w:rsid w:val="0010160E"/>
    <w:rsid w:val="00101A9F"/>
    <w:rsid w:val="00101B8A"/>
    <w:rsid w:val="00101F37"/>
    <w:rsid w:val="001026F1"/>
    <w:rsid w:val="00102948"/>
    <w:rsid w:val="00103048"/>
    <w:rsid w:val="001031AF"/>
    <w:rsid w:val="001037B0"/>
    <w:rsid w:val="00103993"/>
    <w:rsid w:val="00104102"/>
    <w:rsid w:val="001046CB"/>
    <w:rsid w:val="00104B5F"/>
    <w:rsid w:val="0010552F"/>
    <w:rsid w:val="0010554C"/>
    <w:rsid w:val="001057C2"/>
    <w:rsid w:val="00105814"/>
    <w:rsid w:val="00105A78"/>
    <w:rsid w:val="00105EB9"/>
    <w:rsid w:val="00105F31"/>
    <w:rsid w:val="001060EF"/>
    <w:rsid w:val="00106709"/>
    <w:rsid w:val="00106A72"/>
    <w:rsid w:val="00106C54"/>
    <w:rsid w:val="00107052"/>
    <w:rsid w:val="0010719C"/>
    <w:rsid w:val="00107640"/>
    <w:rsid w:val="00107A51"/>
    <w:rsid w:val="00107B01"/>
    <w:rsid w:val="001102DC"/>
    <w:rsid w:val="00110434"/>
    <w:rsid w:val="001106DA"/>
    <w:rsid w:val="00110714"/>
    <w:rsid w:val="00110754"/>
    <w:rsid w:val="001108FF"/>
    <w:rsid w:val="0011147E"/>
    <w:rsid w:val="00111835"/>
    <w:rsid w:val="00111A00"/>
    <w:rsid w:val="00111D25"/>
    <w:rsid w:val="00111EAB"/>
    <w:rsid w:val="0011246A"/>
    <w:rsid w:val="00112788"/>
    <w:rsid w:val="001128A9"/>
    <w:rsid w:val="00112B5E"/>
    <w:rsid w:val="00113329"/>
    <w:rsid w:val="001133B5"/>
    <w:rsid w:val="001133EB"/>
    <w:rsid w:val="001146C9"/>
    <w:rsid w:val="00114ABB"/>
    <w:rsid w:val="00114FDC"/>
    <w:rsid w:val="00115796"/>
    <w:rsid w:val="00115B3B"/>
    <w:rsid w:val="00115E84"/>
    <w:rsid w:val="001160AB"/>
    <w:rsid w:val="00116BE3"/>
    <w:rsid w:val="00116E18"/>
    <w:rsid w:val="001170A1"/>
    <w:rsid w:val="0012001C"/>
    <w:rsid w:val="00120112"/>
    <w:rsid w:val="00120129"/>
    <w:rsid w:val="001201DD"/>
    <w:rsid w:val="001208EB"/>
    <w:rsid w:val="00120CA1"/>
    <w:rsid w:val="0012118E"/>
    <w:rsid w:val="001214EB"/>
    <w:rsid w:val="00121A3A"/>
    <w:rsid w:val="00121AC3"/>
    <w:rsid w:val="00121E49"/>
    <w:rsid w:val="00121F0C"/>
    <w:rsid w:val="00121F65"/>
    <w:rsid w:val="00122500"/>
    <w:rsid w:val="001228A9"/>
    <w:rsid w:val="0012299F"/>
    <w:rsid w:val="00122BB8"/>
    <w:rsid w:val="00122E0E"/>
    <w:rsid w:val="00122F2C"/>
    <w:rsid w:val="001233E3"/>
    <w:rsid w:val="00123934"/>
    <w:rsid w:val="00123A08"/>
    <w:rsid w:val="00123A6D"/>
    <w:rsid w:val="00123D5F"/>
    <w:rsid w:val="00123E4E"/>
    <w:rsid w:val="001241B1"/>
    <w:rsid w:val="0012435D"/>
    <w:rsid w:val="0012473B"/>
    <w:rsid w:val="001247FD"/>
    <w:rsid w:val="00124C7E"/>
    <w:rsid w:val="0012526B"/>
    <w:rsid w:val="00125381"/>
    <w:rsid w:val="00125808"/>
    <w:rsid w:val="00125DFA"/>
    <w:rsid w:val="001264B2"/>
    <w:rsid w:val="00126965"/>
    <w:rsid w:val="00126AFD"/>
    <w:rsid w:val="00126F99"/>
    <w:rsid w:val="0012705B"/>
    <w:rsid w:val="001274DC"/>
    <w:rsid w:val="001275AF"/>
    <w:rsid w:val="001277F7"/>
    <w:rsid w:val="00130037"/>
    <w:rsid w:val="001303C2"/>
    <w:rsid w:val="00130631"/>
    <w:rsid w:val="00130841"/>
    <w:rsid w:val="001308E4"/>
    <w:rsid w:val="00130946"/>
    <w:rsid w:val="00130ACA"/>
    <w:rsid w:val="00130B5A"/>
    <w:rsid w:val="00130F3F"/>
    <w:rsid w:val="0013115A"/>
    <w:rsid w:val="001311B8"/>
    <w:rsid w:val="001318CF"/>
    <w:rsid w:val="00131911"/>
    <w:rsid w:val="00131B43"/>
    <w:rsid w:val="00131EFF"/>
    <w:rsid w:val="001322E7"/>
    <w:rsid w:val="00132381"/>
    <w:rsid w:val="001325FC"/>
    <w:rsid w:val="00132B47"/>
    <w:rsid w:val="00132D98"/>
    <w:rsid w:val="00132EBD"/>
    <w:rsid w:val="0013348D"/>
    <w:rsid w:val="00133702"/>
    <w:rsid w:val="00133718"/>
    <w:rsid w:val="00133A05"/>
    <w:rsid w:val="00133A9C"/>
    <w:rsid w:val="00133B86"/>
    <w:rsid w:val="00133C80"/>
    <w:rsid w:val="001341EA"/>
    <w:rsid w:val="0013426B"/>
    <w:rsid w:val="001343EA"/>
    <w:rsid w:val="00134742"/>
    <w:rsid w:val="00134A58"/>
    <w:rsid w:val="00134AA7"/>
    <w:rsid w:val="00135269"/>
    <w:rsid w:val="0013532D"/>
    <w:rsid w:val="00135732"/>
    <w:rsid w:val="0013596F"/>
    <w:rsid w:val="001359EB"/>
    <w:rsid w:val="00135C14"/>
    <w:rsid w:val="00135DEE"/>
    <w:rsid w:val="00135E7A"/>
    <w:rsid w:val="00136617"/>
    <w:rsid w:val="00136730"/>
    <w:rsid w:val="0013674B"/>
    <w:rsid w:val="001368CC"/>
    <w:rsid w:val="00136BB4"/>
    <w:rsid w:val="00136C14"/>
    <w:rsid w:val="00136FEC"/>
    <w:rsid w:val="00137DDA"/>
    <w:rsid w:val="00137FCA"/>
    <w:rsid w:val="0014038D"/>
    <w:rsid w:val="001407C8"/>
    <w:rsid w:val="001408EB"/>
    <w:rsid w:val="0014099C"/>
    <w:rsid w:val="00140A0D"/>
    <w:rsid w:val="00140A33"/>
    <w:rsid w:val="001414D0"/>
    <w:rsid w:val="00141ED8"/>
    <w:rsid w:val="00141F1E"/>
    <w:rsid w:val="00141FB3"/>
    <w:rsid w:val="0014253F"/>
    <w:rsid w:val="001426D7"/>
    <w:rsid w:val="001426E9"/>
    <w:rsid w:val="00142761"/>
    <w:rsid w:val="00142F79"/>
    <w:rsid w:val="00143250"/>
    <w:rsid w:val="001436A2"/>
    <w:rsid w:val="0014391C"/>
    <w:rsid w:val="00143DA0"/>
    <w:rsid w:val="00143E8C"/>
    <w:rsid w:val="001442AB"/>
    <w:rsid w:val="0014449D"/>
    <w:rsid w:val="001446F0"/>
    <w:rsid w:val="0014490B"/>
    <w:rsid w:val="0014555A"/>
    <w:rsid w:val="001456FD"/>
    <w:rsid w:val="001457B6"/>
    <w:rsid w:val="00145A41"/>
    <w:rsid w:val="00145A90"/>
    <w:rsid w:val="00145DED"/>
    <w:rsid w:val="00146571"/>
    <w:rsid w:val="001465F4"/>
    <w:rsid w:val="00146931"/>
    <w:rsid w:val="00146D2B"/>
    <w:rsid w:val="0014706B"/>
    <w:rsid w:val="00147200"/>
    <w:rsid w:val="00147289"/>
    <w:rsid w:val="00147394"/>
    <w:rsid w:val="001476AC"/>
    <w:rsid w:val="001476E1"/>
    <w:rsid w:val="00150046"/>
    <w:rsid w:val="001500B7"/>
    <w:rsid w:val="00150287"/>
    <w:rsid w:val="001504D1"/>
    <w:rsid w:val="00150606"/>
    <w:rsid w:val="0015062B"/>
    <w:rsid w:val="00150CDA"/>
    <w:rsid w:val="00151371"/>
    <w:rsid w:val="001513C8"/>
    <w:rsid w:val="00151506"/>
    <w:rsid w:val="0015198A"/>
    <w:rsid w:val="001519B5"/>
    <w:rsid w:val="001526F7"/>
    <w:rsid w:val="001528B5"/>
    <w:rsid w:val="00152C79"/>
    <w:rsid w:val="00152DE6"/>
    <w:rsid w:val="00153149"/>
    <w:rsid w:val="00153429"/>
    <w:rsid w:val="00153431"/>
    <w:rsid w:val="00153747"/>
    <w:rsid w:val="00153932"/>
    <w:rsid w:val="0015396B"/>
    <w:rsid w:val="00153B68"/>
    <w:rsid w:val="00153D1D"/>
    <w:rsid w:val="00154127"/>
    <w:rsid w:val="001541D6"/>
    <w:rsid w:val="00154405"/>
    <w:rsid w:val="00154432"/>
    <w:rsid w:val="0015455F"/>
    <w:rsid w:val="00155B38"/>
    <w:rsid w:val="00155BAB"/>
    <w:rsid w:val="0015649B"/>
    <w:rsid w:val="00156633"/>
    <w:rsid w:val="00156705"/>
    <w:rsid w:val="001567B4"/>
    <w:rsid w:val="00156B73"/>
    <w:rsid w:val="00156E65"/>
    <w:rsid w:val="00157029"/>
    <w:rsid w:val="00157379"/>
    <w:rsid w:val="00157F9C"/>
    <w:rsid w:val="0016000D"/>
    <w:rsid w:val="001600BA"/>
    <w:rsid w:val="00160720"/>
    <w:rsid w:val="00160CCE"/>
    <w:rsid w:val="00160F5B"/>
    <w:rsid w:val="00160FCB"/>
    <w:rsid w:val="00161175"/>
    <w:rsid w:val="00161AC1"/>
    <w:rsid w:val="00161AD9"/>
    <w:rsid w:val="00161B96"/>
    <w:rsid w:val="001623AB"/>
    <w:rsid w:val="00162467"/>
    <w:rsid w:val="001628FB"/>
    <w:rsid w:val="00163218"/>
    <w:rsid w:val="00163502"/>
    <w:rsid w:val="0016388A"/>
    <w:rsid w:val="00163BB4"/>
    <w:rsid w:val="00164106"/>
    <w:rsid w:val="00164279"/>
    <w:rsid w:val="0016456A"/>
    <w:rsid w:val="001649D0"/>
    <w:rsid w:val="00164C34"/>
    <w:rsid w:val="00164E30"/>
    <w:rsid w:val="00164E85"/>
    <w:rsid w:val="001652F4"/>
    <w:rsid w:val="001654C8"/>
    <w:rsid w:val="001654FD"/>
    <w:rsid w:val="00165769"/>
    <w:rsid w:val="0016593B"/>
    <w:rsid w:val="00165C97"/>
    <w:rsid w:val="00165F00"/>
    <w:rsid w:val="00165F35"/>
    <w:rsid w:val="001660F1"/>
    <w:rsid w:val="00166298"/>
    <w:rsid w:val="0016641B"/>
    <w:rsid w:val="00166442"/>
    <w:rsid w:val="00166561"/>
    <w:rsid w:val="001665B2"/>
    <w:rsid w:val="001668DF"/>
    <w:rsid w:val="00166AC7"/>
    <w:rsid w:val="00166EE3"/>
    <w:rsid w:val="0016713E"/>
    <w:rsid w:val="00167408"/>
    <w:rsid w:val="001676E0"/>
    <w:rsid w:val="001701BA"/>
    <w:rsid w:val="00170BD2"/>
    <w:rsid w:val="0017129E"/>
    <w:rsid w:val="00171648"/>
    <w:rsid w:val="0017169D"/>
    <w:rsid w:val="001716D8"/>
    <w:rsid w:val="00171C5E"/>
    <w:rsid w:val="00171CEA"/>
    <w:rsid w:val="00171F19"/>
    <w:rsid w:val="001723A2"/>
    <w:rsid w:val="00172439"/>
    <w:rsid w:val="00172468"/>
    <w:rsid w:val="001724EA"/>
    <w:rsid w:val="00172A83"/>
    <w:rsid w:val="00172AE8"/>
    <w:rsid w:val="00172ECF"/>
    <w:rsid w:val="00173A1B"/>
    <w:rsid w:val="00174213"/>
    <w:rsid w:val="0017447B"/>
    <w:rsid w:val="0017448E"/>
    <w:rsid w:val="0017470A"/>
    <w:rsid w:val="001747F9"/>
    <w:rsid w:val="001748D6"/>
    <w:rsid w:val="00174AE8"/>
    <w:rsid w:val="00174CA5"/>
    <w:rsid w:val="00174CE5"/>
    <w:rsid w:val="00174FA4"/>
    <w:rsid w:val="00175040"/>
    <w:rsid w:val="00175162"/>
    <w:rsid w:val="001751FC"/>
    <w:rsid w:val="0017526B"/>
    <w:rsid w:val="001753F1"/>
    <w:rsid w:val="001755B5"/>
    <w:rsid w:val="001759C8"/>
    <w:rsid w:val="00175C21"/>
    <w:rsid w:val="001761AD"/>
    <w:rsid w:val="001761D1"/>
    <w:rsid w:val="00176483"/>
    <w:rsid w:val="00176582"/>
    <w:rsid w:val="00176778"/>
    <w:rsid w:val="00176B8D"/>
    <w:rsid w:val="001779F8"/>
    <w:rsid w:val="00177BD7"/>
    <w:rsid w:val="00177DF9"/>
    <w:rsid w:val="00177F31"/>
    <w:rsid w:val="00177F82"/>
    <w:rsid w:val="0018017A"/>
    <w:rsid w:val="00180562"/>
    <w:rsid w:val="0018080A"/>
    <w:rsid w:val="00180AA3"/>
    <w:rsid w:val="00181066"/>
    <w:rsid w:val="00181321"/>
    <w:rsid w:val="0018190E"/>
    <w:rsid w:val="00181962"/>
    <w:rsid w:val="00181A40"/>
    <w:rsid w:val="00181BBF"/>
    <w:rsid w:val="00181D53"/>
    <w:rsid w:val="00181D5A"/>
    <w:rsid w:val="001820CC"/>
    <w:rsid w:val="001820D2"/>
    <w:rsid w:val="0018289B"/>
    <w:rsid w:val="00182DA0"/>
    <w:rsid w:val="00182EE8"/>
    <w:rsid w:val="00182FB8"/>
    <w:rsid w:val="001838B2"/>
    <w:rsid w:val="00183EA3"/>
    <w:rsid w:val="001843BA"/>
    <w:rsid w:val="00184842"/>
    <w:rsid w:val="00184C0E"/>
    <w:rsid w:val="00184CE4"/>
    <w:rsid w:val="00184D4D"/>
    <w:rsid w:val="00184E4C"/>
    <w:rsid w:val="00184FED"/>
    <w:rsid w:val="00185DC2"/>
    <w:rsid w:val="0018617C"/>
    <w:rsid w:val="00186A54"/>
    <w:rsid w:val="001875A6"/>
    <w:rsid w:val="00187F4F"/>
    <w:rsid w:val="00190115"/>
    <w:rsid w:val="0019050A"/>
    <w:rsid w:val="00190651"/>
    <w:rsid w:val="00190A23"/>
    <w:rsid w:val="00190A4D"/>
    <w:rsid w:val="00190CAD"/>
    <w:rsid w:val="00190DF4"/>
    <w:rsid w:val="00191036"/>
    <w:rsid w:val="00191116"/>
    <w:rsid w:val="00191257"/>
    <w:rsid w:val="001912AC"/>
    <w:rsid w:val="001919EF"/>
    <w:rsid w:val="00191C93"/>
    <w:rsid w:val="0019202D"/>
    <w:rsid w:val="00192198"/>
    <w:rsid w:val="00192332"/>
    <w:rsid w:val="001926BB"/>
    <w:rsid w:val="00192894"/>
    <w:rsid w:val="00192E0E"/>
    <w:rsid w:val="00193461"/>
    <w:rsid w:val="00193853"/>
    <w:rsid w:val="001938A0"/>
    <w:rsid w:val="00193CA7"/>
    <w:rsid w:val="00194373"/>
    <w:rsid w:val="00194553"/>
    <w:rsid w:val="00194A54"/>
    <w:rsid w:val="00194A83"/>
    <w:rsid w:val="00194CEC"/>
    <w:rsid w:val="001952C7"/>
    <w:rsid w:val="001957FF"/>
    <w:rsid w:val="00195AFF"/>
    <w:rsid w:val="00195F5D"/>
    <w:rsid w:val="00195F9F"/>
    <w:rsid w:val="00196298"/>
    <w:rsid w:val="0019663D"/>
    <w:rsid w:val="00196815"/>
    <w:rsid w:val="00196B00"/>
    <w:rsid w:val="00196DD8"/>
    <w:rsid w:val="0019726D"/>
    <w:rsid w:val="001978B0"/>
    <w:rsid w:val="00197BBD"/>
    <w:rsid w:val="00197F76"/>
    <w:rsid w:val="001A05AA"/>
    <w:rsid w:val="001A0683"/>
    <w:rsid w:val="001A0E55"/>
    <w:rsid w:val="001A1134"/>
    <w:rsid w:val="001A21A4"/>
    <w:rsid w:val="001A25B4"/>
    <w:rsid w:val="001A2821"/>
    <w:rsid w:val="001A29D9"/>
    <w:rsid w:val="001A3156"/>
    <w:rsid w:val="001A32BC"/>
    <w:rsid w:val="001A33F6"/>
    <w:rsid w:val="001A36F6"/>
    <w:rsid w:val="001A399C"/>
    <w:rsid w:val="001A3D1A"/>
    <w:rsid w:val="001A3D27"/>
    <w:rsid w:val="001A3F19"/>
    <w:rsid w:val="001A3F2A"/>
    <w:rsid w:val="001A42A6"/>
    <w:rsid w:val="001A47C6"/>
    <w:rsid w:val="001A4BF9"/>
    <w:rsid w:val="001A589E"/>
    <w:rsid w:val="001A58C3"/>
    <w:rsid w:val="001A685D"/>
    <w:rsid w:val="001A6A14"/>
    <w:rsid w:val="001A6BD0"/>
    <w:rsid w:val="001A6C1B"/>
    <w:rsid w:val="001A6ECF"/>
    <w:rsid w:val="001A7106"/>
    <w:rsid w:val="001A72DB"/>
    <w:rsid w:val="001A73BA"/>
    <w:rsid w:val="001A7AFE"/>
    <w:rsid w:val="001A7D3B"/>
    <w:rsid w:val="001B05AC"/>
    <w:rsid w:val="001B0D0A"/>
    <w:rsid w:val="001B0ED2"/>
    <w:rsid w:val="001B1184"/>
    <w:rsid w:val="001B1209"/>
    <w:rsid w:val="001B1648"/>
    <w:rsid w:val="001B1BE5"/>
    <w:rsid w:val="001B2762"/>
    <w:rsid w:val="001B2866"/>
    <w:rsid w:val="001B2A9F"/>
    <w:rsid w:val="001B2B78"/>
    <w:rsid w:val="001B2CEA"/>
    <w:rsid w:val="001B3407"/>
    <w:rsid w:val="001B3443"/>
    <w:rsid w:val="001B3621"/>
    <w:rsid w:val="001B3BDD"/>
    <w:rsid w:val="001B3C1C"/>
    <w:rsid w:val="001B3C69"/>
    <w:rsid w:val="001B3CE0"/>
    <w:rsid w:val="001B3EC3"/>
    <w:rsid w:val="001B41C5"/>
    <w:rsid w:val="001B42BF"/>
    <w:rsid w:val="001B4422"/>
    <w:rsid w:val="001B474C"/>
    <w:rsid w:val="001B4AFC"/>
    <w:rsid w:val="001B4EF5"/>
    <w:rsid w:val="001B4FC8"/>
    <w:rsid w:val="001B501E"/>
    <w:rsid w:val="001B5129"/>
    <w:rsid w:val="001B53CC"/>
    <w:rsid w:val="001B585C"/>
    <w:rsid w:val="001B58AB"/>
    <w:rsid w:val="001B5B74"/>
    <w:rsid w:val="001B5BAA"/>
    <w:rsid w:val="001B5C3C"/>
    <w:rsid w:val="001B5F25"/>
    <w:rsid w:val="001B6202"/>
    <w:rsid w:val="001B6A83"/>
    <w:rsid w:val="001B6D90"/>
    <w:rsid w:val="001B6DD4"/>
    <w:rsid w:val="001B701A"/>
    <w:rsid w:val="001B73F6"/>
    <w:rsid w:val="001B7789"/>
    <w:rsid w:val="001B78BD"/>
    <w:rsid w:val="001C0104"/>
    <w:rsid w:val="001C04A8"/>
    <w:rsid w:val="001C1273"/>
    <w:rsid w:val="001C150B"/>
    <w:rsid w:val="001C15EE"/>
    <w:rsid w:val="001C1B70"/>
    <w:rsid w:val="001C1BD3"/>
    <w:rsid w:val="001C1C26"/>
    <w:rsid w:val="001C1E26"/>
    <w:rsid w:val="001C2295"/>
    <w:rsid w:val="001C2623"/>
    <w:rsid w:val="001C26B1"/>
    <w:rsid w:val="001C2BA8"/>
    <w:rsid w:val="001C2E43"/>
    <w:rsid w:val="001C3055"/>
    <w:rsid w:val="001C321D"/>
    <w:rsid w:val="001C32DA"/>
    <w:rsid w:val="001C354E"/>
    <w:rsid w:val="001C362E"/>
    <w:rsid w:val="001C38C2"/>
    <w:rsid w:val="001C3EE7"/>
    <w:rsid w:val="001C44CF"/>
    <w:rsid w:val="001C4592"/>
    <w:rsid w:val="001C4ED5"/>
    <w:rsid w:val="001C519D"/>
    <w:rsid w:val="001C5779"/>
    <w:rsid w:val="001C58EF"/>
    <w:rsid w:val="001C67FB"/>
    <w:rsid w:val="001C6F6F"/>
    <w:rsid w:val="001C7042"/>
    <w:rsid w:val="001C7AF8"/>
    <w:rsid w:val="001C7C34"/>
    <w:rsid w:val="001C7D3A"/>
    <w:rsid w:val="001C7F5A"/>
    <w:rsid w:val="001D0A7C"/>
    <w:rsid w:val="001D1104"/>
    <w:rsid w:val="001D1A3C"/>
    <w:rsid w:val="001D1D03"/>
    <w:rsid w:val="001D2482"/>
    <w:rsid w:val="001D274B"/>
    <w:rsid w:val="001D28ED"/>
    <w:rsid w:val="001D2FC1"/>
    <w:rsid w:val="001D3ACA"/>
    <w:rsid w:val="001D40B3"/>
    <w:rsid w:val="001D4306"/>
    <w:rsid w:val="001D43C4"/>
    <w:rsid w:val="001D4955"/>
    <w:rsid w:val="001D4A16"/>
    <w:rsid w:val="001D4FD4"/>
    <w:rsid w:val="001D559E"/>
    <w:rsid w:val="001D5646"/>
    <w:rsid w:val="001D58AD"/>
    <w:rsid w:val="001D58DF"/>
    <w:rsid w:val="001D5EDF"/>
    <w:rsid w:val="001D69CC"/>
    <w:rsid w:val="001D6C14"/>
    <w:rsid w:val="001D71D8"/>
    <w:rsid w:val="001D759A"/>
    <w:rsid w:val="001D7912"/>
    <w:rsid w:val="001D7F9F"/>
    <w:rsid w:val="001D7FE5"/>
    <w:rsid w:val="001E0205"/>
    <w:rsid w:val="001E072E"/>
    <w:rsid w:val="001E0C84"/>
    <w:rsid w:val="001E0D06"/>
    <w:rsid w:val="001E0E81"/>
    <w:rsid w:val="001E0F74"/>
    <w:rsid w:val="001E15C5"/>
    <w:rsid w:val="001E18CA"/>
    <w:rsid w:val="001E196A"/>
    <w:rsid w:val="001E1B33"/>
    <w:rsid w:val="001E1D09"/>
    <w:rsid w:val="001E1D20"/>
    <w:rsid w:val="001E1D80"/>
    <w:rsid w:val="001E1FF8"/>
    <w:rsid w:val="001E2187"/>
    <w:rsid w:val="001E28EF"/>
    <w:rsid w:val="001E2EAE"/>
    <w:rsid w:val="001E315A"/>
    <w:rsid w:val="001E319F"/>
    <w:rsid w:val="001E34E7"/>
    <w:rsid w:val="001E3578"/>
    <w:rsid w:val="001E3601"/>
    <w:rsid w:val="001E3BAE"/>
    <w:rsid w:val="001E4383"/>
    <w:rsid w:val="001E461A"/>
    <w:rsid w:val="001E571C"/>
    <w:rsid w:val="001E58B3"/>
    <w:rsid w:val="001E5A0E"/>
    <w:rsid w:val="001E64B7"/>
    <w:rsid w:val="001E73F1"/>
    <w:rsid w:val="001E7C8C"/>
    <w:rsid w:val="001E7D09"/>
    <w:rsid w:val="001E7D11"/>
    <w:rsid w:val="001E7D7D"/>
    <w:rsid w:val="001E7EEB"/>
    <w:rsid w:val="001E7F69"/>
    <w:rsid w:val="001F0292"/>
    <w:rsid w:val="001F08E4"/>
    <w:rsid w:val="001F1153"/>
    <w:rsid w:val="001F13DD"/>
    <w:rsid w:val="001F1917"/>
    <w:rsid w:val="001F1CD2"/>
    <w:rsid w:val="001F1DC8"/>
    <w:rsid w:val="001F21A1"/>
    <w:rsid w:val="001F21A6"/>
    <w:rsid w:val="001F25B2"/>
    <w:rsid w:val="001F2A9E"/>
    <w:rsid w:val="001F2FF9"/>
    <w:rsid w:val="001F3952"/>
    <w:rsid w:val="001F39D4"/>
    <w:rsid w:val="001F3C14"/>
    <w:rsid w:val="001F3EE5"/>
    <w:rsid w:val="001F478E"/>
    <w:rsid w:val="001F4B72"/>
    <w:rsid w:val="001F4BC6"/>
    <w:rsid w:val="001F4D40"/>
    <w:rsid w:val="001F512E"/>
    <w:rsid w:val="001F554E"/>
    <w:rsid w:val="001F58C2"/>
    <w:rsid w:val="001F5E19"/>
    <w:rsid w:val="001F5F0D"/>
    <w:rsid w:val="001F683F"/>
    <w:rsid w:val="001F69FD"/>
    <w:rsid w:val="001F6B9F"/>
    <w:rsid w:val="001F6C2F"/>
    <w:rsid w:val="001F71B7"/>
    <w:rsid w:val="001F738F"/>
    <w:rsid w:val="001F7B3E"/>
    <w:rsid w:val="001F7BB3"/>
    <w:rsid w:val="001F7C98"/>
    <w:rsid w:val="00200036"/>
    <w:rsid w:val="00200350"/>
    <w:rsid w:val="002007F5"/>
    <w:rsid w:val="00200D3A"/>
    <w:rsid w:val="00200D3E"/>
    <w:rsid w:val="002014E6"/>
    <w:rsid w:val="00201950"/>
    <w:rsid w:val="00201D27"/>
    <w:rsid w:val="002020D4"/>
    <w:rsid w:val="00202293"/>
    <w:rsid w:val="00202315"/>
    <w:rsid w:val="002024B2"/>
    <w:rsid w:val="002025F0"/>
    <w:rsid w:val="002027A5"/>
    <w:rsid w:val="00202838"/>
    <w:rsid w:val="00202C7A"/>
    <w:rsid w:val="00202EF0"/>
    <w:rsid w:val="00202FF7"/>
    <w:rsid w:val="00203315"/>
    <w:rsid w:val="002033CE"/>
    <w:rsid w:val="00203698"/>
    <w:rsid w:val="00203ADE"/>
    <w:rsid w:val="00203DA8"/>
    <w:rsid w:val="00203F28"/>
    <w:rsid w:val="00203FBB"/>
    <w:rsid w:val="00204379"/>
    <w:rsid w:val="0020453C"/>
    <w:rsid w:val="002045C0"/>
    <w:rsid w:val="002048A1"/>
    <w:rsid w:val="0020496D"/>
    <w:rsid w:val="002053A2"/>
    <w:rsid w:val="00205C14"/>
    <w:rsid w:val="00205C83"/>
    <w:rsid w:val="00206271"/>
    <w:rsid w:val="0020640F"/>
    <w:rsid w:val="002064E9"/>
    <w:rsid w:val="00206A90"/>
    <w:rsid w:val="00206AD7"/>
    <w:rsid w:val="00206BF3"/>
    <w:rsid w:val="00206C6B"/>
    <w:rsid w:val="00206D16"/>
    <w:rsid w:val="00206ED1"/>
    <w:rsid w:val="00207222"/>
    <w:rsid w:val="00207A4F"/>
    <w:rsid w:val="0021040D"/>
    <w:rsid w:val="0021057B"/>
    <w:rsid w:val="00210670"/>
    <w:rsid w:val="00210699"/>
    <w:rsid w:val="00210893"/>
    <w:rsid w:val="00210BCD"/>
    <w:rsid w:val="00210CAD"/>
    <w:rsid w:val="00210E66"/>
    <w:rsid w:val="00210E6E"/>
    <w:rsid w:val="00210E8C"/>
    <w:rsid w:val="00211287"/>
    <w:rsid w:val="0021133B"/>
    <w:rsid w:val="00211548"/>
    <w:rsid w:val="00211EC9"/>
    <w:rsid w:val="00212094"/>
    <w:rsid w:val="002122B7"/>
    <w:rsid w:val="00212468"/>
    <w:rsid w:val="002125C9"/>
    <w:rsid w:val="002127B6"/>
    <w:rsid w:val="002135C1"/>
    <w:rsid w:val="002139EE"/>
    <w:rsid w:val="00213AA7"/>
    <w:rsid w:val="00213D05"/>
    <w:rsid w:val="002144A5"/>
    <w:rsid w:val="002144BC"/>
    <w:rsid w:val="00214AD3"/>
    <w:rsid w:val="002150CC"/>
    <w:rsid w:val="0021532D"/>
    <w:rsid w:val="00215470"/>
    <w:rsid w:val="002154C8"/>
    <w:rsid w:val="00215589"/>
    <w:rsid w:val="002163D9"/>
    <w:rsid w:val="002167F3"/>
    <w:rsid w:val="00216A13"/>
    <w:rsid w:val="00216B8A"/>
    <w:rsid w:val="00216E18"/>
    <w:rsid w:val="00217A09"/>
    <w:rsid w:val="00217FD4"/>
    <w:rsid w:val="002201B0"/>
    <w:rsid w:val="00220ADB"/>
    <w:rsid w:val="00220DF5"/>
    <w:rsid w:val="00220F21"/>
    <w:rsid w:val="00220FDC"/>
    <w:rsid w:val="002213A9"/>
    <w:rsid w:val="002213E3"/>
    <w:rsid w:val="00221525"/>
    <w:rsid w:val="00221542"/>
    <w:rsid w:val="00221699"/>
    <w:rsid w:val="002218DA"/>
    <w:rsid w:val="00221CA6"/>
    <w:rsid w:val="002228B0"/>
    <w:rsid w:val="00222AEA"/>
    <w:rsid w:val="00222B09"/>
    <w:rsid w:val="00222B27"/>
    <w:rsid w:val="00222E8D"/>
    <w:rsid w:val="00222F4F"/>
    <w:rsid w:val="0022316C"/>
    <w:rsid w:val="00223450"/>
    <w:rsid w:val="00223A55"/>
    <w:rsid w:val="00223BD3"/>
    <w:rsid w:val="00223BE8"/>
    <w:rsid w:val="00223E75"/>
    <w:rsid w:val="00224207"/>
    <w:rsid w:val="002242AF"/>
    <w:rsid w:val="00224304"/>
    <w:rsid w:val="00224527"/>
    <w:rsid w:val="00224661"/>
    <w:rsid w:val="00224967"/>
    <w:rsid w:val="00224A01"/>
    <w:rsid w:val="00224C02"/>
    <w:rsid w:val="00224FB2"/>
    <w:rsid w:val="0022512F"/>
    <w:rsid w:val="002254BE"/>
    <w:rsid w:val="00225648"/>
    <w:rsid w:val="00225787"/>
    <w:rsid w:val="00225826"/>
    <w:rsid w:val="00225B8C"/>
    <w:rsid w:val="00225D01"/>
    <w:rsid w:val="00226956"/>
    <w:rsid w:val="00226AD3"/>
    <w:rsid w:val="00226B63"/>
    <w:rsid w:val="00226BAF"/>
    <w:rsid w:val="0022705A"/>
    <w:rsid w:val="00227293"/>
    <w:rsid w:val="00227314"/>
    <w:rsid w:val="00227440"/>
    <w:rsid w:val="00227F82"/>
    <w:rsid w:val="002303E0"/>
    <w:rsid w:val="00230A53"/>
    <w:rsid w:val="00230B81"/>
    <w:rsid w:val="00230CCE"/>
    <w:rsid w:val="00230DF3"/>
    <w:rsid w:val="00230EE1"/>
    <w:rsid w:val="00230F90"/>
    <w:rsid w:val="00231179"/>
    <w:rsid w:val="0023164D"/>
    <w:rsid w:val="002318BF"/>
    <w:rsid w:val="00231ADA"/>
    <w:rsid w:val="00232349"/>
    <w:rsid w:val="002324DB"/>
    <w:rsid w:val="002325B6"/>
    <w:rsid w:val="002329C0"/>
    <w:rsid w:val="00232C4D"/>
    <w:rsid w:val="00232D9F"/>
    <w:rsid w:val="002330FC"/>
    <w:rsid w:val="002331D5"/>
    <w:rsid w:val="00233402"/>
    <w:rsid w:val="00233431"/>
    <w:rsid w:val="0023352B"/>
    <w:rsid w:val="00233947"/>
    <w:rsid w:val="00233C08"/>
    <w:rsid w:val="0023416E"/>
    <w:rsid w:val="0023446F"/>
    <w:rsid w:val="00234899"/>
    <w:rsid w:val="00234B4B"/>
    <w:rsid w:val="00235561"/>
    <w:rsid w:val="002356CD"/>
    <w:rsid w:val="002363E0"/>
    <w:rsid w:val="00236678"/>
    <w:rsid w:val="0023696D"/>
    <w:rsid w:val="00236E7B"/>
    <w:rsid w:val="00237201"/>
    <w:rsid w:val="00237BCF"/>
    <w:rsid w:val="00237C01"/>
    <w:rsid w:val="00240636"/>
    <w:rsid w:val="0024068B"/>
    <w:rsid w:val="0024077F"/>
    <w:rsid w:val="00240F12"/>
    <w:rsid w:val="00240F4B"/>
    <w:rsid w:val="00240FF3"/>
    <w:rsid w:val="00241050"/>
    <w:rsid w:val="00241151"/>
    <w:rsid w:val="002411EF"/>
    <w:rsid w:val="00241223"/>
    <w:rsid w:val="00241234"/>
    <w:rsid w:val="002413EA"/>
    <w:rsid w:val="00241692"/>
    <w:rsid w:val="0024197F"/>
    <w:rsid w:val="0024257E"/>
    <w:rsid w:val="00242B79"/>
    <w:rsid w:val="00242D08"/>
    <w:rsid w:val="0024366C"/>
    <w:rsid w:val="0024392E"/>
    <w:rsid w:val="00244208"/>
    <w:rsid w:val="00244537"/>
    <w:rsid w:val="00244AAA"/>
    <w:rsid w:val="00244B75"/>
    <w:rsid w:val="00244F9A"/>
    <w:rsid w:val="0024512C"/>
    <w:rsid w:val="00245731"/>
    <w:rsid w:val="002463A5"/>
    <w:rsid w:val="00246DCC"/>
    <w:rsid w:val="00247096"/>
    <w:rsid w:val="0024711B"/>
    <w:rsid w:val="002476E1"/>
    <w:rsid w:val="00247850"/>
    <w:rsid w:val="0024794E"/>
    <w:rsid w:val="00247C4D"/>
    <w:rsid w:val="00247EEC"/>
    <w:rsid w:val="00247F2F"/>
    <w:rsid w:val="00250112"/>
    <w:rsid w:val="002501B3"/>
    <w:rsid w:val="0025047E"/>
    <w:rsid w:val="002504D1"/>
    <w:rsid w:val="0025055C"/>
    <w:rsid w:val="00250D95"/>
    <w:rsid w:val="00250E65"/>
    <w:rsid w:val="00251316"/>
    <w:rsid w:val="00251CB8"/>
    <w:rsid w:val="00251E7D"/>
    <w:rsid w:val="00251E89"/>
    <w:rsid w:val="00251E98"/>
    <w:rsid w:val="00251F6C"/>
    <w:rsid w:val="002523CA"/>
    <w:rsid w:val="002524DB"/>
    <w:rsid w:val="00252CC6"/>
    <w:rsid w:val="00252DE9"/>
    <w:rsid w:val="00252EE4"/>
    <w:rsid w:val="0025326B"/>
    <w:rsid w:val="0025330E"/>
    <w:rsid w:val="00253AE8"/>
    <w:rsid w:val="00253B9B"/>
    <w:rsid w:val="00253E83"/>
    <w:rsid w:val="00254556"/>
    <w:rsid w:val="00254939"/>
    <w:rsid w:val="00255964"/>
    <w:rsid w:val="00255986"/>
    <w:rsid w:val="00255B01"/>
    <w:rsid w:val="00255C5B"/>
    <w:rsid w:val="00255D1F"/>
    <w:rsid w:val="00255F28"/>
    <w:rsid w:val="00256167"/>
    <w:rsid w:val="002561B2"/>
    <w:rsid w:val="0025650F"/>
    <w:rsid w:val="00256680"/>
    <w:rsid w:val="002567F7"/>
    <w:rsid w:val="00256ED8"/>
    <w:rsid w:val="0025700D"/>
    <w:rsid w:val="0025746D"/>
    <w:rsid w:val="002578E6"/>
    <w:rsid w:val="00260562"/>
    <w:rsid w:val="0026058F"/>
    <w:rsid w:val="002609E2"/>
    <w:rsid w:val="00260C5C"/>
    <w:rsid w:val="00260ECF"/>
    <w:rsid w:val="002612FF"/>
    <w:rsid w:val="00261987"/>
    <w:rsid w:val="00261A18"/>
    <w:rsid w:val="00261C32"/>
    <w:rsid w:val="00261D11"/>
    <w:rsid w:val="00262C73"/>
    <w:rsid w:val="00263000"/>
    <w:rsid w:val="00263753"/>
    <w:rsid w:val="0026400A"/>
    <w:rsid w:val="0026412C"/>
    <w:rsid w:val="00264465"/>
    <w:rsid w:val="002649EF"/>
    <w:rsid w:val="00264B4A"/>
    <w:rsid w:val="00265595"/>
    <w:rsid w:val="00265837"/>
    <w:rsid w:val="002658AC"/>
    <w:rsid w:val="00265A42"/>
    <w:rsid w:val="00265BFF"/>
    <w:rsid w:val="00265F25"/>
    <w:rsid w:val="00266276"/>
    <w:rsid w:val="002663C7"/>
    <w:rsid w:val="002663FA"/>
    <w:rsid w:val="00266994"/>
    <w:rsid w:val="00266B2F"/>
    <w:rsid w:val="00266CCD"/>
    <w:rsid w:val="00266E1B"/>
    <w:rsid w:val="00266E41"/>
    <w:rsid w:val="00266F17"/>
    <w:rsid w:val="00266F6D"/>
    <w:rsid w:val="00267417"/>
    <w:rsid w:val="00267454"/>
    <w:rsid w:val="0026764A"/>
    <w:rsid w:val="002677DF"/>
    <w:rsid w:val="00267ED2"/>
    <w:rsid w:val="002702E7"/>
    <w:rsid w:val="00270477"/>
    <w:rsid w:val="002704C3"/>
    <w:rsid w:val="0027074C"/>
    <w:rsid w:val="00270B63"/>
    <w:rsid w:val="00271319"/>
    <w:rsid w:val="002714B4"/>
    <w:rsid w:val="0027152E"/>
    <w:rsid w:val="0027170D"/>
    <w:rsid w:val="00271905"/>
    <w:rsid w:val="002719F0"/>
    <w:rsid w:val="00271AF4"/>
    <w:rsid w:val="0027234F"/>
    <w:rsid w:val="00272551"/>
    <w:rsid w:val="00272725"/>
    <w:rsid w:val="0027285B"/>
    <w:rsid w:val="00272AB2"/>
    <w:rsid w:val="00272B5B"/>
    <w:rsid w:val="00272D60"/>
    <w:rsid w:val="00272E37"/>
    <w:rsid w:val="0027308F"/>
    <w:rsid w:val="00273109"/>
    <w:rsid w:val="00273123"/>
    <w:rsid w:val="0027344B"/>
    <w:rsid w:val="00273849"/>
    <w:rsid w:val="00273FB9"/>
    <w:rsid w:val="0027402F"/>
    <w:rsid w:val="0027418E"/>
    <w:rsid w:val="002748D7"/>
    <w:rsid w:val="002749DB"/>
    <w:rsid w:val="002750FB"/>
    <w:rsid w:val="00275205"/>
    <w:rsid w:val="002753EF"/>
    <w:rsid w:val="00275531"/>
    <w:rsid w:val="002757DF"/>
    <w:rsid w:val="0027585E"/>
    <w:rsid w:val="00275E32"/>
    <w:rsid w:val="00275EBE"/>
    <w:rsid w:val="00275FCD"/>
    <w:rsid w:val="002768AC"/>
    <w:rsid w:val="00277610"/>
    <w:rsid w:val="00277780"/>
    <w:rsid w:val="00277842"/>
    <w:rsid w:val="00277FFB"/>
    <w:rsid w:val="00280146"/>
    <w:rsid w:val="0028018C"/>
    <w:rsid w:val="00280710"/>
    <w:rsid w:val="00280C1B"/>
    <w:rsid w:val="00280FD2"/>
    <w:rsid w:val="00281427"/>
    <w:rsid w:val="00281BA4"/>
    <w:rsid w:val="0028270F"/>
    <w:rsid w:val="00282AD2"/>
    <w:rsid w:val="00282C85"/>
    <w:rsid w:val="00282E69"/>
    <w:rsid w:val="0028317A"/>
    <w:rsid w:val="002839BC"/>
    <w:rsid w:val="00283BB8"/>
    <w:rsid w:val="0028424A"/>
    <w:rsid w:val="00284252"/>
    <w:rsid w:val="002845C9"/>
    <w:rsid w:val="0028489C"/>
    <w:rsid w:val="002855F0"/>
    <w:rsid w:val="00285A1D"/>
    <w:rsid w:val="00285A70"/>
    <w:rsid w:val="00285AB7"/>
    <w:rsid w:val="00286283"/>
    <w:rsid w:val="0028688B"/>
    <w:rsid w:val="00286B04"/>
    <w:rsid w:val="00286C2B"/>
    <w:rsid w:val="00286DB3"/>
    <w:rsid w:val="00286E36"/>
    <w:rsid w:val="00287075"/>
    <w:rsid w:val="0028710D"/>
    <w:rsid w:val="002871CC"/>
    <w:rsid w:val="0028737B"/>
    <w:rsid w:val="0028774F"/>
    <w:rsid w:val="00287C4A"/>
    <w:rsid w:val="00287DFF"/>
    <w:rsid w:val="00287E28"/>
    <w:rsid w:val="00287E5D"/>
    <w:rsid w:val="0029002F"/>
    <w:rsid w:val="0029084A"/>
    <w:rsid w:val="00290C01"/>
    <w:rsid w:val="00290DA1"/>
    <w:rsid w:val="0029103F"/>
    <w:rsid w:val="0029105D"/>
    <w:rsid w:val="00291490"/>
    <w:rsid w:val="00291549"/>
    <w:rsid w:val="002915A9"/>
    <w:rsid w:val="0029186D"/>
    <w:rsid w:val="002919BE"/>
    <w:rsid w:val="00291A04"/>
    <w:rsid w:val="00291DE9"/>
    <w:rsid w:val="00291FC6"/>
    <w:rsid w:val="002920F0"/>
    <w:rsid w:val="0029258B"/>
    <w:rsid w:val="002925F9"/>
    <w:rsid w:val="00292690"/>
    <w:rsid w:val="00292ED2"/>
    <w:rsid w:val="00292F2C"/>
    <w:rsid w:val="0029332D"/>
    <w:rsid w:val="00293AAC"/>
    <w:rsid w:val="00293B1B"/>
    <w:rsid w:val="00293B2E"/>
    <w:rsid w:val="0029446C"/>
    <w:rsid w:val="002944AF"/>
    <w:rsid w:val="00294581"/>
    <w:rsid w:val="002945A3"/>
    <w:rsid w:val="002949B7"/>
    <w:rsid w:val="00294EE4"/>
    <w:rsid w:val="00294FC0"/>
    <w:rsid w:val="002950C7"/>
    <w:rsid w:val="002951C9"/>
    <w:rsid w:val="00295391"/>
    <w:rsid w:val="002955A1"/>
    <w:rsid w:val="00295751"/>
    <w:rsid w:val="002958D8"/>
    <w:rsid w:val="00295A23"/>
    <w:rsid w:val="00295AE9"/>
    <w:rsid w:val="00295C92"/>
    <w:rsid w:val="00296147"/>
    <w:rsid w:val="00296214"/>
    <w:rsid w:val="00296657"/>
    <w:rsid w:val="00296DAE"/>
    <w:rsid w:val="00296F85"/>
    <w:rsid w:val="00297042"/>
    <w:rsid w:val="00297F73"/>
    <w:rsid w:val="00297FF0"/>
    <w:rsid w:val="002A014D"/>
    <w:rsid w:val="002A0B51"/>
    <w:rsid w:val="002A0D71"/>
    <w:rsid w:val="002A10C9"/>
    <w:rsid w:val="002A151B"/>
    <w:rsid w:val="002A1F5F"/>
    <w:rsid w:val="002A24BF"/>
    <w:rsid w:val="002A2DED"/>
    <w:rsid w:val="002A2FBF"/>
    <w:rsid w:val="002A3198"/>
    <w:rsid w:val="002A358D"/>
    <w:rsid w:val="002A402C"/>
    <w:rsid w:val="002A4546"/>
    <w:rsid w:val="002A45B9"/>
    <w:rsid w:val="002A45BE"/>
    <w:rsid w:val="002A4770"/>
    <w:rsid w:val="002A4ED1"/>
    <w:rsid w:val="002A538E"/>
    <w:rsid w:val="002A5570"/>
    <w:rsid w:val="002A5E02"/>
    <w:rsid w:val="002A663C"/>
    <w:rsid w:val="002A6A6D"/>
    <w:rsid w:val="002A704D"/>
    <w:rsid w:val="002A710C"/>
    <w:rsid w:val="002A71E4"/>
    <w:rsid w:val="002A74B6"/>
    <w:rsid w:val="002A7924"/>
    <w:rsid w:val="002A7D60"/>
    <w:rsid w:val="002A7D96"/>
    <w:rsid w:val="002B018C"/>
    <w:rsid w:val="002B0427"/>
    <w:rsid w:val="002B059D"/>
    <w:rsid w:val="002B070C"/>
    <w:rsid w:val="002B07D2"/>
    <w:rsid w:val="002B0DF0"/>
    <w:rsid w:val="002B0E19"/>
    <w:rsid w:val="002B0F4A"/>
    <w:rsid w:val="002B0FEF"/>
    <w:rsid w:val="002B14A2"/>
    <w:rsid w:val="002B17CC"/>
    <w:rsid w:val="002B17FC"/>
    <w:rsid w:val="002B1908"/>
    <w:rsid w:val="002B1913"/>
    <w:rsid w:val="002B234B"/>
    <w:rsid w:val="002B260F"/>
    <w:rsid w:val="002B26FE"/>
    <w:rsid w:val="002B2D01"/>
    <w:rsid w:val="002B2E8A"/>
    <w:rsid w:val="002B30A6"/>
    <w:rsid w:val="002B31E3"/>
    <w:rsid w:val="002B3B1B"/>
    <w:rsid w:val="002B3CC1"/>
    <w:rsid w:val="002B40A7"/>
    <w:rsid w:val="002B46F2"/>
    <w:rsid w:val="002B5520"/>
    <w:rsid w:val="002B5635"/>
    <w:rsid w:val="002B56E9"/>
    <w:rsid w:val="002B596A"/>
    <w:rsid w:val="002B5C8F"/>
    <w:rsid w:val="002B5E49"/>
    <w:rsid w:val="002B5EA3"/>
    <w:rsid w:val="002B646B"/>
    <w:rsid w:val="002B654C"/>
    <w:rsid w:val="002B6780"/>
    <w:rsid w:val="002B6886"/>
    <w:rsid w:val="002B6BB1"/>
    <w:rsid w:val="002B6F56"/>
    <w:rsid w:val="002B715A"/>
    <w:rsid w:val="002B727B"/>
    <w:rsid w:val="002B72FD"/>
    <w:rsid w:val="002B7600"/>
    <w:rsid w:val="002B7662"/>
    <w:rsid w:val="002B774A"/>
    <w:rsid w:val="002B7FAA"/>
    <w:rsid w:val="002C047C"/>
    <w:rsid w:val="002C04B9"/>
    <w:rsid w:val="002C0553"/>
    <w:rsid w:val="002C05D1"/>
    <w:rsid w:val="002C08E3"/>
    <w:rsid w:val="002C128F"/>
    <w:rsid w:val="002C1AE3"/>
    <w:rsid w:val="002C1E15"/>
    <w:rsid w:val="002C2055"/>
    <w:rsid w:val="002C247B"/>
    <w:rsid w:val="002C2B1D"/>
    <w:rsid w:val="002C2B87"/>
    <w:rsid w:val="002C2BF3"/>
    <w:rsid w:val="002C33C9"/>
    <w:rsid w:val="002C37C0"/>
    <w:rsid w:val="002C3F6C"/>
    <w:rsid w:val="002C411E"/>
    <w:rsid w:val="002C44F0"/>
    <w:rsid w:val="002C450E"/>
    <w:rsid w:val="002C47C2"/>
    <w:rsid w:val="002C47CA"/>
    <w:rsid w:val="002C48FA"/>
    <w:rsid w:val="002C4B26"/>
    <w:rsid w:val="002C4F7B"/>
    <w:rsid w:val="002C5264"/>
    <w:rsid w:val="002C550A"/>
    <w:rsid w:val="002C5801"/>
    <w:rsid w:val="002C5F0A"/>
    <w:rsid w:val="002C69E4"/>
    <w:rsid w:val="002C7537"/>
    <w:rsid w:val="002C76B4"/>
    <w:rsid w:val="002C7A51"/>
    <w:rsid w:val="002C7B15"/>
    <w:rsid w:val="002C7E6E"/>
    <w:rsid w:val="002C7F70"/>
    <w:rsid w:val="002D0179"/>
    <w:rsid w:val="002D02BB"/>
    <w:rsid w:val="002D03AD"/>
    <w:rsid w:val="002D043B"/>
    <w:rsid w:val="002D04F4"/>
    <w:rsid w:val="002D056E"/>
    <w:rsid w:val="002D0A25"/>
    <w:rsid w:val="002D0AB1"/>
    <w:rsid w:val="002D0C37"/>
    <w:rsid w:val="002D139F"/>
    <w:rsid w:val="002D19D6"/>
    <w:rsid w:val="002D1BC4"/>
    <w:rsid w:val="002D258A"/>
    <w:rsid w:val="002D278F"/>
    <w:rsid w:val="002D291E"/>
    <w:rsid w:val="002D2A9A"/>
    <w:rsid w:val="002D2CEB"/>
    <w:rsid w:val="002D2D44"/>
    <w:rsid w:val="002D2D7B"/>
    <w:rsid w:val="002D2E18"/>
    <w:rsid w:val="002D2E5D"/>
    <w:rsid w:val="002D2F16"/>
    <w:rsid w:val="002D2F1B"/>
    <w:rsid w:val="002D2F78"/>
    <w:rsid w:val="002D3082"/>
    <w:rsid w:val="002D34DD"/>
    <w:rsid w:val="002D357C"/>
    <w:rsid w:val="002D36D2"/>
    <w:rsid w:val="002D372C"/>
    <w:rsid w:val="002D39DD"/>
    <w:rsid w:val="002D3D40"/>
    <w:rsid w:val="002D3FA2"/>
    <w:rsid w:val="002D409E"/>
    <w:rsid w:val="002D427D"/>
    <w:rsid w:val="002D42E5"/>
    <w:rsid w:val="002D4399"/>
    <w:rsid w:val="002D4446"/>
    <w:rsid w:val="002D4941"/>
    <w:rsid w:val="002D4B4B"/>
    <w:rsid w:val="002D5190"/>
    <w:rsid w:val="002D519D"/>
    <w:rsid w:val="002D577E"/>
    <w:rsid w:val="002D58E0"/>
    <w:rsid w:val="002D5A2D"/>
    <w:rsid w:val="002D5AE4"/>
    <w:rsid w:val="002D5B98"/>
    <w:rsid w:val="002D5DBF"/>
    <w:rsid w:val="002D5DE1"/>
    <w:rsid w:val="002D622C"/>
    <w:rsid w:val="002D645A"/>
    <w:rsid w:val="002D64D4"/>
    <w:rsid w:val="002D65F1"/>
    <w:rsid w:val="002D69D8"/>
    <w:rsid w:val="002D6BCD"/>
    <w:rsid w:val="002E09C9"/>
    <w:rsid w:val="002E0BE5"/>
    <w:rsid w:val="002E0BF5"/>
    <w:rsid w:val="002E109D"/>
    <w:rsid w:val="002E1589"/>
    <w:rsid w:val="002E16AF"/>
    <w:rsid w:val="002E1C5C"/>
    <w:rsid w:val="002E1D7F"/>
    <w:rsid w:val="002E218A"/>
    <w:rsid w:val="002E2202"/>
    <w:rsid w:val="002E27D4"/>
    <w:rsid w:val="002E2AB9"/>
    <w:rsid w:val="002E2B9A"/>
    <w:rsid w:val="002E2D53"/>
    <w:rsid w:val="002E2ECB"/>
    <w:rsid w:val="002E3084"/>
    <w:rsid w:val="002E31CB"/>
    <w:rsid w:val="002E32BA"/>
    <w:rsid w:val="002E3C78"/>
    <w:rsid w:val="002E3F20"/>
    <w:rsid w:val="002E43CB"/>
    <w:rsid w:val="002E44E6"/>
    <w:rsid w:val="002E454A"/>
    <w:rsid w:val="002E48DD"/>
    <w:rsid w:val="002E49AF"/>
    <w:rsid w:val="002E4CFD"/>
    <w:rsid w:val="002E4DA5"/>
    <w:rsid w:val="002E5204"/>
    <w:rsid w:val="002E556D"/>
    <w:rsid w:val="002E6E72"/>
    <w:rsid w:val="002E6E8F"/>
    <w:rsid w:val="002E7086"/>
    <w:rsid w:val="002E73B0"/>
    <w:rsid w:val="002E749B"/>
    <w:rsid w:val="002E7AF6"/>
    <w:rsid w:val="002E7E52"/>
    <w:rsid w:val="002E7E6F"/>
    <w:rsid w:val="002F052A"/>
    <w:rsid w:val="002F07FB"/>
    <w:rsid w:val="002F0A95"/>
    <w:rsid w:val="002F0E55"/>
    <w:rsid w:val="002F0EB5"/>
    <w:rsid w:val="002F1183"/>
    <w:rsid w:val="002F1220"/>
    <w:rsid w:val="002F137E"/>
    <w:rsid w:val="002F162A"/>
    <w:rsid w:val="002F17B3"/>
    <w:rsid w:val="002F18F2"/>
    <w:rsid w:val="002F1905"/>
    <w:rsid w:val="002F1A65"/>
    <w:rsid w:val="002F2049"/>
    <w:rsid w:val="002F21B1"/>
    <w:rsid w:val="002F247C"/>
    <w:rsid w:val="002F2A61"/>
    <w:rsid w:val="002F2B0F"/>
    <w:rsid w:val="002F2CAF"/>
    <w:rsid w:val="002F339D"/>
    <w:rsid w:val="002F397A"/>
    <w:rsid w:val="002F3FF4"/>
    <w:rsid w:val="002F4136"/>
    <w:rsid w:val="002F4A20"/>
    <w:rsid w:val="002F4A51"/>
    <w:rsid w:val="002F4AFD"/>
    <w:rsid w:val="002F4C53"/>
    <w:rsid w:val="002F4CAC"/>
    <w:rsid w:val="002F5059"/>
    <w:rsid w:val="002F507D"/>
    <w:rsid w:val="002F51D1"/>
    <w:rsid w:val="002F541F"/>
    <w:rsid w:val="002F5629"/>
    <w:rsid w:val="002F5E6D"/>
    <w:rsid w:val="002F6186"/>
    <w:rsid w:val="002F62FD"/>
    <w:rsid w:val="002F6470"/>
    <w:rsid w:val="002F667E"/>
    <w:rsid w:val="002F67B8"/>
    <w:rsid w:val="002F6926"/>
    <w:rsid w:val="002F6F17"/>
    <w:rsid w:val="002F7BC9"/>
    <w:rsid w:val="002F7DF8"/>
    <w:rsid w:val="00300308"/>
    <w:rsid w:val="003007BC"/>
    <w:rsid w:val="00300D92"/>
    <w:rsid w:val="00300E7C"/>
    <w:rsid w:val="00300F00"/>
    <w:rsid w:val="00301B05"/>
    <w:rsid w:val="003021F7"/>
    <w:rsid w:val="003027E5"/>
    <w:rsid w:val="00302967"/>
    <w:rsid w:val="00302C61"/>
    <w:rsid w:val="00302E12"/>
    <w:rsid w:val="00303ADB"/>
    <w:rsid w:val="00303C0A"/>
    <w:rsid w:val="00303D16"/>
    <w:rsid w:val="00304126"/>
    <w:rsid w:val="00304139"/>
    <w:rsid w:val="0030417F"/>
    <w:rsid w:val="00304BB4"/>
    <w:rsid w:val="00305065"/>
    <w:rsid w:val="003057F3"/>
    <w:rsid w:val="003058A9"/>
    <w:rsid w:val="00305BC6"/>
    <w:rsid w:val="00305E3B"/>
    <w:rsid w:val="003060B3"/>
    <w:rsid w:val="00306239"/>
    <w:rsid w:val="00306367"/>
    <w:rsid w:val="00306A60"/>
    <w:rsid w:val="00306B83"/>
    <w:rsid w:val="0030711F"/>
    <w:rsid w:val="00307363"/>
    <w:rsid w:val="003073B0"/>
    <w:rsid w:val="0030750F"/>
    <w:rsid w:val="00307B4A"/>
    <w:rsid w:val="00307C3E"/>
    <w:rsid w:val="00307F11"/>
    <w:rsid w:val="00307F1D"/>
    <w:rsid w:val="0031073C"/>
    <w:rsid w:val="003107B1"/>
    <w:rsid w:val="003107B3"/>
    <w:rsid w:val="00310B35"/>
    <w:rsid w:val="00310C4E"/>
    <w:rsid w:val="00311010"/>
    <w:rsid w:val="0031136B"/>
    <w:rsid w:val="00311E63"/>
    <w:rsid w:val="0031224E"/>
    <w:rsid w:val="003125B0"/>
    <w:rsid w:val="0031274D"/>
    <w:rsid w:val="0031281B"/>
    <w:rsid w:val="00312C40"/>
    <w:rsid w:val="00312D62"/>
    <w:rsid w:val="00312D79"/>
    <w:rsid w:val="00312F59"/>
    <w:rsid w:val="00313213"/>
    <w:rsid w:val="003132FD"/>
    <w:rsid w:val="00313F4A"/>
    <w:rsid w:val="00314224"/>
    <w:rsid w:val="00314860"/>
    <w:rsid w:val="00314AD4"/>
    <w:rsid w:val="00314AE8"/>
    <w:rsid w:val="00314D33"/>
    <w:rsid w:val="00314FD9"/>
    <w:rsid w:val="00315058"/>
    <w:rsid w:val="003152AC"/>
    <w:rsid w:val="003162B7"/>
    <w:rsid w:val="00316712"/>
    <w:rsid w:val="00316AF0"/>
    <w:rsid w:val="00316B11"/>
    <w:rsid w:val="00316B24"/>
    <w:rsid w:val="00316D26"/>
    <w:rsid w:val="00316D63"/>
    <w:rsid w:val="00317420"/>
    <w:rsid w:val="0031751A"/>
    <w:rsid w:val="00317800"/>
    <w:rsid w:val="0031786A"/>
    <w:rsid w:val="00317D89"/>
    <w:rsid w:val="00320278"/>
    <w:rsid w:val="0032045F"/>
    <w:rsid w:val="00320582"/>
    <w:rsid w:val="0032058E"/>
    <w:rsid w:val="00320746"/>
    <w:rsid w:val="0032088C"/>
    <w:rsid w:val="003208D1"/>
    <w:rsid w:val="00320A2F"/>
    <w:rsid w:val="00320AB9"/>
    <w:rsid w:val="00321065"/>
    <w:rsid w:val="00321109"/>
    <w:rsid w:val="0032136A"/>
    <w:rsid w:val="00321438"/>
    <w:rsid w:val="003216C4"/>
    <w:rsid w:val="003219C2"/>
    <w:rsid w:val="00321BC9"/>
    <w:rsid w:val="00321F9A"/>
    <w:rsid w:val="00322072"/>
    <w:rsid w:val="00322182"/>
    <w:rsid w:val="003225CF"/>
    <w:rsid w:val="0032265E"/>
    <w:rsid w:val="00322770"/>
    <w:rsid w:val="00322B17"/>
    <w:rsid w:val="00322D2B"/>
    <w:rsid w:val="00322E94"/>
    <w:rsid w:val="00322FC9"/>
    <w:rsid w:val="003233D1"/>
    <w:rsid w:val="0032347A"/>
    <w:rsid w:val="0032348F"/>
    <w:rsid w:val="0032356A"/>
    <w:rsid w:val="003237FD"/>
    <w:rsid w:val="00323D5E"/>
    <w:rsid w:val="00323E34"/>
    <w:rsid w:val="00324486"/>
    <w:rsid w:val="003248F6"/>
    <w:rsid w:val="00324990"/>
    <w:rsid w:val="003249CF"/>
    <w:rsid w:val="00324AB4"/>
    <w:rsid w:val="0032522E"/>
    <w:rsid w:val="00325458"/>
    <w:rsid w:val="003256DF"/>
    <w:rsid w:val="003261B3"/>
    <w:rsid w:val="0032645F"/>
    <w:rsid w:val="003265FF"/>
    <w:rsid w:val="00326625"/>
    <w:rsid w:val="003266BF"/>
    <w:rsid w:val="0032678D"/>
    <w:rsid w:val="00326B89"/>
    <w:rsid w:val="00326CDF"/>
    <w:rsid w:val="00326F9E"/>
    <w:rsid w:val="003270C5"/>
    <w:rsid w:val="0032719F"/>
    <w:rsid w:val="00327827"/>
    <w:rsid w:val="003278DF"/>
    <w:rsid w:val="0033041D"/>
    <w:rsid w:val="0033075A"/>
    <w:rsid w:val="00330A29"/>
    <w:rsid w:val="00330EC5"/>
    <w:rsid w:val="003314C4"/>
    <w:rsid w:val="00331750"/>
    <w:rsid w:val="003318BE"/>
    <w:rsid w:val="00331C56"/>
    <w:rsid w:val="00331F97"/>
    <w:rsid w:val="00331FEC"/>
    <w:rsid w:val="00332053"/>
    <w:rsid w:val="0033219D"/>
    <w:rsid w:val="003321DD"/>
    <w:rsid w:val="0033238B"/>
    <w:rsid w:val="00332579"/>
    <w:rsid w:val="00332B4E"/>
    <w:rsid w:val="00332DC5"/>
    <w:rsid w:val="003335D4"/>
    <w:rsid w:val="00333941"/>
    <w:rsid w:val="00333970"/>
    <w:rsid w:val="00333A54"/>
    <w:rsid w:val="00334109"/>
    <w:rsid w:val="003342D4"/>
    <w:rsid w:val="0033437D"/>
    <w:rsid w:val="003345AC"/>
    <w:rsid w:val="003350FD"/>
    <w:rsid w:val="0033586A"/>
    <w:rsid w:val="00335873"/>
    <w:rsid w:val="00335A2B"/>
    <w:rsid w:val="00336508"/>
    <w:rsid w:val="0033681E"/>
    <w:rsid w:val="003376F4"/>
    <w:rsid w:val="003377A5"/>
    <w:rsid w:val="003402ED"/>
    <w:rsid w:val="003405A1"/>
    <w:rsid w:val="003405D6"/>
    <w:rsid w:val="00340744"/>
    <w:rsid w:val="00340A29"/>
    <w:rsid w:val="00341361"/>
    <w:rsid w:val="00341816"/>
    <w:rsid w:val="00341B39"/>
    <w:rsid w:val="00341BFE"/>
    <w:rsid w:val="00341DC0"/>
    <w:rsid w:val="00341FA8"/>
    <w:rsid w:val="003422DC"/>
    <w:rsid w:val="003424DC"/>
    <w:rsid w:val="00342519"/>
    <w:rsid w:val="00342544"/>
    <w:rsid w:val="003426C7"/>
    <w:rsid w:val="003428ED"/>
    <w:rsid w:val="003430EC"/>
    <w:rsid w:val="0034313A"/>
    <w:rsid w:val="00343328"/>
    <w:rsid w:val="003439A1"/>
    <w:rsid w:val="00343AED"/>
    <w:rsid w:val="00343C5F"/>
    <w:rsid w:val="00343DAC"/>
    <w:rsid w:val="00343ED5"/>
    <w:rsid w:val="003441EE"/>
    <w:rsid w:val="003446F8"/>
    <w:rsid w:val="00344DA1"/>
    <w:rsid w:val="003454BF"/>
    <w:rsid w:val="00345685"/>
    <w:rsid w:val="00345B04"/>
    <w:rsid w:val="00345DA0"/>
    <w:rsid w:val="00345E1E"/>
    <w:rsid w:val="0034622F"/>
    <w:rsid w:val="00346B54"/>
    <w:rsid w:val="00346FA3"/>
    <w:rsid w:val="003472FB"/>
    <w:rsid w:val="00347BB5"/>
    <w:rsid w:val="00347C5A"/>
    <w:rsid w:val="00347CBE"/>
    <w:rsid w:val="00347FE4"/>
    <w:rsid w:val="00350461"/>
    <w:rsid w:val="003507D7"/>
    <w:rsid w:val="00350942"/>
    <w:rsid w:val="00350A50"/>
    <w:rsid w:val="00350DAF"/>
    <w:rsid w:val="00350F5C"/>
    <w:rsid w:val="00351104"/>
    <w:rsid w:val="003513BA"/>
    <w:rsid w:val="00351524"/>
    <w:rsid w:val="0035194A"/>
    <w:rsid w:val="00351981"/>
    <w:rsid w:val="00351C00"/>
    <w:rsid w:val="00351E40"/>
    <w:rsid w:val="00352136"/>
    <w:rsid w:val="00352188"/>
    <w:rsid w:val="00352B44"/>
    <w:rsid w:val="00352B62"/>
    <w:rsid w:val="00353166"/>
    <w:rsid w:val="00353240"/>
    <w:rsid w:val="00353D3D"/>
    <w:rsid w:val="00353E20"/>
    <w:rsid w:val="00353EE9"/>
    <w:rsid w:val="00354010"/>
    <w:rsid w:val="00354028"/>
    <w:rsid w:val="0035432B"/>
    <w:rsid w:val="0035491E"/>
    <w:rsid w:val="003549C1"/>
    <w:rsid w:val="00354A95"/>
    <w:rsid w:val="00354B8B"/>
    <w:rsid w:val="0035517B"/>
    <w:rsid w:val="0035558E"/>
    <w:rsid w:val="003559AA"/>
    <w:rsid w:val="00355D11"/>
    <w:rsid w:val="00355D41"/>
    <w:rsid w:val="003563F6"/>
    <w:rsid w:val="003564AD"/>
    <w:rsid w:val="00356A74"/>
    <w:rsid w:val="00356C5A"/>
    <w:rsid w:val="00356DC0"/>
    <w:rsid w:val="003571A7"/>
    <w:rsid w:val="00357563"/>
    <w:rsid w:val="003575E3"/>
    <w:rsid w:val="00357A4F"/>
    <w:rsid w:val="00357A82"/>
    <w:rsid w:val="00357F6E"/>
    <w:rsid w:val="00360778"/>
    <w:rsid w:val="00360882"/>
    <w:rsid w:val="00360A04"/>
    <w:rsid w:val="00360C7E"/>
    <w:rsid w:val="00360E4E"/>
    <w:rsid w:val="0036122D"/>
    <w:rsid w:val="00361481"/>
    <w:rsid w:val="00361BC9"/>
    <w:rsid w:val="00361DF7"/>
    <w:rsid w:val="00361E01"/>
    <w:rsid w:val="003622AC"/>
    <w:rsid w:val="003622E4"/>
    <w:rsid w:val="0036278B"/>
    <w:rsid w:val="00362931"/>
    <w:rsid w:val="0036312A"/>
    <w:rsid w:val="00363308"/>
    <w:rsid w:val="00363593"/>
    <w:rsid w:val="0036398E"/>
    <w:rsid w:val="00363DBD"/>
    <w:rsid w:val="00363F6A"/>
    <w:rsid w:val="00363FDA"/>
    <w:rsid w:val="0036401A"/>
    <w:rsid w:val="003647ED"/>
    <w:rsid w:val="00364895"/>
    <w:rsid w:val="00364A5B"/>
    <w:rsid w:val="00364AC6"/>
    <w:rsid w:val="00364C28"/>
    <w:rsid w:val="00364E15"/>
    <w:rsid w:val="00364FE5"/>
    <w:rsid w:val="00365658"/>
    <w:rsid w:val="00365820"/>
    <w:rsid w:val="00365A3F"/>
    <w:rsid w:val="00365F7D"/>
    <w:rsid w:val="0036607F"/>
    <w:rsid w:val="003666D2"/>
    <w:rsid w:val="00366794"/>
    <w:rsid w:val="00366829"/>
    <w:rsid w:val="00366941"/>
    <w:rsid w:val="00366FF2"/>
    <w:rsid w:val="00367333"/>
    <w:rsid w:val="003674D1"/>
    <w:rsid w:val="00367609"/>
    <w:rsid w:val="00367960"/>
    <w:rsid w:val="00367A31"/>
    <w:rsid w:val="00367BC0"/>
    <w:rsid w:val="00367D23"/>
    <w:rsid w:val="0037033E"/>
    <w:rsid w:val="003706F2"/>
    <w:rsid w:val="0037096E"/>
    <w:rsid w:val="00370B27"/>
    <w:rsid w:val="00370BF5"/>
    <w:rsid w:val="00371168"/>
    <w:rsid w:val="00371EEE"/>
    <w:rsid w:val="00372045"/>
    <w:rsid w:val="003720AE"/>
    <w:rsid w:val="0037237C"/>
    <w:rsid w:val="003725B2"/>
    <w:rsid w:val="0037272B"/>
    <w:rsid w:val="003728DF"/>
    <w:rsid w:val="003729A5"/>
    <w:rsid w:val="00372A06"/>
    <w:rsid w:val="00372A35"/>
    <w:rsid w:val="00372A56"/>
    <w:rsid w:val="00372B80"/>
    <w:rsid w:val="00372C09"/>
    <w:rsid w:val="00372DFE"/>
    <w:rsid w:val="0037305E"/>
    <w:rsid w:val="00373494"/>
    <w:rsid w:val="003735F5"/>
    <w:rsid w:val="00373833"/>
    <w:rsid w:val="00373946"/>
    <w:rsid w:val="00373B19"/>
    <w:rsid w:val="00373B94"/>
    <w:rsid w:val="00373C3C"/>
    <w:rsid w:val="00373C4F"/>
    <w:rsid w:val="0037411A"/>
    <w:rsid w:val="00374128"/>
    <w:rsid w:val="0037436B"/>
    <w:rsid w:val="00374594"/>
    <w:rsid w:val="00374718"/>
    <w:rsid w:val="00374994"/>
    <w:rsid w:val="00374C4B"/>
    <w:rsid w:val="003756D0"/>
    <w:rsid w:val="00376156"/>
    <w:rsid w:val="003762F7"/>
    <w:rsid w:val="00376480"/>
    <w:rsid w:val="00376776"/>
    <w:rsid w:val="00376D64"/>
    <w:rsid w:val="00376D98"/>
    <w:rsid w:val="00376F9A"/>
    <w:rsid w:val="00377AB4"/>
    <w:rsid w:val="00377C03"/>
    <w:rsid w:val="00377D7E"/>
    <w:rsid w:val="00380212"/>
    <w:rsid w:val="00380614"/>
    <w:rsid w:val="0038087E"/>
    <w:rsid w:val="003808DB"/>
    <w:rsid w:val="00380D14"/>
    <w:rsid w:val="00380D8E"/>
    <w:rsid w:val="00381077"/>
    <w:rsid w:val="00381B7F"/>
    <w:rsid w:val="003822FD"/>
    <w:rsid w:val="0038270E"/>
    <w:rsid w:val="00382B3F"/>
    <w:rsid w:val="00382D73"/>
    <w:rsid w:val="00382DA6"/>
    <w:rsid w:val="00383234"/>
    <w:rsid w:val="003841B2"/>
    <w:rsid w:val="00384AE0"/>
    <w:rsid w:val="0038507E"/>
    <w:rsid w:val="00385709"/>
    <w:rsid w:val="00386A3A"/>
    <w:rsid w:val="00387034"/>
    <w:rsid w:val="0038742D"/>
    <w:rsid w:val="00387E9E"/>
    <w:rsid w:val="003907E7"/>
    <w:rsid w:val="00390C20"/>
    <w:rsid w:val="003911C9"/>
    <w:rsid w:val="003912D8"/>
    <w:rsid w:val="00391598"/>
    <w:rsid w:val="00391774"/>
    <w:rsid w:val="00391787"/>
    <w:rsid w:val="00391EE7"/>
    <w:rsid w:val="00391F15"/>
    <w:rsid w:val="00392289"/>
    <w:rsid w:val="003923FB"/>
    <w:rsid w:val="0039246F"/>
    <w:rsid w:val="003924AF"/>
    <w:rsid w:val="003927EA"/>
    <w:rsid w:val="00392D59"/>
    <w:rsid w:val="00392D7A"/>
    <w:rsid w:val="0039300D"/>
    <w:rsid w:val="0039315E"/>
    <w:rsid w:val="003935DD"/>
    <w:rsid w:val="00393607"/>
    <w:rsid w:val="003938BC"/>
    <w:rsid w:val="00393E00"/>
    <w:rsid w:val="00394231"/>
    <w:rsid w:val="00394401"/>
    <w:rsid w:val="003944A7"/>
    <w:rsid w:val="00394588"/>
    <w:rsid w:val="003945EE"/>
    <w:rsid w:val="0039491F"/>
    <w:rsid w:val="00395151"/>
    <w:rsid w:val="003952BC"/>
    <w:rsid w:val="00395353"/>
    <w:rsid w:val="003955D9"/>
    <w:rsid w:val="0039562C"/>
    <w:rsid w:val="00395AE6"/>
    <w:rsid w:val="00395C03"/>
    <w:rsid w:val="00395E78"/>
    <w:rsid w:val="003963DF"/>
    <w:rsid w:val="00396524"/>
    <w:rsid w:val="003967C3"/>
    <w:rsid w:val="0039687B"/>
    <w:rsid w:val="00396AC5"/>
    <w:rsid w:val="00396F6D"/>
    <w:rsid w:val="0039734C"/>
    <w:rsid w:val="003974B7"/>
    <w:rsid w:val="0039791E"/>
    <w:rsid w:val="003A009E"/>
    <w:rsid w:val="003A03B8"/>
    <w:rsid w:val="003A12EE"/>
    <w:rsid w:val="003A1513"/>
    <w:rsid w:val="003A1C22"/>
    <w:rsid w:val="003A1CEA"/>
    <w:rsid w:val="003A20A9"/>
    <w:rsid w:val="003A2112"/>
    <w:rsid w:val="003A27DA"/>
    <w:rsid w:val="003A284A"/>
    <w:rsid w:val="003A2C82"/>
    <w:rsid w:val="003A2CCA"/>
    <w:rsid w:val="003A373F"/>
    <w:rsid w:val="003A391B"/>
    <w:rsid w:val="003A3A22"/>
    <w:rsid w:val="003A3DCA"/>
    <w:rsid w:val="003A4253"/>
    <w:rsid w:val="003A426C"/>
    <w:rsid w:val="003A45A5"/>
    <w:rsid w:val="003A49B1"/>
    <w:rsid w:val="003A4B4D"/>
    <w:rsid w:val="003A5143"/>
    <w:rsid w:val="003A5147"/>
    <w:rsid w:val="003A587C"/>
    <w:rsid w:val="003A596D"/>
    <w:rsid w:val="003A5E52"/>
    <w:rsid w:val="003A5FC1"/>
    <w:rsid w:val="003A628E"/>
    <w:rsid w:val="003A6440"/>
    <w:rsid w:val="003A64C8"/>
    <w:rsid w:val="003A65B4"/>
    <w:rsid w:val="003A69A9"/>
    <w:rsid w:val="003A6D9C"/>
    <w:rsid w:val="003A6E6B"/>
    <w:rsid w:val="003A6E73"/>
    <w:rsid w:val="003A7260"/>
    <w:rsid w:val="003A72FC"/>
    <w:rsid w:val="003A733E"/>
    <w:rsid w:val="003A7AFE"/>
    <w:rsid w:val="003B03E4"/>
    <w:rsid w:val="003B04B6"/>
    <w:rsid w:val="003B0675"/>
    <w:rsid w:val="003B09F6"/>
    <w:rsid w:val="003B0C75"/>
    <w:rsid w:val="003B100E"/>
    <w:rsid w:val="003B164A"/>
    <w:rsid w:val="003B1D04"/>
    <w:rsid w:val="003B209A"/>
    <w:rsid w:val="003B20F4"/>
    <w:rsid w:val="003B21BD"/>
    <w:rsid w:val="003B261A"/>
    <w:rsid w:val="003B2644"/>
    <w:rsid w:val="003B2646"/>
    <w:rsid w:val="003B27A1"/>
    <w:rsid w:val="003B2863"/>
    <w:rsid w:val="003B28C9"/>
    <w:rsid w:val="003B2C47"/>
    <w:rsid w:val="003B2ED6"/>
    <w:rsid w:val="003B2F39"/>
    <w:rsid w:val="003B3134"/>
    <w:rsid w:val="003B31DE"/>
    <w:rsid w:val="003B3533"/>
    <w:rsid w:val="003B36C5"/>
    <w:rsid w:val="003B37AD"/>
    <w:rsid w:val="003B3A50"/>
    <w:rsid w:val="003B3BBB"/>
    <w:rsid w:val="003B4066"/>
    <w:rsid w:val="003B47B8"/>
    <w:rsid w:val="003B48A8"/>
    <w:rsid w:val="003B49FF"/>
    <w:rsid w:val="003B50E1"/>
    <w:rsid w:val="003B5279"/>
    <w:rsid w:val="003B5B53"/>
    <w:rsid w:val="003B6080"/>
    <w:rsid w:val="003B61D7"/>
    <w:rsid w:val="003B647F"/>
    <w:rsid w:val="003B6B6E"/>
    <w:rsid w:val="003B7397"/>
    <w:rsid w:val="003B73A0"/>
    <w:rsid w:val="003B796A"/>
    <w:rsid w:val="003C039A"/>
    <w:rsid w:val="003C0470"/>
    <w:rsid w:val="003C06F4"/>
    <w:rsid w:val="003C0BF1"/>
    <w:rsid w:val="003C1023"/>
    <w:rsid w:val="003C12DB"/>
    <w:rsid w:val="003C13E4"/>
    <w:rsid w:val="003C15A0"/>
    <w:rsid w:val="003C1828"/>
    <w:rsid w:val="003C1DFF"/>
    <w:rsid w:val="003C1FF3"/>
    <w:rsid w:val="003C222C"/>
    <w:rsid w:val="003C2595"/>
    <w:rsid w:val="003C2CAD"/>
    <w:rsid w:val="003C3052"/>
    <w:rsid w:val="003C306A"/>
    <w:rsid w:val="003C38BE"/>
    <w:rsid w:val="003C3CD3"/>
    <w:rsid w:val="003C3CE0"/>
    <w:rsid w:val="003C4269"/>
    <w:rsid w:val="003C4694"/>
    <w:rsid w:val="003C498E"/>
    <w:rsid w:val="003C49C7"/>
    <w:rsid w:val="003C4C3F"/>
    <w:rsid w:val="003C5037"/>
    <w:rsid w:val="003C5901"/>
    <w:rsid w:val="003C5D5A"/>
    <w:rsid w:val="003C6202"/>
    <w:rsid w:val="003C6439"/>
    <w:rsid w:val="003C6944"/>
    <w:rsid w:val="003C6E19"/>
    <w:rsid w:val="003C6E88"/>
    <w:rsid w:val="003C7450"/>
    <w:rsid w:val="003C77CB"/>
    <w:rsid w:val="003C7B68"/>
    <w:rsid w:val="003C7CD2"/>
    <w:rsid w:val="003D00AF"/>
    <w:rsid w:val="003D011C"/>
    <w:rsid w:val="003D023B"/>
    <w:rsid w:val="003D0247"/>
    <w:rsid w:val="003D02B9"/>
    <w:rsid w:val="003D061A"/>
    <w:rsid w:val="003D068C"/>
    <w:rsid w:val="003D1253"/>
    <w:rsid w:val="003D14E6"/>
    <w:rsid w:val="003D16B0"/>
    <w:rsid w:val="003D17CB"/>
    <w:rsid w:val="003D1896"/>
    <w:rsid w:val="003D1ABE"/>
    <w:rsid w:val="003D1B2F"/>
    <w:rsid w:val="003D1E25"/>
    <w:rsid w:val="003D229A"/>
    <w:rsid w:val="003D2687"/>
    <w:rsid w:val="003D27F0"/>
    <w:rsid w:val="003D2A97"/>
    <w:rsid w:val="003D2EC0"/>
    <w:rsid w:val="003D307C"/>
    <w:rsid w:val="003D342E"/>
    <w:rsid w:val="003D3749"/>
    <w:rsid w:val="003D3A0F"/>
    <w:rsid w:val="003D3B4F"/>
    <w:rsid w:val="003D3B7C"/>
    <w:rsid w:val="003D3C24"/>
    <w:rsid w:val="003D3F28"/>
    <w:rsid w:val="003D481C"/>
    <w:rsid w:val="003D4BAC"/>
    <w:rsid w:val="003D4E6C"/>
    <w:rsid w:val="003D5243"/>
    <w:rsid w:val="003D53DA"/>
    <w:rsid w:val="003D548D"/>
    <w:rsid w:val="003D55E5"/>
    <w:rsid w:val="003D5D31"/>
    <w:rsid w:val="003D61E1"/>
    <w:rsid w:val="003D68A9"/>
    <w:rsid w:val="003D7959"/>
    <w:rsid w:val="003E0061"/>
    <w:rsid w:val="003E0284"/>
    <w:rsid w:val="003E0BEB"/>
    <w:rsid w:val="003E0C0F"/>
    <w:rsid w:val="003E12B9"/>
    <w:rsid w:val="003E165D"/>
    <w:rsid w:val="003E17A0"/>
    <w:rsid w:val="003E1F33"/>
    <w:rsid w:val="003E2009"/>
    <w:rsid w:val="003E249C"/>
    <w:rsid w:val="003E2583"/>
    <w:rsid w:val="003E2BC8"/>
    <w:rsid w:val="003E2D92"/>
    <w:rsid w:val="003E33DF"/>
    <w:rsid w:val="003E351A"/>
    <w:rsid w:val="003E3565"/>
    <w:rsid w:val="003E3D38"/>
    <w:rsid w:val="003E3F47"/>
    <w:rsid w:val="003E47FD"/>
    <w:rsid w:val="003E511C"/>
    <w:rsid w:val="003E5198"/>
    <w:rsid w:val="003E567F"/>
    <w:rsid w:val="003E585B"/>
    <w:rsid w:val="003E59FF"/>
    <w:rsid w:val="003E5A55"/>
    <w:rsid w:val="003E5D81"/>
    <w:rsid w:val="003E64C8"/>
    <w:rsid w:val="003E6B74"/>
    <w:rsid w:val="003E6C9B"/>
    <w:rsid w:val="003E6E69"/>
    <w:rsid w:val="003E700D"/>
    <w:rsid w:val="003E72B5"/>
    <w:rsid w:val="003E736F"/>
    <w:rsid w:val="003E743D"/>
    <w:rsid w:val="003E7B88"/>
    <w:rsid w:val="003E7F9E"/>
    <w:rsid w:val="003F0353"/>
    <w:rsid w:val="003F044A"/>
    <w:rsid w:val="003F08E0"/>
    <w:rsid w:val="003F0ACC"/>
    <w:rsid w:val="003F14E5"/>
    <w:rsid w:val="003F1594"/>
    <w:rsid w:val="003F1734"/>
    <w:rsid w:val="003F17E2"/>
    <w:rsid w:val="003F1B16"/>
    <w:rsid w:val="003F1F0C"/>
    <w:rsid w:val="003F2285"/>
    <w:rsid w:val="003F2946"/>
    <w:rsid w:val="003F3047"/>
    <w:rsid w:val="003F3809"/>
    <w:rsid w:val="003F380A"/>
    <w:rsid w:val="003F3D0D"/>
    <w:rsid w:val="003F3D13"/>
    <w:rsid w:val="003F3DAD"/>
    <w:rsid w:val="003F401F"/>
    <w:rsid w:val="003F40CC"/>
    <w:rsid w:val="003F4175"/>
    <w:rsid w:val="003F4804"/>
    <w:rsid w:val="003F5057"/>
    <w:rsid w:val="003F581B"/>
    <w:rsid w:val="003F589F"/>
    <w:rsid w:val="003F62EC"/>
    <w:rsid w:val="003F6452"/>
    <w:rsid w:val="003F650E"/>
    <w:rsid w:val="003F7553"/>
    <w:rsid w:val="003F755C"/>
    <w:rsid w:val="003F7BDE"/>
    <w:rsid w:val="003F7BF1"/>
    <w:rsid w:val="003F7D39"/>
    <w:rsid w:val="004002C0"/>
    <w:rsid w:val="0040094A"/>
    <w:rsid w:val="00401CCE"/>
    <w:rsid w:val="00401F2A"/>
    <w:rsid w:val="00402659"/>
    <w:rsid w:val="00402BA9"/>
    <w:rsid w:val="00402F71"/>
    <w:rsid w:val="00402FCB"/>
    <w:rsid w:val="004031B8"/>
    <w:rsid w:val="0040325E"/>
    <w:rsid w:val="0040351C"/>
    <w:rsid w:val="004035AF"/>
    <w:rsid w:val="00403605"/>
    <w:rsid w:val="0040375B"/>
    <w:rsid w:val="00404469"/>
    <w:rsid w:val="00404477"/>
    <w:rsid w:val="00404543"/>
    <w:rsid w:val="0040468D"/>
    <w:rsid w:val="0040505F"/>
    <w:rsid w:val="00405189"/>
    <w:rsid w:val="004053DA"/>
    <w:rsid w:val="004054DB"/>
    <w:rsid w:val="004055B8"/>
    <w:rsid w:val="00405ACD"/>
    <w:rsid w:val="00405BE4"/>
    <w:rsid w:val="00405C56"/>
    <w:rsid w:val="00405D2D"/>
    <w:rsid w:val="00405FB9"/>
    <w:rsid w:val="004061A0"/>
    <w:rsid w:val="00406283"/>
    <w:rsid w:val="00406A98"/>
    <w:rsid w:val="00406EAA"/>
    <w:rsid w:val="004076BF"/>
    <w:rsid w:val="004076CF"/>
    <w:rsid w:val="00407746"/>
    <w:rsid w:val="00410158"/>
    <w:rsid w:val="004103C3"/>
    <w:rsid w:val="0041084C"/>
    <w:rsid w:val="00410AAE"/>
    <w:rsid w:val="00410B39"/>
    <w:rsid w:val="004112AC"/>
    <w:rsid w:val="004112C2"/>
    <w:rsid w:val="00411523"/>
    <w:rsid w:val="00411538"/>
    <w:rsid w:val="00411C17"/>
    <w:rsid w:val="004121AB"/>
    <w:rsid w:val="00412AC4"/>
    <w:rsid w:val="00412DF0"/>
    <w:rsid w:val="0041373C"/>
    <w:rsid w:val="00413D77"/>
    <w:rsid w:val="00413D96"/>
    <w:rsid w:val="00413E7C"/>
    <w:rsid w:val="00414092"/>
    <w:rsid w:val="0041416C"/>
    <w:rsid w:val="004143B9"/>
    <w:rsid w:val="004146CF"/>
    <w:rsid w:val="004149D7"/>
    <w:rsid w:val="00414ADD"/>
    <w:rsid w:val="00414B05"/>
    <w:rsid w:val="00414D4B"/>
    <w:rsid w:val="00414F5D"/>
    <w:rsid w:val="0041502F"/>
    <w:rsid w:val="004152D3"/>
    <w:rsid w:val="00415618"/>
    <w:rsid w:val="004158C1"/>
    <w:rsid w:val="00415F5C"/>
    <w:rsid w:val="00416107"/>
    <w:rsid w:val="004161C3"/>
    <w:rsid w:val="00416826"/>
    <w:rsid w:val="00416DE7"/>
    <w:rsid w:val="004170C6"/>
    <w:rsid w:val="00420114"/>
    <w:rsid w:val="0042062C"/>
    <w:rsid w:val="004206F0"/>
    <w:rsid w:val="00420D26"/>
    <w:rsid w:val="00421689"/>
    <w:rsid w:val="004216CB"/>
    <w:rsid w:val="004216EF"/>
    <w:rsid w:val="00421A46"/>
    <w:rsid w:val="00422251"/>
    <w:rsid w:val="00422C91"/>
    <w:rsid w:val="00422CB0"/>
    <w:rsid w:val="004230C2"/>
    <w:rsid w:val="0042327E"/>
    <w:rsid w:val="004233B2"/>
    <w:rsid w:val="00423BA9"/>
    <w:rsid w:val="00423CF3"/>
    <w:rsid w:val="00424066"/>
    <w:rsid w:val="00424131"/>
    <w:rsid w:val="0042424A"/>
    <w:rsid w:val="00424379"/>
    <w:rsid w:val="00424529"/>
    <w:rsid w:val="0042470F"/>
    <w:rsid w:val="0042486C"/>
    <w:rsid w:val="00424942"/>
    <w:rsid w:val="00424B7D"/>
    <w:rsid w:val="00424B98"/>
    <w:rsid w:val="00424E6F"/>
    <w:rsid w:val="00425269"/>
    <w:rsid w:val="00425302"/>
    <w:rsid w:val="004255DF"/>
    <w:rsid w:val="00425F3C"/>
    <w:rsid w:val="004263A9"/>
    <w:rsid w:val="00426494"/>
    <w:rsid w:val="00426654"/>
    <w:rsid w:val="00426798"/>
    <w:rsid w:val="004267C7"/>
    <w:rsid w:val="004268F5"/>
    <w:rsid w:val="004269B1"/>
    <w:rsid w:val="00426DF8"/>
    <w:rsid w:val="00427467"/>
    <w:rsid w:val="00427A28"/>
    <w:rsid w:val="00427A8C"/>
    <w:rsid w:val="00427AF7"/>
    <w:rsid w:val="00427D1F"/>
    <w:rsid w:val="00427D99"/>
    <w:rsid w:val="00427DB7"/>
    <w:rsid w:val="00427E57"/>
    <w:rsid w:val="00430360"/>
    <w:rsid w:val="00430554"/>
    <w:rsid w:val="00430713"/>
    <w:rsid w:val="00430ED4"/>
    <w:rsid w:val="00431A6D"/>
    <w:rsid w:val="00431FD6"/>
    <w:rsid w:val="004321A3"/>
    <w:rsid w:val="004327E2"/>
    <w:rsid w:val="004327E7"/>
    <w:rsid w:val="00432D03"/>
    <w:rsid w:val="0043326B"/>
    <w:rsid w:val="004333B5"/>
    <w:rsid w:val="0043352B"/>
    <w:rsid w:val="004337DB"/>
    <w:rsid w:val="00433BA4"/>
    <w:rsid w:val="004341B3"/>
    <w:rsid w:val="004342DE"/>
    <w:rsid w:val="004343D9"/>
    <w:rsid w:val="0043444B"/>
    <w:rsid w:val="0043547E"/>
    <w:rsid w:val="00435675"/>
    <w:rsid w:val="00435870"/>
    <w:rsid w:val="004359B6"/>
    <w:rsid w:val="00435AB2"/>
    <w:rsid w:val="00435C7C"/>
    <w:rsid w:val="00435CA9"/>
    <w:rsid w:val="00435F74"/>
    <w:rsid w:val="0043639F"/>
    <w:rsid w:val="00436483"/>
    <w:rsid w:val="00437604"/>
    <w:rsid w:val="00437773"/>
    <w:rsid w:val="00437B70"/>
    <w:rsid w:val="00437BB7"/>
    <w:rsid w:val="00440128"/>
    <w:rsid w:val="004403C6"/>
    <w:rsid w:val="004405A9"/>
    <w:rsid w:val="004407A4"/>
    <w:rsid w:val="0044081A"/>
    <w:rsid w:val="004412B7"/>
    <w:rsid w:val="00441789"/>
    <w:rsid w:val="0044198D"/>
    <w:rsid w:val="00442133"/>
    <w:rsid w:val="004426E1"/>
    <w:rsid w:val="00443064"/>
    <w:rsid w:val="0044355D"/>
    <w:rsid w:val="00443967"/>
    <w:rsid w:val="00443B36"/>
    <w:rsid w:val="00443C12"/>
    <w:rsid w:val="00443DA4"/>
    <w:rsid w:val="00444176"/>
    <w:rsid w:val="00444665"/>
    <w:rsid w:val="004447EF"/>
    <w:rsid w:val="00444DD0"/>
    <w:rsid w:val="004450A3"/>
    <w:rsid w:val="00445126"/>
    <w:rsid w:val="00445359"/>
    <w:rsid w:val="00445431"/>
    <w:rsid w:val="00445560"/>
    <w:rsid w:val="00445862"/>
    <w:rsid w:val="00445C75"/>
    <w:rsid w:val="00446330"/>
    <w:rsid w:val="0044643D"/>
    <w:rsid w:val="00446547"/>
    <w:rsid w:val="00446561"/>
    <w:rsid w:val="004467A1"/>
    <w:rsid w:val="0044691E"/>
    <w:rsid w:val="00446A8C"/>
    <w:rsid w:val="00446C13"/>
    <w:rsid w:val="00446DDB"/>
    <w:rsid w:val="00447AF5"/>
    <w:rsid w:val="00447EF1"/>
    <w:rsid w:val="00450079"/>
    <w:rsid w:val="004507AA"/>
    <w:rsid w:val="00450805"/>
    <w:rsid w:val="00450E79"/>
    <w:rsid w:val="00450FD8"/>
    <w:rsid w:val="00451169"/>
    <w:rsid w:val="00451565"/>
    <w:rsid w:val="004515BA"/>
    <w:rsid w:val="004519CC"/>
    <w:rsid w:val="00451A72"/>
    <w:rsid w:val="00451BBB"/>
    <w:rsid w:val="00451C72"/>
    <w:rsid w:val="00451DB6"/>
    <w:rsid w:val="004526B6"/>
    <w:rsid w:val="00452A5D"/>
    <w:rsid w:val="00452A66"/>
    <w:rsid w:val="00452AB6"/>
    <w:rsid w:val="00452BC5"/>
    <w:rsid w:val="00452E70"/>
    <w:rsid w:val="0045304E"/>
    <w:rsid w:val="0045307E"/>
    <w:rsid w:val="00453286"/>
    <w:rsid w:val="004534C4"/>
    <w:rsid w:val="00453537"/>
    <w:rsid w:val="0045393E"/>
    <w:rsid w:val="00453B39"/>
    <w:rsid w:val="00453C48"/>
    <w:rsid w:val="004542BB"/>
    <w:rsid w:val="00454EDD"/>
    <w:rsid w:val="004550A2"/>
    <w:rsid w:val="00455715"/>
    <w:rsid w:val="0045590E"/>
    <w:rsid w:val="00455E23"/>
    <w:rsid w:val="004560D4"/>
    <w:rsid w:val="004563FB"/>
    <w:rsid w:val="004565AA"/>
    <w:rsid w:val="00456635"/>
    <w:rsid w:val="00456636"/>
    <w:rsid w:val="00456679"/>
    <w:rsid w:val="004566E6"/>
    <w:rsid w:val="00456EE0"/>
    <w:rsid w:val="004570CE"/>
    <w:rsid w:val="00457708"/>
    <w:rsid w:val="004579B5"/>
    <w:rsid w:val="00457D1D"/>
    <w:rsid w:val="00457D6A"/>
    <w:rsid w:val="0046029A"/>
    <w:rsid w:val="00460474"/>
    <w:rsid w:val="00460E06"/>
    <w:rsid w:val="004610F4"/>
    <w:rsid w:val="0046133C"/>
    <w:rsid w:val="0046152E"/>
    <w:rsid w:val="00461A50"/>
    <w:rsid w:val="00461AD4"/>
    <w:rsid w:val="00461ED6"/>
    <w:rsid w:val="00462303"/>
    <w:rsid w:val="00462974"/>
    <w:rsid w:val="004629A4"/>
    <w:rsid w:val="00462DE2"/>
    <w:rsid w:val="0046301F"/>
    <w:rsid w:val="0046346C"/>
    <w:rsid w:val="00463920"/>
    <w:rsid w:val="00463CCA"/>
    <w:rsid w:val="00464D05"/>
    <w:rsid w:val="00464F86"/>
    <w:rsid w:val="004653B7"/>
    <w:rsid w:val="00465C0A"/>
    <w:rsid w:val="00465D53"/>
    <w:rsid w:val="00465F3F"/>
    <w:rsid w:val="00466080"/>
    <w:rsid w:val="004660D0"/>
    <w:rsid w:val="00466110"/>
    <w:rsid w:val="00466E2D"/>
    <w:rsid w:val="00466FFA"/>
    <w:rsid w:val="00467002"/>
    <w:rsid w:val="0046707E"/>
    <w:rsid w:val="00467262"/>
    <w:rsid w:val="00467818"/>
    <w:rsid w:val="004678BF"/>
    <w:rsid w:val="00467A20"/>
    <w:rsid w:val="00467B65"/>
    <w:rsid w:val="00467D43"/>
    <w:rsid w:val="00470131"/>
    <w:rsid w:val="00470197"/>
    <w:rsid w:val="00470466"/>
    <w:rsid w:val="00470651"/>
    <w:rsid w:val="00470891"/>
    <w:rsid w:val="00470F27"/>
    <w:rsid w:val="004710E5"/>
    <w:rsid w:val="00471149"/>
    <w:rsid w:val="004711D8"/>
    <w:rsid w:val="004712F4"/>
    <w:rsid w:val="00471490"/>
    <w:rsid w:val="00471738"/>
    <w:rsid w:val="0047180D"/>
    <w:rsid w:val="0047187D"/>
    <w:rsid w:val="00471925"/>
    <w:rsid w:val="00471AAD"/>
    <w:rsid w:val="00471C4A"/>
    <w:rsid w:val="00471DE2"/>
    <w:rsid w:val="00471E01"/>
    <w:rsid w:val="00471FE9"/>
    <w:rsid w:val="00471FF4"/>
    <w:rsid w:val="0047289A"/>
    <w:rsid w:val="00472967"/>
    <w:rsid w:val="00472B57"/>
    <w:rsid w:val="00472FEC"/>
    <w:rsid w:val="0047314E"/>
    <w:rsid w:val="0047319D"/>
    <w:rsid w:val="0047349E"/>
    <w:rsid w:val="00473D80"/>
    <w:rsid w:val="00473EE7"/>
    <w:rsid w:val="00473FAA"/>
    <w:rsid w:val="0047406E"/>
    <w:rsid w:val="00474124"/>
    <w:rsid w:val="004741FD"/>
    <w:rsid w:val="00474A36"/>
    <w:rsid w:val="00474CE7"/>
    <w:rsid w:val="00474E0D"/>
    <w:rsid w:val="00474E2A"/>
    <w:rsid w:val="0047535D"/>
    <w:rsid w:val="004755AB"/>
    <w:rsid w:val="0047590A"/>
    <w:rsid w:val="00475910"/>
    <w:rsid w:val="00475A05"/>
    <w:rsid w:val="00475E02"/>
    <w:rsid w:val="0047615C"/>
    <w:rsid w:val="00476215"/>
    <w:rsid w:val="00476587"/>
    <w:rsid w:val="00476980"/>
    <w:rsid w:val="00476A7C"/>
    <w:rsid w:val="00476AA4"/>
    <w:rsid w:val="00476DF4"/>
    <w:rsid w:val="00477457"/>
    <w:rsid w:val="004777D8"/>
    <w:rsid w:val="00477AAE"/>
    <w:rsid w:val="00477D46"/>
    <w:rsid w:val="00477EC4"/>
    <w:rsid w:val="00480B02"/>
    <w:rsid w:val="00480BFE"/>
    <w:rsid w:val="00480FBB"/>
    <w:rsid w:val="00481253"/>
    <w:rsid w:val="00481452"/>
    <w:rsid w:val="004815E1"/>
    <w:rsid w:val="0048162D"/>
    <w:rsid w:val="00481778"/>
    <w:rsid w:val="004818F2"/>
    <w:rsid w:val="004819FD"/>
    <w:rsid w:val="00481B2E"/>
    <w:rsid w:val="0048247D"/>
    <w:rsid w:val="00482C3A"/>
    <w:rsid w:val="0048347F"/>
    <w:rsid w:val="00483DC9"/>
    <w:rsid w:val="00484104"/>
    <w:rsid w:val="0048416D"/>
    <w:rsid w:val="004843BB"/>
    <w:rsid w:val="0048487E"/>
    <w:rsid w:val="004848E1"/>
    <w:rsid w:val="004849D5"/>
    <w:rsid w:val="00484C20"/>
    <w:rsid w:val="00484E53"/>
    <w:rsid w:val="0048541C"/>
    <w:rsid w:val="004856D2"/>
    <w:rsid w:val="004857C2"/>
    <w:rsid w:val="00485B83"/>
    <w:rsid w:val="00485C2D"/>
    <w:rsid w:val="00485E09"/>
    <w:rsid w:val="00486090"/>
    <w:rsid w:val="0048698E"/>
    <w:rsid w:val="004869D1"/>
    <w:rsid w:val="00486C0A"/>
    <w:rsid w:val="00486E83"/>
    <w:rsid w:val="004874EB"/>
    <w:rsid w:val="00487589"/>
    <w:rsid w:val="00487CF6"/>
    <w:rsid w:val="00487DEF"/>
    <w:rsid w:val="00487FA5"/>
    <w:rsid w:val="00490273"/>
    <w:rsid w:val="00490F19"/>
    <w:rsid w:val="004910C1"/>
    <w:rsid w:val="0049116D"/>
    <w:rsid w:val="00491439"/>
    <w:rsid w:val="004914BA"/>
    <w:rsid w:val="0049168E"/>
    <w:rsid w:val="00491754"/>
    <w:rsid w:val="00491B36"/>
    <w:rsid w:val="00491DEF"/>
    <w:rsid w:val="00492551"/>
    <w:rsid w:val="00492856"/>
    <w:rsid w:val="00492E2D"/>
    <w:rsid w:val="00492EA8"/>
    <w:rsid w:val="00493055"/>
    <w:rsid w:val="004933BB"/>
    <w:rsid w:val="00493839"/>
    <w:rsid w:val="00493D29"/>
    <w:rsid w:val="00493F5D"/>
    <w:rsid w:val="00494304"/>
    <w:rsid w:val="00494F33"/>
    <w:rsid w:val="00494FBB"/>
    <w:rsid w:val="004950E6"/>
    <w:rsid w:val="00495524"/>
    <w:rsid w:val="004957BA"/>
    <w:rsid w:val="00495AA5"/>
    <w:rsid w:val="00495DF0"/>
    <w:rsid w:val="00495E13"/>
    <w:rsid w:val="00495F0C"/>
    <w:rsid w:val="0049629C"/>
    <w:rsid w:val="0049645B"/>
    <w:rsid w:val="0049676A"/>
    <w:rsid w:val="0049689C"/>
    <w:rsid w:val="00496A87"/>
    <w:rsid w:val="00496E52"/>
    <w:rsid w:val="004977CB"/>
    <w:rsid w:val="00497E98"/>
    <w:rsid w:val="00497EEE"/>
    <w:rsid w:val="00497FBF"/>
    <w:rsid w:val="004A0F69"/>
    <w:rsid w:val="004A165C"/>
    <w:rsid w:val="004A16E6"/>
    <w:rsid w:val="004A16F2"/>
    <w:rsid w:val="004A1DA9"/>
    <w:rsid w:val="004A235D"/>
    <w:rsid w:val="004A23E5"/>
    <w:rsid w:val="004A25D5"/>
    <w:rsid w:val="004A26C5"/>
    <w:rsid w:val="004A2A15"/>
    <w:rsid w:val="004A2C1A"/>
    <w:rsid w:val="004A2CD6"/>
    <w:rsid w:val="004A2F28"/>
    <w:rsid w:val="004A3181"/>
    <w:rsid w:val="004A3376"/>
    <w:rsid w:val="004A33CA"/>
    <w:rsid w:val="004A37FF"/>
    <w:rsid w:val="004A38AC"/>
    <w:rsid w:val="004A39DA"/>
    <w:rsid w:val="004A3ABC"/>
    <w:rsid w:val="004A3DE7"/>
    <w:rsid w:val="004A4157"/>
    <w:rsid w:val="004A42C4"/>
    <w:rsid w:val="004A43A6"/>
    <w:rsid w:val="004A4726"/>
    <w:rsid w:val="004A4B7C"/>
    <w:rsid w:val="004A4B95"/>
    <w:rsid w:val="004A4E16"/>
    <w:rsid w:val="004A5557"/>
    <w:rsid w:val="004A5AD2"/>
    <w:rsid w:val="004A67C7"/>
    <w:rsid w:val="004A67D0"/>
    <w:rsid w:val="004A68DD"/>
    <w:rsid w:val="004A6C21"/>
    <w:rsid w:val="004A6CC3"/>
    <w:rsid w:val="004A7228"/>
    <w:rsid w:val="004A7305"/>
    <w:rsid w:val="004A750B"/>
    <w:rsid w:val="004A76B2"/>
    <w:rsid w:val="004A792E"/>
    <w:rsid w:val="004A7BA1"/>
    <w:rsid w:val="004A7D6A"/>
    <w:rsid w:val="004A7E0A"/>
    <w:rsid w:val="004A7EC1"/>
    <w:rsid w:val="004B02A4"/>
    <w:rsid w:val="004B035C"/>
    <w:rsid w:val="004B078C"/>
    <w:rsid w:val="004B0BCA"/>
    <w:rsid w:val="004B139D"/>
    <w:rsid w:val="004B196C"/>
    <w:rsid w:val="004B1C20"/>
    <w:rsid w:val="004B1F6D"/>
    <w:rsid w:val="004B211F"/>
    <w:rsid w:val="004B2154"/>
    <w:rsid w:val="004B2655"/>
    <w:rsid w:val="004B2AE7"/>
    <w:rsid w:val="004B3084"/>
    <w:rsid w:val="004B31BF"/>
    <w:rsid w:val="004B37E6"/>
    <w:rsid w:val="004B390C"/>
    <w:rsid w:val="004B3C70"/>
    <w:rsid w:val="004B4266"/>
    <w:rsid w:val="004B43CA"/>
    <w:rsid w:val="004B43DD"/>
    <w:rsid w:val="004B4405"/>
    <w:rsid w:val="004B45D8"/>
    <w:rsid w:val="004B465F"/>
    <w:rsid w:val="004B4C8F"/>
    <w:rsid w:val="004B51B3"/>
    <w:rsid w:val="004B579A"/>
    <w:rsid w:val="004B57E1"/>
    <w:rsid w:val="004B58B1"/>
    <w:rsid w:val="004B5BEB"/>
    <w:rsid w:val="004B6B5E"/>
    <w:rsid w:val="004B6B79"/>
    <w:rsid w:val="004B78DD"/>
    <w:rsid w:val="004C0217"/>
    <w:rsid w:val="004C03EE"/>
    <w:rsid w:val="004C08AC"/>
    <w:rsid w:val="004C0F52"/>
    <w:rsid w:val="004C1279"/>
    <w:rsid w:val="004C14D3"/>
    <w:rsid w:val="004C15A1"/>
    <w:rsid w:val="004C16B9"/>
    <w:rsid w:val="004C17CF"/>
    <w:rsid w:val="004C1948"/>
    <w:rsid w:val="004C1AD2"/>
    <w:rsid w:val="004C228A"/>
    <w:rsid w:val="004C2491"/>
    <w:rsid w:val="004C2857"/>
    <w:rsid w:val="004C2903"/>
    <w:rsid w:val="004C29E0"/>
    <w:rsid w:val="004C2A40"/>
    <w:rsid w:val="004C2BB5"/>
    <w:rsid w:val="004C2EE9"/>
    <w:rsid w:val="004C476B"/>
    <w:rsid w:val="004C493C"/>
    <w:rsid w:val="004C4F77"/>
    <w:rsid w:val="004C5A89"/>
    <w:rsid w:val="004C60DF"/>
    <w:rsid w:val="004C61BE"/>
    <w:rsid w:val="004C62E1"/>
    <w:rsid w:val="004C6591"/>
    <w:rsid w:val="004C66C6"/>
    <w:rsid w:val="004C6E66"/>
    <w:rsid w:val="004C6F4B"/>
    <w:rsid w:val="004C7622"/>
    <w:rsid w:val="004C7751"/>
    <w:rsid w:val="004C77C7"/>
    <w:rsid w:val="004D019B"/>
    <w:rsid w:val="004D03E6"/>
    <w:rsid w:val="004D041F"/>
    <w:rsid w:val="004D0535"/>
    <w:rsid w:val="004D07C5"/>
    <w:rsid w:val="004D10E4"/>
    <w:rsid w:val="004D1165"/>
    <w:rsid w:val="004D19DD"/>
    <w:rsid w:val="004D1B49"/>
    <w:rsid w:val="004D1F2B"/>
    <w:rsid w:val="004D2538"/>
    <w:rsid w:val="004D25BC"/>
    <w:rsid w:val="004D2F6C"/>
    <w:rsid w:val="004D3140"/>
    <w:rsid w:val="004D374D"/>
    <w:rsid w:val="004D3907"/>
    <w:rsid w:val="004D3C99"/>
    <w:rsid w:val="004D3F36"/>
    <w:rsid w:val="004D48AB"/>
    <w:rsid w:val="004D48F8"/>
    <w:rsid w:val="004D4E92"/>
    <w:rsid w:val="004D5195"/>
    <w:rsid w:val="004D571F"/>
    <w:rsid w:val="004D5B21"/>
    <w:rsid w:val="004D5D47"/>
    <w:rsid w:val="004D5D88"/>
    <w:rsid w:val="004D5F99"/>
    <w:rsid w:val="004D6203"/>
    <w:rsid w:val="004D6207"/>
    <w:rsid w:val="004D6212"/>
    <w:rsid w:val="004D6444"/>
    <w:rsid w:val="004D6484"/>
    <w:rsid w:val="004D677D"/>
    <w:rsid w:val="004D68C5"/>
    <w:rsid w:val="004D69F9"/>
    <w:rsid w:val="004D6DA2"/>
    <w:rsid w:val="004D6F6C"/>
    <w:rsid w:val="004D71DD"/>
    <w:rsid w:val="004D75F5"/>
    <w:rsid w:val="004D7F46"/>
    <w:rsid w:val="004D7FCE"/>
    <w:rsid w:val="004E00AB"/>
    <w:rsid w:val="004E00B0"/>
    <w:rsid w:val="004E0246"/>
    <w:rsid w:val="004E0413"/>
    <w:rsid w:val="004E0470"/>
    <w:rsid w:val="004E0478"/>
    <w:rsid w:val="004E0496"/>
    <w:rsid w:val="004E05DD"/>
    <w:rsid w:val="004E0681"/>
    <w:rsid w:val="004E08C4"/>
    <w:rsid w:val="004E0C5B"/>
    <w:rsid w:val="004E0D14"/>
    <w:rsid w:val="004E0DEF"/>
    <w:rsid w:val="004E0E7B"/>
    <w:rsid w:val="004E13BF"/>
    <w:rsid w:val="004E1716"/>
    <w:rsid w:val="004E1832"/>
    <w:rsid w:val="004E1BA0"/>
    <w:rsid w:val="004E1BAC"/>
    <w:rsid w:val="004E1C36"/>
    <w:rsid w:val="004E1D0A"/>
    <w:rsid w:val="004E1D33"/>
    <w:rsid w:val="004E2030"/>
    <w:rsid w:val="004E2558"/>
    <w:rsid w:val="004E2569"/>
    <w:rsid w:val="004E28F5"/>
    <w:rsid w:val="004E2B3F"/>
    <w:rsid w:val="004E2F8E"/>
    <w:rsid w:val="004E30B7"/>
    <w:rsid w:val="004E36F7"/>
    <w:rsid w:val="004E37E1"/>
    <w:rsid w:val="004E40BA"/>
    <w:rsid w:val="004E434D"/>
    <w:rsid w:val="004E46BD"/>
    <w:rsid w:val="004E4BA5"/>
    <w:rsid w:val="004E4C61"/>
    <w:rsid w:val="004E4EDC"/>
    <w:rsid w:val="004E5060"/>
    <w:rsid w:val="004E50BB"/>
    <w:rsid w:val="004E543D"/>
    <w:rsid w:val="004E57DC"/>
    <w:rsid w:val="004E5F80"/>
    <w:rsid w:val="004E5FE4"/>
    <w:rsid w:val="004E603E"/>
    <w:rsid w:val="004E64FE"/>
    <w:rsid w:val="004E6633"/>
    <w:rsid w:val="004E6798"/>
    <w:rsid w:val="004E6A52"/>
    <w:rsid w:val="004E6C27"/>
    <w:rsid w:val="004E7430"/>
    <w:rsid w:val="004E77BE"/>
    <w:rsid w:val="004E78FD"/>
    <w:rsid w:val="004E79D9"/>
    <w:rsid w:val="004E7CE5"/>
    <w:rsid w:val="004F0713"/>
    <w:rsid w:val="004F0A70"/>
    <w:rsid w:val="004F0E9F"/>
    <w:rsid w:val="004F1249"/>
    <w:rsid w:val="004F1301"/>
    <w:rsid w:val="004F1D93"/>
    <w:rsid w:val="004F242D"/>
    <w:rsid w:val="004F2764"/>
    <w:rsid w:val="004F2818"/>
    <w:rsid w:val="004F2992"/>
    <w:rsid w:val="004F2A87"/>
    <w:rsid w:val="004F2BFB"/>
    <w:rsid w:val="004F2E7A"/>
    <w:rsid w:val="004F3D67"/>
    <w:rsid w:val="004F418C"/>
    <w:rsid w:val="004F489D"/>
    <w:rsid w:val="004F5272"/>
    <w:rsid w:val="004F59EC"/>
    <w:rsid w:val="004F5B55"/>
    <w:rsid w:val="004F5D24"/>
    <w:rsid w:val="004F5FC7"/>
    <w:rsid w:val="004F6082"/>
    <w:rsid w:val="004F6333"/>
    <w:rsid w:val="004F68C9"/>
    <w:rsid w:val="004F6C7F"/>
    <w:rsid w:val="004F74E0"/>
    <w:rsid w:val="004F7703"/>
    <w:rsid w:val="004F7D7F"/>
    <w:rsid w:val="0050019E"/>
    <w:rsid w:val="00500303"/>
    <w:rsid w:val="005004E4"/>
    <w:rsid w:val="00500783"/>
    <w:rsid w:val="005008DF"/>
    <w:rsid w:val="00500BB8"/>
    <w:rsid w:val="00500D5F"/>
    <w:rsid w:val="00500DFF"/>
    <w:rsid w:val="0050181E"/>
    <w:rsid w:val="005018A6"/>
    <w:rsid w:val="005018DE"/>
    <w:rsid w:val="005019FF"/>
    <w:rsid w:val="00501C97"/>
    <w:rsid w:val="00501D56"/>
    <w:rsid w:val="00501FDB"/>
    <w:rsid w:val="00502017"/>
    <w:rsid w:val="005020A5"/>
    <w:rsid w:val="0050278F"/>
    <w:rsid w:val="00502B46"/>
    <w:rsid w:val="00503120"/>
    <w:rsid w:val="005035D7"/>
    <w:rsid w:val="00503B31"/>
    <w:rsid w:val="00503B41"/>
    <w:rsid w:val="00503F2E"/>
    <w:rsid w:val="00504552"/>
    <w:rsid w:val="00504902"/>
    <w:rsid w:val="005049E6"/>
    <w:rsid w:val="00504F06"/>
    <w:rsid w:val="005050F0"/>
    <w:rsid w:val="00505243"/>
    <w:rsid w:val="00505252"/>
    <w:rsid w:val="005057EE"/>
    <w:rsid w:val="00505958"/>
    <w:rsid w:val="00505D72"/>
    <w:rsid w:val="0050603D"/>
    <w:rsid w:val="005062FA"/>
    <w:rsid w:val="00506329"/>
    <w:rsid w:val="00506B1D"/>
    <w:rsid w:val="00506CAD"/>
    <w:rsid w:val="00506FC4"/>
    <w:rsid w:val="005075E3"/>
    <w:rsid w:val="00507B84"/>
    <w:rsid w:val="00507D62"/>
    <w:rsid w:val="00507F45"/>
    <w:rsid w:val="00510222"/>
    <w:rsid w:val="005102A7"/>
    <w:rsid w:val="005115F0"/>
    <w:rsid w:val="00511AEC"/>
    <w:rsid w:val="00511E96"/>
    <w:rsid w:val="00511F9A"/>
    <w:rsid w:val="00512533"/>
    <w:rsid w:val="00512B4D"/>
    <w:rsid w:val="00512E91"/>
    <w:rsid w:val="0051331E"/>
    <w:rsid w:val="005133B0"/>
    <w:rsid w:val="00513796"/>
    <w:rsid w:val="005137C2"/>
    <w:rsid w:val="00513838"/>
    <w:rsid w:val="0051399B"/>
    <w:rsid w:val="005139B1"/>
    <w:rsid w:val="00513E6F"/>
    <w:rsid w:val="0051415F"/>
    <w:rsid w:val="00514D83"/>
    <w:rsid w:val="00515423"/>
    <w:rsid w:val="005156BF"/>
    <w:rsid w:val="005157BF"/>
    <w:rsid w:val="005158DF"/>
    <w:rsid w:val="00515931"/>
    <w:rsid w:val="00515A34"/>
    <w:rsid w:val="00515BD7"/>
    <w:rsid w:val="00515FB0"/>
    <w:rsid w:val="005162FB"/>
    <w:rsid w:val="00516579"/>
    <w:rsid w:val="005166A5"/>
    <w:rsid w:val="005166D8"/>
    <w:rsid w:val="00516727"/>
    <w:rsid w:val="00516A5C"/>
    <w:rsid w:val="00516DE1"/>
    <w:rsid w:val="00517542"/>
    <w:rsid w:val="00517885"/>
    <w:rsid w:val="00517918"/>
    <w:rsid w:val="00517A72"/>
    <w:rsid w:val="00517EF4"/>
    <w:rsid w:val="005201E7"/>
    <w:rsid w:val="00520961"/>
    <w:rsid w:val="00520C92"/>
    <w:rsid w:val="00520DF3"/>
    <w:rsid w:val="005210CC"/>
    <w:rsid w:val="005215EC"/>
    <w:rsid w:val="00521A46"/>
    <w:rsid w:val="00521D9E"/>
    <w:rsid w:val="00521F42"/>
    <w:rsid w:val="0052248B"/>
    <w:rsid w:val="005229C1"/>
    <w:rsid w:val="005229F0"/>
    <w:rsid w:val="00522D70"/>
    <w:rsid w:val="00523269"/>
    <w:rsid w:val="00523404"/>
    <w:rsid w:val="00523530"/>
    <w:rsid w:val="005237A7"/>
    <w:rsid w:val="00523A96"/>
    <w:rsid w:val="00523CAD"/>
    <w:rsid w:val="00523E54"/>
    <w:rsid w:val="005240CE"/>
    <w:rsid w:val="00524125"/>
    <w:rsid w:val="005241FD"/>
    <w:rsid w:val="00524364"/>
    <w:rsid w:val="005244D4"/>
    <w:rsid w:val="00524BDA"/>
    <w:rsid w:val="00524D63"/>
    <w:rsid w:val="005257EC"/>
    <w:rsid w:val="00525916"/>
    <w:rsid w:val="0052591E"/>
    <w:rsid w:val="00525FBA"/>
    <w:rsid w:val="005260BE"/>
    <w:rsid w:val="00526129"/>
    <w:rsid w:val="00526661"/>
    <w:rsid w:val="0052676F"/>
    <w:rsid w:val="00526A92"/>
    <w:rsid w:val="00526E0C"/>
    <w:rsid w:val="0052754A"/>
    <w:rsid w:val="00527D2E"/>
    <w:rsid w:val="00527E68"/>
    <w:rsid w:val="00527EE7"/>
    <w:rsid w:val="00527F11"/>
    <w:rsid w:val="0053027A"/>
    <w:rsid w:val="00530433"/>
    <w:rsid w:val="00530462"/>
    <w:rsid w:val="0053051E"/>
    <w:rsid w:val="00530B60"/>
    <w:rsid w:val="00530B75"/>
    <w:rsid w:val="00530CDF"/>
    <w:rsid w:val="005314C8"/>
    <w:rsid w:val="00531799"/>
    <w:rsid w:val="00531CBB"/>
    <w:rsid w:val="00532060"/>
    <w:rsid w:val="0053229C"/>
    <w:rsid w:val="00532A5C"/>
    <w:rsid w:val="00532AA2"/>
    <w:rsid w:val="00532EFC"/>
    <w:rsid w:val="005334DD"/>
    <w:rsid w:val="0053372C"/>
    <w:rsid w:val="00533AE9"/>
    <w:rsid w:val="00533B61"/>
    <w:rsid w:val="00534603"/>
    <w:rsid w:val="0053467C"/>
    <w:rsid w:val="0053485E"/>
    <w:rsid w:val="00534B4B"/>
    <w:rsid w:val="00534C05"/>
    <w:rsid w:val="00535271"/>
    <w:rsid w:val="0053670E"/>
    <w:rsid w:val="00536AA0"/>
    <w:rsid w:val="0053786C"/>
    <w:rsid w:val="005378FD"/>
    <w:rsid w:val="00537908"/>
    <w:rsid w:val="00537B74"/>
    <w:rsid w:val="00537F1D"/>
    <w:rsid w:val="00537F63"/>
    <w:rsid w:val="005405E9"/>
    <w:rsid w:val="00540748"/>
    <w:rsid w:val="00540886"/>
    <w:rsid w:val="0054098B"/>
    <w:rsid w:val="00541308"/>
    <w:rsid w:val="005413ED"/>
    <w:rsid w:val="0054167D"/>
    <w:rsid w:val="005416A1"/>
    <w:rsid w:val="00541C3F"/>
    <w:rsid w:val="005423C0"/>
    <w:rsid w:val="00542654"/>
    <w:rsid w:val="005429AD"/>
    <w:rsid w:val="00542AAB"/>
    <w:rsid w:val="00542AFF"/>
    <w:rsid w:val="00542EFF"/>
    <w:rsid w:val="0054361B"/>
    <w:rsid w:val="00543B66"/>
    <w:rsid w:val="00543C51"/>
    <w:rsid w:val="0054433D"/>
    <w:rsid w:val="005448C9"/>
    <w:rsid w:val="00544A67"/>
    <w:rsid w:val="00544A6D"/>
    <w:rsid w:val="00544CB9"/>
    <w:rsid w:val="00544FB0"/>
    <w:rsid w:val="0054505A"/>
    <w:rsid w:val="0054513E"/>
    <w:rsid w:val="00545446"/>
    <w:rsid w:val="0054565B"/>
    <w:rsid w:val="00545ABC"/>
    <w:rsid w:val="00545B24"/>
    <w:rsid w:val="00545CA3"/>
    <w:rsid w:val="00546015"/>
    <w:rsid w:val="00546874"/>
    <w:rsid w:val="00546ADD"/>
    <w:rsid w:val="00546F37"/>
    <w:rsid w:val="00547709"/>
    <w:rsid w:val="005477B7"/>
    <w:rsid w:val="00547E26"/>
    <w:rsid w:val="005500C8"/>
    <w:rsid w:val="0055017B"/>
    <w:rsid w:val="005502C0"/>
    <w:rsid w:val="0055034D"/>
    <w:rsid w:val="005504A0"/>
    <w:rsid w:val="0055052C"/>
    <w:rsid w:val="005518B1"/>
    <w:rsid w:val="0055195E"/>
    <w:rsid w:val="00551978"/>
    <w:rsid w:val="00551FBF"/>
    <w:rsid w:val="005523F0"/>
    <w:rsid w:val="005524A4"/>
    <w:rsid w:val="005526E8"/>
    <w:rsid w:val="005527A7"/>
    <w:rsid w:val="00552A26"/>
    <w:rsid w:val="00552C2C"/>
    <w:rsid w:val="00552DD9"/>
    <w:rsid w:val="00552F14"/>
    <w:rsid w:val="005530F3"/>
    <w:rsid w:val="00553113"/>
    <w:rsid w:val="00553283"/>
    <w:rsid w:val="005534EC"/>
    <w:rsid w:val="00553516"/>
    <w:rsid w:val="005537E1"/>
    <w:rsid w:val="00553B1C"/>
    <w:rsid w:val="00553C01"/>
    <w:rsid w:val="00553C23"/>
    <w:rsid w:val="00553F11"/>
    <w:rsid w:val="005543C3"/>
    <w:rsid w:val="005544EF"/>
    <w:rsid w:val="00554514"/>
    <w:rsid w:val="005545D8"/>
    <w:rsid w:val="0055480E"/>
    <w:rsid w:val="00554A74"/>
    <w:rsid w:val="00554DB9"/>
    <w:rsid w:val="0055503C"/>
    <w:rsid w:val="005554C2"/>
    <w:rsid w:val="005554FD"/>
    <w:rsid w:val="00555EA6"/>
    <w:rsid w:val="00555F3A"/>
    <w:rsid w:val="00556953"/>
    <w:rsid w:val="00556A8C"/>
    <w:rsid w:val="00556B8A"/>
    <w:rsid w:val="00556BCC"/>
    <w:rsid w:val="00556FC3"/>
    <w:rsid w:val="00557001"/>
    <w:rsid w:val="005571B5"/>
    <w:rsid w:val="0055745C"/>
    <w:rsid w:val="00557622"/>
    <w:rsid w:val="0055790E"/>
    <w:rsid w:val="00557B1E"/>
    <w:rsid w:val="0056001D"/>
    <w:rsid w:val="0056014F"/>
    <w:rsid w:val="005602C7"/>
    <w:rsid w:val="00560348"/>
    <w:rsid w:val="005606A2"/>
    <w:rsid w:val="005606BD"/>
    <w:rsid w:val="0056095A"/>
    <w:rsid w:val="00561254"/>
    <w:rsid w:val="005616A1"/>
    <w:rsid w:val="005618BA"/>
    <w:rsid w:val="00561B67"/>
    <w:rsid w:val="005620B1"/>
    <w:rsid w:val="005627C7"/>
    <w:rsid w:val="0056362E"/>
    <w:rsid w:val="00563657"/>
    <w:rsid w:val="00563E40"/>
    <w:rsid w:val="00564AE9"/>
    <w:rsid w:val="00564B2D"/>
    <w:rsid w:val="00564C5B"/>
    <w:rsid w:val="00564D2F"/>
    <w:rsid w:val="005650E2"/>
    <w:rsid w:val="005651DC"/>
    <w:rsid w:val="00565472"/>
    <w:rsid w:val="00565627"/>
    <w:rsid w:val="00565DB8"/>
    <w:rsid w:val="00565DEB"/>
    <w:rsid w:val="00565EC0"/>
    <w:rsid w:val="00566032"/>
    <w:rsid w:val="0056630E"/>
    <w:rsid w:val="00566330"/>
    <w:rsid w:val="00566866"/>
    <w:rsid w:val="00566A8D"/>
    <w:rsid w:val="00566F40"/>
    <w:rsid w:val="00566F48"/>
    <w:rsid w:val="00566FC3"/>
    <w:rsid w:val="005674F1"/>
    <w:rsid w:val="005678EC"/>
    <w:rsid w:val="00567BDF"/>
    <w:rsid w:val="00567FC3"/>
    <w:rsid w:val="005702CA"/>
    <w:rsid w:val="005706A9"/>
    <w:rsid w:val="00570702"/>
    <w:rsid w:val="005709C3"/>
    <w:rsid w:val="00570A8F"/>
    <w:rsid w:val="00570FD8"/>
    <w:rsid w:val="005713D5"/>
    <w:rsid w:val="0057199C"/>
    <w:rsid w:val="00571BB9"/>
    <w:rsid w:val="0057228F"/>
    <w:rsid w:val="005726E7"/>
    <w:rsid w:val="00572B84"/>
    <w:rsid w:val="00572BA7"/>
    <w:rsid w:val="00572D93"/>
    <w:rsid w:val="005732A9"/>
    <w:rsid w:val="00573BEF"/>
    <w:rsid w:val="00573D3D"/>
    <w:rsid w:val="00574670"/>
    <w:rsid w:val="005746F7"/>
    <w:rsid w:val="00574766"/>
    <w:rsid w:val="00574A34"/>
    <w:rsid w:val="00574EDB"/>
    <w:rsid w:val="00574FDD"/>
    <w:rsid w:val="0057538A"/>
    <w:rsid w:val="00575AFE"/>
    <w:rsid w:val="00575D3B"/>
    <w:rsid w:val="00575D8C"/>
    <w:rsid w:val="00575DFB"/>
    <w:rsid w:val="00576026"/>
    <w:rsid w:val="00576043"/>
    <w:rsid w:val="005763C6"/>
    <w:rsid w:val="00576493"/>
    <w:rsid w:val="00576C1E"/>
    <w:rsid w:val="00576C72"/>
    <w:rsid w:val="005775C1"/>
    <w:rsid w:val="00577783"/>
    <w:rsid w:val="00577CE6"/>
    <w:rsid w:val="0058072C"/>
    <w:rsid w:val="00580849"/>
    <w:rsid w:val="00580F99"/>
    <w:rsid w:val="00581035"/>
    <w:rsid w:val="00581424"/>
    <w:rsid w:val="0058144D"/>
    <w:rsid w:val="0058168B"/>
    <w:rsid w:val="005816DE"/>
    <w:rsid w:val="00581D8C"/>
    <w:rsid w:val="005820E3"/>
    <w:rsid w:val="005824EF"/>
    <w:rsid w:val="0058268A"/>
    <w:rsid w:val="00582886"/>
    <w:rsid w:val="005828BB"/>
    <w:rsid w:val="00582989"/>
    <w:rsid w:val="00582D47"/>
    <w:rsid w:val="00582FCB"/>
    <w:rsid w:val="00582FD7"/>
    <w:rsid w:val="00582FE0"/>
    <w:rsid w:val="005830A1"/>
    <w:rsid w:val="005831C6"/>
    <w:rsid w:val="0058359C"/>
    <w:rsid w:val="005836E6"/>
    <w:rsid w:val="00583702"/>
    <w:rsid w:val="00583890"/>
    <w:rsid w:val="00583AAA"/>
    <w:rsid w:val="00583B4D"/>
    <w:rsid w:val="00584022"/>
    <w:rsid w:val="005840F2"/>
    <w:rsid w:val="0058468F"/>
    <w:rsid w:val="00584748"/>
    <w:rsid w:val="00584752"/>
    <w:rsid w:val="00584A92"/>
    <w:rsid w:val="00584D08"/>
    <w:rsid w:val="00584D7B"/>
    <w:rsid w:val="00584DAA"/>
    <w:rsid w:val="00584FC1"/>
    <w:rsid w:val="00585201"/>
    <w:rsid w:val="0058525D"/>
    <w:rsid w:val="005854DB"/>
    <w:rsid w:val="005858AA"/>
    <w:rsid w:val="005858B4"/>
    <w:rsid w:val="00586023"/>
    <w:rsid w:val="0058637E"/>
    <w:rsid w:val="005863C0"/>
    <w:rsid w:val="005864F2"/>
    <w:rsid w:val="0058654C"/>
    <w:rsid w:val="0058680D"/>
    <w:rsid w:val="0058696B"/>
    <w:rsid w:val="00586D73"/>
    <w:rsid w:val="00586F7E"/>
    <w:rsid w:val="005871C8"/>
    <w:rsid w:val="00587779"/>
    <w:rsid w:val="00587B43"/>
    <w:rsid w:val="00587FE6"/>
    <w:rsid w:val="005905C3"/>
    <w:rsid w:val="00590B47"/>
    <w:rsid w:val="00591168"/>
    <w:rsid w:val="005911E6"/>
    <w:rsid w:val="005912B5"/>
    <w:rsid w:val="00591476"/>
    <w:rsid w:val="005919A7"/>
    <w:rsid w:val="00591E8A"/>
    <w:rsid w:val="00592001"/>
    <w:rsid w:val="0059210D"/>
    <w:rsid w:val="005926EF"/>
    <w:rsid w:val="0059302C"/>
    <w:rsid w:val="005931F9"/>
    <w:rsid w:val="00593432"/>
    <w:rsid w:val="00593761"/>
    <w:rsid w:val="005941AE"/>
    <w:rsid w:val="005942D9"/>
    <w:rsid w:val="0059454D"/>
    <w:rsid w:val="005946F5"/>
    <w:rsid w:val="0059487C"/>
    <w:rsid w:val="00594B96"/>
    <w:rsid w:val="00595C03"/>
    <w:rsid w:val="00595D77"/>
    <w:rsid w:val="00595DB8"/>
    <w:rsid w:val="00595EF2"/>
    <w:rsid w:val="00596022"/>
    <w:rsid w:val="00596375"/>
    <w:rsid w:val="005964AA"/>
    <w:rsid w:val="00596561"/>
    <w:rsid w:val="005965FD"/>
    <w:rsid w:val="00596803"/>
    <w:rsid w:val="00596B61"/>
    <w:rsid w:val="00596C7B"/>
    <w:rsid w:val="00596E41"/>
    <w:rsid w:val="005971C0"/>
    <w:rsid w:val="005972D7"/>
    <w:rsid w:val="00597440"/>
    <w:rsid w:val="00597528"/>
    <w:rsid w:val="00597C83"/>
    <w:rsid w:val="00597C91"/>
    <w:rsid w:val="00597E22"/>
    <w:rsid w:val="00597ED8"/>
    <w:rsid w:val="00597F6F"/>
    <w:rsid w:val="00597F81"/>
    <w:rsid w:val="005A022F"/>
    <w:rsid w:val="005A054F"/>
    <w:rsid w:val="005A061D"/>
    <w:rsid w:val="005A1245"/>
    <w:rsid w:val="005A1433"/>
    <w:rsid w:val="005A1773"/>
    <w:rsid w:val="005A1CA3"/>
    <w:rsid w:val="005A1D24"/>
    <w:rsid w:val="005A2679"/>
    <w:rsid w:val="005A2846"/>
    <w:rsid w:val="005A2A51"/>
    <w:rsid w:val="005A2C78"/>
    <w:rsid w:val="005A2DB5"/>
    <w:rsid w:val="005A31C3"/>
    <w:rsid w:val="005A34CE"/>
    <w:rsid w:val="005A3902"/>
    <w:rsid w:val="005A3B9B"/>
    <w:rsid w:val="005A3D6F"/>
    <w:rsid w:val="005A3DE9"/>
    <w:rsid w:val="005A3ED3"/>
    <w:rsid w:val="005A3F33"/>
    <w:rsid w:val="005A3F98"/>
    <w:rsid w:val="005A4374"/>
    <w:rsid w:val="005A4765"/>
    <w:rsid w:val="005A483D"/>
    <w:rsid w:val="005A4DB3"/>
    <w:rsid w:val="005A5355"/>
    <w:rsid w:val="005A53DD"/>
    <w:rsid w:val="005A5616"/>
    <w:rsid w:val="005A575D"/>
    <w:rsid w:val="005A577E"/>
    <w:rsid w:val="005A57C5"/>
    <w:rsid w:val="005A5A24"/>
    <w:rsid w:val="005A5BE0"/>
    <w:rsid w:val="005A614C"/>
    <w:rsid w:val="005A69F1"/>
    <w:rsid w:val="005A6B4C"/>
    <w:rsid w:val="005A7365"/>
    <w:rsid w:val="005A73A2"/>
    <w:rsid w:val="005A77F0"/>
    <w:rsid w:val="005A7944"/>
    <w:rsid w:val="005A7C23"/>
    <w:rsid w:val="005B027E"/>
    <w:rsid w:val="005B03B8"/>
    <w:rsid w:val="005B0637"/>
    <w:rsid w:val="005B07DD"/>
    <w:rsid w:val="005B0B4D"/>
    <w:rsid w:val="005B0DE7"/>
    <w:rsid w:val="005B124C"/>
    <w:rsid w:val="005B1D38"/>
    <w:rsid w:val="005B1DC4"/>
    <w:rsid w:val="005B1FA9"/>
    <w:rsid w:val="005B2207"/>
    <w:rsid w:val="005B24E6"/>
    <w:rsid w:val="005B25A3"/>
    <w:rsid w:val="005B2676"/>
    <w:rsid w:val="005B2AC6"/>
    <w:rsid w:val="005B2CA7"/>
    <w:rsid w:val="005B2EC5"/>
    <w:rsid w:val="005B3162"/>
    <w:rsid w:val="005B3475"/>
    <w:rsid w:val="005B348A"/>
    <w:rsid w:val="005B3827"/>
    <w:rsid w:val="005B3AC0"/>
    <w:rsid w:val="005B3D4D"/>
    <w:rsid w:val="005B4039"/>
    <w:rsid w:val="005B41A0"/>
    <w:rsid w:val="005B45FB"/>
    <w:rsid w:val="005B494E"/>
    <w:rsid w:val="005B54A2"/>
    <w:rsid w:val="005B5685"/>
    <w:rsid w:val="005B5D55"/>
    <w:rsid w:val="005B62EF"/>
    <w:rsid w:val="005B6426"/>
    <w:rsid w:val="005B664E"/>
    <w:rsid w:val="005B6738"/>
    <w:rsid w:val="005B697D"/>
    <w:rsid w:val="005B6A46"/>
    <w:rsid w:val="005B6AB6"/>
    <w:rsid w:val="005B6C68"/>
    <w:rsid w:val="005B6DE4"/>
    <w:rsid w:val="005B6F2C"/>
    <w:rsid w:val="005B7103"/>
    <w:rsid w:val="005B78BB"/>
    <w:rsid w:val="005C0465"/>
    <w:rsid w:val="005C04F8"/>
    <w:rsid w:val="005C05B2"/>
    <w:rsid w:val="005C0A54"/>
    <w:rsid w:val="005C0C3A"/>
    <w:rsid w:val="005C1318"/>
    <w:rsid w:val="005C138D"/>
    <w:rsid w:val="005C14C9"/>
    <w:rsid w:val="005C15BE"/>
    <w:rsid w:val="005C1941"/>
    <w:rsid w:val="005C1B03"/>
    <w:rsid w:val="005C1D27"/>
    <w:rsid w:val="005C231F"/>
    <w:rsid w:val="005C2C0A"/>
    <w:rsid w:val="005C318F"/>
    <w:rsid w:val="005C3245"/>
    <w:rsid w:val="005C3306"/>
    <w:rsid w:val="005C3682"/>
    <w:rsid w:val="005C427D"/>
    <w:rsid w:val="005C47D6"/>
    <w:rsid w:val="005C4A41"/>
    <w:rsid w:val="005C4D32"/>
    <w:rsid w:val="005C5276"/>
    <w:rsid w:val="005C5482"/>
    <w:rsid w:val="005C569B"/>
    <w:rsid w:val="005C5A32"/>
    <w:rsid w:val="005C5A82"/>
    <w:rsid w:val="005C5CF1"/>
    <w:rsid w:val="005C62EF"/>
    <w:rsid w:val="005C6A7A"/>
    <w:rsid w:val="005C6C39"/>
    <w:rsid w:val="005C6DEE"/>
    <w:rsid w:val="005C716A"/>
    <w:rsid w:val="005C722C"/>
    <w:rsid w:val="005C74E3"/>
    <w:rsid w:val="005C7A17"/>
    <w:rsid w:val="005C7BE2"/>
    <w:rsid w:val="005C7D9A"/>
    <w:rsid w:val="005D00F9"/>
    <w:rsid w:val="005D01B2"/>
    <w:rsid w:val="005D04A8"/>
    <w:rsid w:val="005D06B7"/>
    <w:rsid w:val="005D0C8E"/>
    <w:rsid w:val="005D0D13"/>
    <w:rsid w:val="005D0E61"/>
    <w:rsid w:val="005D0F1A"/>
    <w:rsid w:val="005D100E"/>
    <w:rsid w:val="005D10C0"/>
    <w:rsid w:val="005D1177"/>
    <w:rsid w:val="005D1436"/>
    <w:rsid w:val="005D14D1"/>
    <w:rsid w:val="005D199B"/>
    <w:rsid w:val="005D1D63"/>
    <w:rsid w:val="005D2224"/>
    <w:rsid w:val="005D222E"/>
    <w:rsid w:val="005D28BE"/>
    <w:rsid w:val="005D2A6D"/>
    <w:rsid w:val="005D2EC0"/>
    <w:rsid w:val="005D32D4"/>
    <w:rsid w:val="005D36DF"/>
    <w:rsid w:val="005D38A9"/>
    <w:rsid w:val="005D3D5D"/>
    <w:rsid w:val="005D429F"/>
    <w:rsid w:val="005D4325"/>
    <w:rsid w:val="005D449A"/>
    <w:rsid w:val="005D4E6F"/>
    <w:rsid w:val="005D4EF7"/>
    <w:rsid w:val="005D5367"/>
    <w:rsid w:val="005D58AC"/>
    <w:rsid w:val="005D5938"/>
    <w:rsid w:val="005D5DF1"/>
    <w:rsid w:val="005D68A9"/>
    <w:rsid w:val="005D7277"/>
    <w:rsid w:val="005D737E"/>
    <w:rsid w:val="005D7C43"/>
    <w:rsid w:val="005D7ED3"/>
    <w:rsid w:val="005E03B7"/>
    <w:rsid w:val="005E0413"/>
    <w:rsid w:val="005E0788"/>
    <w:rsid w:val="005E0E9B"/>
    <w:rsid w:val="005E0FC8"/>
    <w:rsid w:val="005E11AD"/>
    <w:rsid w:val="005E1472"/>
    <w:rsid w:val="005E14C3"/>
    <w:rsid w:val="005E1670"/>
    <w:rsid w:val="005E16BE"/>
    <w:rsid w:val="005E19C5"/>
    <w:rsid w:val="005E1CE5"/>
    <w:rsid w:val="005E2057"/>
    <w:rsid w:val="005E2332"/>
    <w:rsid w:val="005E24C5"/>
    <w:rsid w:val="005E25C2"/>
    <w:rsid w:val="005E25DA"/>
    <w:rsid w:val="005E25DF"/>
    <w:rsid w:val="005E2620"/>
    <w:rsid w:val="005E26DF"/>
    <w:rsid w:val="005E26F0"/>
    <w:rsid w:val="005E2B05"/>
    <w:rsid w:val="005E30AA"/>
    <w:rsid w:val="005E3370"/>
    <w:rsid w:val="005E3990"/>
    <w:rsid w:val="005E3B27"/>
    <w:rsid w:val="005E3E27"/>
    <w:rsid w:val="005E4190"/>
    <w:rsid w:val="005E4B3E"/>
    <w:rsid w:val="005E527A"/>
    <w:rsid w:val="005E52E4"/>
    <w:rsid w:val="005E5304"/>
    <w:rsid w:val="005E557D"/>
    <w:rsid w:val="005E55AD"/>
    <w:rsid w:val="005E55FB"/>
    <w:rsid w:val="005E572C"/>
    <w:rsid w:val="005E589D"/>
    <w:rsid w:val="005E591B"/>
    <w:rsid w:val="005E6168"/>
    <w:rsid w:val="005E624A"/>
    <w:rsid w:val="005E6A49"/>
    <w:rsid w:val="005E7137"/>
    <w:rsid w:val="005E7237"/>
    <w:rsid w:val="005E7289"/>
    <w:rsid w:val="005E7929"/>
    <w:rsid w:val="005E7CBF"/>
    <w:rsid w:val="005E7FC6"/>
    <w:rsid w:val="005F0440"/>
    <w:rsid w:val="005F0ADB"/>
    <w:rsid w:val="005F0B31"/>
    <w:rsid w:val="005F0DB8"/>
    <w:rsid w:val="005F1149"/>
    <w:rsid w:val="005F137D"/>
    <w:rsid w:val="005F1902"/>
    <w:rsid w:val="005F1BA6"/>
    <w:rsid w:val="005F1C0B"/>
    <w:rsid w:val="005F1C7C"/>
    <w:rsid w:val="005F2188"/>
    <w:rsid w:val="005F252B"/>
    <w:rsid w:val="005F265A"/>
    <w:rsid w:val="005F2A98"/>
    <w:rsid w:val="005F2ABD"/>
    <w:rsid w:val="005F2C60"/>
    <w:rsid w:val="005F2E22"/>
    <w:rsid w:val="005F3950"/>
    <w:rsid w:val="005F3C55"/>
    <w:rsid w:val="005F3C72"/>
    <w:rsid w:val="005F3E4D"/>
    <w:rsid w:val="005F3F82"/>
    <w:rsid w:val="005F40BE"/>
    <w:rsid w:val="005F4278"/>
    <w:rsid w:val="005F4825"/>
    <w:rsid w:val="005F49E1"/>
    <w:rsid w:val="005F4AB9"/>
    <w:rsid w:val="005F4D59"/>
    <w:rsid w:val="005F528B"/>
    <w:rsid w:val="005F5446"/>
    <w:rsid w:val="005F596A"/>
    <w:rsid w:val="005F5CE8"/>
    <w:rsid w:val="005F5F52"/>
    <w:rsid w:val="005F67E8"/>
    <w:rsid w:val="005F69E6"/>
    <w:rsid w:val="005F6BF1"/>
    <w:rsid w:val="005F6E59"/>
    <w:rsid w:val="005F6EF3"/>
    <w:rsid w:val="005F7047"/>
    <w:rsid w:val="005F7080"/>
    <w:rsid w:val="005F712D"/>
    <w:rsid w:val="005F71DA"/>
    <w:rsid w:val="005F71EC"/>
    <w:rsid w:val="005F753D"/>
    <w:rsid w:val="005F75D2"/>
    <w:rsid w:val="005F787D"/>
    <w:rsid w:val="005F7B3A"/>
    <w:rsid w:val="00600447"/>
    <w:rsid w:val="0060067A"/>
    <w:rsid w:val="006011D7"/>
    <w:rsid w:val="006012D8"/>
    <w:rsid w:val="00601305"/>
    <w:rsid w:val="006019E3"/>
    <w:rsid w:val="00601EDE"/>
    <w:rsid w:val="00602010"/>
    <w:rsid w:val="00602A96"/>
    <w:rsid w:val="00603537"/>
    <w:rsid w:val="00603719"/>
    <w:rsid w:val="00603808"/>
    <w:rsid w:val="00603AF6"/>
    <w:rsid w:val="00603C39"/>
    <w:rsid w:val="00604041"/>
    <w:rsid w:val="0060506D"/>
    <w:rsid w:val="00605097"/>
    <w:rsid w:val="00605169"/>
    <w:rsid w:val="0060536B"/>
    <w:rsid w:val="006057C8"/>
    <w:rsid w:val="00605A3E"/>
    <w:rsid w:val="00605AE3"/>
    <w:rsid w:val="00605E4C"/>
    <w:rsid w:val="00605FB9"/>
    <w:rsid w:val="006068B4"/>
    <w:rsid w:val="00606ABB"/>
    <w:rsid w:val="00606BE5"/>
    <w:rsid w:val="00606DE6"/>
    <w:rsid w:val="006071C1"/>
    <w:rsid w:val="006072CF"/>
    <w:rsid w:val="006074F3"/>
    <w:rsid w:val="00607A14"/>
    <w:rsid w:val="00607B2E"/>
    <w:rsid w:val="00607FBD"/>
    <w:rsid w:val="006100D8"/>
    <w:rsid w:val="0061015D"/>
    <w:rsid w:val="006101B6"/>
    <w:rsid w:val="006102B4"/>
    <w:rsid w:val="0061049A"/>
    <w:rsid w:val="00610540"/>
    <w:rsid w:val="00610DA2"/>
    <w:rsid w:val="00611105"/>
    <w:rsid w:val="00611426"/>
    <w:rsid w:val="006117B4"/>
    <w:rsid w:val="00611CB4"/>
    <w:rsid w:val="00611F82"/>
    <w:rsid w:val="0061211A"/>
    <w:rsid w:val="006123DE"/>
    <w:rsid w:val="006128F1"/>
    <w:rsid w:val="00612F9D"/>
    <w:rsid w:val="0061347B"/>
    <w:rsid w:val="006135C7"/>
    <w:rsid w:val="006136A7"/>
    <w:rsid w:val="00613971"/>
    <w:rsid w:val="006139C7"/>
    <w:rsid w:val="0061425E"/>
    <w:rsid w:val="0061427C"/>
    <w:rsid w:val="0061569D"/>
    <w:rsid w:val="006156DE"/>
    <w:rsid w:val="00615807"/>
    <w:rsid w:val="00615BC1"/>
    <w:rsid w:val="0061604C"/>
    <w:rsid w:val="00616CB2"/>
    <w:rsid w:val="0061763F"/>
    <w:rsid w:val="00617D2E"/>
    <w:rsid w:val="00617F7D"/>
    <w:rsid w:val="0062027C"/>
    <w:rsid w:val="0062035F"/>
    <w:rsid w:val="00620A05"/>
    <w:rsid w:val="00620A1A"/>
    <w:rsid w:val="00620D91"/>
    <w:rsid w:val="00621405"/>
    <w:rsid w:val="006216B3"/>
    <w:rsid w:val="006218E0"/>
    <w:rsid w:val="00621938"/>
    <w:rsid w:val="00621B64"/>
    <w:rsid w:val="00621BA8"/>
    <w:rsid w:val="00621CD6"/>
    <w:rsid w:val="00621D62"/>
    <w:rsid w:val="006221D0"/>
    <w:rsid w:val="0062246D"/>
    <w:rsid w:val="006224FB"/>
    <w:rsid w:val="0062269D"/>
    <w:rsid w:val="00622E95"/>
    <w:rsid w:val="00623AD7"/>
    <w:rsid w:val="00623EBB"/>
    <w:rsid w:val="0062485E"/>
    <w:rsid w:val="006258C5"/>
    <w:rsid w:val="00625B4F"/>
    <w:rsid w:val="00625DDB"/>
    <w:rsid w:val="00625F72"/>
    <w:rsid w:val="00626180"/>
    <w:rsid w:val="0062641F"/>
    <w:rsid w:val="00626687"/>
    <w:rsid w:val="00626799"/>
    <w:rsid w:val="00626CC6"/>
    <w:rsid w:val="00626EE7"/>
    <w:rsid w:val="00626F84"/>
    <w:rsid w:val="00626FD6"/>
    <w:rsid w:val="006270AF"/>
    <w:rsid w:val="00627195"/>
    <w:rsid w:val="00627540"/>
    <w:rsid w:val="00627BB5"/>
    <w:rsid w:val="00630538"/>
    <w:rsid w:val="00630936"/>
    <w:rsid w:val="0063114F"/>
    <w:rsid w:val="00631580"/>
    <w:rsid w:val="006315A3"/>
    <w:rsid w:val="006315BF"/>
    <w:rsid w:val="00631605"/>
    <w:rsid w:val="0063187B"/>
    <w:rsid w:val="0063213E"/>
    <w:rsid w:val="00632D7A"/>
    <w:rsid w:val="00632E8D"/>
    <w:rsid w:val="0063335A"/>
    <w:rsid w:val="006335AF"/>
    <w:rsid w:val="006335EF"/>
    <w:rsid w:val="00633C3D"/>
    <w:rsid w:val="00633FCA"/>
    <w:rsid w:val="006342D7"/>
    <w:rsid w:val="00634323"/>
    <w:rsid w:val="00634C65"/>
    <w:rsid w:val="006355A4"/>
    <w:rsid w:val="00635DF4"/>
    <w:rsid w:val="0063644E"/>
    <w:rsid w:val="00636516"/>
    <w:rsid w:val="0063663A"/>
    <w:rsid w:val="006366F3"/>
    <w:rsid w:val="006367CE"/>
    <w:rsid w:val="006368F0"/>
    <w:rsid w:val="00636D29"/>
    <w:rsid w:val="00636D58"/>
    <w:rsid w:val="00636FCC"/>
    <w:rsid w:val="00637080"/>
    <w:rsid w:val="006371B0"/>
    <w:rsid w:val="006372F6"/>
    <w:rsid w:val="006404C9"/>
    <w:rsid w:val="0064069E"/>
    <w:rsid w:val="006409ED"/>
    <w:rsid w:val="00641682"/>
    <w:rsid w:val="006419D2"/>
    <w:rsid w:val="00641DB6"/>
    <w:rsid w:val="00641E79"/>
    <w:rsid w:val="00642153"/>
    <w:rsid w:val="0064218B"/>
    <w:rsid w:val="006424B8"/>
    <w:rsid w:val="00642572"/>
    <w:rsid w:val="006425A1"/>
    <w:rsid w:val="006426E0"/>
    <w:rsid w:val="006429EB"/>
    <w:rsid w:val="00642BA7"/>
    <w:rsid w:val="00642C43"/>
    <w:rsid w:val="00642E6E"/>
    <w:rsid w:val="00643BF3"/>
    <w:rsid w:val="00643CAE"/>
    <w:rsid w:val="00643D30"/>
    <w:rsid w:val="00644061"/>
    <w:rsid w:val="00644C75"/>
    <w:rsid w:val="0064538A"/>
    <w:rsid w:val="0064539F"/>
    <w:rsid w:val="00645617"/>
    <w:rsid w:val="00645BD1"/>
    <w:rsid w:val="00645D33"/>
    <w:rsid w:val="00645FE5"/>
    <w:rsid w:val="00646203"/>
    <w:rsid w:val="00646414"/>
    <w:rsid w:val="00646577"/>
    <w:rsid w:val="00646936"/>
    <w:rsid w:val="00647045"/>
    <w:rsid w:val="00647303"/>
    <w:rsid w:val="00647B4B"/>
    <w:rsid w:val="00647DF8"/>
    <w:rsid w:val="00650463"/>
    <w:rsid w:val="00650919"/>
    <w:rsid w:val="00650DEF"/>
    <w:rsid w:val="006510FB"/>
    <w:rsid w:val="006513B4"/>
    <w:rsid w:val="006513F4"/>
    <w:rsid w:val="006516F5"/>
    <w:rsid w:val="00651A80"/>
    <w:rsid w:val="00651B0A"/>
    <w:rsid w:val="00651CBD"/>
    <w:rsid w:val="00651F16"/>
    <w:rsid w:val="00651F99"/>
    <w:rsid w:val="00652298"/>
    <w:rsid w:val="0065249A"/>
    <w:rsid w:val="006529E4"/>
    <w:rsid w:val="00653626"/>
    <w:rsid w:val="006537B2"/>
    <w:rsid w:val="00653AAA"/>
    <w:rsid w:val="00654184"/>
    <w:rsid w:val="00654536"/>
    <w:rsid w:val="00654D5D"/>
    <w:rsid w:val="0065548B"/>
    <w:rsid w:val="006557FA"/>
    <w:rsid w:val="0065585A"/>
    <w:rsid w:val="00655FB4"/>
    <w:rsid w:val="00656232"/>
    <w:rsid w:val="006565E1"/>
    <w:rsid w:val="0065667C"/>
    <w:rsid w:val="00656A76"/>
    <w:rsid w:val="00656BE0"/>
    <w:rsid w:val="00656E62"/>
    <w:rsid w:val="00656F4B"/>
    <w:rsid w:val="006570F3"/>
    <w:rsid w:val="00657437"/>
    <w:rsid w:val="00657604"/>
    <w:rsid w:val="006577E8"/>
    <w:rsid w:val="00657BD3"/>
    <w:rsid w:val="00657FB6"/>
    <w:rsid w:val="00660252"/>
    <w:rsid w:val="00660418"/>
    <w:rsid w:val="006605EA"/>
    <w:rsid w:val="00660898"/>
    <w:rsid w:val="00660D80"/>
    <w:rsid w:val="00660DE2"/>
    <w:rsid w:val="006612F0"/>
    <w:rsid w:val="00661327"/>
    <w:rsid w:val="006613BF"/>
    <w:rsid w:val="006615D8"/>
    <w:rsid w:val="0066193A"/>
    <w:rsid w:val="00661C81"/>
    <w:rsid w:val="006625B6"/>
    <w:rsid w:val="00662ACC"/>
    <w:rsid w:val="00662C5F"/>
    <w:rsid w:val="00662FDF"/>
    <w:rsid w:val="0066305F"/>
    <w:rsid w:val="00664014"/>
    <w:rsid w:val="006640C8"/>
    <w:rsid w:val="006646BE"/>
    <w:rsid w:val="00664789"/>
    <w:rsid w:val="00664B3D"/>
    <w:rsid w:val="00664B46"/>
    <w:rsid w:val="0066543C"/>
    <w:rsid w:val="006658B4"/>
    <w:rsid w:val="00665E05"/>
    <w:rsid w:val="006660FA"/>
    <w:rsid w:val="006661A3"/>
    <w:rsid w:val="00666253"/>
    <w:rsid w:val="0066663B"/>
    <w:rsid w:val="006671C8"/>
    <w:rsid w:val="0066798D"/>
    <w:rsid w:val="00667CED"/>
    <w:rsid w:val="0067041C"/>
    <w:rsid w:val="006705E9"/>
    <w:rsid w:val="006706BD"/>
    <w:rsid w:val="006709E5"/>
    <w:rsid w:val="00670DD8"/>
    <w:rsid w:val="006713A1"/>
    <w:rsid w:val="006714D4"/>
    <w:rsid w:val="006716A7"/>
    <w:rsid w:val="00671717"/>
    <w:rsid w:val="006719A8"/>
    <w:rsid w:val="006720D7"/>
    <w:rsid w:val="0067234C"/>
    <w:rsid w:val="006723B6"/>
    <w:rsid w:val="006724DB"/>
    <w:rsid w:val="00672616"/>
    <w:rsid w:val="0067284E"/>
    <w:rsid w:val="00672863"/>
    <w:rsid w:val="006729AF"/>
    <w:rsid w:val="00672C32"/>
    <w:rsid w:val="00672E01"/>
    <w:rsid w:val="00672E67"/>
    <w:rsid w:val="00672EF8"/>
    <w:rsid w:val="006730D6"/>
    <w:rsid w:val="006733E4"/>
    <w:rsid w:val="006734C6"/>
    <w:rsid w:val="00673622"/>
    <w:rsid w:val="00673749"/>
    <w:rsid w:val="00673D2B"/>
    <w:rsid w:val="00673E84"/>
    <w:rsid w:val="00673EC1"/>
    <w:rsid w:val="0067404B"/>
    <w:rsid w:val="00674295"/>
    <w:rsid w:val="00674321"/>
    <w:rsid w:val="0067441A"/>
    <w:rsid w:val="00674482"/>
    <w:rsid w:val="00674BF6"/>
    <w:rsid w:val="00674D86"/>
    <w:rsid w:val="0067525A"/>
    <w:rsid w:val="0067542A"/>
    <w:rsid w:val="00675486"/>
    <w:rsid w:val="006759E6"/>
    <w:rsid w:val="00675AA6"/>
    <w:rsid w:val="00675FAF"/>
    <w:rsid w:val="006769DF"/>
    <w:rsid w:val="00676DF7"/>
    <w:rsid w:val="00676E6D"/>
    <w:rsid w:val="00676F63"/>
    <w:rsid w:val="00677FA3"/>
    <w:rsid w:val="00680338"/>
    <w:rsid w:val="006805E4"/>
    <w:rsid w:val="00680C4A"/>
    <w:rsid w:val="00681537"/>
    <w:rsid w:val="00681BAA"/>
    <w:rsid w:val="00681E4B"/>
    <w:rsid w:val="006824D9"/>
    <w:rsid w:val="0068279F"/>
    <w:rsid w:val="00682839"/>
    <w:rsid w:val="00682EC5"/>
    <w:rsid w:val="00683224"/>
    <w:rsid w:val="006834A7"/>
    <w:rsid w:val="0068355B"/>
    <w:rsid w:val="00683588"/>
    <w:rsid w:val="00683677"/>
    <w:rsid w:val="00684345"/>
    <w:rsid w:val="006845ED"/>
    <w:rsid w:val="00684890"/>
    <w:rsid w:val="00684BAA"/>
    <w:rsid w:val="00684C6D"/>
    <w:rsid w:val="00684F02"/>
    <w:rsid w:val="00685032"/>
    <w:rsid w:val="00685098"/>
    <w:rsid w:val="00685103"/>
    <w:rsid w:val="006853A8"/>
    <w:rsid w:val="006857AA"/>
    <w:rsid w:val="006859C3"/>
    <w:rsid w:val="00685A4E"/>
    <w:rsid w:val="00685E75"/>
    <w:rsid w:val="00686294"/>
    <w:rsid w:val="006862CC"/>
    <w:rsid w:val="00686729"/>
    <w:rsid w:val="006869E0"/>
    <w:rsid w:val="00686DCF"/>
    <w:rsid w:val="00686F80"/>
    <w:rsid w:val="00687105"/>
    <w:rsid w:val="006879BB"/>
    <w:rsid w:val="00687BEE"/>
    <w:rsid w:val="00687DD9"/>
    <w:rsid w:val="00687E67"/>
    <w:rsid w:val="0069011F"/>
    <w:rsid w:val="00690431"/>
    <w:rsid w:val="006906FB"/>
    <w:rsid w:val="006907FA"/>
    <w:rsid w:val="00690995"/>
    <w:rsid w:val="00690AB8"/>
    <w:rsid w:val="006913BE"/>
    <w:rsid w:val="006915E4"/>
    <w:rsid w:val="00691870"/>
    <w:rsid w:val="006918E2"/>
    <w:rsid w:val="00691C97"/>
    <w:rsid w:val="006926E2"/>
    <w:rsid w:val="00692764"/>
    <w:rsid w:val="00692BA9"/>
    <w:rsid w:val="00692CDC"/>
    <w:rsid w:val="00692EA7"/>
    <w:rsid w:val="00692F4A"/>
    <w:rsid w:val="006931A8"/>
    <w:rsid w:val="006931E0"/>
    <w:rsid w:val="006933C9"/>
    <w:rsid w:val="0069374B"/>
    <w:rsid w:val="006937F8"/>
    <w:rsid w:val="00693AF2"/>
    <w:rsid w:val="00693D33"/>
    <w:rsid w:val="00693F4D"/>
    <w:rsid w:val="006940EA"/>
    <w:rsid w:val="006942D8"/>
    <w:rsid w:val="0069488C"/>
    <w:rsid w:val="00694A68"/>
    <w:rsid w:val="00694C13"/>
    <w:rsid w:val="00694CE2"/>
    <w:rsid w:val="00694D1B"/>
    <w:rsid w:val="00694E12"/>
    <w:rsid w:val="00695436"/>
    <w:rsid w:val="00695E9B"/>
    <w:rsid w:val="00695F11"/>
    <w:rsid w:val="00695F60"/>
    <w:rsid w:val="006960BC"/>
    <w:rsid w:val="0069616F"/>
    <w:rsid w:val="00696558"/>
    <w:rsid w:val="00696792"/>
    <w:rsid w:val="00696DBD"/>
    <w:rsid w:val="006976C0"/>
    <w:rsid w:val="00697840"/>
    <w:rsid w:val="00697C06"/>
    <w:rsid w:val="00697C9B"/>
    <w:rsid w:val="00697FD3"/>
    <w:rsid w:val="006A031D"/>
    <w:rsid w:val="006A052D"/>
    <w:rsid w:val="006A05AA"/>
    <w:rsid w:val="006A0891"/>
    <w:rsid w:val="006A0F74"/>
    <w:rsid w:val="006A126D"/>
    <w:rsid w:val="006A1374"/>
    <w:rsid w:val="006A1530"/>
    <w:rsid w:val="006A1571"/>
    <w:rsid w:val="006A1746"/>
    <w:rsid w:val="006A1A16"/>
    <w:rsid w:val="006A1EB4"/>
    <w:rsid w:val="006A2119"/>
    <w:rsid w:val="006A2366"/>
    <w:rsid w:val="006A2C5E"/>
    <w:rsid w:val="006A2FB8"/>
    <w:rsid w:val="006A2FD5"/>
    <w:rsid w:val="006A35AB"/>
    <w:rsid w:val="006A3BCA"/>
    <w:rsid w:val="006A3C9D"/>
    <w:rsid w:val="006A3DAA"/>
    <w:rsid w:val="006A430B"/>
    <w:rsid w:val="006A4455"/>
    <w:rsid w:val="006A4547"/>
    <w:rsid w:val="006A563F"/>
    <w:rsid w:val="006A575D"/>
    <w:rsid w:val="006A57EB"/>
    <w:rsid w:val="006A5BC0"/>
    <w:rsid w:val="006A5E61"/>
    <w:rsid w:val="006A5EAE"/>
    <w:rsid w:val="006A6058"/>
    <w:rsid w:val="006A6892"/>
    <w:rsid w:val="006A68D1"/>
    <w:rsid w:val="006A68E6"/>
    <w:rsid w:val="006A69CE"/>
    <w:rsid w:val="006A6C3E"/>
    <w:rsid w:val="006A7182"/>
    <w:rsid w:val="006A7821"/>
    <w:rsid w:val="006A7903"/>
    <w:rsid w:val="006A79FB"/>
    <w:rsid w:val="006A7DC6"/>
    <w:rsid w:val="006B011E"/>
    <w:rsid w:val="006B0C80"/>
    <w:rsid w:val="006B0C89"/>
    <w:rsid w:val="006B0EAF"/>
    <w:rsid w:val="006B0F69"/>
    <w:rsid w:val="006B1161"/>
    <w:rsid w:val="006B11D6"/>
    <w:rsid w:val="006B174C"/>
    <w:rsid w:val="006B1BF6"/>
    <w:rsid w:val="006B1D2F"/>
    <w:rsid w:val="006B2D42"/>
    <w:rsid w:val="006B347E"/>
    <w:rsid w:val="006B36C7"/>
    <w:rsid w:val="006B37E6"/>
    <w:rsid w:val="006B38D5"/>
    <w:rsid w:val="006B39DA"/>
    <w:rsid w:val="006B3B80"/>
    <w:rsid w:val="006B415C"/>
    <w:rsid w:val="006B4518"/>
    <w:rsid w:val="006B4798"/>
    <w:rsid w:val="006B4928"/>
    <w:rsid w:val="006B4B57"/>
    <w:rsid w:val="006B4C57"/>
    <w:rsid w:val="006B4DA3"/>
    <w:rsid w:val="006B5267"/>
    <w:rsid w:val="006B5338"/>
    <w:rsid w:val="006B5634"/>
    <w:rsid w:val="006B5B18"/>
    <w:rsid w:val="006B5BF0"/>
    <w:rsid w:val="006B5BF9"/>
    <w:rsid w:val="006B5EE0"/>
    <w:rsid w:val="006B617F"/>
    <w:rsid w:val="006B6186"/>
    <w:rsid w:val="006B61A4"/>
    <w:rsid w:val="006B6641"/>
    <w:rsid w:val="006B6716"/>
    <w:rsid w:val="006B6BC6"/>
    <w:rsid w:val="006B6E50"/>
    <w:rsid w:val="006B749F"/>
    <w:rsid w:val="006B74E9"/>
    <w:rsid w:val="006B75C4"/>
    <w:rsid w:val="006B76CE"/>
    <w:rsid w:val="006B7E20"/>
    <w:rsid w:val="006C0041"/>
    <w:rsid w:val="006C00B0"/>
    <w:rsid w:val="006C0228"/>
    <w:rsid w:val="006C0512"/>
    <w:rsid w:val="006C0EAF"/>
    <w:rsid w:val="006C0F11"/>
    <w:rsid w:val="006C0F8E"/>
    <w:rsid w:val="006C1375"/>
    <w:rsid w:val="006C139C"/>
    <w:rsid w:val="006C1770"/>
    <w:rsid w:val="006C1A42"/>
    <w:rsid w:val="006C1CF3"/>
    <w:rsid w:val="006C1F1B"/>
    <w:rsid w:val="006C1FED"/>
    <w:rsid w:val="006C2250"/>
    <w:rsid w:val="006C22D4"/>
    <w:rsid w:val="006C2315"/>
    <w:rsid w:val="006C3106"/>
    <w:rsid w:val="006C31A4"/>
    <w:rsid w:val="006C31DA"/>
    <w:rsid w:val="006C3482"/>
    <w:rsid w:val="006C34D6"/>
    <w:rsid w:val="006C3AEC"/>
    <w:rsid w:val="006C3D0A"/>
    <w:rsid w:val="006C3EF8"/>
    <w:rsid w:val="006C4A90"/>
    <w:rsid w:val="006C4D51"/>
    <w:rsid w:val="006C5620"/>
    <w:rsid w:val="006C5999"/>
    <w:rsid w:val="006C5B17"/>
    <w:rsid w:val="006C5FCF"/>
    <w:rsid w:val="006C6225"/>
    <w:rsid w:val="006C62E6"/>
    <w:rsid w:val="006C6572"/>
    <w:rsid w:val="006C6851"/>
    <w:rsid w:val="006C69B9"/>
    <w:rsid w:val="006C6D2E"/>
    <w:rsid w:val="006C7226"/>
    <w:rsid w:val="006C724E"/>
    <w:rsid w:val="006C74B2"/>
    <w:rsid w:val="006C7AC0"/>
    <w:rsid w:val="006C7DF6"/>
    <w:rsid w:val="006C7EBE"/>
    <w:rsid w:val="006D0464"/>
    <w:rsid w:val="006D0E2C"/>
    <w:rsid w:val="006D1002"/>
    <w:rsid w:val="006D1401"/>
    <w:rsid w:val="006D171C"/>
    <w:rsid w:val="006D1766"/>
    <w:rsid w:val="006D18EC"/>
    <w:rsid w:val="006D1C3C"/>
    <w:rsid w:val="006D1C6F"/>
    <w:rsid w:val="006D1CC4"/>
    <w:rsid w:val="006D2233"/>
    <w:rsid w:val="006D30CF"/>
    <w:rsid w:val="006D33AD"/>
    <w:rsid w:val="006D34E2"/>
    <w:rsid w:val="006D3D8D"/>
    <w:rsid w:val="006D436C"/>
    <w:rsid w:val="006D43D4"/>
    <w:rsid w:val="006D45D0"/>
    <w:rsid w:val="006D46DB"/>
    <w:rsid w:val="006D4961"/>
    <w:rsid w:val="006D4B16"/>
    <w:rsid w:val="006D4DD1"/>
    <w:rsid w:val="006D5290"/>
    <w:rsid w:val="006D58E8"/>
    <w:rsid w:val="006D5A68"/>
    <w:rsid w:val="006D5CA8"/>
    <w:rsid w:val="006D5EEB"/>
    <w:rsid w:val="006D6197"/>
    <w:rsid w:val="006D64EB"/>
    <w:rsid w:val="006D6C4A"/>
    <w:rsid w:val="006D70F5"/>
    <w:rsid w:val="006D7265"/>
    <w:rsid w:val="006D7525"/>
    <w:rsid w:val="006D78B6"/>
    <w:rsid w:val="006D78C0"/>
    <w:rsid w:val="006E0370"/>
    <w:rsid w:val="006E05E6"/>
    <w:rsid w:val="006E0B33"/>
    <w:rsid w:val="006E0BC9"/>
    <w:rsid w:val="006E0C24"/>
    <w:rsid w:val="006E0D66"/>
    <w:rsid w:val="006E130B"/>
    <w:rsid w:val="006E1379"/>
    <w:rsid w:val="006E1501"/>
    <w:rsid w:val="006E188A"/>
    <w:rsid w:val="006E18EE"/>
    <w:rsid w:val="006E1F08"/>
    <w:rsid w:val="006E2576"/>
    <w:rsid w:val="006E2B4B"/>
    <w:rsid w:val="006E31A5"/>
    <w:rsid w:val="006E3303"/>
    <w:rsid w:val="006E392A"/>
    <w:rsid w:val="006E3AB8"/>
    <w:rsid w:val="006E3C14"/>
    <w:rsid w:val="006E3CA2"/>
    <w:rsid w:val="006E4014"/>
    <w:rsid w:val="006E41DD"/>
    <w:rsid w:val="006E422B"/>
    <w:rsid w:val="006E4386"/>
    <w:rsid w:val="006E44F6"/>
    <w:rsid w:val="006E46BD"/>
    <w:rsid w:val="006E4928"/>
    <w:rsid w:val="006E49EB"/>
    <w:rsid w:val="006E533F"/>
    <w:rsid w:val="006E5839"/>
    <w:rsid w:val="006E5C45"/>
    <w:rsid w:val="006E662D"/>
    <w:rsid w:val="006E6ABB"/>
    <w:rsid w:val="006E6B14"/>
    <w:rsid w:val="006E6DFA"/>
    <w:rsid w:val="006E6FFB"/>
    <w:rsid w:val="006E70A7"/>
    <w:rsid w:val="006E7418"/>
    <w:rsid w:val="006E7617"/>
    <w:rsid w:val="006E7652"/>
    <w:rsid w:val="006E76FC"/>
    <w:rsid w:val="006E7F64"/>
    <w:rsid w:val="006F01A8"/>
    <w:rsid w:val="006F02DC"/>
    <w:rsid w:val="006F0353"/>
    <w:rsid w:val="006F04CF"/>
    <w:rsid w:val="006F0C31"/>
    <w:rsid w:val="006F0F72"/>
    <w:rsid w:val="006F155E"/>
    <w:rsid w:val="006F15A2"/>
    <w:rsid w:val="006F165F"/>
    <w:rsid w:val="006F1740"/>
    <w:rsid w:val="006F25C9"/>
    <w:rsid w:val="006F2899"/>
    <w:rsid w:val="006F2A71"/>
    <w:rsid w:val="006F33A1"/>
    <w:rsid w:val="006F3853"/>
    <w:rsid w:val="006F3872"/>
    <w:rsid w:val="006F3905"/>
    <w:rsid w:val="006F3949"/>
    <w:rsid w:val="006F3AE9"/>
    <w:rsid w:val="006F3E16"/>
    <w:rsid w:val="006F4680"/>
    <w:rsid w:val="006F4978"/>
    <w:rsid w:val="006F4B75"/>
    <w:rsid w:val="006F4BA2"/>
    <w:rsid w:val="006F5674"/>
    <w:rsid w:val="006F57F6"/>
    <w:rsid w:val="006F5C15"/>
    <w:rsid w:val="006F5F02"/>
    <w:rsid w:val="006F5F80"/>
    <w:rsid w:val="006F6738"/>
    <w:rsid w:val="006F696C"/>
    <w:rsid w:val="006F6B94"/>
    <w:rsid w:val="006F72C5"/>
    <w:rsid w:val="006F76C0"/>
    <w:rsid w:val="006F77D1"/>
    <w:rsid w:val="006F78C3"/>
    <w:rsid w:val="006F7971"/>
    <w:rsid w:val="006F7D70"/>
    <w:rsid w:val="00700451"/>
    <w:rsid w:val="0070060D"/>
    <w:rsid w:val="0070086D"/>
    <w:rsid w:val="0070098B"/>
    <w:rsid w:val="00700B87"/>
    <w:rsid w:val="00701149"/>
    <w:rsid w:val="00701F52"/>
    <w:rsid w:val="00701FE1"/>
    <w:rsid w:val="007020CC"/>
    <w:rsid w:val="007024FF"/>
    <w:rsid w:val="00702CE7"/>
    <w:rsid w:val="00702D1B"/>
    <w:rsid w:val="00703093"/>
    <w:rsid w:val="00703139"/>
    <w:rsid w:val="00703552"/>
    <w:rsid w:val="00703696"/>
    <w:rsid w:val="00703BFF"/>
    <w:rsid w:val="00703C08"/>
    <w:rsid w:val="007044AE"/>
    <w:rsid w:val="007044F3"/>
    <w:rsid w:val="0070472A"/>
    <w:rsid w:val="00704770"/>
    <w:rsid w:val="007047DF"/>
    <w:rsid w:val="00704A85"/>
    <w:rsid w:val="00704D07"/>
    <w:rsid w:val="00704F2D"/>
    <w:rsid w:val="00705833"/>
    <w:rsid w:val="00705B39"/>
    <w:rsid w:val="00705B75"/>
    <w:rsid w:val="00705CF2"/>
    <w:rsid w:val="00706020"/>
    <w:rsid w:val="00706465"/>
    <w:rsid w:val="00706B7F"/>
    <w:rsid w:val="0070730C"/>
    <w:rsid w:val="007073A9"/>
    <w:rsid w:val="007078AF"/>
    <w:rsid w:val="007078C1"/>
    <w:rsid w:val="00707B66"/>
    <w:rsid w:val="00707D65"/>
    <w:rsid w:val="00710017"/>
    <w:rsid w:val="00710406"/>
    <w:rsid w:val="0071082C"/>
    <w:rsid w:val="00710B10"/>
    <w:rsid w:val="00710BF6"/>
    <w:rsid w:val="00710F3B"/>
    <w:rsid w:val="0071175B"/>
    <w:rsid w:val="0071188D"/>
    <w:rsid w:val="007118A4"/>
    <w:rsid w:val="00711945"/>
    <w:rsid w:val="00711CC7"/>
    <w:rsid w:val="007122DC"/>
    <w:rsid w:val="00712A3D"/>
    <w:rsid w:val="00712BAA"/>
    <w:rsid w:val="00712CAE"/>
    <w:rsid w:val="00712D82"/>
    <w:rsid w:val="0071306B"/>
    <w:rsid w:val="007132B1"/>
    <w:rsid w:val="0071362B"/>
    <w:rsid w:val="007139D8"/>
    <w:rsid w:val="007139E2"/>
    <w:rsid w:val="00713F2A"/>
    <w:rsid w:val="007148CE"/>
    <w:rsid w:val="00714915"/>
    <w:rsid w:val="00714FC7"/>
    <w:rsid w:val="00715025"/>
    <w:rsid w:val="007153DC"/>
    <w:rsid w:val="0071549F"/>
    <w:rsid w:val="0071584A"/>
    <w:rsid w:val="00715B97"/>
    <w:rsid w:val="00715C7F"/>
    <w:rsid w:val="00716855"/>
    <w:rsid w:val="00716912"/>
    <w:rsid w:val="00716FF2"/>
    <w:rsid w:val="00720057"/>
    <w:rsid w:val="00720576"/>
    <w:rsid w:val="00720B0D"/>
    <w:rsid w:val="00720E22"/>
    <w:rsid w:val="00720F00"/>
    <w:rsid w:val="007210F6"/>
    <w:rsid w:val="0072111A"/>
    <w:rsid w:val="00721334"/>
    <w:rsid w:val="007217FC"/>
    <w:rsid w:val="007218D1"/>
    <w:rsid w:val="00721923"/>
    <w:rsid w:val="00721D06"/>
    <w:rsid w:val="007222B2"/>
    <w:rsid w:val="007225FA"/>
    <w:rsid w:val="00722892"/>
    <w:rsid w:val="00722AC3"/>
    <w:rsid w:val="00722B61"/>
    <w:rsid w:val="00722EA1"/>
    <w:rsid w:val="00722EB5"/>
    <w:rsid w:val="00723131"/>
    <w:rsid w:val="007234C9"/>
    <w:rsid w:val="00723F4C"/>
    <w:rsid w:val="007240C6"/>
    <w:rsid w:val="00724121"/>
    <w:rsid w:val="00724179"/>
    <w:rsid w:val="007245FA"/>
    <w:rsid w:val="00724798"/>
    <w:rsid w:val="007247EB"/>
    <w:rsid w:val="00724BB8"/>
    <w:rsid w:val="0072542E"/>
    <w:rsid w:val="007254E7"/>
    <w:rsid w:val="007256CC"/>
    <w:rsid w:val="007257E7"/>
    <w:rsid w:val="0072594A"/>
    <w:rsid w:val="00725DC6"/>
    <w:rsid w:val="00726B7D"/>
    <w:rsid w:val="00726E2B"/>
    <w:rsid w:val="007271EE"/>
    <w:rsid w:val="0072755E"/>
    <w:rsid w:val="00727571"/>
    <w:rsid w:val="00727FEE"/>
    <w:rsid w:val="00730A6F"/>
    <w:rsid w:val="00730DA9"/>
    <w:rsid w:val="00730F6E"/>
    <w:rsid w:val="00731334"/>
    <w:rsid w:val="007313BB"/>
    <w:rsid w:val="007316B4"/>
    <w:rsid w:val="00731A53"/>
    <w:rsid w:val="0073224F"/>
    <w:rsid w:val="00732ABA"/>
    <w:rsid w:val="00732C4F"/>
    <w:rsid w:val="00733164"/>
    <w:rsid w:val="007334E1"/>
    <w:rsid w:val="007337D0"/>
    <w:rsid w:val="00733DDE"/>
    <w:rsid w:val="00733E6E"/>
    <w:rsid w:val="00733FD6"/>
    <w:rsid w:val="0073419C"/>
    <w:rsid w:val="00734227"/>
    <w:rsid w:val="00734317"/>
    <w:rsid w:val="0073465C"/>
    <w:rsid w:val="00734697"/>
    <w:rsid w:val="00734A48"/>
    <w:rsid w:val="00735421"/>
    <w:rsid w:val="007354B4"/>
    <w:rsid w:val="007357E7"/>
    <w:rsid w:val="007358DC"/>
    <w:rsid w:val="007359A9"/>
    <w:rsid w:val="00735A2C"/>
    <w:rsid w:val="00735B0F"/>
    <w:rsid w:val="007360E1"/>
    <w:rsid w:val="007361E8"/>
    <w:rsid w:val="00736226"/>
    <w:rsid w:val="00736273"/>
    <w:rsid w:val="0073639E"/>
    <w:rsid w:val="00736479"/>
    <w:rsid w:val="00736534"/>
    <w:rsid w:val="00736587"/>
    <w:rsid w:val="00736909"/>
    <w:rsid w:val="00736D43"/>
    <w:rsid w:val="00736DC1"/>
    <w:rsid w:val="00736E01"/>
    <w:rsid w:val="00737143"/>
    <w:rsid w:val="00737C5D"/>
    <w:rsid w:val="00737C96"/>
    <w:rsid w:val="00737CC1"/>
    <w:rsid w:val="007407A7"/>
    <w:rsid w:val="00740BF2"/>
    <w:rsid w:val="00740C26"/>
    <w:rsid w:val="00740F33"/>
    <w:rsid w:val="0074125F"/>
    <w:rsid w:val="0074143E"/>
    <w:rsid w:val="0074152A"/>
    <w:rsid w:val="007416EB"/>
    <w:rsid w:val="0074180D"/>
    <w:rsid w:val="00741941"/>
    <w:rsid w:val="00741B4E"/>
    <w:rsid w:val="00741EE7"/>
    <w:rsid w:val="0074215E"/>
    <w:rsid w:val="00742AD2"/>
    <w:rsid w:val="00743055"/>
    <w:rsid w:val="007430E1"/>
    <w:rsid w:val="007431C1"/>
    <w:rsid w:val="00743220"/>
    <w:rsid w:val="00743B27"/>
    <w:rsid w:val="0074406E"/>
    <w:rsid w:val="00744273"/>
    <w:rsid w:val="007443A4"/>
    <w:rsid w:val="007444DA"/>
    <w:rsid w:val="007446A5"/>
    <w:rsid w:val="00744795"/>
    <w:rsid w:val="007447DC"/>
    <w:rsid w:val="00744C31"/>
    <w:rsid w:val="00744CC9"/>
    <w:rsid w:val="007452E6"/>
    <w:rsid w:val="00745508"/>
    <w:rsid w:val="0074552B"/>
    <w:rsid w:val="00745711"/>
    <w:rsid w:val="00745944"/>
    <w:rsid w:val="00745ADE"/>
    <w:rsid w:val="00745B68"/>
    <w:rsid w:val="007462D2"/>
    <w:rsid w:val="007465E8"/>
    <w:rsid w:val="00746EC4"/>
    <w:rsid w:val="0074719B"/>
    <w:rsid w:val="007472DB"/>
    <w:rsid w:val="007474B6"/>
    <w:rsid w:val="0074781E"/>
    <w:rsid w:val="007479CF"/>
    <w:rsid w:val="00747A39"/>
    <w:rsid w:val="00747AA4"/>
    <w:rsid w:val="00747D4E"/>
    <w:rsid w:val="00747D8B"/>
    <w:rsid w:val="00750364"/>
    <w:rsid w:val="00750A4E"/>
    <w:rsid w:val="00750BAD"/>
    <w:rsid w:val="00751001"/>
    <w:rsid w:val="00751196"/>
    <w:rsid w:val="007511DE"/>
    <w:rsid w:val="007514EA"/>
    <w:rsid w:val="007515D1"/>
    <w:rsid w:val="00751612"/>
    <w:rsid w:val="007520E1"/>
    <w:rsid w:val="0075215B"/>
    <w:rsid w:val="00752292"/>
    <w:rsid w:val="00752510"/>
    <w:rsid w:val="007527A5"/>
    <w:rsid w:val="007527C0"/>
    <w:rsid w:val="00752A55"/>
    <w:rsid w:val="00752AD5"/>
    <w:rsid w:val="00752C3B"/>
    <w:rsid w:val="0075329E"/>
    <w:rsid w:val="0075355D"/>
    <w:rsid w:val="00754043"/>
    <w:rsid w:val="0075424E"/>
    <w:rsid w:val="007545DC"/>
    <w:rsid w:val="00754A9F"/>
    <w:rsid w:val="00754CE6"/>
    <w:rsid w:val="00754F53"/>
    <w:rsid w:val="00755113"/>
    <w:rsid w:val="00755746"/>
    <w:rsid w:val="00755A52"/>
    <w:rsid w:val="00755D90"/>
    <w:rsid w:val="00755D99"/>
    <w:rsid w:val="007568F1"/>
    <w:rsid w:val="00756EC1"/>
    <w:rsid w:val="0075718F"/>
    <w:rsid w:val="00757970"/>
    <w:rsid w:val="00757F80"/>
    <w:rsid w:val="00760388"/>
    <w:rsid w:val="007603B4"/>
    <w:rsid w:val="007609F4"/>
    <w:rsid w:val="00760BEC"/>
    <w:rsid w:val="00760D15"/>
    <w:rsid w:val="00760DA4"/>
    <w:rsid w:val="007610BA"/>
    <w:rsid w:val="007615DE"/>
    <w:rsid w:val="007616F3"/>
    <w:rsid w:val="00761718"/>
    <w:rsid w:val="00761722"/>
    <w:rsid w:val="00761786"/>
    <w:rsid w:val="00762309"/>
    <w:rsid w:val="00762375"/>
    <w:rsid w:val="0076241E"/>
    <w:rsid w:val="0076242C"/>
    <w:rsid w:val="00762490"/>
    <w:rsid w:val="0076291F"/>
    <w:rsid w:val="007629D5"/>
    <w:rsid w:val="00762EF2"/>
    <w:rsid w:val="0076362A"/>
    <w:rsid w:val="007636EC"/>
    <w:rsid w:val="007638F6"/>
    <w:rsid w:val="00763B05"/>
    <w:rsid w:val="00763C58"/>
    <w:rsid w:val="00763D4B"/>
    <w:rsid w:val="00764137"/>
    <w:rsid w:val="00764865"/>
    <w:rsid w:val="00764CA0"/>
    <w:rsid w:val="00764F09"/>
    <w:rsid w:val="00764FBF"/>
    <w:rsid w:val="00765125"/>
    <w:rsid w:val="007654F3"/>
    <w:rsid w:val="0076556A"/>
    <w:rsid w:val="0076599E"/>
    <w:rsid w:val="00765B51"/>
    <w:rsid w:val="00765C44"/>
    <w:rsid w:val="00765CC6"/>
    <w:rsid w:val="007662FD"/>
    <w:rsid w:val="00766635"/>
    <w:rsid w:val="00766E43"/>
    <w:rsid w:val="00767031"/>
    <w:rsid w:val="00767090"/>
    <w:rsid w:val="00767499"/>
    <w:rsid w:val="0076769B"/>
    <w:rsid w:val="00767715"/>
    <w:rsid w:val="00767891"/>
    <w:rsid w:val="007679D7"/>
    <w:rsid w:val="00770349"/>
    <w:rsid w:val="007704F0"/>
    <w:rsid w:val="00770565"/>
    <w:rsid w:val="0077085E"/>
    <w:rsid w:val="007709BA"/>
    <w:rsid w:val="00770A51"/>
    <w:rsid w:val="00770F55"/>
    <w:rsid w:val="0077129C"/>
    <w:rsid w:val="00771CE8"/>
    <w:rsid w:val="00771F6D"/>
    <w:rsid w:val="00772138"/>
    <w:rsid w:val="0077217F"/>
    <w:rsid w:val="00772647"/>
    <w:rsid w:val="00772A98"/>
    <w:rsid w:val="00772B90"/>
    <w:rsid w:val="00772C05"/>
    <w:rsid w:val="00773059"/>
    <w:rsid w:val="00773293"/>
    <w:rsid w:val="0077364B"/>
    <w:rsid w:val="007736AD"/>
    <w:rsid w:val="007736F4"/>
    <w:rsid w:val="00773950"/>
    <w:rsid w:val="007740ED"/>
    <w:rsid w:val="00774282"/>
    <w:rsid w:val="007744F3"/>
    <w:rsid w:val="00774C3E"/>
    <w:rsid w:val="00774CFC"/>
    <w:rsid w:val="0077549B"/>
    <w:rsid w:val="00775F59"/>
    <w:rsid w:val="00776A39"/>
    <w:rsid w:val="00776B55"/>
    <w:rsid w:val="00776D83"/>
    <w:rsid w:val="00777298"/>
    <w:rsid w:val="00777444"/>
    <w:rsid w:val="007777C8"/>
    <w:rsid w:val="007778BB"/>
    <w:rsid w:val="00777D0D"/>
    <w:rsid w:val="0078051D"/>
    <w:rsid w:val="00780685"/>
    <w:rsid w:val="00780CE9"/>
    <w:rsid w:val="007815AC"/>
    <w:rsid w:val="0078186F"/>
    <w:rsid w:val="00781C87"/>
    <w:rsid w:val="00781D48"/>
    <w:rsid w:val="00782095"/>
    <w:rsid w:val="007821FC"/>
    <w:rsid w:val="00782A37"/>
    <w:rsid w:val="00782CB1"/>
    <w:rsid w:val="00782DA4"/>
    <w:rsid w:val="00783464"/>
    <w:rsid w:val="00783481"/>
    <w:rsid w:val="007836CC"/>
    <w:rsid w:val="007837C3"/>
    <w:rsid w:val="00783AE0"/>
    <w:rsid w:val="00783B05"/>
    <w:rsid w:val="00783E0D"/>
    <w:rsid w:val="00783EBE"/>
    <w:rsid w:val="0078404D"/>
    <w:rsid w:val="00784440"/>
    <w:rsid w:val="00784496"/>
    <w:rsid w:val="007845BE"/>
    <w:rsid w:val="00784668"/>
    <w:rsid w:val="00784990"/>
    <w:rsid w:val="00784BFD"/>
    <w:rsid w:val="007850F7"/>
    <w:rsid w:val="0078540D"/>
    <w:rsid w:val="007854C1"/>
    <w:rsid w:val="007857EE"/>
    <w:rsid w:val="00785AA8"/>
    <w:rsid w:val="00785AE3"/>
    <w:rsid w:val="00785B7B"/>
    <w:rsid w:val="00785D68"/>
    <w:rsid w:val="0078608C"/>
    <w:rsid w:val="00786658"/>
    <w:rsid w:val="00786F56"/>
    <w:rsid w:val="0078724E"/>
    <w:rsid w:val="00787289"/>
    <w:rsid w:val="007872E8"/>
    <w:rsid w:val="0079019C"/>
    <w:rsid w:val="007901A2"/>
    <w:rsid w:val="007901A4"/>
    <w:rsid w:val="0079038D"/>
    <w:rsid w:val="007903D9"/>
    <w:rsid w:val="00790793"/>
    <w:rsid w:val="0079082C"/>
    <w:rsid w:val="0079093A"/>
    <w:rsid w:val="00790B68"/>
    <w:rsid w:val="00790C82"/>
    <w:rsid w:val="00790D3B"/>
    <w:rsid w:val="00790E40"/>
    <w:rsid w:val="00791224"/>
    <w:rsid w:val="00791408"/>
    <w:rsid w:val="00791538"/>
    <w:rsid w:val="00791C2D"/>
    <w:rsid w:val="00791DDB"/>
    <w:rsid w:val="00791FC2"/>
    <w:rsid w:val="007921D4"/>
    <w:rsid w:val="0079231F"/>
    <w:rsid w:val="007925BB"/>
    <w:rsid w:val="007927EC"/>
    <w:rsid w:val="00792A01"/>
    <w:rsid w:val="00792AC6"/>
    <w:rsid w:val="00792CE5"/>
    <w:rsid w:val="007934CD"/>
    <w:rsid w:val="00794243"/>
    <w:rsid w:val="00794288"/>
    <w:rsid w:val="0079499C"/>
    <w:rsid w:val="007956F1"/>
    <w:rsid w:val="007957A0"/>
    <w:rsid w:val="007958E8"/>
    <w:rsid w:val="00795D2E"/>
    <w:rsid w:val="00795DD2"/>
    <w:rsid w:val="00796140"/>
    <w:rsid w:val="00796F29"/>
    <w:rsid w:val="00797D23"/>
    <w:rsid w:val="00797DDB"/>
    <w:rsid w:val="00797FCE"/>
    <w:rsid w:val="007A01BC"/>
    <w:rsid w:val="007A0240"/>
    <w:rsid w:val="007A0250"/>
    <w:rsid w:val="007A02A9"/>
    <w:rsid w:val="007A0431"/>
    <w:rsid w:val="007A053C"/>
    <w:rsid w:val="007A0D57"/>
    <w:rsid w:val="007A10F9"/>
    <w:rsid w:val="007A1156"/>
    <w:rsid w:val="007A11DD"/>
    <w:rsid w:val="007A1274"/>
    <w:rsid w:val="007A1355"/>
    <w:rsid w:val="007A1C67"/>
    <w:rsid w:val="007A1C91"/>
    <w:rsid w:val="007A212B"/>
    <w:rsid w:val="007A233E"/>
    <w:rsid w:val="007A23F5"/>
    <w:rsid w:val="007A274B"/>
    <w:rsid w:val="007A2C42"/>
    <w:rsid w:val="007A2D77"/>
    <w:rsid w:val="007A30B1"/>
    <w:rsid w:val="007A329C"/>
    <w:rsid w:val="007A32AF"/>
    <w:rsid w:val="007A3366"/>
    <w:rsid w:val="007A3B97"/>
    <w:rsid w:val="007A3C92"/>
    <w:rsid w:val="007A3FCA"/>
    <w:rsid w:val="007A49FA"/>
    <w:rsid w:val="007A51F8"/>
    <w:rsid w:val="007A5397"/>
    <w:rsid w:val="007A5556"/>
    <w:rsid w:val="007A5A88"/>
    <w:rsid w:val="007A613C"/>
    <w:rsid w:val="007A61BC"/>
    <w:rsid w:val="007A62BF"/>
    <w:rsid w:val="007A6AE5"/>
    <w:rsid w:val="007A6CAF"/>
    <w:rsid w:val="007A6CD0"/>
    <w:rsid w:val="007A6E23"/>
    <w:rsid w:val="007A714D"/>
    <w:rsid w:val="007A715B"/>
    <w:rsid w:val="007A7680"/>
    <w:rsid w:val="007A76E7"/>
    <w:rsid w:val="007A792B"/>
    <w:rsid w:val="007A7DFC"/>
    <w:rsid w:val="007B0102"/>
    <w:rsid w:val="007B05BB"/>
    <w:rsid w:val="007B0942"/>
    <w:rsid w:val="007B0BF9"/>
    <w:rsid w:val="007B0DCE"/>
    <w:rsid w:val="007B0F88"/>
    <w:rsid w:val="007B1507"/>
    <w:rsid w:val="007B1641"/>
    <w:rsid w:val="007B1B57"/>
    <w:rsid w:val="007B1DE6"/>
    <w:rsid w:val="007B1E9D"/>
    <w:rsid w:val="007B1F95"/>
    <w:rsid w:val="007B22A8"/>
    <w:rsid w:val="007B22F0"/>
    <w:rsid w:val="007B23AC"/>
    <w:rsid w:val="007B23DE"/>
    <w:rsid w:val="007B283F"/>
    <w:rsid w:val="007B286E"/>
    <w:rsid w:val="007B292A"/>
    <w:rsid w:val="007B2BF9"/>
    <w:rsid w:val="007B32C3"/>
    <w:rsid w:val="007B36FA"/>
    <w:rsid w:val="007B373F"/>
    <w:rsid w:val="007B39D7"/>
    <w:rsid w:val="007B39E1"/>
    <w:rsid w:val="007B4770"/>
    <w:rsid w:val="007B47F5"/>
    <w:rsid w:val="007B49A5"/>
    <w:rsid w:val="007B4DAC"/>
    <w:rsid w:val="007B4F33"/>
    <w:rsid w:val="007B4F98"/>
    <w:rsid w:val="007B505D"/>
    <w:rsid w:val="007B55A6"/>
    <w:rsid w:val="007B58AA"/>
    <w:rsid w:val="007B5C15"/>
    <w:rsid w:val="007B5CEA"/>
    <w:rsid w:val="007B6114"/>
    <w:rsid w:val="007B65AB"/>
    <w:rsid w:val="007B666E"/>
    <w:rsid w:val="007B68E3"/>
    <w:rsid w:val="007B6A19"/>
    <w:rsid w:val="007B6B45"/>
    <w:rsid w:val="007B6B91"/>
    <w:rsid w:val="007B6DCC"/>
    <w:rsid w:val="007B6DE6"/>
    <w:rsid w:val="007B76D3"/>
    <w:rsid w:val="007B7AFE"/>
    <w:rsid w:val="007B7F54"/>
    <w:rsid w:val="007C0300"/>
    <w:rsid w:val="007C04F7"/>
    <w:rsid w:val="007C0701"/>
    <w:rsid w:val="007C0752"/>
    <w:rsid w:val="007C0B09"/>
    <w:rsid w:val="007C0CA6"/>
    <w:rsid w:val="007C1AB2"/>
    <w:rsid w:val="007C1C2A"/>
    <w:rsid w:val="007C1E54"/>
    <w:rsid w:val="007C1F7C"/>
    <w:rsid w:val="007C27C6"/>
    <w:rsid w:val="007C2C18"/>
    <w:rsid w:val="007C2F14"/>
    <w:rsid w:val="007C3093"/>
    <w:rsid w:val="007C3199"/>
    <w:rsid w:val="007C3519"/>
    <w:rsid w:val="007C3529"/>
    <w:rsid w:val="007C36BA"/>
    <w:rsid w:val="007C3841"/>
    <w:rsid w:val="007C3913"/>
    <w:rsid w:val="007C3D2A"/>
    <w:rsid w:val="007C3DBA"/>
    <w:rsid w:val="007C3EF3"/>
    <w:rsid w:val="007C40E2"/>
    <w:rsid w:val="007C41A2"/>
    <w:rsid w:val="007C4437"/>
    <w:rsid w:val="007C538C"/>
    <w:rsid w:val="007C545F"/>
    <w:rsid w:val="007C5515"/>
    <w:rsid w:val="007C56F0"/>
    <w:rsid w:val="007C668E"/>
    <w:rsid w:val="007C66A7"/>
    <w:rsid w:val="007C7373"/>
    <w:rsid w:val="007C7418"/>
    <w:rsid w:val="007C7B62"/>
    <w:rsid w:val="007C7F03"/>
    <w:rsid w:val="007D00C6"/>
    <w:rsid w:val="007D0877"/>
    <w:rsid w:val="007D0889"/>
    <w:rsid w:val="007D08A9"/>
    <w:rsid w:val="007D08D1"/>
    <w:rsid w:val="007D09F9"/>
    <w:rsid w:val="007D0C2B"/>
    <w:rsid w:val="007D11AC"/>
    <w:rsid w:val="007D11F9"/>
    <w:rsid w:val="007D14E0"/>
    <w:rsid w:val="007D19C7"/>
    <w:rsid w:val="007D2DAF"/>
    <w:rsid w:val="007D2EC7"/>
    <w:rsid w:val="007D331B"/>
    <w:rsid w:val="007D357A"/>
    <w:rsid w:val="007D3B1D"/>
    <w:rsid w:val="007D3D9A"/>
    <w:rsid w:val="007D4AC9"/>
    <w:rsid w:val="007D549D"/>
    <w:rsid w:val="007D597F"/>
    <w:rsid w:val="007D5B4F"/>
    <w:rsid w:val="007D5C54"/>
    <w:rsid w:val="007D5C62"/>
    <w:rsid w:val="007D5EAB"/>
    <w:rsid w:val="007D6095"/>
    <w:rsid w:val="007D654F"/>
    <w:rsid w:val="007D6659"/>
    <w:rsid w:val="007D696C"/>
    <w:rsid w:val="007D7343"/>
    <w:rsid w:val="007D76B9"/>
    <w:rsid w:val="007D7809"/>
    <w:rsid w:val="007D7F49"/>
    <w:rsid w:val="007D7FCE"/>
    <w:rsid w:val="007E0197"/>
    <w:rsid w:val="007E06B4"/>
    <w:rsid w:val="007E0E7F"/>
    <w:rsid w:val="007E1138"/>
    <w:rsid w:val="007E1386"/>
    <w:rsid w:val="007E150B"/>
    <w:rsid w:val="007E15D6"/>
    <w:rsid w:val="007E2137"/>
    <w:rsid w:val="007E22C8"/>
    <w:rsid w:val="007E2381"/>
    <w:rsid w:val="007E26B8"/>
    <w:rsid w:val="007E2AD3"/>
    <w:rsid w:val="007E2E11"/>
    <w:rsid w:val="007E35F8"/>
    <w:rsid w:val="007E38B9"/>
    <w:rsid w:val="007E3B0C"/>
    <w:rsid w:val="007E412C"/>
    <w:rsid w:val="007E469F"/>
    <w:rsid w:val="007E4F41"/>
    <w:rsid w:val="007E51B7"/>
    <w:rsid w:val="007E53F4"/>
    <w:rsid w:val="007E5661"/>
    <w:rsid w:val="007E56C1"/>
    <w:rsid w:val="007E5762"/>
    <w:rsid w:val="007E582F"/>
    <w:rsid w:val="007E5868"/>
    <w:rsid w:val="007E59B0"/>
    <w:rsid w:val="007E5AFA"/>
    <w:rsid w:val="007E5C24"/>
    <w:rsid w:val="007E5D35"/>
    <w:rsid w:val="007E5DBE"/>
    <w:rsid w:val="007E5E23"/>
    <w:rsid w:val="007E6015"/>
    <w:rsid w:val="007E646E"/>
    <w:rsid w:val="007E65B4"/>
    <w:rsid w:val="007E692E"/>
    <w:rsid w:val="007E6999"/>
    <w:rsid w:val="007E6FD4"/>
    <w:rsid w:val="007E7347"/>
    <w:rsid w:val="007E73D4"/>
    <w:rsid w:val="007E7486"/>
    <w:rsid w:val="007E7C68"/>
    <w:rsid w:val="007E7D19"/>
    <w:rsid w:val="007E7EAF"/>
    <w:rsid w:val="007F0281"/>
    <w:rsid w:val="007F0385"/>
    <w:rsid w:val="007F0678"/>
    <w:rsid w:val="007F06E0"/>
    <w:rsid w:val="007F0CCA"/>
    <w:rsid w:val="007F1687"/>
    <w:rsid w:val="007F1688"/>
    <w:rsid w:val="007F1984"/>
    <w:rsid w:val="007F1986"/>
    <w:rsid w:val="007F23CE"/>
    <w:rsid w:val="007F2460"/>
    <w:rsid w:val="007F2783"/>
    <w:rsid w:val="007F29F1"/>
    <w:rsid w:val="007F2A55"/>
    <w:rsid w:val="007F2ABF"/>
    <w:rsid w:val="007F307A"/>
    <w:rsid w:val="007F323E"/>
    <w:rsid w:val="007F3315"/>
    <w:rsid w:val="007F34E6"/>
    <w:rsid w:val="007F3B7B"/>
    <w:rsid w:val="007F3BAF"/>
    <w:rsid w:val="007F3CCC"/>
    <w:rsid w:val="007F3D22"/>
    <w:rsid w:val="007F406E"/>
    <w:rsid w:val="007F4156"/>
    <w:rsid w:val="007F48C9"/>
    <w:rsid w:val="007F4D01"/>
    <w:rsid w:val="007F4FBA"/>
    <w:rsid w:val="007F58FE"/>
    <w:rsid w:val="007F5A42"/>
    <w:rsid w:val="007F5B28"/>
    <w:rsid w:val="007F6294"/>
    <w:rsid w:val="007F6401"/>
    <w:rsid w:val="007F6425"/>
    <w:rsid w:val="007F6A17"/>
    <w:rsid w:val="007F6A1C"/>
    <w:rsid w:val="007F6D6B"/>
    <w:rsid w:val="007F6D78"/>
    <w:rsid w:val="007F6F50"/>
    <w:rsid w:val="007F7D75"/>
    <w:rsid w:val="00800132"/>
    <w:rsid w:val="008001C5"/>
    <w:rsid w:val="008002B1"/>
    <w:rsid w:val="00800D38"/>
    <w:rsid w:val="00801A7F"/>
    <w:rsid w:val="00801A87"/>
    <w:rsid w:val="008021A9"/>
    <w:rsid w:val="0080223B"/>
    <w:rsid w:val="008031D4"/>
    <w:rsid w:val="0080361D"/>
    <w:rsid w:val="00803974"/>
    <w:rsid w:val="00803A03"/>
    <w:rsid w:val="00803C3B"/>
    <w:rsid w:val="008043B2"/>
    <w:rsid w:val="00804D51"/>
    <w:rsid w:val="00804FC7"/>
    <w:rsid w:val="00805071"/>
    <w:rsid w:val="008053D9"/>
    <w:rsid w:val="008058F0"/>
    <w:rsid w:val="00805980"/>
    <w:rsid w:val="00805AE6"/>
    <w:rsid w:val="00805B21"/>
    <w:rsid w:val="00805EDD"/>
    <w:rsid w:val="0080611A"/>
    <w:rsid w:val="00806138"/>
    <w:rsid w:val="008064AE"/>
    <w:rsid w:val="008064F6"/>
    <w:rsid w:val="0080664C"/>
    <w:rsid w:val="0080673B"/>
    <w:rsid w:val="008069AC"/>
    <w:rsid w:val="00806A6E"/>
    <w:rsid w:val="008103FC"/>
    <w:rsid w:val="0081079F"/>
    <w:rsid w:val="008107C5"/>
    <w:rsid w:val="00810909"/>
    <w:rsid w:val="00810934"/>
    <w:rsid w:val="00810CF8"/>
    <w:rsid w:val="00811087"/>
    <w:rsid w:val="008110C9"/>
    <w:rsid w:val="00811346"/>
    <w:rsid w:val="00811373"/>
    <w:rsid w:val="00811399"/>
    <w:rsid w:val="00811566"/>
    <w:rsid w:val="00811969"/>
    <w:rsid w:val="00811B3C"/>
    <w:rsid w:val="00811BD3"/>
    <w:rsid w:val="00811E0D"/>
    <w:rsid w:val="008120E9"/>
    <w:rsid w:val="00812462"/>
    <w:rsid w:val="00812950"/>
    <w:rsid w:val="00813426"/>
    <w:rsid w:val="00813A3B"/>
    <w:rsid w:val="00813B0F"/>
    <w:rsid w:val="00813BC0"/>
    <w:rsid w:val="00813CA4"/>
    <w:rsid w:val="00814375"/>
    <w:rsid w:val="00814721"/>
    <w:rsid w:val="0081479A"/>
    <w:rsid w:val="00814D7B"/>
    <w:rsid w:val="00815369"/>
    <w:rsid w:val="008157C4"/>
    <w:rsid w:val="00815B88"/>
    <w:rsid w:val="00815E62"/>
    <w:rsid w:val="00816493"/>
    <w:rsid w:val="00816A32"/>
    <w:rsid w:val="00817063"/>
    <w:rsid w:val="008172E8"/>
    <w:rsid w:val="0081732A"/>
    <w:rsid w:val="00817774"/>
    <w:rsid w:val="008177B2"/>
    <w:rsid w:val="00817CB3"/>
    <w:rsid w:val="00817D60"/>
    <w:rsid w:val="008203E9"/>
    <w:rsid w:val="00820648"/>
    <w:rsid w:val="00820993"/>
    <w:rsid w:val="008209E9"/>
    <w:rsid w:val="00820B8A"/>
    <w:rsid w:val="00820EB1"/>
    <w:rsid w:val="00821128"/>
    <w:rsid w:val="0082163D"/>
    <w:rsid w:val="008219A2"/>
    <w:rsid w:val="00821B53"/>
    <w:rsid w:val="008221D1"/>
    <w:rsid w:val="0082239A"/>
    <w:rsid w:val="00822614"/>
    <w:rsid w:val="00822BAE"/>
    <w:rsid w:val="00822EE6"/>
    <w:rsid w:val="00822F78"/>
    <w:rsid w:val="00823319"/>
    <w:rsid w:val="008236DB"/>
    <w:rsid w:val="0082370D"/>
    <w:rsid w:val="00823892"/>
    <w:rsid w:val="00823929"/>
    <w:rsid w:val="0082393F"/>
    <w:rsid w:val="0082396E"/>
    <w:rsid w:val="00823A8A"/>
    <w:rsid w:val="00823AD5"/>
    <w:rsid w:val="00824167"/>
    <w:rsid w:val="0082435F"/>
    <w:rsid w:val="00824B39"/>
    <w:rsid w:val="00824D02"/>
    <w:rsid w:val="00824D19"/>
    <w:rsid w:val="008256A4"/>
    <w:rsid w:val="00825938"/>
    <w:rsid w:val="00826279"/>
    <w:rsid w:val="00826435"/>
    <w:rsid w:val="008265E3"/>
    <w:rsid w:val="00826673"/>
    <w:rsid w:val="0082704A"/>
    <w:rsid w:val="00827388"/>
    <w:rsid w:val="00827541"/>
    <w:rsid w:val="008277C8"/>
    <w:rsid w:val="008277E5"/>
    <w:rsid w:val="00827845"/>
    <w:rsid w:val="0082799B"/>
    <w:rsid w:val="00827A62"/>
    <w:rsid w:val="00827CF2"/>
    <w:rsid w:val="00827F45"/>
    <w:rsid w:val="0083009D"/>
    <w:rsid w:val="00830419"/>
    <w:rsid w:val="00830D7F"/>
    <w:rsid w:val="00830F52"/>
    <w:rsid w:val="00831075"/>
    <w:rsid w:val="00831185"/>
    <w:rsid w:val="00831328"/>
    <w:rsid w:val="0083155D"/>
    <w:rsid w:val="00831747"/>
    <w:rsid w:val="0083188B"/>
    <w:rsid w:val="008319B6"/>
    <w:rsid w:val="008320AC"/>
    <w:rsid w:val="00832151"/>
    <w:rsid w:val="00832427"/>
    <w:rsid w:val="0083242F"/>
    <w:rsid w:val="00832D41"/>
    <w:rsid w:val="00832F7C"/>
    <w:rsid w:val="0083335E"/>
    <w:rsid w:val="008339CC"/>
    <w:rsid w:val="00833ADC"/>
    <w:rsid w:val="00833CCB"/>
    <w:rsid w:val="00833E3B"/>
    <w:rsid w:val="0083466C"/>
    <w:rsid w:val="00834FFA"/>
    <w:rsid w:val="00835026"/>
    <w:rsid w:val="0083528C"/>
    <w:rsid w:val="0083556D"/>
    <w:rsid w:val="008356D4"/>
    <w:rsid w:val="00835739"/>
    <w:rsid w:val="008358C1"/>
    <w:rsid w:val="00835F41"/>
    <w:rsid w:val="0083630F"/>
    <w:rsid w:val="00836673"/>
    <w:rsid w:val="00836A2C"/>
    <w:rsid w:val="00836ADD"/>
    <w:rsid w:val="00836CBB"/>
    <w:rsid w:val="008371E0"/>
    <w:rsid w:val="008377D7"/>
    <w:rsid w:val="00840560"/>
    <w:rsid w:val="00840736"/>
    <w:rsid w:val="00841072"/>
    <w:rsid w:val="008418D8"/>
    <w:rsid w:val="00841A98"/>
    <w:rsid w:val="008427D5"/>
    <w:rsid w:val="00842815"/>
    <w:rsid w:val="008428E9"/>
    <w:rsid w:val="0084291E"/>
    <w:rsid w:val="00842E7D"/>
    <w:rsid w:val="00842EE6"/>
    <w:rsid w:val="00842F87"/>
    <w:rsid w:val="00842FFA"/>
    <w:rsid w:val="00843242"/>
    <w:rsid w:val="00843256"/>
    <w:rsid w:val="00843672"/>
    <w:rsid w:val="00843837"/>
    <w:rsid w:val="00843A52"/>
    <w:rsid w:val="00843A54"/>
    <w:rsid w:val="00843DA0"/>
    <w:rsid w:val="0084428A"/>
    <w:rsid w:val="00844372"/>
    <w:rsid w:val="00844905"/>
    <w:rsid w:val="00844B53"/>
    <w:rsid w:val="00844C99"/>
    <w:rsid w:val="00845076"/>
    <w:rsid w:val="008453B3"/>
    <w:rsid w:val="00845AA9"/>
    <w:rsid w:val="00845B38"/>
    <w:rsid w:val="00846040"/>
    <w:rsid w:val="00846724"/>
    <w:rsid w:val="008471B8"/>
    <w:rsid w:val="0084742E"/>
    <w:rsid w:val="008477A8"/>
    <w:rsid w:val="00847995"/>
    <w:rsid w:val="00847E43"/>
    <w:rsid w:val="00850356"/>
    <w:rsid w:val="008504EB"/>
    <w:rsid w:val="008505CB"/>
    <w:rsid w:val="0085068F"/>
    <w:rsid w:val="00850990"/>
    <w:rsid w:val="00850A9B"/>
    <w:rsid w:val="00850B2E"/>
    <w:rsid w:val="00851269"/>
    <w:rsid w:val="00851420"/>
    <w:rsid w:val="00851671"/>
    <w:rsid w:val="00851983"/>
    <w:rsid w:val="00852448"/>
    <w:rsid w:val="00852508"/>
    <w:rsid w:val="008526D5"/>
    <w:rsid w:val="008527BF"/>
    <w:rsid w:val="008532F1"/>
    <w:rsid w:val="00853557"/>
    <w:rsid w:val="00853C4A"/>
    <w:rsid w:val="00854269"/>
    <w:rsid w:val="008546ED"/>
    <w:rsid w:val="00854D17"/>
    <w:rsid w:val="00854F3D"/>
    <w:rsid w:val="00855733"/>
    <w:rsid w:val="008557AA"/>
    <w:rsid w:val="008557F9"/>
    <w:rsid w:val="0085581B"/>
    <w:rsid w:val="00855947"/>
    <w:rsid w:val="00855CBC"/>
    <w:rsid w:val="00855CCF"/>
    <w:rsid w:val="00855E70"/>
    <w:rsid w:val="00855F03"/>
    <w:rsid w:val="0085617B"/>
    <w:rsid w:val="0085747C"/>
    <w:rsid w:val="0085756D"/>
    <w:rsid w:val="0085758B"/>
    <w:rsid w:val="00857A01"/>
    <w:rsid w:val="00860058"/>
    <w:rsid w:val="008601A6"/>
    <w:rsid w:val="0086063D"/>
    <w:rsid w:val="008608C3"/>
    <w:rsid w:val="0086165B"/>
    <w:rsid w:val="00861815"/>
    <w:rsid w:val="00861AF5"/>
    <w:rsid w:val="008622F2"/>
    <w:rsid w:val="008624FE"/>
    <w:rsid w:val="00862660"/>
    <w:rsid w:val="008627CC"/>
    <w:rsid w:val="00862830"/>
    <w:rsid w:val="00862920"/>
    <w:rsid w:val="00862A1C"/>
    <w:rsid w:val="00862FBE"/>
    <w:rsid w:val="00863008"/>
    <w:rsid w:val="0086323C"/>
    <w:rsid w:val="00863DBC"/>
    <w:rsid w:val="008641AD"/>
    <w:rsid w:val="00864BFA"/>
    <w:rsid w:val="00864E69"/>
    <w:rsid w:val="008650E7"/>
    <w:rsid w:val="0086523C"/>
    <w:rsid w:val="0086555F"/>
    <w:rsid w:val="00865778"/>
    <w:rsid w:val="00865942"/>
    <w:rsid w:val="00865EAA"/>
    <w:rsid w:val="0086631D"/>
    <w:rsid w:val="00866410"/>
    <w:rsid w:val="00866517"/>
    <w:rsid w:val="0086686C"/>
    <w:rsid w:val="00866C8E"/>
    <w:rsid w:val="00866D50"/>
    <w:rsid w:val="00866F81"/>
    <w:rsid w:val="00867138"/>
    <w:rsid w:val="008675F0"/>
    <w:rsid w:val="0086773F"/>
    <w:rsid w:val="00867886"/>
    <w:rsid w:val="008679B6"/>
    <w:rsid w:val="00867A0C"/>
    <w:rsid w:val="00867A92"/>
    <w:rsid w:val="00867B39"/>
    <w:rsid w:val="00867E6E"/>
    <w:rsid w:val="00870312"/>
    <w:rsid w:val="0087068A"/>
    <w:rsid w:val="00870704"/>
    <w:rsid w:val="00870AA5"/>
    <w:rsid w:val="00870EEC"/>
    <w:rsid w:val="0087171F"/>
    <w:rsid w:val="008717BC"/>
    <w:rsid w:val="0087198A"/>
    <w:rsid w:val="00871B4A"/>
    <w:rsid w:val="00871D90"/>
    <w:rsid w:val="00872176"/>
    <w:rsid w:val="0087229A"/>
    <w:rsid w:val="008724D2"/>
    <w:rsid w:val="00872840"/>
    <w:rsid w:val="00872A5A"/>
    <w:rsid w:val="00872C71"/>
    <w:rsid w:val="00872F9E"/>
    <w:rsid w:val="00873348"/>
    <w:rsid w:val="00873AB9"/>
    <w:rsid w:val="00873C99"/>
    <w:rsid w:val="00873D21"/>
    <w:rsid w:val="00874407"/>
    <w:rsid w:val="008748F0"/>
    <w:rsid w:val="00874BD7"/>
    <w:rsid w:val="00874DAB"/>
    <w:rsid w:val="0087511C"/>
    <w:rsid w:val="008755C0"/>
    <w:rsid w:val="0087567B"/>
    <w:rsid w:val="00875E00"/>
    <w:rsid w:val="00875E61"/>
    <w:rsid w:val="00876145"/>
    <w:rsid w:val="008761C8"/>
    <w:rsid w:val="008763AE"/>
    <w:rsid w:val="008767FA"/>
    <w:rsid w:val="008768E3"/>
    <w:rsid w:val="00876C47"/>
    <w:rsid w:val="00876D94"/>
    <w:rsid w:val="00876F63"/>
    <w:rsid w:val="00877197"/>
    <w:rsid w:val="008775B5"/>
    <w:rsid w:val="00877869"/>
    <w:rsid w:val="00880091"/>
    <w:rsid w:val="008802C0"/>
    <w:rsid w:val="008804AF"/>
    <w:rsid w:val="00880807"/>
    <w:rsid w:val="00880AE3"/>
    <w:rsid w:val="00881003"/>
    <w:rsid w:val="0088111A"/>
    <w:rsid w:val="008814F1"/>
    <w:rsid w:val="0088198A"/>
    <w:rsid w:val="00881B92"/>
    <w:rsid w:val="00881D48"/>
    <w:rsid w:val="008821F2"/>
    <w:rsid w:val="00882296"/>
    <w:rsid w:val="008824A0"/>
    <w:rsid w:val="0088252C"/>
    <w:rsid w:val="008825F2"/>
    <w:rsid w:val="008827AF"/>
    <w:rsid w:val="008828B9"/>
    <w:rsid w:val="008828E1"/>
    <w:rsid w:val="00882A28"/>
    <w:rsid w:val="00882A6E"/>
    <w:rsid w:val="00882B30"/>
    <w:rsid w:val="00883337"/>
    <w:rsid w:val="008834A7"/>
    <w:rsid w:val="00883A97"/>
    <w:rsid w:val="00883BF4"/>
    <w:rsid w:val="00884273"/>
    <w:rsid w:val="00884BFE"/>
    <w:rsid w:val="00885082"/>
    <w:rsid w:val="008853E8"/>
    <w:rsid w:val="00885C04"/>
    <w:rsid w:val="00885E2E"/>
    <w:rsid w:val="00886328"/>
    <w:rsid w:val="00886654"/>
    <w:rsid w:val="00886A90"/>
    <w:rsid w:val="00886B98"/>
    <w:rsid w:val="00886BC5"/>
    <w:rsid w:val="00887103"/>
    <w:rsid w:val="0088713E"/>
    <w:rsid w:val="00887243"/>
    <w:rsid w:val="00887A40"/>
    <w:rsid w:val="0089064C"/>
    <w:rsid w:val="008908BC"/>
    <w:rsid w:val="008908F9"/>
    <w:rsid w:val="00890ADD"/>
    <w:rsid w:val="00890AE4"/>
    <w:rsid w:val="00890C07"/>
    <w:rsid w:val="00891081"/>
    <w:rsid w:val="0089119D"/>
    <w:rsid w:val="008915C8"/>
    <w:rsid w:val="00891924"/>
    <w:rsid w:val="00891BCF"/>
    <w:rsid w:val="00891F3B"/>
    <w:rsid w:val="0089267D"/>
    <w:rsid w:val="00892CA1"/>
    <w:rsid w:val="00892D02"/>
    <w:rsid w:val="008934E3"/>
    <w:rsid w:val="008935CD"/>
    <w:rsid w:val="008936F2"/>
    <w:rsid w:val="0089378A"/>
    <w:rsid w:val="00893AC9"/>
    <w:rsid w:val="00893B16"/>
    <w:rsid w:val="00893CB2"/>
    <w:rsid w:val="00893EA1"/>
    <w:rsid w:val="008947C8"/>
    <w:rsid w:val="00894AC7"/>
    <w:rsid w:val="008954B8"/>
    <w:rsid w:val="00895598"/>
    <w:rsid w:val="00896214"/>
    <w:rsid w:val="00896411"/>
    <w:rsid w:val="008965C6"/>
    <w:rsid w:val="008966CD"/>
    <w:rsid w:val="00896F95"/>
    <w:rsid w:val="0089723B"/>
    <w:rsid w:val="00897601"/>
    <w:rsid w:val="00897850"/>
    <w:rsid w:val="008979F7"/>
    <w:rsid w:val="00897F40"/>
    <w:rsid w:val="00897FE3"/>
    <w:rsid w:val="008A04C2"/>
    <w:rsid w:val="008A056D"/>
    <w:rsid w:val="008A089C"/>
    <w:rsid w:val="008A08FB"/>
    <w:rsid w:val="008A09D8"/>
    <w:rsid w:val="008A133A"/>
    <w:rsid w:val="008A159A"/>
    <w:rsid w:val="008A1666"/>
    <w:rsid w:val="008A1EAB"/>
    <w:rsid w:val="008A200B"/>
    <w:rsid w:val="008A219F"/>
    <w:rsid w:val="008A28FE"/>
    <w:rsid w:val="008A3063"/>
    <w:rsid w:val="008A326C"/>
    <w:rsid w:val="008A363F"/>
    <w:rsid w:val="008A3B96"/>
    <w:rsid w:val="008A4780"/>
    <w:rsid w:val="008A48B2"/>
    <w:rsid w:val="008A5214"/>
    <w:rsid w:val="008A546A"/>
    <w:rsid w:val="008A5557"/>
    <w:rsid w:val="008A58CE"/>
    <w:rsid w:val="008A58F2"/>
    <w:rsid w:val="008A5C03"/>
    <w:rsid w:val="008A5C63"/>
    <w:rsid w:val="008A6577"/>
    <w:rsid w:val="008A66F1"/>
    <w:rsid w:val="008A67EA"/>
    <w:rsid w:val="008A6E79"/>
    <w:rsid w:val="008A7ECC"/>
    <w:rsid w:val="008B0222"/>
    <w:rsid w:val="008B04CE"/>
    <w:rsid w:val="008B0511"/>
    <w:rsid w:val="008B0D8B"/>
    <w:rsid w:val="008B114A"/>
    <w:rsid w:val="008B179D"/>
    <w:rsid w:val="008B1923"/>
    <w:rsid w:val="008B1BC6"/>
    <w:rsid w:val="008B1D5B"/>
    <w:rsid w:val="008B1F06"/>
    <w:rsid w:val="008B1F40"/>
    <w:rsid w:val="008B2184"/>
    <w:rsid w:val="008B21EE"/>
    <w:rsid w:val="008B26D9"/>
    <w:rsid w:val="008B31DF"/>
    <w:rsid w:val="008B3343"/>
    <w:rsid w:val="008B3479"/>
    <w:rsid w:val="008B37EA"/>
    <w:rsid w:val="008B3A41"/>
    <w:rsid w:val="008B3DD1"/>
    <w:rsid w:val="008B4B6E"/>
    <w:rsid w:val="008B4BC5"/>
    <w:rsid w:val="008B5506"/>
    <w:rsid w:val="008B5599"/>
    <w:rsid w:val="008B5643"/>
    <w:rsid w:val="008B5C7F"/>
    <w:rsid w:val="008B5E0C"/>
    <w:rsid w:val="008B63BD"/>
    <w:rsid w:val="008B6683"/>
    <w:rsid w:val="008B694A"/>
    <w:rsid w:val="008B6DA8"/>
    <w:rsid w:val="008B6DD7"/>
    <w:rsid w:val="008B7480"/>
    <w:rsid w:val="008B771F"/>
    <w:rsid w:val="008B7922"/>
    <w:rsid w:val="008B7D1F"/>
    <w:rsid w:val="008B7DDC"/>
    <w:rsid w:val="008B7E5A"/>
    <w:rsid w:val="008C0229"/>
    <w:rsid w:val="008C09C4"/>
    <w:rsid w:val="008C0A24"/>
    <w:rsid w:val="008C0C22"/>
    <w:rsid w:val="008C11B6"/>
    <w:rsid w:val="008C1330"/>
    <w:rsid w:val="008C18A2"/>
    <w:rsid w:val="008C1AB2"/>
    <w:rsid w:val="008C1CB7"/>
    <w:rsid w:val="008C1CF7"/>
    <w:rsid w:val="008C27BC"/>
    <w:rsid w:val="008C2E63"/>
    <w:rsid w:val="008C321B"/>
    <w:rsid w:val="008C328F"/>
    <w:rsid w:val="008C395D"/>
    <w:rsid w:val="008C3BEE"/>
    <w:rsid w:val="008C4153"/>
    <w:rsid w:val="008C45E1"/>
    <w:rsid w:val="008C46AA"/>
    <w:rsid w:val="008C4760"/>
    <w:rsid w:val="008C4774"/>
    <w:rsid w:val="008C49B8"/>
    <w:rsid w:val="008C4F9A"/>
    <w:rsid w:val="008C4FAA"/>
    <w:rsid w:val="008C5272"/>
    <w:rsid w:val="008C53F7"/>
    <w:rsid w:val="008C5736"/>
    <w:rsid w:val="008C5D12"/>
    <w:rsid w:val="008C5D94"/>
    <w:rsid w:val="008C5E96"/>
    <w:rsid w:val="008C67EB"/>
    <w:rsid w:val="008C6AEE"/>
    <w:rsid w:val="008C6C0A"/>
    <w:rsid w:val="008C7635"/>
    <w:rsid w:val="008C7676"/>
    <w:rsid w:val="008C7BD2"/>
    <w:rsid w:val="008C7CDC"/>
    <w:rsid w:val="008D023E"/>
    <w:rsid w:val="008D0493"/>
    <w:rsid w:val="008D0A96"/>
    <w:rsid w:val="008D0C7D"/>
    <w:rsid w:val="008D0D91"/>
    <w:rsid w:val="008D0E55"/>
    <w:rsid w:val="008D0F77"/>
    <w:rsid w:val="008D1079"/>
    <w:rsid w:val="008D10BD"/>
    <w:rsid w:val="008D10C3"/>
    <w:rsid w:val="008D1178"/>
    <w:rsid w:val="008D1B2C"/>
    <w:rsid w:val="008D2058"/>
    <w:rsid w:val="008D2239"/>
    <w:rsid w:val="008D29F5"/>
    <w:rsid w:val="008D2B50"/>
    <w:rsid w:val="008D2CAC"/>
    <w:rsid w:val="008D34B3"/>
    <w:rsid w:val="008D3510"/>
    <w:rsid w:val="008D35A2"/>
    <w:rsid w:val="008D36EA"/>
    <w:rsid w:val="008D3F50"/>
    <w:rsid w:val="008D4208"/>
    <w:rsid w:val="008D4F56"/>
    <w:rsid w:val="008D4F5A"/>
    <w:rsid w:val="008D5754"/>
    <w:rsid w:val="008D5FED"/>
    <w:rsid w:val="008D60C9"/>
    <w:rsid w:val="008D61A1"/>
    <w:rsid w:val="008D6488"/>
    <w:rsid w:val="008D6689"/>
    <w:rsid w:val="008D6B49"/>
    <w:rsid w:val="008D6E07"/>
    <w:rsid w:val="008D6E98"/>
    <w:rsid w:val="008D6FE1"/>
    <w:rsid w:val="008D72BF"/>
    <w:rsid w:val="008D750C"/>
    <w:rsid w:val="008D7D6D"/>
    <w:rsid w:val="008E00C7"/>
    <w:rsid w:val="008E02D3"/>
    <w:rsid w:val="008E096B"/>
    <w:rsid w:val="008E09BF"/>
    <w:rsid w:val="008E0C38"/>
    <w:rsid w:val="008E1047"/>
    <w:rsid w:val="008E1186"/>
    <w:rsid w:val="008E158B"/>
    <w:rsid w:val="008E17BD"/>
    <w:rsid w:val="008E2501"/>
    <w:rsid w:val="008E2524"/>
    <w:rsid w:val="008E25EB"/>
    <w:rsid w:val="008E2823"/>
    <w:rsid w:val="008E29C5"/>
    <w:rsid w:val="008E29C7"/>
    <w:rsid w:val="008E2A25"/>
    <w:rsid w:val="008E2E52"/>
    <w:rsid w:val="008E2EEA"/>
    <w:rsid w:val="008E33AB"/>
    <w:rsid w:val="008E353E"/>
    <w:rsid w:val="008E3AF7"/>
    <w:rsid w:val="008E3B42"/>
    <w:rsid w:val="008E44DE"/>
    <w:rsid w:val="008E4624"/>
    <w:rsid w:val="008E4B73"/>
    <w:rsid w:val="008E4BD2"/>
    <w:rsid w:val="008E4C48"/>
    <w:rsid w:val="008E4C9A"/>
    <w:rsid w:val="008E4E4D"/>
    <w:rsid w:val="008E55B8"/>
    <w:rsid w:val="008E56A7"/>
    <w:rsid w:val="008E5F08"/>
    <w:rsid w:val="008E6480"/>
    <w:rsid w:val="008E66F6"/>
    <w:rsid w:val="008E6907"/>
    <w:rsid w:val="008E6CDF"/>
    <w:rsid w:val="008E71B5"/>
    <w:rsid w:val="008E73CE"/>
    <w:rsid w:val="008E742B"/>
    <w:rsid w:val="008E7550"/>
    <w:rsid w:val="008E76A8"/>
    <w:rsid w:val="008E7888"/>
    <w:rsid w:val="008E793C"/>
    <w:rsid w:val="008E7A25"/>
    <w:rsid w:val="008E7A99"/>
    <w:rsid w:val="008E7ABC"/>
    <w:rsid w:val="008E7D76"/>
    <w:rsid w:val="008F02A5"/>
    <w:rsid w:val="008F059F"/>
    <w:rsid w:val="008F07B7"/>
    <w:rsid w:val="008F0A78"/>
    <w:rsid w:val="008F0B2B"/>
    <w:rsid w:val="008F0CC2"/>
    <w:rsid w:val="008F0FD4"/>
    <w:rsid w:val="008F10E2"/>
    <w:rsid w:val="008F12D8"/>
    <w:rsid w:val="008F1688"/>
    <w:rsid w:val="008F1ACF"/>
    <w:rsid w:val="008F1E04"/>
    <w:rsid w:val="008F220C"/>
    <w:rsid w:val="008F2213"/>
    <w:rsid w:val="008F2443"/>
    <w:rsid w:val="008F2495"/>
    <w:rsid w:val="008F28CD"/>
    <w:rsid w:val="008F2C0B"/>
    <w:rsid w:val="008F2D72"/>
    <w:rsid w:val="008F33B2"/>
    <w:rsid w:val="008F33B3"/>
    <w:rsid w:val="008F358F"/>
    <w:rsid w:val="008F35F8"/>
    <w:rsid w:val="008F3E56"/>
    <w:rsid w:val="008F486B"/>
    <w:rsid w:val="008F4D91"/>
    <w:rsid w:val="008F5152"/>
    <w:rsid w:val="008F519F"/>
    <w:rsid w:val="008F5204"/>
    <w:rsid w:val="008F5805"/>
    <w:rsid w:val="008F677C"/>
    <w:rsid w:val="008F67E8"/>
    <w:rsid w:val="008F6A13"/>
    <w:rsid w:val="008F6C63"/>
    <w:rsid w:val="008F70DF"/>
    <w:rsid w:val="008F737D"/>
    <w:rsid w:val="008F7810"/>
    <w:rsid w:val="008F7C08"/>
    <w:rsid w:val="008F7FA2"/>
    <w:rsid w:val="0090043F"/>
    <w:rsid w:val="00900456"/>
    <w:rsid w:val="00900891"/>
    <w:rsid w:val="00900A2D"/>
    <w:rsid w:val="00900C7B"/>
    <w:rsid w:val="00900CDB"/>
    <w:rsid w:val="00900D1A"/>
    <w:rsid w:val="00900E37"/>
    <w:rsid w:val="00900EFB"/>
    <w:rsid w:val="009011C8"/>
    <w:rsid w:val="00901202"/>
    <w:rsid w:val="00901349"/>
    <w:rsid w:val="0090135E"/>
    <w:rsid w:val="009013F9"/>
    <w:rsid w:val="00901526"/>
    <w:rsid w:val="00901A4F"/>
    <w:rsid w:val="00901AC9"/>
    <w:rsid w:val="00901EAC"/>
    <w:rsid w:val="0090205D"/>
    <w:rsid w:val="009023B6"/>
    <w:rsid w:val="0090298C"/>
    <w:rsid w:val="00902D23"/>
    <w:rsid w:val="00902D98"/>
    <w:rsid w:val="00902EA6"/>
    <w:rsid w:val="0090353D"/>
    <w:rsid w:val="00903A98"/>
    <w:rsid w:val="00903E08"/>
    <w:rsid w:val="009041BD"/>
    <w:rsid w:val="00904350"/>
    <w:rsid w:val="009049F1"/>
    <w:rsid w:val="0090502E"/>
    <w:rsid w:val="0090509F"/>
    <w:rsid w:val="0090596A"/>
    <w:rsid w:val="00905C75"/>
    <w:rsid w:val="0090615D"/>
    <w:rsid w:val="0090628C"/>
    <w:rsid w:val="0090632A"/>
    <w:rsid w:val="0090657B"/>
    <w:rsid w:val="0090662B"/>
    <w:rsid w:val="00907165"/>
    <w:rsid w:val="0090728F"/>
    <w:rsid w:val="0090770A"/>
    <w:rsid w:val="00907858"/>
    <w:rsid w:val="009078DF"/>
    <w:rsid w:val="00910088"/>
    <w:rsid w:val="00910959"/>
    <w:rsid w:val="00910AD9"/>
    <w:rsid w:val="00910C7A"/>
    <w:rsid w:val="00910DAE"/>
    <w:rsid w:val="00910E0B"/>
    <w:rsid w:val="009115CB"/>
    <w:rsid w:val="009116A7"/>
    <w:rsid w:val="00911AD6"/>
    <w:rsid w:val="00911BEC"/>
    <w:rsid w:val="00911CA3"/>
    <w:rsid w:val="00911CC8"/>
    <w:rsid w:val="009129AE"/>
    <w:rsid w:val="00912A2D"/>
    <w:rsid w:val="00912A85"/>
    <w:rsid w:val="00912B55"/>
    <w:rsid w:val="00912B6F"/>
    <w:rsid w:val="0091354F"/>
    <w:rsid w:val="00913737"/>
    <w:rsid w:val="00913DF4"/>
    <w:rsid w:val="00913EBC"/>
    <w:rsid w:val="00913F73"/>
    <w:rsid w:val="00914007"/>
    <w:rsid w:val="00914922"/>
    <w:rsid w:val="00914A36"/>
    <w:rsid w:val="00914C74"/>
    <w:rsid w:val="009153C5"/>
    <w:rsid w:val="009156B6"/>
    <w:rsid w:val="009156C2"/>
    <w:rsid w:val="0091576A"/>
    <w:rsid w:val="00915AC5"/>
    <w:rsid w:val="00915B38"/>
    <w:rsid w:val="00915F2F"/>
    <w:rsid w:val="009160D9"/>
    <w:rsid w:val="00916592"/>
    <w:rsid w:val="009166C1"/>
    <w:rsid w:val="0091673E"/>
    <w:rsid w:val="00916748"/>
    <w:rsid w:val="00916892"/>
    <w:rsid w:val="009168BD"/>
    <w:rsid w:val="009169DD"/>
    <w:rsid w:val="00916FA3"/>
    <w:rsid w:val="009172F8"/>
    <w:rsid w:val="009174DE"/>
    <w:rsid w:val="009177D2"/>
    <w:rsid w:val="0092052F"/>
    <w:rsid w:val="0092058F"/>
    <w:rsid w:val="009206DA"/>
    <w:rsid w:val="009206FE"/>
    <w:rsid w:val="00920886"/>
    <w:rsid w:val="00920A2D"/>
    <w:rsid w:val="00920CF9"/>
    <w:rsid w:val="009215F2"/>
    <w:rsid w:val="00921839"/>
    <w:rsid w:val="00921CBF"/>
    <w:rsid w:val="00921EC3"/>
    <w:rsid w:val="009220BD"/>
    <w:rsid w:val="009224E2"/>
    <w:rsid w:val="009228ED"/>
    <w:rsid w:val="00922DA1"/>
    <w:rsid w:val="00922FD5"/>
    <w:rsid w:val="00923038"/>
    <w:rsid w:val="009230F3"/>
    <w:rsid w:val="0092339B"/>
    <w:rsid w:val="00923B94"/>
    <w:rsid w:val="009246C1"/>
    <w:rsid w:val="00924AAD"/>
    <w:rsid w:val="00924BE1"/>
    <w:rsid w:val="00924BF8"/>
    <w:rsid w:val="0092547E"/>
    <w:rsid w:val="009254D8"/>
    <w:rsid w:val="00925529"/>
    <w:rsid w:val="009256F8"/>
    <w:rsid w:val="0092582A"/>
    <w:rsid w:val="00925946"/>
    <w:rsid w:val="00925A1A"/>
    <w:rsid w:val="00925B0D"/>
    <w:rsid w:val="00925B24"/>
    <w:rsid w:val="00925BD3"/>
    <w:rsid w:val="0092624F"/>
    <w:rsid w:val="0092666E"/>
    <w:rsid w:val="00926731"/>
    <w:rsid w:val="009267DC"/>
    <w:rsid w:val="009269CD"/>
    <w:rsid w:val="00926BEA"/>
    <w:rsid w:val="00927181"/>
    <w:rsid w:val="0092744F"/>
    <w:rsid w:val="0092784E"/>
    <w:rsid w:val="00927895"/>
    <w:rsid w:val="00927AA8"/>
    <w:rsid w:val="00927FB4"/>
    <w:rsid w:val="00930122"/>
    <w:rsid w:val="0093073B"/>
    <w:rsid w:val="00930774"/>
    <w:rsid w:val="00930D34"/>
    <w:rsid w:val="009315AF"/>
    <w:rsid w:val="00931C7A"/>
    <w:rsid w:val="00931E89"/>
    <w:rsid w:val="009321B4"/>
    <w:rsid w:val="009324AE"/>
    <w:rsid w:val="009328A5"/>
    <w:rsid w:val="00932915"/>
    <w:rsid w:val="009329FA"/>
    <w:rsid w:val="00932E3D"/>
    <w:rsid w:val="00933428"/>
    <w:rsid w:val="009339F7"/>
    <w:rsid w:val="00934139"/>
    <w:rsid w:val="00934219"/>
    <w:rsid w:val="00934260"/>
    <w:rsid w:val="009346FA"/>
    <w:rsid w:val="0093494F"/>
    <w:rsid w:val="00934E3F"/>
    <w:rsid w:val="00934E89"/>
    <w:rsid w:val="0093516B"/>
    <w:rsid w:val="0093577A"/>
    <w:rsid w:val="009359D2"/>
    <w:rsid w:val="00935C6D"/>
    <w:rsid w:val="00935D3D"/>
    <w:rsid w:val="00935EC4"/>
    <w:rsid w:val="0093605D"/>
    <w:rsid w:val="009368B3"/>
    <w:rsid w:val="00936DC4"/>
    <w:rsid w:val="009379FB"/>
    <w:rsid w:val="00937BAA"/>
    <w:rsid w:val="00937E75"/>
    <w:rsid w:val="00940243"/>
    <w:rsid w:val="00940EB5"/>
    <w:rsid w:val="0094114A"/>
    <w:rsid w:val="009411C8"/>
    <w:rsid w:val="009412A6"/>
    <w:rsid w:val="0094162C"/>
    <w:rsid w:val="009419DA"/>
    <w:rsid w:val="00941A87"/>
    <w:rsid w:val="00942829"/>
    <w:rsid w:val="00942C11"/>
    <w:rsid w:val="009430EE"/>
    <w:rsid w:val="0094371E"/>
    <w:rsid w:val="009437D0"/>
    <w:rsid w:val="009438E6"/>
    <w:rsid w:val="00943C10"/>
    <w:rsid w:val="00944805"/>
    <w:rsid w:val="009449A1"/>
    <w:rsid w:val="00944D1D"/>
    <w:rsid w:val="00944FC0"/>
    <w:rsid w:val="009450B9"/>
    <w:rsid w:val="009452F8"/>
    <w:rsid w:val="00945307"/>
    <w:rsid w:val="0094558F"/>
    <w:rsid w:val="00945737"/>
    <w:rsid w:val="00945997"/>
    <w:rsid w:val="00945A3F"/>
    <w:rsid w:val="00945E9D"/>
    <w:rsid w:val="00946310"/>
    <w:rsid w:val="009466D8"/>
    <w:rsid w:val="009469A0"/>
    <w:rsid w:val="00946C5A"/>
    <w:rsid w:val="00946EE0"/>
    <w:rsid w:val="00946F2C"/>
    <w:rsid w:val="009472A8"/>
    <w:rsid w:val="009472F5"/>
    <w:rsid w:val="009472F9"/>
    <w:rsid w:val="0094742D"/>
    <w:rsid w:val="0094759A"/>
    <w:rsid w:val="0094787C"/>
    <w:rsid w:val="00947C20"/>
    <w:rsid w:val="00947C3F"/>
    <w:rsid w:val="009501B9"/>
    <w:rsid w:val="0095043B"/>
    <w:rsid w:val="0095045C"/>
    <w:rsid w:val="00950760"/>
    <w:rsid w:val="00950BB9"/>
    <w:rsid w:val="00950BEA"/>
    <w:rsid w:val="00950DFC"/>
    <w:rsid w:val="0095169F"/>
    <w:rsid w:val="00952603"/>
    <w:rsid w:val="00952AB2"/>
    <w:rsid w:val="00952CB7"/>
    <w:rsid w:val="00952D7C"/>
    <w:rsid w:val="00952FE0"/>
    <w:rsid w:val="009536CD"/>
    <w:rsid w:val="009539EB"/>
    <w:rsid w:val="00953AA1"/>
    <w:rsid w:val="00953C74"/>
    <w:rsid w:val="00953E46"/>
    <w:rsid w:val="00953EE0"/>
    <w:rsid w:val="0095415C"/>
    <w:rsid w:val="009543E5"/>
    <w:rsid w:val="00954564"/>
    <w:rsid w:val="00954CE3"/>
    <w:rsid w:val="009551EA"/>
    <w:rsid w:val="009553AE"/>
    <w:rsid w:val="0095562B"/>
    <w:rsid w:val="00955774"/>
    <w:rsid w:val="009557A1"/>
    <w:rsid w:val="00955CAD"/>
    <w:rsid w:val="00956241"/>
    <w:rsid w:val="00956298"/>
    <w:rsid w:val="00956653"/>
    <w:rsid w:val="009568EB"/>
    <w:rsid w:val="00956D05"/>
    <w:rsid w:val="009570BB"/>
    <w:rsid w:val="009572DA"/>
    <w:rsid w:val="00957487"/>
    <w:rsid w:val="0095774C"/>
    <w:rsid w:val="0095786C"/>
    <w:rsid w:val="00957A77"/>
    <w:rsid w:val="0096044F"/>
    <w:rsid w:val="00960556"/>
    <w:rsid w:val="00960588"/>
    <w:rsid w:val="00960621"/>
    <w:rsid w:val="0096068D"/>
    <w:rsid w:val="0096073F"/>
    <w:rsid w:val="00960A95"/>
    <w:rsid w:val="00960B56"/>
    <w:rsid w:val="00960B97"/>
    <w:rsid w:val="00960C08"/>
    <w:rsid w:val="00960E81"/>
    <w:rsid w:val="0096116D"/>
    <w:rsid w:val="00961422"/>
    <w:rsid w:val="009616AC"/>
    <w:rsid w:val="009618CE"/>
    <w:rsid w:val="00961E26"/>
    <w:rsid w:val="009620F9"/>
    <w:rsid w:val="009626AB"/>
    <w:rsid w:val="0096274C"/>
    <w:rsid w:val="0096289E"/>
    <w:rsid w:val="00962A94"/>
    <w:rsid w:val="00962D66"/>
    <w:rsid w:val="00962DD3"/>
    <w:rsid w:val="00964085"/>
    <w:rsid w:val="0096483B"/>
    <w:rsid w:val="0096512C"/>
    <w:rsid w:val="009651E6"/>
    <w:rsid w:val="00965238"/>
    <w:rsid w:val="009653EB"/>
    <w:rsid w:val="00965533"/>
    <w:rsid w:val="00965C68"/>
    <w:rsid w:val="00966184"/>
    <w:rsid w:val="00966806"/>
    <w:rsid w:val="009668A4"/>
    <w:rsid w:val="00966A49"/>
    <w:rsid w:val="00966B85"/>
    <w:rsid w:val="00966E0C"/>
    <w:rsid w:val="00966FF3"/>
    <w:rsid w:val="0096719A"/>
    <w:rsid w:val="0096726A"/>
    <w:rsid w:val="009672A6"/>
    <w:rsid w:val="00967404"/>
    <w:rsid w:val="00967720"/>
    <w:rsid w:val="009679A4"/>
    <w:rsid w:val="00967F9B"/>
    <w:rsid w:val="0097018D"/>
    <w:rsid w:val="009701EB"/>
    <w:rsid w:val="0097030D"/>
    <w:rsid w:val="009705BE"/>
    <w:rsid w:val="009705E5"/>
    <w:rsid w:val="0097060E"/>
    <w:rsid w:val="00970937"/>
    <w:rsid w:val="00970952"/>
    <w:rsid w:val="00970A48"/>
    <w:rsid w:val="00970BC5"/>
    <w:rsid w:val="00970D12"/>
    <w:rsid w:val="00971292"/>
    <w:rsid w:val="009713F3"/>
    <w:rsid w:val="0097151C"/>
    <w:rsid w:val="00971F16"/>
    <w:rsid w:val="00971F7A"/>
    <w:rsid w:val="00971FB4"/>
    <w:rsid w:val="009723B2"/>
    <w:rsid w:val="009723B9"/>
    <w:rsid w:val="00972961"/>
    <w:rsid w:val="00972A25"/>
    <w:rsid w:val="00972B72"/>
    <w:rsid w:val="00972C72"/>
    <w:rsid w:val="00973091"/>
    <w:rsid w:val="0097310E"/>
    <w:rsid w:val="009731A5"/>
    <w:rsid w:val="00973B54"/>
    <w:rsid w:val="00973D41"/>
    <w:rsid w:val="00974A2F"/>
    <w:rsid w:val="00975059"/>
    <w:rsid w:val="00975337"/>
    <w:rsid w:val="00975592"/>
    <w:rsid w:val="00976068"/>
    <w:rsid w:val="0097626D"/>
    <w:rsid w:val="00976909"/>
    <w:rsid w:val="00976AEA"/>
    <w:rsid w:val="00976BAF"/>
    <w:rsid w:val="00976E3C"/>
    <w:rsid w:val="00976F48"/>
    <w:rsid w:val="0097713B"/>
    <w:rsid w:val="00977937"/>
    <w:rsid w:val="00977CF9"/>
    <w:rsid w:val="00977DE8"/>
    <w:rsid w:val="00977F1A"/>
    <w:rsid w:val="00977F3D"/>
    <w:rsid w:val="00980542"/>
    <w:rsid w:val="009805D1"/>
    <w:rsid w:val="00981291"/>
    <w:rsid w:val="0098169D"/>
    <w:rsid w:val="00981812"/>
    <w:rsid w:val="009818A9"/>
    <w:rsid w:val="00981969"/>
    <w:rsid w:val="00981DA8"/>
    <w:rsid w:val="009824F4"/>
    <w:rsid w:val="009827BB"/>
    <w:rsid w:val="009827FC"/>
    <w:rsid w:val="00982A59"/>
    <w:rsid w:val="00982A8A"/>
    <w:rsid w:val="00982BBA"/>
    <w:rsid w:val="00983000"/>
    <w:rsid w:val="0098359F"/>
    <w:rsid w:val="0098380A"/>
    <w:rsid w:val="00983E55"/>
    <w:rsid w:val="0098416C"/>
    <w:rsid w:val="0098419A"/>
    <w:rsid w:val="009844F3"/>
    <w:rsid w:val="00984B62"/>
    <w:rsid w:val="00984BC6"/>
    <w:rsid w:val="00984C5F"/>
    <w:rsid w:val="00984EC8"/>
    <w:rsid w:val="00985163"/>
    <w:rsid w:val="0098568D"/>
    <w:rsid w:val="00985AAD"/>
    <w:rsid w:val="00985B14"/>
    <w:rsid w:val="00985DF4"/>
    <w:rsid w:val="00986521"/>
    <w:rsid w:val="00986BD0"/>
    <w:rsid w:val="00987611"/>
    <w:rsid w:val="0098765A"/>
    <w:rsid w:val="009876DB"/>
    <w:rsid w:val="009879D8"/>
    <w:rsid w:val="00987A7F"/>
    <w:rsid w:val="00990034"/>
    <w:rsid w:val="00990035"/>
    <w:rsid w:val="00990164"/>
    <w:rsid w:val="0099054E"/>
    <w:rsid w:val="00990632"/>
    <w:rsid w:val="00990888"/>
    <w:rsid w:val="0099112F"/>
    <w:rsid w:val="009912C8"/>
    <w:rsid w:val="009912F2"/>
    <w:rsid w:val="009914EC"/>
    <w:rsid w:val="0099175B"/>
    <w:rsid w:val="009917EF"/>
    <w:rsid w:val="009918F3"/>
    <w:rsid w:val="0099234F"/>
    <w:rsid w:val="0099261E"/>
    <w:rsid w:val="00992637"/>
    <w:rsid w:val="00992C22"/>
    <w:rsid w:val="00992C85"/>
    <w:rsid w:val="00992CA0"/>
    <w:rsid w:val="00992DEB"/>
    <w:rsid w:val="00992F65"/>
    <w:rsid w:val="00992FF3"/>
    <w:rsid w:val="009934B9"/>
    <w:rsid w:val="009939AA"/>
    <w:rsid w:val="00993A09"/>
    <w:rsid w:val="00993B0F"/>
    <w:rsid w:val="00993B5C"/>
    <w:rsid w:val="00994535"/>
    <w:rsid w:val="00994A83"/>
    <w:rsid w:val="00994B08"/>
    <w:rsid w:val="00994C77"/>
    <w:rsid w:val="00994D5E"/>
    <w:rsid w:val="0099511E"/>
    <w:rsid w:val="0099522D"/>
    <w:rsid w:val="00995693"/>
    <w:rsid w:val="009957C2"/>
    <w:rsid w:val="0099594B"/>
    <w:rsid w:val="009968DC"/>
    <w:rsid w:val="00996FFD"/>
    <w:rsid w:val="009A0084"/>
    <w:rsid w:val="009A0279"/>
    <w:rsid w:val="009A0704"/>
    <w:rsid w:val="009A0A37"/>
    <w:rsid w:val="009A0C53"/>
    <w:rsid w:val="009A0E7B"/>
    <w:rsid w:val="009A1367"/>
    <w:rsid w:val="009A136B"/>
    <w:rsid w:val="009A1532"/>
    <w:rsid w:val="009A1AAE"/>
    <w:rsid w:val="009A2003"/>
    <w:rsid w:val="009A2142"/>
    <w:rsid w:val="009A2307"/>
    <w:rsid w:val="009A2747"/>
    <w:rsid w:val="009A278A"/>
    <w:rsid w:val="009A294F"/>
    <w:rsid w:val="009A295C"/>
    <w:rsid w:val="009A29A1"/>
    <w:rsid w:val="009A2F00"/>
    <w:rsid w:val="009A313E"/>
    <w:rsid w:val="009A3488"/>
    <w:rsid w:val="009A35AA"/>
    <w:rsid w:val="009A43E2"/>
    <w:rsid w:val="009A443A"/>
    <w:rsid w:val="009A49E8"/>
    <w:rsid w:val="009A4A29"/>
    <w:rsid w:val="009A4BC5"/>
    <w:rsid w:val="009A5155"/>
    <w:rsid w:val="009A52CB"/>
    <w:rsid w:val="009A55E9"/>
    <w:rsid w:val="009A5D07"/>
    <w:rsid w:val="009A5E0E"/>
    <w:rsid w:val="009A6030"/>
    <w:rsid w:val="009A60A9"/>
    <w:rsid w:val="009A70DD"/>
    <w:rsid w:val="009A7158"/>
    <w:rsid w:val="009A72E8"/>
    <w:rsid w:val="009A72FD"/>
    <w:rsid w:val="009A74D8"/>
    <w:rsid w:val="009A7509"/>
    <w:rsid w:val="009A7898"/>
    <w:rsid w:val="009A7EF4"/>
    <w:rsid w:val="009A7F4B"/>
    <w:rsid w:val="009B08D7"/>
    <w:rsid w:val="009B0A54"/>
    <w:rsid w:val="009B0D4F"/>
    <w:rsid w:val="009B12A6"/>
    <w:rsid w:val="009B148E"/>
    <w:rsid w:val="009B1F34"/>
    <w:rsid w:val="009B20CE"/>
    <w:rsid w:val="009B2387"/>
    <w:rsid w:val="009B24A8"/>
    <w:rsid w:val="009B2574"/>
    <w:rsid w:val="009B2D76"/>
    <w:rsid w:val="009B2DE6"/>
    <w:rsid w:val="009B329F"/>
    <w:rsid w:val="009B3886"/>
    <w:rsid w:val="009B3D74"/>
    <w:rsid w:val="009B3E36"/>
    <w:rsid w:val="009B4253"/>
    <w:rsid w:val="009B4428"/>
    <w:rsid w:val="009B4CB1"/>
    <w:rsid w:val="009B5190"/>
    <w:rsid w:val="009B5298"/>
    <w:rsid w:val="009B5596"/>
    <w:rsid w:val="009B5613"/>
    <w:rsid w:val="009B5656"/>
    <w:rsid w:val="009B58C6"/>
    <w:rsid w:val="009B5D76"/>
    <w:rsid w:val="009B61E6"/>
    <w:rsid w:val="009B6268"/>
    <w:rsid w:val="009B66A3"/>
    <w:rsid w:val="009B67ED"/>
    <w:rsid w:val="009B695E"/>
    <w:rsid w:val="009B6A87"/>
    <w:rsid w:val="009B6D14"/>
    <w:rsid w:val="009B6E7E"/>
    <w:rsid w:val="009B6FB1"/>
    <w:rsid w:val="009B72B0"/>
    <w:rsid w:val="009B76F6"/>
    <w:rsid w:val="009B779E"/>
    <w:rsid w:val="009B7914"/>
    <w:rsid w:val="009B7923"/>
    <w:rsid w:val="009B7D06"/>
    <w:rsid w:val="009B7EE6"/>
    <w:rsid w:val="009C00F2"/>
    <w:rsid w:val="009C05EA"/>
    <w:rsid w:val="009C0C20"/>
    <w:rsid w:val="009C0D74"/>
    <w:rsid w:val="009C0D8A"/>
    <w:rsid w:val="009C0DFB"/>
    <w:rsid w:val="009C0EC0"/>
    <w:rsid w:val="009C1067"/>
    <w:rsid w:val="009C1576"/>
    <w:rsid w:val="009C1BB0"/>
    <w:rsid w:val="009C1D75"/>
    <w:rsid w:val="009C1EAC"/>
    <w:rsid w:val="009C234A"/>
    <w:rsid w:val="009C27CD"/>
    <w:rsid w:val="009C2CF6"/>
    <w:rsid w:val="009C2EBD"/>
    <w:rsid w:val="009C2FDD"/>
    <w:rsid w:val="009C3008"/>
    <w:rsid w:val="009C3041"/>
    <w:rsid w:val="009C3E14"/>
    <w:rsid w:val="009C3E42"/>
    <w:rsid w:val="009C4040"/>
    <w:rsid w:val="009C40BB"/>
    <w:rsid w:val="009C43AF"/>
    <w:rsid w:val="009C49D2"/>
    <w:rsid w:val="009C4A16"/>
    <w:rsid w:val="009C4B9D"/>
    <w:rsid w:val="009C4D21"/>
    <w:rsid w:val="009C4DAE"/>
    <w:rsid w:val="009C4FAE"/>
    <w:rsid w:val="009C5089"/>
    <w:rsid w:val="009C5221"/>
    <w:rsid w:val="009C533A"/>
    <w:rsid w:val="009C5982"/>
    <w:rsid w:val="009C5B32"/>
    <w:rsid w:val="009C5B3E"/>
    <w:rsid w:val="009C5C78"/>
    <w:rsid w:val="009C5EFB"/>
    <w:rsid w:val="009C63AB"/>
    <w:rsid w:val="009C6498"/>
    <w:rsid w:val="009C666E"/>
    <w:rsid w:val="009C6742"/>
    <w:rsid w:val="009C6B71"/>
    <w:rsid w:val="009C71E3"/>
    <w:rsid w:val="009C745C"/>
    <w:rsid w:val="009C78DB"/>
    <w:rsid w:val="009C79B2"/>
    <w:rsid w:val="009C7D5E"/>
    <w:rsid w:val="009D01A9"/>
    <w:rsid w:val="009D02C3"/>
    <w:rsid w:val="009D058D"/>
    <w:rsid w:val="009D07BB"/>
    <w:rsid w:val="009D09B3"/>
    <w:rsid w:val="009D0B4B"/>
    <w:rsid w:val="009D1968"/>
    <w:rsid w:val="009D1DD2"/>
    <w:rsid w:val="009D1F4C"/>
    <w:rsid w:val="009D2368"/>
    <w:rsid w:val="009D2A1E"/>
    <w:rsid w:val="009D31B6"/>
    <w:rsid w:val="009D3245"/>
    <w:rsid w:val="009D40A2"/>
    <w:rsid w:val="009D4286"/>
    <w:rsid w:val="009D4765"/>
    <w:rsid w:val="009D4DCF"/>
    <w:rsid w:val="009D54A5"/>
    <w:rsid w:val="009D5960"/>
    <w:rsid w:val="009D6F3A"/>
    <w:rsid w:val="009D712E"/>
    <w:rsid w:val="009D72FD"/>
    <w:rsid w:val="009D746B"/>
    <w:rsid w:val="009D74EB"/>
    <w:rsid w:val="009D74FC"/>
    <w:rsid w:val="009D756F"/>
    <w:rsid w:val="009D76F9"/>
    <w:rsid w:val="009D794D"/>
    <w:rsid w:val="009D7A2B"/>
    <w:rsid w:val="009E0104"/>
    <w:rsid w:val="009E0B55"/>
    <w:rsid w:val="009E0EBB"/>
    <w:rsid w:val="009E1470"/>
    <w:rsid w:val="009E151B"/>
    <w:rsid w:val="009E1944"/>
    <w:rsid w:val="009E19EF"/>
    <w:rsid w:val="009E1F64"/>
    <w:rsid w:val="009E2612"/>
    <w:rsid w:val="009E26EE"/>
    <w:rsid w:val="009E2821"/>
    <w:rsid w:val="009E301D"/>
    <w:rsid w:val="009E34EF"/>
    <w:rsid w:val="009E38F6"/>
    <w:rsid w:val="009E3A7E"/>
    <w:rsid w:val="009E3F7E"/>
    <w:rsid w:val="009E4179"/>
    <w:rsid w:val="009E44C7"/>
    <w:rsid w:val="009E46CE"/>
    <w:rsid w:val="009E4C5D"/>
    <w:rsid w:val="009E5009"/>
    <w:rsid w:val="009E513B"/>
    <w:rsid w:val="009E529C"/>
    <w:rsid w:val="009E5457"/>
    <w:rsid w:val="009E58A3"/>
    <w:rsid w:val="009E5AF4"/>
    <w:rsid w:val="009E5C0D"/>
    <w:rsid w:val="009E761F"/>
    <w:rsid w:val="009E7854"/>
    <w:rsid w:val="009E7D17"/>
    <w:rsid w:val="009F01D1"/>
    <w:rsid w:val="009F02F4"/>
    <w:rsid w:val="009F03A0"/>
    <w:rsid w:val="009F04ED"/>
    <w:rsid w:val="009F09D7"/>
    <w:rsid w:val="009F0E43"/>
    <w:rsid w:val="009F1408"/>
    <w:rsid w:val="009F1518"/>
    <w:rsid w:val="009F16BB"/>
    <w:rsid w:val="009F1FFA"/>
    <w:rsid w:val="009F24D9"/>
    <w:rsid w:val="009F27C2"/>
    <w:rsid w:val="009F2AF9"/>
    <w:rsid w:val="009F2DD8"/>
    <w:rsid w:val="009F3069"/>
    <w:rsid w:val="009F3698"/>
    <w:rsid w:val="009F3B17"/>
    <w:rsid w:val="009F3B9E"/>
    <w:rsid w:val="009F3C4F"/>
    <w:rsid w:val="009F3CAD"/>
    <w:rsid w:val="009F407E"/>
    <w:rsid w:val="009F4085"/>
    <w:rsid w:val="009F4106"/>
    <w:rsid w:val="009F453A"/>
    <w:rsid w:val="009F4C98"/>
    <w:rsid w:val="009F4D53"/>
    <w:rsid w:val="009F5159"/>
    <w:rsid w:val="009F56B4"/>
    <w:rsid w:val="009F5909"/>
    <w:rsid w:val="009F5BE3"/>
    <w:rsid w:val="009F5FAF"/>
    <w:rsid w:val="009F6BA8"/>
    <w:rsid w:val="009F7259"/>
    <w:rsid w:val="009F734B"/>
    <w:rsid w:val="009F78A6"/>
    <w:rsid w:val="009F7C20"/>
    <w:rsid w:val="009F7E8A"/>
    <w:rsid w:val="00A004F8"/>
    <w:rsid w:val="00A006B5"/>
    <w:rsid w:val="00A00E5E"/>
    <w:rsid w:val="00A01087"/>
    <w:rsid w:val="00A0118D"/>
    <w:rsid w:val="00A0139A"/>
    <w:rsid w:val="00A0151B"/>
    <w:rsid w:val="00A018F7"/>
    <w:rsid w:val="00A01B31"/>
    <w:rsid w:val="00A02099"/>
    <w:rsid w:val="00A0285E"/>
    <w:rsid w:val="00A0294E"/>
    <w:rsid w:val="00A02DC0"/>
    <w:rsid w:val="00A02FB4"/>
    <w:rsid w:val="00A02FCA"/>
    <w:rsid w:val="00A03084"/>
    <w:rsid w:val="00A03285"/>
    <w:rsid w:val="00A03A10"/>
    <w:rsid w:val="00A03C24"/>
    <w:rsid w:val="00A04650"/>
    <w:rsid w:val="00A04C85"/>
    <w:rsid w:val="00A04F76"/>
    <w:rsid w:val="00A050BC"/>
    <w:rsid w:val="00A05155"/>
    <w:rsid w:val="00A0515A"/>
    <w:rsid w:val="00A05362"/>
    <w:rsid w:val="00A05963"/>
    <w:rsid w:val="00A05A08"/>
    <w:rsid w:val="00A05B94"/>
    <w:rsid w:val="00A05C4C"/>
    <w:rsid w:val="00A05C7E"/>
    <w:rsid w:val="00A0612D"/>
    <w:rsid w:val="00A06928"/>
    <w:rsid w:val="00A06933"/>
    <w:rsid w:val="00A06BE2"/>
    <w:rsid w:val="00A072A1"/>
    <w:rsid w:val="00A0739A"/>
    <w:rsid w:val="00A07436"/>
    <w:rsid w:val="00A07921"/>
    <w:rsid w:val="00A07972"/>
    <w:rsid w:val="00A07A9E"/>
    <w:rsid w:val="00A07BDD"/>
    <w:rsid w:val="00A07C4E"/>
    <w:rsid w:val="00A100B0"/>
    <w:rsid w:val="00A1012D"/>
    <w:rsid w:val="00A1075A"/>
    <w:rsid w:val="00A10D87"/>
    <w:rsid w:val="00A10E09"/>
    <w:rsid w:val="00A114FF"/>
    <w:rsid w:val="00A1165B"/>
    <w:rsid w:val="00A11C6B"/>
    <w:rsid w:val="00A12277"/>
    <w:rsid w:val="00A124FF"/>
    <w:rsid w:val="00A126A1"/>
    <w:rsid w:val="00A1297D"/>
    <w:rsid w:val="00A12A6B"/>
    <w:rsid w:val="00A12B95"/>
    <w:rsid w:val="00A1321E"/>
    <w:rsid w:val="00A13244"/>
    <w:rsid w:val="00A1329F"/>
    <w:rsid w:val="00A132D4"/>
    <w:rsid w:val="00A134A0"/>
    <w:rsid w:val="00A137C6"/>
    <w:rsid w:val="00A13982"/>
    <w:rsid w:val="00A139F4"/>
    <w:rsid w:val="00A13ED9"/>
    <w:rsid w:val="00A13F6E"/>
    <w:rsid w:val="00A141DF"/>
    <w:rsid w:val="00A14840"/>
    <w:rsid w:val="00A14DD5"/>
    <w:rsid w:val="00A15039"/>
    <w:rsid w:val="00A15140"/>
    <w:rsid w:val="00A15C98"/>
    <w:rsid w:val="00A15DB4"/>
    <w:rsid w:val="00A15DF8"/>
    <w:rsid w:val="00A163AC"/>
    <w:rsid w:val="00A16EA5"/>
    <w:rsid w:val="00A171EF"/>
    <w:rsid w:val="00A17E40"/>
    <w:rsid w:val="00A17F99"/>
    <w:rsid w:val="00A201B7"/>
    <w:rsid w:val="00A2031F"/>
    <w:rsid w:val="00A20360"/>
    <w:rsid w:val="00A20442"/>
    <w:rsid w:val="00A20447"/>
    <w:rsid w:val="00A20587"/>
    <w:rsid w:val="00A20B99"/>
    <w:rsid w:val="00A20C8D"/>
    <w:rsid w:val="00A20CB0"/>
    <w:rsid w:val="00A20E7F"/>
    <w:rsid w:val="00A213F0"/>
    <w:rsid w:val="00A21827"/>
    <w:rsid w:val="00A21D73"/>
    <w:rsid w:val="00A21FF7"/>
    <w:rsid w:val="00A22234"/>
    <w:rsid w:val="00A224CD"/>
    <w:rsid w:val="00A22AE0"/>
    <w:rsid w:val="00A23072"/>
    <w:rsid w:val="00A232CA"/>
    <w:rsid w:val="00A2331F"/>
    <w:rsid w:val="00A23808"/>
    <w:rsid w:val="00A23AB9"/>
    <w:rsid w:val="00A23CD2"/>
    <w:rsid w:val="00A24108"/>
    <w:rsid w:val="00A24214"/>
    <w:rsid w:val="00A24504"/>
    <w:rsid w:val="00A247CF"/>
    <w:rsid w:val="00A248A1"/>
    <w:rsid w:val="00A248A9"/>
    <w:rsid w:val="00A24928"/>
    <w:rsid w:val="00A24C60"/>
    <w:rsid w:val="00A24DE7"/>
    <w:rsid w:val="00A24E21"/>
    <w:rsid w:val="00A25206"/>
    <w:rsid w:val="00A2590D"/>
    <w:rsid w:val="00A25DED"/>
    <w:rsid w:val="00A26438"/>
    <w:rsid w:val="00A26482"/>
    <w:rsid w:val="00A26820"/>
    <w:rsid w:val="00A26E0B"/>
    <w:rsid w:val="00A26F8F"/>
    <w:rsid w:val="00A2706F"/>
    <w:rsid w:val="00A2716A"/>
    <w:rsid w:val="00A272D6"/>
    <w:rsid w:val="00A274F6"/>
    <w:rsid w:val="00A27876"/>
    <w:rsid w:val="00A27A84"/>
    <w:rsid w:val="00A30582"/>
    <w:rsid w:val="00A31453"/>
    <w:rsid w:val="00A314F0"/>
    <w:rsid w:val="00A315E0"/>
    <w:rsid w:val="00A3171E"/>
    <w:rsid w:val="00A31896"/>
    <w:rsid w:val="00A3217C"/>
    <w:rsid w:val="00A32B88"/>
    <w:rsid w:val="00A32FF3"/>
    <w:rsid w:val="00A33338"/>
    <w:rsid w:val="00A33808"/>
    <w:rsid w:val="00A338EB"/>
    <w:rsid w:val="00A338F2"/>
    <w:rsid w:val="00A33903"/>
    <w:rsid w:val="00A33BAF"/>
    <w:rsid w:val="00A33C3B"/>
    <w:rsid w:val="00A33CD6"/>
    <w:rsid w:val="00A34781"/>
    <w:rsid w:val="00A34884"/>
    <w:rsid w:val="00A34E3C"/>
    <w:rsid w:val="00A34F19"/>
    <w:rsid w:val="00A351BC"/>
    <w:rsid w:val="00A355B8"/>
    <w:rsid w:val="00A35602"/>
    <w:rsid w:val="00A3594D"/>
    <w:rsid w:val="00A35ABB"/>
    <w:rsid w:val="00A35DB3"/>
    <w:rsid w:val="00A35EDA"/>
    <w:rsid w:val="00A36192"/>
    <w:rsid w:val="00A367FB"/>
    <w:rsid w:val="00A36C32"/>
    <w:rsid w:val="00A3730B"/>
    <w:rsid w:val="00A3747F"/>
    <w:rsid w:val="00A374AE"/>
    <w:rsid w:val="00A376D5"/>
    <w:rsid w:val="00A37928"/>
    <w:rsid w:val="00A37B54"/>
    <w:rsid w:val="00A37D50"/>
    <w:rsid w:val="00A37DBB"/>
    <w:rsid w:val="00A40215"/>
    <w:rsid w:val="00A40761"/>
    <w:rsid w:val="00A40BE4"/>
    <w:rsid w:val="00A40C0A"/>
    <w:rsid w:val="00A40CAD"/>
    <w:rsid w:val="00A40CD8"/>
    <w:rsid w:val="00A40D54"/>
    <w:rsid w:val="00A412AF"/>
    <w:rsid w:val="00A412E4"/>
    <w:rsid w:val="00A420F6"/>
    <w:rsid w:val="00A4274F"/>
    <w:rsid w:val="00A4287D"/>
    <w:rsid w:val="00A42904"/>
    <w:rsid w:val="00A42B92"/>
    <w:rsid w:val="00A42E1F"/>
    <w:rsid w:val="00A4315C"/>
    <w:rsid w:val="00A4320D"/>
    <w:rsid w:val="00A43518"/>
    <w:rsid w:val="00A4387F"/>
    <w:rsid w:val="00A43A29"/>
    <w:rsid w:val="00A43B08"/>
    <w:rsid w:val="00A44016"/>
    <w:rsid w:val="00A445E3"/>
    <w:rsid w:val="00A4462E"/>
    <w:rsid w:val="00A44AF9"/>
    <w:rsid w:val="00A44DB4"/>
    <w:rsid w:val="00A44E15"/>
    <w:rsid w:val="00A4585A"/>
    <w:rsid w:val="00A458FD"/>
    <w:rsid w:val="00A45A63"/>
    <w:rsid w:val="00A45A74"/>
    <w:rsid w:val="00A45BB8"/>
    <w:rsid w:val="00A45BEE"/>
    <w:rsid w:val="00A45D6D"/>
    <w:rsid w:val="00A45E09"/>
    <w:rsid w:val="00A46058"/>
    <w:rsid w:val="00A4615F"/>
    <w:rsid w:val="00A46604"/>
    <w:rsid w:val="00A46ADB"/>
    <w:rsid w:val="00A46B73"/>
    <w:rsid w:val="00A46CAE"/>
    <w:rsid w:val="00A46FA8"/>
    <w:rsid w:val="00A46FBF"/>
    <w:rsid w:val="00A47124"/>
    <w:rsid w:val="00A471ED"/>
    <w:rsid w:val="00A478F3"/>
    <w:rsid w:val="00A4799B"/>
    <w:rsid w:val="00A47AF9"/>
    <w:rsid w:val="00A47BAF"/>
    <w:rsid w:val="00A47C68"/>
    <w:rsid w:val="00A50A52"/>
    <w:rsid w:val="00A50C91"/>
    <w:rsid w:val="00A50DC9"/>
    <w:rsid w:val="00A50EC7"/>
    <w:rsid w:val="00A50F7D"/>
    <w:rsid w:val="00A51017"/>
    <w:rsid w:val="00A51166"/>
    <w:rsid w:val="00A519E1"/>
    <w:rsid w:val="00A51A92"/>
    <w:rsid w:val="00A51AE6"/>
    <w:rsid w:val="00A52480"/>
    <w:rsid w:val="00A528D6"/>
    <w:rsid w:val="00A52C7E"/>
    <w:rsid w:val="00A53190"/>
    <w:rsid w:val="00A53340"/>
    <w:rsid w:val="00A53386"/>
    <w:rsid w:val="00A540E4"/>
    <w:rsid w:val="00A542E9"/>
    <w:rsid w:val="00A5467D"/>
    <w:rsid w:val="00A546A9"/>
    <w:rsid w:val="00A549E8"/>
    <w:rsid w:val="00A55022"/>
    <w:rsid w:val="00A5517A"/>
    <w:rsid w:val="00A5525C"/>
    <w:rsid w:val="00A553EA"/>
    <w:rsid w:val="00A554FC"/>
    <w:rsid w:val="00A5562D"/>
    <w:rsid w:val="00A5576A"/>
    <w:rsid w:val="00A561FC"/>
    <w:rsid w:val="00A5665D"/>
    <w:rsid w:val="00A56A3B"/>
    <w:rsid w:val="00A56A5C"/>
    <w:rsid w:val="00A56DE9"/>
    <w:rsid w:val="00A56E07"/>
    <w:rsid w:val="00A56FA8"/>
    <w:rsid w:val="00A57489"/>
    <w:rsid w:val="00A57825"/>
    <w:rsid w:val="00A57B13"/>
    <w:rsid w:val="00A57D11"/>
    <w:rsid w:val="00A57E63"/>
    <w:rsid w:val="00A60071"/>
    <w:rsid w:val="00A60596"/>
    <w:rsid w:val="00A60955"/>
    <w:rsid w:val="00A60B32"/>
    <w:rsid w:val="00A60FB1"/>
    <w:rsid w:val="00A60FCC"/>
    <w:rsid w:val="00A61000"/>
    <w:rsid w:val="00A611ED"/>
    <w:rsid w:val="00A611FB"/>
    <w:rsid w:val="00A61320"/>
    <w:rsid w:val="00A6137C"/>
    <w:rsid w:val="00A61434"/>
    <w:rsid w:val="00A614F7"/>
    <w:rsid w:val="00A61516"/>
    <w:rsid w:val="00A619FD"/>
    <w:rsid w:val="00A61DDA"/>
    <w:rsid w:val="00A6216A"/>
    <w:rsid w:val="00A625FD"/>
    <w:rsid w:val="00A626B6"/>
    <w:rsid w:val="00A62840"/>
    <w:rsid w:val="00A628E5"/>
    <w:rsid w:val="00A62B61"/>
    <w:rsid w:val="00A62E6D"/>
    <w:rsid w:val="00A62E83"/>
    <w:rsid w:val="00A630AB"/>
    <w:rsid w:val="00A63A35"/>
    <w:rsid w:val="00A63A88"/>
    <w:rsid w:val="00A63B4E"/>
    <w:rsid w:val="00A63CDD"/>
    <w:rsid w:val="00A63DBC"/>
    <w:rsid w:val="00A641CC"/>
    <w:rsid w:val="00A6443C"/>
    <w:rsid w:val="00A649BB"/>
    <w:rsid w:val="00A64B0B"/>
    <w:rsid w:val="00A64BCB"/>
    <w:rsid w:val="00A65242"/>
    <w:rsid w:val="00A6532F"/>
    <w:rsid w:val="00A653C8"/>
    <w:rsid w:val="00A65ACE"/>
    <w:rsid w:val="00A65C68"/>
    <w:rsid w:val="00A660CF"/>
    <w:rsid w:val="00A66186"/>
    <w:rsid w:val="00A66448"/>
    <w:rsid w:val="00A66BFF"/>
    <w:rsid w:val="00A66C5E"/>
    <w:rsid w:val="00A66CA4"/>
    <w:rsid w:val="00A670BF"/>
    <w:rsid w:val="00A67287"/>
    <w:rsid w:val="00A6741F"/>
    <w:rsid w:val="00A6751A"/>
    <w:rsid w:val="00A67C3A"/>
    <w:rsid w:val="00A705F9"/>
    <w:rsid w:val="00A70AEE"/>
    <w:rsid w:val="00A71010"/>
    <w:rsid w:val="00A7166F"/>
    <w:rsid w:val="00A71905"/>
    <w:rsid w:val="00A71DA6"/>
    <w:rsid w:val="00A71F50"/>
    <w:rsid w:val="00A721BF"/>
    <w:rsid w:val="00A722E5"/>
    <w:rsid w:val="00A72367"/>
    <w:rsid w:val="00A7253E"/>
    <w:rsid w:val="00A72E34"/>
    <w:rsid w:val="00A72EE9"/>
    <w:rsid w:val="00A733D7"/>
    <w:rsid w:val="00A737BC"/>
    <w:rsid w:val="00A73907"/>
    <w:rsid w:val="00A73959"/>
    <w:rsid w:val="00A73A97"/>
    <w:rsid w:val="00A741DA"/>
    <w:rsid w:val="00A7453F"/>
    <w:rsid w:val="00A745AF"/>
    <w:rsid w:val="00A74629"/>
    <w:rsid w:val="00A7469E"/>
    <w:rsid w:val="00A74BE5"/>
    <w:rsid w:val="00A75118"/>
    <w:rsid w:val="00A754F1"/>
    <w:rsid w:val="00A75604"/>
    <w:rsid w:val="00A756A8"/>
    <w:rsid w:val="00A758A7"/>
    <w:rsid w:val="00A7611B"/>
    <w:rsid w:val="00A762F2"/>
    <w:rsid w:val="00A7642C"/>
    <w:rsid w:val="00A76FAD"/>
    <w:rsid w:val="00A77017"/>
    <w:rsid w:val="00A7712A"/>
    <w:rsid w:val="00A77CF6"/>
    <w:rsid w:val="00A77E78"/>
    <w:rsid w:val="00A77FDE"/>
    <w:rsid w:val="00A801FB"/>
    <w:rsid w:val="00A8035E"/>
    <w:rsid w:val="00A80A63"/>
    <w:rsid w:val="00A80AB8"/>
    <w:rsid w:val="00A815FD"/>
    <w:rsid w:val="00A81854"/>
    <w:rsid w:val="00A81A77"/>
    <w:rsid w:val="00A81B6B"/>
    <w:rsid w:val="00A82138"/>
    <w:rsid w:val="00A827A2"/>
    <w:rsid w:val="00A827B0"/>
    <w:rsid w:val="00A82966"/>
    <w:rsid w:val="00A82A62"/>
    <w:rsid w:val="00A82D42"/>
    <w:rsid w:val="00A8346B"/>
    <w:rsid w:val="00A83688"/>
    <w:rsid w:val="00A83D3B"/>
    <w:rsid w:val="00A84045"/>
    <w:rsid w:val="00A84080"/>
    <w:rsid w:val="00A84688"/>
    <w:rsid w:val="00A84B6F"/>
    <w:rsid w:val="00A84C77"/>
    <w:rsid w:val="00A84F05"/>
    <w:rsid w:val="00A851E6"/>
    <w:rsid w:val="00A853BA"/>
    <w:rsid w:val="00A8572C"/>
    <w:rsid w:val="00A85C0B"/>
    <w:rsid w:val="00A862EF"/>
    <w:rsid w:val="00A8635E"/>
    <w:rsid w:val="00A863AE"/>
    <w:rsid w:val="00A868F4"/>
    <w:rsid w:val="00A86A22"/>
    <w:rsid w:val="00A86A73"/>
    <w:rsid w:val="00A86D73"/>
    <w:rsid w:val="00A87079"/>
    <w:rsid w:val="00A870A1"/>
    <w:rsid w:val="00A87642"/>
    <w:rsid w:val="00A876D7"/>
    <w:rsid w:val="00A87900"/>
    <w:rsid w:val="00A8790D"/>
    <w:rsid w:val="00A87B15"/>
    <w:rsid w:val="00A87C3B"/>
    <w:rsid w:val="00A87EDA"/>
    <w:rsid w:val="00A87F71"/>
    <w:rsid w:val="00A901F3"/>
    <w:rsid w:val="00A905D7"/>
    <w:rsid w:val="00A905E8"/>
    <w:rsid w:val="00A9094F"/>
    <w:rsid w:val="00A909E0"/>
    <w:rsid w:val="00A91198"/>
    <w:rsid w:val="00A91643"/>
    <w:rsid w:val="00A91B97"/>
    <w:rsid w:val="00A92057"/>
    <w:rsid w:val="00A92A15"/>
    <w:rsid w:val="00A933F3"/>
    <w:rsid w:val="00A93B28"/>
    <w:rsid w:val="00A93EF4"/>
    <w:rsid w:val="00A9412B"/>
    <w:rsid w:val="00A94295"/>
    <w:rsid w:val="00A94BD7"/>
    <w:rsid w:val="00A94E01"/>
    <w:rsid w:val="00A95217"/>
    <w:rsid w:val="00A956CA"/>
    <w:rsid w:val="00A958B3"/>
    <w:rsid w:val="00A95964"/>
    <w:rsid w:val="00A95E76"/>
    <w:rsid w:val="00A96178"/>
    <w:rsid w:val="00A96572"/>
    <w:rsid w:val="00A9661B"/>
    <w:rsid w:val="00A967B9"/>
    <w:rsid w:val="00A96833"/>
    <w:rsid w:val="00A96C87"/>
    <w:rsid w:val="00A96F15"/>
    <w:rsid w:val="00A96F73"/>
    <w:rsid w:val="00A973F0"/>
    <w:rsid w:val="00A975AB"/>
    <w:rsid w:val="00A975F5"/>
    <w:rsid w:val="00A977E7"/>
    <w:rsid w:val="00A97A09"/>
    <w:rsid w:val="00A97B9F"/>
    <w:rsid w:val="00A97BA9"/>
    <w:rsid w:val="00A97CB7"/>
    <w:rsid w:val="00A97E24"/>
    <w:rsid w:val="00AA00D5"/>
    <w:rsid w:val="00AA0476"/>
    <w:rsid w:val="00AA0732"/>
    <w:rsid w:val="00AA0A21"/>
    <w:rsid w:val="00AA0EE6"/>
    <w:rsid w:val="00AA10C5"/>
    <w:rsid w:val="00AA1398"/>
    <w:rsid w:val="00AA1481"/>
    <w:rsid w:val="00AA15F0"/>
    <w:rsid w:val="00AA160F"/>
    <w:rsid w:val="00AA1799"/>
    <w:rsid w:val="00AA19E5"/>
    <w:rsid w:val="00AA1CE1"/>
    <w:rsid w:val="00AA1D47"/>
    <w:rsid w:val="00AA2092"/>
    <w:rsid w:val="00AA246C"/>
    <w:rsid w:val="00AA271B"/>
    <w:rsid w:val="00AA27C5"/>
    <w:rsid w:val="00AA2B62"/>
    <w:rsid w:val="00AA2BB1"/>
    <w:rsid w:val="00AA2C77"/>
    <w:rsid w:val="00AA2CA1"/>
    <w:rsid w:val="00AA2E41"/>
    <w:rsid w:val="00AA326B"/>
    <w:rsid w:val="00AA32FA"/>
    <w:rsid w:val="00AA3377"/>
    <w:rsid w:val="00AA3418"/>
    <w:rsid w:val="00AA4730"/>
    <w:rsid w:val="00AA481A"/>
    <w:rsid w:val="00AA4B5D"/>
    <w:rsid w:val="00AA4C63"/>
    <w:rsid w:val="00AA4EBD"/>
    <w:rsid w:val="00AA5320"/>
    <w:rsid w:val="00AA54E0"/>
    <w:rsid w:val="00AA57B3"/>
    <w:rsid w:val="00AA5857"/>
    <w:rsid w:val="00AA5966"/>
    <w:rsid w:val="00AA59B0"/>
    <w:rsid w:val="00AA5BAA"/>
    <w:rsid w:val="00AA6119"/>
    <w:rsid w:val="00AA61E4"/>
    <w:rsid w:val="00AA6713"/>
    <w:rsid w:val="00AA67D9"/>
    <w:rsid w:val="00AA685E"/>
    <w:rsid w:val="00AA68D4"/>
    <w:rsid w:val="00AA6E24"/>
    <w:rsid w:val="00AA6F3F"/>
    <w:rsid w:val="00AA79DD"/>
    <w:rsid w:val="00AA7F8C"/>
    <w:rsid w:val="00AB04BC"/>
    <w:rsid w:val="00AB0A72"/>
    <w:rsid w:val="00AB0C55"/>
    <w:rsid w:val="00AB0DC0"/>
    <w:rsid w:val="00AB10D2"/>
    <w:rsid w:val="00AB1453"/>
    <w:rsid w:val="00AB186F"/>
    <w:rsid w:val="00AB1DB9"/>
    <w:rsid w:val="00AB21DB"/>
    <w:rsid w:val="00AB244E"/>
    <w:rsid w:val="00AB2869"/>
    <w:rsid w:val="00AB29A4"/>
    <w:rsid w:val="00AB2B1F"/>
    <w:rsid w:val="00AB2C47"/>
    <w:rsid w:val="00AB2C92"/>
    <w:rsid w:val="00AB3192"/>
    <w:rsid w:val="00AB32FE"/>
    <w:rsid w:val="00AB331C"/>
    <w:rsid w:val="00AB37CE"/>
    <w:rsid w:val="00AB3830"/>
    <w:rsid w:val="00AB3E3E"/>
    <w:rsid w:val="00AB3EC3"/>
    <w:rsid w:val="00AB411B"/>
    <w:rsid w:val="00AB4310"/>
    <w:rsid w:val="00AB44FC"/>
    <w:rsid w:val="00AB45FD"/>
    <w:rsid w:val="00AB4B27"/>
    <w:rsid w:val="00AB5099"/>
    <w:rsid w:val="00AB521D"/>
    <w:rsid w:val="00AB5293"/>
    <w:rsid w:val="00AB55C6"/>
    <w:rsid w:val="00AB5C4D"/>
    <w:rsid w:val="00AB5E16"/>
    <w:rsid w:val="00AB5F3C"/>
    <w:rsid w:val="00AB5F76"/>
    <w:rsid w:val="00AB64D5"/>
    <w:rsid w:val="00AB659B"/>
    <w:rsid w:val="00AB68CB"/>
    <w:rsid w:val="00AB6E3D"/>
    <w:rsid w:val="00AB6F8D"/>
    <w:rsid w:val="00AB7346"/>
    <w:rsid w:val="00AB7518"/>
    <w:rsid w:val="00AB7B68"/>
    <w:rsid w:val="00AB7DFE"/>
    <w:rsid w:val="00AC0372"/>
    <w:rsid w:val="00AC07CC"/>
    <w:rsid w:val="00AC07FE"/>
    <w:rsid w:val="00AC0A20"/>
    <w:rsid w:val="00AC0C5B"/>
    <w:rsid w:val="00AC0CD8"/>
    <w:rsid w:val="00AC0F0B"/>
    <w:rsid w:val="00AC11E8"/>
    <w:rsid w:val="00AC14EB"/>
    <w:rsid w:val="00AC1873"/>
    <w:rsid w:val="00AC1FFB"/>
    <w:rsid w:val="00AC217F"/>
    <w:rsid w:val="00AC227C"/>
    <w:rsid w:val="00AC25E5"/>
    <w:rsid w:val="00AC29FC"/>
    <w:rsid w:val="00AC2AA6"/>
    <w:rsid w:val="00AC2E1F"/>
    <w:rsid w:val="00AC2E9D"/>
    <w:rsid w:val="00AC2EF9"/>
    <w:rsid w:val="00AC3C07"/>
    <w:rsid w:val="00AC3DF2"/>
    <w:rsid w:val="00AC3EEA"/>
    <w:rsid w:val="00AC43D1"/>
    <w:rsid w:val="00AC4D7F"/>
    <w:rsid w:val="00AC4EBC"/>
    <w:rsid w:val="00AC5182"/>
    <w:rsid w:val="00AC5252"/>
    <w:rsid w:val="00AC53E4"/>
    <w:rsid w:val="00AC5C3C"/>
    <w:rsid w:val="00AC5CA4"/>
    <w:rsid w:val="00AC5E54"/>
    <w:rsid w:val="00AC5F4B"/>
    <w:rsid w:val="00AC6022"/>
    <w:rsid w:val="00AC612E"/>
    <w:rsid w:val="00AC6255"/>
    <w:rsid w:val="00AC6829"/>
    <w:rsid w:val="00AC706C"/>
    <w:rsid w:val="00AC71AA"/>
    <w:rsid w:val="00AC7201"/>
    <w:rsid w:val="00AC7770"/>
    <w:rsid w:val="00AC78CB"/>
    <w:rsid w:val="00AC7B91"/>
    <w:rsid w:val="00AC7E60"/>
    <w:rsid w:val="00AD009A"/>
    <w:rsid w:val="00AD0407"/>
    <w:rsid w:val="00AD0918"/>
    <w:rsid w:val="00AD0C69"/>
    <w:rsid w:val="00AD107A"/>
    <w:rsid w:val="00AD10B4"/>
    <w:rsid w:val="00AD123C"/>
    <w:rsid w:val="00AD144E"/>
    <w:rsid w:val="00AD1577"/>
    <w:rsid w:val="00AD17D2"/>
    <w:rsid w:val="00AD192C"/>
    <w:rsid w:val="00AD217B"/>
    <w:rsid w:val="00AD2397"/>
    <w:rsid w:val="00AD243F"/>
    <w:rsid w:val="00AD25C5"/>
    <w:rsid w:val="00AD2847"/>
    <w:rsid w:val="00AD2B3D"/>
    <w:rsid w:val="00AD2B5A"/>
    <w:rsid w:val="00AD2F8C"/>
    <w:rsid w:val="00AD313B"/>
    <w:rsid w:val="00AD335F"/>
    <w:rsid w:val="00AD3505"/>
    <w:rsid w:val="00AD3C13"/>
    <w:rsid w:val="00AD4339"/>
    <w:rsid w:val="00AD4354"/>
    <w:rsid w:val="00AD44A8"/>
    <w:rsid w:val="00AD482D"/>
    <w:rsid w:val="00AD49A8"/>
    <w:rsid w:val="00AD51EB"/>
    <w:rsid w:val="00AD521E"/>
    <w:rsid w:val="00AD58C1"/>
    <w:rsid w:val="00AD5F07"/>
    <w:rsid w:val="00AD6046"/>
    <w:rsid w:val="00AD609D"/>
    <w:rsid w:val="00AD6173"/>
    <w:rsid w:val="00AD6B0F"/>
    <w:rsid w:val="00AD6B95"/>
    <w:rsid w:val="00AD6F7D"/>
    <w:rsid w:val="00AD72D0"/>
    <w:rsid w:val="00AD7312"/>
    <w:rsid w:val="00AD7907"/>
    <w:rsid w:val="00AD7E87"/>
    <w:rsid w:val="00AE01C8"/>
    <w:rsid w:val="00AE052D"/>
    <w:rsid w:val="00AE0678"/>
    <w:rsid w:val="00AE09F9"/>
    <w:rsid w:val="00AE0D22"/>
    <w:rsid w:val="00AE1315"/>
    <w:rsid w:val="00AE15A1"/>
    <w:rsid w:val="00AE1A6A"/>
    <w:rsid w:val="00AE1C5A"/>
    <w:rsid w:val="00AE1F09"/>
    <w:rsid w:val="00AE1FD7"/>
    <w:rsid w:val="00AE21A9"/>
    <w:rsid w:val="00AE21BC"/>
    <w:rsid w:val="00AE25A1"/>
    <w:rsid w:val="00AE279E"/>
    <w:rsid w:val="00AE2DC3"/>
    <w:rsid w:val="00AE32E6"/>
    <w:rsid w:val="00AE33B8"/>
    <w:rsid w:val="00AE33F3"/>
    <w:rsid w:val="00AE3A6A"/>
    <w:rsid w:val="00AE441F"/>
    <w:rsid w:val="00AE4696"/>
    <w:rsid w:val="00AE4B62"/>
    <w:rsid w:val="00AE4C80"/>
    <w:rsid w:val="00AE4EAB"/>
    <w:rsid w:val="00AE50C2"/>
    <w:rsid w:val="00AE53C1"/>
    <w:rsid w:val="00AE5ACC"/>
    <w:rsid w:val="00AE5D28"/>
    <w:rsid w:val="00AE6140"/>
    <w:rsid w:val="00AE64A8"/>
    <w:rsid w:val="00AE65C5"/>
    <w:rsid w:val="00AE6F98"/>
    <w:rsid w:val="00AE721B"/>
    <w:rsid w:val="00AE727C"/>
    <w:rsid w:val="00AE72C2"/>
    <w:rsid w:val="00AE7692"/>
    <w:rsid w:val="00AE7AEC"/>
    <w:rsid w:val="00AE7D9E"/>
    <w:rsid w:val="00AE7FE5"/>
    <w:rsid w:val="00AF00B4"/>
    <w:rsid w:val="00AF0526"/>
    <w:rsid w:val="00AF06D3"/>
    <w:rsid w:val="00AF08C1"/>
    <w:rsid w:val="00AF0A8A"/>
    <w:rsid w:val="00AF0BAA"/>
    <w:rsid w:val="00AF0E27"/>
    <w:rsid w:val="00AF0F46"/>
    <w:rsid w:val="00AF1316"/>
    <w:rsid w:val="00AF1514"/>
    <w:rsid w:val="00AF1785"/>
    <w:rsid w:val="00AF2338"/>
    <w:rsid w:val="00AF23B2"/>
    <w:rsid w:val="00AF2583"/>
    <w:rsid w:val="00AF29FC"/>
    <w:rsid w:val="00AF2A72"/>
    <w:rsid w:val="00AF2E8C"/>
    <w:rsid w:val="00AF325C"/>
    <w:rsid w:val="00AF32FC"/>
    <w:rsid w:val="00AF39E2"/>
    <w:rsid w:val="00AF3AAE"/>
    <w:rsid w:val="00AF3B22"/>
    <w:rsid w:val="00AF3B79"/>
    <w:rsid w:val="00AF3CE0"/>
    <w:rsid w:val="00AF3F8B"/>
    <w:rsid w:val="00AF40D3"/>
    <w:rsid w:val="00AF419D"/>
    <w:rsid w:val="00AF4347"/>
    <w:rsid w:val="00AF4614"/>
    <w:rsid w:val="00AF4A11"/>
    <w:rsid w:val="00AF4C7F"/>
    <w:rsid w:val="00AF4F64"/>
    <w:rsid w:val="00AF50DD"/>
    <w:rsid w:val="00AF5186"/>
    <w:rsid w:val="00AF549C"/>
    <w:rsid w:val="00AF5D9B"/>
    <w:rsid w:val="00AF5EE5"/>
    <w:rsid w:val="00AF616D"/>
    <w:rsid w:val="00AF689D"/>
    <w:rsid w:val="00AF69D3"/>
    <w:rsid w:val="00AF6B59"/>
    <w:rsid w:val="00AF7185"/>
    <w:rsid w:val="00AF732B"/>
    <w:rsid w:val="00AF764C"/>
    <w:rsid w:val="00AF791C"/>
    <w:rsid w:val="00AF7951"/>
    <w:rsid w:val="00AF7B16"/>
    <w:rsid w:val="00B003EB"/>
    <w:rsid w:val="00B004BB"/>
    <w:rsid w:val="00B005F2"/>
    <w:rsid w:val="00B00872"/>
    <w:rsid w:val="00B0093E"/>
    <w:rsid w:val="00B0096C"/>
    <w:rsid w:val="00B00981"/>
    <w:rsid w:val="00B009CF"/>
    <w:rsid w:val="00B00A0D"/>
    <w:rsid w:val="00B00C17"/>
    <w:rsid w:val="00B010E6"/>
    <w:rsid w:val="00B016EB"/>
    <w:rsid w:val="00B01C61"/>
    <w:rsid w:val="00B022D1"/>
    <w:rsid w:val="00B02330"/>
    <w:rsid w:val="00B02332"/>
    <w:rsid w:val="00B026A7"/>
    <w:rsid w:val="00B026CC"/>
    <w:rsid w:val="00B02894"/>
    <w:rsid w:val="00B029F7"/>
    <w:rsid w:val="00B02A68"/>
    <w:rsid w:val="00B034CF"/>
    <w:rsid w:val="00B034FB"/>
    <w:rsid w:val="00B038DD"/>
    <w:rsid w:val="00B0396F"/>
    <w:rsid w:val="00B039F0"/>
    <w:rsid w:val="00B03A1D"/>
    <w:rsid w:val="00B03BE3"/>
    <w:rsid w:val="00B042C4"/>
    <w:rsid w:val="00B04433"/>
    <w:rsid w:val="00B04476"/>
    <w:rsid w:val="00B049D7"/>
    <w:rsid w:val="00B04AF5"/>
    <w:rsid w:val="00B04C1A"/>
    <w:rsid w:val="00B04D9C"/>
    <w:rsid w:val="00B04E6B"/>
    <w:rsid w:val="00B053E8"/>
    <w:rsid w:val="00B05653"/>
    <w:rsid w:val="00B05871"/>
    <w:rsid w:val="00B05C62"/>
    <w:rsid w:val="00B06030"/>
    <w:rsid w:val="00B06437"/>
    <w:rsid w:val="00B0645C"/>
    <w:rsid w:val="00B06953"/>
    <w:rsid w:val="00B06EF2"/>
    <w:rsid w:val="00B06F88"/>
    <w:rsid w:val="00B0703B"/>
    <w:rsid w:val="00B07571"/>
    <w:rsid w:val="00B07FC6"/>
    <w:rsid w:val="00B10E18"/>
    <w:rsid w:val="00B10FD2"/>
    <w:rsid w:val="00B11555"/>
    <w:rsid w:val="00B115C7"/>
    <w:rsid w:val="00B11D40"/>
    <w:rsid w:val="00B11F27"/>
    <w:rsid w:val="00B12478"/>
    <w:rsid w:val="00B12832"/>
    <w:rsid w:val="00B12922"/>
    <w:rsid w:val="00B12C7F"/>
    <w:rsid w:val="00B12E6E"/>
    <w:rsid w:val="00B12EE7"/>
    <w:rsid w:val="00B131C3"/>
    <w:rsid w:val="00B139F0"/>
    <w:rsid w:val="00B13BD1"/>
    <w:rsid w:val="00B144AB"/>
    <w:rsid w:val="00B1462E"/>
    <w:rsid w:val="00B15075"/>
    <w:rsid w:val="00B1515F"/>
    <w:rsid w:val="00B1542E"/>
    <w:rsid w:val="00B15529"/>
    <w:rsid w:val="00B1562B"/>
    <w:rsid w:val="00B156C6"/>
    <w:rsid w:val="00B156CD"/>
    <w:rsid w:val="00B15B6E"/>
    <w:rsid w:val="00B15C86"/>
    <w:rsid w:val="00B1615B"/>
    <w:rsid w:val="00B166E8"/>
    <w:rsid w:val="00B168AC"/>
    <w:rsid w:val="00B16E0B"/>
    <w:rsid w:val="00B1720A"/>
    <w:rsid w:val="00B173A1"/>
    <w:rsid w:val="00B17668"/>
    <w:rsid w:val="00B1784E"/>
    <w:rsid w:val="00B17C68"/>
    <w:rsid w:val="00B2004A"/>
    <w:rsid w:val="00B20093"/>
    <w:rsid w:val="00B20361"/>
    <w:rsid w:val="00B20519"/>
    <w:rsid w:val="00B2083D"/>
    <w:rsid w:val="00B20AD6"/>
    <w:rsid w:val="00B20B85"/>
    <w:rsid w:val="00B20F34"/>
    <w:rsid w:val="00B21240"/>
    <w:rsid w:val="00B21374"/>
    <w:rsid w:val="00B21441"/>
    <w:rsid w:val="00B2149D"/>
    <w:rsid w:val="00B2173F"/>
    <w:rsid w:val="00B21893"/>
    <w:rsid w:val="00B21A14"/>
    <w:rsid w:val="00B21AB3"/>
    <w:rsid w:val="00B21AD1"/>
    <w:rsid w:val="00B2201D"/>
    <w:rsid w:val="00B221A7"/>
    <w:rsid w:val="00B223C4"/>
    <w:rsid w:val="00B22683"/>
    <w:rsid w:val="00B2282C"/>
    <w:rsid w:val="00B2333E"/>
    <w:rsid w:val="00B23742"/>
    <w:rsid w:val="00B23C2B"/>
    <w:rsid w:val="00B23C83"/>
    <w:rsid w:val="00B23E7F"/>
    <w:rsid w:val="00B24161"/>
    <w:rsid w:val="00B24179"/>
    <w:rsid w:val="00B24440"/>
    <w:rsid w:val="00B246D6"/>
    <w:rsid w:val="00B25076"/>
    <w:rsid w:val="00B254AB"/>
    <w:rsid w:val="00B25571"/>
    <w:rsid w:val="00B256AE"/>
    <w:rsid w:val="00B2581C"/>
    <w:rsid w:val="00B25AFD"/>
    <w:rsid w:val="00B25D91"/>
    <w:rsid w:val="00B261EA"/>
    <w:rsid w:val="00B262CE"/>
    <w:rsid w:val="00B2640A"/>
    <w:rsid w:val="00B2645B"/>
    <w:rsid w:val="00B26628"/>
    <w:rsid w:val="00B26848"/>
    <w:rsid w:val="00B26C69"/>
    <w:rsid w:val="00B26D85"/>
    <w:rsid w:val="00B26E85"/>
    <w:rsid w:val="00B270C9"/>
    <w:rsid w:val="00B274AC"/>
    <w:rsid w:val="00B2752C"/>
    <w:rsid w:val="00B277C8"/>
    <w:rsid w:val="00B27DB4"/>
    <w:rsid w:val="00B27E9F"/>
    <w:rsid w:val="00B304FB"/>
    <w:rsid w:val="00B3072C"/>
    <w:rsid w:val="00B30F13"/>
    <w:rsid w:val="00B3175C"/>
    <w:rsid w:val="00B31B41"/>
    <w:rsid w:val="00B31DE2"/>
    <w:rsid w:val="00B32003"/>
    <w:rsid w:val="00B320BD"/>
    <w:rsid w:val="00B32497"/>
    <w:rsid w:val="00B324D3"/>
    <w:rsid w:val="00B329A2"/>
    <w:rsid w:val="00B329E5"/>
    <w:rsid w:val="00B32DF3"/>
    <w:rsid w:val="00B3320D"/>
    <w:rsid w:val="00B333FF"/>
    <w:rsid w:val="00B335E3"/>
    <w:rsid w:val="00B33612"/>
    <w:rsid w:val="00B33673"/>
    <w:rsid w:val="00B337D6"/>
    <w:rsid w:val="00B33A0C"/>
    <w:rsid w:val="00B33F22"/>
    <w:rsid w:val="00B34823"/>
    <w:rsid w:val="00B34C91"/>
    <w:rsid w:val="00B34D92"/>
    <w:rsid w:val="00B34F3A"/>
    <w:rsid w:val="00B3581A"/>
    <w:rsid w:val="00B35D88"/>
    <w:rsid w:val="00B35DFB"/>
    <w:rsid w:val="00B36228"/>
    <w:rsid w:val="00B3646A"/>
    <w:rsid w:val="00B36B23"/>
    <w:rsid w:val="00B36EA3"/>
    <w:rsid w:val="00B36F7F"/>
    <w:rsid w:val="00B3733E"/>
    <w:rsid w:val="00B377D8"/>
    <w:rsid w:val="00B37CAC"/>
    <w:rsid w:val="00B37EDF"/>
    <w:rsid w:val="00B40071"/>
    <w:rsid w:val="00B406AC"/>
    <w:rsid w:val="00B408BD"/>
    <w:rsid w:val="00B4090F"/>
    <w:rsid w:val="00B40AF6"/>
    <w:rsid w:val="00B40CD2"/>
    <w:rsid w:val="00B4102E"/>
    <w:rsid w:val="00B4160E"/>
    <w:rsid w:val="00B41AB2"/>
    <w:rsid w:val="00B41B9E"/>
    <w:rsid w:val="00B41F25"/>
    <w:rsid w:val="00B41F6A"/>
    <w:rsid w:val="00B42580"/>
    <w:rsid w:val="00B42768"/>
    <w:rsid w:val="00B42BF2"/>
    <w:rsid w:val="00B43070"/>
    <w:rsid w:val="00B43446"/>
    <w:rsid w:val="00B43BDE"/>
    <w:rsid w:val="00B4422B"/>
    <w:rsid w:val="00B44314"/>
    <w:rsid w:val="00B44344"/>
    <w:rsid w:val="00B44398"/>
    <w:rsid w:val="00B456E3"/>
    <w:rsid w:val="00B456EF"/>
    <w:rsid w:val="00B46696"/>
    <w:rsid w:val="00B46AD2"/>
    <w:rsid w:val="00B46E46"/>
    <w:rsid w:val="00B46EFD"/>
    <w:rsid w:val="00B474D1"/>
    <w:rsid w:val="00B475C4"/>
    <w:rsid w:val="00B47A8A"/>
    <w:rsid w:val="00B47B09"/>
    <w:rsid w:val="00B47EE7"/>
    <w:rsid w:val="00B47FF5"/>
    <w:rsid w:val="00B5005C"/>
    <w:rsid w:val="00B50555"/>
    <w:rsid w:val="00B507C9"/>
    <w:rsid w:val="00B50EBB"/>
    <w:rsid w:val="00B510C3"/>
    <w:rsid w:val="00B51520"/>
    <w:rsid w:val="00B5157B"/>
    <w:rsid w:val="00B51AE5"/>
    <w:rsid w:val="00B51E8C"/>
    <w:rsid w:val="00B52046"/>
    <w:rsid w:val="00B5224A"/>
    <w:rsid w:val="00B522B0"/>
    <w:rsid w:val="00B52380"/>
    <w:rsid w:val="00B5277B"/>
    <w:rsid w:val="00B52781"/>
    <w:rsid w:val="00B5298F"/>
    <w:rsid w:val="00B53282"/>
    <w:rsid w:val="00B532EF"/>
    <w:rsid w:val="00B533EB"/>
    <w:rsid w:val="00B536BC"/>
    <w:rsid w:val="00B53C10"/>
    <w:rsid w:val="00B5400A"/>
    <w:rsid w:val="00B541E8"/>
    <w:rsid w:val="00B54C3F"/>
    <w:rsid w:val="00B54F4D"/>
    <w:rsid w:val="00B55428"/>
    <w:rsid w:val="00B5585B"/>
    <w:rsid w:val="00B55A7F"/>
    <w:rsid w:val="00B55E22"/>
    <w:rsid w:val="00B55EA2"/>
    <w:rsid w:val="00B55FF6"/>
    <w:rsid w:val="00B565DD"/>
    <w:rsid w:val="00B56604"/>
    <w:rsid w:val="00B56A97"/>
    <w:rsid w:val="00B56CE8"/>
    <w:rsid w:val="00B570E9"/>
    <w:rsid w:val="00B571ED"/>
    <w:rsid w:val="00B575EC"/>
    <w:rsid w:val="00B576B5"/>
    <w:rsid w:val="00B577ED"/>
    <w:rsid w:val="00B57B38"/>
    <w:rsid w:val="00B57C4A"/>
    <w:rsid w:val="00B57FDC"/>
    <w:rsid w:val="00B60150"/>
    <w:rsid w:val="00B60284"/>
    <w:rsid w:val="00B602DB"/>
    <w:rsid w:val="00B6042B"/>
    <w:rsid w:val="00B60C4E"/>
    <w:rsid w:val="00B60F24"/>
    <w:rsid w:val="00B61443"/>
    <w:rsid w:val="00B6155E"/>
    <w:rsid w:val="00B615BE"/>
    <w:rsid w:val="00B61682"/>
    <w:rsid w:val="00B625E5"/>
    <w:rsid w:val="00B62FD1"/>
    <w:rsid w:val="00B63022"/>
    <w:rsid w:val="00B633D2"/>
    <w:rsid w:val="00B63537"/>
    <w:rsid w:val="00B636FA"/>
    <w:rsid w:val="00B639A9"/>
    <w:rsid w:val="00B639EE"/>
    <w:rsid w:val="00B63B99"/>
    <w:rsid w:val="00B63E2E"/>
    <w:rsid w:val="00B641A5"/>
    <w:rsid w:val="00B641B4"/>
    <w:rsid w:val="00B64597"/>
    <w:rsid w:val="00B64671"/>
    <w:rsid w:val="00B64805"/>
    <w:rsid w:val="00B648C0"/>
    <w:rsid w:val="00B64A0D"/>
    <w:rsid w:val="00B651ED"/>
    <w:rsid w:val="00B65646"/>
    <w:rsid w:val="00B65734"/>
    <w:rsid w:val="00B6585B"/>
    <w:rsid w:val="00B65E01"/>
    <w:rsid w:val="00B65E70"/>
    <w:rsid w:val="00B661A0"/>
    <w:rsid w:val="00B661AD"/>
    <w:rsid w:val="00B66CC9"/>
    <w:rsid w:val="00B66F13"/>
    <w:rsid w:val="00B671F6"/>
    <w:rsid w:val="00B67408"/>
    <w:rsid w:val="00B676D9"/>
    <w:rsid w:val="00B67808"/>
    <w:rsid w:val="00B70012"/>
    <w:rsid w:val="00B70160"/>
    <w:rsid w:val="00B708BE"/>
    <w:rsid w:val="00B70A2F"/>
    <w:rsid w:val="00B711BC"/>
    <w:rsid w:val="00B712CA"/>
    <w:rsid w:val="00B715C0"/>
    <w:rsid w:val="00B71766"/>
    <w:rsid w:val="00B7180A"/>
    <w:rsid w:val="00B71844"/>
    <w:rsid w:val="00B71E79"/>
    <w:rsid w:val="00B72075"/>
    <w:rsid w:val="00B72E2D"/>
    <w:rsid w:val="00B73376"/>
    <w:rsid w:val="00B73445"/>
    <w:rsid w:val="00B73560"/>
    <w:rsid w:val="00B7384D"/>
    <w:rsid w:val="00B738C5"/>
    <w:rsid w:val="00B73945"/>
    <w:rsid w:val="00B73BE5"/>
    <w:rsid w:val="00B74068"/>
    <w:rsid w:val="00B74419"/>
    <w:rsid w:val="00B74976"/>
    <w:rsid w:val="00B75200"/>
    <w:rsid w:val="00B7599C"/>
    <w:rsid w:val="00B75A5C"/>
    <w:rsid w:val="00B75D61"/>
    <w:rsid w:val="00B75F9A"/>
    <w:rsid w:val="00B767EA"/>
    <w:rsid w:val="00B768F9"/>
    <w:rsid w:val="00B76A4F"/>
    <w:rsid w:val="00B76AEC"/>
    <w:rsid w:val="00B76BED"/>
    <w:rsid w:val="00B76C1C"/>
    <w:rsid w:val="00B76D19"/>
    <w:rsid w:val="00B76FA4"/>
    <w:rsid w:val="00B76FF6"/>
    <w:rsid w:val="00B770A3"/>
    <w:rsid w:val="00B770C3"/>
    <w:rsid w:val="00B77150"/>
    <w:rsid w:val="00B7723F"/>
    <w:rsid w:val="00B77322"/>
    <w:rsid w:val="00B7738B"/>
    <w:rsid w:val="00B777FD"/>
    <w:rsid w:val="00B778BE"/>
    <w:rsid w:val="00B7794A"/>
    <w:rsid w:val="00B77965"/>
    <w:rsid w:val="00B779EB"/>
    <w:rsid w:val="00B77B30"/>
    <w:rsid w:val="00B77C6A"/>
    <w:rsid w:val="00B77CC3"/>
    <w:rsid w:val="00B80163"/>
    <w:rsid w:val="00B80441"/>
    <w:rsid w:val="00B806F6"/>
    <w:rsid w:val="00B80764"/>
    <w:rsid w:val="00B80BBF"/>
    <w:rsid w:val="00B80BD1"/>
    <w:rsid w:val="00B80DDA"/>
    <w:rsid w:val="00B80FDD"/>
    <w:rsid w:val="00B810D0"/>
    <w:rsid w:val="00B811DE"/>
    <w:rsid w:val="00B8137D"/>
    <w:rsid w:val="00B81505"/>
    <w:rsid w:val="00B81545"/>
    <w:rsid w:val="00B81780"/>
    <w:rsid w:val="00B81801"/>
    <w:rsid w:val="00B81866"/>
    <w:rsid w:val="00B819ED"/>
    <w:rsid w:val="00B81AB0"/>
    <w:rsid w:val="00B81AF3"/>
    <w:rsid w:val="00B81FB1"/>
    <w:rsid w:val="00B821DE"/>
    <w:rsid w:val="00B82424"/>
    <w:rsid w:val="00B82981"/>
    <w:rsid w:val="00B82A38"/>
    <w:rsid w:val="00B82DFC"/>
    <w:rsid w:val="00B8319A"/>
    <w:rsid w:val="00B839F7"/>
    <w:rsid w:val="00B83C4A"/>
    <w:rsid w:val="00B84689"/>
    <w:rsid w:val="00B84AF5"/>
    <w:rsid w:val="00B84EB8"/>
    <w:rsid w:val="00B85120"/>
    <w:rsid w:val="00B851CF"/>
    <w:rsid w:val="00B852BA"/>
    <w:rsid w:val="00B85700"/>
    <w:rsid w:val="00B857B5"/>
    <w:rsid w:val="00B85A04"/>
    <w:rsid w:val="00B85B75"/>
    <w:rsid w:val="00B85C80"/>
    <w:rsid w:val="00B85D3C"/>
    <w:rsid w:val="00B85D93"/>
    <w:rsid w:val="00B8616F"/>
    <w:rsid w:val="00B8626E"/>
    <w:rsid w:val="00B865D6"/>
    <w:rsid w:val="00B865EB"/>
    <w:rsid w:val="00B8676A"/>
    <w:rsid w:val="00B868B6"/>
    <w:rsid w:val="00B86B7B"/>
    <w:rsid w:val="00B86C47"/>
    <w:rsid w:val="00B8702A"/>
    <w:rsid w:val="00B879F2"/>
    <w:rsid w:val="00B87C40"/>
    <w:rsid w:val="00B87E7C"/>
    <w:rsid w:val="00B901D1"/>
    <w:rsid w:val="00B90343"/>
    <w:rsid w:val="00B9060C"/>
    <w:rsid w:val="00B90F86"/>
    <w:rsid w:val="00B91140"/>
    <w:rsid w:val="00B911ED"/>
    <w:rsid w:val="00B913A6"/>
    <w:rsid w:val="00B91816"/>
    <w:rsid w:val="00B91866"/>
    <w:rsid w:val="00B91976"/>
    <w:rsid w:val="00B924ED"/>
    <w:rsid w:val="00B9261F"/>
    <w:rsid w:val="00B92747"/>
    <w:rsid w:val="00B92FDC"/>
    <w:rsid w:val="00B93474"/>
    <w:rsid w:val="00B93763"/>
    <w:rsid w:val="00B9381B"/>
    <w:rsid w:val="00B938C2"/>
    <w:rsid w:val="00B93B9A"/>
    <w:rsid w:val="00B9420F"/>
    <w:rsid w:val="00B94425"/>
    <w:rsid w:val="00B94702"/>
    <w:rsid w:val="00B94A7D"/>
    <w:rsid w:val="00B94A91"/>
    <w:rsid w:val="00B94D4A"/>
    <w:rsid w:val="00B9500D"/>
    <w:rsid w:val="00B9548F"/>
    <w:rsid w:val="00B95937"/>
    <w:rsid w:val="00B95C1E"/>
    <w:rsid w:val="00B95CBE"/>
    <w:rsid w:val="00B96109"/>
    <w:rsid w:val="00B9617E"/>
    <w:rsid w:val="00B96295"/>
    <w:rsid w:val="00B9629D"/>
    <w:rsid w:val="00B963C8"/>
    <w:rsid w:val="00B966D1"/>
    <w:rsid w:val="00B968A0"/>
    <w:rsid w:val="00B96B66"/>
    <w:rsid w:val="00B96D5F"/>
    <w:rsid w:val="00B9711E"/>
    <w:rsid w:val="00B97A1E"/>
    <w:rsid w:val="00B97BAC"/>
    <w:rsid w:val="00B97D99"/>
    <w:rsid w:val="00B97F18"/>
    <w:rsid w:val="00B97F9B"/>
    <w:rsid w:val="00BA0134"/>
    <w:rsid w:val="00BA0266"/>
    <w:rsid w:val="00BA05C7"/>
    <w:rsid w:val="00BA0C84"/>
    <w:rsid w:val="00BA0D4D"/>
    <w:rsid w:val="00BA1574"/>
    <w:rsid w:val="00BA2BF5"/>
    <w:rsid w:val="00BA3274"/>
    <w:rsid w:val="00BA3853"/>
    <w:rsid w:val="00BA3990"/>
    <w:rsid w:val="00BA3BCD"/>
    <w:rsid w:val="00BA3C97"/>
    <w:rsid w:val="00BA3D52"/>
    <w:rsid w:val="00BA3F6E"/>
    <w:rsid w:val="00BA407F"/>
    <w:rsid w:val="00BA40FE"/>
    <w:rsid w:val="00BA4EB3"/>
    <w:rsid w:val="00BA4FF1"/>
    <w:rsid w:val="00BA50C8"/>
    <w:rsid w:val="00BA5371"/>
    <w:rsid w:val="00BA53DC"/>
    <w:rsid w:val="00BA5567"/>
    <w:rsid w:val="00BA55CB"/>
    <w:rsid w:val="00BA5920"/>
    <w:rsid w:val="00BA5F05"/>
    <w:rsid w:val="00BA5F1C"/>
    <w:rsid w:val="00BA62AA"/>
    <w:rsid w:val="00BA6646"/>
    <w:rsid w:val="00BA6B0D"/>
    <w:rsid w:val="00BA7235"/>
    <w:rsid w:val="00BA7496"/>
    <w:rsid w:val="00BA74BB"/>
    <w:rsid w:val="00BA78DE"/>
    <w:rsid w:val="00BA7961"/>
    <w:rsid w:val="00BA7ACC"/>
    <w:rsid w:val="00BA7D3B"/>
    <w:rsid w:val="00BA7DC8"/>
    <w:rsid w:val="00BA7E59"/>
    <w:rsid w:val="00BB07BA"/>
    <w:rsid w:val="00BB09A2"/>
    <w:rsid w:val="00BB0A9E"/>
    <w:rsid w:val="00BB1004"/>
    <w:rsid w:val="00BB12D7"/>
    <w:rsid w:val="00BB13E3"/>
    <w:rsid w:val="00BB1511"/>
    <w:rsid w:val="00BB16B8"/>
    <w:rsid w:val="00BB18F6"/>
    <w:rsid w:val="00BB2059"/>
    <w:rsid w:val="00BB25EC"/>
    <w:rsid w:val="00BB2E92"/>
    <w:rsid w:val="00BB301B"/>
    <w:rsid w:val="00BB305E"/>
    <w:rsid w:val="00BB32F4"/>
    <w:rsid w:val="00BB34A6"/>
    <w:rsid w:val="00BB39C2"/>
    <w:rsid w:val="00BB3B4C"/>
    <w:rsid w:val="00BB3D3A"/>
    <w:rsid w:val="00BB3DCA"/>
    <w:rsid w:val="00BB40D2"/>
    <w:rsid w:val="00BB40F7"/>
    <w:rsid w:val="00BB4300"/>
    <w:rsid w:val="00BB44B2"/>
    <w:rsid w:val="00BB5048"/>
    <w:rsid w:val="00BB5131"/>
    <w:rsid w:val="00BB5503"/>
    <w:rsid w:val="00BB5638"/>
    <w:rsid w:val="00BB5C7F"/>
    <w:rsid w:val="00BB5FC1"/>
    <w:rsid w:val="00BB6A5F"/>
    <w:rsid w:val="00BB7080"/>
    <w:rsid w:val="00BB7277"/>
    <w:rsid w:val="00BB72E3"/>
    <w:rsid w:val="00BB7B61"/>
    <w:rsid w:val="00BB7D47"/>
    <w:rsid w:val="00BB7E18"/>
    <w:rsid w:val="00BC0263"/>
    <w:rsid w:val="00BC069D"/>
    <w:rsid w:val="00BC0908"/>
    <w:rsid w:val="00BC1673"/>
    <w:rsid w:val="00BC173E"/>
    <w:rsid w:val="00BC1C44"/>
    <w:rsid w:val="00BC2236"/>
    <w:rsid w:val="00BC26AC"/>
    <w:rsid w:val="00BC2850"/>
    <w:rsid w:val="00BC2956"/>
    <w:rsid w:val="00BC2C33"/>
    <w:rsid w:val="00BC2E32"/>
    <w:rsid w:val="00BC3049"/>
    <w:rsid w:val="00BC3278"/>
    <w:rsid w:val="00BC32BE"/>
    <w:rsid w:val="00BC3470"/>
    <w:rsid w:val="00BC35B1"/>
    <w:rsid w:val="00BC3F18"/>
    <w:rsid w:val="00BC4066"/>
    <w:rsid w:val="00BC418A"/>
    <w:rsid w:val="00BC41C5"/>
    <w:rsid w:val="00BC4207"/>
    <w:rsid w:val="00BC421B"/>
    <w:rsid w:val="00BC428F"/>
    <w:rsid w:val="00BC441A"/>
    <w:rsid w:val="00BC4561"/>
    <w:rsid w:val="00BC4591"/>
    <w:rsid w:val="00BC48AF"/>
    <w:rsid w:val="00BC48C4"/>
    <w:rsid w:val="00BC4A3D"/>
    <w:rsid w:val="00BC4BD2"/>
    <w:rsid w:val="00BC4D3A"/>
    <w:rsid w:val="00BC4E88"/>
    <w:rsid w:val="00BC5221"/>
    <w:rsid w:val="00BC5793"/>
    <w:rsid w:val="00BC61B3"/>
    <w:rsid w:val="00BC64C6"/>
    <w:rsid w:val="00BC65F0"/>
    <w:rsid w:val="00BC6643"/>
    <w:rsid w:val="00BC674E"/>
    <w:rsid w:val="00BC6D68"/>
    <w:rsid w:val="00BC6DC0"/>
    <w:rsid w:val="00BC6F8D"/>
    <w:rsid w:val="00BC71E1"/>
    <w:rsid w:val="00BC7D28"/>
    <w:rsid w:val="00BD0227"/>
    <w:rsid w:val="00BD0C46"/>
    <w:rsid w:val="00BD0E33"/>
    <w:rsid w:val="00BD12D0"/>
    <w:rsid w:val="00BD13E7"/>
    <w:rsid w:val="00BD16F1"/>
    <w:rsid w:val="00BD1AD1"/>
    <w:rsid w:val="00BD1D51"/>
    <w:rsid w:val="00BD1F18"/>
    <w:rsid w:val="00BD25FC"/>
    <w:rsid w:val="00BD26B6"/>
    <w:rsid w:val="00BD2A37"/>
    <w:rsid w:val="00BD32B4"/>
    <w:rsid w:val="00BD32E2"/>
    <w:rsid w:val="00BD341E"/>
    <w:rsid w:val="00BD364B"/>
    <w:rsid w:val="00BD378D"/>
    <w:rsid w:val="00BD3E60"/>
    <w:rsid w:val="00BD3E78"/>
    <w:rsid w:val="00BD41C3"/>
    <w:rsid w:val="00BD438E"/>
    <w:rsid w:val="00BD45B0"/>
    <w:rsid w:val="00BD49FC"/>
    <w:rsid w:val="00BD500B"/>
    <w:rsid w:val="00BD50E8"/>
    <w:rsid w:val="00BD51C5"/>
    <w:rsid w:val="00BD56E3"/>
    <w:rsid w:val="00BD57B2"/>
    <w:rsid w:val="00BD5C27"/>
    <w:rsid w:val="00BD5F7F"/>
    <w:rsid w:val="00BD6013"/>
    <w:rsid w:val="00BD614C"/>
    <w:rsid w:val="00BD647D"/>
    <w:rsid w:val="00BD65A2"/>
    <w:rsid w:val="00BD6BDA"/>
    <w:rsid w:val="00BD75F6"/>
    <w:rsid w:val="00BD7B0A"/>
    <w:rsid w:val="00BD7B47"/>
    <w:rsid w:val="00BD7BDE"/>
    <w:rsid w:val="00BE00A8"/>
    <w:rsid w:val="00BE0177"/>
    <w:rsid w:val="00BE03B7"/>
    <w:rsid w:val="00BE04D6"/>
    <w:rsid w:val="00BE0AC5"/>
    <w:rsid w:val="00BE0DE5"/>
    <w:rsid w:val="00BE0EBB"/>
    <w:rsid w:val="00BE136E"/>
    <w:rsid w:val="00BE18D5"/>
    <w:rsid w:val="00BE1DB9"/>
    <w:rsid w:val="00BE258F"/>
    <w:rsid w:val="00BE2790"/>
    <w:rsid w:val="00BE2C6E"/>
    <w:rsid w:val="00BE2DA5"/>
    <w:rsid w:val="00BE2FC7"/>
    <w:rsid w:val="00BE3078"/>
    <w:rsid w:val="00BE3336"/>
    <w:rsid w:val="00BE3381"/>
    <w:rsid w:val="00BE36B6"/>
    <w:rsid w:val="00BE3A59"/>
    <w:rsid w:val="00BE3AD4"/>
    <w:rsid w:val="00BE3B47"/>
    <w:rsid w:val="00BE3F4E"/>
    <w:rsid w:val="00BE45AE"/>
    <w:rsid w:val="00BE465F"/>
    <w:rsid w:val="00BE4661"/>
    <w:rsid w:val="00BE47A4"/>
    <w:rsid w:val="00BE485F"/>
    <w:rsid w:val="00BE4D6E"/>
    <w:rsid w:val="00BE54DF"/>
    <w:rsid w:val="00BE567A"/>
    <w:rsid w:val="00BE5D3A"/>
    <w:rsid w:val="00BE5E69"/>
    <w:rsid w:val="00BE6350"/>
    <w:rsid w:val="00BE64FD"/>
    <w:rsid w:val="00BE682D"/>
    <w:rsid w:val="00BE6844"/>
    <w:rsid w:val="00BE71BB"/>
    <w:rsid w:val="00BE7211"/>
    <w:rsid w:val="00BE7238"/>
    <w:rsid w:val="00BE75F6"/>
    <w:rsid w:val="00BE7A4D"/>
    <w:rsid w:val="00BE7D9D"/>
    <w:rsid w:val="00BE7E80"/>
    <w:rsid w:val="00BF00F5"/>
    <w:rsid w:val="00BF0566"/>
    <w:rsid w:val="00BF092C"/>
    <w:rsid w:val="00BF0A64"/>
    <w:rsid w:val="00BF0AC3"/>
    <w:rsid w:val="00BF0CC7"/>
    <w:rsid w:val="00BF0F32"/>
    <w:rsid w:val="00BF1688"/>
    <w:rsid w:val="00BF2428"/>
    <w:rsid w:val="00BF26B1"/>
    <w:rsid w:val="00BF2707"/>
    <w:rsid w:val="00BF2904"/>
    <w:rsid w:val="00BF2A79"/>
    <w:rsid w:val="00BF2AB4"/>
    <w:rsid w:val="00BF2C92"/>
    <w:rsid w:val="00BF2CF1"/>
    <w:rsid w:val="00BF31D8"/>
    <w:rsid w:val="00BF360B"/>
    <w:rsid w:val="00BF3632"/>
    <w:rsid w:val="00BF3CF0"/>
    <w:rsid w:val="00BF3E5C"/>
    <w:rsid w:val="00BF48C2"/>
    <w:rsid w:val="00BF4B33"/>
    <w:rsid w:val="00BF4B4D"/>
    <w:rsid w:val="00BF4D12"/>
    <w:rsid w:val="00BF4ED8"/>
    <w:rsid w:val="00BF58B9"/>
    <w:rsid w:val="00BF5B6B"/>
    <w:rsid w:val="00BF5FE7"/>
    <w:rsid w:val="00BF617B"/>
    <w:rsid w:val="00BF632E"/>
    <w:rsid w:val="00BF64A4"/>
    <w:rsid w:val="00BF6A5E"/>
    <w:rsid w:val="00BF6C53"/>
    <w:rsid w:val="00BF7AC4"/>
    <w:rsid w:val="00C000C4"/>
    <w:rsid w:val="00C00104"/>
    <w:rsid w:val="00C002E9"/>
    <w:rsid w:val="00C0069F"/>
    <w:rsid w:val="00C008FD"/>
    <w:rsid w:val="00C00A4E"/>
    <w:rsid w:val="00C00AAB"/>
    <w:rsid w:val="00C00FC2"/>
    <w:rsid w:val="00C01C96"/>
    <w:rsid w:val="00C01D41"/>
    <w:rsid w:val="00C01D55"/>
    <w:rsid w:val="00C01DB8"/>
    <w:rsid w:val="00C01EA8"/>
    <w:rsid w:val="00C0225A"/>
    <w:rsid w:val="00C0249A"/>
    <w:rsid w:val="00C02521"/>
    <w:rsid w:val="00C025F4"/>
    <w:rsid w:val="00C02CDF"/>
    <w:rsid w:val="00C030D9"/>
    <w:rsid w:val="00C0313A"/>
    <w:rsid w:val="00C03294"/>
    <w:rsid w:val="00C03588"/>
    <w:rsid w:val="00C03B02"/>
    <w:rsid w:val="00C03E56"/>
    <w:rsid w:val="00C03EA7"/>
    <w:rsid w:val="00C04283"/>
    <w:rsid w:val="00C049D5"/>
    <w:rsid w:val="00C058CD"/>
    <w:rsid w:val="00C0666A"/>
    <w:rsid w:val="00C0736C"/>
    <w:rsid w:val="00C07C47"/>
    <w:rsid w:val="00C07CBE"/>
    <w:rsid w:val="00C106A2"/>
    <w:rsid w:val="00C107DD"/>
    <w:rsid w:val="00C10876"/>
    <w:rsid w:val="00C10C31"/>
    <w:rsid w:val="00C112FA"/>
    <w:rsid w:val="00C11784"/>
    <w:rsid w:val="00C11CBC"/>
    <w:rsid w:val="00C121C8"/>
    <w:rsid w:val="00C12363"/>
    <w:rsid w:val="00C12590"/>
    <w:rsid w:val="00C12742"/>
    <w:rsid w:val="00C129AA"/>
    <w:rsid w:val="00C12A6F"/>
    <w:rsid w:val="00C12C80"/>
    <w:rsid w:val="00C13541"/>
    <w:rsid w:val="00C13933"/>
    <w:rsid w:val="00C1443A"/>
    <w:rsid w:val="00C146C7"/>
    <w:rsid w:val="00C146CA"/>
    <w:rsid w:val="00C14C4B"/>
    <w:rsid w:val="00C154AF"/>
    <w:rsid w:val="00C156ED"/>
    <w:rsid w:val="00C158E0"/>
    <w:rsid w:val="00C160D1"/>
    <w:rsid w:val="00C16503"/>
    <w:rsid w:val="00C16B12"/>
    <w:rsid w:val="00C16C29"/>
    <w:rsid w:val="00C16EAA"/>
    <w:rsid w:val="00C1700A"/>
    <w:rsid w:val="00C170A2"/>
    <w:rsid w:val="00C17271"/>
    <w:rsid w:val="00C1780A"/>
    <w:rsid w:val="00C17AA4"/>
    <w:rsid w:val="00C2005F"/>
    <w:rsid w:val="00C200A0"/>
    <w:rsid w:val="00C20197"/>
    <w:rsid w:val="00C201F9"/>
    <w:rsid w:val="00C20228"/>
    <w:rsid w:val="00C2044D"/>
    <w:rsid w:val="00C205D3"/>
    <w:rsid w:val="00C2067E"/>
    <w:rsid w:val="00C206D3"/>
    <w:rsid w:val="00C209D3"/>
    <w:rsid w:val="00C20A44"/>
    <w:rsid w:val="00C213EF"/>
    <w:rsid w:val="00C216E9"/>
    <w:rsid w:val="00C21C81"/>
    <w:rsid w:val="00C2240A"/>
    <w:rsid w:val="00C224A4"/>
    <w:rsid w:val="00C22A06"/>
    <w:rsid w:val="00C22D1B"/>
    <w:rsid w:val="00C231EA"/>
    <w:rsid w:val="00C232A4"/>
    <w:rsid w:val="00C23C35"/>
    <w:rsid w:val="00C245F8"/>
    <w:rsid w:val="00C253B2"/>
    <w:rsid w:val="00C253B5"/>
    <w:rsid w:val="00C255EE"/>
    <w:rsid w:val="00C25743"/>
    <w:rsid w:val="00C257AC"/>
    <w:rsid w:val="00C25F49"/>
    <w:rsid w:val="00C26649"/>
    <w:rsid w:val="00C270EF"/>
    <w:rsid w:val="00C2711E"/>
    <w:rsid w:val="00C27940"/>
    <w:rsid w:val="00C27B7B"/>
    <w:rsid w:val="00C27F8A"/>
    <w:rsid w:val="00C30015"/>
    <w:rsid w:val="00C301F4"/>
    <w:rsid w:val="00C307D8"/>
    <w:rsid w:val="00C30D66"/>
    <w:rsid w:val="00C30F6B"/>
    <w:rsid w:val="00C31848"/>
    <w:rsid w:val="00C31A4C"/>
    <w:rsid w:val="00C31B5C"/>
    <w:rsid w:val="00C3225A"/>
    <w:rsid w:val="00C3243F"/>
    <w:rsid w:val="00C32FF6"/>
    <w:rsid w:val="00C33776"/>
    <w:rsid w:val="00C33A24"/>
    <w:rsid w:val="00C33A3C"/>
    <w:rsid w:val="00C33AEF"/>
    <w:rsid w:val="00C33CAF"/>
    <w:rsid w:val="00C340EF"/>
    <w:rsid w:val="00C3440B"/>
    <w:rsid w:val="00C34A52"/>
    <w:rsid w:val="00C3511B"/>
    <w:rsid w:val="00C353A3"/>
    <w:rsid w:val="00C35406"/>
    <w:rsid w:val="00C354A2"/>
    <w:rsid w:val="00C35542"/>
    <w:rsid w:val="00C35741"/>
    <w:rsid w:val="00C3581B"/>
    <w:rsid w:val="00C36891"/>
    <w:rsid w:val="00C36DC4"/>
    <w:rsid w:val="00C36E56"/>
    <w:rsid w:val="00C3706F"/>
    <w:rsid w:val="00C370CB"/>
    <w:rsid w:val="00C37324"/>
    <w:rsid w:val="00C37443"/>
    <w:rsid w:val="00C3797C"/>
    <w:rsid w:val="00C400B6"/>
    <w:rsid w:val="00C40789"/>
    <w:rsid w:val="00C40842"/>
    <w:rsid w:val="00C40942"/>
    <w:rsid w:val="00C40DCB"/>
    <w:rsid w:val="00C410CC"/>
    <w:rsid w:val="00C4149F"/>
    <w:rsid w:val="00C417CA"/>
    <w:rsid w:val="00C41836"/>
    <w:rsid w:val="00C41D65"/>
    <w:rsid w:val="00C41E16"/>
    <w:rsid w:val="00C41EAB"/>
    <w:rsid w:val="00C420BA"/>
    <w:rsid w:val="00C422A6"/>
    <w:rsid w:val="00C4287B"/>
    <w:rsid w:val="00C4303E"/>
    <w:rsid w:val="00C4347E"/>
    <w:rsid w:val="00C43500"/>
    <w:rsid w:val="00C436FA"/>
    <w:rsid w:val="00C438B8"/>
    <w:rsid w:val="00C438CE"/>
    <w:rsid w:val="00C43974"/>
    <w:rsid w:val="00C43C5C"/>
    <w:rsid w:val="00C43D80"/>
    <w:rsid w:val="00C44162"/>
    <w:rsid w:val="00C441A9"/>
    <w:rsid w:val="00C441CD"/>
    <w:rsid w:val="00C4474E"/>
    <w:rsid w:val="00C44901"/>
    <w:rsid w:val="00C44A37"/>
    <w:rsid w:val="00C45692"/>
    <w:rsid w:val="00C45B93"/>
    <w:rsid w:val="00C45F64"/>
    <w:rsid w:val="00C460ED"/>
    <w:rsid w:val="00C46208"/>
    <w:rsid w:val="00C468B6"/>
    <w:rsid w:val="00C469F4"/>
    <w:rsid w:val="00C46B34"/>
    <w:rsid w:val="00C46DE0"/>
    <w:rsid w:val="00C46EE0"/>
    <w:rsid w:val="00C47184"/>
    <w:rsid w:val="00C471C1"/>
    <w:rsid w:val="00C4724A"/>
    <w:rsid w:val="00C47923"/>
    <w:rsid w:val="00C47989"/>
    <w:rsid w:val="00C500C3"/>
    <w:rsid w:val="00C501FE"/>
    <w:rsid w:val="00C503C6"/>
    <w:rsid w:val="00C5087B"/>
    <w:rsid w:val="00C50AA2"/>
    <w:rsid w:val="00C50CCA"/>
    <w:rsid w:val="00C51027"/>
    <w:rsid w:val="00C51075"/>
    <w:rsid w:val="00C510EA"/>
    <w:rsid w:val="00C5112B"/>
    <w:rsid w:val="00C5116F"/>
    <w:rsid w:val="00C51254"/>
    <w:rsid w:val="00C5154E"/>
    <w:rsid w:val="00C51804"/>
    <w:rsid w:val="00C51D8C"/>
    <w:rsid w:val="00C5219C"/>
    <w:rsid w:val="00C52375"/>
    <w:rsid w:val="00C52641"/>
    <w:rsid w:val="00C52805"/>
    <w:rsid w:val="00C529E5"/>
    <w:rsid w:val="00C52AD4"/>
    <w:rsid w:val="00C52B48"/>
    <w:rsid w:val="00C52E2A"/>
    <w:rsid w:val="00C530F1"/>
    <w:rsid w:val="00C534C7"/>
    <w:rsid w:val="00C535D6"/>
    <w:rsid w:val="00C53EA6"/>
    <w:rsid w:val="00C5476D"/>
    <w:rsid w:val="00C54855"/>
    <w:rsid w:val="00C548A6"/>
    <w:rsid w:val="00C54A03"/>
    <w:rsid w:val="00C5558B"/>
    <w:rsid w:val="00C562B0"/>
    <w:rsid w:val="00C5634F"/>
    <w:rsid w:val="00C563E7"/>
    <w:rsid w:val="00C565CF"/>
    <w:rsid w:val="00C566BC"/>
    <w:rsid w:val="00C56F68"/>
    <w:rsid w:val="00C56F9E"/>
    <w:rsid w:val="00C570F1"/>
    <w:rsid w:val="00C572B3"/>
    <w:rsid w:val="00C572D8"/>
    <w:rsid w:val="00C57D8A"/>
    <w:rsid w:val="00C60887"/>
    <w:rsid w:val="00C60BCC"/>
    <w:rsid w:val="00C60C73"/>
    <w:rsid w:val="00C60F4E"/>
    <w:rsid w:val="00C6139B"/>
    <w:rsid w:val="00C61662"/>
    <w:rsid w:val="00C61B6D"/>
    <w:rsid w:val="00C61BD6"/>
    <w:rsid w:val="00C620FB"/>
    <w:rsid w:val="00C62372"/>
    <w:rsid w:val="00C62486"/>
    <w:rsid w:val="00C62798"/>
    <w:rsid w:val="00C62A66"/>
    <w:rsid w:val="00C634C2"/>
    <w:rsid w:val="00C63837"/>
    <w:rsid w:val="00C63E2B"/>
    <w:rsid w:val="00C642BF"/>
    <w:rsid w:val="00C64517"/>
    <w:rsid w:val="00C6457D"/>
    <w:rsid w:val="00C648E3"/>
    <w:rsid w:val="00C64A98"/>
    <w:rsid w:val="00C64F9B"/>
    <w:rsid w:val="00C65430"/>
    <w:rsid w:val="00C6550A"/>
    <w:rsid w:val="00C655F7"/>
    <w:rsid w:val="00C65761"/>
    <w:rsid w:val="00C657E9"/>
    <w:rsid w:val="00C66694"/>
    <w:rsid w:val="00C6671B"/>
    <w:rsid w:val="00C66D97"/>
    <w:rsid w:val="00C671F9"/>
    <w:rsid w:val="00C70033"/>
    <w:rsid w:val="00C70949"/>
    <w:rsid w:val="00C7105B"/>
    <w:rsid w:val="00C71108"/>
    <w:rsid w:val="00C71444"/>
    <w:rsid w:val="00C7145D"/>
    <w:rsid w:val="00C71D39"/>
    <w:rsid w:val="00C71EBD"/>
    <w:rsid w:val="00C72062"/>
    <w:rsid w:val="00C72BCA"/>
    <w:rsid w:val="00C72EBF"/>
    <w:rsid w:val="00C72EF7"/>
    <w:rsid w:val="00C7304D"/>
    <w:rsid w:val="00C7373B"/>
    <w:rsid w:val="00C73846"/>
    <w:rsid w:val="00C73B75"/>
    <w:rsid w:val="00C73C20"/>
    <w:rsid w:val="00C73E27"/>
    <w:rsid w:val="00C745DA"/>
    <w:rsid w:val="00C74C31"/>
    <w:rsid w:val="00C755F9"/>
    <w:rsid w:val="00C75BEA"/>
    <w:rsid w:val="00C75D4B"/>
    <w:rsid w:val="00C760CF"/>
    <w:rsid w:val="00C761AF"/>
    <w:rsid w:val="00C76269"/>
    <w:rsid w:val="00C762B2"/>
    <w:rsid w:val="00C7689A"/>
    <w:rsid w:val="00C77192"/>
    <w:rsid w:val="00C8028E"/>
    <w:rsid w:val="00C8032E"/>
    <w:rsid w:val="00C804FB"/>
    <w:rsid w:val="00C80A49"/>
    <w:rsid w:val="00C80B72"/>
    <w:rsid w:val="00C810C2"/>
    <w:rsid w:val="00C810C6"/>
    <w:rsid w:val="00C8165F"/>
    <w:rsid w:val="00C81D97"/>
    <w:rsid w:val="00C82A74"/>
    <w:rsid w:val="00C83449"/>
    <w:rsid w:val="00C8363A"/>
    <w:rsid w:val="00C83A65"/>
    <w:rsid w:val="00C841FC"/>
    <w:rsid w:val="00C84298"/>
    <w:rsid w:val="00C84308"/>
    <w:rsid w:val="00C846A8"/>
    <w:rsid w:val="00C84C49"/>
    <w:rsid w:val="00C84FF1"/>
    <w:rsid w:val="00C85365"/>
    <w:rsid w:val="00C85865"/>
    <w:rsid w:val="00C85D40"/>
    <w:rsid w:val="00C85DBF"/>
    <w:rsid w:val="00C8608A"/>
    <w:rsid w:val="00C86504"/>
    <w:rsid w:val="00C86AC4"/>
    <w:rsid w:val="00C872FE"/>
    <w:rsid w:val="00C8782C"/>
    <w:rsid w:val="00C879AE"/>
    <w:rsid w:val="00C87B57"/>
    <w:rsid w:val="00C87BA4"/>
    <w:rsid w:val="00C87E59"/>
    <w:rsid w:val="00C9000E"/>
    <w:rsid w:val="00C9019E"/>
    <w:rsid w:val="00C90274"/>
    <w:rsid w:val="00C902E7"/>
    <w:rsid w:val="00C90348"/>
    <w:rsid w:val="00C904E0"/>
    <w:rsid w:val="00C905B1"/>
    <w:rsid w:val="00C9067C"/>
    <w:rsid w:val="00C906FD"/>
    <w:rsid w:val="00C9097B"/>
    <w:rsid w:val="00C90B43"/>
    <w:rsid w:val="00C90D50"/>
    <w:rsid w:val="00C9121A"/>
    <w:rsid w:val="00C9150A"/>
    <w:rsid w:val="00C917C3"/>
    <w:rsid w:val="00C921B4"/>
    <w:rsid w:val="00C923E7"/>
    <w:rsid w:val="00C92448"/>
    <w:rsid w:val="00C924D9"/>
    <w:rsid w:val="00C92623"/>
    <w:rsid w:val="00C92867"/>
    <w:rsid w:val="00C93181"/>
    <w:rsid w:val="00C93A3E"/>
    <w:rsid w:val="00C93C7F"/>
    <w:rsid w:val="00C93F52"/>
    <w:rsid w:val="00C94171"/>
    <w:rsid w:val="00C941AD"/>
    <w:rsid w:val="00C944CC"/>
    <w:rsid w:val="00C9464B"/>
    <w:rsid w:val="00C94750"/>
    <w:rsid w:val="00C94896"/>
    <w:rsid w:val="00C94C61"/>
    <w:rsid w:val="00C94C99"/>
    <w:rsid w:val="00C952F9"/>
    <w:rsid w:val="00C9549A"/>
    <w:rsid w:val="00C95515"/>
    <w:rsid w:val="00C9571C"/>
    <w:rsid w:val="00C95B61"/>
    <w:rsid w:val="00C95C89"/>
    <w:rsid w:val="00C973F5"/>
    <w:rsid w:val="00C97608"/>
    <w:rsid w:val="00CA0118"/>
    <w:rsid w:val="00CA035B"/>
    <w:rsid w:val="00CA0362"/>
    <w:rsid w:val="00CA0477"/>
    <w:rsid w:val="00CA0A49"/>
    <w:rsid w:val="00CA0DC7"/>
    <w:rsid w:val="00CA0DFF"/>
    <w:rsid w:val="00CA194B"/>
    <w:rsid w:val="00CA1BE0"/>
    <w:rsid w:val="00CA1F0F"/>
    <w:rsid w:val="00CA2150"/>
    <w:rsid w:val="00CA26C2"/>
    <w:rsid w:val="00CA27AC"/>
    <w:rsid w:val="00CA2D08"/>
    <w:rsid w:val="00CA2E26"/>
    <w:rsid w:val="00CA39AE"/>
    <w:rsid w:val="00CA3E86"/>
    <w:rsid w:val="00CA4499"/>
    <w:rsid w:val="00CA44ED"/>
    <w:rsid w:val="00CA457E"/>
    <w:rsid w:val="00CA48B8"/>
    <w:rsid w:val="00CA4A4E"/>
    <w:rsid w:val="00CA4E44"/>
    <w:rsid w:val="00CA4F06"/>
    <w:rsid w:val="00CA5281"/>
    <w:rsid w:val="00CA52A8"/>
    <w:rsid w:val="00CA53E2"/>
    <w:rsid w:val="00CA571E"/>
    <w:rsid w:val="00CA5A82"/>
    <w:rsid w:val="00CA5ABD"/>
    <w:rsid w:val="00CA5B86"/>
    <w:rsid w:val="00CA6716"/>
    <w:rsid w:val="00CA67E5"/>
    <w:rsid w:val="00CA7790"/>
    <w:rsid w:val="00CA77C2"/>
    <w:rsid w:val="00CA7B8F"/>
    <w:rsid w:val="00CB00AE"/>
    <w:rsid w:val="00CB027B"/>
    <w:rsid w:val="00CB02F8"/>
    <w:rsid w:val="00CB0617"/>
    <w:rsid w:val="00CB06FE"/>
    <w:rsid w:val="00CB08BC"/>
    <w:rsid w:val="00CB1049"/>
    <w:rsid w:val="00CB1229"/>
    <w:rsid w:val="00CB138D"/>
    <w:rsid w:val="00CB13AD"/>
    <w:rsid w:val="00CB233F"/>
    <w:rsid w:val="00CB2435"/>
    <w:rsid w:val="00CB26E8"/>
    <w:rsid w:val="00CB27B7"/>
    <w:rsid w:val="00CB28AA"/>
    <w:rsid w:val="00CB2975"/>
    <w:rsid w:val="00CB299A"/>
    <w:rsid w:val="00CB2A59"/>
    <w:rsid w:val="00CB2C2D"/>
    <w:rsid w:val="00CB2FE5"/>
    <w:rsid w:val="00CB2FED"/>
    <w:rsid w:val="00CB311F"/>
    <w:rsid w:val="00CB332C"/>
    <w:rsid w:val="00CB340C"/>
    <w:rsid w:val="00CB42C7"/>
    <w:rsid w:val="00CB4574"/>
    <w:rsid w:val="00CB55BE"/>
    <w:rsid w:val="00CB58E9"/>
    <w:rsid w:val="00CB59AE"/>
    <w:rsid w:val="00CB5B03"/>
    <w:rsid w:val="00CB5B1F"/>
    <w:rsid w:val="00CB5EA9"/>
    <w:rsid w:val="00CB6038"/>
    <w:rsid w:val="00CB60BE"/>
    <w:rsid w:val="00CB60FA"/>
    <w:rsid w:val="00CB6200"/>
    <w:rsid w:val="00CB6B93"/>
    <w:rsid w:val="00CB7494"/>
    <w:rsid w:val="00CB7504"/>
    <w:rsid w:val="00CB764A"/>
    <w:rsid w:val="00CB7DDA"/>
    <w:rsid w:val="00CC004E"/>
    <w:rsid w:val="00CC008E"/>
    <w:rsid w:val="00CC015A"/>
    <w:rsid w:val="00CC037D"/>
    <w:rsid w:val="00CC080F"/>
    <w:rsid w:val="00CC125A"/>
    <w:rsid w:val="00CC126E"/>
    <w:rsid w:val="00CC12B4"/>
    <w:rsid w:val="00CC16BF"/>
    <w:rsid w:val="00CC187F"/>
    <w:rsid w:val="00CC1A27"/>
    <w:rsid w:val="00CC1E39"/>
    <w:rsid w:val="00CC295D"/>
    <w:rsid w:val="00CC2BAB"/>
    <w:rsid w:val="00CC2E8B"/>
    <w:rsid w:val="00CC2FFC"/>
    <w:rsid w:val="00CC31E1"/>
    <w:rsid w:val="00CC350D"/>
    <w:rsid w:val="00CC35DE"/>
    <w:rsid w:val="00CC3A58"/>
    <w:rsid w:val="00CC3BDA"/>
    <w:rsid w:val="00CC3C3E"/>
    <w:rsid w:val="00CC3D82"/>
    <w:rsid w:val="00CC3FD4"/>
    <w:rsid w:val="00CC4893"/>
    <w:rsid w:val="00CC4C45"/>
    <w:rsid w:val="00CC4D89"/>
    <w:rsid w:val="00CC4EAC"/>
    <w:rsid w:val="00CC521F"/>
    <w:rsid w:val="00CC589B"/>
    <w:rsid w:val="00CC5B5D"/>
    <w:rsid w:val="00CC5F6B"/>
    <w:rsid w:val="00CC607B"/>
    <w:rsid w:val="00CC64BA"/>
    <w:rsid w:val="00CC664D"/>
    <w:rsid w:val="00CC66AE"/>
    <w:rsid w:val="00CC66DB"/>
    <w:rsid w:val="00CC6924"/>
    <w:rsid w:val="00CC69F0"/>
    <w:rsid w:val="00CC6B51"/>
    <w:rsid w:val="00CC6F62"/>
    <w:rsid w:val="00CC700F"/>
    <w:rsid w:val="00CC72FE"/>
    <w:rsid w:val="00CC7677"/>
    <w:rsid w:val="00CC7920"/>
    <w:rsid w:val="00CC7B11"/>
    <w:rsid w:val="00CD011F"/>
    <w:rsid w:val="00CD0401"/>
    <w:rsid w:val="00CD045A"/>
    <w:rsid w:val="00CD0DE5"/>
    <w:rsid w:val="00CD0E29"/>
    <w:rsid w:val="00CD0EFD"/>
    <w:rsid w:val="00CD1237"/>
    <w:rsid w:val="00CD17A6"/>
    <w:rsid w:val="00CD1802"/>
    <w:rsid w:val="00CD19DB"/>
    <w:rsid w:val="00CD1B85"/>
    <w:rsid w:val="00CD1BBC"/>
    <w:rsid w:val="00CD1C8E"/>
    <w:rsid w:val="00CD1D93"/>
    <w:rsid w:val="00CD2459"/>
    <w:rsid w:val="00CD27FF"/>
    <w:rsid w:val="00CD28B1"/>
    <w:rsid w:val="00CD2A47"/>
    <w:rsid w:val="00CD2B29"/>
    <w:rsid w:val="00CD3125"/>
    <w:rsid w:val="00CD3768"/>
    <w:rsid w:val="00CD3A12"/>
    <w:rsid w:val="00CD43E5"/>
    <w:rsid w:val="00CD4681"/>
    <w:rsid w:val="00CD476A"/>
    <w:rsid w:val="00CD4A49"/>
    <w:rsid w:val="00CD4B19"/>
    <w:rsid w:val="00CD4CD8"/>
    <w:rsid w:val="00CD4DB0"/>
    <w:rsid w:val="00CD5455"/>
    <w:rsid w:val="00CD5E4A"/>
    <w:rsid w:val="00CD5F6F"/>
    <w:rsid w:val="00CD61C1"/>
    <w:rsid w:val="00CD6446"/>
    <w:rsid w:val="00CD6522"/>
    <w:rsid w:val="00CD66A2"/>
    <w:rsid w:val="00CD6B31"/>
    <w:rsid w:val="00CD6BFF"/>
    <w:rsid w:val="00CD6D1A"/>
    <w:rsid w:val="00CD7270"/>
    <w:rsid w:val="00CD774A"/>
    <w:rsid w:val="00CE0408"/>
    <w:rsid w:val="00CE0772"/>
    <w:rsid w:val="00CE07C3"/>
    <w:rsid w:val="00CE085E"/>
    <w:rsid w:val="00CE0A1C"/>
    <w:rsid w:val="00CE0AA9"/>
    <w:rsid w:val="00CE0C0D"/>
    <w:rsid w:val="00CE0C6C"/>
    <w:rsid w:val="00CE0F9C"/>
    <w:rsid w:val="00CE116A"/>
    <w:rsid w:val="00CE150A"/>
    <w:rsid w:val="00CE1555"/>
    <w:rsid w:val="00CE17A3"/>
    <w:rsid w:val="00CE1918"/>
    <w:rsid w:val="00CE208F"/>
    <w:rsid w:val="00CE226C"/>
    <w:rsid w:val="00CE25D6"/>
    <w:rsid w:val="00CE2710"/>
    <w:rsid w:val="00CE277F"/>
    <w:rsid w:val="00CE282C"/>
    <w:rsid w:val="00CE285D"/>
    <w:rsid w:val="00CE28B9"/>
    <w:rsid w:val="00CE2FA9"/>
    <w:rsid w:val="00CE318A"/>
    <w:rsid w:val="00CE332F"/>
    <w:rsid w:val="00CE34F5"/>
    <w:rsid w:val="00CE3715"/>
    <w:rsid w:val="00CE3A60"/>
    <w:rsid w:val="00CE3AF0"/>
    <w:rsid w:val="00CE3BBE"/>
    <w:rsid w:val="00CE3EAD"/>
    <w:rsid w:val="00CE41AF"/>
    <w:rsid w:val="00CE45C9"/>
    <w:rsid w:val="00CE4778"/>
    <w:rsid w:val="00CE4824"/>
    <w:rsid w:val="00CE48BB"/>
    <w:rsid w:val="00CE48FD"/>
    <w:rsid w:val="00CE4F52"/>
    <w:rsid w:val="00CE5797"/>
    <w:rsid w:val="00CE588B"/>
    <w:rsid w:val="00CE5B6D"/>
    <w:rsid w:val="00CE6118"/>
    <w:rsid w:val="00CE6125"/>
    <w:rsid w:val="00CE6359"/>
    <w:rsid w:val="00CE7631"/>
    <w:rsid w:val="00CE77B2"/>
    <w:rsid w:val="00CE7940"/>
    <w:rsid w:val="00CE7B4F"/>
    <w:rsid w:val="00CE7BC9"/>
    <w:rsid w:val="00CE7D03"/>
    <w:rsid w:val="00CE7D7D"/>
    <w:rsid w:val="00CF04B8"/>
    <w:rsid w:val="00CF0A8F"/>
    <w:rsid w:val="00CF14AE"/>
    <w:rsid w:val="00CF160F"/>
    <w:rsid w:val="00CF17B6"/>
    <w:rsid w:val="00CF1A5C"/>
    <w:rsid w:val="00CF1C97"/>
    <w:rsid w:val="00CF2082"/>
    <w:rsid w:val="00CF21A1"/>
    <w:rsid w:val="00CF2710"/>
    <w:rsid w:val="00CF29CC"/>
    <w:rsid w:val="00CF2A91"/>
    <w:rsid w:val="00CF2CF4"/>
    <w:rsid w:val="00CF318B"/>
    <w:rsid w:val="00CF3404"/>
    <w:rsid w:val="00CF441B"/>
    <w:rsid w:val="00CF447F"/>
    <w:rsid w:val="00CF4E62"/>
    <w:rsid w:val="00CF4F62"/>
    <w:rsid w:val="00CF500D"/>
    <w:rsid w:val="00CF5056"/>
    <w:rsid w:val="00CF526C"/>
    <w:rsid w:val="00CF5371"/>
    <w:rsid w:val="00CF5448"/>
    <w:rsid w:val="00CF5A2B"/>
    <w:rsid w:val="00CF5B83"/>
    <w:rsid w:val="00CF6764"/>
    <w:rsid w:val="00CF67E7"/>
    <w:rsid w:val="00CF69EF"/>
    <w:rsid w:val="00CF6E98"/>
    <w:rsid w:val="00CF7147"/>
    <w:rsid w:val="00CF7398"/>
    <w:rsid w:val="00D0046A"/>
    <w:rsid w:val="00D00A35"/>
    <w:rsid w:val="00D00B08"/>
    <w:rsid w:val="00D00C24"/>
    <w:rsid w:val="00D00E04"/>
    <w:rsid w:val="00D00FDF"/>
    <w:rsid w:val="00D0108A"/>
    <w:rsid w:val="00D0172D"/>
    <w:rsid w:val="00D01AB4"/>
    <w:rsid w:val="00D01AC9"/>
    <w:rsid w:val="00D01BAE"/>
    <w:rsid w:val="00D02358"/>
    <w:rsid w:val="00D0267B"/>
    <w:rsid w:val="00D02937"/>
    <w:rsid w:val="00D02C10"/>
    <w:rsid w:val="00D02FF7"/>
    <w:rsid w:val="00D037AE"/>
    <w:rsid w:val="00D039EB"/>
    <w:rsid w:val="00D03A40"/>
    <w:rsid w:val="00D03DAA"/>
    <w:rsid w:val="00D03FA6"/>
    <w:rsid w:val="00D04324"/>
    <w:rsid w:val="00D0462F"/>
    <w:rsid w:val="00D04A35"/>
    <w:rsid w:val="00D055AF"/>
    <w:rsid w:val="00D05C63"/>
    <w:rsid w:val="00D05F7F"/>
    <w:rsid w:val="00D0717F"/>
    <w:rsid w:val="00D07209"/>
    <w:rsid w:val="00D07329"/>
    <w:rsid w:val="00D07395"/>
    <w:rsid w:val="00D07817"/>
    <w:rsid w:val="00D079F0"/>
    <w:rsid w:val="00D07A29"/>
    <w:rsid w:val="00D07DEC"/>
    <w:rsid w:val="00D100C2"/>
    <w:rsid w:val="00D10150"/>
    <w:rsid w:val="00D10165"/>
    <w:rsid w:val="00D104C2"/>
    <w:rsid w:val="00D109A2"/>
    <w:rsid w:val="00D112CB"/>
    <w:rsid w:val="00D11597"/>
    <w:rsid w:val="00D1169B"/>
    <w:rsid w:val="00D1179F"/>
    <w:rsid w:val="00D11919"/>
    <w:rsid w:val="00D11C6F"/>
    <w:rsid w:val="00D12595"/>
    <w:rsid w:val="00D1297D"/>
    <w:rsid w:val="00D13588"/>
    <w:rsid w:val="00D13A0A"/>
    <w:rsid w:val="00D13E87"/>
    <w:rsid w:val="00D13F4E"/>
    <w:rsid w:val="00D13F98"/>
    <w:rsid w:val="00D14226"/>
    <w:rsid w:val="00D14444"/>
    <w:rsid w:val="00D149AB"/>
    <w:rsid w:val="00D14D0C"/>
    <w:rsid w:val="00D14E6E"/>
    <w:rsid w:val="00D150BC"/>
    <w:rsid w:val="00D15770"/>
    <w:rsid w:val="00D159EA"/>
    <w:rsid w:val="00D15D62"/>
    <w:rsid w:val="00D163B8"/>
    <w:rsid w:val="00D1693B"/>
    <w:rsid w:val="00D16C34"/>
    <w:rsid w:val="00D16E95"/>
    <w:rsid w:val="00D1756E"/>
    <w:rsid w:val="00D17746"/>
    <w:rsid w:val="00D179AB"/>
    <w:rsid w:val="00D17C1F"/>
    <w:rsid w:val="00D17C32"/>
    <w:rsid w:val="00D17DCE"/>
    <w:rsid w:val="00D2006D"/>
    <w:rsid w:val="00D201D0"/>
    <w:rsid w:val="00D20B1B"/>
    <w:rsid w:val="00D20D3C"/>
    <w:rsid w:val="00D20E5B"/>
    <w:rsid w:val="00D20EC7"/>
    <w:rsid w:val="00D211D6"/>
    <w:rsid w:val="00D219EE"/>
    <w:rsid w:val="00D21B31"/>
    <w:rsid w:val="00D21F48"/>
    <w:rsid w:val="00D2224F"/>
    <w:rsid w:val="00D22413"/>
    <w:rsid w:val="00D226E0"/>
    <w:rsid w:val="00D2286E"/>
    <w:rsid w:val="00D22F5A"/>
    <w:rsid w:val="00D2393B"/>
    <w:rsid w:val="00D23987"/>
    <w:rsid w:val="00D23A72"/>
    <w:rsid w:val="00D23B8C"/>
    <w:rsid w:val="00D24646"/>
    <w:rsid w:val="00D2479D"/>
    <w:rsid w:val="00D24804"/>
    <w:rsid w:val="00D24EDA"/>
    <w:rsid w:val="00D2564C"/>
    <w:rsid w:val="00D25671"/>
    <w:rsid w:val="00D257CC"/>
    <w:rsid w:val="00D258A8"/>
    <w:rsid w:val="00D26AAA"/>
    <w:rsid w:val="00D2707F"/>
    <w:rsid w:val="00D274D0"/>
    <w:rsid w:val="00D27636"/>
    <w:rsid w:val="00D27D65"/>
    <w:rsid w:val="00D27DA0"/>
    <w:rsid w:val="00D27DD2"/>
    <w:rsid w:val="00D3010A"/>
    <w:rsid w:val="00D30ADA"/>
    <w:rsid w:val="00D30AE5"/>
    <w:rsid w:val="00D30D45"/>
    <w:rsid w:val="00D310A7"/>
    <w:rsid w:val="00D311ED"/>
    <w:rsid w:val="00D313A6"/>
    <w:rsid w:val="00D3159D"/>
    <w:rsid w:val="00D31A3C"/>
    <w:rsid w:val="00D31DC0"/>
    <w:rsid w:val="00D323A6"/>
    <w:rsid w:val="00D3258A"/>
    <w:rsid w:val="00D326F7"/>
    <w:rsid w:val="00D32752"/>
    <w:rsid w:val="00D32D47"/>
    <w:rsid w:val="00D32E15"/>
    <w:rsid w:val="00D33158"/>
    <w:rsid w:val="00D33616"/>
    <w:rsid w:val="00D3365E"/>
    <w:rsid w:val="00D33CC4"/>
    <w:rsid w:val="00D33E13"/>
    <w:rsid w:val="00D34007"/>
    <w:rsid w:val="00D3430F"/>
    <w:rsid w:val="00D34540"/>
    <w:rsid w:val="00D34FD6"/>
    <w:rsid w:val="00D35515"/>
    <w:rsid w:val="00D35A57"/>
    <w:rsid w:val="00D35BA2"/>
    <w:rsid w:val="00D35CF0"/>
    <w:rsid w:val="00D35D4C"/>
    <w:rsid w:val="00D35E72"/>
    <w:rsid w:val="00D3673C"/>
    <w:rsid w:val="00D36747"/>
    <w:rsid w:val="00D36A39"/>
    <w:rsid w:val="00D36D8F"/>
    <w:rsid w:val="00D373F0"/>
    <w:rsid w:val="00D373F1"/>
    <w:rsid w:val="00D374BD"/>
    <w:rsid w:val="00D37742"/>
    <w:rsid w:val="00D378E1"/>
    <w:rsid w:val="00D37B97"/>
    <w:rsid w:val="00D37BE9"/>
    <w:rsid w:val="00D37E6D"/>
    <w:rsid w:val="00D37F50"/>
    <w:rsid w:val="00D40038"/>
    <w:rsid w:val="00D400E5"/>
    <w:rsid w:val="00D410D0"/>
    <w:rsid w:val="00D411FF"/>
    <w:rsid w:val="00D415C4"/>
    <w:rsid w:val="00D41C40"/>
    <w:rsid w:val="00D42137"/>
    <w:rsid w:val="00D422D5"/>
    <w:rsid w:val="00D423AD"/>
    <w:rsid w:val="00D42427"/>
    <w:rsid w:val="00D42AD3"/>
    <w:rsid w:val="00D42ED2"/>
    <w:rsid w:val="00D42FC0"/>
    <w:rsid w:val="00D4306A"/>
    <w:rsid w:val="00D430D9"/>
    <w:rsid w:val="00D43446"/>
    <w:rsid w:val="00D4387C"/>
    <w:rsid w:val="00D43EA2"/>
    <w:rsid w:val="00D440F8"/>
    <w:rsid w:val="00D44F01"/>
    <w:rsid w:val="00D4536C"/>
    <w:rsid w:val="00D4543C"/>
    <w:rsid w:val="00D454D2"/>
    <w:rsid w:val="00D4582E"/>
    <w:rsid w:val="00D45D88"/>
    <w:rsid w:val="00D46327"/>
    <w:rsid w:val="00D46330"/>
    <w:rsid w:val="00D46487"/>
    <w:rsid w:val="00D464E7"/>
    <w:rsid w:val="00D465AF"/>
    <w:rsid w:val="00D4662F"/>
    <w:rsid w:val="00D468BF"/>
    <w:rsid w:val="00D469D7"/>
    <w:rsid w:val="00D46A99"/>
    <w:rsid w:val="00D46CDB"/>
    <w:rsid w:val="00D46E33"/>
    <w:rsid w:val="00D46FC5"/>
    <w:rsid w:val="00D47280"/>
    <w:rsid w:val="00D4742A"/>
    <w:rsid w:val="00D5019E"/>
    <w:rsid w:val="00D50AE7"/>
    <w:rsid w:val="00D51423"/>
    <w:rsid w:val="00D51718"/>
    <w:rsid w:val="00D519E4"/>
    <w:rsid w:val="00D5202F"/>
    <w:rsid w:val="00D5252F"/>
    <w:rsid w:val="00D525B7"/>
    <w:rsid w:val="00D5274C"/>
    <w:rsid w:val="00D52929"/>
    <w:rsid w:val="00D52BCA"/>
    <w:rsid w:val="00D52C28"/>
    <w:rsid w:val="00D5315D"/>
    <w:rsid w:val="00D53B01"/>
    <w:rsid w:val="00D548D9"/>
    <w:rsid w:val="00D54C10"/>
    <w:rsid w:val="00D54E29"/>
    <w:rsid w:val="00D55518"/>
    <w:rsid w:val="00D556CF"/>
    <w:rsid w:val="00D558BC"/>
    <w:rsid w:val="00D558CD"/>
    <w:rsid w:val="00D55A63"/>
    <w:rsid w:val="00D55C29"/>
    <w:rsid w:val="00D5642B"/>
    <w:rsid w:val="00D56744"/>
    <w:rsid w:val="00D56CBD"/>
    <w:rsid w:val="00D56E9A"/>
    <w:rsid w:val="00D5723A"/>
    <w:rsid w:val="00D572E0"/>
    <w:rsid w:val="00D574A5"/>
    <w:rsid w:val="00D57589"/>
    <w:rsid w:val="00D578EC"/>
    <w:rsid w:val="00D57AD2"/>
    <w:rsid w:val="00D57BAF"/>
    <w:rsid w:val="00D57EF2"/>
    <w:rsid w:val="00D602C9"/>
    <w:rsid w:val="00D602F4"/>
    <w:rsid w:val="00D60993"/>
    <w:rsid w:val="00D610F7"/>
    <w:rsid w:val="00D61339"/>
    <w:rsid w:val="00D61674"/>
    <w:rsid w:val="00D6191F"/>
    <w:rsid w:val="00D61A08"/>
    <w:rsid w:val="00D61A68"/>
    <w:rsid w:val="00D624F4"/>
    <w:rsid w:val="00D62821"/>
    <w:rsid w:val="00D62962"/>
    <w:rsid w:val="00D62A66"/>
    <w:rsid w:val="00D62B5E"/>
    <w:rsid w:val="00D62E65"/>
    <w:rsid w:val="00D63160"/>
    <w:rsid w:val="00D635B0"/>
    <w:rsid w:val="00D63843"/>
    <w:rsid w:val="00D63AC2"/>
    <w:rsid w:val="00D63D86"/>
    <w:rsid w:val="00D6470D"/>
    <w:rsid w:val="00D64B93"/>
    <w:rsid w:val="00D6537D"/>
    <w:rsid w:val="00D654CA"/>
    <w:rsid w:val="00D65538"/>
    <w:rsid w:val="00D659A4"/>
    <w:rsid w:val="00D65A4B"/>
    <w:rsid w:val="00D65D31"/>
    <w:rsid w:val="00D65F46"/>
    <w:rsid w:val="00D6657D"/>
    <w:rsid w:val="00D66883"/>
    <w:rsid w:val="00D668B2"/>
    <w:rsid w:val="00D66978"/>
    <w:rsid w:val="00D66B28"/>
    <w:rsid w:val="00D66D3C"/>
    <w:rsid w:val="00D6718B"/>
    <w:rsid w:val="00D67365"/>
    <w:rsid w:val="00D67731"/>
    <w:rsid w:val="00D67826"/>
    <w:rsid w:val="00D67C43"/>
    <w:rsid w:val="00D70093"/>
    <w:rsid w:val="00D70481"/>
    <w:rsid w:val="00D7062E"/>
    <w:rsid w:val="00D70977"/>
    <w:rsid w:val="00D70FD6"/>
    <w:rsid w:val="00D71189"/>
    <w:rsid w:val="00D7182B"/>
    <w:rsid w:val="00D719FC"/>
    <w:rsid w:val="00D71CD8"/>
    <w:rsid w:val="00D72190"/>
    <w:rsid w:val="00D72401"/>
    <w:rsid w:val="00D72446"/>
    <w:rsid w:val="00D724C0"/>
    <w:rsid w:val="00D725F7"/>
    <w:rsid w:val="00D728F8"/>
    <w:rsid w:val="00D72C34"/>
    <w:rsid w:val="00D72C5F"/>
    <w:rsid w:val="00D72CCA"/>
    <w:rsid w:val="00D72FCA"/>
    <w:rsid w:val="00D732AA"/>
    <w:rsid w:val="00D73560"/>
    <w:rsid w:val="00D738BE"/>
    <w:rsid w:val="00D73EE3"/>
    <w:rsid w:val="00D73FE1"/>
    <w:rsid w:val="00D7456E"/>
    <w:rsid w:val="00D74AC4"/>
    <w:rsid w:val="00D7504D"/>
    <w:rsid w:val="00D75068"/>
    <w:rsid w:val="00D750A5"/>
    <w:rsid w:val="00D75C1B"/>
    <w:rsid w:val="00D75E80"/>
    <w:rsid w:val="00D75FAD"/>
    <w:rsid w:val="00D76082"/>
    <w:rsid w:val="00D760E9"/>
    <w:rsid w:val="00D76671"/>
    <w:rsid w:val="00D76685"/>
    <w:rsid w:val="00D77510"/>
    <w:rsid w:val="00D800D5"/>
    <w:rsid w:val="00D8029D"/>
    <w:rsid w:val="00D80408"/>
    <w:rsid w:val="00D804A6"/>
    <w:rsid w:val="00D808CD"/>
    <w:rsid w:val="00D81232"/>
    <w:rsid w:val="00D8124E"/>
    <w:rsid w:val="00D813EC"/>
    <w:rsid w:val="00D8149A"/>
    <w:rsid w:val="00D815FB"/>
    <w:rsid w:val="00D8199E"/>
    <w:rsid w:val="00D819D2"/>
    <w:rsid w:val="00D81BC0"/>
    <w:rsid w:val="00D82054"/>
    <w:rsid w:val="00D82803"/>
    <w:rsid w:val="00D82AA7"/>
    <w:rsid w:val="00D82D4E"/>
    <w:rsid w:val="00D82E13"/>
    <w:rsid w:val="00D82E85"/>
    <w:rsid w:val="00D83302"/>
    <w:rsid w:val="00D83461"/>
    <w:rsid w:val="00D834FD"/>
    <w:rsid w:val="00D839DE"/>
    <w:rsid w:val="00D83DD7"/>
    <w:rsid w:val="00D83ECE"/>
    <w:rsid w:val="00D83FD8"/>
    <w:rsid w:val="00D84420"/>
    <w:rsid w:val="00D84647"/>
    <w:rsid w:val="00D848E0"/>
    <w:rsid w:val="00D84951"/>
    <w:rsid w:val="00D84A9B"/>
    <w:rsid w:val="00D84B1E"/>
    <w:rsid w:val="00D85287"/>
    <w:rsid w:val="00D8529F"/>
    <w:rsid w:val="00D8531E"/>
    <w:rsid w:val="00D855D6"/>
    <w:rsid w:val="00D859B9"/>
    <w:rsid w:val="00D85D21"/>
    <w:rsid w:val="00D85DDC"/>
    <w:rsid w:val="00D8668C"/>
    <w:rsid w:val="00D86752"/>
    <w:rsid w:val="00D869F8"/>
    <w:rsid w:val="00D86A74"/>
    <w:rsid w:val="00D86D10"/>
    <w:rsid w:val="00D86E5D"/>
    <w:rsid w:val="00D87259"/>
    <w:rsid w:val="00D87BF3"/>
    <w:rsid w:val="00D87F15"/>
    <w:rsid w:val="00D9007B"/>
    <w:rsid w:val="00D90418"/>
    <w:rsid w:val="00D90752"/>
    <w:rsid w:val="00D90A2A"/>
    <w:rsid w:val="00D91213"/>
    <w:rsid w:val="00D913CC"/>
    <w:rsid w:val="00D919EB"/>
    <w:rsid w:val="00D92406"/>
    <w:rsid w:val="00D9241C"/>
    <w:rsid w:val="00D925C6"/>
    <w:rsid w:val="00D9267A"/>
    <w:rsid w:val="00D929D3"/>
    <w:rsid w:val="00D92A40"/>
    <w:rsid w:val="00D92B49"/>
    <w:rsid w:val="00D92CD6"/>
    <w:rsid w:val="00D92FA0"/>
    <w:rsid w:val="00D936C8"/>
    <w:rsid w:val="00D93907"/>
    <w:rsid w:val="00D945CE"/>
    <w:rsid w:val="00D95998"/>
    <w:rsid w:val="00D95A45"/>
    <w:rsid w:val="00D95C75"/>
    <w:rsid w:val="00D95CFB"/>
    <w:rsid w:val="00D95D8F"/>
    <w:rsid w:val="00D9608D"/>
    <w:rsid w:val="00D96145"/>
    <w:rsid w:val="00D96173"/>
    <w:rsid w:val="00D961DB"/>
    <w:rsid w:val="00D9629C"/>
    <w:rsid w:val="00D962E2"/>
    <w:rsid w:val="00D969ED"/>
    <w:rsid w:val="00D96A53"/>
    <w:rsid w:val="00D96A84"/>
    <w:rsid w:val="00D96B56"/>
    <w:rsid w:val="00D96CD4"/>
    <w:rsid w:val="00D96FC2"/>
    <w:rsid w:val="00D970DD"/>
    <w:rsid w:val="00D9714B"/>
    <w:rsid w:val="00D9742C"/>
    <w:rsid w:val="00D9757E"/>
    <w:rsid w:val="00DA016E"/>
    <w:rsid w:val="00DA02C2"/>
    <w:rsid w:val="00DA03B9"/>
    <w:rsid w:val="00DA0894"/>
    <w:rsid w:val="00DA08A5"/>
    <w:rsid w:val="00DA0AB1"/>
    <w:rsid w:val="00DA0BCA"/>
    <w:rsid w:val="00DA0BE7"/>
    <w:rsid w:val="00DA1024"/>
    <w:rsid w:val="00DA105D"/>
    <w:rsid w:val="00DA122D"/>
    <w:rsid w:val="00DA14CD"/>
    <w:rsid w:val="00DA14F7"/>
    <w:rsid w:val="00DA1514"/>
    <w:rsid w:val="00DA1962"/>
    <w:rsid w:val="00DA1B43"/>
    <w:rsid w:val="00DA210F"/>
    <w:rsid w:val="00DA2126"/>
    <w:rsid w:val="00DA23E2"/>
    <w:rsid w:val="00DA28C4"/>
    <w:rsid w:val="00DA2988"/>
    <w:rsid w:val="00DA39B8"/>
    <w:rsid w:val="00DA3EC5"/>
    <w:rsid w:val="00DA4048"/>
    <w:rsid w:val="00DA440A"/>
    <w:rsid w:val="00DA4711"/>
    <w:rsid w:val="00DA4815"/>
    <w:rsid w:val="00DA4C8D"/>
    <w:rsid w:val="00DA55A1"/>
    <w:rsid w:val="00DA62C6"/>
    <w:rsid w:val="00DA6392"/>
    <w:rsid w:val="00DA68B4"/>
    <w:rsid w:val="00DA7384"/>
    <w:rsid w:val="00DA757C"/>
    <w:rsid w:val="00DA77BC"/>
    <w:rsid w:val="00DA79CF"/>
    <w:rsid w:val="00DA7C1C"/>
    <w:rsid w:val="00DA7C66"/>
    <w:rsid w:val="00DB005B"/>
    <w:rsid w:val="00DB0181"/>
    <w:rsid w:val="00DB02A3"/>
    <w:rsid w:val="00DB02B9"/>
    <w:rsid w:val="00DB0767"/>
    <w:rsid w:val="00DB07CD"/>
    <w:rsid w:val="00DB0C04"/>
    <w:rsid w:val="00DB0D57"/>
    <w:rsid w:val="00DB0D65"/>
    <w:rsid w:val="00DB102E"/>
    <w:rsid w:val="00DB12F5"/>
    <w:rsid w:val="00DB15D7"/>
    <w:rsid w:val="00DB164C"/>
    <w:rsid w:val="00DB18FE"/>
    <w:rsid w:val="00DB1AA4"/>
    <w:rsid w:val="00DB22B3"/>
    <w:rsid w:val="00DB2464"/>
    <w:rsid w:val="00DB25B3"/>
    <w:rsid w:val="00DB28FA"/>
    <w:rsid w:val="00DB2A92"/>
    <w:rsid w:val="00DB2D6D"/>
    <w:rsid w:val="00DB333B"/>
    <w:rsid w:val="00DB392B"/>
    <w:rsid w:val="00DB3993"/>
    <w:rsid w:val="00DB3A5F"/>
    <w:rsid w:val="00DB3D66"/>
    <w:rsid w:val="00DB3D8F"/>
    <w:rsid w:val="00DB3E41"/>
    <w:rsid w:val="00DB4011"/>
    <w:rsid w:val="00DB42A5"/>
    <w:rsid w:val="00DB444B"/>
    <w:rsid w:val="00DB467C"/>
    <w:rsid w:val="00DB4872"/>
    <w:rsid w:val="00DB48C9"/>
    <w:rsid w:val="00DB4AB0"/>
    <w:rsid w:val="00DB4C8A"/>
    <w:rsid w:val="00DB5046"/>
    <w:rsid w:val="00DB52CE"/>
    <w:rsid w:val="00DB5AA9"/>
    <w:rsid w:val="00DB5B7F"/>
    <w:rsid w:val="00DB6802"/>
    <w:rsid w:val="00DB69E9"/>
    <w:rsid w:val="00DB6BF3"/>
    <w:rsid w:val="00DB6EDA"/>
    <w:rsid w:val="00DB71BB"/>
    <w:rsid w:val="00DB7463"/>
    <w:rsid w:val="00DB7576"/>
    <w:rsid w:val="00DB7CE9"/>
    <w:rsid w:val="00DB7D23"/>
    <w:rsid w:val="00DC0040"/>
    <w:rsid w:val="00DC16F5"/>
    <w:rsid w:val="00DC1FA3"/>
    <w:rsid w:val="00DC220F"/>
    <w:rsid w:val="00DC2281"/>
    <w:rsid w:val="00DC2341"/>
    <w:rsid w:val="00DC2832"/>
    <w:rsid w:val="00DC2EA9"/>
    <w:rsid w:val="00DC30CA"/>
    <w:rsid w:val="00DC34BB"/>
    <w:rsid w:val="00DC383D"/>
    <w:rsid w:val="00DC3C28"/>
    <w:rsid w:val="00DC3EAA"/>
    <w:rsid w:val="00DC5069"/>
    <w:rsid w:val="00DC51E0"/>
    <w:rsid w:val="00DC5615"/>
    <w:rsid w:val="00DC56C0"/>
    <w:rsid w:val="00DC56DE"/>
    <w:rsid w:val="00DC5A6E"/>
    <w:rsid w:val="00DC603D"/>
    <w:rsid w:val="00DC62B9"/>
    <w:rsid w:val="00DC62DD"/>
    <w:rsid w:val="00DC6340"/>
    <w:rsid w:val="00DC6494"/>
    <w:rsid w:val="00DC66AD"/>
    <w:rsid w:val="00DC6882"/>
    <w:rsid w:val="00DC6A9C"/>
    <w:rsid w:val="00DC6AF8"/>
    <w:rsid w:val="00DC6BAE"/>
    <w:rsid w:val="00DC6C12"/>
    <w:rsid w:val="00DC6CE6"/>
    <w:rsid w:val="00DC6E8E"/>
    <w:rsid w:val="00DC6F50"/>
    <w:rsid w:val="00DC7810"/>
    <w:rsid w:val="00DC7983"/>
    <w:rsid w:val="00DC7C2C"/>
    <w:rsid w:val="00DC7DE7"/>
    <w:rsid w:val="00DD04FF"/>
    <w:rsid w:val="00DD06C4"/>
    <w:rsid w:val="00DD0CC0"/>
    <w:rsid w:val="00DD0D7B"/>
    <w:rsid w:val="00DD0EAD"/>
    <w:rsid w:val="00DD1132"/>
    <w:rsid w:val="00DD13B7"/>
    <w:rsid w:val="00DD1547"/>
    <w:rsid w:val="00DD1756"/>
    <w:rsid w:val="00DD1987"/>
    <w:rsid w:val="00DD1E98"/>
    <w:rsid w:val="00DD232A"/>
    <w:rsid w:val="00DD25CE"/>
    <w:rsid w:val="00DD26E9"/>
    <w:rsid w:val="00DD2BC3"/>
    <w:rsid w:val="00DD2BFF"/>
    <w:rsid w:val="00DD2D73"/>
    <w:rsid w:val="00DD2EA2"/>
    <w:rsid w:val="00DD30D5"/>
    <w:rsid w:val="00DD3642"/>
    <w:rsid w:val="00DD3FAC"/>
    <w:rsid w:val="00DD491B"/>
    <w:rsid w:val="00DD4960"/>
    <w:rsid w:val="00DD4B79"/>
    <w:rsid w:val="00DD4F5D"/>
    <w:rsid w:val="00DD503C"/>
    <w:rsid w:val="00DD5076"/>
    <w:rsid w:val="00DD5322"/>
    <w:rsid w:val="00DD542F"/>
    <w:rsid w:val="00DD5675"/>
    <w:rsid w:val="00DD5814"/>
    <w:rsid w:val="00DD585F"/>
    <w:rsid w:val="00DD58C1"/>
    <w:rsid w:val="00DD58CD"/>
    <w:rsid w:val="00DD58DC"/>
    <w:rsid w:val="00DD5A13"/>
    <w:rsid w:val="00DD5DA5"/>
    <w:rsid w:val="00DD63B6"/>
    <w:rsid w:val="00DD6721"/>
    <w:rsid w:val="00DD681D"/>
    <w:rsid w:val="00DD6C38"/>
    <w:rsid w:val="00DD70D0"/>
    <w:rsid w:val="00DD7416"/>
    <w:rsid w:val="00DD7664"/>
    <w:rsid w:val="00DD76D2"/>
    <w:rsid w:val="00DD7E98"/>
    <w:rsid w:val="00DE000D"/>
    <w:rsid w:val="00DE03C9"/>
    <w:rsid w:val="00DE03DD"/>
    <w:rsid w:val="00DE042D"/>
    <w:rsid w:val="00DE0552"/>
    <w:rsid w:val="00DE0A57"/>
    <w:rsid w:val="00DE0FF8"/>
    <w:rsid w:val="00DE105D"/>
    <w:rsid w:val="00DE1B53"/>
    <w:rsid w:val="00DE1E0F"/>
    <w:rsid w:val="00DE1F2E"/>
    <w:rsid w:val="00DE27D7"/>
    <w:rsid w:val="00DE28CA"/>
    <w:rsid w:val="00DE2AD0"/>
    <w:rsid w:val="00DE2FBD"/>
    <w:rsid w:val="00DE31A8"/>
    <w:rsid w:val="00DE34D4"/>
    <w:rsid w:val="00DE3F1A"/>
    <w:rsid w:val="00DE3FB8"/>
    <w:rsid w:val="00DE4105"/>
    <w:rsid w:val="00DE45C1"/>
    <w:rsid w:val="00DE4740"/>
    <w:rsid w:val="00DE49F1"/>
    <w:rsid w:val="00DE4D0F"/>
    <w:rsid w:val="00DE510D"/>
    <w:rsid w:val="00DE5DDF"/>
    <w:rsid w:val="00DE6786"/>
    <w:rsid w:val="00DE68FF"/>
    <w:rsid w:val="00DE6918"/>
    <w:rsid w:val="00DE6DBD"/>
    <w:rsid w:val="00DE6EA4"/>
    <w:rsid w:val="00DE6FBD"/>
    <w:rsid w:val="00DE7024"/>
    <w:rsid w:val="00DE79C4"/>
    <w:rsid w:val="00DE7B63"/>
    <w:rsid w:val="00DF02E4"/>
    <w:rsid w:val="00DF036E"/>
    <w:rsid w:val="00DF07AA"/>
    <w:rsid w:val="00DF0DD1"/>
    <w:rsid w:val="00DF0DEC"/>
    <w:rsid w:val="00DF1D7A"/>
    <w:rsid w:val="00DF1DCD"/>
    <w:rsid w:val="00DF204E"/>
    <w:rsid w:val="00DF2187"/>
    <w:rsid w:val="00DF25B4"/>
    <w:rsid w:val="00DF2628"/>
    <w:rsid w:val="00DF2CB0"/>
    <w:rsid w:val="00DF2D28"/>
    <w:rsid w:val="00DF2D37"/>
    <w:rsid w:val="00DF2D7C"/>
    <w:rsid w:val="00DF3068"/>
    <w:rsid w:val="00DF375B"/>
    <w:rsid w:val="00DF39B2"/>
    <w:rsid w:val="00DF4062"/>
    <w:rsid w:val="00DF4585"/>
    <w:rsid w:val="00DF479B"/>
    <w:rsid w:val="00DF4D26"/>
    <w:rsid w:val="00DF5007"/>
    <w:rsid w:val="00DF5320"/>
    <w:rsid w:val="00DF574A"/>
    <w:rsid w:val="00DF639E"/>
    <w:rsid w:val="00DF6FA5"/>
    <w:rsid w:val="00DF7025"/>
    <w:rsid w:val="00DF7449"/>
    <w:rsid w:val="00DF74B0"/>
    <w:rsid w:val="00DF7541"/>
    <w:rsid w:val="00DF78C3"/>
    <w:rsid w:val="00DF79E7"/>
    <w:rsid w:val="00DF7B17"/>
    <w:rsid w:val="00E000FE"/>
    <w:rsid w:val="00E00A14"/>
    <w:rsid w:val="00E0132A"/>
    <w:rsid w:val="00E01978"/>
    <w:rsid w:val="00E01A32"/>
    <w:rsid w:val="00E01E1C"/>
    <w:rsid w:val="00E01F52"/>
    <w:rsid w:val="00E02298"/>
    <w:rsid w:val="00E025F1"/>
    <w:rsid w:val="00E02B04"/>
    <w:rsid w:val="00E02B7F"/>
    <w:rsid w:val="00E02C92"/>
    <w:rsid w:val="00E0305C"/>
    <w:rsid w:val="00E03551"/>
    <w:rsid w:val="00E03717"/>
    <w:rsid w:val="00E03A4D"/>
    <w:rsid w:val="00E03B6B"/>
    <w:rsid w:val="00E041D5"/>
    <w:rsid w:val="00E04329"/>
    <w:rsid w:val="00E04816"/>
    <w:rsid w:val="00E04F9B"/>
    <w:rsid w:val="00E0508F"/>
    <w:rsid w:val="00E05117"/>
    <w:rsid w:val="00E051FF"/>
    <w:rsid w:val="00E05947"/>
    <w:rsid w:val="00E059A9"/>
    <w:rsid w:val="00E05B15"/>
    <w:rsid w:val="00E05CD7"/>
    <w:rsid w:val="00E05D1A"/>
    <w:rsid w:val="00E060AB"/>
    <w:rsid w:val="00E062B2"/>
    <w:rsid w:val="00E065CB"/>
    <w:rsid w:val="00E06778"/>
    <w:rsid w:val="00E06876"/>
    <w:rsid w:val="00E0693F"/>
    <w:rsid w:val="00E069A7"/>
    <w:rsid w:val="00E06D1C"/>
    <w:rsid w:val="00E074CC"/>
    <w:rsid w:val="00E07940"/>
    <w:rsid w:val="00E07C1B"/>
    <w:rsid w:val="00E07E6D"/>
    <w:rsid w:val="00E07F19"/>
    <w:rsid w:val="00E07F22"/>
    <w:rsid w:val="00E10241"/>
    <w:rsid w:val="00E106F9"/>
    <w:rsid w:val="00E10701"/>
    <w:rsid w:val="00E10B40"/>
    <w:rsid w:val="00E10B5B"/>
    <w:rsid w:val="00E10C68"/>
    <w:rsid w:val="00E11659"/>
    <w:rsid w:val="00E11ECE"/>
    <w:rsid w:val="00E11ED0"/>
    <w:rsid w:val="00E12034"/>
    <w:rsid w:val="00E122F0"/>
    <w:rsid w:val="00E1261C"/>
    <w:rsid w:val="00E12B7F"/>
    <w:rsid w:val="00E12B96"/>
    <w:rsid w:val="00E1300D"/>
    <w:rsid w:val="00E130DD"/>
    <w:rsid w:val="00E13681"/>
    <w:rsid w:val="00E13A64"/>
    <w:rsid w:val="00E14083"/>
    <w:rsid w:val="00E144C2"/>
    <w:rsid w:val="00E14515"/>
    <w:rsid w:val="00E14AB2"/>
    <w:rsid w:val="00E14CBF"/>
    <w:rsid w:val="00E15009"/>
    <w:rsid w:val="00E15E4C"/>
    <w:rsid w:val="00E15EF2"/>
    <w:rsid w:val="00E160E0"/>
    <w:rsid w:val="00E16258"/>
    <w:rsid w:val="00E1651F"/>
    <w:rsid w:val="00E166B8"/>
    <w:rsid w:val="00E168CA"/>
    <w:rsid w:val="00E16962"/>
    <w:rsid w:val="00E16C31"/>
    <w:rsid w:val="00E16F2A"/>
    <w:rsid w:val="00E17194"/>
    <w:rsid w:val="00E17621"/>
    <w:rsid w:val="00E1773B"/>
    <w:rsid w:val="00E17CF5"/>
    <w:rsid w:val="00E20138"/>
    <w:rsid w:val="00E2031B"/>
    <w:rsid w:val="00E209CA"/>
    <w:rsid w:val="00E20AB9"/>
    <w:rsid w:val="00E20AD4"/>
    <w:rsid w:val="00E20AEB"/>
    <w:rsid w:val="00E21362"/>
    <w:rsid w:val="00E2142F"/>
    <w:rsid w:val="00E21552"/>
    <w:rsid w:val="00E215B9"/>
    <w:rsid w:val="00E21A99"/>
    <w:rsid w:val="00E21AC9"/>
    <w:rsid w:val="00E22229"/>
    <w:rsid w:val="00E2229B"/>
    <w:rsid w:val="00E224DB"/>
    <w:rsid w:val="00E22731"/>
    <w:rsid w:val="00E22BFD"/>
    <w:rsid w:val="00E23382"/>
    <w:rsid w:val="00E233EA"/>
    <w:rsid w:val="00E23597"/>
    <w:rsid w:val="00E2369E"/>
    <w:rsid w:val="00E23E58"/>
    <w:rsid w:val="00E24268"/>
    <w:rsid w:val="00E245A7"/>
    <w:rsid w:val="00E250BC"/>
    <w:rsid w:val="00E25161"/>
    <w:rsid w:val="00E251F9"/>
    <w:rsid w:val="00E2589D"/>
    <w:rsid w:val="00E25911"/>
    <w:rsid w:val="00E25A26"/>
    <w:rsid w:val="00E25FDF"/>
    <w:rsid w:val="00E26878"/>
    <w:rsid w:val="00E27579"/>
    <w:rsid w:val="00E27828"/>
    <w:rsid w:val="00E27BC5"/>
    <w:rsid w:val="00E27E5D"/>
    <w:rsid w:val="00E3003A"/>
    <w:rsid w:val="00E30948"/>
    <w:rsid w:val="00E309A0"/>
    <w:rsid w:val="00E30AD8"/>
    <w:rsid w:val="00E30CB4"/>
    <w:rsid w:val="00E30CB6"/>
    <w:rsid w:val="00E311B5"/>
    <w:rsid w:val="00E3139C"/>
    <w:rsid w:val="00E314B8"/>
    <w:rsid w:val="00E318BB"/>
    <w:rsid w:val="00E31C45"/>
    <w:rsid w:val="00E31F87"/>
    <w:rsid w:val="00E32365"/>
    <w:rsid w:val="00E32648"/>
    <w:rsid w:val="00E32995"/>
    <w:rsid w:val="00E32BD8"/>
    <w:rsid w:val="00E32BE8"/>
    <w:rsid w:val="00E32C40"/>
    <w:rsid w:val="00E32E0D"/>
    <w:rsid w:val="00E32E66"/>
    <w:rsid w:val="00E33B95"/>
    <w:rsid w:val="00E33DFC"/>
    <w:rsid w:val="00E33E7C"/>
    <w:rsid w:val="00E3426F"/>
    <w:rsid w:val="00E34704"/>
    <w:rsid w:val="00E347C5"/>
    <w:rsid w:val="00E34B38"/>
    <w:rsid w:val="00E34CA1"/>
    <w:rsid w:val="00E3510A"/>
    <w:rsid w:val="00E35B05"/>
    <w:rsid w:val="00E35E00"/>
    <w:rsid w:val="00E363F7"/>
    <w:rsid w:val="00E36913"/>
    <w:rsid w:val="00E36A2C"/>
    <w:rsid w:val="00E36C7F"/>
    <w:rsid w:val="00E36E53"/>
    <w:rsid w:val="00E37181"/>
    <w:rsid w:val="00E37BA3"/>
    <w:rsid w:val="00E37BC9"/>
    <w:rsid w:val="00E37C4A"/>
    <w:rsid w:val="00E4017E"/>
    <w:rsid w:val="00E4086C"/>
    <w:rsid w:val="00E41128"/>
    <w:rsid w:val="00E4134E"/>
    <w:rsid w:val="00E416B8"/>
    <w:rsid w:val="00E417C7"/>
    <w:rsid w:val="00E41866"/>
    <w:rsid w:val="00E41A6E"/>
    <w:rsid w:val="00E41C07"/>
    <w:rsid w:val="00E42120"/>
    <w:rsid w:val="00E42568"/>
    <w:rsid w:val="00E42B0C"/>
    <w:rsid w:val="00E43230"/>
    <w:rsid w:val="00E43FC0"/>
    <w:rsid w:val="00E44082"/>
    <w:rsid w:val="00E4409B"/>
    <w:rsid w:val="00E44193"/>
    <w:rsid w:val="00E44260"/>
    <w:rsid w:val="00E448E5"/>
    <w:rsid w:val="00E44C32"/>
    <w:rsid w:val="00E44DA3"/>
    <w:rsid w:val="00E44EA5"/>
    <w:rsid w:val="00E453D3"/>
    <w:rsid w:val="00E4549D"/>
    <w:rsid w:val="00E45508"/>
    <w:rsid w:val="00E45943"/>
    <w:rsid w:val="00E45D35"/>
    <w:rsid w:val="00E46028"/>
    <w:rsid w:val="00E46AC2"/>
    <w:rsid w:val="00E46E2F"/>
    <w:rsid w:val="00E47215"/>
    <w:rsid w:val="00E474EE"/>
    <w:rsid w:val="00E478EE"/>
    <w:rsid w:val="00E47EE2"/>
    <w:rsid w:val="00E47F03"/>
    <w:rsid w:val="00E47F7C"/>
    <w:rsid w:val="00E50154"/>
    <w:rsid w:val="00E50663"/>
    <w:rsid w:val="00E50780"/>
    <w:rsid w:val="00E5088E"/>
    <w:rsid w:val="00E50B29"/>
    <w:rsid w:val="00E50C48"/>
    <w:rsid w:val="00E50DFB"/>
    <w:rsid w:val="00E50EE4"/>
    <w:rsid w:val="00E513E5"/>
    <w:rsid w:val="00E51556"/>
    <w:rsid w:val="00E518B3"/>
    <w:rsid w:val="00E51AA3"/>
    <w:rsid w:val="00E51B25"/>
    <w:rsid w:val="00E51F58"/>
    <w:rsid w:val="00E5217A"/>
    <w:rsid w:val="00E52269"/>
    <w:rsid w:val="00E527C6"/>
    <w:rsid w:val="00E5280D"/>
    <w:rsid w:val="00E52A8D"/>
    <w:rsid w:val="00E52AA1"/>
    <w:rsid w:val="00E52F8A"/>
    <w:rsid w:val="00E530EF"/>
    <w:rsid w:val="00E53272"/>
    <w:rsid w:val="00E53336"/>
    <w:rsid w:val="00E533FC"/>
    <w:rsid w:val="00E5362B"/>
    <w:rsid w:val="00E537D7"/>
    <w:rsid w:val="00E53911"/>
    <w:rsid w:val="00E53E12"/>
    <w:rsid w:val="00E54175"/>
    <w:rsid w:val="00E54293"/>
    <w:rsid w:val="00E54388"/>
    <w:rsid w:val="00E543EA"/>
    <w:rsid w:val="00E548CC"/>
    <w:rsid w:val="00E54931"/>
    <w:rsid w:val="00E54D8B"/>
    <w:rsid w:val="00E54F24"/>
    <w:rsid w:val="00E555EF"/>
    <w:rsid w:val="00E5598B"/>
    <w:rsid w:val="00E55DFC"/>
    <w:rsid w:val="00E55EEC"/>
    <w:rsid w:val="00E55F0B"/>
    <w:rsid w:val="00E5636D"/>
    <w:rsid w:val="00E5693B"/>
    <w:rsid w:val="00E5732D"/>
    <w:rsid w:val="00E5798C"/>
    <w:rsid w:val="00E57A86"/>
    <w:rsid w:val="00E57CA4"/>
    <w:rsid w:val="00E60043"/>
    <w:rsid w:val="00E60265"/>
    <w:rsid w:val="00E60277"/>
    <w:rsid w:val="00E605DF"/>
    <w:rsid w:val="00E60A54"/>
    <w:rsid w:val="00E60DED"/>
    <w:rsid w:val="00E61187"/>
    <w:rsid w:val="00E611E9"/>
    <w:rsid w:val="00E616E9"/>
    <w:rsid w:val="00E61704"/>
    <w:rsid w:val="00E61865"/>
    <w:rsid w:val="00E61A81"/>
    <w:rsid w:val="00E61B81"/>
    <w:rsid w:val="00E61BAB"/>
    <w:rsid w:val="00E61BBC"/>
    <w:rsid w:val="00E62228"/>
    <w:rsid w:val="00E622F7"/>
    <w:rsid w:val="00E623C2"/>
    <w:rsid w:val="00E624F4"/>
    <w:rsid w:val="00E62838"/>
    <w:rsid w:val="00E62872"/>
    <w:rsid w:val="00E62AA4"/>
    <w:rsid w:val="00E62EAE"/>
    <w:rsid w:val="00E631B2"/>
    <w:rsid w:val="00E63366"/>
    <w:rsid w:val="00E63411"/>
    <w:rsid w:val="00E636DD"/>
    <w:rsid w:val="00E63B48"/>
    <w:rsid w:val="00E64163"/>
    <w:rsid w:val="00E64210"/>
    <w:rsid w:val="00E643CB"/>
    <w:rsid w:val="00E647EC"/>
    <w:rsid w:val="00E64829"/>
    <w:rsid w:val="00E64B34"/>
    <w:rsid w:val="00E650EA"/>
    <w:rsid w:val="00E65445"/>
    <w:rsid w:val="00E656E7"/>
    <w:rsid w:val="00E658DE"/>
    <w:rsid w:val="00E65A23"/>
    <w:rsid w:val="00E65A35"/>
    <w:rsid w:val="00E662EB"/>
    <w:rsid w:val="00E66339"/>
    <w:rsid w:val="00E66907"/>
    <w:rsid w:val="00E66C7F"/>
    <w:rsid w:val="00E66D72"/>
    <w:rsid w:val="00E67376"/>
    <w:rsid w:val="00E67456"/>
    <w:rsid w:val="00E676EB"/>
    <w:rsid w:val="00E678F9"/>
    <w:rsid w:val="00E67917"/>
    <w:rsid w:val="00E70770"/>
    <w:rsid w:val="00E70AFA"/>
    <w:rsid w:val="00E70C16"/>
    <w:rsid w:val="00E711B8"/>
    <w:rsid w:val="00E71317"/>
    <w:rsid w:val="00E71344"/>
    <w:rsid w:val="00E71BA4"/>
    <w:rsid w:val="00E7279D"/>
    <w:rsid w:val="00E7282E"/>
    <w:rsid w:val="00E72987"/>
    <w:rsid w:val="00E72E16"/>
    <w:rsid w:val="00E72E96"/>
    <w:rsid w:val="00E7322C"/>
    <w:rsid w:val="00E73B55"/>
    <w:rsid w:val="00E73BA3"/>
    <w:rsid w:val="00E7415F"/>
    <w:rsid w:val="00E743AE"/>
    <w:rsid w:val="00E74751"/>
    <w:rsid w:val="00E75118"/>
    <w:rsid w:val="00E756E2"/>
    <w:rsid w:val="00E759D1"/>
    <w:rsid w:val="00E75B97"/>
    <w:rsid w:val="00E75F8E"/>
    <w:rsid w:val="00E76C1C"/>
    <w:rsid w:val="00E77237"/>
    <w:rsid w:val="00E801C3"/>
    <w:rsid w:val="00E805AA"/>
    <w:rsid w:val="00E8077A"/>
    <w:rsid w:val="00E80DDC"/>
    <w:rsid w:val="00E81604"/>
    <w:rsid w:val="00E81D2A"/>
    <w:rsid w:val="00E82297"/>
    <w:rsid w:val="00E82631"/>
    <w:rsid w:val="00E8271B"/>
    <w:rsid w:val="00E82760"/>
    <w:rsid w:val="00E828F3"/>
    <w:rsid w:val="00E82D7F"/>
    <w:rsid w:val="00E82FF5"/>
    <w:rsid w:val="00E83824"/>
    <w:rsid w:val="00E83BEE"/>
    <w:rsid w:val="00E83CEF"/>
    <w:rsid w:val="00E83D8B"/>
    <w:rsid w:val="00E83DFB"/>
    <w:rsid w:val="00E844CC"/>
    <w:rsid w:val="00E84775"/>
    <w:rsid w:val="00E847CF"/>
    <w:rsid w:val="00E849F6"/>
    <w:rsid w:val="00E84ACC"/>
    <w:rsid w:val="00E84DFB"/>
    <w:rsid w:val="00E84EE6"/>
    <w:rsid w:val="00E852DA"/>
    <w:rsid w:val="00E853BB"/>
    <w:rsid w:val="00E85501"/>
    <w:rsid w:val="00E855FD"/>
    <w:rsid w:val="00E85688"/>
    <w:rsid w:val="00E85C1D"/>
    <w:rsid w:val="00E8609B"/>
    <w:rsid w:val="00E86364"/>
    <w:rsid w:val="00E868C2"/>
    <w:rsid w:val="00E86E69"/>
    <w:rsid w:val="00E86EB8"/>
    <w:rsid w:val="00E86F09"/>
    <w:rsid w:val="00E87229"/>
    <w:rsid w:val="00E87D78"/>
    <w:rsid w:val="00E87F14"/>
    <w:rsid w:val="00E902BF"/>
    <w:rsid w:val="00E9045B"/>
    <w:rsid w:val="00E90513"/>
    <w:rsid w:val="00E90531"/>
    <w:rsid w:val="00E9055A"/>
    <w:rsid w:val="00E9058B"/>
    <w:rsid w:val="00E9095A"/>
    <w:rsid w:val="00E90F48"/>
    <w:rsid w:val="00E91056"/>
    <w:rsid w:val="00E9180B"/>
    <w:rsid w:val="00E91C34"/>
    <w:rsid w:val="00E92451"/>
    <w:rsid w:val="00E92723"/>
    <w:rsid w:val="00E9279A"/>
    <w:rsid w:val="00E9379D"/>
    <w:rsid w:val="00E9392F"/>
    <w:rsid w:val="00E93BD4"/>
    <w:rsid w:val="00E93E2E"/>
    <w:rsid w:val="00E940E3"/>
    <w:rsid w:val="00E94158"/>
    <w:rsid w:val="00E950EB"/>
    <w:rsid w:val="00E95386"/>
    <w:rsid w:val="00E95649"/>
    <w:rsid w:val="00E95650"/>
    <w:rsid w:val="00E956FF"/>
    <w:rsid w:val="00E95C4C"/>
    <w:rsid w:val="00E95D6C"/>
    <w:rsid w:val="00E95D9B"/>
    <w:rsid w:val="00E967DB"/>
    <w:rsid w:val="00E96956"/>
    <w:rsid w:val="00E96B66"/>
    <w:rsid w:val="00E96BDF"/>
    <w:rsid w:val="00E96D51"/>
    <w:rsid w:val="00E96F94"/>
    <w:rsid w:val="00E97010"/>
    <w:rsid w:val="00E97752"/>
    <w:rsid w:val="00E97F7E"/>
    <w:rsid w:val="00EA00E0"/>
    <w:rsid w:val="00EA0132"/>
    <w:rsid w:val="00EA07DD"/>
    <w:rsid w:val="00EA0A81"/>
    <w:rsid w:val="00EA0A87"/>
    <w:rsid w:val="00EA0ABB"/>
    <w:rsid w:val="00EA0CA7"/>
    <w:rsid w:val="00EA1549"/>
    <w:rsid w:val="00EA1D34"/>
    <w:rsid w:val="00EA1DBE"/>
    <w:rsid w:val="00EA1FBB"/>
    <w:rsid w:val="00EA22FA"/>
    <w:rsid w:val="00EA278C"/>
    <w:rsid w:val="00EA2ACD"/>
    <w:rsid w:val="00EA2AE6"/>
    <w:rsid w:val="00EA2BB9"/>
    <w:rsid w:val="00EA2C00"/>
    <w:rsid w:val="00EA2DF0"/>
    <w:rsid w:val="00EA31B5"/>
    <w:rsid w:val="00EA3218"/>
    <w:rsid w:val="00EA332F"/>
    <w:rsid w:val="00EA334A"/>
    <w:rsid w:val="00EA3751"/>
    <w:rsid w:val="00EA3858"/>
    <w:rsid w:val="00EA3B08"/>
    <w:rsid w:val="00EA3CC5"/>
    <w:rsid w:val="00EA3EEF"/>
    <w:rsid w:val="00EA3F49"/>
    <w:rsid w:val="00EA4952"/>
    <w:rsid w:val="00EA4F4F"/>
    <w:rsid w:val="00EA50D8"/>
    <w:rsid w:val="00EA559E"/>
    <w:rsid w:val="00EA5BBB"/>
    <w:rsid w:val="00EA5C5D"/>
    <w:rsid w:val="00EA5DCA"/>
    <w:rsid w:val="00EA609C"/>
    <w:rsid w:val="00EA6559"/>
    <w:rsid w:val="00EA6671"/>
    <w:rsid w:val="00EA6808"/>
    <w:rsid w:val="00EA6E85"/>
    <w:rsid w:val="00EA715F"/>
    <w:rsid w:val="00EA733B"/>
    <w:rsid w:val="00EA7600"/>
    <w:rsid w:val="00EA760E"/>
    <w:rsid w:val="00EA7A67"/>
    <w:rsid w:val="00EA7B74"/>
    <w:rsid w:val="00EA7CB1"/>
    <w:rsid w:val="00EA7E59"/>
    <w:rsid w:val="00EA7EDD"/>
    <w:rsid w:val="00EB014B"/>
    <w:rsid w:val="00EB0A6A"/>
    <w:rsid w:val="00EB0BA3"/>
    <w:rsid w:val="00EB159B"/>
    <w:rsid w:val="00EB1781"/>
    <w:rsid w:val="00EB18BA"/>
    <w:rsid w:val="00EB20EF"/>
    <w:rsid w:val="00EB23A4"/>
    <w:rsid w:val="00EB25A4"/>
    <w:rsid w:val="00EB26C9"/>
    <w:rsid w:val="00EB290F"/>
    <w:rsid w:val="00EB2994"/>
    <w:rsid w:val="00EB2CA3"/>
    <w:rsid w:val="00EB2F56"/>
    <w:rsid w:val="00EB3159"/>
    <w:rsid w:val="00EB37BB"/>
    <w:rsid w:val="00EB39F1"/>
    <w:rsid w:val="00EB3BE7"/>
    <w:rsid w:val="00EB4000"/>
    <w:rsid w:val="00EB4726"/>
    <w:rsid w:val="00EB493E"/>
    <w:rsid w:val="00EB49CC"/>
    <w:rsid w:val="00EB4FA6"/>
    <w:rsid w:val="00EB503A"/>
    <w:rsid w:val="00EB5189"/>
    <w:rsid w:val="00EB518F"/>
    <w:rsid w:val="00EB5941"/>
    <w:rsid w:val="00EB5AC0"/>
    <w:rsid w:val="00EB5D6B"/>
    <w:rsid w:val="00EB5F85"/>
    <w:rsid w:val="00EB604E"/>
    <w:rsid w:val="00EB669D"/>
    <w:rsid w:val="00EB66C6"/>
    <w:rsid w:val="00EB6A72"/>
    <w:rsid w:val="00EB6B1F"/>
    <w:rsid w:val="00EB70B1"/>
    <w:rsid w:val="00EB70E8"/>
    <w:rsid w:val="00EB7344"/>
    <w:rsid w:val="00EB73A9"/>
    <w:rsid w:val="00EB73EC"/>
    <w:rsid w:val="00EB795E"/>
    <w:rsid w:val="00EB7D97"/>
    <w:rsid w:val="00EC0BEB"/>
    <w:rsid w:val="00EC10B1"/>
    <w:rsid w:val="00EC18F6"/>
    <w:rsid w:val="00EC19B8"/>
    <w:rsid w:val="00EC2054"/>
    <w:rsid w:val="00EC2C1B"/>
    <w:rsid w:val="00EC3142"/>
    <w:rsid w:val="00EC3475"/>
    <w:rsid w:val="00EC3B5F"/>
    <w:rsid w:val="00EC3C30"/>
    <w:rsid w:val="00EC4397"/>
    <w:rsid w:val="00EC44C4"/>
    <w:rsid w:val="00EC453C"/>
    <w:rsid w:val="00EC4F20"/>
    <w:rsid w:val="00EC530E"/>
    <w:rsid w:val="00EC532C"/>
    <w:rsid w:val="00EC56BA"/>
    <w:rsid w:val="00EC6725"/>
    <w:rsid w:val="00EC67EC"/>
    <w:rsid w:val="00EC67ED"/>
    <w:rsid w:val="00EC6913"/>
    <w:rsid w:val="00EC6946"/>
    <w:rsid w:val="00EC694E"/>
    <w:rsid w:val="00EC6AFC"/>
    <w:rsid w:val="00EC6D68"/>
    <w:rsid w:val="00EC7251"/>
    <w:rsid w:val="00EC736F"/>
    <w:rsid w:val="00EC77E2"/>
    <w:rsid w:val="00EC7FC4"/>
    <w:rsid w:val="00EC7FFA"/>
    <w:rsid w:val="00ED018B"/>
    <w:rsid w:val="00ED0223"/>
    <w:rsid w:val="00ED0A1F"/>
    <w:rsid w:val="00ED122A"/>
    <w:rsid w:val="00ED126D"/>
    <w:rsid w:val="00ED15FA"/>
    <w:rsid w:val="00ED16F3"/>
    <w:rsid w:val="00ED1A6C"/>
    <w:rsid w:val="00ED1BB5"/>
    <w:rsid w:val="00ED1F21"/>
    <w:rsid w:val="00ED2409"/>
    <w:rsid w:val="00ED2722"/>
    <w:rsid w:val="00ED2AC0"/>
    <w:rsid w:val="00ED2CD2"/>
    <w:rsid w:val="00ED2D6C"/>
    <w:rsid w:val="00ED39BE"/>
    <w:rsid w:val="00ED3C6D"/>
    <w:rsid w:val="00ED4173"/>
    <w:rsid w:val="00ED41B8"/>
    <w:rsid w:val="00ED4402"/>
    <w:rsid w:val="00ED449C"/>
    <w:rsid w:val="00ED47E4"/>
    <w:rsid w:val="00ED4B46"/>
    <w:rsid w:val="00ED4C43"/>
    <w:rsid w:val="00ED4EB1"/>
    <w:rsid w:val="00ED53E9"/>
    <w:rsid w:val="00ED55C5"/>
    <w:rsid w:val="00ED57A7"/>
    <w:rsid w:val="00ED57F4"/>
    <w:rsid w:val="00ED5AA0"/>
    <w:rsid w:val="00ED5C00"/>
    <w:rsid w:val="00ED5D7D"/>
    <w:rsid w:val="00ED6041"/>
    <w:rsid w:val="00ED624C"/>
    <w:rsid w:val="00ED646C"/>
    <w:rsid w:val="00ED71DD"/>
    <w:rsid w:val="00ED7257"/>
    <w:rsid w:val="00ED7329"/>
    <w:rsid w:val="00ED73BD"/>
    <w:rsid w:val="00ED754C"/>
    <w:rsid w:val="00ED7A1D"/>
    <w:rsid w:val="00ED7EAE"/>
    <w:rsid w:val="00EE00D4"/>
    <w:rsid w:val="00EE0CF7"/>
    <w:rsid w:val="00EE0E23"/>
    <w:rsid w:val="00EE0E56"/>
    <w:rsid w:val="00EE0EE8"/>
    <w:rsid w:val="00EE0F63"/>
    <w:rsid w:val="00EE0FF3"/>
    <w:rsid w:val="00EE119B"/>
    <w:rsid w:val="00EE12A1"/>
    <w:rsid w:val="00EE1336"/>
    <w:rsid w:val="00EE175C"/>
    <w:rsid w:val="00EE17E1"/>
    <w:rsid w:val="00EE1B19"/>
    <w:rsid w:val="00EE1B31"/>
    <w:rsid w:val="00EE1D7A"/>
    <w:rsid w:val="00EE1F78"/>
    <w:rsid w:val="00EE23E7"/>
    <w:rsid w:val="00EE2479"/>
    <w:rsid w:val="00EE25B8"/>
    <w:rsid w:val="00EE2823"/>
    <w:rsid w:val="00EE2C29"/>
    <w:rsid w:val="00EE30CB"/>
    <w:rsid w:val="00EE3197"/>
    <w:rsid w:val="00EE321D"/>
    <w:rsid w:val="00EE34AD"/>
    <w:rsid w:val="00EE3980"/>
    <w:rsid w:val="00EE3C17"/>
    <w:rsid w:val="00EE3C98"/>
    <w:rsid w:val="00EE3EC5"/>
    <w:rsid w:val="00EE40F3"/>
    <w:rsid w:val="00EE45E2"/>
    <w:rsid w:val="00EE46B6"/>
    <w:rsid w:val="00EE4989"/>
    <w:rsid w:val="00EE4BAC"/>
    <w:rsid w:val="00EE4C53"/>
    <w:rsid w:val="00EE56D5"/>
    <w:rsid w:val="00EE5A85"/>
    <w:rsid w:val="00EE5FBA"/>
    <w:rsid w:val="00EE6155"/>
    <w:rsid w:val="00EE6286"/>
    <w:rsid w:val="00EE6B6D"/>
    <w:rsid w:val="00EE6C18"/>
    <w:rsid w:val="00EE6E5E"/>
    <w:rsid w:val="00EE6F9F"/>
    <w:rsid w:val="00EE712D"/>
    <w:rsid w:val="00EE740C"/>
    <w:rsid w:val="00EE74C6"/>
    <w:rsid w:val="00EE76BD"/>
    <w:rsid w:val="00EE78DC"/>
    <w:rsid w:val="00EE7C3B"/>
    <w:rsid w:val="00EE7DD8"/>
    <w:rsid w:val="00EF01E2"/>
    <w:rsid w:val="00EF062F"/>
    <w:rsid w:val="00EF08CA"/>
    <w:rsid w:val="00EF09A6"/>
    <w:rsid w:val="00EF10EF"/>
    <w:rsid w:val="00EF123A"/>
    <w:rsid w:val="00EF1300"/>
    <w:rsid w:val="00EF1A58"/>
    <w:rsid w:val="00EF1BC6"/>
    <w:rsid w:val="00EF2207"/>
    <w:rsid w:val="00EF274C"/>
    <w:rsid w:val="00EF2773"/>
    <w:rsid w:val="00EF27E9"/>
    <w:rsid w:val="00EF29C1"/>
    <w:rsid w:val="00EF2A07"/>
    <w:rsid w:val="00EF2E47"/>
    <w:rsid w:val="00EF330D"/>
    <w:rsid w:val="00EF466A"/>
    <w:rsid w:val="00EF4D84"/>
    <w:rsid w:val="00EF51E6"/>
    <w:rsid w:val="00EF56EE"/>
    <w:rsid w:val="00EF5C21"/>
    <w:rsid w:val="00EF6071"/>
    <w:rsid w:val="00EF6337"/>
    <w:rsid w:val="00EF639D"/>
    <w:rsid w:val="00EF6521"/>
    <w:rsid w:val="00EF655A"/>
    <w:rsid w:val="00EF65AC"/>
    <w:rsid w:val="00EF6637"/>
    <w:rsid w:val="00EF67F2"/>
    <w:rsid w:val="00EF68CB"/>
    <w:rsid w:val="00EF6DB1"/>
    <w:rsid w:val="00EF6E89"/>
    <w:rsid w:val="00EF7365"/>
    <w:rsid w:val="00EF770E"/>
    <w:rsid w:val="00EF7C3A"/>
    <w:rsid w:val="00EF7EA6"/>
    <w:rsid w:val="00F002BE"/>
    <w:rsid w:val="00F003A7"/>
    <w:rsid w:val="00F005AB"/>
    <w:rsid w:val="00F0089E"/>
    <w:rsid w:val="00F008C5"/>
    <w:rsid w:val="00F00A34"/>
    <w:rsid w:val="00F00B55"/>
    <w:rsid w:val="00F010F2"/>
    <w:rsid w:val="00F014A5"/>
    <w:rsid w:val="00F01693"/>
    <w:rsid w:val="00F01C04"/>
    <w:rsid w:val="00F01F02"/>
    <w:rsid w:val="00F02332"/>
    <w:rsid w:val="00F0286A"/>
    <w:rsid w:val="00F02D3C"/>
    <w:rsid w:val="00F02DAA"/>
    <w:rsid w:val="00F02E21"/>
    <w:rsid w:val="00F033A7"/>
    <w:rsid w:val="00F03419"/>
    <w:rsid w:val="00F03898"/>
    <w:rsid w:val="00F03A7F"/>
    <w:rsid w:val="00F041C2"/>
    <w:rsid w:val="00F041DD"/>
    <w:rsid w:val="00F0435C"/>
    <w:rsid w:val="00F04BE3"/>
    <w:rsid w:val="00F05450"/>
    <w:rsid w:val="00F05C8C"/>
    <w:rsid w:val="00F0676F"/>
    <w:rsid w:val="00F06923"/>
    <w:rsid w:val="00F06BBB"/>
    <w:rsid w:val="00F06BFA"/>
    <w:rsid w:val="00F06E64"/>
    <w:rsid w:val="00F06FE3"/>
    <w:rsid w:val="00F070B2"/>
    <w:rsid w:val="00F077C4"/>
    <w:rsid w:val="00F0785B"/>
    <w:rsid w:val="00F07BEB"/>
    <w:rsid w:val="00F07E0F"/>
    <w:rsid w:val="00F07E54"/>
    <w:rsid w:val="00F10230"/>
    <w:rsid w:val="00F10239"/>
    <w:rsid w:val="00F1066F"/>
    <w:rsid w:val="00F10D05"/>
    <w:rsid w:val="00F10DE9"/>
    <w:rsid w:val="00F114E4"/>
    <w:rsid w:val="00F11705"/>
    <w:rsid w:val="00F11982"/>
    <w:rsid w:val="00F11B19"/>
    <w:rsid w:val="00F11B50"/>
    <w:rsid w:val="00F11D7E"/>
    <w:rsid w:val="00F12401"/>
    <w:rsid w:val="00F12A53"/>
    <w:rsid w:val="00F12F9A"/>
    <w:rsid w:val="00F13023"/>
    <w:rsid w:val="00F1355B"/>
    <w:rsid w:val="00F135E8"/>
    <w:rsid w:val="00F13B42"/>
    <w:rsid w:val="00F13D6D"/>
    <w:rsid w:val="00F14B28"/>
    <w:rsid w:val="00F14C9C"/>
    <w:rsid w:val="00F14EA9"/>
    <w:rsid w:val="00F14FFF"/>
    <w:rsid w:val="00F15181"/>
    <w:rsid w:val="00F1536F"/>
    <w:rsid w:val="00F1555F"/>
    <w:rsid w:val="00F15678"/>
    <w:rsid w:val="00F156FD"/>
    <w:rsid w:val="00F157C8"/>
    <w:rsid w:val="00F15AAC"/>
    <w:rsid w:val="00F15F2A"/>
    <w:rsid w:val="00F16372"/>
    <w:rsid w:val="00F1652C"/>
    <w:rsid w:val="00F1673B"/>
    <w:rsid w:val="00F1688A"/>
    <w:rsid w:val="00F172B3"/>
    <w:rsid w:val="00F17462"/>
    <w:rsid w:val="00F177F8"/>
    <w:rsid w:val="00F17FA9"/>
    <w:rsid w:val="00F204E5"/>
    <w:rsid w:val="00F2092E"/>
    <w:rsid w:val="00F20BA3"/>
    <w:rsid w:val="00F215ED"/>
    <w:rsid w:val="00F216D4"/>
    <w:rsid w:val="00F21860"/>
    <w:rsid w:val="00F21A7C"/>
    <w:rsid w:val="00F2221D"/>
    <w:rsid w:val="00F225CD"/>
    <w:rsid w:val="00F22726"/>
    <w:rsid w:val="00F228F5"/>
    <w:rsid w:val="00F229C6"/>
    <w:rsid w:val="00F22A45"/>
    <w:rsid w:val="00F22A97"/>
    <w:rsid w:val="00F22BBA"/>
    <w:rsid w:val="00F22BBE"/>
    <w:rsid w:val="00F23147"/>
    <w:rsid w:val="00F23391"/>
    <w:rsid w:val="00F235F7"/>
    <w:rsid w:val="00F23682"/>
    <w:rsid w:val="00F2385D"/>
    <w:rsid w:val="00F23A82"/>
    <w:rsid w:val="00F23B48"/>
    <w:rsid w:val="00F23C33"/>
    <w:rsid w:val="00F24187"/>
    <w:rsid w:val="00F244BB"/>
    <w:rsid w:val="00F252E0"/>
    <w:rsid w:val="00F254DB"/>
    <w:rsid w:val="00F25609"/>
    <w:rsid w:val="00F257C6"/>
    <w:rsid w:val="00F2597A"/>
    <w:rsid w:val="00F25D8C"/>
    <w:rsid w:val="00F25EA6"/>
    <w:rsid w:val="00F2611B"/>
    <w:rsid w:val="00F2634E"/>
    <w:rsid w:val="00F264A5"/>
    <w:rsid w:val="00F26C63"/>
    <w:rsid w:val="00F26CBA"/>
    <w:rsid w:val="00F26DDE"/>
    <w:rsid w:val="00F26E4E"/>
    <w:rsid w:val="00F275F7"/>
    <w:rsid w:val="00F278F7"/>
    <w:rsid w:val="00F27F26"/>
    <w:rsid w:val="00F27FAD"/>
    <w:rsid w:val="00F30154"/>
    <w:rsid w:val="00F305C0"/>
    <w:rsid w:val="00F305F4"/>
    <w:rsid w:val="00F30DC2"/>
    <w:rsid w:val="00F30E9B"/>
    <w:rsid w:val="00F3105E"/>
    <w:rsid w:val="00F31307"/>
    <w:rsid w:val="00F31690"/>
    <w:rsid w:val="00F31A8E"/>
    <w:rsid w:val="00F31CAB"/>
    <w:rsid w:val="00F31EE7"/>
    <w:rsid w:val="00F32085"/>
    <w:rsid w:val="00F320A7"/>
    <w:rsid w:val="00F32199"/>
    <w:rsid w:val="00F32A86"/>
    <w:rsid w:val="00F33136"/>
    <w:rsid w:val="00F33142"/>
    <w:rsid w:val="00F3343A"/>
    <w:rsid w:val="00F33462"/>
    <w:rsid w:val="00F337AB"/>
    <w:rsid w:val="00F338D9"/>
    <w:rsid w:val="00F33C7B"/>
    <w:rsid w:val="00F3495B"/>
    <w:rsid w:val="00F353C7"/>
    <w:rsid w:val="00F353FA"/>
    <w:rsid w:val="00F35406"/>
    <w:rsid w:val="00F356B0"/>
    <w:rsid w:val="00F35A3F"/>
    <w:rsid w:val="00F36544"/>
    <w:rsid w:val="00F369CF"/>
    <w:rsid w:val="00F369F6"/>
    <w:rsid w:val="00F36F21"/>
    <w:rsid w:val="00F375CE"/>
    <w:rsid w:val="00F37CE0"/>
    <w:rsid w:val="00F37CFE"/>
    <w:rsid w:val="00F37E93"/>
    <w:rsid w:val="00F401A8"/>
    <w:rsid w:val="00F40988"/>
    <w:rsid w:val="00F409E9"/>
    <w:rsid w:val="00F40ABC"/>
    <w:rsid w:val="00F40BCB"/>
    <w:rsid w:val="00F40FC3"/>
    <w:rsid w:val="00F41409"/>
    <w:rsid w:val="00F4143F"/>
    <w:rsid w:val="00F41659"/>
    <w:rsid w:val="00F4186E"/>
    <w:rsid w:val="00F418C1"/>
    <w:rsid w:val="00F41FD5"/>
    <w:rsid w:val="00F42BB4"/>
    <w:rsid w:val="00F42FBD"/>
    <w:rsid w:val="00F43159"/>
    <w:rsid w:val="00F431DB"/>
    <w:rsid w:val="00F437BD"/>
    <w:rsid w:val="00F43AC9"/>
    <w:rsid w:val="00F446B6"/>
    <w:rsid w:val="00F447FE"/>
    <w:rsid w:val="00F44AD4"/>
    <w:rsid w:val="00F45036"/>
    <w:rsid w:val="00F454F1"/>
    <w:rsid w:val="00F45647"/>
    <w:rsid w:val="00F45814"/>
    <w:rsid w:val="00F458C1"/>
    <w:rsid w:val="00F45D37"/>
    <w:rsid w:val="00F46266"/>
    <w:rsid w:val="00F46407"/>
    <w:rsid w:val="00F467E3"/>
    <w:rsid w:val="00F46889"/>
    <w:rsid w:val="00F46986"/>
    <w:rsid w:val="00F475A8"/>
    <w:rsid w:val="00F477ED"/>
    <w:rsid w:val="00F47843"/>
    <w:rsid w:val="00F47A46"/>
    <w:rsid w:val="00F47BEB"/>
    <w:rsid w:val="00F47C7E"/>
    <w:rsid w:val="00F47E6A"/>
    <w:rsid w:val="00F47EC5"/>
    <w:rsid w:val="00F500F3"/>
    <w:rsid w:val="00F502F5"/>
    <w:rsid w:val="00F51378"/>
    <w:rsid w:val="00F51693"/>
    <w:rsid w:val="00F51D13"/>
    <w:rsid w:val="00F521BF"/>
    <w:rsid w:val="00F527A6"/>
    <w:rsid w:val="00F52EE0"/>
    <w:rsid w:val="00F5307B"/>
    <w:rsid w:val="00F532D5"/>
    <w:rsid w:val="00F536EC"/>
    <w:rsid w:val="00F53949"/>
    <w:rsid w:val="00F53B41"/>
    <w:rsid w:val="00F53D21"/>
    <w:rsid w:val="00F53F2C"/>
    <w:rsid w:val="00F53FA8"/>
    <w:rsid w:val="00F548F4"/>
    <w:rsid w:val="00F54AC6"/>
    <w:rsid w:val="00F54AF7"/>
    <w:rsid w:val="00F54E0D"/>
    <w:rsid w:val="00F54E86"/>
    <w:rsid w:val="00F5505F"/>
    <w:rsid w:val="00F55068"/>
    <w:rsid w:val="00F55293"/>
    <w:rsid w:val="00F553E2"/>
    <w:rsid w:val="00F55491"/>
    <w:rsid w:val="00F55786"/>
    <w:rsid w:val="00F55D4C"/>
    <w:rsid w:val="00F56195"/>
    <w:rsid w:val="00F56587"/>
    <w:rsid w:val="00F56703"/>
    <w:rsid w:val="00F567D9"/>
    <w:rsid w:val="00F568B5"/>
    <w:rsid w:val="00F56D4B"/>
    <w:rsid w:val="00F572E9"/>
    <w:rsid w:val="00F575B9"/>
    <w:rsid w:val="00F575C6"/>
    <w:rsid w:val="00F577D6"/>
    <w:rsid w:val="00F60A4E"/>
    <w:rsid w:val="00F60BCC"/>
    <w:rsid w:val="00F6120A"/>
    <w:rsid w:val="00F61423"/>
    <w:rsid w:val="00F6166F"/>
    <w:rsid w:val="00F61799"/>
    <w:rsid w:val="00F61AA5"/>
    <w:rsid w:val="00F61F03"/>
    <w:rsid w:val="00F6212D"/>
    <w:rsid w:val="00F62365"/>
    <w:rsid w:val="00F625D3"/>
    <w:rsid w:val="00F626B6"/>
    <w:rsid w:val="00F627AE"/>
    <w:rsid w:val="00F62B97"/>
    <w:rsid w:val="00F62C8F"/>
    <w:rsid w:val="00F62D69"/>
    <w:rsid w:val="00F62D7E"/>
    <w:rsid w:val="00F62D95"/>
    <w:rsid w:val="00F63142"/>
    <w:rsid w:val="00F6315F"/>
    <w:rsid w:val="00F633F3"/>
    <w:rsid w:val="00F63563"/>
    <w:rsid w:val="00F63719"/>
    <w:rsid w:val="00F63BD7"/>
    <w:rsid w:val="00F63C08"/>
    <w:rsid w:val="00F6432E"/>
    <w:rsid w:val="00F64418"/>
    <w:rsid w:val="00F649DF"/>
    <w:rsid w:val="00F64B3E"/>
    <w:rsid w:val="00F64FEF"/>
    <w:rsid w:val="00F65194"/>
    <w:rsid w:val="00F65612"/>
    <w:rsid w:val="00F65617"/>
    <w:rsid w:val="00F65763"/>
    <w:rsid w:val="00F659BB"/>
    <w:rsid w:val="00F65BA9"/>
    <w:rsid w:val="00F66593"/>
    <w:rsid w:val="00F66956"/>
    <w:rsid w:val="00F66DFC"/>
    <w:rsid w:val="00F66E38"/>
    <w:rsid w:val="00F66F87"/>
    <w:rsid w:val="00F6727C"/>
    <w:rsid w:val="00F67455"/>
    <w:rsid w:val="00F67B98"/>
    <w:rsid w:val="00F67B9F"/>
    <w:rsid w:val="00F67D69"/>
    <w:rsid w:val="00F67DBE"/>
    <w:rsid w:val="00F67EAC"/>
    <w:rsid w:val="00F67F08"/>
    <w:rsid w:val="00F702C3"/>
    <w:rsid w:val="00F7059A"/>
    <w:rsid w:val="00F707D5"/>
    <w:rsid w:val="00F7085A"/>
    <w:rsid w:val="00F70872"/>
    <w:rsid w:val="00F70965"/>
    <w:rsid w:val="00F70EAF"/>
    <w:rsid w:val="00F70FF8"/>
    <w:rsid w:val="00F71169"/>
    <w:rsid w:val="00F71518"/>
    <w:rsid w:val="00F715F0"/>
    <w:rsid w:val="00F71623"/>
    <w:rsid w:val="00F717F5"/>
    <w:rsid w:val="00F71D82"/>
    <w:rsid w:val="00F72234"/>
    <w:rsid w:val="00F72985"/>
    <w:rsid w:val="00F72AA2"/>
    <w:rsid w:val="00F72C7D"/>
    <w:rsid w:val="00F72D7D"/>
    <w:rsid w:val="00F733CB"/>
    <w:rsid w:val="00F73509"/>
    <w:rsid w:val="00F7361D"/>
    <w:rsid w:val="00F7384C"/>
    <w:rsid w:val="00F742B6"/>
    <w:rsid w:val="00F743FE"/>
    <w:rsid w:val="00F74686"/>
    <w:rsid w:val="00F74D15"/>
    <w:rsid w:val="00F74D97"/>
    <w:rsid w:val="00F74DF1"/>
    <w:rsid w:val="00F74E47"/>
    <w:rsid w:val="00F75033"/>
    <w:rsid w:val="00F75147"/>
    <w:rsid w:val="00F7520E"/>
    <w:rsid w:val="00F75616"/>
    <w:rsid w:val="00F7571F"/>
    <w:rsid w:val="00F75914"/>
    <w:rsid w:val="00F75C22"/>
    <w:rsid w:val="00F7600E"/>
    <w:rsid w:val="00F76089"/>
    <w:rsid w:val="00F7617E"/>
    <w:rsid w:val="00F765FD"/>
    <w:rsid w:val="00F767CF"/>
    <w:rsid w:val="00F76893"/>
    <w:rsid w:val="00F76C53"/>
    <w:rsid w:val="00F76DB4"/>
    <w:rsid w:val="00F76DFF"/>
    <w:rsid w:val="00F76EF0"/>
    <w:rsid w:val="00F77199"/>
    <w:rsid w:val="00F7776F"/>
    <w:rsid w:val="00F77878"/>
    <w:rsid w:val="00F77B49"/>
    <w:rsid w:val="00F77EB9"/>
    <w:rsid w:val="00F8000D"/>
    <w:rsid w:val="00F80160"/>
    <w:rsid w:val="00F8018F"/>
    <w:rsid w:val="00F80769"/>
    <w:rsid w:val="00F80876"/>
    <w:rsid w:val="00F80BCA"/>
    <w:rsid w:val="00F80D56"/>
    <w:rsid w:val="00F80F81"/>
    <w:rsid w:val="00F81050"/>
    <w:rsid w:val="00F8117C"/>
    <w:rsid w:val="00F81A5F"/>
    <w:rsid w:val="00F81E19"/>
    <w:rsid w:val="00F81FAA"/>
    <w:rsid w:val="00F820F8"/>
    <w:rsid w:val="00F822EC"/>
    <w:rsid w:val="00F829E7"/>
    <w:rsid w:val="00F82A84"/>
    <w:rsid w:val="00F82A94"/>
    <w:rsid w:val="00F82F2D"/>
    <w:rsid w:val="00F830B0"/>
    <w:rsid w:val="00F831E8"/>
    <w:rsid w:val="00F83405"/>
    <w:rsid w:val="00F8370C"/>
    <w:rsid w:val="00F8390B"/>
    <w:rsid w:val="00F83C18"/>
    <w:rsid w:val="00F83FC1"/>
    <w:rsid w:val="00F8427B"/>
    <w:rsid w:val="00F84312"/>
    <w:rsid w:val="00F8446B"/>
    <w:rsid w:val="00F846C5"/>
    <w:rsid w:val="00F84831"/>
    <w:rsid w:val="00F8497F"/>
    <w:rsid w:val="00F84EB1"/>
    <w:rsid w:val="00F84FD0"/>
    <w:rsid w:val="00F8545C"/>
    <w:rsid w:val="00F8572A"/>
    <w:rsid w:val="00F85BC2"/>
    <w:rsid w:val="00F85BEE"/>
    <w:rsid w:val="00F86374"/>
    <w:rsid w:val="00F8699A"/>
    <w:rsid w:val="00F86DC9"/>
    <w:rsid w:val="00F86DF2"/>
    <w:rsid w:val="00F86DF6"/>
    <w:rsid w:val="00F86EDF"/>
    <w:rsid w:val="00F8716F"/>
    <w:rsid w:val="00F879D3"/>
    <w:rsid w:val="00F87D18"/>
    <w:rsid w:val="00F87E1D"/>
    <w:rsid w:val="00F9045D"/>
    <w:rsid w:val="00F9049E"/>
    <w:rsid w:val="00F90794"/>
    <w:rsid w:val="00F90860"/>
    <w:rsid w:val="00F919B8"/>
    <w:rsid w:val="00F91D5A"/>
    <w:rsid w:val="00F91EAA"/>
    <w:rsid w:val="00F9205F"/>
    <w:rsid w:val="00F926A3"/>
    <w:rsid w:val="00F92D8B"/>
    <w:rsid w:val="00F930CB"/>
    <w:rsid w:val="00F9321B"/>
    <w:rsid w:val="00F93379"/>
    <w:rsid w:val="00F93389"/>
    <w:rsid w:val="00F93DA6"/>
    <w:rsid w:val="00F945A2"/>
    <w:rsid w:val="00F94F22"/>
    <w:rsid w:val="00F9502C"/>
    <w:rsid w:val="00F9537B"/>
    <w:rsid w:val="00F958AB"/>
    <w:rsid w:val="00F959BD"/>
    <w:rsid w:val="00F95D09"/>
    <w:rsid w:val="00F95F53"/>
    <w:rsid w:val="00F960A6"/>
    <w:rsid w:val="00F963D4"/>
    <w:rsid w:val="00F96AC5"/>
    <w:rsid w:val="00F96AE3"/>
    <w:rsid w:val="00F976A6"/>
    <w:rsid w:val="00F9799D"/>
    <w:rsid w:val="00F97C7C"/>
    <w:rsid w:val="00FA026A"/>
    <w:rsid w:val="00FA06D5"/>
    <w:rsid w:val="00FA0758"/>
    <w:rsid w:val="00FA0AB7"/>
    <w:rsid w:val="00FA0B93"/>
    <w:rsid w:val="00FA0D33"/>
    <w:rsid w:val="00FA158D"/>
    <w:rsid w:val="00FA1660"/>
    <w:rsid w:val="00FA1796"/>
    <w:rsid w:val="00FA17F9"/>
    <w:rsid w:val="00FA1979"/>
    <w:rsid w:val="00FA2682"/>
    <w:rsid w:val="00FA26BF"/>
    <w:rsid w:val="00FA2AB9"/>
    <w:rsid w:val="00FA2BA5"/>
    <w:rsid w:val="00FA2E06"/>
    <w:rsid w:val="00FA3172"/>
    <w:rsid w:val="00FA3907"/>
    <w:rsid w:val="00FA3BB7"/>
    <w:rsid w:val="00FA3EA1"/>
    <w:rsid w:val="00FA3F28"/>
    <w:rsid w:val="00FA4025"/>
    <w:rsid w:val="00FA417C"/>
    <w:rsid w:val="00FA4194"/>
    <w:rsid w:val="00FA42D4"/>
    <w:rsid w:val="00FA49CD"/>
    <w:rsid w:val="00FA49DB"/>
    <w:rsid w:val="00FA51F4"/>
    <w:rsid w:val="00FA5505"/>
    <w:rsid w:val="00FA5964"/>
    <w:rsid w:val="00FA5A4E"/>
    <w:rsid w:val="00FA5E52"/>
    <w:rsid w:val="00FA641C"/>
    <w:rsid w:val="00FA657D"/>
    <w:rsid w:val="00FA6742"/>
    <w:rsid w:val="00FA6747"/>
    <w:rsid w:val="00FA67A6"/>
    <w:rsid w:val="00FA68C4"/>
    <w:rsid w:val="00FA6A57"/>
    <w:rsid w:val="00FA7418"/>
    <w:rsid w:val="00FA7649"/>
    <w:rsid w:val="00FA7C43"/>
    <w:rsid w:val="00FB1270"/>
    <w:rsid w:val="00FB1637"/>
    <w:rsid w:val="00FB170E"/>
    <w:rsid w:val="00FB1ADB"/>
    <w:rsid w:val="00FB1C9F"/>
    <w:rsid w:val="00FB23BA"/>
    <w:rsid w:val="00FB2475"/>
    <w:rsid w:val="00FB24FF"/>
    <w:rsid w:val="00FB2502"/>
    <w:rsid w:val="00FB2639"/>
    <w:rsid w:val="00FB2B16"/>
    <w:rsid w:val="00FB2E2F"/>
    <w:rsid w:val="00FB2F48"/>
    <w:rsid w:val="00FB356D"/>
    <w:rsid w:val="00FB3654"/>
    <w:rsid w:val="00FB36C2"/>
    <w:rsid w:val="00FB37F2"/>
    <w:rsid w:val="00FB3812"/>
    <w:rsid w:val="00FB3F4C"/>
    <w:rsid w:val="00FB4CE7"/>
    <w:rsid w:val="00FB4FC5"/>
    <w:rsid w:val="00FB52BD"/>
    <w:rsid w:val="00FB5728"/>
    <w:rsid w:val="00FB666C"/>
    <w:rsid w:val="00FB6808"/>
    <w:rsid w:val="00FB6A68"/>
    <w:rsid w:val="00FB70F1"/>
    <w:rsid w:val="00FB72C2"/>
    <w:rsid w:val="00FB72C8"/>
    <w:rsid w:val="00FB78C0"/>
    <w:rsid w:val="00FB7C08"/>
    <w:rsid w:val="00FC00BF"/>
    <w:rsid w:val="00FC072F"/>
    <w:rsid w:val="00FC0EF9"/>
    <w:rsid w:val="00FC101D"/>
    <w:rsid w:val="00FC1829"/>
    <w:rsid w:val="00FC1900"/>
    <w:rsid w:val="00FC1B28"/>
    <w:rsid w:val="00FC20C1"/>
    <w:rsid w:val="00FC21E8"/>
    <w:rsid w:val="00FC292D"/>
    <w:rsid w:val="00FC2952"/>
    <w:rsid w:val="00FC2975"/>
    <w:rsid w:val="00FC2A8C"/>
    <w:rsid w:val="00FC2FD8"/>
    <w:rsid w:val="00FC302B"/>
    <w:rsid w:val="00FC32EF"/>
    <w:rsid w:val="00FC34DF"/>
    <w:rsid w:val="00FC34EE"/>
    <w:rsid w:val="00FC3C22"/>
    <w:rsid w:val="00FC3C56"/>
    <w:rsid w:val="00FC410D"/>
    <w:rsid w:val="00FC4329"/>
    <w:rsid w:val="00FC4DD9"/>
    <w:rsid w:val="00FC5098"/>
    <w:rsid w:val="00FC5320"/>
    <w:rsid w:val="00FC532C"/>
    <w:rsid w:val="00FC5353"/>
    <w:rsid w:val="00FC5E4D"/>
    <w:rsid w:val="00FC5F51"/>
    <w:rsid w:val="00FC658E"/>
    <w:rsid w:val="00FC6C27"/>
    <w:rsid w:val="00FC6DA4"/>
    <w:rsid w:val="00FC7050"/>
    <w:rsid w:val="00FC733A"/>
    <w:rsid w:val="00FC76A2"/>
    <w:rsid w:val="00FC7D64"/>
    <w:rsid w:val="00FD0A0E"/>
    <w:rsid w:val="00FD0AEF"/>
    <w:rsid w:val="00FD0EDB"/>
    <w:rsid w:val="00FD1011"/>
    <w:rsid w:val="00FD15F4"/>
    <w:rsid w:val="00FD1746"/>
    <w:rsid w:val="00FD183B"/>
    <w:rsid w:val="00FD18F2"/>
    <w:rsid w:val="00FD19F9"/>
    <w:rsid w:val="00FD1C93"/>
    <w:rsid w:val="00FD1D31"/>
    <w:rsid w:val="00FD202B"/>
    <w:rsid w:val="00FD247E"/>
    <w:rsid w:val="00FD24B9"/>
    <w:rsid w:val="00FD2585"/>
    <w:rsid w:val="00FD2763"/>
    <w:rsid w:val="00FD27E8"/>
    <w:rsid w:val="00FD2D08"/>
    <w:rsid w:val="00FD3261"/>
    <w:rsid w:val="00FD367C"/>
    <w:rsid w:val="00FD3AD8"/>
    <w:rsid w:val="00FD4011"/>
    <w:rsid w:val="00FD4176"/>
    <w:rsid w:val="00FD43C7"/>
    <w:rsid w:val="00FD471B"/>
    <w:rsid w:val="00FD48A2"/>
    <w:rsid w:val="00FD48CF"/>
    <w:rsid w:val="00FD4E19"/>
    <w:rsid w:val="00FD4F28"/>
    <w:rsid w:val="00FD517C"/>
    <w:rsid w:val="00FD564C"/>
    <w:rsid w:val="00FD5933"/>
    <w:rsid w:val="00FD5B43"/>
    <w:rsid w:val="00FD5E5D"/>
    <w:rsid w:val="00FD65BA"/>
    <w:rsid w:val="00FD65F7"/>
    <w:rsid w:val="00FD662D"/>
    <w:rsid w:val="00FD6C07"/>
    <w:rsid w:val="00FD6CBA"/>
    <w:rsid w:val="00FD7304"/>
    <w:rsid w:val="00FD75C3"/>
    <w:rsid w:val="00FD7B2A"/>
    <w:rsid w:val="00FE0094"/>
    <w:rsid w:val="00FE0559"/>
    <w:rsid w:val="00FE0584"/>
    <w:rsid w:val="00FE07C6"/>
    <w:rsid w:val="00FE0ABC"/>
    <w:rsid w:val="00FE1164"/>
    <w:rsid w:val="00FE1B4E"/>
    <w:rsid w:val="00FE1BB2"/>
    <w:rsid w:val="00FE1D5F"/>
    <w:rsid w:val="00FE2460"/>
    <w:rsid w:val="00FE2A17"/>
    <w:rsid w:val="00FE2B69"/>
    <w:rsid w:val="00FE2C64"/>
    <w:rsid w:val="00FE310F"/>
    <w:rsid w:val="00FE3194"/>
    <w:rsid w:val="00FE334F"/>
    <w:rsid w:val="00FE3421"/>
    <w:rsid w:val="00FE34E5"/>
    <w:rsid w:val="00FE3C3C"/>
    <w:rsid w:val="00FE3DF5"/>
    <w:rsid w:val="00FE3DFD"/>
    <w:rsid w:val="00FE4397"/>
    <w:rsid w:val="00FE4488"/>
    <w:rsid w:val="00FE4490"/>
    <w:rsid w:val="00FE4578"/>
    <w:rsid w:val="00FE4695"/>
    <w:rsid w:val="00FE4A6C"/>
    <w:rsid w:val="00FE4EAC"/>
    <w:rsid w:val="00FE5812"/>
    <w:rsid w:val="00FE6EBC"/>
    <w:rsid w:val="00FE74BE"/>
    <w:rsid w:val="00FE7574"/>
    <w:rsid w:val="00FE7D94"/>
    <w:rsid w:val="00FE7F35"/>
    <w:rsid w:val="00FF003F"/>
    <w:rsid w:val="00FF02DF"/>
    <w:rsid w:val="00FF0641"/>
    <w:rsid w:val="00FF07E9"/>
    <w:rsid w:val="00FF14DF"/>
    <w:rsid w:val="00FF170D"/>
    <w:rsid w:val="00FF1CCB"/>
    <w:rsid w:val="00FF2287"/>
    <w:rsid w:val="00FF3049"/>
    <w:rsid w:val="00FF34E4"/>
    <w:rsid w:val="00FF3B04"/>
    <w:rsid w:val="00FF3ECA"/>
    <w:rsid w:val="00FF458E"/>
    <w:rsid w:val="00FF4592"/>
    <w:rsid w:val="00FF47C6"/>
    <w:rsid w:val="00FF4A91"/>
    <w:rsid w:val="00FF4C3D"/>
    <w:rsid w:val="00FF5221"/>
    <w:rsid w:val="00FF538B"/>
    <w:rsid w:val="00FF5704"/>
    <w:rsid w:val="00FF5973"/>
    <w:rsid w:val="00FF59C7"/>
    <w:rsid w:val="00FF5B12"/>
    <w:rsid w:val="00FF5FEF"/>
    <w:rsid w:val="00FF6951"/>
    <w:rsid w:val="00FF6AD3"/>
    <w:rsid w:val="00FF6D8A"/>
    <w:rsid w:val="00FF6DAB"/>
    <w:rsid w:val="00FF6E57"/>
    <w:rsid w:val="00FF6F55"/>
    <w:rsid w:val="00FF76C8"/>
    <w:rsid w:val="00FF76E4"/>
    <w:rsid w:val="00FF7D2A"/>
    <w:rsid w:val="00FF7D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E5E6D"/>
  <w15:docId w15:val="{07E33650-C212-47FD-8FFD-C71D8A3D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Cite"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3A6"/>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rsid w:val="00DF2D7C"/>
    <w:pPr>
      <w:tabs>
        <w:tab w:val="center" w:pos="4320"/>
        <w:tab w:val="right" w:pos="8640"/>
      </w:tabs>
      <w:jc w:val="both"/>
    </w:pPr>
    <w:rPr>
      <w:szCs w:val="24"/>
    </w:rPr>
  </w:style>
  <w:style w:type="character" w:customStyle="1" w:styleId="HeaderChar">
    <w:name w:val="Header Char"/>
    <w:link w:val="Header"/>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 w:type="character" w:customStyle="1" w:styleId="vuuxrf">
    <w:name w:val="vuuxrf"/>
    <w:basedOn w:val="DefaultParagraphFont"/>
    <w:rsid w:val="00BD50E8"/>
  </w:style>
  <w:style w:type="character" w:styleId="HTMLCite">
    <w:name w:val="HTML Cite"/>
    <w:basedOn w:val="DefaultParagraphFont"/>
    <w:uiPriority w:val="99"/>
    <w:unhideWhenUsed/>
    <w:rsid w:val="00BD5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52267295">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11722360">
      <w:bodyDiv w:val="1"/>
      <w:marLeft w:val="0"/>
      <w:marRight w:val="0"/>
      <w:marTop w:val="0"/>
      <w:marBottom w:val="0"/>
      <w:divBdr>
        <w:top w:val="none" w:sz="0" w:space="0" w:color="auto"/>
        <w:left w:val="none" w:sz="0" w:space="0" w:color="auto"/>
        <w:bottom w:val="none" w:sz="0" w:space="0" w:color="auto"/>
        <w:right w:val="none" w:sz="0" w:space="0" w:color="auto"/>
      </w:divBdr>
      <w:divsChild>
        <w:div w:id="268322378">
          <w:marLeft w:val="0"/>
          <w:marRight w:val="0"/>
          <w:marTop w:val="0"/>
          <w:marBottom w:val="0"/>
          <w:divBdr>
            <w:top w:val="none" w:sz="0" w:space="0" w:color="auto"/>
            <w:left w:val="none" w:sz="0" w:space="0" w:color="auto"/>
            <w:bottom w:val="none" w:sz="0" w:space="0" w:color="auto"/>
            <w:right w:val="none" w:sz="0" w:space="0" w:color="auto"/>
          </w:divBdr>
          <w:divsChild>
            <w:div w:id="1340549340">
              <w:marLeft w:val="0"/>
              <w:marRight w:val="0"/>
              <w:marTop w:val="0"/>
              <w:marBottom w:val="0"/>
              <w:divBdr>
                <w:top w:val="none" w:sz="0" w:space="0" w:color="auto"/>
                <w:left w:val="none" w:sz="0" w:space="0" w:color="auto"/>
                <w:bottom w:val="none" w:sz="0" w:space="0" w:color="auto"/>
                <w:right w:val="none" w:sz="0" w:space="0" w:color="auto"/>
              </w:divBdr>
              <w:divsChild>
                <w:div w:id="1638991404">
                  <w:marLeft w:val="0"/>
                  <w:marRight w:val="0"/>
                  <w:marTop w:val="0"/>
                  <w:marBottom w:val="0"/>
                  <w:divBdr>
                    <w:top w:val="none" w:sz="0" w:space="0" w:color="auto"/>
                    <w:left w:val="none" w:sz="0" w:space="0" w:color="auto"/>
                    <w:bottom w:val="none" w:sz="0" w:space="0" w:color="auto"/>
                    <w:right w:val="none" w:sz="0" w:space="0" w:color="auto"/>
                  </w:divBdr>
                </w:div>
              </w:divsChild>
            </w:div>
            <w:div w:id="149463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14489692">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28251370">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1935200">
      <w:bodyDiv w:val="1"/>
      <w:marLeft w:val="0"/>
      <w:marRight w:val="0"/>
      <w:marTop w:val="0"/>
      <w:marBottom w:val="0"/>
      <w:divBdr>
        <w:top w:val="none" w:sz="0" w:space="0" w:color="auto"/>
        <w:left w:val="none" w:sz="0" w:space="0" w:color="auto"/>
        <w:bottom w:val="none" w:sz="0" w:space="0" w:color="auto"/>
        <w:right w:val="none" w:sz="0" w:space="0" w:color="auto"/>
      </w:divBdr>
      <w:divsChild>
        <w:div w:id="513879720">
          <w:marLeft w:val="0"/>
          <w:marRight w:val="0"/>
          <w:marTop w:val="0"/>
          <w:marBottom w:val="0"/>
          <w:divBdr>
            <w:top w:val="single" w:sz="2" w:space="0" w:color="D9D9E3"/>
            <w:left w:val="single" w:sz="2" w:space="0" w:color="D9D9E3"/>
            <w:bottom w:val="single" w:sz="2" w:space="0" w:color="D9D9E3"/>
            <w:right w:val="single" w:sz="2" w:space="0" w:color="D9D9E3"/>
          </w:divBdr>
          <w:divsChild>
            <w:div w:id="937711222">
              <w:marLeft w:val="0"/>
              <w:marRight w:val="0"/>
              <w:marTop w:val="100"/>
              <w:marBottom w:val="100"/>
              <w:divBdr>
                <w:top w:val="single" w:sz="2" w:space="0" w:color="D9D9E3"/>
                <w:left w:val="single" w:sz="2" w:space="0" w:color="D9D9E3"/>
                <w:bottom w:val="single" w:sz="2" w:space="0" w:color="D9D9E3"/>
                <w:right w:val="single" w:sz="2" w:space="0" w:color="D9D9E3"/>
              </w:divBdr>
              <w:divsChild>
                <w:div w:id="1894392642">
                  <w:marLeft w:val="0"/>
                  <w:marRight w:val="0"/>
                  <w:marTop w:val="0"/>
                  <w:marBottom w:val="0"/>
                  <w:divBdr>
                    <w:top w:val="single" w:sz="2" w:space="0" w:color="D9D9E3"/>
                    <w:left w:val="single" w:sz="2" w:space="0" w:color="D9D9E3"/>
                    <w:bottom w:val="single" w:sz="2" w:space="0" w:color="D9D9E3"/>
                    <w:right w:val="single" w:sz="2" w:space="0" w:color="D9D9E3"/>
                  </w:divBdr>
                  <w:divsChild>
                    <w:div w:id="1631788561">
                      <w:marLeft w:val="0"/>
                      <w:marRight w:val="0"/>
                      <w:marTop w:val="0"/>
                      <w:marBottom w:val="0"/>
                      <w:divBdr>
                        <w:top w:val="single" w:sz="2" w:space="0" w:color="D9D9E3"/>
                        <w:left w:val="single" w:sz="2" w:space="0" w:color="D9D9E3"/>
                        <w:bottom w:val="single" w:sz="2" w:space="0" w:color="D9D9E3"/>
                        <w:right w:val="single" w:sz="2" w:space="0" w:color="D9D9E3"/>
                      </w:divBdr>
                      <w:divsChild>
                        <w:div w:id="126243318">
                          <w:marLeft w:val="0"/>
                          <w:marRight w:val="0"/>
                          <w:marTop w:val="0"/>
                          <w:marBottom w:val="0"/>
                          <w:divBdr>
                            <w:top w:val="single" w:sz="2" w:space="0" w:color="D9D9E3"/>
                            <w:left w:val="single" w:sz="2" w:space="0" w:color="D9D9E3"/>
                            <w:bottom w:val="single" w:sz="2" w:space="0" w:color="D9D9E3"/>
                            <w:right w:val="single" w:sz="2" w:space="0" w:color="D9D9E3"/>
                          </w:divBdr>
                          <w:divsChild>
                            <w:div w:id="313336084">
                              <w:marLeft w:val="0"/>
                              <w:marRight w:val="0"/>
                              <w:marTop w:val="0"/>
                              <w:marBottom w:val="0"/>
                              <w:divBdr>
                                <w:top w:val="single" w:sz="2" w:space="0" w:color="D9D9E3"/>
                                <w:left w:val="single" w:sz="2" w:space="0" w:color="D9D9E3"/>
                                <w:bottom w:val="single" w:sz="2" w:space="0" w:color="D9D9E3"/>
                                <w:right w:val="single" w:sz="2" w:space="0" w:color="D9D9E3"/>
                              </w:divBdr>
                              <w:divsChild>
                                <w:div w:id="488206221">
                                  <w:marLeft w:val="0"/>
                                  <w:marRight w:val="0"/>
                                  <w:marTop w:val="0"/>
                                  <w:marBottom w:val="0"/>
                                  <w:divBdr>
                                    <w:top w:val="single" w:sz="2" w:space="0" w:color="D9D9E3"/>
                                    <w:left w:val="single" w:sz="2" w:space="0" w:color="D9D9E3"/>
                                    <w:bottom w:val="single" w:sz="2" w:space="0" w:color="D9D9E3"/>
                                    <w:right w:val="single" w:sz="2" w:space="0" w:color="D9D9E3"/>
                                  </w:divBdr>
                                  <w:divsChild>
                                    <w:div w:id="8059022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53440919">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2565817">
      <w:bodyDiv w:val="1"/>
      <w:marLeft w:val="0"/>
      <w:marRight w:val="0"/>
      <w:marTop w:val="0"/>
      <w:marBottom w:val="0"/>
      <w:divBdr>
        <w:top w:val="none" w:sz="0" w:space="0" w:color="auto"/>
        <w:left w:val="none" w:sz="0" w:space="0" w:color="auto"/>
        <w:bottom w:val="none" w:sz="0" w:space="0" w:color="auto"/>
        <w:right w:val="none" w:sz="0" w:space="0" w:color="auto"/>
      </w:divBdr>
      <w:divsChild>
        <w:div w:id="41490727">
          <w:marLeft w:val="0"/>
          <w:marRight w:val="0"/>
          <w:marTop w:val="0"/>
          <w:marBottom w:val="0"/>
          <w:divBdr>
            <w:top w:val="none" w:sz="0" w:space="0" w:color="auto"/>
            <w:left w:val="none" w:sz="0" w:space="0" w:color="auto"/>
            <w:bottom w:val="none" w:sz="0" w:space="0" w:color="auto"/>
            <w:right w:val="none" w:sz="0" w:space="0" w:color="auto"/>
          </w:divBdr>
        </w:div>
        <w:div w:id="47076759">
          <w:marLeft w:val="0"/>
          <w:marRight w:val="0"/>
          <w:marTop w:val="0"/>
          <w:marBottom w:val="0"/>
          <w:divBdr>
            <w:top w:val="none" w:sz="0" w:space="0" w:color="auto"/>
            <w:left w:val="none" w:sz="0" w:space="0" w:color="auto"/>
            <w:bottom w:val="none" w:sz="0" w:space="0" w:color="auto"/>
            <w:right w:val="none" w:sz="0" w:space="0" w:color="auto"/>
          </w:divBdr>
        </w:div>
        <w:div w:id="580064004">
          <w:marLeft w:val="0"/>
          <w:marRight w:val="0"/>
          <w:marTop w:val="0"/>
          <w:marBottom w:val="0"/>
          <w:divBdr>
            <w:top w:val="none" w:sz="0" w:space="0" w:color="auto"/>
            <w:left w:val="none" w:sz="0" w:space="0" w:color="auto"/>
            <w:bottom w:val="none" w:sz="0" w:space="0" w:color="auto"/>
            <w:right w:val="none" w:sz="0" w:space="0" w:color="auto"/>
          </w:divBdr>
        </w:div>
        <w:div w:id="912162403">
          <w:marLeft w:val="0"/>
          <w:marRight w:val="0"/>
          <w:marTop w:val="0"/>
          <w:marBottom w:val="0"/>
          <w:divBdr>
            <w:top w:val="none" w:sz="0" w:space="0" w:color="auto"/>
            <w:left w:val="none" w:sz="0" w:space="0" w:color="auto"/>
            <w:bottom w:val="none" w:sz="0" w:space="0" w:color="auto"/>
            <w:right w:val="none" w:sz="0" w:space="0" w:color="auto"/>
          </w:divBdr>
        </w:div>
        <w:div w:id="1153982040">
          <w:marLeft w:val="0"/>
          <w:marRight w:val="0"/>
          <w:marTop w:val="0"/>
          <w:marBottom w:val="0"/>
          <w:divBdr>
            <w:top w:val="none" w:sz="0" w:space="0" w:color="auto"/>
            <w:left w:val="none" w:sz="0" w:space="0" w:color="auto"/>
            <w:bottom w:val="none" w:sz="0" w:space="0" w:color="auto"/>
            <w:right w:val="none" w:sz="0" w:space="0" w:color="auto"/>
          </w:divBdr>
        </w:div>
        <w:div w:id="1274173015">
          <w:marLeft w:val="0"/>
          <w:marRight w:val="0"/>
          <w:marTop w:val="0"/>
          <w:marBottom w:val="0"/>
          <w:divBdr>
            <w:top w:val="none" w:sz="0" w:space="0" w:color="auto"/>
            <w:left w:val="none" w:sz="0" w:space="0" w:color="auto"/>
            <w:bottom w:val="none" w:sz="0" w:space="0" w:color="auto"/>
            <w:right w:val="none" w:sz="0" w:space="0" w:color="auto"/>
          </w:divBdr>
        </w:div>
      </w:divsChild>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997610647">
      <w:bodyDiv w:val="1"/>
      <w:marLeft w:val="0"/>
      <w:marRight w:val="0"/>
      <w:marTop w:val="0"/>
      <w:marBottom w:val="0"/>
      <w:divBdr>
        <w:top w:val="none" w:sz="0" w:space="0" w:color="auto"/>
        <w:left w:val="none" w:sz="0" w:space="0" w:color="auto"/>
        <w:bottom w:val="none" w:sz="0" w:space="0" w:color="auto"/>
        <w:right w:val="none" w:sz="0" w:space="0" w:color="auto"/>
      </w:divBdr>
      <w:divsChild>
        <w:div w:id="462816902">
          <w:marLeft w:val="0"/>
          <w:marRight w:val="0"/>
          <w:marTop w:val="0"/>
          <w:marBottom w:val="0"/>
          <w:divBdr>
            <w:top w:val="none" w:sz="0" w:space="0" w:color="auto"/>
            <w:left w:val="none" w:sz="0" w:space="0" w:color="auto"/>
            <w:bottom w:val="none" w:sz="0" w:space="0" w:color="auto"/>
            <w:right w:val="none" w:sz="0" w:space="0" w:color="auto"/>
          </w:divBdr>
        </w:div>
        <w:div w:id="633482279">
          <w:marLeft w:val="0"/>
          <w:marRight w:val="0"/>
          <w:marTop w:val="0"/>
          <w:marBottom w:val="0"/>
          <w:divBdr>
            <w:top w:val="none" w:sz="0" w:space="0" w:color="auto"/>
            <w:left w:val="none" w:sz="0" w:space="0" w:color="auto"/>
            <w:bottom w:val="none" w:sz="0" w:space="0" w:color="auto"/>
            <w:right w:val="none" w:sz="0" w:space="0" w:color="auto"/>
          </w:divBdr>
        </w:div>
        <w:div w:id="1021933317">
          <w:marLeft w:val="0"/>
          <w:marRight w:val="0"/>
          <w:marTop w:val="0"/>
          <w:marBottom w:val="0"/>
          <w:divBdr>
            <w:top w:val="none" w:sz="0" w:space="0" w:color="auto"/>
            <w:left w:val="none" w:sz="0" w:space="0" w:color="auto"/>
            <w:bottom w:val="none" w:sz="0" w:space="0" w:color="auto"/>
            <w:right w:val="none" w:sz="0" w:space="0" w:color="auto"/>
          </w:divBdr>
        </w:div>
        <w:div w:id="1344934824">
          <w:marLeft w:val="0"/>
          <w:marRight w:val="0"/>
          <w:marTop w:val="0"/>
          <w:marBottom w:val="0"/>
          <w:divBdr>
            <w:top w:val="none" w:sz="0" w:space="0" w:color="auto"/>
            <w:left w:val="none" w:sz="0" w:space="0" w:color="auto"/>
            <w:bottom w:val="none" w:sz="0" w:space="0" w:color="auto"/>
            <w:right w:val="none" w:sz="0" w:space="0" w:color="auto"/>
          </w:divBdr>
        </w:div>
        <w:div w:id="1710840937">
          <w:marLeft w:val="0"/>
          <w:marRight w:val="0"/>
          <w:marTop w:val="0"/>
          <w:marBottom w:val="0"/>
          <w:divBdr>
            <w:top w:val="none" w:sz="0" w:space="0" w:color="auto"/>
            <w:left w:val="none" w:sz="0" w:space="0" w:color="auto"/>
            <w:bottom w:val="none" w:sz="0" w:space="0" w:color="auto"/>
            <w:right w:val="none" w:sz="0" w:space="0" w:color="auto"/>
          </w:divBdr>
        </w:div>
        <w:div w:id="1764453059">
          <w:marLeft w:val="0"/>
          <w:marRight w:val="0"/>
          <w:marTop w:val="0"/>
          <w:marBottom w:val="0"/>
          <w:divBdr>
            <w:top w:val="none" w:sz="0" w:space="0" w:color="auto"/>
            <w:left w:val="none" w:sz="0" w:space="0" w:color="auto"/>
            <w:bottom w:val="none" w:sz="0" w:space="0" w:color="auto"/>
            <w:right w:val="none" w:sz="0" w:space="0" w:color="auto"/>
          </w:divBdr>
        </w:div>
      </w:divsChild>
    </w:div>
    <w:div w:id="1006517332">
      <w:bodyDiv w:val="1"/>
      <w:marLeft w:val="0"/>
      <w:marRight w:val="0"/>
      <w:marTop w:val="0"/>
      <w:marBottom w:val="0"/>
      <w:divBdr>
        <w:top w:val="none" w:sz="0" w:space="0" w:color="auto"/>
        <w:left w:val="none" w:sz="0" w:space="0" w:color="auto"/>
        <w:bottom w:val="none" w:sz="0" w:space="0" w:color="auto"/>
        <w:right w:val="none" w:sz="0" w:space="0" w:color="auto"/>
      </w:divBdr>
    </w:div>
    <w:div w:id="1043213563">
      <w:bodyDiv w:val="1"/>
      <w:marLeft w:val="0"/>
      <w:marRight w:val="0"/>
      <w:marTop w:val="0"/>
      <w:marBottom w:val="0"/>
      <w:divBdr>
        <w:top w:val="none" w:sz="0" w:space="0" w:color="auto"/>
        <w:left w:val="none" w:sz="0" w:space="0" w:color="auto"/>
        <w:bottom w:val="none" w:sz="0" w:space="0" w:color="auto"/>
        <w:right w:val="none" w:sz="0" w:space="0" w:color="auto"/>
      </w:divBdr>
      <w:divsChild>
        <w:div w:id="158236566">
          <w:marLeft w:val="0"/>
          <w:marRight w:val="0"/>
          <w:marTop w:val="0"/>
          <w:marBottom w:val="0"/>
          <w:divBdr>
            <w:top w:val="none" w:sz="0" w:space="0" w:color="auto"/>
            <w:left w:val="none" w:sz="0" w:space="0" w:color="auto"/>
            <w:bottom w:val="none" w:sz="0" w:space="0" w:color="auto"/>
            <w:right w:val="none" w:sz="0" w:space="0" w:color="auto"/>
          </w:divBdr>
          <w:divsChild>
            <w:div w:id="103430136">
              <w:marLeft w:val="0"/>
              <w:marRight w:val="0"/>
              <w:marTop w:val="0"/>
              <w:marBottom w:val="0"/>
              <w:divBdr>
                <w:top w:val="none" w:sz="0" w:space="0" w:color="auto"/>
                <w:left w:val="none" w:sz="0" w:space="0" w:color="auto"/>
                <w:bottom w:val="none" w:sz="0" w:space="0" w:color="auto"/>
                <w:right w:val="none" w:sz="0" w:space="0" w:color="auto"/>
              </w:divBdr>
            </w:div>
            <w:div w:id="226573608">
              <w:marLeft w:val="0"/>
              <w:marRight w:val="0"/>
              <w:marTop w:val="0"/>
              <w:marBottom w:val="0"/>
              <w:divBdr>
                <w:top w:val="none" w:sz="0" w:space="0" w:color="auto"/>
                <w:left w:val="none" w:sz="0" w:space="0" w:color="auto"/>
                <w:bottom w:val="none" w:sz="0" w:space="0" w:color="auto"/>
                <w:right w:val="none" w:sz="0" w:space="0" w:color="auto"/>
              </w:divBdr>
            </w:div>
            <w:div w:id="231429260">
              <w:marLeft w:val="0"/>
              <w:marRight w:val="0"/>
              <w:marTop w:val="0"/>
              <w:marBottom w:val="0"/>
              <w:divBdr>
                <w:top w:val="none" w:sz="0" w:space="0" w:color="auto"/>
                <w:left w:val="none" w:sz="0" w:space="0" w:color="auto"/>
                <w:bottom w:val="none" w:sz="0" w:space="0" w:color="auto"/>
                <w:right w:val="none" w:sz="0" w:space="0" w:color="auto"/>
              </w:divBdr>
            </w:div>
            <w:div w:id="428737843">
              <w:marLeft w:val="0"/>
              <w:marRight w:val="0"/>
              <w:marTop w:val="0"/>
              <w:marBottom w:val="0"/>
              <w:divBdr>
                <w:top w:val="none" w:sz="0" w:space="0" w:color="auto"/>
                <w:left w:val="none" w:sz="0" w:space="0" w:color="auto"/>
                <w:bottom w:val="none" w:sz="0" w:space="0" w:color="auto"/>
                <w:right w:val="none" w:sz="0" w:space="0" w:color="auto"/>
              </w:divBdr>
            </w:div>
            <w:div w:id="459228696">
              <w:marLeft w:val="0"/>
              <w:marRight w:val="0"/>
              <w:marTop w:val="0"/>
              <w:marBottom w:val="0"/>
              <w:divBdr>
                <w:top w:val="none" w:sz="0" w:space="0" w:color="auto"/>
                <w:left w:val="none" w:sz="0" w:space="0" w:color="auto"/>
                <w:bottom w:val="none" w:sz="0" w:space="0" w:color="auto"/>
                <w:right w:val="none" w:sz="0" w:space="0" w:color="auto"/>
              </w:divBdr>
            </w:div>
            <w:div w:id="550263268">
              <w:marLeft w:val="0"/>
              <w:marRight w:val="0"/>
              <w:marTop w:val="0"/>
              <w:marBottom w:val="0"/>
              <w:divBdr>
                <w:top w:val="none" w:sz="0" w:space="0" w:color="auto"/>
                <w:left w:val="none" w:sz="0" w:space="0" w:color="auto"/>
                <w:bottom w:val="none" w:sz="0" w:space="0" w:color="auto"/>
                <w:right w:val="none" w:sz="0" w:space="0" w:color="auto"/>
              </w:divBdr>
            </w:div>
            <w:div w:id="612782337">
              <w:marLeft w:val="0"/>
              <w:marRight w:val="0"/>
              <w:marTop w:val="0"/>
              <w:marBottom w:val="0"/>
              <w:divBdr>
                <w:top w:val="none" w:sz="0" w:space="0" w:color="auto"/>
                <w:left w:val="none" w:sz="0" w:space="0" w:color="auto"/>
                <w:bottom w:val="none" w:sz="0" w:space="0" w:color="auto"/>
                <w:right w:val="none" w:sz="0" w:space="0" w:color="auto"/>
              </w:divBdr>
            </w:div>
            <w:div w:id="850946929">
              <w:marLeft w:val="0"/>
              <w:marRight w:val="0"/>
              <w:marTop w:val="0"/>
              <w:marBottom w:val="0"/>
              <w:divBdr>
                <w:top w:val="none" w:sz="0" w:space="0" w:color="auto"/>
                <w:left w:val="none" w:sz="0" w:space="0" w:color="auto"/>
                <w:bottom w:val="none" w:sz="0" w:space="0" w:color="auto"/>
                <w:right w:val="none" w:sz="0" w:space="0" w:color="auto"/>
              </w:divBdr>
            </w:div>
            <w:div w:id="989597974">
              <w:marLeft w:val="0"/>
              <w:marRight w:val="0"/>
              <w:marTop w:val="0"/>
              <w:marBottom w:val="0"/>
              <w:divBdr>
                <w:top w:val="none" w:sz="0" w:space="0" w:color="auto"/>
                <w:left w:val="none" w:sz="0" w:space="0" w:color="auto"/>
                <w:bottom w:val="none" w:sz="0" w:space="0" w:color="auto"/>
                <w:right w:val="none" w:sz="0" w:space="0" w:color="auto"/>
              </w:divBdr>
            </w:div>
            <w:div w:id="1077022864">
              <w:marLeft w:val="0"/>
              <w:marRight w:val="0"/>
              <w:marTop w:val="0"/>
              <w:marBottom w:val="0"/>
              <w:divBdr>
                <w:top w:val="none" w:sz="0" w:space="0" w:color="auto"/>
                <w:left w:val="none" w:sz="0" w:space="0" w:color="auto"/>
                <w:bottom w:val="none" w:sz="0" w:space="0" w:color="auto"/>
                <w:right w:val="none" w:sz="0" w:space="0" w:color="auto"/>
              </w:divBdr>
            </w:div>
            <w:div w:id="1197431111">
              <w:marLeft w:val="0"/>
              <w:marRight w:val="0"/>
              <w:marTop w:val="0"/>
              <w:marBottom w:val="0"/>
              <w:divBdr>
                <w:top w:val="none" w:sz="0" w:space="0" w:color="auto"/>
                <w:left w:val="none" w:sz="0" w:space="0" w:color="auto"/>
                <w:bottom w:val="none" w:sz="0" w:space="0" w:color="auto"/>
                <w:right w:val="none" w:sz="0" w:space="0" w:color="auto"/>
              </w:divBdr>
            </w:div>
            <w:div w:id="1463496266">
              <w:marLeft w:val="0"/>
              <w:marRight w:val="0"/>
              <w:marTop w:val="0"/>
              <w:marBottom w:val="0"/>
              <w:divBdr>
                <w:top w:val="none" w:sz="0" w:space="0" w:color="auto"/>
                <w:left w:val="none" w:sz="0" w:space="0" w:color="auto"/>
                <w:bottom w:val="none" w:sz="0" w:space="0" w:color="auto"/>
                <w:right w:val="none" w:sz="0" w:space="0" w:color="auto"/>
              </w:divBdr>
            </w:div>
            <w:div w:id="1637183043">
              <w:marLeft w:val="0"/>
              <w:marRight w:val="0"/>
              <w:marTop w:val="0"/>
              <w:marBottom w:val="0"/>
              <w:divBdr>
                <w:top w:val="none" w:sz="0" w:space="0" w:color="auto"/>
                <w:left w:val="none" w:sz="0" w:space="0" w:color="auto"/>
                <w:bottom w:val="none" w:sz="0" w:space="0" w:color="auto"/>
                <w:right w:val="none" w:sz="0" w:space="0" w:color="auto"/>
              </w:divBdr>
            </w:div>
            <w:div w:id="1803301034">
              <w:marLeft w:val="0"/>
              <w:marRight w:val="0"/>
              <w:marTop w:val="0"/>
              <w:marBottom w:val="0"/>
              <w:divBdr>
                <w:top w:val="none" w:sz="0" w:space="0" w:color="auto"/>
                <w:left w:val="none" w:sz="0" w:space="0" w:color="auto"/>
                <w:bottom w:val="none" w:sz="0" w:space="0" w:color="auto"/>
                <w:right w:val="none" w:sz="0" w:space="0" w:color="auto"/>
              </w:divBdr>
            </w:div>
            <w:div w:id="1847790002">
              <w:marLeft w:val="0"/>
              <w:marRight w:val="0"/>
              <w:marTop w:val="0"/>
              <w:marBottom w:val="0"/>
              <w:divBdr>
                <w:top w:val="none" w:sz="0" w:space="0" w:color="auto"/>
                <w:left w:val="none" w:sz="0" w:space="0" w:color="auto"/>
                <w:bottom w:val="none" w:sz="0" w:space="0" w:color="auto"/>
                <w:right w:val="none" w:sz="0" w:space="0" w:color="auto"/>
              </w:divBdr>
            </w:div>
            <w:div w:id="1848056214">
              <w:marLeft w:val="0"/>
              <w:marRight w:val="0"/>
              <w:marTop w:val="0"/>
              <w:marBottom w:val="0"/>
              <w:divBdr>
                <w:top w:val="none" w:sz="0" w:space="0" w:color="auto"/>
                <w:left w:val="none" w:sz="0" w:space="0" w:color="auto"/>
                <w:bottom w:val="none" w:sz="0" w:space="0" w:color="auto"/>
                <w:right w:val="none" w:sz="0" w:space="0" w:color="auto"/>
              </w:divBdr>
            </w:div>
            <w:div w:id="1850480180">
              <w:marLeft w:val="0"/>
              <w:marRight w:val="0"/>
              <w:marTop w:val="0"/>
              <w:marBottom w:val="0"/>
              <w:divBdr>
                <w:top w:val="none" w:sz="0" w:space="0" w:color="auto"/>
                <w:left w:val="none" w:sz="0" w:space="0" w:color="auto"/>
                <w:bottom w:val="none" w:sz="0" w:space="0" w:color="auto"/>
                <w:right w:val="none" w:sz="0" w:space="0" w:color="auto"/>
              </w:divBdr>
            </w:div>
          </w:divsChild>
        </w:div>
        <w:div w:id="401024131">
          <w:marLeft w:val="0"/>
          <w:marRight w:val="0"/>
          <w:marTop w:val="0"/>
          <w:marBottom w:val="0"/>
          <w:divBdr>
            <w:top w:val="none" w:sz="0" w:space="0" w:color="auto"/>
            <w:left w:val="none" w:sz="0" w:space="0" w:color="auto"/>
            <w:bottom w:val="none" w:sz="0" w:space="0" w:color="auto"/>
            <w:right w:val="none" w:sz="0" w:space="0" w:color="auto"/>
          </w:divBdr>
          <w:divsChild>
            <w:div w:id="191118755">
              <w:marLeft w:val="0"/>
              <w:marRight w:val="0"/>
              <w:marTop w:val="0"/>
              <w:marBottom w:val="0"/>
              <w:divBdr>
                <w:top w:val="none" w:sz="0" w:space="0" w:color="auto"/>
                <w:left w:val="none" w:sz="0" w:space="0" w:color="auto"/>
                <w:bottom w:val="none" w:sz="0" w:space="0" w:color="auto"/>
                <w:right w:val="none" w:sz="0" w:space="0" w:color="auto"/>
              </w:divBdr>
            </w:div>
            <w:div w:id="209851308">
              <w:marLeft w:val="0"/>
              <w:marRight w:val="0"/>
              <w:marTop w:val="0"/>
              <w:marBottom w:val="0"/>
              <w:divBdr>
                <w:top w:val="none" w:sz="0" w:space="0" w:color="auto"/>
                <w:left w:val="none" w:sz="0" w:space="0" w:color="auto"/>
                <w:bottom w:val="none" w:sz="0" w:space="0" w:color="auto"/>
                <w:right w:val="none" w:sz="0" w:space="0" w:color="auto"/>
              </w:divBdr>
            </w:div>
            <w:div w:id="409278025">
              <w:marLeft w:val="0"/>
              <w:marRight w:val="0"/>
              <w:marTop w:val="0"/>
              <w:marBottom w:val="0"/>
              <w:divBdr>
                <w:top w:val="none" w:sz="0" w:space="0" w:color="auto"/>
                <w:left w:val="none" w:sz="0" w:space="0" w:color="auto"/>
                <w:bottom w:val="none" w:sz="0" w:space="0" w:color="auto"/>
                <w:right w:val="none" w:sz="0" w:space="0" w:color="auto"/>
              </w:divBdr>
            </w:div>
            <w:div w:id="527328996">
              <w:marLeft w:val="0"/>
              <w:marRight w:val="0"/>
              <w:marTop w:val="0"/>
              <w:marBottom w:val="0"/>
              <w:divBdr>
                <w:top w:val="none" w:sz="0" w:space="0" w:color="auto"/>
                <w:left w:val="none" w:sz="0" w:space="0" w:color="auto"/>
                <w:bottom w:val="none" w:sz="0" w:space="0" w:color="auto"/>
                <w:right w:val="none" w:sz="0" w:space="0" w:color="auto"/>
              </w:divBdr>
            </w:div>
            <w:div w:id="679351502">
              <w:marLeft w:val="0"/>
              <w:marRight w:val="0"/>
              <w:marTop w:val="0"/>
              <w:marBottom w:val="0"/>
              <w:divBdr>
                <w:top w:val="none" w:sz="0" w:space="0" w:color="auto"/>
                <w:left w:val="none" w:sz="0" w:space="0" w:color="auto"/>
                <w:bottom w:val="none" w:sz="0" w:space="0" w:color="auto"/>
                <w:right w:val="none" w:sz="0" w:space="0" w:color="auto"/>
              </w:divBdr>
            </w:div>
            <w:div w:id="714431923">
              <w:marLeft w:val="0"/>
              <w:marRight w:val="0"/>
              <w:marTop w:val="0"/>
              <w:marBottom w:val="0"/>
              <w:divBdr>
                <w:top w:val="none" w:sz="0" w:space="0" w:color="auto"/>
                <w:left w:val="none" w:sz="0" w:space="0" w:color="auto"/>
                <w:bottom w:val="none" w:sz="0" w:space="0" w:color="auto"/>
                <w:right w:val="none" w:sz="0" w:space="0" w:color="auto"/>
              </w:divBdr>
            </w:div>
            <w:div w:id="745421802">
              <w:marLeft w:val="0"/>
              <w:marRight w:val="0"/>
              <w:marTop w:val="0"/>
              <w:marBottom w:val="0"/>
              <w:divBdr>
                <w:top w:val="none" w:sz="0" w:space="0" w:color="auto"/>
                <w:left w:val="none" w:sz="0" w:space="0" w:color="auto"/>
                <w:bottom w:val="none" w:sz="0" w:space="0" w:color="auto"/>
                <w:right w:val="none" w:sz="0" w:space="0" w:color="auto"/>
              </w:divBdr>
            </w:div>
            <w:div w:id="795951966">
              <w:marLeft w:val="0"/>
              <w:marRight w:val="0"/>
              <w:marTop w:val="0"/>
              <w:marBottom w:val="0"/>
              <w:divBdr>
                <w:top w:val="none" w:sz="0" w:space="0" w:color="auto"/>
                <w:left w:val="none" w:sz="0" w:space="0" w:color="auto"/>
                <w:bottom w:val="none" w:sz="0" w:space="0" w:color="auto"/>
                <w:right w:val="none" w:sz="0" w:space="0" w:color="auto"/>
              </w:divBdr>
            </w:div>
            <w:div w:id="867987135">
              <w:marLeft w:val="0"/>
              <w:marRight w:val="0"/>
              <w:marTop w:val="0"/>
              <w:marBottom w:val="0"/>
              <w:divBdr>
                <w:top w:val="none" w:sz="0" w:space="0" w:color="auto"/>
                <w:left w:val="none" w:sz="0" w:space="0" w:color="auto"/>
                <w:bottom w:val="none" w:sz="0" w:space="0" w:color="auto"/>
                <w:right w:val="none" w:sz="0" w:space="0" w:color="auto"/>
              </w:divBdr>
            </w:div>
            <w:div w:id="890845816">
              <w:marLeft w:val="0"/>
              <w:marRight w:val="0"/>
              <w:marTop w:val="0"/>
              <w:marBottom w:val="0"/>
              <w:divBdr>
                <w:top w:val="none" w:sz="0" w:space="0" w:color="auto"/>
                <w:left w:val="none" w:sz="0" w:space="0" w:color="auto"/>
                <w:bottom w:val="none" w:sz="0" w:space="0" w:color="auto"/>
                <w:right w:val="none" w:sz="0" w:space="0" w:color="auto"/>
              </w:divBdr>
            </w:div>
            <w:div w:id="897130200">
              <w:marLeft w:val="0"/>
              <w:marRight w:val="0"/>
              <w:marTop w:val="0"/>
              <w:marBottom w:val="0"/>
              <w:divBdr>
                <w:top w:val="none" w:sz="0" w:space="0" w:color="auto"/>
                <w:left w:val="none" w:sz="0" w:space="0" w:color="auto"/>
                <w:bottom w:val="none" w:sz="0" w:space="0" w:color="auto"/>
                <w:right w:val="none" w:sz="0" w:space="0" w:color="auto"/>
              </w:divBdr>
            </w:div>
            <w:div w:id="938876067">
              <w:marLeft w:val="0"/>
              <w:marRight w:val="0"/>
              <w:marTop w:val="0"/>
              <w:marBottom w:val="0"/>
              <w:divBdr>
                <w:top w:val="none" w:sz="0" w:space="0" w:color="auto"/>
                <w:left w:val="none" w:sz="0" w:space="0" w:color="auto"/>
                <w:bottom w:val="none" w:sz="0" w:space="0" w:color="auto"/>
                <w:right w:val="none" w:sz="0" w:space="0" w:color="auto"/>
              </w:divBdr>
            </w:div>
            <w:div w:id="1117093726">
              <w:marLeft w:val="0"/>
              <w:marRight w:val="0"/>
              <w:marTop w:val="0"/>
              <w:marBottom w:val="0"/>
              <w:divBdr>
                <w:top w:val="none" w:sz="0" w:space="0" w:color="auto"/>
                <w:left w:val="none" w:sz="0" w:space="0" w:color="auto"/>
                <w:bottom w:val="none" w:sz="0" w:space="0" w:color="auto"/>
                <w:right w:val="none" w:sz="0" w:space="0" w:color="auto"/>
              </w:divBdr>
            </w:div>
            <w:div w:id="1122923592">
              <w:marLeft w:val="0"/>
              <w:marRight w:val="0"/>
              <w:marTop w:val="0"/>
              <w:marBottom w:val="0"/>
              <w:divBdr>
                <w:top w:val="none" w:sz="0" w:space="0" w:color="auto"/>
                <w:left w:val="none" w:sz="0" w:space="0" w:color="auto"/>
                <w:bottom w:val="none" w:sz="0" w:space="0" w:color="auto"/>
                <w:right w:val="none" w:sz="0" w:space="0" w:color="auto"/>
              </w:divBdr>
            </w:div>
            <w:div w:id="1234462237">
              <w:marLeft w:val="0"/>
              <w:marRight w:val="0"/>
              <w:marTop w:val="0"/>
              <w:marBottom w:val="0"/>
              <w:divBdr>
                <w:top w:val="none" w:sz="0" w:space="0" w:color="auto"/>
                <w:left w:val="none" w:sz="0" w:space="0" w:color="auto"/>
                <w:bottom w:val="none" w:sz="0" w:space="0" w:color="auto"/>
                <w:right w:val="none" w:sz="0" w:space="0" w:color="auto"/>
              </w:divBdr>
            </w:div>
            <w:div w:id="1356156645">
              <w:marLeft w:val="0"/>
              <w:marRight w:val="0"/>
              <w:marTop w:val="0"/>
              <w:marBottom w:val="0"/>
              <w:divBdr>
                <w:top w:val="none" w:sz="0" w:space="0" w:color="auto"/>
                <w:left w:val="none" w:sz="0" w:space="0" w:color="auto"/>
                <w:bottom w:val="none" w:sz="0" w:space="0" w:color="auto"/>
                <w:right w:val="none" w:sz="0" w:space="0" w:color="auto"/>
              </w:divBdr>
            </w:div>
            <w:div w:id="1373263888">
              <w:marLeft w:val="0"/>
              <w:marRight w:val="0"/>
              <w:marTop w:val="0"/>
              <w:marBottom w:val="0"/>
              <w:divBdr>
                <w:top w:val="none" w:sz="0" w:space="0" w:color="auto"/>
                <w:left w:val="none" w:sz="0" w:space="0" w:color="auto"/>
                <w:bottom w:val="none" w:sz="0" w:space="0" w:color="auto"/>
                <w:right w:val="none" w:sz="0" w:space="0" w:color="auto"/>
              </w:divBdr>
            </w:div>
            <w:div w:id="1563951217">
              <w:marLeft w:val="0"/>
              <w:marRight w:val="0"/>
              <w:marTop w:val="0"/>
              <w:marBottom w:val="0"/>
              <w:divBdr>
                <w:top w:val="none" w:sz="0" w:space="0" w:color="auto"/>
                <w:left w:val="none" w:sz="0" w:space="0" w:color="auto"/>
                <w:bottom w:val="none" w:sz="0" w:space="0" w:color="auto"/>
                <w:right w:val="none" w:sz="0" w:space="0" w:color="auto"/>
              </w:divBdr>
            </w:div>
            <w:div w:id="1825581057">
              <w:marLeft w:val="0"/>
              <w:marRight w:val="0"/>
              <w:marTop w:val="0"/>
              <w:marBottom w:val="0"/>
              <w:divBdr>
                <w:top w:val="none" w:sz="0" w:space="0" w:color="auto"/>
                <w:left w:val="none" w:sz="0" w:space="0" w:color="auto"/>
                <w:bottom w:val="none" w:sz="0" w:space="0" w:color="auto"/>
                <w:right w:val="none" w:sz="0" w:space="0" w:color="auto"/>
              </w:divBdr>
            </w:div>
            <w:div w:id="2082751774">
              <w:marLeft w:val="0"/>
              <w:marRight w:val="0"/>
              <w:marTop w:val="0"/>
              <w:marBottom w:val="0"/>
              <w:divBdr>
                <w:top w:val="none" w:sz="0" w:space="0" w:color="auto"/>
                <w:left w:val="none" w:sz="0" w:space="0" w:color="auto"/>
                <w:bottom w:val="none" w:sz="0" w:space="0" w:color="auto"/>
                <w:right w:val="none" w:sz="0" w:space="0" w:color="auto"/>
              </w:divBdr>
            </w:div>
          </w:divsChild>
        </w:div>
        <w:div w:id="1250849939">
          <w:marLeft w:val="0"/>
          <w:marRight w:val="0"/>
          <w:marTop w:val="0"/>
          <w:marBottom w:val="0"/>
          <w:divBdr>
            <w:top w:val="none" w:sz="0" w:space="0" w:color="auto"/>
            <w:left w:val="none" w:sz="0" w:space="0" w:color="auto"/>
            <w:bottom w:val="none" w:sz="0" w:space="0" w:color="auto"/>
            <w:right w:val="none" w:sz="0" w:space="0" w:color="auto"/>
          </w:divBdr>
          <w:divsChild>
            <w:div w:id="15934507">
              <w:marLeft w:val="0"/>
              <w:marRight w:val="0"/>
              <w:marTop w:val="0"/>
              <w:marBottom w:val="0"/>
              <w:divBdr>
                <w:top w:val="none" w:sz="0" w:space="0" w:color="auto"/>
                <w:left w:val="none" w:sz="0" w:space="0" w:color="auto"/>
                <w:bottom w:val="none" w:sz="0" w:space="0" w:color="auto"/>
                <w:right w:val="none" w:sz="0" w:space="0" w:color="auto"/>
              </w:divBdr>
            </w:div>
            <w:div w:id="96562900">
              <w:marLeft w:val="0"/>
              <w:marRight w:val="0"/>
              <w:marTop w:val="0"/>
              <w:marBottom w:val="0"/>
              <w:divBdr>
                <w:top w:val="none" w:sz="0" w:space="0" w:color="auto"/>
                <w:left w:val="none" w:sz="0" w:space="0" w:color="auto"/>
                <w:bottom w:val="none" w:sz="0" w:space="0" w:color="auto"/>
                <w:right w:val="none" w:sz="0" w:space="0" w:color="auto"/>
              </w:divBdr>
            </w:div>
            <w:div w:id="321811559">
              <w:marLeft w:val="0"/>
              <w:marRight w:val="0"/>
              <w:marTop w:val="0"/>
              <w:marBottom w:val="0"/>
              <w:divBdr>
                <w:top w:val="none" w:sz="0" w:space="0" w:color="auto"/>
                <w:left w:val="none" w:sz="0" w:space="0" w:color="auto"/>
                <w:bottom w:val="none" w:sz="0" w:space="0" w:color="auto"/>
                <w:right w:val="none" w:sz="0" w:space="0" w:color="auto"/>
              </w:divBdr>
            </w:div>
            <w:div w:id="374698966">
              <w:marLeft w:val="0"/>
              <w:marRight w:val="0"/>
              <w:marTop w:val="0"/>
              <w:marBottom w:val="0"/>
              <w:divBdr>
                <w:top w:val="none" w:sz="0" w:space="0" w:color="auto"/>
                <w:left w:val="none" w:sz="0" w:space="0" w:color="auto"/>
                <w:bottom w:val="none" w:sz="0" w:space="0" w:color="auto"/>
                <w:right w:val="none" w:sz="0" w:space="0" w:color="auto"/>
              </w:divBdr>
            </w:div>
            <w:div w:id="428738020">
              <w:marLeft w:val="0"/>
              <w:marRight w:val="0"/>
              <w:marTop w:val="0"/>
              <w:marBottom w:val="0"/>
              <w:divBdr>
                <w:top w:val="none" w:sz="0" w:space="0" w:color="auto"/>
                <w:left w:val="none" w:sz="0" w:space="0" w:color="auto"/>
                <w:bottom w:val="none" w:sz="0" w:space="0" w:color="auto"/>
                <w:right w:val="none" w:sz="0" w:space="0" w:color="auto"/>
              </w:divBdr>
            </w:div>
            <w:div w:id="478425607">
              <w:marLeft w:val="0"/>
              <w:marRight w:val="0"/>
              <w:marTop w:val="0"/>
              <w:marBottom w:val="0"/>
              <w:divBdr>
                <w:top w:val="none" w:sz="0" w:space="0" w:color="auto"/>
                <w:left w:val="none" w:sz="0" w:space="0" w:color="auto"/>
                <w:bottom w:val="none" w:sz="0" w:space="0" w:color="auto"/>
                <w:right w:val="none" w:sz="0" w:space="0" w:color="auto"/>
              </w:divBdr>
            </w:div>
            <w:div w:id="679091191">
              <w:marLeft w:val="0"/>
              <w:marRight w:val="0"/>
              <w:marTop w:val="0"/>
              <w:marBottom w:val="0"/>
              <w:divBdr>
                <w:top w:val="none" w:sz="0" w:space="0" w:color="auto"/>
                <w:left w:val="none" w:sz="0" w:space="0" w:color="auto"/>
                <w:bottom w:val="none" w:sz="0" w:space="0" w:color="auto"/>
                <w:right w:val="none" w:sz="0" w:space="0" w:color="auto"/>
              </w:divBdr>
            </w:div>
            <w:div w:id="861362785">
              <w:marLeft w:val="0"/>
              <w:marRight w:val="0"/>
              <w:marTop w:val="0"/>
              <w:marBottom w:val="0"/>
              <w:divBdr>
                <w:top w:val="none" w:sz="0" w:space="0" w:color="auto"/>
                <w:left w:val="none" w:sz="0" w:space="0" w:color="auto"/>
                <w:bottom w:val="none" w:sz="0" w:space="0" w:color="auto"/>
                <w:right w:val="none" w:sz="0" w:space="0" w:color="auto"/>
              </w:divBdr>
            </w:div>
            <w:div w:id="921449567">
              <w:marLeft w:val="0"/>
              <w:marRight w:val="0"/>
              <w:marTop w:val="0"/>
              <w:marBottom w:val="0"/>
              <w:divBdr>
                <w:top w:val="none" w:sz="0" w:space="0" w:color="auto"/>
                <w:left w:val="none" w:sz="0" w:space="0" w:color="auto"/>
                <w:bottom w:val="none" w:sz="0" w:space="0" w:color="auto"/>
                <w:right w:val="none" w:sz="0" w:space="0" w:color="auto"/>
              </w:divBdr>
            </w:div>
            <w:div w:id="948664123">
              <w:marLeft w:val="0"/>
              <w:marRight w:val="0"/>
              <w:marTop w:val="0"/>
              <w:marBottom w:val="0"/>
              <w:divBdr>
                <w:top w:val="none" w:sz="0" w:space="0" w:color="auto"/>
                <w:left w:val="none" w:sz="0" w:space="0" w:color="auto"/>
                <w:bottom w:val="none" w:sz="0" w:space="0" w:color="auto"/>
                <w:right w:val="none" w:sz="0" w:space="0" w:color="auto"/>
              </w:divBdr>
            </w:div>
            <w:div w:id="1075594211">
              <w:marLeft w:val="0"/>
              <w:marRight w:val="0"/>
              <w:marTop w:val="0"/>
              <w:marBottom w:val="0"/>
              <w:divBdr>
                <w:top w:val="none" w:sz="0" w:space="0" w:color="auto"/>
                <w:left w:val="none" w:sz="0" w:space="0" w:color="auto"/>
                <w:bottom w:val="none" w:sz="0" w:space="0" w:color="auto"/>
                <w:right w:val="none" w:sz="0" w:space="0" w:color="auto"/>
              </w:divBdr>
            </w:div>
            <w:div w:id="1104031551">
              <w:marLeft w:val="0"/>
              <w:marRight w:val="0"/>
              <w:marTop w:val="0"/>
              <w:marBottom w:val="0"/>
              <w:divBdr>
                <w:top w:val="none" w:sz="0" w:space="0" w:color="auto"/>
                <w:left w:val="none" w:sz="0" w:space="0" w:color="auto"/>
                <w:bottom w:val="none" w:sz="0" w:space="0" w:color="auto"/>
                <w:right w:val="none" w:sz="0" w:space="0" w:color="auto"/>
              </w:divBdr>
            </w:div>
            <w:div w:id="1366784572">
              <w:marLeft w:val="0"/>
              <w:marRight w:val="0"/>
              <w:marTop w:val="0"/>
              <w:marBottom w:val="0"/>
              <w:divBdr>
                <w:top w:val="none" w:sz="0" w:space="0" w:color="auto"/>
                <w:left w:val="none" w:sz="0" w:space="0" w:color="auto"/>
                <w:bottom w:val="none" w:sz="0" w:space="0" w:color="auto"/>
                <w:right w:val="none" w:sz="0" w:space="0" w:color="auto"/>
              </w:divBdr>
            </w:div>
            <w:div w:id="1385635730">
              <w:marLeft w:val="0"/>
              <w:marRight w:val="0"/>
              <w:marTop w:val="0"/>
              <w:marBottom w:val="0"/>
              <w:divBdr>
                <w:top w:val="none" w:sz="0" w:space="0" w:color="auto"/>
                <w:left w:val="none" w:sz="0" w:space="0" w:color="auto"/>
                <w:bottom w:val="none" w:sz="0" w:space="0" w:color="auto"/>
                <w:right w:val="none" w:sz="0" w:space="0" w:color="auto"/>
              </w:divBdr>
            </w:div>
            <w:div w:id="1649438977">
              <w:marLeft w:val="0"/>
              <w:marRight w:val="0"/>
              <w:marTop w:val="0"/>
              <w:marBottom w:val="0"/>
              <w:divBdr>
                <w:top w:val="none" w:sz="0" w:space="0" w:color="auto"/>
                <w:left w:val="none" w:sz="0" w:space="0" w:color="auto"/>
                <w:bottom w:val="none" w:sz="0" w:space="0" w:color="auto"/>
                <w:right w:val="none" w:sz="0" w:space="0" w:color="auto"/>
              </w:divBdr>
            </w:div>
            <w:div w:id="1736123182">
              <w:marLeft w:val="0"/>
              <w:marRight w:val="0"/>
              <w:marTop w:val="0"/>
              <w:marBottom w:val="0"/>
              <w:divBdr>
                <w:top w:val="none" w:sz="0" w:space="0" w:color="auto"/>
                <w:left w:val="none" w:sz="0" w:space="0" w:color="auto"/>
                <w:bottom w:val="none" w:sz="0" w:space="0" w:color="auto"/>
                <w:right w:val="none" w:sz="0" w:space="0" w:color="auto"/>
              </w:divBdr>
            </w:div>
            <w:div w:id="1777481336">
              <w:marLeft w:val="0"/>
              <w:marRight w:val="0"/>
              <w:marTop w:val="0"/>
              <w:marBottom w:val="0"/>
              <w:divBdr>
                <w:top w:val="none" w:sz="0" w:space="0" w:color="auto"/>
                <w:left w:val="none" w:sz="0" w:space="0" w:color="auto"/>
                <w:bottom w:val="none" w:sz="0" w:space="0" w:color="auto"/>
                <w:right w:val="none" w:sz="0" w:space="0" w:color="auto"/>
              </w:divBdr>
            </w:div>
            <w:div w:id="1828008287">
              <w:marLeft w:val="0"/>
              <w:marRight w:val="0"/>
              <w:marTop w:val="0"/>
              <w:marBottom w:val="0"/>
              <w:divBdr>
                <w:top w:val="none" w:sz="0" w:space="0" w:color="auto"/>
                <w:left w:val="none" w:sz="0" w:space="0" w:color="auto"/>
                <w:bottom w:val="none" w:sz="0" w:space="0" w:color="auto"/>
                <w:right w:val="none" w:sz="0" w:space="0" w:color="auto"/>
              </w:divBdr>
            </w:div>
            <w:div w:id="1863547535">
              <w:marLeft w:val="0"/>
              <w:marRight w:val="0"/>
              <w:marTop w:val="0"/>
              <w:marBottom w:val="0"/>
              <w:divBdr>
                <w:top w:val="none" w:sz="0" w:space="0" w:color="auto"/>
                <w:left w:val="none" w:sz="0" w:space="0" w:color="auto"/>
                <w:bottom w:val="none" w:sz="0" w:space="0" w:color="auto"/>
                <w:right w:val="none" w:sz="0" w:space="0" w:color="auto"/>
              </w:divBdr>
            </w:div>
            <w:div w:id="1960066340">
              <w:marLeft w:val="0"/>
              <w:marRight w:val="0"/>
              <w:marTop w:val="0"/>
              <w:marBottom w:val="0"/>
              <w:divBdr>
                <w:top w:val="none" w:sz="0" w:space="0" w:color="auto"/>
                <w:left w:val="none" w:sz="0" w:space="0" w:color="auto"/>
                <w:bottom w:val="none" w:sz="0" w:space="0" w:color="auto"/>
                <w:right w:val="none" w:sz="0" w:space="0" w:color="auto"/>
              </w:divBdr>
            </w:div>
          </w:divsChild>
        </w:div>
        <w:div w:id="1391462567">
          <w:marLeft w:val="0"/>
          <w:marRight w:val="0"/>
          <w:marTop w:val="0"/>
          <w:marBottom w:val="0"/>
          <w:divBdr>
            <w:top w:val="none" w:sz="0" w:space="0" w:color="auto"/>
            <w:left w:val="none" w:sz="0" w:space="0" w:color="auto"/>
            <w:bottom w:val="none" w:sz="0" w:space="0" w:color="auto"/>
            <w:right w:val="none" w:sz="0" w:space="0" w:color="auto"/>
          </w:divBdr>
        </w:div>
        <w:div w:id="1569464250">
          <w:marLeft w:val="0"/>
          <w:marRight w:val="0"/>
          <w:marTop w:val="0"/>
          <w:marBottom w:val="0"/>
          <w:divBdr>
            <w:top w:val="none" w:sz="0" w:space="0" w:color="auto"/>
            <w:left w:val="none" w:sz="0" w:space="0" w:color="auto"/>
            <w:bottom w:val="none" w:sz="0" w:space="0" w:color="auto"/>
            <w:right w:val="none" w:sz="0" w:space="0" w:color="auto"/>
          </w:divBdr>
        </w:div>
        <w:div w:id="1639535434">
          <w:marLeft w:val="0"/>
          <w:marRight w:val="0"/>
          <w:marTop w:val="0"/>
          <w:marBottom w:val="0"/>
          <w:divBdr>
            <w:top w:val="none" w:sz="0" w:space="0" w:color="auto"/>
            <w:left w:val="none" w:sz="0" w:space="0" w:color="auto"/>
            <w:bottom w:val="none" w:sz="0" w:space="0" w:color="auto"/>
            <w:right w:val="none" w:sz="0" w:space="0" w:color="auto"/>
          </w:divBdr>
        </w:div>
        <w:div w:id="1758601081">
          <w:marLeft w:val="0"/>
          <w:marRight w:val="0"/>
          <w:marTop w:val="0"/>
          <w:marBottom w:val="0"/>
          <w:divBdr>
            <w:top w:val="none" w:sz="0" w:space="0" w:color="auto"/>
            <w:left w:val="none" w:sz="0" w:space="0" w:color="auto"/>
            <w:bottom w:val="none" w:sz="0" w:space="0" w:color="auto"/>
            <w:right w:val="none" w:sz="0" w:space="0" w:color="auto"/>
          </w:divBdr>
        </w:div>
        <w:div w:id="1989937338">
          <w:marLeft w:val="0"/>
          <w:marRight w:val="0"/>
          <w:marTop w:val="0"/>
          <w:marBottom w:val="0"/>
          <w:divBdr>
            <w:top w:val="none" w:sz="0" w:space="0" w:color="auto"/>
            <w:left w:val="none" w:sz="0" w:space="0" w:color="auto"/>
            <w:bottom w:val="none" w:sz="0" w:space="0" w:color="auto"/>
            <w:right w:val="none" w:sz="0" w:space="0" w:color="auto"/>
          </w:divBdr>
        </w:div>
      </w:divsChild>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33905870">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83071894">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05685147">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658027246">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0107287">
      <w:bodyDiv w:val="1"/>
      <w:marLeft w:val="0"/>
      <w:marRight w:val="0"/>
      <w:marTop w:val="0"/>
      <w:marBottom w:val="0"/>
      <w:divBdr>
        <w:top w:val="none" w:sz="0" w:space="0" w:color="auto"/>
        <w:left w:val="none" w:sz="0" w:space="0" w:color="auto"/>
        <w:bottom w:val="none" w:sz="0" w:space="0" w:color="auto"/>
        <w:right w:val="none" w:sz="0" w:space="0" w:color="auto"/>
      </w:divBdr>
      <w:divsChild>
        <w:div w:id="240794927">
          <w:marLeft w:val="0"/>
          <w:marRight w:val="0"/>
          <w:marTop w:val="0"/>
          <w:marBottom w:val="0"/>
          <w:divBdr>
            <w:top w:val="none" w:sz="0" w:space="0" w:color="auto"/>
            <w:left w:val="none" w:sz="0" w:space="0" w:color="auto"/>
            <w:bottom w:val="none" w:sz="0" w:space="0" w:color="auto"/>
            <w:right w:val="none" w:sz="0" w:space="0" w:color="auto"/>
          </w:divBdr>
        </w:div>
        <w:div w:id="446660110">
          <w:marLeft w:val="0"/>
          <w:marRight w:val="0"/>
          <w:marTop w:val="0"/>
          <w:marBottom w:val="0"/>
          <w:divBdr>
            <w:top w:val="none" w:sz="0" w:space="0" w:color="auto"/>
            <w:left w:val="none" w:sz="0" w:space="0" w:color="auto"/>
            <w:bottom w:val="none" w:sz="0" w:space="0" w:color="auto"/>
            <w:right w:val="none" w:sz="0" w:space="0" w:color="auto"/>
          </w:divBdr>
        </w:div>
        <w:div w:id="611666720">
          <w:marLeft w:val="0"/>
          <w:marRight w:val="0"/>
          <w:marTop w:val="0"/>
          <w:marBottom w:val="0"/>
          <w:divBdr>
            <w:top w:val="none" w:sz="0" w:space="0" w:color="auto"/>
            <w:left w:val="none" w:sz="0" w:space="0" w:color="auto"/>
            <w:bottom w:val="none" w:sz="0" w:space="0" w:color="auto"/>
            <w:right w:val="none" w:sz="0" w:space="0" w:color="auto"/>
          </w:divBdr>
        </w:div>
        <w:div w:id="665717401">
          <w:marLeft w:val="0"/>
          <w:marRight w:val="0"/>
          <w:marTop w:val="0"/>
          <w:marBottom w:val="0"/>
          <w:divBdr>
            <w:top w:val="none" w:sz="0" w:space="0" w:color="auto"/>
            <w:left w:val="none" w:sz="0" w:space="0" w:color="auto"/>
            <w:bottom w:val="none" w:sz="0" w:space="0" w:color="auto"/>
            <w:right w:val="none" w:sz="0" w:space="0" w:color="auto"/>
          </w:divBdr>
        </w:div>
        <w:div w:id="1339119495">
          <w:marLeft w:val="0"/>
          <w:marRight w:val="0"/>
          <w:marTop w:val="0"/>
          <w:marBottom w:val="0"/>
          <w:divBdr>
            <w:top w:val="none" w:sz="0" w:space="0" w:color="auto"/>
            <w:left w:val="none" w:sz="0" w:space="0" w:color="auto"/>
            <w:bottom w:val="none" w:sz="0" w:space="0" w:color="auto"/>
            <w:right w:val="none" w:sz="0" w:space="0" w:color="auto"/>
          </w:divBdr>
        </w:div>
        <w:div w:id="1390610030">
          <w:marLeft w:val="0"/>
          <w:marRight w:val="0"/>
          <w:marTop w:val="0"/>
          <w:marBottom w:val="0"/>
          <w:divBdr>
            <w:top w:val="none" w:sz="0" w:space="0" w:color="auto"/>
            <w:left w:val="none" w:sz="0" w:space="0" w:color="auto"/>
            <w:bottom w:val="none" w:sz="0" w:space="0" w:color="auto"/>
            <w:right w:val="none" w:sz="0" w:space="0" w:color="auto"/>
          </w:divBdr>
          <w:divsChild>
            <w:div w:id="103887323">
              <w:marLeft w:val="0"/>
              <w:marRight w:val="0"/>
              <w:marTop w:val="0"/>
              <w:marBottom w:val="0"/>
              <w:divBdr>
                <w:top w:val="none" w:sz="0" w:space="0" w:color="auto"/>
                <w:left w:val="none" w:sz="0" w:space="0" w:color="auto"/>
                <w:bottom w:val="none" w:sz="0" w:space="0" w:color="auto"/>
                <w:right w:val="none" w:sz="0" w:space="0" w:color="auto"/>
              </w:divBdr>
            </w:div>
            <w:div w:id="111632560">
              <w:marLeft w:val="0"/>
              <w:marRight w:val="0"/>
              <w:marTop w:val="0"/>
              <w:marBottom w:val="0"/>
              <w:divBdr>
                <w:top w:val="none" w:sz="0" w:space="0" w:color="auto"/>
                <w:left w:val="none" w:sz="0" w:space="0" w:color="auto"/>
                <w:bottom w:val="none" w:sz="0" w:space="0" w:color="auto"/>
                <w:right w:val="none" w:sz="0" w:space="0" w:color="auto"/>
              </w:divBdr>
            </w:div>
            <w:div w:id="120225768">
              <w:marLeft w:val="0"/>
              <w:marRight w:val="0"/>
              <w:marTop w:val="0"/>
              <w:marBottom w:val="0"/>
              <w:divBdr>
                <w:top w:val="none" w:sz="0" w:space="0" w:color="auto"/>
                <w:left w:val="none" w:sz="0" w:space="0" w:color="auto"/>
                <w:bottom w:val="none" w:sz="0" w:space="0" w:color="auto"/>
                <w:right w:val="none" w:sz="0" w:space="0" w:color="auto"/>
              </w:divBdr>
            </w:div>
            <w:div w:id="224415986">
              <w:marLeft w:val="0"/>
              <w:marRight w:val="0"/>
              <w:marTop w:val="0"/>
              <w:marBottom w:val="0"/>
              <w:divBdr>
                <w:top w:val="none" w:sz="0" w:space="0" w:color="auto"/>
                <w:left w:val="none" w:sz="0" w:space="0" w:color="auto"/>
                <w:bottom w:val="none" w:sz="0" w:space="0" w:color="auto"/>
                <w:right w:val="none" w:sz="0" w:space="0" w:color="auto"/>
              </w:divBdr>
            </w:div>
            <w:div w:id="473454384">
              <w:marLeft w:val="0"/>
              <w:marRight w:val="0"/>
              <w:marTop w:val="0"/>
              <w:marBottom w:val="0"/>
              <w:divBdr>
                <w:top w:val="none" w:sz="0" w:space="0" w:color="auto"/>
                <w:left w:val="none" w:sz="0" w:space="0" w:color="auto"/>
                <w:bottom w:val="none" w:sz="0" w:space="0" w:color="auto"/>
                <w:right w:val="none" w:sz="0" w:space="0" w:color="auto"/>
              </w:divBdr>
            </w:div>
            <w:div w:id="515576426">
              <w:marLeft w:val="0"/>
              <w:marRight w:val="0"/>
              <w:marTop w:val="0"/>
              <w:marBottom w:val="0"/>
              <w:divBdr>
                <w:top w:val="none" w:sz="0" w:space="0" w:color="auto"/>
                <w:left w:val="none" w:sz="0" w:space="0" w:color="auto"/>
                <w:bottom w:val="none" w:sz="0" w:space="0" w:color="auto"/>
                <w:right w:val="none" w:sz="0" w:space="0" w:color="auto"/>
              </w:divBdr>
            </w:div>
            <w:div w:id="594094399">
              <w:marLeft w:val="0"/>
              <w:marRight w:val="0"/>
              <w:marTop w:val="0"/>
              <w:marBottom w:val="0"/>
              <w:divBdr>
                <w:top w:val="none" w:sz="0" w:space="0" w:color="auto"/>
                <w:left w:val="none" w:sz="0" w:space="0" w:color="auto"/>
                <w:bottom w:val="none" w:sz="0" w:space="0" w:color="auto"/>
                <w:right w:val="none" w:sz="0" w:space="0" w:color="auto"/>
              </w:divBdr>
            </w:div>
            <w:div w:id="793451992">
              <w:marLeft w:val="0"/>
              <w:marRight w:val="0"/>
              <w:marTop w:val="0"/>
              <w:marBottom w:val="0"/>
              <w:divBdr>
                <w:top w:val="none" w:sz="0" w:space="0" w:color="auto"/>
                <w:left w:val="none" w:sz="0" w:space="0" w:color="auto"/>
                <w:bottom w:val="none" w:sz="0" w:space="0" w:color="auto"/>
                <w:right w:val="none" w:sz="0" w:space="0" w:color="auto"/>
              </w:divBdr>
            </w:div>
            <w:div w:id="910040015">
              <w:marLeft w:val="0"/>
              <w:marRight w:val="0"/>
              <w:marTop w:val="0"/>
              <w:marBottom w:val="0"/>
              <w:divBdr>
                <w:top w:val="none" w:sz="0" w:space="0" w:color="auto"/>
                <w:left w:val="none" w:sz="0" w:space="0" w:color="auto"/>
                <w:bottom w:val="none" w:sz="0" w:space="0" w:color="auto"/>
                <w:right w:val="none" w:sz="0" w:space="0" w:color="auto"/>
              </w:divBdr>
            </w:div>
            <w:div w:id="934094476">
              <w:marLeft w:val="0"/>
              <w:marRight w:val="0"/>
              <w:marTop w:val="0"/>
              <w:marBottom w:val="0"/>
              <w:divBdr>
                <w:top w:val="none" w:sz="0" w:space="0" w:color="auto"/>
                <w:left w:val="none" w:sz="0" w:space="0" w:color="auto"/>
                <w:bottom w:val="none" w:sz="0" w:space="0" w:color="auto"/>
                <w:right w:val="none" w:sz="0" w:space="0" w:color="auto"/>
              </w:divBdr>
            </w:div>
            <w:div w:id="1444228049">
              <w:marLeft w:val="0"/>
              <w:marRight w:val="0"/>
              <w:marTop w:val="0"/>
              <w:marBottom w:val="0"/>
              <w:divBdr>
                <w:top w:val="none" w:sz="0" w:space="0" w:color="auto"/>
                <w:left w:val="none" w:sz="0" w:space="0" w:color="auto"/>
                <w:bottom w:val="none" w:sz="0" w:space="0" w:color="auto"/>
                <w:right w:val="none" w:sz="0" w:space="0" w:color="auto"/>
              </w:divBdr>
            </w:div>
            <w:div w:id="1520047306">
              <w:marLeft w:val="0"/>
              <w:marRight w:val="0"/>
              <w:marTop w:val="0"/>
              <w:marBottom w:val="0"/>
              <w:divBdr>
                <w:top w:val="none" w:sz="0" w:space="0" w:color="auto"/>
                <w:left w:val="none" w:sz="0" w:space="0" w:color="auto"/>
                <w:bottom w:val="none" w:sz="0" w:space="0" w:color="auto"/>
                <w:right w:val="none" w:sz="0" w:space="0" w:color="auto"/>
              </w:divBdr>
            </w:div>
            <w:div w:id="1590504093">
              <w:marLeft w:val="0"/>
              <w:marRight w:val="0"/>
              <w:marTop w:val="0"/>
              <w:marBottom w:val="0"/>
              <w:divBdr>
                <w:top w:val="none" w:sz="0" w:space="0" w:color="auto"/>
                <w:left w:val="none" w:sz="0" w:space="0" w:color="auto"/>
                <w:bottom w:val="none" w:sz="0" w:space="0" w:color="auto"/>
                <w:right w:val="none" w:sz="0" w:space="0" w:color="auto"/>
              </w:divBdr>
            </w:div>
            <w:div w:id="1591157775">
              <w:marLeft w:val="0"/>
              <w:marRight w:val="0"/>
              <w:marTop w:val="0"/>
              <w:marBottom w:val="0"/>
              <w:divBdr>
                <w:top w:val="none" w:sz="0" w:space="0" w:color="auto"/>
                <w:left w:val="none" w:sz="0" w:space="0" w:color="auto"/>
                <w:bottom w:val="none" w:sz="0" w:space="0" w:color="auto"/>
                <w:right w:val="none" w:sz="0" w:space="0" w:color="auto"/>
              </w:divBdr>
            </w:div>
            <w:div w:id="1596475442">
              <w:marLeft w:val="0"/>
              <w:marRight w:val="0"/>
              <w:marTop w:val="0"/>
              <w:marBottom w:val="0"/>
              <w:divBdr>
                <w:top w:val="none" w:sz="0" w:space="0" w:color="auto"/>
                <w:left w:val="none" w:sz="0" w:space="0" w:color="auto"/>
                <w:bottom w:val="none" w:sz="0" w:space="0" w:color="auto"/>
                <w:right w:val="none" w:sz="0" w:space="0" w:color="auto"/>
              </w:divBdr>
            </w:div>
            <w:div w:id="1763600921">
              <w:marLeft w:val="0"/>
              <w:marRight w:val="0"/>
              <w:marTop w:val="0"/>
              <w:marBottom w:val="0"/>
              <w:divBdr>
                <w:top w:val="none" w:sz="0" w:space="0" w:color="auto"/>
                <w:left w:val="none" w:sz="0" w:space="0" w:color="auto"/>
                <w:bottom w:val="none" w:sz="0" w:space="0" w:color="auto"/>
                <w:right w:val="none" w:sz="0" w:space="0" w:color="auto"/>
              </w:divBdr>
            </w:div>
            <w:div w:id="1874076311">
              <w:marLeft w:val="0"/>
              <w:marRight w:val="0"/>
              <w:marTop w:val="0"/>
              <w:marBottom w:val="0"/>
              <w:divBdr>
                <w:top w:val="none" w:sz="0" w:space="0" w:color="auto"/>
                <w:left w:val="none" w:sz="0" w:space="0" w:color="auto"/>
                <w:bottom w:val="none" w:sz="0" w:space="0" w:color="auto"/>
                <w:right w:val="none" w:sz="0" w:space="0" w:color="auto"/>
              </w:divBdr>
            </w:div>
            <w:div w:id="1941376172">
              <w:marLeft w:val="0"/>
              <w:marRight w:val="0"/>
              <w:marTop w:val="0"/>
              <w:marBottom w:val="0"/>
              <w:divBdr>
                <w:top w:val="none" w:sz="0" w:space="0" w:color="auto"/>
                <w:left w:val="none" w:sz="0" w:space="0" w:color="auto"/>
                <w:bottom w:val="none" w:sz="0" w:space="0" w:color="auto"/>
                <w:right w:val="none" w:sz="0" w:space="0" w:color="auto"/>
              </w:divBdr>
            </w:div>
            <w:div w:id="2070029748">
              <w:marLeft w:val="0"/>
              <w:marRight w:val="0"/>
              <w:marTop w:val="0"/>
              <w:marBottom w:val="0"/>
              <w:divBdr>
                <w:top w:val="none" w:sz="0" w:space="0" w:color="auto"/>
                <w:left w:val="none" w:sz="0" w:space="0" w:color="auto"/>
                <w:bottom w:val="none" w:sz="0" w:space="0" w:color="auto"/>
                <w:right w:val="none" w:sz="0" w:space="0" w:color="auto"/>
              </w:divBdr>
            </w:div>
            <w:div w:id="2071686012">
              <w:marLeft w:val="0"/>
              <w:marRight w:val="0"/>
              <w:marTop w:val="0"/>
              <w:marBottom w:val="0"/>
              <w:divBdr>
                <w:top w:val="none" w:sz="0" w:space="0" w:color="auto"/>
                <w:left w:val="none" w:sz="0" w:space="0" w:color="auto"/>
                <w:bottom w:val="none" w:sz="0" w:space="0" w:color="auto"/>
                <w:right w:val="none" w:sz="0" w:space="0" w:color="auto"/>
              </w:divBdr>
            </w:div>
          </w:divsChild>
        </w:div>
        <w:div w:id="1667123271">
          <w:marLeft w:val="0"/>
          <w:marRight w:val="0"/>
          <w:marTop w:val="0"/>
          <w:marBottom w:val="0"/>
          <w:divBdr>
            <w:top w:val="none" w:sz="0" w:space="0" w:color="auto"/>
            <w:left w:val="none" w:sz="0" w:space="0" w:color="auto"/>
            <w:bottom w:val="none" w:sz="0" w:space="0" w:color="auto"/>
            <w:right w:val="none" w:sz="0" w:space="0" w:color="auto"/>
          </w:divBdr>
          <w:divsChild>
            <w:div w:id="52700284">
              <w:marLeft w:val="0"/>
              <w:marRight w:val="0"/>
              <w:marTop w:val="0"/>
              <w:marBottom w:val="0"/>
              <w:divBdr>
                <w:top w:val="none" w:sz="0" w:space="0" w:color="auto"/>
                <w:left w:val="none" w:sz="0" w:space="0" w:color="auto"/>
                <w:bottom w:val="none" w:sz="0" w:space="0" w:color="auto"/>
                <w:right w:val="none" w:sz="0" w:space="0" w:color="auto"/>
              </w:divBdr>
            </w:div>
            <w:div w:id="70124196">
              <w:marLeft w:val="0"/>
              <w:marRight w:val="0"/>
              <w:marTop w:val="0"/>
              <w:marBottom w:val="0"/>
              <w:divBdr>
                <w:top w:val="none" w:sz="0" w:space="0" w:color="auto"/>
                <w:left w:val="none" w:sz="0" w:space="0" w:color="auto"/>
                <w:bottom w:val="none" w:sz="0" w:space="0" w:color="auto"/>
                <w:right w:val="none" w:sz="0" w:space="0" w:color="auto"/>
              </w:divBdr>
            </w:div>
            <w:div w:id="569851975">
              <w:marLeft w:val="0"/>
              <w:marRight w:val="0"/>
              <w:marTop w:val="0"/>
              <w:marBottom w:val="0"/>
              <w:divBdr>
                <w:top w:val="none" w:sz="0" w:space="0" w:color="auto"/>
                <w:left w:val="none" w:sz="0" w:space="0" w:color="auto"/>
                <w:bottom w:val="none" w:sz="0" w:space="0" w:color="auto"/>
                <w:right w:val="none" w:sz="0" w:space="0" w:color="auto"/>
              </w:divBdr>
            </w:div>
            <w:div w:id="576325727">
              <w:marLeft w:val="0"/>
              <w:marRight w:val="0"/>
              <w:marTop w:val="0"/>
              <w:marBottom w:val="0"/>
              <w:divBdr>
                <w:top w:val="none" w:sz="0" w:space="0" w:color="auto"/>
                <w:left w:val="none" w:sz="0" w:space="0" w:color="auto"/>
                <w:bottom w:val="none" w:sz="0" w:space="0" w:color="auto"/>
                <w:right w:val="none" w:sz="0" w:space="0" w:color="auto"/>
              </w:divBdr>
            </w:div>
            <w:div w:id="597324194">
              <w:marLeft w:val="0"/>
              <w:marRight w:val="0"/>
              <w:marTop w:val="0"/>
              <w:marBottom w:val="0"/>
              <w:divBdr>
                <w:top w:val="none" w:sz="0" w:space="0" w:color="auto"/>
                <w:left w:val="none" w:sz="0" w:space="0" w:color="auto"/>
                <w:bottom w:val="none" w:sz="0" w:space="0" w:color="auto"/>
                <w:right w:val="none" w:sz="0" w:space="0" w:color="auto"/>
              </w:divBdr>
            </w:div>
            <w:div w:id="801073339">
              <w:marLeft w:val="0"/>
              <w:marRight w:val="0"/>
              <w:marTop w:val="0"/>
              <w:marBottom w:val="0"/>
              <w:divBdr>
                <w:top w:val="none" w:sz="0" w:space="0" w:color="auto"/>
                <w:left w:val="none" w:sz="0" w:space="0" w:color="auto"/>
                <w:bottom w:val="none" w:sz="0" w:space="0" w:color="auto"/>
                <w:right w:val="none" w:sz="0" w:space="0" w:color="auto"/>
              </w:divBdr>
            </w:div>
            <w:div w:id="807286811">
              <w:marLeft w:val="0"/>
              <w:marRight w:val="0"/>
              <w:marTop w:val="0"/>
              <w:marBottom w:val="0"/>
              <w:divBdr>
                <w:top w:val="none" w:sz="0" w:space="0" w:color="auto"/>
                <w:left w:val="none" w:sz="0" w:space="0" w:color="auto"/>
                <w:bottom w:val="none" w:sz="0" w:space="0" w:color="auto"/>
                <w:right w:val="none" w:sz="0" w:space="0" w:color="auto"/>
              </w:divBdr>
            </w:div>
            <w:div w:id="980622991">
              <w:marLeft w:val="0"/>
              <w:marRight w:val="0"/>
              <w:marTop w:val="0"/>
              <w:marBottom w:val="0"/>
              <w:divBdr>
                <w:top w:val="none" w:sz="0" w:space="0" w:color="auto"/>
                <w:left w:val="none" w:sz="0" w:space="0" w:color="auto"/>
                <w:bottom w:val="none" w:sz="0" w:space="0" w:color="auto"/>
                <w:right w:val="none" w:sz="0" w:space="0" w:color="auto"/>
              </w:divBdr>
            </w:div>
            <w:div w:id="1023943224">
              <w:marLeft w:val="0"/>
              <w:marRight w:val="0"/>
              <w:marTop w:val="0"/>
              <w:marBottom w:val="0"/>
              <w:divBdr>
                <w:top w:val="none" w:sz="0" w:space="0" w:color="auto"/>
                <w:left w:val="none" w:sz="0" w:space="0" w:color="auto"/>
                <w:bottom w:val="none" w:sz="0" w:space="0" w:color="auto"/>
                <w:right w:val="none" w:sz="0" w:space="0" w:color="auto"/>
              </w:divBdr>
            </w:div>
            <w:div w:id="1454982610">
              <w:marLeft w:val="0"/>
              <w:marRight w:val="0"/>
              <w:marTop w:val="0"/>
              <w:marBottom w:val="0"/>
              <w:divBdr>
                <w:top w:val="none" w:sz="0" w:space="0" w:color="auto"/>
                <w:left w:val="none" w:sz="0" w:space="0" w:color="auto"/>
                <w:bottom w:val="none" w:sz="0" w:space="0" w:color="auto"/>
                <w:right w:val="none" w:sz="0" w:space="0" w:color="auto"/>
              </w:divBdr>
            </w:div>
            <w:div w:id="1522278785">
              <w:marLeft w:val="0"/>
              <w:marRight w:val="0"/>
              <w:marTop w:val="0"/>
              <w:marBottom w:val="0"/>
              <w:divBdr>
                <w:top w:val="none" w:sz="0" w:space="0" w:color="auto"/>
                <w:left w:val="none" w:sz="0" w:space="0" w:color="auto"/>
                <w:bottom w:val="none" w:sz="0" w:space="0" w:color="auto"/>
                <w:right w:val="none" w:sz="0" w:space="0" w:color="auto"/>
              </w:divBdr>
            </w:div>
            <w:div w:id="1576283766">
              <w:marLeft w:val="0"/>
              <w:marRight w:val="0"/>
              <w:marTop w:val="0"/>
              <w:marBottom w:val="0"/>
              <w:divBdr>
                <w:top w:val="none" w:sz="0" w:space="0" w:color="auto"/>
                <w:left w:val="none" w:sz="0" w:space="0" w:color="auto"/>
                <w:bottom w:val="none" w:sz="0" w:space="0" w:color="auto"/>
                <w:right w:val="none" w:sz="0" w:space="0" w:color="auto"/>
              </w:divBdr>
            </w:div>
            <w:div w:id="1643655788">
              <w:marLeft w:val="0"/>
              <w:marRight w:val="0"/>
              <w:marTop w:val="0"/>
              <w:marBottom w:val="0"/>
              <w:divBdr>
                <w:top w:val="none" w:sz="0" w:space="0" w:color="auto"/>
                <w:left w:val="none" w:sz="0" w:space="0" w:color="auto"/>
                <w:bottom w:val="none" w:sz="0" w:space="0" w:color="auto"/>
                <w:right w:val="none" w:sz="0" w:space="0" w:color="auto"/>
              </w:divBdr>
            </w:div>
            <w:div w:id="1687513500">
              <w:marLeft w:val="0"/>
              <w:marRight w:val="0"/>
              <w:marTop w:val="0"/>
              <w:marBottom w:val="0"/>
              <w:divBdr>
                <w:top w:val="none" w:sz="0" w:space="0" w:color="auto"/>
                <w:left w:val="none" w:sz="0" w:space="0" w:color="auto"/>
                <w:bottom w:val="none" w:sz="0" w:space="0" w:color="auto"/>
                <w:right w:val="none" w:sz="0" w:space="0" w:color="auto"/>
              </w:divBdr>
            </w:div>
            <w:div w:id="1690254291">
              <w:marLeft w:val="0"/>
              <w:marRight w:val="0"/>
              <w:marTop w:val="0"/>
              <w:marBottom w:val="0"/>
              <w:divBdr>
                <w:top w:val="none" w:sz="0" w:space="0" w:color="auto"/>
                <w:left w:val="none" w:sz="0" w:space="0" w:color="auto"/>
                <w:bottom w:val="none" w:sz="0" w:space="0" w:color="auto"/>
                <w:right w:val="none" w:sz="0" w:space="0" w:color="auto"/>
              </w:divBdr>
            </w:div>
            <w:div w:id="1700667115">
              <w:marLeft w:val="0"/>
              <w:marRight w:val="0"/>
              <w:marTop w:val="0"/>
              <w:marBottom w:val="0"/>
              <w:divBdr>
                <w:top w:val="none" w:sz="0" w:space="0" w:color="auto"/>
                <w:left w:val="none" w:sz="0" w:space="0" w:color="auto"/>
                <w:bottom w:val="none" w:sz="0" w:space="0" w:color="auto"/>
                <w:right w:val="none" w:sz="0" w:space="0" w:color="auto"/>
              </w:divBdr>
            </w:div>
            <w:div w:id="1826819240">
              <w:marLeft w:val="0"/>
              <w:marRight w:val="0"/>
              <w:marTop w:val="0"/>
              <w:marBottom w:val="0"/>
              <w:divBdr>
                <w:top w:val="none" w:sz="0" w:space="0" w:color="auto"/>
                <w:left w:val="none" w:sz="0" w:space="0" w:color="auto"/>
                <w:bottom w:val="none" w:sz="0" w:space="0" w:color="auto"/>
                <w:right w:val="none" w:sz="0" w:space="0" w:color="auto"/>
              </w:divBdr>
            </w:div>
            <w:div w:id="2007585570">
              <w:marLeft w:val="0"/>
              <w:marRight w:val="0"/>
              <w:marTop w:val="0"/>
              <w:marBottom w:val="0"/>
              <w:divBdr>
                <w:top w:val="none" w:sz="0" w:space="0" w:color="auto"/>
                <w:left w:val="none" w:sz="0" w:space="0" w:color="auto"/>
                <w:bottom w:val="none" w:sz="0" w:space="0" w:color="auto"/>
                <w:right w:val="none" w:sz="0" w:space="0" w:color="auto"/>
              </w:divBdr>
            </w:div>
            <w:div w:id="2097284349">
              <w:marLeft w:val="0"/>
              <w:marRight w:val="0"/>
              <w:marTop w:val="0"/>
              <w:marBottom w:val="0"/>
              <w:divBdr>
                <w:top w:val="none" w:sz="0" w:space="0" w:color="auto"/>
                <w:left w:val="none" w:sz="0" w:space="0" w:color="auto"/>
                <w:bottom w:val="none" w:sz="0" w:space="0" w:color="auto"/>
                <w:right w:val="none" w:sz="0" w:space="0" w:color="auto"/>
              </w:divBdr>
            </w:div>
            <w:div w:id="2114323292">
              <w:marLeft w:val="0"/>
              <w:marRight w:val="0"/>
              <w:marTop w:val="0"/>
              <w:marBottom w:val="0"/>
              <w:divBdr>
                <w:top w:val="none" w:sz="0" w:space="0" w:color="auto"/>
                <w:left w:val="none" w:sz="0" w:space="0" w:color="auto"/>
                <w:bottom w:val="none" w:sz="0" w:space="0" w:color="auto"/>
                <w:right w:val="none" w:sz="0" w:space="0" w:color="auto"/>
              </w:divBdr>
            </w:div>
          </w:divsChild>
        </w:div>
        <w:div w:id="1989551238">
          <w:marLeft w:val="0"/>
          <w:marRight w:val="0"/>
          <w:marTop w:val="0"/>
          <w:marBottom w:val="0"/>
          <w:divBdr>
            <w:top w:val="none" w:sz="0" w:space="0" w:color="auto"/>
            <w:left w:val="none" w:sz="0" w:space="0" w:color="auto"/>
            <w:bottom w:val="none" w:sz="0" w:space="0" w:color="auto"/>
            <w:right w:val="none" w:sz="0" w:space="0" w:color="auto"/>
          </w:divBdr>
          <w:divsChild>
            <w:div w:id="20135034">
              <w:marLeft w:val="0"/>
              <w:marRight w:val="0"/>
              <w:marTop w:val="0"/>
              <w:marBottom w:val="0"/>
              <w:divBdr>
                <w:top w:val="none" w:sz="0" w:space="0" w:color="auto"/>
                <w:left w:val="none" w:sz="0" w:space="0" w:color="auto"/>
                <w:bottom w:val="none" w:sz="0" w:space="0" w:color="auto"/>
                <w:right w:val="none" w:sz="0" w:space="0" w:color="auto"/>
              </w:divBdr>
            </w:div>
            <w:div w:id="39407549">
              <w:marLeft w:val="0"/>
              <w:marRight w:val="0"/>
              <w:marTop w:val="0"/>
              <w:marBottom w:val="0"/>
              <w:divBdr>
                <w:top w:val="none" w:sz="0" w:space="0" w:color="auto"/>
                <w:left w:val="none" w:sz="0" w:space="0" w:color="auto"/>
                <w:bottom w:val="none" w:sz="0" w:space="0" w:color="auto"/>
                <w:right w:val="none" w:sz="0" w:space="0" w:color="auto"/>
              </w:divBdr>
            </w:div>
            <w:div w:id="194854232">
              <w:marLeft w:val="0"/>
              <w:marRight w:val="0"/>
              <w:marTop w:val="0"/>
              <w:marBottom w:val="0"/>
              <w:divBdr>
                <w:top w:val="none" w:sz="0" w:space="0" w:color="auto"/>
                <w:left w:val="none" w:sz="0" w:space="0" w:color="auto"/>
                <w:bottom w:val="none" w:sz="0" w:space="0" w:color="auto"/>
                <w:right w:val="none" w:sz="0" w:space="0" w:color="auto"/>
              </w:divBdr>
            </w:div>
            <w:div w:id="271789010">
              <w:marLeft w:val="0"/>
              <w:marRight w:val="0"/>
              <w:marTop w:val="0"/>
              <w:marBottom w:val="0"/>
              <w:divBdr>
                <w:top w:val="none" w:sz="0" w:space="0" w:color="auto"/>
                <w:left w:val="none" w:sz="0" w:space="0" w:color="auto"/>
                <w:bottom w:val="none" w:sz="0" w:space="0" w:color="auto"/>
                <w:right w:val="none" w:sz="0" w:space="0" w:color="auto"/>
              </w:divBdr>
            </w:div>
            <w:div w:id="735250205">
              <w:marLeft w:val="0"/>
              <w:marRight w:val="0"/>
              <w:marTop w:val="0"/>
              <w:marBottom w:val="0"/>
              <w:divBdr>
                <w:top w:val="none" w:sz="0" w:space="0" w:color="auto"/>
                <w:left w:val="none" w:sz="0" w:space="0" w:color="auto"/>
                <w:bottom w:val="none" w:sz="0" w:space="0" w:color="auto"/>
                <w:right w:val="none" w:sz="0" w:space="0" w:color="auto"/>
              </w:divBdr>
            </w:div>
            <w:div w:id="885992927">
              <w:marLeft w:val="0"/>
              <w:marRight w:val="0"/>
              <w:marTop w:val="0"/>
              <w:marBottom w:val="0"/>
              <w:divBdr>
                <w:top w:val="none" w:sz="0" w:space="0" w:color="auto"/>
                <w:left w:val="none" w:sz="0" w:space="0" w:color="auto"/>
                <w:bottom w:val="none" w:sz="0" w:space="0" w:color="auto"/>
                <w:right w:val="none" w:sz="0" w:space="0" w:color="auto"/>
              </w:divBdr>
            </w:div>
            <w:div w:id="984628165">
              <w:marLeft w:val="0"/>
              <w:marRight w:val="0"/>
              <w:marTop w:val="0"/>
              <w:marBottom w:val="0"/>
              <w:divBdr>
                <w:top w:val="none" w:sz="0" w:space="0" w:color="auto"/>
                <w:left w:val="none" w:sz="0" w:space="0" w:color="auto"/>
                <w:bottom w:val="none" w:sz="0" w:space="0" w:color="auto"/>
                <w:right w:val="none" w:sz="0" w:space="0" w:color="auto"/>
              </w:divBdr>
            </w:div>
            <w:div w:id="1194732313">
              <w:marLeft w:val="0"/>
              <w:marRight w:val="0"/>
              <w:marTop w:val="0"/>
              <w:marBottom w:val="0"/>
              <w:divBdr>
                <w:top w:val="none" w:sz="0" w:space="0" w:color="auto"/>
                <w:left w:val="none" w:sz="0" w:space="0" w:color="auto"/>
                <w:bottom w:val="none" w:sz="0" w:space="0" w:color="auto"/>
                <w:right w:val="none" w:sz="0" w:space="0" w:color="auto"/>
              </w:divBdr>
            </w:div>
            <w:div w:id="1692992165">
              <w:marLeft w:val="0"/>
              <w:marRight w:val="0"/>
              <w:marTop w:val="0"/>
              <w:marBottom w:val="0"/>
              <w:divBdr>
                <w:top w:val="none" w:sz="0" w:space="0" w:color="auto"/>
                <w:left w:val="none" w:sz="0" w:space="0" w:color="auto"/>
                <w:bottom w:val="none" w:sz="0" w:space="0" w:color="auto"/>
                <w:right w:val="none" w:sz="0" w:space="0" w:color="auto"/>
              </w:divBdr>
            </w:div>
            <w:div w:id="1711877910">
              <w:marLeft w:val="0"/>
              <w:marRight w:val="0"/>
              <w:marTop w:val="0"/>
              <w:marBottom w:val="0"/>
              <w:divBdr>
                <w:top w:val="none" w:sz="0" w:space="0" w:color="auto"/>
                <w:left w:val="none" w:sz="0" w:space="0" w:color="auto"/>
                <w:bottom w:val="none" w:sz="0" w:space="0" w:color="auto"/>
                <w:right w:val="none" w:sz="0" w:space="0" w:color="auto"/>
              </w:divBdr>
            </w:div>
            <w:div w:id="1716855194">
              <w:marLeft w:val="0"/>
              <w:marRight w:val="0"/>
              <w:marTop w:val="0"/>
              <w:marBottom w:val="0"/>
              <w:divBdr>
                <w:top w:val="none" w:sz="0" w:space="0" w:color="auto"/>
                <w:left w:val="none" w:sz="0" w:space="0" w:color="auto"/>
                <w:bottom w:val="none" w:sz="0" w:space="0" w:color="auto"/>
                <w:right w:val="none" w:sz="0" w:space="0" w:color="auto"/>
              </w:divBdr>
            </w:div>
            <w:div w:id="1742488382">
              <w:marLeft w:val="0"/>
              <w:marRight w:val="0"/>
              <w:marTop w:val="0"/>
              <w:marBottom w:val="0"/>
              <w:divBdr>
                <w:top w:val="none" w:sz="0" w:space="0" w:color="auto"/>
                <w:left w:val="none" w:sz="0" w:space="0" w:color="auto"/>
                <w:bottom w:val="none" w:sz="0" w:space="0" w:color="auto"/>
                <w:right w:val="none" w:sz="0" w:space="0" w:color="auto"/>
              </w:divBdr>
            </w:div>
            <w:div w:id="1780755519">
              <w:marLeft w:val="0"/>
              <w:marRight w:val="0"/>
              <w:marTop w:val="0"/>
              <w:marBottom w:val="0"/>
              <w:divBdr>
                <w:top w:val="none" w:sz="0" w:space="0" w:color="auto"/>
                <w:left w:val="none" w:sz="0" w:space="0" w:color="auto"/>
                <w:bottom w:val="none" w:sz="0" w:space="0" w:color="auto"/>
                <w:right w:val="none" w:sz="0" w:space="0" w:color="auto"/>
              </w:divBdr>
            </w:div>
            <w:div w:id="1973704908">
              <w:marLeft w:val="0"/>
              <w:marRight w:val="0"/>
              <w:marTop w:val="0"/>
              <w:marBottom w:val="0"/>
              <w:divBdr>
                <w:top w:val="none" w:sz="0" w:space="0" w:color="auto"/>
                <w:left w:val="none" w:sz="0" w:space="0" w:color="auto"/>
                <w:bottom w:val="none" w:sz="0" w:space="0" w:color="auto"/>
                <w:right w:val="none" w:sz="0" w:space="0" w:color="auto"/>
              </w:divBdr>
            </w:div>
            <w:div w:id="2006469677">
              <w:marLeft w:val="0"/>
              <w:marRight w:val="0"/>
              <w:marTop w:val="0"/>
              <w:marBottom w:val="0"/>
              <w:divBdr>
                <w:top w:val="none" w:sz="0" w:space="0" w:color="auto"/>
                <w:left w:val="none" w:sz="0" w:space="0" w:color="auto"/>
                <w:bottom w:val="none" w:sz="0" w:space="0" w:color="auto"/>
                <w:right w:val="none" w:sz="0" w:space="0" w:color="auto"/>
              </w:divBdr>
            </w:div>
            <w:div w:id="2101944599">
              <w:marLeft w:val="0"/>
              <w:marRight w:val="0"/>
              <w:marTop w:val="0"/>
              <w:marBottom w:val="0"/>
              <w:divBdr>
                <w:top w:val="none" w:sz="0" w:space="0" w:color="auto"/>
                <w:left w:val="none" w:sz="0" w:space="0" w:color="auto"/>
                <w:bottom w:val="none" w:sz="0" w:space="0" w:color="auto"/>
                <w:right w:val="none" w:sz="0" w:space="0" w:color="auto"/>
              </w:divBdr>
            </w:div>
            <w:div w:id="211852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1543</TotalTime>
  <Pages>90</Pages>
  <Words>28085</Words>
  <Characters>160085</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187795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Boonyamart Tipsuk (TH)</cp:lastModifiedBy>
  <cp:revision>1260</cp:revision>
  <cp:lastPrinted>2025-02-17T06:57:00Z</cp:lastPrinted>
  <dcterms:created xsi:type="dcterms:W3CDTF">2025-02-17T03:09:00Z</dcterms:created>
  <dcterms:modified xsi:type="dcterms:W3CDTF">2025-02-17T07:40:00Z</dcterms:modified>
</cp:coreProperties>
</file>