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6B6E7" w14:textId="77777777" w:rsidR="005541C8" w:rsidRDefault="005541C8" w:rsidP="005541C8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289C33E1" w14:textId="77777777" w:rsidR="005541C8" w:rsidRDefault="005541C8" w:rsidP="005541C8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20782CA6" w14:textId="77777777" w:rsidR="005541C8" w:rsidRDefault="005541C8" w:rsidP="005541C8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007D55B1" w14:textId="7687E867" w:rsidR="005541C8" w:rsidRPr="00A00E13" w:rsidRDefault="0039227C" w:rsidP="005541C8">
      <w:pPr>
        <w:pStyle w:val="Default"/>
        <w:rPr>
          <w:rFonts w:asciiTheme="minorBidi" w:hAnsiTheme="minorBidi" w:cstheme="minorBidi"/>
          <w:sz w:val="28"/>
          <w:szCs w:val="28"/>
        </w:rPr>
      </w:pPr>
      <w:r w:rsidRPr="00A00E13">
        <w:rPr>
          <w:rFonts w:asciiTheme="minorBidi" w:hAnsiTheme="minorBidi" w:cs="Cordia New"/>
          <w:b/>
          <w:bCs/>
          <w:sz w:val="28"/>
          <w:szCs w:val="28"/>
          <w:cs/>
        </w:rPr>
        <w:t>รายงานการตรวจสอบของผู้สอบบัญชีรับอนุญาต</w:t>
      </w:r>
    </w:p>
    <w:p w14:paraId="634D202B" w14:textId="77777777" w:rsidR="005541C8" w:rsidRPr="00A00E13" w:rsidRDefault="005541C8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F431825" w14:textId="2D9AF7D8" w:rsidR="00426000" w:rsidRPr="00A00E13" w:rsidRDefault="005541C8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00E13">
        <w:rPr>
          <w:rFonts w:asciiTheme="minorBidi" w:hAnsiTheme="minorBidi" w:cstheme="minorBidi"/>
          <w:sz w:val="28"/>
          <w:szCs w:val="28"/>
          <w:cs/>
        </w:rPr>
        <w:t>เสนอต่อ</w:t>
      </w:r>
      <w:r w:rsidR="00426000" w:rsidRPr="00A00E13">
        <w:rPr>
          <w:rFonts w:asciiTheme="minorBidi" w:hAnsiTheme="minorBidi" w:cstheme="minorBidi"/>
          <w:sz w:val="28"/>
          <w:szCs w:val="28"/>
          <w:cs/>
        </w:rPr>
        <w:tab/>
      </w:r>
      <w:r w:rsidR="00AF0D29" w:rsidRPr="00A00E13">
        <w:rPr>
          <w:rFonts w:asciiTheme="minorBidi" w:hAnsiTheme="minorBidi" w:cstheme="minorBidi" w:hint="cs"/>
          <w:sz w:val="28"/>
          <w:szCs w:val="28"/>
          <w:cs/>
        </w:rPr>
        <w:t>ผู้ถือหุ้นและ</w:t>
      </w:r>
      <w:r w:rsidRPr="00A00E13">
        <w:rPr>
          <w:rFonts w:asciiTheme="minorBidi" w:hAnsiTheme="minorBidi" w:cstheme="minorBidi"/>
          <w:sz w:val="28"/>
          <w:szCs w:val="28"/>
          <w:cs/>
        </w:rPr>
        <w:t xml:space="preserve">คณะกรรมการของบริษัท </w:t>
      </w:r>
      <w:r w:rsidRPr="00A00E13">
        <w:rPr>
          <w:rFonts w:asciiTheme="minorBidi" w:hAnsiTheme="minorBidi" w:cstheme="minorBidi" w:hint="cs"/>
          <w:sz w:val="28"/>
          <w:szCs w:val="28"/>
          <w:cs/>
        </w:rPr>
        <w:t xml:space="preserve">เนอวานา </w:t>
      </w:r>
      <w:r w:rsidR="00426000" w:rsidRPr="00A00E13">
        <w:rPr>
          <w:rFonts w:asciiTheme="minorBidi" w:hAnsiTheme="minorBidi" w:cstheme="minorBidi" w:hint="cs"/>
          <w:sz w:val="28"/>
          <w:szCs w:val="28"/>
          <w:cs/>
        </w:rPr>
        <w:t>ดี</w:t>
      </w:r>
      <w:proofErr w:type="spellStart"/>
      <w:r w:rsidR="00426000" w:rsidRPr="00A00E13">
        <w:rPr>
          <w:rFonts w:asciiTheme="minorBidi" w:hAnsiTheme="minorBidi" w:cstheme="minorBidi" w:hint="cs"/>
          <w:sz w:val="28"/>
          <w:szCs w:val="28"/>
          <w:cs/>
        </w:rPr>
        <w:t>เวลล</w:t>
      </w:r>
      <w:proofErr w:type="spellEnd"/>
      <w:r w:rsidR="00426000" w:rsidRPr="00A00E13">
        <w:rPr>
          <w:rFonts w:asciiTheme="minorBidi" w:hAnsiTheme="minorBidi" w:cstheme="minorBidi" w:hint="cs"/>
          <w:sz w:val="28"/>
          <w:szCs w:val="28"/>
          <w:cs/>
        </w:rPr>
        <w:t>อปเม้นท์</w:t>
      </w:r>
      <w:r w:rsidRPr="00A00E13">
        <w:rPr>
          <w:rFonts w:asciiTheme="minorBidi" w:hAnsiTheme="minorBidi" w:cstheme="minorBidi"/>
          <w:sz w:val="28"/>
          <w:szCs w:val="28"/>
          <w:cs/>
        </w:rPr>
        <w:t xml:space="preserve"> จำกัด </w:t>
      </w:r>
      <w:r w:rsidRPr="00A00E13">
        <w:rPr>
          <w:rFonts w:asciiTheme="minorBidi" w:hAnsiTheme="minorBidi" w:cstheme="minorBidi"/>
          <w:sz w:val="28"/>
          <w:szCs w:val="28"/>
        </w:rPr>
        <w:t>(</w:t>
      </w:r>
      <w:r w:rsidRPr="00A00E13">
        <w:rPr>
          <w:rFonts w:asciiTheme="minorBidi" w:hAnsiTheme="minorBidi" w:cstheme="minorBidi"/>
          <w:sz w:val="28"/>
          <w:szCs w:val="28"/>
          <w:cs/>
        </w:rPr>
        <w:t>มหาชน</w:t>
      </w:r>
      <w:r w:rsidRPr="00A00E13">
        <w:rPr>
          <w:rFonts w:asciiTheme="minorBidi" w:hAnsiTheme="minorBidi" w:cstheme="minorBidi"/>
          <w:sz w:val="28"/>
          <w:szCs w:val="28"/>
        </w:rPr>
        <w:t>)</w:t>
      </w:r>
    </w:p>
    <w:p w14:paraId="1B6A51B7" w14:textId="77777777" w:rsidR="005541C8" w:rsidRPr="00A00E13" w:rsidRDefault="005541C8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4C98232C" w14:textId="77777777" w:rsidR="001468BC" w:rsidRPr="00A00E13" w:rsidRDefault="001468BC" w:rsidP="001468BC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A00E13">
        <w:rPr>
          <w:rFonts w:asciiTheme="minorBidi" w:hAnsiTheme="minorBidi" w:cstheme="minorBidi" w:hint="cs"/>
          <w:b/>
          <w:bCs/>
          <w:sz w:val="28"/>
          <w:szCs w:val="28"/>
          <w:cs/>
        </w:rPr>
        <w:t>ความเห็น</w:t>
      </w:r>
    </w:p>
    <w:p w14:paraId="15E3509C" w14:textId="77777777" w:rsidR="001468BC" w:rsidRPr="00A00E13" w:rsidRDefault="001468BC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765103EC" w14:textId="1072F22D" w:rsidR="00103DB3" w:rsidRPr="00A00E13" w:rsidRDefault="00103DB3" w:rsidP="00103DB3">
      <w:pPr>
        <w:pStyle w:val="Default"/>
        <w:jc w:val="thaiDistribute"/>
        <w:rPr>
          <w:rFonts w:asciiTheme="minorBidi" w:hAnsiTheme="minorBidi" w:cs="Cordia New"/>
          <w:sz w:val="28"/>
          <w:szCs w:val="28"/>
        </w:rPr>
      </w:pPr>
      <w:r w:rsidRPr="00A00E13">
        <w:rPr>
          <w:rFonts w:asciiTheme="minorBidi" w:hAnsiTheme="minorBidi" w:cs="Cordia New"/>
          <w:sz w:val="28"/>
          <w:szCs w:val="28"/>
          <w:cs/>
        </w:rPr>
        <w:t xml:space="preserve">ข้าพเจ้าได้ตรวจสอบงบการเงินรวมของบริษัท </w:t>
      </w:r>
      <w:r w:rsidRPr="00A00E13">
        <w:rPr>
          <w:rFonts w:asciiTheme="minorBidi" w:hAnsiTheme="minorBidi" w:cs="Cordia New" w:hint="cs"/>
          <w:sz w:val="28"/>
          <w:szCs w:val="28"/>
          <w:cs/>
        </w:rPr>
        <w:t>เนอวานา ดี</w:t>
      </w:r>
      <w:proofErr w:type="spellStart"/>
      <w:r w:rsidRPr="00A00E13">
        <w:rPr>
          <w:rFonts w:asciiTheme="minorBidi" w:hAnsiTheme="minorBidi" w:cs="Cordia New" w:hint="cs"/>
          <w:sz w:val="28"/>
          <w:szCs w:val="28"/>
          <w:cs/>
        </w:rPr>
        <w:t>เวลล</w:t>
      </w:r>
      <w:proofErr w:type="spellEnd"/>
      <w:r w:rsidRPr="00A00E13">
        <w:rPr>
          <w:rFonts w:asciiTheme="minorBidi" w:hAnsiTheme="minorBidi" w:cs="Cordia New" w:hint="cs"/>
          <w:sz w:val="28"/>
          <w:szCs w:val="28"/>
          <w:cs/>
        </w:rPr>
        <w:t>อปเม้นท์</w:t>
      </w:r>
      <w:r w:rsidRPr="00A00E13">
        <w:rPr>
          <w:rFonts w:asciiTheme="minorBidi" w:hAnsiTheme="minorBidi" w:cs="Cordia New"/>
          <w:sz w:val="28"/>
          <w:szCs w:val="28"/>
          <w:cs/>
        </w:rPr>
        <w:t xml:space="preserve"> จำกัด (มหาชน) และบริษัทย่อย (“กลุ่มบริษัท”) และของเฉพาะบริษัท </w:t>
      </w:r>
      <w:r w:rsidRPr="00A00E13">
        <w:rPr>
          <w:rFonts w:asciiTheme="minorBidi" w:hAnsiTheme="minorBidi" w:cs="Cordia New" w:hint="cs"/>
          <w:sz w:val="28"/>
          <w:szCs w:val="28"/>
          <w:cs/>
        </w:rPr>
        <w:t>เนอวานา ดี</w:t>
      </w:r>
      <w:proofErr w:type="spellStart"/>
      <w:r w:rsidRPr="00A00E13">
        <w:rPr>
          <w:rFonts w:asciiTheme="minorBidi" w:hAnsiTheme="minorBidi" w:cs="Cordia New" w:hint="cs"/>
          <w:sz w:val="28"/>
          <w:szCs w:val="28"/>
          <w:cs/>
        </w:rPr>
        <w:t>เวลล</w:t>
      </w:r>
      <w:proofErr w:type="spellEnd"/>
      <w:r w:rsidRPr="00A00E13">
        <w:rPr>
          <w:rFonts w:asciiTheme="minorBidi" w:hAnsiTheme="minorBidi" w:cs="Cordia New" w:hint="cs"/>
          <w:sz w:val="28"/>
          <w:szCs w:val="28"/>
          <w:cs/>
        </w:rPr>
        <w:t>อปเม้นท์</w:t>
      </w:r>
      <w:r w:rsidRPr="00A00E13">
        <w:rPr>
          <w:rFonts w:asciiTheme="minorBidi" w:hAnsiTheme="minorBidi" w:cs="Cordia New"/>
          <w:sz w:val="28"/>
          <w:szCs w:val="28"/>
          <w:cs/>
        </w:rPr>
        <w:t xml:space="preserve"> จำกัด (มหาชน) (“บริษัท”) ตามลำดับ ซึ่งประกอบด้วยงบฐานะ</w:t>
      </w:r>
      <w:r w:rsidR="00BE6A18" w:rsidRPr="00A00E13">
        <w:rPr>
          <w:rFonts w:asciiTheme="minorBidi" w:hAnsiTheme="minorBidi" w:cs="Cordia New"/>
          <w:sz w:val="28"/>
          <w:szCs w:val="28"/>
        </w:rPr>
        <w:br/>
      </w:r>
      <w:r w:rsidRPr="00A00E13">
        <w:rPr>
          <w:rFonts w:asciiTheme="minorBidi" w:hAnsiTheme="minorBidi" w:cs="Cordia New"/>
          <w:sz w:val="28"/>
          <w:szCs w:val="28"/>
          <w:cs/>
        </w:rPr>
        <w:t xml:space="preserve">การเงินรวมและงบฐานะการเงินเฉพาะกิจการ ณ วันที่ </w:t>
      </w:r>
      <w:r w:rsidRPr="00A00E13">
        <w:rPr>
          <w:rFonts w:asciiTheme="minorBidi" w:hAnsiTheme="minorBidi" w:cs="Cordia New"/>
          <w:sz w:val="28"/>
          <w:szCs w:val="28"/>
        </w:rPr>
        <w:t>31</w:t>
      </w:r>
      <w:r w:rsidRPr="00A00E13">
        <w:rPr>
          <w:rFonts w:asciiTheme="minorBidi" w:hAnsiTheme="minorBidi" w:cs="Cordia New"/>
          <w:sz w:val="28"/>
          <w:szCs w:val="28"/>
          <w:cs/>
        </w:rPr>
        <w:t xml:space="preserve"> ธันวาคม </w:t>
      </w:r>
      <w:r w:rsidRPr="00A00E13">
        <w:rPr>
          <w:rFonts w:asciiTheme="minorBidi" w:hAnsiTheme="minorBidi" w:cs="Cordia New"/>
          <w:sz w:val="28"/>
          <w:szCs w:val="28"/>
        </w:rPr>
        <w:t>256</w:t>
      </w:r>
      <w:r w:rsidR="00BE6A18" w:rsidRPr="00A00E13">
        <w:rPr>
          <w:rFonts w:asciiTheme="minorBidi" w:hAnsiTheme="minorBidi" w:cs="Cordia New"/>
          <w:sz w:val="28"/>
          <w:szCs w:val="28"/>
        </w:rPr>
        <w:t>7</w:t>
      </w:r>
      <w:r w:rsidRPr="00A00E13">
        <w:rPr>
          <w:rFonts w:asciiTheme="minorBidi" w:hAnsiTheme="minorBidi" w:cs="Cordia New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และหมายเหตุประกอบงบการเงินรวมถึง</w:t>
      </w:r>
      <w:r w:rsidR="00AB78EF" w:rsidRPr="00A00E13">
        <w:rPr>
          <w:rFonts w:asciiTheme="minorBidi" w:hAnsiTheme="minorBidi" w:cs="Cordia New" w:hint="cs"/>
          <w:sz w:val="28"/>
          <w:szCs w:val="28"/>
          <w:cs/>
        </w:rPr>
        <w:t>ข้อ</w:t>
      </w:r>
      <w:r w:rsidR="00A40E1F" w:rsidRPr="00A00E13">
        <w:rPr>
          <w:rFonts w:asciiTheme="minorBidi" w:hAnsiTheme="minorBidi" w:cs="Cordia New" w:hint="cs"/>
          <w:sz w:val="28"/>
          <w:szCs w:val="28"/>
          <w:cs/>
        </w:rPr>
        <w:t>มูล</w:t>
      </w:r>
      <w:r w:rsidRPr="00A00E13">
        <w:rPr>
          <w:rFonts w:asciiTheme="minorBidi" w:hAnsiTheme="minorBidi" w:cs="Cordia New"/>
          <w:sz w:val="28"/>
          <w:szCs w:val="28"/>
          <w:cs/>
        </w:rPr>
        <w:t>นโยบายการบัญชีที่</w:t>
      </w:r>
      <w:r w:rsidR="00A861AD" w:rsidRPr="00A00E13">
        <w:rPr>
          <w:rFonts w:asciiTheme="minorBidi" w:hAnsiTheme="minorBidi" w:cs="Cordia New" w:hint="cs"/>
          <w:sz w:val="28"/>
          <w:szCs w:val="28"/>
          <w:cs/>
        </w:rPr>
        <w:t>มีสาระสำคัญ</w:t>
      </w:r>
    </w:p>
    <w:p w14:paraId="61BF1800" w14:textId="77777777" w:rsidR="005541C8" w:rsidRPr="00A00E13" w:rsidRDefault="005541C8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C40028E" w14:textId="77777777" w:rsidR="003D4D08" w:rsidRPr="00A00E13" w:rsidRDefault="003D4D08" w:rsidP="003D4D0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00E13">
        <w:rPr>
          <w:rFonts w:asciiTheme="minorBidi" w:hAnsiTheme="minorBidi" w:cs="Cordia New"/>
          <w:sz w:val="28"/>
          <w:szCs w:val="28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</w:t>
      </w:r>
    </w:p>
    <w:p w14:paraId="4ECFBBA9" w14:textId="1CEE8254" w:rsidR="003D4D08" w:rsidRPr="00A00E13" w:rsidRDefault="003D4D08" w:rsidP="003D4D08">
      <w:pPr>
        <w:pStyle w:val="Default"/>
        <w:jc w:val="thaiDistribute"/>
        <w:rPr>
          <w:rFonts w:asciiTheme="minorBidi" w:hAnsiTheme="minorBidi" w:cs="Cordia New"/>
          <w:sz w:val="28"/>
          <w:szCs w:val="28"/>
        </w:rPr>
      </w:pPr>
      <w:r w:rsidRPr="00A00E13">
        <w:rPr>
          <w:rFonts w:asciiTheme="minorBidi" w:hAnsiTheme="minorBidi" w:cs="Cordia New"/>
          <w:sz w:val="28"/>
          <w:szCs w:val="28"/>
          <w:cs/>
        </w:rPr>
        <w:t xml:space="preserve">ของกลุ่มบริษัทและบริษัท ตามลำดับ ณ วันที่ </w:t>
      </w:r>
      <w:r w:rsidRPr="00A00E13">
        <w:rPr>
          <w:rFonts w:asciiTheme="minorBidi" w:hAnsiTheme="minorBidi" w:cstheme="minorBidi"/>
          <w:sz w:val="28"/>
          <w:szCs w:val="28"/>
        </w:rPr>
        <w:t xml:space="preserve">31 </w:t>
      </w:r>
      <w:r w:rsidRPr="00A00E13">
        <w:rPr>
          <w:rFonts w:asciiTheme="minorBidi" w:hAnsiTheme="minorBidi" w:cs="Cordia New"/>
          <w:sz w:val="28"/>
          <w:szCs w:val="28"/>
          <w:cs/>
        </w:rPr>
        <w:t xml:space="preserve">ธันวาคม </w:t>
      </w:r>
      <w:r w:rsidRPr="00A00E13">
        <w:rPr>
          <w:rFonts w:asciiTheme="minorBidi" w:hAnsiTheme="minorBidi" w:cstheme="minorBidi"/>
          <w:sz w:val="28"/>
          <w:szCs w:val="28"/>
        </w:rPr>
        <w:t>256</w:t>
      </w:r>
      <w:r w:rsidR="00C97F0C" w:rsidRPr="00A00E13">
        <w:rPr>
          <w:rFonts w:asciiTheme="minorBidi" w:hAnsiTheme="minorBidi" w:cstheme="minorBidi"/>
          <w:sz w:val="28"/>
          <w:szCs w:val="28"/>
        </w:rPr>
        <w:t>7</w:t>
      </w:r>
      <w:r w:rsidRPr="00A00E13">
        <w:rPr>
          <w:rFonts w:asciiTheme="minorBidi" w:hAnsiTheme="minorBidi" w:cstheme="minorBidi"/>
          <w:sz w:val="28"/>
          <w:szCs w:val="28"/>
        </w:rPr>
        <w:t xml:space="preserve"> </w:t>
      </w:r>
      <w:r w:rsidRPr="00A00E13">
        <w:rPr>
          <w:rFonts w:asciiTheme="minorBidi" w:hAnsiTheme="minorBidi" w:cs="Cordia New"/>
          <w:sz w:val="28"/>
          <w:szCs w:val="28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</w:t>
      </w:r>
      <w:r w:rsidRPr="00A00E13">
        <w:rPr>
          <w:rFonts w:asciiTheme="minorBidi" w:hAnsiTheme="minorBidi" w:cs="Cordia New"/>
          <w:sz w:val="28"/>
          <w:szCs w:val="28"/>
        </w:rPr>
        <w:br/>
      </w:r>
      <w:r w:rsidRPr="00A00E13">
        <w:rPr>
          <w:rFonts w:asciiTheme="minorBidi" w:hAnsiTheme="minorBidi" w:cs="Cordia New"/>
          <w:sz w:val="28"/>
          <w:szCs w:val="28"/>
          <w:cs/>
        </w:rPr>
        <w:t>ในสาระสำคัญตามมาตรฐานการรายงานทางการเงิน</w:t>
      </w:r>
    </w:p>
    <w:p w14:paraId="0282FA35" w14:textId="77777777" w:rsidR="003D4D08" w:rsidRPr="00A00E13" w:rsidRDefault="003D4D08" w:rsidP="003D4D0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7B08A385" w14:textId="11121DA7" w:rsidR="005541C8" w:rsidRPr="00A00E13" w:rsidRDefault="00FE233F" w:rsidP="005541C8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A00E13">
        <w:rPr>
          <w:rFonts w:asciiTheme="minorBidi" w:hAnsiTheme="minorBidi" w:cs="Cordia New"/>
          <w:b/>
          <w:bCs/>
          <w:sz w:val="28"/>
          <w:szCs w:val="28"/>
          <w:cs/>
        </w:rPr>
        <w:t>เกณฑ์ในการแสดงความเห็น</w:t>
      </w:r>
    </w:p>
    <w:p w14:paraId="15761842" w14:textId="77777777" w:rsidR="005541C8" w:rsidRPr="00A00E13" w:rsidRDefault="005541C8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6E8D6807" w14:textId="769F4ECB" w:rsidR="005541C8" w:rsidRPr="00A00E13" w:rsidRDefault="00D8630A" w:rsidP="00D8630A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00E13">
        <w:rPr>
          <w:rFonts w:asciiTheme="minorBidi" w:hAnsiTheme="minorBidi" w:cs="Cordia New"/>
          <w:sz w:val="28"/>
          <w:szCs w:val="28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 </w:t>
      </w:r>
      <w:r w:rsidR="00912D5D" w:rsidRPr="00A00E13">
        <w:rPr>
          <w:rFonts w:asciiTheme="minorBidi" w:hAnsiTheme="minorBidi" w:cs="Cordia New"/>
          <w:sz w:val="28"/>
          <w:szCs w:val="28"/>
        </w:rPr>
        <w:br/>
      </w:r>
      <w:r w:rsidRPr="00A00E13">
        <w:rPr>
          <w:rFonts w:asciiTheme="minorBidi" w:hAnsiTheme="minorBidi" w:cs="Cordia New"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ข้าพเจ้ามีความเป็นอิสระจากกลุ่มบริษัทและบริษัทตามประมวลจรรยาบรรณของผู้ประกอบวิชาชีพบัญชี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1DCBC65" w14:textId="77777777" w:rsidR="005541C8" w:rsidRPr="00A00E13" w:rsidRDefault="005541C8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5DFEF389" w14:textId="77777777" w:rsidR="00912D5D" w:rsidRPr="00A00E13" w:rsidRDefault="00912D5D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427429D9" w14:textId="77777777" w:rsidR="00912D5D" w:rsidRPr="00A00E13" w:rsidRDefault="00912D5D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31E7F37" w14:textId="77777777" w:rsidR="00912D5D" w:rsidRPr="00A00E13" w:rsidRDefault="00912D5D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43F01DB" w14:textId="77777777" w:rsidR="00C97F0C" w:rsidRPr="00A00E13" w:rsidRDefault="00C97F0C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4C343F3D" w14:textId="747761BA" w:rsidR="005541C8" w:rsidRPr="00A00E13" w:rsidRDefault="0056504A" w:rsidP="005541C8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A00E13">
        <w:rPr>
          <w:rFonts w:asciiTheme="minorBidi" w:hAnsiTheme="minorBidi" w:cs="Cordia New"/>
          <w:b/>
          <w:bCs/>
          <w:sz w:val="28"/>
          <w:szCs w:val="28"/>
          <w:cs/>
        </w:rPr>
        <w:lastRenderedPageBreak/>
        <w:t>เรื่องสำคัญในการตรวจสอบ</w:t>
      </w:r>
    </w:p>
    <w:p w14:paraId="0B6AEB1E" w14:textId="77777777" w:rsidR="005541C8" w:rsidRPr="00A00E13" w:rsidRDefault="005541C8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3AFE0D1D" w14:textId="588F7664" w:rsidR="005541C8" w:rsidRPr="00A00E13" w:rsidRDefault="004F73A8" w:rsidP="005541C8">
      <w:pPr>
        <w:pStyle w:val="Default"/>
        <w:jc w:val="thaiDistribute"/>
        <w:rPr>
          <w:rFonts w:asciiTheme="minorBidi" w:hAnsiTheme="minorBidi" w:cs="Cordia New"/>
          <w:sz w:val="28"/>
          <w:szCs w:val="28"/>
        </w:rPr>
      </w:pPr>
      <w:r w:rsidRPr="00A00E13">
        <w:rPr>
          <w:rFonts w:asciiTheme="minorBidi" w:hAnsiTheme="minorBidi" w:cs="Cordia New"/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676235F4" w14:textId="77777777" w:rsidR="004F73A8" w:rsidRPr="00A00E13" w:rsidRDefault="004F73A8" w:rsidP="005541C8">
      <w:pPr>
        <w:pStyle w:val="Default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Style w:val="TableGrid"/>
        <w:tblW w:w="9063" w:type="dxa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3"/>
        <w:gridCol w:w="4500"/>
      </w:tblGrid>
      <w:tr w:rsidR="006C3300" w:rsidRPr="00A00E13" w14:paraId="4BC2ED25" w14:textId="77777777" w:rsidTr="00B51D23">
        <w:trPr>
          <w:tblHeader/>
        </w:trPr>
        <w:tc>
          <w:tcPr>
            <w:tcW w:w="4563" w:type="dxa"/>
          </w:tcPr>
          <w:p w14:paraId="62344539" w14:textId="77777777" w:rsidR="006C3300" w:rsidRPr="00A00E13" w:rsidRDefault="006C3300" w:rsidP="0035682D">
            <w:pPr>
              <w:spacing w:line="240" w:lineRule="auto"/>
              <w:rPr>
                <w:rFonts w:ascii="Cordia New" w:eastAsia="Times New Roman" w:hAnsi="Cordia New" w:cs="Cordia New"/>
                <w:color w:val="auto"/>
                <w:sz w:val="28"/>
                <w:szCs w:val="28"/>
              </w:rPr>
            </w:pPr>
            <w:r w:rsidRPr="00A00E13">
              <w:rPr>
                <w:rFonts w:ascii="Cordia New" w:hAnsi="Cordia New" w:cs="Cordia New"/>
                <w:b/>
                <w:bCs/>
                <w:color w:val="auto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500" w:type="dxa"/>
          </w:tcPr>
          <w:p w14:paraId="0A5075C6" w14:textId="77777777" w:rsidR="006C3300" w:rsidRPr="00A00E13" w:rsidRDefault="006C3300" w:rsidP="0035682D">
            <w:pPr>
              <w:spacing w:line="240" w:lineRule="auto"/>
              <w:rPr>
                <w:rFonts w:ascii="Cordia New" w:eastAsia="Times New Roman" w:hAnsi="Cordia New" w:cs="Cordia New"/>
                <w:color w:val="auto"/>
                <w:sz w:val="28"/>
                <w:szCs w:val="28"/>
              </w:rPr>
            </w:pPr>
            <w:r w:rsidRPr="00A00E13">
              <w:rPr>
                <w:rFonts w:ascii="Cordia New" w:hAnsi="Cordia New" w:cs="Cordia New"/>
                <w:b/>
                <w:bCs/>
                <w:color w:val="auto"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6C3300" w:rsidRPr="00A00E13" w14:paraId="13BE531D" w14:textId="77777777" w:rsidTr="00B51D23">
        <w:tc>
          <w:tcPr>
            <w:tcW w:w="4563" w:type="dxa"/>
          </w:tcPr>
          <w:p w14:paraId="1A94B831" w14:textId="77777777" w:rsidR="006C3300" w:rsidRPr="00A00E13" w:rsidRDefault="006C3300" w:rsidP="0035682D">
            <w:pPr>
              <w:spacing w:line="240" w:lineRule="auto"/>
              <w:ind w:right="93"/>
              <w:jc w:val="thaiDistribute"/>
              <w:outlineLvl w:val="0"/>
              <w:rPr>
                <w:rFonts w:ascii="Cordia New" w:hAnsi="Cordia New" w:cs="Cordia New"/>
                <w:iCs/>
                <w:color w:val="auto"/>
                <w:sz w:val="10"/>
                <w:szCs w:val="10"/>
                <w:lang w:bidi="th-TH"/>
              </w:rPr>
            </w:pPr>
          </w:p>
          <w:p w14:paraId="566B00A6" w14:textId="77777777" w:rsidR="006C3300" w:rsidRPr="00A00E13" w:rsidRDefault="006C3300" w:rsidP="0035682D">
            <w:pPr>
              <w:spacing w:line="240" w:lineRule="auto"/>
              <w:ind w:right="93"/>
              <w:jc w:val="thaiDistribute"/>
              <w:outlineLvl w:val="0"/>
              <w:rPr>
                <w:rFonts w:ascii="Cordia New" w:hAnsi="Cordia New" w:cs="Cordia New"/>
                <w:b/>
                <w:bCs/>
                <w:i/>
                <w:color w:val="auto"/>
                <w:sz w:val="28"/>
                <w:szCs w:val="28"/>
                <w:lang w:bidi="th-TH"/>
              </w:rPr>
            </w:pPr>
            <w:r w:rsidRPr="00A00E13">
              <w:rPr>
                <w:rFonts w:ascii="Cordia New" w:hAnsi="Cordia New" w:cs="Cordia New"/>
                <w:b/>
                <w:bCs/>
                <w:i/>
                <w:color w:val="auto"/>
                <w:sz w:val="28"/>
                <w:szCs w:val="28"/>
                <w:cs/>
                <w:lang w:bidi="th-TH"/>
              </w:rPr>
              <w:t>การประเมินการด้อยค่า</w:t>
            </w:r>
            <w:r w:rsidRPr="00A00E13">
              <w:rPr>
                <w:rFonts w:ascii="Cordia New" w:hAnsi="Cordia New" w:cs="Cordia New" w:hint="cs"/>
                <w:b/>
                <w:bCs/>
                <w:i/>
                <w:color w:val="auto"/>
                <w:sz w:val="28"/>
                <w:szCs w:val="28"/>
                <w:cs/>
                <w:lang w:bidi="th-TH"/>
              </w:rPr>
              <w:t>ของเงินลงทุนในบริษัทย่อยและ</w:t>
            </w:r>
            <w:r w:rsidRPr="00A00E13">
              <w:rPr>
                <w:rFonts w:ascii="Cordia New" w:hAnsi="Cordia New" w:cs="Cordia New"/>
                <w:b/>
                <w:bCs/>
                <w:i/>
                <w:color w:val="auto"/>
                <w:sz w:val="28"/>
                <w:szCs w:val="28"/>
                <w:cs/>
                <w:lang w:bidi="th-TH"/>
              </w:rPr>
              <w:t>ค่าความนิยม</w:t>
            </w:r>
          </w:p>
          <w:p w14:paraId="6204B9C4" w14:textId="77777777" w:rsidR="006C3300" w:rsidRPr="00A00E13" w:rsidRDefault="006C3300" w:rsidP="0035682D">
            <w:pPr>
              <w:spacing w:line="240" w:lineRule="auto"/>
              <w:ind w:right="93"/>
              <w:jc w:val="thaiDistribute"/>
              <w:outlineLvl w:val="0"/>
              <w:rPr>
                <w:rFonts w:ascii="Cordia New" w:hAnsi="Cordia New" w:cs="Cordia New"/>
                <w:iCs/>
                <w:color w:val="auto"/>
                <w:sz w:val="10"/>
                <w:szCs w:val="10"/>
                <w:lang w:bidi="th-TH"/>
              </w:rPr>
            </w:pPr>
          </w:p>
          <w:p w14:paraId="6A578FC2" w14:textId="24A89ED6" w:rsidR="006C3300" w:rsidRPr="00A00E13" w:rsidRDefault="006C3300" w:rsidP="0035682D">
            <w:pPr>
              <w:spacing w:line="240" w:lineRule="auto"/>
              <w:ind w:right="93"/>
              <w:jc w:val="thaiDistribute"/>
              <w:outlineLvl w:val="0"/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</w:pPr>
            <w:r w:rsidRPr="00A00E13">
              <w:rPr>
                <w:rFonts w:ascii="Cordia New" w:hAnsi="Cordia New" w:cs="Cordia New"/>
                <w:iCs/>
                <w:color w:val="auto"/>
                <w:sz w:val="28"/>
                <w:szCs w:val="28"/>
                <w:cs/>
                <w:lang w:bidi="th-TH"/>
              </w:rPr>
              <w:t>อ้างอิงหมายเหตุประกอบงบการเงินข้อ</w:t>
            </w:r>
            <w:r w:rsidRPr="00A00E13">
              <w:rPr>
                <w:rFonts w:ascii="Cordia New" w:hAnsi="Cordia New" w:cs="Cordia New" w:hint="cs"/>
                <w:iCs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  <w:t>3.</w:t>
            </w:r>
            <w:r w:rsidR="0088642F"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  <w:t>9</w:t>
            </w: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  <w:t xml:space="preserve"> </w:t>
            </w: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นโยบายการบัญชีเรื่อ</w:t>
            </w:r>
            <w:r w:rsidR="003624C4" w:rsidRPr="00A00E13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งเงินลงทุนในบริษัทย่อย</w:t>
            </w:r>
            <w:r w:rsidR="00D248EF" w:rsidRPr="00A00E13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="00F508FE" w:rsidRPr="00A00E13">
              <w:rPr>
                <w:rFonts w:ascii="Cordia New" w:hAnsi="Cordia New" w:cs="Cordia New" w:hint="cs"/>
                <w:iCs/>
                <w:color w:val="auto"/>
                <w:sz w:val="28"/>
                <w:szCs w:val="28"/>
                <w:cs/>
                <w:lang w:bidi="th-TH"/>
              </w:rPr>
              <w:t>หมายเหตุประกอบงบการเงินข้อ</w:t>
            </w:r>
            <w:r w:rsidR="00F508FE" w:rsidRPr="00A00E13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="00F508FE"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  <w:t xml:space="preserve">3.12 </w:t>
            </w:r>
            <w:r w:rsidR="00F508FE" w:rsidRPr="00A00E13">
              <w:rPr>
                <w:rFonts w:ascii="Cordia New" w:hAnsi="Cordia New" w:cs="Cordia New" w:hint="cs"/>
                <w:iCs/>
                <w:color w:val="auto"/>
                <w:sz w:val="28"/>
                <w:szCs w:val="28"/>
                <w:cs/>
                <w:lang w:bidi="th-TH"/>
              </w:rPr>
              <w:t>ค่าความนิยม</w:t>
            </w: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A00E13">
              <w:rPr>
                <w:rFonts w:ascii="Cordia New" w:hAnsi="Cordia New" w:cs="Cordia New"/>
                <w:iCs/>
                <w:color w:val="auto"/>
                <w:sz w:val="28"/>
                <w:szCs w:val="28"/>
                <w:cs/>
                <w:lang w:bidi="th-TH"/>
              </w:rPr>
              <w:t>หมายเหตุประกอบงบการเงิน</w:t>
            </w:r>
            <w:r w:rsidRPr="00A00E13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 xml:space="preserve"> </w:t>
            </w:r>
            <w:r w:rsidRPr="00A00E13">
              <w:rPr>
                <w:rFonts w:ascii="Cordia New" w:hAnsi="Cordia New" w:cs="Cordia New"/>
                <w:iCs/>
                <w:color w:val="auto"/>
                <w:sz w:val="28"/>
                <w:szCs w:val="28"/>
                <w:cs/>
                <w:lang w:bidi="th-TH"/>
              </w:rPr>
              <w:t>ข้อ</w:t>
            </w: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  <w:t>2.4</w:t>
            </w: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เรื่องการใช้วิจารณญาณและการประมาณการ และ</w:t>
            </w:r>
            <w:r w:rsidR="00A208BF" w:rsidRPr="00A00E13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ประเมิน</w:t>
            </w: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การด้อยค่าของ</w:t>
            </w:r>
            <w:r w:rsidR="00510993" w:rsidRPr="00A00E13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เงินลงทุนในบริษัทย่อยและ</w:t>
            </w: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ค่าความนิยมเกี่ยวกับการใช้ข้อสมมติ</w:t>
            </w:r>
            <w:r w:rsidR="005170C7"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br/>
            </w: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ที่สำคัญในการประมาณมูลค่าที่คาดว่าจะได้รับคืน</w:t>
            </w:r>
            <w:r w:rsidRPr="00A00E13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="007A2DAF" w:rsidRPr="00A00E13">
              <w:rPr>
                <w:rFonts w:ascii="Cordia New" w:hAnsi="Cordia New" w:cs="Cordia New" w:hint="cs"/>
                <w:iCs/>
                <w:color w:val="auto"/>
                <w:sz w:val="28"/>
                <w:szCs w:val="28"/>
                <w:cs/>
                <w:lang w:bidi="th-TH"/>
              </w:rPr>
              <w:t>หมายเหตุประกอบงบการเงินข้อ</w:t>
            </w:r>
            <w:r w:rsidR="007A2DAF" w:rsidRPr="00A00E13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="001E72B0"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  <w:t xml:space="preserve">11 </w:t>
            </w:r>
            <w:r w:rsidR="001E72B0" w:rsidRPr="00A00E13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 xml:space="preserve">เงินลงทุนในบริษัทย่อย </w:t>
            </w: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และ</w:t>
            </w:r>
            <w:r w:rsidRPr="00A00E13">
              <w:rPr>
                <w:rFonts w:ascii="Cordia New" w:hAnsi="Cordia New" w:cs="Cordia New"/>
                <w:iCs/>
                <w:color w:val="auto"/>
                <w:sz w:val="28"/>
                <w:szCs w:val="28"/>
                <w:cs/>
                <w:lang w:bidi="th-TH"/>
              </w:rPr>
              <w:t>หมายเหตุประกอบงบการเงินข้อ</w:t>
            </w: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</w:rPr>
              <w:t>19</w:t>
            </w: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เรื่อง</w:t>
            </w:r>
            <w:r w:rsidRPr="00A00E13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ค่าความนิยม</w:t>
            </w:r>
          </w:p>
          <w:p w14:paraId="3C32F379" w14:textId="77777777" w:rsidR="006C3300" w:rsidRPr="00A00E13" w:rsidRDefault="006C3300" w:rsidP="0035682D">
            <w:pPr>
              <w:spacing w:line="240" w:lineRule="auto"/>
              <w:ind w:right="93"/>
              <w:jc w:val="thaiDistribute"/>
              <w:outlineLvl w:val="0"/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</w:pPr>
          </w:p>
          <w:p w14:paraId="4358BBDB" w14:textId="093CF9C4" w:rsidR="00F33B18" w:rsidRPr="00A00E13" w:rsidRDefault="00F33B18" w:rsidP="00F33B18">
            <w:pPr>
              <w:spacing w:line="240" w:lineRule="auto"/>
              <w:ind w:right="93"/>
              <w:jc w:val="thaiDistribute"/>
              <w:outlineLvl w:val="0"/>
              <w:rPr>
                <w:rFonts w:ascii="Cordia New" w:hAnsi="Cordia New" w:cs="Cordia New"/>
                <w:i/>
                <w:color w:val="auto"/>
                <w:sz w:val="28"/>
                <w:szCs w:val="28"/>
              </w:rPr>
            </w:pP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A00E13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>31</w:t>
            </w: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="00337CB6" w:rsidRPr="00A00E13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ธันวาคม</w:t>
            </w: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A00E13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>2567</w:t>
            </w: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มูลค่าเงินลงทุนในบริษัทย่อย</w:t>
            </w: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  <w:t xml:space="preserve"> </w:t>
            </w: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จำนวน</w:t>
            </w:r>
            <w:r w:rsidR="00B33CE0"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  <w:t xml:space="preserve"> </w:t>
            </w:r>
            <w:r w:rsidR="00B33CE0" w:rsidRPr="00A00E13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 xml:space="preserve">1,464.69 </w:t>
            </w: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ล้านบาท แสดงอยู่ในงบการเงินเฉพาะกิจการ และค่าความนิยม</w:t>
            </w:r>
            <w:r w:rsidR="00B33CE0"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  <w:t xml:space="preserve"> </w:t>
            </w: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จำนวน </w:t>
            </w:r>
            <w:r w:rsidR="007D7C1A" w:rsidRPr="00A00E13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>3</w:t>
            </w:r>
            <w:r w:rsidR="00337CB6" w:rsidRPr="00A00E13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>3</w:t>
            </w:r>
            <w:r w:rsidR="007D7C1A" w:rsidRPr="00A00E13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>1.50</w:t>
            </w: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ล้านบาท แสดงอยู่ในงบการเงินรวม </w:t>
            </w:r>
          </w:p>
          <w:p w14:paraId="3E2B8784" w14:textId="77777777" w:rsidR="00F33B18" w:rsidRPr="00A00E13" w:rsidRDefault="00F33B18" w:rsidP="00F33B18">
            <w:pPr>
              <w:spacing w:line="240" w:lineRule="auto"/>
              <w:ind w:right="93"/>
              <w:jc w:val="thaiDistribute"/>
              <w:outlineLvl w:val="0"/>
              <w:rPr>
                <w:rFonts w:ascii="Cordia New" w:hAnsi="Cordia New" w:cs="Cordia New"/>
                <w:i/>
                <w:color w:val="auto"/>
                <w:sz w:val="28"/>
                <w:szCs w:val="28"/>
              </w:rPr>
            </w:pPr>
          </w:p>
          <w:p w14:paraId="4D70A63A" w14:textId="77777777" w:rsidR="006C3300" w:rsidRPr="00A00E13" w:rsidRDefault="00F33B18" w:rsidP="00F33B18">
            <w:pPr>
              <w:spacing w:line="240" w:lineRule="auto"/>
              <w:ind w:right="93"/>
              <w:jc w:val="thaiDistribute"/>
              <w:outlineLvl w:val="0"/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</w:pP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6263F0" w:rsidRPr="00A00E13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>31</w:t>
            </w:r>
            <w:r w:rsidR="006263F0"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  <w:t xml:space="preserve"> </w:t>
            </w:r>
            <w:r w:rsidR="006263F0" w:rsidRPr="00A00E13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 xml:space="preserve">ธันวาคม </w:t>
            </w:r>
            <w:r w:rsidR="006263F0" w:rsidRPr="00A00E13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>2567</w:t>
            </w: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ผู้บริหารได้จัดทำการ</w:t>
            </w:r>
            <w:r w:rsidR="00A208BF" w:rsidRPr="00A00E13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ประเมิน</w:t>
            </w: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การด้อยค่าของเงินลงทุนในบริษัทย่อยและค่าความนิยมโดย</w:t>
            </w:r>
          </w:p>
          <w:p w14:paraId="31986D1E" w14:textId="55A7A6A1" w:rsidR="007F4A63" w:rsidRPr="00A00E13" w:rsidRDefault="00BA4275" w:rsidP="007F4A63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498" w:right="93" w:hanging="270"/>
              <w:jc w:val="thaiDistribute"/>
              <w:outlineLvl w:val="0"/>
              <w:rPr>
                <w:rFonts w:ascii="Cordia New" w:hAnsi="Cordia New" w:cs="Cordia New"/>
                <w:i/>
                <w:color w:val="auto"/>
                <w:sz w:val="28"/>
                <w:szCs w:val="28"/>
              </w:rPr>
            </w:pP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คำนวณกระแสเงินสดคิดลด โดยใช้วิธีการคิดลดกระแสเงินสด สำหรับระยะเวลา </w:t>
            </w:r>
            <w:r w:rsidRPr="00A00E13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>5</w:t>
            </w:r>
            <w:r w:rsidRPr="00A00E13">
              <w:rPr>
                <w:rFonts w:ascii="Cordia New" w:hAnsi="Cordia New" w:cs="Cordia New"/>
                <w:iCs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ปี</w:t>
            </w:r>
            <w:r w:rsidR="00C564F2" w:rsidRPr="00A00E13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ข้างหน้า</w:t>
            </w: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และคิด</w:t>
            </w:r>
            <w:r w:rsidR="00C564F2" w:rsidRPr="00A00E13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ลด</w:t>
            </w:r>
            <w:r w:rsidR="00E83982" w:rsidRPr="00A00E13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ประมาณการกระแสเงินสดในอนาคตเป็นมูลค่าปัจจุบันโดยใช้อัตราต้นทุนถัวเฉลี่ยถ่วงน้ำหนักของเงิน</w:t>
            </w:r>
            <w:r w:rsidR="007F4A63" w:rsidRPr="00A00E13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ทุนเป็นอัตราคิดลด</w:t>
            </w:r>
          </w:p>
          <w:p w14:paraId="4CBB188A" w14:textId="77777777" w:rsidR="007F4A63" w:rsidRPr="00A00E13" w:rsidRDefault="00212E2D" w:rsidP="00212E2D">
            <w:pPr>
              <w:pStyle w:val="ListParagraph"/>
              <w:numPr>
                <w:ilvl w:val="0"/>
                <w:numId w:val="4"/>
              </w:numPr>
              <w:spacing w:line="240" w:lineRule="auto"/>
              <w:ind w:right="93"/>
              <w:jc w:val="thaiDistribute"/>
              <w:outlineLvl w:val="0"/>
              <w:rPr>
                <w:rFonts w:ascii="Cordia New" w:hAnsi="Cordia New" w:cs="Cordia New"/>
                <w:i/>
                <w:color w:val="auto"/>
                <w:sz w:val="28"/>
                <w:szCs w:val="28"/>
              </w:rPr>
            </w:pP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lastRenderedPageBreak/>
              <w:t>เปรียบเทียบผลลัพธ์ของกระแสเงินสดคิดลดกับมูลค่าตามบัญชีของหน่วยสินทรัพย์ที่ก่อให้เกิดเงินสดแต่ละหน่วย กระแสเงินสดคิดลดของแต่ละหน่วยสินทรัพย์ที่ก่อให้เกิดเงินสดถูกใช้เพื่อประเมินค่าเผื่อการด้อยค่าของเงินลงทุนในบริษัทย่อยและค่าความนิยมของแต่ละหน่วยสินทรัพย์ที่ก่อให้เกิดเงินสด</w:t>
            </w:r>
          </w:p>
          <w:p w14:paraId="315FD458" w14:textId="77777777" w:rsidR="00CA446C" w:rsidRPr="00A00E13" w:rsidRDefault="00CA446C" w:rsidP="00CA446C">
            <w:pPr>
              <w:spacing w:line="240" w:lineRule="auto"/>
              <w:ind w:right="93"/>
              <w:jc w:val="thaiDistribute"/>
              <w:outlineLvl w:val="0"/>
              <w:rPr>
                <w:rFonts w:ascii="Cordia New" w:hAnsi="Cordia New" w:cs="Cordia New"/>
                <w:i/>
                <w:color w:val="auto"/>
                <w:sz w:val="28"/>
                <w:szCs w:val="28"/>
              </w:rPr>
            </w:pP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จากการทดสอบการด้อยค่าประจำปี ผู้บริหารสรุปว่าไม่มี</w:t>
            </w:r>
          </w:p>
          <w:p w14:paraId="2E8B2290" w14:textId="77777777" w:rsidR="00CA446C" w:rsidRPr="00A00E13" w:rsidRDefault="00CA446C" w:rsidP="00CA446C">
            <w:pPr>
              <w:spacing w:line="240" w:lineRule="auto"/>
              <w:ind w:right="93"/>
              <w:jc w:val="thaiDistribute"/>
              <w:outlineLvl w:val="0"/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</w:pP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ค่าเผื่อการด้อยค่าของเงินลงทุนในบริษัทย่อยและ</w:t>
            </w:r>
            <w:r w:rsidR="0036458B"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  <w:br/>
            </w: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ค่าความนิยมที่ต้อง</w:t>
            </w:r>
            <w:r w:rsidR="00B055FA" w:rsidRPr="00A00E13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 xml:space="preserve">บันทึกในงบการเงินสำหรับปีสิ้นสุดวันที่ </w:t>
            </w:r>
            <w:r w:rsidR="00B055FA" w:rsidRPr="00A00E13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 xml:space="preserve">31 </w:t>
            </w:r>
            <w:r w:rsidR="00B055FA" w:rsidRPr="00A00E13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ธันวาคม</w:t>
            </w:r>
            <w:r w:rsidR="00B055FA" w:rsidRPr="00A00E13">
              <w:rPr>
                <w:rFonts w:ascii="Cordia New" w:hAnsi="Cordia New" w:cs="Cordia New" w:hint="cs"/>
                <w:iCs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="00B055FA" w:rsidRPr="00A00E13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>2567</w:t>
            </w:r>
          </w:p>
          <w:p w14:paraId="313B14A1" w14:textId="77777777" w:rsidR="00B055FA" w:rsidRPr="00A00E13" w:rsidRDefault="00B055FA" w:rsidP="00CA446C">
            <w:pPr>
              <w:spacing w:line="240" w:lineRule="auto"/>
              <w:ind w:right="93"/>
              <w:jc w:val="thaiDistribute"/>
              <w:outlineLvl w:val="0"/>
              <w:rPr>
                <w:rFonts w:ascii="Cordia New" w:hAnsi="Cordia New" w:cs="Cordia New"/>
                <w:iCs/>
                <w:color w:val="auto"/>
                <w:sz w:val="28"/>
                <w:szCs w:val="28"/>
              </w:rPr>
            </w:pPr>
          </w:p>
          <w:p w14:paraId="09B33550" w14:textId="4A0130B4" w:rsidR="00B055FA" w:rsidRPr="00A00E13" w:rsidRDefault="009D3B61" w:rsidP="00CA446C">
            <w:pPr>
              <w:spacing w:line="240" w:lineRule="auto"/>
              <w:ind w:right="93"/>
              <w:jc w:val="thaiDistribute"/>
              <w:outlineLvl w:val="0"/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</w:rPr>
            </w:pP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ข้าพเจ้าให้ความสำคัญกับเรื่องนี้เนื่องจากมี</w:t>
            </w:r>
            <w:r w:rsidR="00951E92" w:rsidRPr="00A00E13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ความเกี่ยวข้องกับการใช้ดุลยพินิจที่สำคัญของผู้บริหารในการประมาณการกระแสเงินสด ซึ่งอ้างอิงสมมติฐานต่าง ๆ ที่มีผลมาจากการคาดการณ์สภาวะตลาดและประมาณการรายได้และค่าใช้จ่ายที่เกิดขึ้นในอนาคต</w:t>
            </w:r>
            <w:r w:rsidR="006A26D9" w:rsidRPr="00A00E13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กำไรขั้นต้น และอัตราคิดลด</w:t>
            </w:r>
            <w:r w:rsidR="003C76E3" w:rsidRPr="00A00E13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ที่ใช้อัตราต้นทุนถัวเฉลี่ย</w:t>
            </w:r>
            <w:r w:rsidR="00E028EA" w:rsidRPr="00A00E13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ถ่วงน้ำหนักของเงินทุน</w:t>
            </w:r>
          </w:p>
        </w:tc>
        <w:tc>
          <w:tcPr>
            <w:tcW w:w="4500" w:type="dxa"/>
          </w:tcPr>
          <w:p w14:paraId="3B10F50F" w14:textId="77777777" w:rsidR="006C3300" w:rsidRPr="00A00E13" w:rsidRDefault="006C3300" w:rsidP="0035682D">
            <w:pPr>
              <w:pStyle w:val="BodyText"/>
              <w:jc w:val="thaiDistribute"/>
              <w:rPr>
                <w:rFonts w:eastAsia="Times New Roman" w:cs="Cordia New"/>
                <w:iCs/>
                <w:sz w:val="10"/>
                <w:szCs w:val="10"/>
              </w:rPr>
            </w:pPr>
          </w:p>
          <w:p w14:paraId="149626BB" w14:textId="77777777" w:rsidR="006C3300" w:rsidRPr="00A00E13" w:rsidRDefault="006C3300" w:rsidP="0035682D">
            <w:pPr>
              <w:pStyle w:val="BodyText"/>
              <w:jc w:val="thaiDistribute"/>
              <w:rPr>
                <w:rFonts w:eastAsia="Times New Roman" w:cs="Cordia New"/>
                <w:i/>
                <w:szCs w:val="28"/>
              </w:rPr>
            </w:pPr>
            <w:r w:rsidRPr="00A00E13">
              <w:rPr>
                <w:rFonts w:eastAsia="Times New Roman" w:cs="Cordia New"/>
                <w:i/>
                <w:szCs w:val="28"/>
                <w:cs/>
              </w:rPr>
              <w:t>การตรวจสอบของข้าพเจ้ารวมถึง</w:t>
            </w:r>
          </w:p>
          <w:p w14:paraId="5F588516" w14:textId="77777777" w:rsidR="006C3300" w:rsidRPr="00A00E13" w:rsidRDefault="006C3300" w:rsidP="0035682D">
            <w:pPr>
              <w:pStyle w:val="BodyText"/>
              <w:jc w:val="thaiDistribute"/>
              <w:rPr>
                <w:rFonts w:eastAsia="Times New Roman" w:cs="Cordia New"/>
                <w:iCs/>
                <w:sz w:val="10"/>
                <w:szCs w:val="10"/>
              </w:rPr>
            </w:pPr>
          </w:p>
          <w:p w14:paraId="61F67CD3" w14:textId="25DC4612" w:rsidR="006C3300" w:rsidRPr="00A00E13" w:rsidRDefault="006C3300" w:rsidP="0035682D">
            <w:pPr>
              <w:pStyle w:val="BodyText2"/>
              <w:numPr>
                <w:ilvl w:val="0"/>
                <w:numId w:val="1"/>
              </w:numPr>
              <w:spacing w:before="0" w:after="0" w:line="240" w:lineRule="auto"/>
              <w:rPr>
                <w:rFonts w:eastAsia="Times New Roman"/>
                <w:i/>
              </w:rPr>
            </w:pPr>
            <w:r w:rsidRPr="00A00E13">
              <w:rPr>
                <w:rFonts w:eastAsia="Times New Roman"/>
                <w:i/>
                <w:cs/>
              </w:rPr>
              <w:t>ได้รับประมาณการกระแสเงินสดในอนาคตที่จัดทำขึ้นโดยผู้บริหารของกลุ่ม</w:t>
            </w:r>
            <w:r w:rsidR="00337CB6" w:rsidRPr="00A00E13">
              <w:rPr>
                <w:rFonts w:eastAsia="Times New Roman" w:hint="cs"/>
                <w:i/>
                <w:cs/>
              </w:rPr>
              <w:t>บริษัท</w:t>
            </w:r>
            <w:r w:rsidRPr="00A00E13">
              <w:rPr>
                <w:rFonts w:eastAsia="Times New Roman"/>
                <w:i/>
                <w:cs/>
              </w:rPr>
              <w:t xml:space="preserve"> และได้ทำความเข้าใจและประเมินวิธีการจัดทำประมาณการดังกล่าว</w:t>
            </w:r>
          </w:p>
          <w:p w14:paraId="481F90B4" w14:textId="0E78E374" w:rsidR="006C3300" w:rsidRPr="00A00E13" w:rsidRDefault="006C3300" w:rsidP="0035682D">
            <w:pPr>
              <w:pStyle w:val="BodyText2"/>
              <w:numPr>
                <w:ilvl w:val="0"/>
                <w:numId w:val="1"/>
              </w:numPr>
              <w:spacing w:before="0" w:after="0" w:line="240" w:lineRule="auto"/>
              <w:rPr>
                <w:rFonts w:eastAsia="Times New Roman"/>
                <w:i/>
              </w:rPr>
            </w:pPr>
            <w:r w:rsidRPr="00A00E13">
              <w:rPr>
                <w:rFonts w:eastAsia="Times New Roman"/>
                <w:i/>
                <w:cs/>
              </w:rPr>
              <w:t>สอบถามผู้บริหารในเชิงทดสอบเกี่ยวกับสมมติฐาน</w:t>
            </w:r>
            <w:r w:rsidRPr="00A00E13">
              <w:rPr>
                <w:rFonts w:eastAsia="Times New Roman"/>
                <w:i/>
              </w:rPr>
              <w:br/>
            </w:r>
            <w:r w:rsidRPr="00A00E13">
              <w:rPr>
                <w:rFonts w:eastAsia="Times New Roman"/>
                <w:i/>
                <w:cs/>
              </w:rPr>
              <w:t>ที่สำคัญที่ใช้ในการจัดทำประมาณการกระแสเงินสด เช่น</w:t>
            </w:r>
            <w:r w:rsidR="00337CB6" w:rsidRPr="00A00E13">
              <w:rPr>
                <w:rFonts w:eastAsia="Times New Roman" w:hint="cs"/>
                <w:i/>
                <w:cs/>
              </w:rPr>
              <w:t xml:space="preserve"> </w:t>
            </w:r>
            <w:r w:rsidRPr="00A00E13">
              <w:rPr>
                <w:rFonts w:eastAsia="Times New Roman"/>
                <w:i/>
                <w:cs/>
              </w:rPr>
              <w:t>ประมาณการรายได้และค่าใช้จ่ายที่จะเกิดขึ้นในอนาคต อัตรากำไรขั้นต้น และอัตราคิดลดที่ใช้อัตราต้นทุนถัวเฉลี่ยถ่วงน้ำหนักของเงินทุน โดยคำนึงถึงความอ่อนไหวของสมมติฐานดังกล่าวที่มีผลต่อมูลค่าของค่าความนิยม</w:t>
            </w:r>
          </w:p>
          <w:p w14:paraId="7DFF325D" w14:textId="77777777" w:rsidR="006C3300" w:rsidRPr="00A00E13" w:rsidRDefault="006C3300" w:rsidP="0035682D">
            <w:pPr>
              <w:pStyle w:val="BodyText2"/>
              <w:numPr>
                <w:ilvl w:val="0"/>
                <w:numId w:val="1"/>
              </w:numPr>
              <w:spacing w:before="0" w:after="0" w:line="240" w:lineRule="auto"/>
              <w:rPr>
                <w:rFonts w:eastAsia="Times New Roman"/>
                <w:i/>
              </w:rPr>
            </w:pPr>
            <w:r w:rsidRPr="00A00E13">
              <w:rPr>
                <w:rFonts w:eastAsia="Times New Roman"/>
                <w:i/>
                <w:cs/>
              </w:rPr>
              <w:t>ทดสอบความถูกต้องของการคำนวณและพิจารณาถึงความเหมาะสมของกระแสเงินสดที่รวมในการ</w:t>
            </w:r>
            <w:r w:rsidRPr="00A00E13">
              <w:rPr>
                <w:rFonts w:eastAsia="Times New Roman"/>
                <w:i/>
              </w:rPr>
              <w:br/>
            </w:r>
            <w:r w:rsidRPr="00A00E13">
              <w:rPr>
                <w:rFonts w:eastAsia="Times New Roman"/>
                <w:i/>
                <w:cs/>
              </w:rPr>
              <w:t>คิดลดประมาณการกระแสเงินสดในอนาคตของกิจการ และ</w:t>
            </w:r>
          </w:p>
          <w:p w14:paraId="423C05FB" w14:textId="77777777" w:rsidR="006C3300" w:rsidRPr="00A00E13" w:rsidRDefault="006C3300" w:rsidP="0035682D">
            <w:pPr>
              <w:pStyle w:val="BodyText2"/>
              <w:numPr>
                <w:ilvl w:val="0"/>
                <w:numId w:val="1"/>
              </w:numPr>
              <w:spacing w:before="0" w:after="0" w:line="240" w:lineRule="auto"/>
              <w:rPr>
                <w:rFonts w:eastAsia="Times New Roman"/>
                <w:i/>
                <w:cs/>
              </w:rPr>
            </w:pPr>
            <w:r w:rsidRPr="00A00E13">
              <w:rPr>
                <w:rFonts w:eastAsia="Times New Roman"/>
                <w:i/>
                <w:cs/>
              </w:rPr>
              <w:t>เปรียบเทียบประมาณการกระแสเงินสดกับงบประมาณและแผนธุรกิจ และหลักฐานอื่นที่เกี่ยวข้องของผู้บริหารในการวางแผนการดำเนินงานในอนาคต</w:t>
            </w:r>
          </w:p>
        </w:tc>
      </w:tr>
      <w:tr w:rsidR="00B51D23" w:rsidRPr="00A00E13" w14:paraId="74C20285" w14:textId="77777777" w:rsidTr="00B51D23">
        <w:tblPrEx>
          <w:tblBorders>
            <w:top w:val="single" w:sz="4" w:space="0" w:color="0F3780" w:themeColor="text1"/>
            <w:left w:val="single" w:sz="4" w:space="0" w:color="0F3780" w:themeColor="text1"/>
            <w:bottom w:val="single" w:sz="4" w:space="0" w:color="0F3780" w:themeColor="text1"/>
            <w:right w:val="single" w:sz="4" w:space="0" w:color="0F3780" w:themeColor="text1"/>
            <w:insideH w:val="single" w:sz="4" w:space="0" w:color="0F3780" w:themeColor="text1"/>
            <w:insideV w:val="single" w:sz="4" w:space="0" w:color="0F3780" w:themeColor="text1"/>
          </w:tblBorders>
        </w:tblPrEx>
        <w:tc>
          <w:tcPr>
            <w:tcW w:w="4563" w:type="dxa"/>
          </w:tcPr>
          <w:p w14:paraId="765256F4" w14:textId="77777777" w:rsidR="00B51D23" w:rsidRPr="00A00E13" w:rsidRDefault="00B51D23" w:rsidP="0035682D">
            <w:pPr>
              <w:spacing w:line="240" w:lineRule="auto"/>
              <w:ind w:right="93"/>
              <w:jc w:val="thaiDistribute"/>
              <w:outlineLvl w:val="0"/>
              <w:rPr>
                <w:rFonts w:ascii="Cordia New" w:hAnsi="Cordia New" w:cs="Cordia New"/>
                <w:iCs/>
                <w:color w:val="auto"/>
                <w:spacing w:val="-2"/>
                <w:sz w:val="10"/>
                <w:szCs w:val="10"/>
                <w:lang w:bidi="th-TH"/>
              </w:rPr>
            </w:pPr>
          </w:p>
          <w:p w14:paraId="4FDEC5A0" w14:textId="77777777" w:rsidR="00B51D23" w:rsidRPr="00A00E13" w:rsidRDefault="00B51D23" w:rsidP="0035682D">
            <w:pPr>
              <w:spacing w:line="240" w:lineRule="auto"/>
              <w:ind w:right="93"/>
              <w:jc w:val="thaiDistribute"/>
              <w:outlineLvl w:val="0"/>
              <w:rPr>
                <w:rFonts w:ascii="Cordia New" w:hAnsi="Cordia New" w:cs="Cordia New"/>
                <w:b/>
                <w:bCs/>
                <w:i/>
                <w:color w:val="auto"/>
                <w:spacing w:val="-2"/>
                <w:sz w:val="28"/>
                <w:szCs w:val="28"/>
                <w:lang w:bidi="th-TH"/>
              </w:rPr>
            </w:pPr>
            <w:r w:rsidRPr="00A00E13">
              <w:rPr>
                <w:rFonts w:ascii="Cordia New" w:hAnsi="Cordia New" w:cs="Cordia New"/>
                <w:b/>
                <w:bCs/>
                <w:i/>
                <w:color w:val="auto"/>
                <w:spacing w:val="-2"/>
                <w:sz w:val="28"/>
                <w:szCs w:val="28"/>
                <w:cs/>
                <w:lang w:bidi="th-TH"/>
              </w:rPr>
              <w:t>การประเมินมูลค่าของอสังหาริมทรัพย์เพื่อการลงทุน</w:t>
            </w:r>
          </w:p>
          <w:p w14:paraId="3050760D" w14:textId="77777777" w:rsidR="00B51D23" w:rsidRPr="00A00E13" w:rsidRDefault="00B51D23" w:rsidP="0035682D">
            <w:pPr>
              <w:spacing w:line="240" w:lineRule="auto"/>
              <w:ind w:right="93"/>
              <w:jc w:val="thaiDistribute"/>
              <w:outlineLvl w:val="0"/>
              <w:rPr>
                <w:rFonts w:ascii="Cordia New" w:hAnsi="Cordia New" w:cs="Cordia New"/>
                <w:iCs/>
                <w:color w:val="auto"/>
                <w:sz w:val="10"/>
                <w:szCs w:val="10"/>
                <w:lang w:bidi="th-TH"/>
              </w:rPr>
            </w:pPr>
          </w:p>
          <w:p w14:paraId="19CD8BEB" w14:textId="77777777" w:rsidR="00B51D23" w:rsidRPr="00A00E13" w:rsidRDefault="00B51D23" w:rsidP="0035682D">
            <w:pPr>
              <w:spacing w:line="240" w:lineRule="auto"/>
              <w:ind w:right="93"/>
              <w:jc w:val="thaiDistribute"/>
              <w:outlineLvl w:val="0"/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</w:pPr>
            <w:r w:rsidRPr="00A00E13">
              <w:rPr>
                <w:rFonts w:ascii="Cordia New" w:hAnsi="Cordia New" w:cs="Cordia New"/>
                <w:iCs/>
                <w:color w:val="auto"/>
                <w:sz w:val="28"/>
                <w:szCs w:val="28"/>
                <w:cs/>
                <w:lang w:bidi="th-TH"/>
              </w:rPr>
              <w:t>อ้างอิงหมายเหตุประกอบงบการเงินข้อ</w:t>
            </w:r>
            <w:r w:rsidRPr="00A00E13">
              <w:rPr>
                <w:rFonts w:ascii="Cordia New" w:hAnsi="Cordia New" w:cs="Cordia New" w:hint="cs"/>
                <w:iCs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  <w:t xml:space="preserve">3.10 </w:t>
            </w: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นโยบายการบัญชีเรื่องอสังหาริมทรัพย์เพื่อการลงทุน </w:t>
            </w:r>
            <w:r w:rsidRPr="00A00E13">
              <w:rPr>
                <w:rFonts w:ascii="Cordia New" w:hAnsi="Cordia New" w:cs="Cordia New"/>
                <w:iCs/>
                <w:color w:val="auto"/>
                <w:sz w:val="28"/>
                <w:szCs w:val="28"/>
                <w:cs/>
                <w:lang w:bidi="th-TH"/>
              </w:rPr>
              <w:t>หมายเหตุประกอบงบการเงิน</w:t>
            </w:r>
            <w:r w:rsidRPr="00A00E13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 xml:space="preserve"> </w:t>
            </w:r>
            <w:r w:rsidRPr="00A00E13">
              <w:rPr>
                <w:rFonts w:ascii="Cordia New" w:hAnsi="Cordia New" w:cs="Cordia New"/>
                <w:iCs/>
                <w:color w:val="auto"/>
                <w:sz w:val="28"/>
                <w:szCs w:val="28"/>
                <w:cs/>
                <w:lang w:bidi="th-TH"/>
              </w:rPr>
              <w:t>ข้อ</w:t>
            </w: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  <w:t>2.4</w:t>
            </w: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เรื่องการใช้วิจารณญาณและการประมาณการ และการประเมินมูลค่ายุติธรรมของอสังหาริมทรัพย์เพื่อการลงทุนเกี่ยวกับข้อสมมติหลักในการใช้การประเมินโดยผู้ประเมินราคาอิสระภายนอกและ</w:t>
            </w:r>
            <w:r w:rsidRPr="00A00E13">
              <w:rPr>
                <w:rFonts w:ascii="Cordia New" w:hAnsi="Cordia New" w:cs="Cordia New"/>
                <w:iCs/>
                <w:color w:val="auto"/>
                <w:sz w:val="28"/>
                <w:szCs w:val="28"/>
                <w:cs/>
                <w:lang w:bidi="th-TH"/>
              </w:rPr>
              <w:t>หมายเหตุประกอบงบการเงินข้อ</w:t>
            </w: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</w:rPr>
              <w:t>15</w:t>
            </w: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เรื่องอสังหาริมทรัพย์เพื่อการลงทุน</w:t>
            </w:r>
          </w:p>
          <w:p w14:paraId="7D7D7CE0" w14:textId="77777777" w:rsidR="00B51D23" w:rsidRPr="00A00E13" w:rsidRDefault="00B51D23" w:rsidP="0035682D">
            <w:pPr>
              <w:spacing w:line="240" w:lineRule="auto"/>
              <w:ind w:right="93"/>
              <w:jc w:val="thaiDistribute"/>
              <w:outlineLvl w:val="0"/>
              <w:rPr>
                <w:rFonts w:ascii="Cordia New" w:hAnsi="Cordia New" w:cs="Cordia New"/>
                <w:iCs/>
                <w:color w:val="auto"/>
                <w:sz w:val="28"/>
                <w:szCs w:val="28"/>
              </w:rPr>
            </w:pPr>
          </w:p>
          <w:p w14:paraId="78755C5F" w14:textId="4DD98165" w:rsidR="00E32B03" w:rsidRPr="00A00E13" w:rsidRDefault="00B51D23" w:rsidP="0035682D">
            <w:pPr>
              <w:spacing w:line="240" w:lineRule="auto"/>
              <w:ind w:left="9" w:right="93"/>
              <w:jc w:val="thaiDistribute"/>
              <w:outlineLvl w:val="0"/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</w:pP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ณ วันที่</w:t>
            </w:r>
            <w:r w:rsidRPr="00A00E13">
              <w:rPr>
                <w:rFonts w:ascii="Cordia New" w:hAnsi="Cordia New" w:cs="Cordia New"/>
                <w:iCs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A00E13">
              <w:rPr>
                <w:rFonts w:ascii="Cordia New" w:hAnsi="Cordia New" w:cs="Cordia New"/>
                <w:iCs/>
                <w:color w:val="auto"/>
                <w:sz w:val="28"/>
                <w:szCs w:val="28"/>
              </w:rPr>
              <w:t>31</w:t>
            </w: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ธันวาคม </w:t>
            </w:r>
            <w:r w:rsidRPr="00A00E13">
              <w:rPr>
                <w:rFonts w:ascii="Cordia New" w:hAnsi="Cordia New" w:cs="Cordia New"/>
                <w:iCs/>
                <w:color w:val="auto"/>
                <w:sz w:val="28"/>
                <w:szCs w:val="28"/>
              </w:rPr>
              <w:t xml:space="preserve">2567 </w:t>
            </w: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กลุ่ม</w:t>
            </w:r>
            <w:r w:rsidRPr="00A00E13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บริษัท</w:t>
            </w: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วัดมูลค่าของอสังหาริมทรัพย์เพื่อการลงทุนโดยใช้มูลค่ายุติธรรม</w:t>
            </w:r>
            <w:r w:rsidR="00E32B03"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br/>
            </w: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ของที่ดิน</w:t>
            </w:r>
            <w:r w:rsidRPr="00A00E13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 xml:space="preserve">และสิ่งปลูกสร้าง </w:t>
            </w: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จำนวน</w:t>
            </w:r>
            <w:r w:rsidRPr="00A00E13">
              <w:rPr>
                <w:rFonts w:ascii="Cordia New" w:hAnsi="Cordia New" w:cs="Cordia New"/>
                <w:iCs/>
                <w:color w:val="auto"/>
                <w:sz w:val="28"/>
                <w:szCs w:val="28"/>
              </w:rPr>
              <w:t xml:space="preserve"> </w:t>
            </w:r>
            <w:r w:rsidR="00042B77" w:rsidRPr="00A00E13">
              <w:rPr>
                <w:rFonts w:ascii="Cordia New" w:hAnsi="Cordia New" w:cs="Cordia New"/>
                <w:iCs/>
                <w:color w:val="auto"/>
                <w:sz w:val="28"/>
                <w:szCs w:val="28"/>
              </w:rPr>
              <w:t>1,685.64</w:t>
            </w:r>
            <w:r w:rsidRPr="00A00E13">
              <w:rPr>
                <w:rFonts w:ascii="Cordia New" w:hAnsi="Cordia New" w:cs="Cordia New"/>
                <w:iCs/>
                <w:color w:val="auto"/>
                <w:sz w:val="28"/>
                <w:szCs w:val="28"/>
              </w:rPr>
              <w:t xml:space="preserve"> </w:t>
            </w: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ล้านบาท </w:t>
            </w:r>
            <w:r w:rsidR="00E32B03"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br/>
            </w: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ซึ่งคิดเป็นร้อยละ</w:t>
            </w:r>
            <w:r w:rsidRPr="00A00E13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 xml:space="preserve"> </w:t>
            </w:r>
            <w:r w:rsidR="002A60A3" w:rsidRPr="00A00E13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>11</w:t>
            </w: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ของสินทรัพย์รวมในงบการเงินรวม </w:t>
            </w:r>
            <w:r w:rsidR="00E32B03"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br/>
            </w:r>
          </w:p>
          <w:p w14:paraId="522C9AA8" w14:textId="714ED604" w:rsidR="00B51D23" w:rsidRPr="00A00E13" w:rsidRDefault="00B51D23" w:rsidP="0035682D">
            <w:pPr>
              <w:spacing w:line="240" w:lineRule="auto"/>
              <w:ind w:left="9" w:right="93"/>
              <w:jc w:val="thaiDistribute"/>
              <w:outlineLvl w:val="0"/>
              <w:rPr>
                <w:rFonts w:ascii="Cordia New" w:hAnsi="Cordia New" w:cs="Cordia New"/>
                <w:i/>
                <w:color w:val="auto"/>
                <w:sz w:val="28"/>
                <w:szCs w:val="28"/>
              </w:rPr>
            </w:pP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lastRenderedPageBreak/>
              <w:t>โดย</w:t>
            </w:r>
            <w:r w:rsidR="00E32B03" w:rsidRPr="00A00E13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กลุ่มบริษัท</w:t>
            </w: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ได้บันทึกส่วนต่างระหว่างมูลค่าตามบัญชีกับมูลค่ายุติธรรมที่ได้ประเมินใหม่เป็นกำไรจากการปรับมูลค่ายุติธรรมของอสังหาริมทรัพย์เพื่อการลงทุน</w:t>
            </w: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  <w:t xml:space="preserve"> </w:t>
            </w: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จำนวน</w:t>
            </w:r>
            <w:r w:rsidRPr="00A00E13">
              <w:rPr>
                <w:rFonts w:ascii="Cordia New" w:hAnsi="Cordia New" w:cs="Cordia New"/>
                <w:iCs/>
                <w:color w:val="auto"/>
                <w:sz w:val="28"/>
                <w:szCs w:val="28"/>
              </w:rPr>
              <w:t xml:space="preserve"> </w:t>
            </w:r>
            <w:r w:rsidR="00B921B4" w:rsidRPr="00A00E13">
              <w:rPr>
                <w:rFonts w:ascii="Cordia New" w:hAnsi="Cordia New" w:cs="Cordia New"/>
                <w:iCs/>
                <w:color w:val="auto"/>
                <w:sz w:val="28"/>
                <w:szCs w:val="28"/>
              </w:rPr>
              <w:t>93.89</w:t>
            </w:r>
            <w:r w:rsidRPr="00A00E13">
              <w:rPr>
                <w:rFonts w:ascii="Cordia New" w:hAnsi="Cordia New" w:cs="Cordia New"/>
                <w:iCs/>
                <w:color w:val="auto"/>
                <w:sz w:val="28"/>
                <w:szCs w:val="28"/>
              </w:rPr>
              <w:t xml:space="preserve"> </w:t>
            </w: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ล้านบาท ในงบกำไรขาดทุนเบ็ดเสร็จรวมสำหรับปี</w:t>
            </w:r>
          </w:p>
          <w:p w14:paraId="1435ED7C" w14:textId="77777777" w:rsidR="00B51D23" w:rsidRPr="00A00E13" w:rsidRDefault="00B51D23" w:rsidP="0035682D">
            <w:pPr>
              <w:spacing w:line="240" w:lineRule="auto"/>
              <w:ind w:left="9" w:right="93"/>
              <w:jc w:val="thaiDistribute"/>
              <w:outlineLvl w:val="0"/>
              <w:rPr>
                <w:rFonts w:ascii="Cordia New" w:hAnsi="Cordia New" w:cs="Cordia New"/>
                <w:i/>
                <w:color w:val="auto"/>
                <w:sz w:val="28"/>
                <w:szCs w:val="28"/>
              </w:rPr>
            </w:pPr>
          </w:p>
          <w:p w14:paraId="73E46857" w14:textId="77777777" w:rsidR="00B51D23" w:rsidRPr="00A00E13" w:rsidRDefault="00B51D23" w:rsidP="0035682D">
            <w:pPr>
              <w:spacing w:line="240" w:lineRule="auto"/>
              <w:ind w:left="9" w:right="93"/>
              <w:jc w:val="thaiDistribute"/>
              <w:outlineLvl w:val="0"/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</w:pP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กลุ่ม</w:t>
            </w:r>
            <w:r w:rsidRPr="00A00E13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บริษัท</w:t>
            </w: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ได้ประเมินมูลค่ายุติธรรมขอ</w:t>
            </w:r>
            <w:r w:rsidRPr="00A00E13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ง</w:t>
            </w: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อสังหาริมทรัพย์เพื่อการลงทุนซึ่งประกอบด้วยที่</w:t>
            </w:r>
            <w:r w:rsidRPr="00A00E13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ดิน และที่</w:t>
            </w: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ดิน</w:t>
            </w:r>
            <w:r w:rsidRPr="00A00E13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พร้อมสิ่งปลูกสร้าง</w:t>
            </w: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โดยใช้ผู้ประเมินอิสระซึ่งประเมินด้วยวิธี</w:t>
            </w:r>
            <w:r w:rsidRPr="00A00E13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 xml:space="preserve">ราคาตลาด </w:t>
            </w:r>
            <w:r w:rsidRPr="00A00E13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 xml:space="preserve">(Market approach) </w:t>
            </w:r>
            <w:r w:rsidRPr="00A00E13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 xml:space="preserve">สำหรับที่ดิน และวิธีวิเคราะห์มูลค่าจากต้นทุน </w:t>
            </w:r>
            <w:r w:rsidRPr="00A00E13">
              <w:rPr>
                <w:rFonts w:ascii="Cordia New" w:hAnsi="Cordia New" w:cs="Cordia New"/>
                <w:iCs/>
                <w:color w:val="auto"/>
                <w:sz w:val="28"/>
                <w:szCs w:val="28"/>
                <w:lang w:bidi="th-TH"/>
              </w:rPr>
              <w:t>(</w:t>
            </w:r>
            <w:r w:rsidRPr="00A00E13">
              <w:rPr>
                <w:rFonts w:ascii="Cordia New" w:hAnsi="Cordia New" w:cs="Cordia New"/>
                <w:iCs/>
                <w:color w:val="auto"/>
                <w:sz w:val="28"/>
                <w:szCs w:val="28"/>
              </w:rPr>
              <w:t xml:space="preserve">Cost approach) </w:t>
            </w:r>
            <w:r w:rsidRPr="00A00E13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สำหรับที่ดินพร้อมสิ่งปลูกสร้าง</w:t>
            </w:r>
            <w:r w:rsidRPr="00A00E13">
              <w:rPr>
                <w:rFonts w:ascii="Cordia New" w:hAnsi="Cordia New" w:cs="Cordia New" w:hint="cs"/>
                <w:iCs/>
                <w:color w:val="auto"/>
                <w:sz w:val="28"/>
                <w:szCs w:val="28"/>
                <w:cs/>
                <w:lang w:bidi="th-TH"/>
              </w:rPr>
              <w:t xml:space="preserve"> </w:t>
            </w: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ซึ่งผู้บริหารได้ประเมินคุณสมบัติ ความรู้ความสามารถและความเชี่ยวชาญของผู้ประเมินแล้ว </w:t>
            </w: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br/>
              <w:t xml:space="preserve">โดยผู้ประเมินอิสระมีการใช้ข้อมูลพื้นฐานที่ใช้ในการกำหนดข้อสมมติฐานในการประเมินมูลค่า ซึ่งข้อมูลพื้นฐานดังกล่าวได้แก่ </w:t>
            </w:r>
            <w:r w:rsidRPr="00A00E13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ทำเลที่ตั้ง การคมนาคม สภาพแวดล้อมบริเวณใกล้เคียง ขนาดและลักษณะของแปลงที่ดิน สภาพที่ดินภายในแปลง ศักยภาพในการ</w:t>
            </w:r>
            <w:r w:rsidRPr="00A00E13">
              <w:rPr>
                <w:rFonts w:ascii="Cordia New" w:hAnsi="Cordia New" w:cs="Cordia New" w:hint="cs"/>
                <w:i/>
                <w:color w:val="auto"/>
                <w:spacing w:val="-2"/>
                <w:sz w:val="28"/>
                <w:szCs w:val="28"/>
                <w:cs/>
                <w:lang w:bidi="th-TH"/>
              </w:rPr>
              <w:t>พัฒนาหรือการใช้ประโยชน์ของที่ดิน ระบบ</w:t>
            </w:r>
            <w:r w:rsidRPr="00A00E13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สาธารณูปโภคผ่านหน้าที่ดิน สภาพคล่องด้านการซื้อขาย และการสำรวจอาคารและสิ่งปลูกสร้าง</w:t>
            </w:r>
          </w:p>
          <w:p w14:paraId="1C83B796" w14:textId="77777777" w:rsidR="00B51D23" w:rsidRPr="00A00E13" w:rsidRDefault="00B51D23" w:rsidP="0035682D">
            <w:pPr>
              <w:spacing w:line="240" w:lineRule="auto"/>
              <w:ind w:left="9" w:right="93"/>
              <w:jc w:val="thaiDistribute"/>
              <w:outlineLvl w:val="0"/>
              <w:rPr>
                <w:rFonts w:ascii="Cordia New" w:hAnsi="Cordia New" w:cs="Cordia New"/>
                <w:i/>
                <w:color w:val="auto"/>
                <w:sz w:val="28"/>
                <w:szCs w:val="28"/>
                <w:lang w:bidi="th-TH"/>
              </w:rPr>
            </w:pPr>
          </w:p>
          <w:p w14:paraId="0426B137" w14:textId="77777777" w:rsidR="00B51D23" w:rsidRPr="00A00E13" w:rsidRDefault="00B51D23" w:rsidP="0035682D">
            <w:pPr>
              <w:spacing w:line="240" w:lineRule="auto"/>
              <w:ind w:left="9" w:right="93"/>
              <w:jc w:val="thaiDistribute"/>
              <w:outlineLvl w:val="0"/>
              <w:rPr>
                <w:rFonts w:ascii="Cordia New" w:hAnsi="Cordia New" w:cs="Cordia New"/>
                <w:i/>
                <w:color w:val="auto"/>
                <w:sz w:val="28"/>
                <w:szCs w:val="28"/>
              </w:rPr>
            </w:pP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>ข้าพเจ้าให้ความสำคัญกับเรื่องนี้เนื่องจากมูลค่าอสังหาริมทรัพย์เพื่อการลงทุนมีสาระสำคัญต่องบการเงินของกลุ่ม</w:t>
            </w:r>
            <w:r w:rsidRPr="00A00E13">
              <w:rPr>
                <w:rFonts w:ascii="Cordia New" w:hAnsi="Cordia New" w:cs="Cordia New" w:hint="cs"/>
                <w:i/>
                <w:color w:val="auto"/>
                <w:sz w:val="28"/>
                <w:szCs w:val="28"/>
                <w:cs/>
                <w:lang w:bidi="th-TH"/>
              </w:rPr>
              <w:t>บริษัท</w:t>
            </w:r>
            <w:r w:rsidRPr="00A00E13">
              <w:rPr>
                <w:rFonts w:ascii="Cordia New" w:hAnsi="Cordia New" w:cs="Cordia New"/>
                <w:i/>
                <w:color w:val="auto"/>
                <w:sz w:val="28"/>
                <w:szCs w:val="28"/>
                <w:cs/>
                <w:lang w:bidi="th-TH"/>
              </w:rPr>
              <w:t xml:space="preserve"> และวิธีประเมินมูลค่ายุติธรรมเกี่ยวข้องกับการใช้ดุลยพินิจที่สำคัญและขึ้นอยู่กับความเหมาะสมและความเชื่อถือได้ของข้อมูลและข้อมูลพื้นฐานที่ใช้ในการกำหนดข้อสมมติฐานที่ผู้ประเมินอิสระใช้ในการประเมินมูลค่ายุติธรรม </w:t>
            </w:r>
          </w:p>
        </w:tc>
        <w:tc>
          <w:tcPr>
            <w:tcW w:w="4500" w:type="dxa"/>
          </w:tcPr>
          <w:p w14:paraId="5B69358A" w14:textId="77777777" w:rsidR="00B51D23" w:rsidRPr="00A00E13" w:rsidRDefault="00B51D23" w:rsidP="0035682D">
            <w:pPr>
              <w:pStyle w:val="BodyText"/>
              <w:jc w:val="thaiDistribute"/>
              <w:rPr>
                <w:rFonts w:eastAsia="Times New Roman" w:cs="Cordia New"/>
                <w:iCs/>
                <w:sz w:val="10"/>
                <w:szCs w:val="10"/>
              </w:rPr>
            </w:pPr>
          </w:p>
          <w:p w14:paraId="6E37CF90" w14:textId="77777777" w:rsidR="00B51D23" w:rsidRPr="00A00E13" w:rsidRDefault="00B51D23" w:rsidP="0035682D">
            <w:pPr>
              <w:pStyle w:val="BodyText"/>
              <w:jc w:val="thaiDistribute"/>
              <w:rPr>
                <w:rFonts w:eastAsia="Times New Roman" w:cs="Cordia New"/>
                <w:b/>
                <w:bCs/>
                <w:iCs/>
                <w:szCs w:val="28"/>
              </w:rPr>
            </w:pPr>
          </w:p>
          <w:p w14:paraId="6E22BEBF" w14:textId="77777777" w:rsidR="00B51D23" w:rsidRPr="00A00E13" w:rsidRDefault="00B51D23" w:rsidP="0035682D">
            <w:pPr>
              <w:pStyle w:val="BodyText"/>
              <w:jc w:val="thaiDistribute"/>
              <w:rPr>
                <w:rFonts w:eastAsia="Times New Roman" w:cs="Cordia New"/>
                <w:iCs/>
                <w:sz w:val="10"/>
                <w:szCs w:val="10"/>
              </w:rPr>
            </w:pPr>
          </w:p>
          <w:p w14:paraId="45FC93E8" w14:textId="77777777" w:rsidR="00B51D23" w:rsidRPr="00A00E13" w:rsidRDefault="00B51D23" w:rsidP="0035682D">
            <w:pPr>
              <w:pStyle w:val="BodyText"/>
              <w:jc w:val="thaiDistribute"/>
              <w:rPr>
                <w:rFonts w:eastAsia="Times New Roman" w:cs="Cordia New"/>
                <w:i/>
                <w:szCs w:val="28"/>
                <w:cs/>
              </w:rPr>
            </w:pPr>
            <w:r w:rsidRPr="00A00E13">
              <w:rPr>
                <w:rFonts w:eastAsia="Times New Roman" w:cs="Cordia New"/>
                <w:i/>
                <w:szCs w:val="28"/>
                <w:cs/>
              </w:rPr>
              <w:t>การตรวจสอบของข้าพเจ้ารวมถึง</w:t>
            </w:r>
          </w:p>
          <w:p w14:paraId="05C30221" w14:textId="77777777" w:rsidR="00B51D23" w:rsidRPr="00A00E13" w:rsidRDefault="00B51D23" w:rsidP="0035682D">
            <w:pPr>
              <w:pStyle w:val="BodyText2"/>
              <w:numPr>
                <w:ilvl w:val="0"/>
                <w:numId w:val="1"/>
              </w:numPr>
              <w:spacing w:before="0" w:after="0" w:line="240" w:lineRule="auto"/>
              <w:rPr>
                <w:rFonts w:ascii="Cordia New" w:hAnsi="Cordia New"/>
                <w:spacing w:val="-4"/>
                <w:sz w:val="28"/>
              </w:rPr>
            </w:pPr>
            <w:r w:rsidRPr="00A00E13">
              <w:rPr>
                <w:rFonts w:ascii="Cordia New" w:hAnsi="Cordia New"/>
                <w:spacing w:val="-4"/>
                <w:sz w:val="28"/>
                <w:cs/>
              </w:rPr>
              <w:t>ทำความเข้าใจและประเมินวิธีการที่ใช้ในการประเมินมูลค่า รวมถึงข้อมูลพื้นฐานที่ใช้ในการกำหนด</w:t>
            </w:r>
            <w:r w:rsidRPr="00A00E13">
              <w:rPr>
                <w:rFonts w:ascii="Cordia New" w:hAnsi="Cordia New"/>
                <w:spacing w:val="-4"/>
                <w:sz w:val="28"/>
                <w:cs/>
              </w:rPr>
              <w:br/>
              <w:t>ข้อสมมติฐานที่สำคัญที่ใช้ในการประเมินมูลค่ายุติธรรมของที่ดิน</w:t>
            </w:r>
            <w:r w:rsidRPr="00A00E13">
              <w:rPr>
                <w:rFonts w:ascii="Cordia New" w:hAnsi="Cordia New" w:hint="cs"/>
                <w:spacing w:val="-4"/>
                <w:sz w:val="28"/>
                <w:cs/>
              </w:rPr>
              <w:t>และสิงปลูกสร้าง</w:t>
            </w:r>
            <w:r w:rsidRPr="00A00E13">
              <w:rPr>
                <w:rFonts w:ascii="Cordia New" w:hAnsi="Cordia New"/>
                <w:spacing w:val="-4"/>
                <w:sz w:val="28"/>
                <w:cs/>
              </w:rPr>
              <w:t>โดยผู้ประเมินราคาอิสระ</w:t>
            </w:r>
          </w:p>
          <w:p w14:paraId="25354D1C" w14:textId="77777777" w:rsidR="00B51D23" w:rsidRPr="00A00E13" w:rsidRDefault="00B51D23" w:rsidP="0035682D">
            <w:pPr>
              <w:pStyle w:val="BodyText2"/>
              <w:numPr>
                <w:ilvl w:val="0"/>
                <w:numId w:val="1"/>
              </w:numPr>
              <w:spacing w:before="0" w:after="0" w:line="240" w:lineRule="auto"/>
              <w:rPr>
                <w:rFonts w:ascii="Cordia New" w:eastAsia="Times New Roman" w:hAnsi="Cordia New"/>
                <w:i/>
                <w:sz w:val="28"/>
              </w:rPr>
            </w:pPr>
            <w:r w:rsidRPr="00A00E13">
              <w:rPr>
                <w:rFonts w:ascii="Cordia New" w:eastAsia="Times New Roman" w:hAnsi="Cordia New"/>
                <w:i/>
                <w:sz w:val="28"/>
                <w:cs/>
              </w:rPr>
              <w:t>ประเมินคุณสมบัติของผู้ประเมินราคาอิสระว่าเป็น</w:t>
            </w:r>
            <w:r w:rsidRPr="00A00E13">
              <w:rPr>
                <w:rFonts w:ascii="Cordia New" w:eastAsia="Times New Roman" w:hAnsi="Cordia New"/>
                <w:i/>
                <w:sz w:val="28"/>
                <w:cs/>
              </w:rPr>
              <w:br/>
              <w:t>ผู้ที่มีความรู้ความสามารถ มีความเป็นอิสระ และ</w:t>
            </w:r>
            <w:r w:rsidRPr="00A00E13">
              <w:rPr>
                <w:rFonts w:ascii="Cordia New" w:eastAsia="Times New Roman" w:hAnsi="Cordia New"/>
                <w:i/>
                <w:sz w:val="28"/>
                <w:cs/>
              </w:rPr>
              <w:br/>
              <w:t>เป็นผู้ประเมินที่ได้รับใบอนุญาตจากสำนักงานคณะกรรมการกำกับหลักทรัพย์และตลาดหลักทรัพย์</w:t>
            </w:r>
          </w:p>
          <w:p w14:paraId="08DBE997" w14:textId="77777777" w:rsidR="00B51D23" w:rsidRPr="00A00E13" w:rsidRDefault="00B51D23" w:rsidP="0035682D">
            <w:pPr>
              <w:pStyle w:val="BodyText2"/>
              <w:numPr>
                <w:ilvl w:val="0"/>
                <w:numId w:val="1"/>
              </w:numPr>
              <w:spacing w:before="0" w:after="0" w:line="240" w:lineRule="auto"/>
              <w:rPr>
                <w:rFonts w:ascii="Cordia New" w:eastAsia="Times New Roman" w:hAnsi="Cordia New"/>
                <w:i/>
                <w:sz w:val="28"/>
              </w:rPr>
            </w:pPr>
            <w:r w:rsidRPr="00A00E13">
              <w:rPr>
                <w:rFonts w:ascii="Cordia New" w:eastAsia="Times New Roman" w:hAnsi="Cordia New"/>
                <w:i/>
                <w:sz w:val="28"/>
                <w:cs/>
              </w:rPr>
              <w:t>ประเมินราคาตลาดเริ่มแรกก่อนที่จะปรับปรุงราคาด้วยข้อสมมติฐานโดยตรวจกับแหล่งที่มาของข้อมูลที่กล่าวถึงในรายงานประเมิน</w:t>
            </w:r>
          </w:p>
          <w:p w14:paraId="779D0518" w14:textId="77777777" w:rsidR="00B51D23" w:rsidRPr="00A00E13" w:rsidRDefault="00B51D23" w:rsidP="0035682D">
            <w:pPr>
              <w:pStyle w:val="BodyText2"/>
              <w:numPr>
                <w:ilvl w:val="0"/>
                <w:numId w:val="1"/>
              </w:numPr>
              <w:spacing w:before="0" w:after="0" w:line="240" w:lineRule="auto"/>
              <w:rPr>
                <w:rFonts w:ascii="Cordia New" w:eastAsia="Times New Roman" w:hAnsi="Cordia New"/>
                <w:i/>
                <w:sz w:val="28"/>
              </w:rPr>
            </w:pPr>
            <w:r w:rsidRPr="00A00E13">
              <w:rPr>
                <w:rFonts w:ascii="Cordia New" w:eastAsia="Times New Roman" w:hAnsi="Cordia New"/>
                <w:i/>
                <w:sz w:val="28"/>
                <w:cs/>
              </w:rPr>
              <w:lastRenderedPageBreak/>
              <w:t>สอบถามผู้ประเมินราคาถึงที่มาของข้อมูลพื้นฐานที่สำคัญที่ใช้ในการกำหนดข้อสมมติฐานที่ใช้ในการประเมินมูลค่ายุติธรรมของอสังหาริมทรัพย์เพื่อการลงทุน</w:t>
            </w:r>
          </w:p>
          <w:p w14:paraId="5DD94F3F" w14:textId="77777777" w:rsidR="00B51D23" w:rsidRPr="00A00E13" w:rsidRDefault="00B51D23" w:rsidP="0035682D">
            <w:pPr>
              <w:pStyle w:val="BodyText2"/>
              <w:numPr>
                <w:ilvl w:val="0"/>
                <w:numId w:val="1"/>
              </w:numPr>
              <w:spacing w:before="0" w:after="0" w:line="240" w:lineRule="auto"/>
              <w:rPr>
                <w:rFonts w:ascii="Cordia New" w:eastAsia="Times New Roman" w:hAnsi="Cordia New"/>
                <w:i/>
                <w:sz w:val="28"/>
                <w:cs/>
              </w:rPr>
            </w:pPr>
            <w:r w:rsidRPr="00A00E13">
              <w:rPr>
                <w:rFonts w:ascii="Cordia New" w:eastAsia="Times New Roman" w:hAnsi="Cordia New"/>
                <w:i/>
                <w:sz w:val="28"/>
                <w:cs/>
              </w:rPr>
              <w:t>เปรียบเทียบมูลค่ายุติธรรมกับราคาตามบัญชีของที่ดิน</w:t>
            </w:r>
            <w:r w:rsidRPr="00A00E13">
              <w:rPr>
                <w:rFonts w:ascii="Cordia New" w:eastAsia="Times New Roman" w:hAnsi="Cordia New" w:hint="cs"/>
                <w:i/>
                <w:sz w:val="28"/>
                <w:cs/>
              </w:rPr>
              <w:t xml:space="preserve">และสิ่งปลูกสร้าง </w:t>
            </w:r>
            <w:r w:rsidRPr="00A00E13">
              <w:rPr>
                <w:rFonts w:ascii="Cordia New" w:eastAsia="Times New Roman" w:hAnsi="Cordia New"/>
                <w:i/>
                <w:sz w:val="28"/>
                <w:cs/>
              </w:rPr>
              <w:t>และตรวจความถูกต้องของการบันทึกบัญชี</w:t>
            </w:r>
          </w:p>
        </w:tc>
      </w:tr>
    </w:tbl>
    <w:p w14:paraId="54E2BFDC" w14:textId="77777777" w:rsidR="00E16E7A" w:rsidRPr="00A00E13" w:rsidRDefault="00E16E7A" w:rsidP="00774959">
      <w:pPr>
        <w:spacing w:line="240" w:lineRule="auto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</w:p>
    <w:p w14:paraId="23898FFF" w14:textId="77777777" w:rsidR="00B921B4" w:rsidRPr="00A00E13" w:rsidRDefault="00B921B4" w:rsidP="00774959">
      <w:pPr>
        <w:spacing w:line="240" w:lineRule="auto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</w:p>
    <w:p w14:paraId="32115102" w14:textId="77777777" w:rsidR="00B921B4" w:rsidRPr="00A00E13" w:rsidRDefault="00B921B4" w:rsidP="00774959">
      <w:pPr>
        <w:spacing w:line="240" w:lineRule="auto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</w:p>
    <w:p w14:paraId="6AE4687B" w14:textId="77777777" w:rsidR="00B921B4" w:rsidRPr="00A00E13" w:rsidRDefault="00B921B4" w:rsidP="00774959">
      <w:pPr>
        <w:spacing w:line="240" w:lineRule="auto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</w:p>
    <w:p w14:paraId="45D7B68A" w14:textId="77777777" w:rsidR="00B921B4" w:rsidRPr="00A00E13" w:rsidRDefault="00B921B4" w:rsidP="00774959">
      <w:pPr>
        <w:spacing w:line="240" w:lineRule="auto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</w:p>
    <w:p w14:paraId="52BE6C46" w14:textId="77777777" w:rsidR="00B921B4" w:rsidRPr="00A00E13" w:rsidRDefault="00B921B4" w:rsidP="00774959">
      <w:pPr>
        <w:spacing w:line="240" w:lineRule="auto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</w:p>
    <w:p w14:paraId="579D5211" w14:textId="77777777" w:rsidR="00B921B4" w:rsidRPr="00A00E13" w:rsidRDefault="00B921B4" w:rsidP="00774959">
      <w:pPr>
        <w:spacing w:line="240" w:lineRule="auto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</w:p>
    <w:p w14:paraId="13454C59" w14:textId="77777777" w:rsidR="00E32B03" w:rsidRPr="00A00E13" w:rsidRDefault="00E32B03" w:rsidP="00774959">
      <w:pPr>
        <w:spacing w:line="240" w:lineRule="auto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</w:p>
    <w:p w14:paraId="6B626512" w14:textId="77777777" w:rsidR="00FC6347" w:rsidRPr="00A00E13" w:rsidRDefault="00FC6347" w:rsidP="00FC6347">
      <w:pPr>
        <w:spacing w:line="240" w:lineRule="auto"/>
        <w:jc w:val="thaiDistribute"/>
        <w:rPr>
          <w:rFonts w:asciiTheme="minorBidi" w:hAnsiTheme="minorBidi"/>
          <w:b/>
          <w:bCs/>
          <w:color w:val="auto"/>
          <w:sz w:val="28"/>
          <w:szCs w:val="28"/>
        </w:rPr>
      </w:pPr>
      <w:r w:rsidRPr="00A00E13">
        <w:rPr>
          <w:rFonts w:asciiTheme="minorBidi" w:hAnsiTheme="minorBidi" w:cs="Cordia New"/>
          <w:b/>
          <w:bCs/>
          <w:color w:val="auto"/>
          <w:sz w:val="28"/>
          <w:szCs w:val="28"/>
          <w:cs/>
          <w:lang w:bidi="th-TH"/>
        </w:rPr>
        <w:t>ข้อมูลอื่น</w:t>
      </w:r>
    </w:p>
    <w:p w14:paraId="38CC647E" w14:textId="77777777" w:rsidR="00FC6347" w:rsidRPr="00A00E13" w:rsidRDefault="00FC6347" w:rsidP="00FC6347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</w:rPr>
      </w:pPr>
    </w:p>
    <w:p w14:paraId="437725D5" w14:textId="06214F35" w:rsidR="00FC6347" w:rsidRPr="00A00E13" w:rsidRDefault="00FC6347" w:rsidP="00FC6347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A00E13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CF32A3B" w14:textId="77777777" w:rsidR="00FC6347" w:rsidRPr="00A00E13" w:rsidRDefault="00FC6347" w:rsidP="00FC6347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</w:rPr>
      </w:pPr>
    </w:p>
    <w:p w14:paraId="3DB00271" w14:textId="73B6BF06" w:rsidR="00B34692" w:rsidRPr="00A00E13" w:rsidRDefault="00FC6347" w:rsidP="00FC6347">
      <w:pPr>
        <w:spacing w:line="240" w:lineRule="auto"/>
        <w:jc w:val="thaiDistribute"/>
        <w:rPr>
          <w:rFonts w:asciiTheme="minorBidi" w:hAnsiTheme="minorBidi" w:cs="Cordia New"/>
          <w:color w:val="auto"/>
          <w:sz w:val="28"/>
          <w:szCs w:val="28"/>
          <w:lang w:bidi="th-TH"/>
        </w:rPr>
      </w:pPr>
      <w:r w:rsidRPr="00A00E13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3EE22866" w14:textId="77777777" w:rsidR="00A3674C" w:rsidRPr="00A00E13" w:rsidRDefault="00A3674C" w:rsidP="00FC6347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</w:rPr>
      </w:pPr>
    </w:p>
    <w:p w14:paraId="19BEEA41" w14:textId="4203173A" w:rsidR="00FC6347" w:rsidRPr="00A00E13" w:rsidRDefault="00FC6347" w:rsidP="00FC6347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A00E13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</w:t>
      </w:r>
      <w:r w:rsidR="00FD049A" w:rsidRPr="00A00E13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br/>
      </w:r>
      <w:r w:rsidRPr="00A00E13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4C2D7F60" w14:textId="77777777" w:rsidR="00FC6347" w:rsidRPr="00A00E13" w:rsidRDefault="00FC6347" w:rsidP="00FC6347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</w:rPr>
      </w:pPr>
    </w:p>
    <w:p w14:paraId="62E851A8" w14:textId="77777777" w:rsidR="0022757F" w:rsidRPr="00A00E13" w:rsidRDefault="00FC6347" w:rsidP="00FC6347">
      <w:pPr>
        <w:spacing w:line="240" w:lineRule="auto"/>
        <w:jc w:val="thaiDistribute"/>
        <w:rPr>
          <w:rFonts w:asciiTheme="minorBidi" w:hAnsiTheme="minorBidi" w:cs="Cordia New"/>
          <w:color w:val="auto"/>
          <w:sz w:val="28"/>
          <w:szCs w:val="28"/>
          <w:lang w:bidi="th-TH"/>
        </w:rPr>
      </w:pPr>
      <w:r w:rsidRPr="00A00E13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7352ACA" w14:textId="77777777" w:rsidR="00ED242A" w:rsidRPr="00A00E13" w:rsidRDefault="00ED242A" w:rsidP="00FC6347">
      <w:pPr>
        <w:spacing w:line="240" w:lineRule="auto"/>
        <w:jc w:val="thaiDistribute"/>
        <w:rPr>
          <w:rFonts w:asciiTheme="minorBidi" w:hAnsiTheme="minorBidi" w:cs="Cordia New"/>
          <w:color w:val="auto"/>
          <w:sz w:val="28"/>
          <w:szCs w:val="28"/>
          <w:lang w:bidi="th-TH"/>
        </w:rPr>
      </w:pPr>
    </w:p>
    <w:p w14:paraId="3A996B0B" w14:textId="77777777" w:rsidR="0022757F" w:rsidRPr="00A00E13" w:rsidRDefault="0022757F" w:rsidP="0022757F">
      <w:pPr>
        <w:spacing w:line="240" w:lineRule="auto"/>
        <w:jc w:val="thaiDistribute"/>
        <w:rPr>
          <w:rFonts w:asciiTheme="minorBidi" w:hAnsiTheme="minorBidi"/>
          <w:b/>
          <w:bCs/>
          <w:color w:val="auto"/>
          <w:sz w:val="28"/>
          <w:szCs w:val="28"/>
        </w:rPr>
      </w:pPr>
      <w:r w:rsidRPr="00A00E13">
        <w:rPr>
          <w:rFonts w:asciiTheme="minorBidi" w:hAnsiTheme="minorBidi" w:cs="Cordia New"/>
          <w:b/>
          <w:bCs/>
          <w:color w:val="auto"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2AAC5984" w14:textId="77777777" w:rsidR="0022757F" w:rsidRPr="00A00E13" w:rsidRDefault="0022757F" w:rsidP="0022757F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</w:rPr>
      </w:pPr>
    </w:p>
    <w:p w14:paraId="30F2F299" w14:textId="3555F00E" w:rsidR="0022757F" w:rsidRPr="00A00E13" w:rsidRDefault="0022757F" w:rsidP="0022757F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A00E13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</w:t>
      </w:r>
      <w:r w:rsidR="002D2644" w:rsidRPr="00A00E13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br/>
      </w:r>
      <w:r w:rsidRPr="00A00E13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351A2A8" w14:textId="77777777" w:rsidR="0022757F" w:rsidRPr="00A00E13" w:rsidRDefault="0022757F" w:rsidP="0022757F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</w:rPr>
      </w:pPr>
    </w:p>
    <w:p w14:paraId="1DDA0763" w14:textId="77777777" w:rsidR="0022757F" w:rsidRPr="00A00E13" w:rsidRDefault="0022757F" w:rsidP="0022757F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A00E13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05A1A49" w14:textId="77777777" w:rsidR="0022757F" w:rsidRPr="00A00E13" w:rsidRDefault="0022757F" w:rsidP="0022757F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</w:rPr>
      </w:pPr>
    </w:p>
    <w:p w14:paraId="48272C3B" w14:textId="77777777" w:rsidR="0022757F" w:rsidRPr="00A00E13" w:rsidRDefault="0022757F" w:rsidP="0022757F">
      <w:pPr>
        <w:spacing w:line="240" w:lineRule="auto"/>
        <w:jc w:val="thaiDistribute"/>
        <w:rPr>
          <w:rFonts w:asciiTheme="minorBidi" w:hAnsiTheme="minorBidi" w:cs="Cordia New"/>
          <w:color w:val="auto"/>
          <w:sz w:val="28"/>
          <w:szCs w:val="28"/>
          <w:lang w:bidi="th-TH"/>
        </w:rPr>
      </w:pPr>
      <w:r w:rsidRPr="00A00E13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1117611F" w14:textId="77777777" w:rsidR="0022757F" w:rsidRPr="00A00E13" w:rsidRDefault="0022757F" w:rsidP="0022757F">
      <w:pPr>
        <w:spacing w:line="240" w:lineRule="auto"/>
        <w:jc w:val="thaiDistribute"/>
        <w:rPr>
          <w:rFonts w:asciiTheme="minorBidi" w:hAnsiTheme="minorBidi" w:cs="Cordia New"/>
          <w:color w:val="auto"/>
          <w:sz w:val="28"/>
          <w:szCs w:val="28"/>
          <w:lang w:bidi="th-TH"/>
        </w:rPr>
      </w:pPr>
    </w:p>
    <w:p w14:paraId="518CB95A" w14:textId="77777777" w:rsidR="00A3674C" w:rsidRPr="00A00E13" w:rsidRDefault="00A3674C" w:rsidP="0022757F">
      <w:pPr>
        <w:spacing w:line="240" w:lineRule="auto"/>
        <w:jc w:val="thaiDistribute"/>
        <w:rPr>
          <w:rFonts w:asciiTheme="minorBidi" w:hAnsiTheme="minorBidi" w:cs="Cordia New"/>
          <w:color w:val="auto"/>
          <w:sz w:val="28"/>
          <w:szCs w:val="28"/>
          <w:lang w:bidi="th-TH"/>
        </w:rPr>
      </w:pPr>
    </w:p>
    <w:p w14:paraId="51FE5C1E" w14:textId="77777777" w:rsidR="00A3674C" w:rsidRPr="00A00E13" w:rsidRDefault="00A3674C" w:rsidP="0022757F">
      <w:pPr>
        <w:spacing w:line="240" w:lineRule="auto"/>
        <w:jc w:val="thaiDistribute"/>
        <w:rPr>
          <w:rFonts w:asciiTheme="minorBidi" w:hAnsiTheme="minorBidi" w:cs="Cordia New"/>
          <w:color w:val="auto"/>
          <w:sz w:val="28"/>
          <w:szCs w:val="28"/>
          <w:lang w:bidi="th-TH"/>
        </w:rPr>
      </w:pPr>
    </w:p>
    <w:p w14:paraId="54D199AE" w14:textId="77777777" w:rsidR="00A3674C" w:rsidRPr="00A00E13" w:rsidRDefault="00A3674C" w:rsidP="0022757F">
      <w:pPr>
        <w:spacing w:line="240" w:lineRule="auto"/>
        <w:jc w:val="thaiDistribute"/>
        <w:rPr>
          <w:rFonts w:asciiTheme="minorBidi" w:hAnsiTheme="minorBidi" w:cs="Cordia New"/>
          <w:color w:val="auto"/>
          <w:sz w:val="28"/>
          <w:szCs w:val="28"/>
          <w:lang w:bidi="th-TH"/>
        </w:rPr>
      </w:pPr>
    </w:p>
    <w:p w14:paraId="764ED4CD" w14:textId="77777777" w:rsidR="00A3674C" w:rsidRPr="00A00E13" w:rsidRDefault="00A3674C" w:rsidP="0022757F">
      <w:pPr>
        <w:spacing w:line="240" w:lineRule="auto"/>
        <w:jc w:val="thaiDistribute"/>
        <w:rPr>
          <w:rFonts w:asciiTheme="minorBidi" w:hAnsiTheme="minorBidi" w:cs="Cordia New"/>
          <w:color w:val="auto"/>
          <w:sz w:val="28"/>
          <w:szCs w:val="28"/>
          <w:lang w:bidi="th-TH"/>
        </w:rPr>
      </w:pPr>
    </w:p>
    <w:p w14:paraId="51A01A89" w14:textId="77777777" w:rsidR="00BA7F80" w:rsidRPr="00A00E13" w:rsidRDefault="00BA7F80" w:rsidP="00BA7F80">
      <w:pPr>
        <w:pStyle w:val="Default"/>
        <w:jc w:val="thaiDistribute"/>
        <w:rPr>
          <w:rFonts w:ascii="Cordia New" w:hAnsi="Cordia New" w:cs="Cordia New"/>
          <w:b/>
          <w:bCs/>
          <w:color w:val="auto"/>
          <w:sz w:val="28"/>
          <w:szCs w:val="28"/>
        </w:rPr>
      </w:pPr>
      <w:r w:rsidRPr="00A00E13">
        <w:rPr>
          <w:rFonts w:ascii="Cordia New" w:hAnsi="Cordia New" w:cs="Cordia New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626D197" w14:textId="77777777" w:rsidR="00BA7F80" w:rsidRPr="00A00E13" w:rsidRDefault="00BA7F80" w:rsidP="00BA7F80">
      <w:pPr>
        <w:spacing w:line="240" w:lineRule="auto"/>
        <w:ind w:right="-12"/>
        <w:rPr>
          <w:rFonts w:ascii="Cordia New" w:eastAsia="Times New Roman" w:hAnsi="Cordia New" w:cs="Cordia New"/>
          <w:color w:val="auto"/>
          <w:sz w:val="28"/>
          <w:szCs w:val="28"/>
        </w:rPr>
      </w:pPr>
    </w:p>
    <w:p w14:paraId="2F4E8E1D" w14:textId="157C33C5" w:rsidR="00B34692" w:rsidRPr="00A00E13" w:rsidRDefault="00BA7F80" w:rsidP="00993B04">
      <w:pPr>
        <w:spacing w:line="240" w:lineRule="auto"/>
        <w:ind w:left="9" w:right="-21"/>
        <w:jc w:val="thaiDistribute"/>
        <w:rPr>
          <w:rFonts w:ascii="Cordia New" w:hAnsi="Cordia New" w:cs="Cordia New"/>
          <w:color w:val="auto"/>
          <w:sz w:val="28"/>
          <w:szCs w:val="28"/>
          <w:lang w:bidi="th-TH"/>
        </w:rPr>
      </w:pPr>
      <w:r w:rsidRPr="00A00E13">
        <w:rPr>
          <w:rFonts w:ascii="Cordia New" w:hAnsi="Cordia New" w:cs="Cordia New"/>
          <w:color w:val="auto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11B3EDD7" w14:textId="77777777" w:rsidR="00F06FEB" w:rsidRPr="00A00E13" w:rsidRDefault="00F06FEB" w:rsidP="00993B04">
      <w:pPr>
        <w:spacing w:line="240" w:lineRule="auto"/>
        <w:ind w:left="9" w:right="-21"/>
        <w:jc w:val="thaiDistribute"/>
        <w:rPr>
          <w:rFonts w:ascii="Cordia New" w:hAnsi="Cordia New" w:cs="Cordia New"/>
          <w:color w:val="auto"/>
          <w:sz w:val="28"/>
          <w:szCs w:val="28"/>
          <w:lang w:bidi="th-TH"/>
        </w:rPr>
      </w:pPr>
    </w:p>
    <w:p w14:paraId="2AC8C82D" w14:textId="77777777" w:rsidR="00BA7F80" w:rsidRPr="00A00E13" w:rsidRDefault="00BA7F80" w:rsidP="00BA7F80">
      <w:pPr>
        <w:spacing w:line="240" w:lineRule="auto"/>
        <w:rPr>
          <w:rFonts w:ascii="Cordia New" w:hAnsi="Cordia New" w:cs="Cordia New"/>
          <w:color w:val="auto"/>
          <w:sz w:val="28"/>
          <w:szCs w:val="28"/>
        </w:rPr>
      </w:pPr>
      <w:r w:rsidRPr="00A00E13">
        <w:rPr>
          <w:rFonts w:ascii="Cordia New" w:hAnsi="Cordia New" w:cs="Cordi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9A168CA" w14:textId="77777777" w:rsidR="0016169E" w:rsidRPr="00A00E13" w:rsidRDefault="0016169E" w:rsidP="00BA7F80">
      <w:pPr>
        <w:spacing w:line="240" w:lineRule="auto"/>
        <w:rPr>
          <w:rFonts w:ascii="Cordia New" w:hAnsi="Cordia New" w:cs="Cordia New"/>
          <w:color w:val="auto"/>
          <w:sz w:val="28"/>
          <w:szCs w:val="28"/>
        </w:rPr>
      </w:pPr>
    </w:p>
    <w:p w14:paraId="73B41E17" w14:textId="375E6C01" w:rsidR="00BA7F80" w:rsidRPr="00A00E13" w:rsidRDefault="00BA7F80" w:rsidP="0016169E">
      <w:pPr>
        <w:numPr>
          <w:ilvl w:val="0"/>
          <w:numId w:val="2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346" w:right="-23" w:hanging="335"/>
        <w:jc w:val="thaiDistribute"/>
        <w:rPr>
          <w:rFonts w:ascii="Cordia New" w:hAnsi="Cordia New" w:cs="Cordia New"/>
          <w:color w:val="auto"/>
          <w:sz w:val="28"/>
          <w:szCs w:val="28"/>
          <w:cs/>
        </w:rPr>
      </w:pPr>
      <w:r w:rsidRPr="00A00E13">
        <w:rPr>
          <w:rFonts w:ascii="Cordia New" w:hAnsi="Cordia New" w:cs="Cordia New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</w:t>
      </w:r>
      <w:r w:rsidRPr="00A00E13">
        <w:rPr>
          <w:rFonts w:ascii="Cordia New" w:hAnsi="Cordia New" w:cs="Cordia New"/>
          <w:color w:val="auto"/>
          <w:spacing w:val="-4"/>
          <w:sz w:val="28"/>
          <w:szCs w:val="28"/>
          <w:cs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A00E13">
        <w:rPr>
          <w:rFonts w:ascii="Cordia New" w:hAnsi="Cordia New" w:cs="Cordia New"/>
          <w:color w:val="auto"/>
          <w:sz w:val="28"/>
          <w:szCs w:val="28"/>
          <w:cs/>
        </w:rPr>
        <w:t>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FF35DF3" w14:textId="77777777" w:rsidR="00BA7F80" w:rsidRPr="00A00E13" w:rsidRDefault="00BA7F80" w:rsidP="00BA7F80">
      <w:pPr>
        <w:numPr>
          <w:ilvl w:val="0"/>
          <w:numId w:val="2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342" w:right="-21" w:hanging="333"/>
        <w:jc w:val="thaiDistribute"/>
        <w:rPr>
          <w:rFonts w:ascii="Cordia New" w:hAnsi="Cordia New" w:cs="Cordia New"/>
          <w:color w:val="auto"/>
          <w:sz w:val="28"/>
          <w:szCs w:val="28"/>
        </w:rPr>
      </w:pPr>
      <w:r w:rsidRPr="00A00E13">
        <w:rPr>
          <w:rFonts w:ascii="Cordia New" w:hAnsi="Cordia New" w:cs="Cordia New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A00E13">
        <w:rPr>
          <w:rFonts w:ascii="Cordia New" w:hAnsi="Cordia New" w:cs="Cordia New"/>
          <w:color w:val="auto"/>
          <w:sz w:val="28"/>
          <w:szCs w:val="28"/>
        </w:rPr>
        <w:br/>
      </w:r>
      <w:r w:rsidRPr="00A00E13">
        <w:rPr>
          <w:rFonts w:ascii="Cordia New" w:hAnsi="Cordia New" w:cs="Cordia New"/>
          <w:color w:val="auto"/>
          <w:sz w:val="28"/>
          <w:szCs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Pr="00A00E13">
        <w:rPr>
          <w:rFonts w:ascii="Cordia New" w:hAnsi="Cordia New" w:cs="Cordia New"/>
          <w:color w:val="auto"/>
          <w:sz w:val="28"/>
          <w:szCs w:val="28"/>
        </w:rPr>
        <w:br/>
      </w:r>
      <w:r w:rsidRPr="00A00E13">
        <w:rPr>
          <w:rFonts w:ascii="Cordia New" w:hAnsi="Cordia New" w:cs="Cordia New"/>
          <w:color w:val="auto"/>
          <w:sz w:val="28"/>
          <w:szCs w:val="28"/>
          <w:cs/>
        </w:rPr>
        <w:t>ของกลุ่มบริษัทและบริษัท</w:t>
      </w:r>
    </w:p>
    <w:p w14:paraId="16682E63" w14:textId="77777777" w:rsidR="00BA7F80" w:rsidRPr="00A00E13" w:rsidRDefault="00BA7F80" w:rsidP="00BA7F80">
      <w:pPr>
        <w:numPr>
          <w:ilvl w:val="0"/>
          <w:numId w:val="2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342" w:right="-21" w:hanging="333"/>
        <w:jc w:val="thaiDistribute"/>
        <w:rPr>
          <w:rFonts w:ascii="Cordia New" w:hAnsi="Cordia New" w:cs="Cordia New"/>
          <w:color w:val="auto"/>
          <w:sz w:val="28"/>
          <w:szCs w:val="28"/>
        </w:rPr>
      </w:pPr>
      <w:r w:rsidRPr="00A00E13">
        <w:rPr>
          <w:rFonts w:ascii="Cordia New" w:hAnsi="Cordia New" w:cs="Cordia New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Pr="00A00E13">
        <w:rPr>
          <w:rFonts w:ascii="Cordia New" w:hAnsi="Cordia New" w:cs="Cordia New"/>
          <w:color w:val="auto"/>
          <w:sz w:val="28"/>
          <w:szCs w:val="28"/>
        </w:rPr>
        <w:br/>
      </w:r>
      <w:r w:rsidRPr="00A00E13">
        <w:rPr>
          <w:rFonts w:ascii="Cordia New" w:hAnsi="Cordia New" w:cs="Cordia New"/>
          <w:color w:val="auto"/>
          <w:sz w:val="28"/>
          <w:szCs w:val="28"/>
          <w:cs/>
        </w:rPr>
        <w:t xml:space="preserve">และการเปิดเผยข้อมูลที่เกี่ยวข้องซึ่งจัดทำขึ้นโดยผู้บริหาร </w:t>
      </w:r>
    </w:p>
    <w:p w14:paraId="35C85027" w14:textId="648EAC2D" w:rsidR="00BA7F80" w:rsidRPr="00A00E13" w:rsidRDefault="00BA7F80" w:rsidP="00BA7F80">
      <w:pPr>
        <w:numPr>
          <w:ilvl w:val="0"/>
          <w:numId w:val="2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342" w:right="-21" w:hanging="333"/>
        <w:jc w:val="thaiDistribute"/>
        <w:rPr>
          <w:rFonts w:ascii="Cordia New" w:hAnsi="Cordia New" w:cs="Cordia New"/>
          <w:color w:val="auto"/>
          <w:sz w:val="28"/>
          <w:szCs w:val="28"/>
        </w:rPr>
      </w:pPr>
      <w:r w:rsidRPr="00A00E13">
        <w:rPr>
          <w:rFonts w:ascii="Cordia New" w:hAnsi="Cordia New" w:cs="Cordia New"/>
          <w:color w:val="auto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Pr="00A00E13">
        <w:rPr>
          <w:rFonts w:ascii="Cordia New" w:hAnsi="Cordia New" w:cs="Cordia New"/>
          <w:color w:val="auto"/>
          <w:sz w:val="28"/>
          <w:szCs w:val="28"/>
        </w:rPr>
        <w:br/>
      </w:r>
      <w:r w:rsidRPr="00A00E13">
        <w:rPr>
          <w:rFonts w:ascii="Cordia New" w:hAnsi="Cordia New" w:cs="Cordia New"/>
          <w:color w:val="auto"/>
          <w:sz w:val="28"/>
          <w:szCs w:val="28"/>
          <w:cs/>
        </w:rPr>
        <w:t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</w:t>
      </w:r>
      <w:r w:rsidRPr="00A00E13">
        <w:rPr>
          <w:rFonts w:ascii="Cordia New" w:hAnsi="Cordia New" w:cs="Cordia New"/>
          <w:color w:val="auto"/>
          <w:sz w:val="28"/>
          <w:szCs w:val="28"/>
        </w:rPr>
        <w:br/>
      </w:r>
      <w:r w:rsidRPr="00A00E13">
        <w:rPr>
          <w:rFonts w:ascii="Cordia New" w:hAnsi="Cordia New" w:cs="Cordia New"/>
          <w:color w:val="auto"/>
          <w:sz w:val="28"/>
          <w:szCs w:val="28"/>
          <w:cs/>
        </w:rPr>
        <w:t>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7810B81B" w14:textId="77777777" w:rsidR="00E32B03" w:rsidRPr="00A00E13" w:rsidRDefault="00E32B03" w:rsidP="00E32B03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right="-21"/>
        <w:jc w:val="thaiDistribute"/>
        <w:rPr>
          <w:rFonts w:ascii="Cordia New" w:hAnsi="Cordia New" w:cs="Cordia New"/>
          <w:color w:val="auto"/>
          <w:sz w:val="28"/>
          <w:szCs w:val="28"/>
          <w:lang w:bidi="th-TH"/>
        </w:rPr>
      </w:pPr>
    </w:p>
    <w:p w14:paraId="5A477822" w14:textId="77777777" w:rsidR="00E32B03" w:rsidRPr="00A00E13" w:rsidRDefault="00E32B03" w:rsidP="00E32B03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right="-21"/>
        <w:jc w:val="thaiDistribute"/>
        <w:rPr>
          <w:rFonts w:ascii="Cordia New" w:hAnsi="Cordia New" w:cs="Cordia New"/>
          <w:color w:val="auto"/>
          <w:sz w:val="28"/>
          <w:szCs w:val="28"/>
          <w:lang w:bidi="th-TH"/>
        </w:rPr>
      </w:pPr>
    </w:p>
    <w:p w14:paraId="492EA07B" w14:textId="77777777" w:rsidR="00E32B03" w:rsidRPr="00A00E13" w:rsidRDefault="00E32B03" w:rsidP="00E32B03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right="-21"/>
        <w:jc w:val="thaiDistribute"/>
        <w:rPr>
          <w:rFonts w:ascii="Cordia New" w:hAnsi="Cordia New" w:cs="Cordia New"/>
          <w:color w:val="auto"/>
          <w:sz w:val="28"/>
          <w:szCs w:val="28"/>
        </w:rPr>
      </w:pPr>
    </w:p>
    <w:p w14:paraId="60B7A6E2" w14:textId="77777777" w:rsidR="00BA7F80" w:rsidRPr="00A00E13" w:rsidRDefault="00BA7F80" w:rsidP="00BA7F80">
      <w:pPr>
        <w:numPr>
          <w:ilvl w:val="0"/>
          <w:numId w:val="2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342" w:right="-21" w:hanging="333"/>
        <w:jc w:val="thaiDistribute"/>
        <w:rPr>
          <w:rFonts w:ascii="Cordia New" w:hAnsi="Cordia New" w:cs="Cordia New"/>
          <w:color w:val="auto"/>
          <w:sz w:val="28"/>
          <w:szCs w:val="28"/>
        </w:rPr>
      </w:pPr>
      <w:r w:rsidRPr="00A00E13">
        <w:rPr>
          <w:rFonts w:ascii="Cordia New" w:hAnsi="Cordia New" w:cs="Cordia New"/>
          <w:color w:val="auto"/>
          <w:sz w:val="28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008A0738" w14:textId="1EDBCF84" w:rsidR="00BA7F80" w:rsidRPr="00A00E13" w:rsidRDefault="00BA7F80" w:rsidP="00BA7F80">
      <w:pPr>
        <w:numPr>
          <w:ilvl w:val="0"/>
          <w:numId w:val="2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342" w:right="-21" w:hanging="333"/>
        <w:jc w:val="thaiDistribute"/>
        <w:rPr>
          <w:rFonts w:ascii="Cordia New" w:hAnsi="Cordia New" w:cs="Cordia New"/>
          <w:color w:val="auto"/>
          <w:sz w:val="28"/>
          <w:szCs w:val="28"/>
        </w:rPr>
      </w:pPr>
      <w:r w:rsidRPr="00A00E13">
        <w:rPr>
          <w:rFonts w:ascii="Cordia New" w:hAnsi="Cordia New" w:cs="Cordia New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</w:t>
      </w:r>
      <w:r w:rsidRPr="00A00E13">
        <w:rPr>
          <w:rFonts w:ascii="Cordia New" w:hAnsi="Cordia New" w:cs="Cordia New"/>
          <w:color w:val="auto"/>
          <w:sz w:val="28"/>
          <w:szCs w:val="28"/>
        </w:rPr>
        <w:br/>
      </w:r>
      <w:r w:rsidRPr="00A00E13">
        <w:rPr>
          <w:rFonts w:ascii="Cordia New" w:hAnsi="Cordia New" w:cs="Cordia New"/>
          <w:color w:val="auto"/>
          <w:sz w:val="28"/>
          <w:szCs w:val="28"/>
          <w:cs/>
        </w:rPr>
        <w:t>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CCEEA59" w14:textId="77777777" w:rsidR="0016169E" w:rsidRPr="00A00E13" w:rsidRDefault="0016169E" w:rsidP="0016169E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right="-21"/>
        <w:jc w:val="thaiDistribute"/>
        <w:rPr>
          <w:rFonts w:ascii="Cordia New" w:hAnsi="Cordia New" w:cs="Cordia New"/>
          <w:color w:val="auto"/>
          <w:sz w:val="28"/>
          <w:szCs w:val="28"/>
        </w:rPr>
      </w:pPr>
    </w:p>
    <w:p w14:paraId="2972B17D" w14:textId="59822088" w:rsidR="0016169E" w:rsidRPr="00A00E13" w:rsidRDefault="0016169E" w:rsidP="0016169E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right="-21"/>
        <w:jc w:val="thaiDistribute"/>
        <w:rPr>
          <w:rFonts w:ascii="Cordia New" w:hAnsi="Cordia New" w:cs="Cordia New"/>
          <w:color w:val="auto"/>
          <w:sz w:val="28"/>
          <w:szCs w:val="28"/>
        </w:rPr>
      </w:pPr>
      <w:r w:rsidRPr="00A00E13">
        <w:rPr>
          <w:rFonts w:ascii="Cordia New" w:hAnsi="Cordia New" w:cs="Cordia New"/>
          <w:color w:val="auto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ข้าพเจ้าได้สื่อสารกับผู้มีหน้าที่ในการกำกับดูแลในเรื่องต่าง ๆ ที่สำคัญ</w:t>
      </w:r>
      <w:r w:rsidR="001D0FE1" w:rsidRPr="00A00E13">
        <w:rPr>
          <w:rFonts w:ascii="Cordia New" w:hAnsi="Cordia New" w:cs="Cordia New" w:hint="cs"/>
          <w:color w:val="auto"/>
          <w:sz w:val="28"/>
          <w:szCs w:val="28"/>
          <w:cs/>
          <w:lang w:bidi="th-TH"/>
        </w:rPr>
        <w:t xml:space="preserve"> </w:t>
      </w:r>
      <w:r w:rsidRPr="00A00E13">
        <w:rPr>
          <w:rFonts w:ascii="Cordia New" w:hAnsi="Cordia New" w:cs="Cordia New"/>
          <w:color w:val="auto"/>
          <w:sz w:val="28"/>
          <w:szCs w:val="28"/>
          <w:cs/>
          <w:lang w:bidi="th-TH"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77B22680" w14:textId="77777777" w:rsidR="00511693" w:rsidRPr="00A00E13" w:rsidRDefault="00511693" w:rsidP="0016169E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right="-21"/>
        <w:jc w:val="thaiDistribute"/>
        <w:rPr>
          <w:rFonts w:ascii="Cordia New" w:hAnsi="Cordia New" w:cs="Cordia New"/>
          <w:color w:val="auto"/>
          <w:sz w:val="28"/>
          <w:szCs w:val="28"/>
        </w:rPr>
      </w:pPr>
    </w:p>
    <w:p w14:paraId="6086049E" w14:textId="14292D5E" w:rsidR="0016169E" w:rsidRPr="00A00E13" w:rsidRDefault="0016169E" w:rsidP="0016169E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right="-21"/>
        <w:jc w:val="thaiDistribute"/>
        <w:rPr>
          <w:rFonts w:ascii="Cordia New" w:hAnsi="Cordia New" w:cs="Cordia New"/>
          <w:color w:val="auto"/>
          <w:sz w:val="28"/>
          <w:szCs w:val="28"/>
        </w:rPr>
      </w:pPr>
      <w:r w:rsidRPr="00A00E13">
        <w:rPr>
          <w:rFonts w:ascii="Cordia New" w:hAnsi="Cordia New" w:cs="Cordia New"/>
          <w:color w:val="auto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2000BC" w:rsidRPr="00A00E13">
        <w:rPr>
          <w:rFonts w:ascii="Cordia New" w:hAnsi="Cordia New" w:cs="Cordia New"/>
          <w:color w:val="auto"/>
          <w:sz w:val="28"/>
          <w:szCs w:val="28"/>
          <w:lang w:bidi="th-TH"/>
        </w:rPr>
        <w:t xml:space="preserve"> </w:t>
      </w:r>
      <w:r w:rsidR="002000BC" w:rsidRPr="00A00E13">
        <w:rPr>
          <w:rFonts w:ascii="Cordia New" w:hAnsi="Cordia New" w:cs="Cordia New"/>
          <w:color w:val="auto"/>
          <w:sz w:val="28"/>
          <w:szCs w:val="28"/>
          <w:cs/>
          <w:lang w:bidi="th-TH"/>
        </w:rPr>
        <w:t>ซึ่งข้าพเจ้าเชื่อว่ามีเหตุผลที่บุคคลภายนอกอาจพิจารณาว่ากระทบต่อความเป็นอิสระ และการดำเนินการเพื่อขจัดอุปสรรคหรือมาตรการป้องกันของข้าพเจ้า (ถ้ามี)</w:t>
      </w:r>
    </w:p>
    <w:p w14:paraId="5A852D60" w14:textId="77777777" w:rsidR="00ED242A" w:rsidRPr="00A00E13" w:rsidRDefault="00ED242A" w:rsidP="0016169E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right="-21"/>
        <w:jc w:val="thaiDistribute"/>
        <w:rPr>
          <w:rFonts w:ascii="Cordia New" w:hAnsi="Cordia New" w:cs="Cordia New"/>
          <w:color w:val="auto"/>
          <w:sz w:val="28"/>
          <w:szCs w:val="28"/>
        </w:rPr>
      </w:pPr>
    </w:p>
    <w:p w14:paraId="5A67D306" w14:textId="560FD486" w:rsidR="005541C8" w:rsidRPr="00A00E13" w:rsidRDefault="0016169E" w:rsidP="00CA51DA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right="-21"/>
        <w:jc w:val="thaiDistribute"/>
        <w:rPr>
          <w:rFonts w:ascii="Cordia New" w:hAnsi="Cordia New" w:cs="Cordia New"/>
          <w:color w:val="auto"/>
          <w:sz w:val="28"/>
          <w:szCs w:val="28"/>
        </w:rPr>
      </w:pPr>
      <w:r w:rsidRPr="00A00E13">
        <w:rPr>
          <w:rFonts w:ascii="Cordia New" w:hAnsi="Cordia New" w:cs="Cordia New"/>
          <w:color w:val="auto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EB6F568" w14:textId="77777777" w:rsidR="00CA51DA" w:rsidRPr="00A00E13" w:rsidRDefault="00CA51DA" w:rsidP="00CA51DA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right="-21"/>
        <w:jc w:val="thaiDistribute"/>
        <w:rPr>
          <w:rFonts w:ascii="Cordia New" w:hAnsi="Cordia New" w:cs="Cordia New"/>
          <w:color w:val="auto"/>
          <w:sz w:val="28"/>
          <w:szCs w:val="28"/>
        </w:rPr>
      </w:pPr>
    </w:p>
    <w:p w14:paraId="5C177434" w14:textId="77777777" w:rsidR="005541C8" w:rsidRPr="00A00E13" w:rsidRDefault="005541C8" w:rsidP="005541C8">
      <w:pPr>
        <w:pStyle w:val="Default"/>
        <w:jc w:val="thaiDistribute"/>
        <w:rPr>
          <w:rFonts w:asciiTheme="minorBidi" w:eastAsia="Calibri" w:hAnsiTheme="minorBidi" w:cstheme="minorBidi"/>
          <w:sz w:val="28"/>
          <w:szCs w:val="28"/>
        </w:rPr>
      </w:pPr>
    </w:p>
    <w:p w14:paraId="0AD1E5BB" w14:textId="77777777" w:rsidR="005541C8" w:rsidRPr="00A00E13" w:rsidRDefault="005541C8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166ED8F" w14:textId="77777777" w:rsidR="005541C8" w:rsidRPr="00A00E13" w:rsidRDefault="005541C8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54B44A62" w14:textId="77777777" w:rsidR="005541C8" w:rsidRPr="00A00E13" w:rsidRDefault="005541C8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00E13">
        <w:rPr>
          <w:rFonts w:asciiTheme="minorBidi" w:hAnsiTheme="minorBidi" w:cstheme="minorBidi"/>
          <w:sz w:val="28"/>
          <w:szCs w:val="28"/>
        </w:rPr>
        <w:t>(</w:t>
      </w:r>
      <w:r w:rsidRPr="00A00E13">
        <w:rPr>
          <w:rFonts w:asciiTheme="minorBidi" w:hAnsiTheme="minorBidi" w:cs="Cordia New"/>
          <w:sz w:val="28"/>
          <w:szCs w:val="28"/>
          <w:cs/>
        </w:rPr>
        <w:t>อุดม ธนูรัตน์พงศ์</w:t>
      </w:r>
      <w:r w:rsidRPr="00A00E13">
        <w:rPr>
          <w:rFonts w:asciiTheme="minorBidi" w:hAnsiTheme="minorBidi" w:cstheme="minorBidi"/>
          <w:sz w:val="28"/>
          <w:szCs w:val="28"/>
          <w:cs/>
        </w:rPr>
        <w:t>)</w:t>
      </w:r>
    </w:p>
    <w:p w14:paraId="23967DBA" w14:textId="77777777" w:rsidR="005541C8" w:rsidRPr="00A00E13" w:rsidRDefault="005541C8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00E13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5F62002A" w14:textId="77777777" w:rsidR="005541C8" w:rsidRPr="00A00E13" w:rsidRDefault="005541C8" w:rsidP="005541C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00E13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Pr="00A00E13">
        <w:rPr>
          <w:rFonts w:asciiTheme="minorBidi" w:hAnsiTheme="minorBidi" w:cstheme="minorBidi"/>
          <w:sz w:val="28"/>
          <w:szCs w:val="28"/>
        </w:rPr>
        <w:t>8501</w:t>
      </w:r>
    </w:p>
    <w:p w14:paraId="4DAD42EB" w14:textId="77777777" w:rsidR="005541C8" w:rsidRPr="00A00E13" w:rsidRDefault="005541C8" w:rsidP="005541C8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16"/>
          <w:szCs w:val="16"/>
        </w:rPr>
      </w:pPr>
    </w:p>
    <w:p w14:paraId="0AED0E49" w14:textId="77777777" w:rsidR="005541C8" w:rsidRPr="00A00E13" w:rsidRDefault="005541C8" w:rsidP="005541C8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A00E13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4349C2FD" w14:textId="77777777" w:rsidR="005541C8" w:rsidRPr="00A00E13" w:rsidRDefault="005541C8" w:rsidP="005541C8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A00E13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57E167C6" w14:textId="0C244225" w:rsidR="00E1579F" w:rsidRPr="00A3674C" w:rsidRDefault="000303C4" w:rsidP="00A3674C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A00E13">
        <w:rPr>
          <w:rFonts w:asciiTheme="minorBidi" w:hAnsiTheme="minorBidi" w:cstheme="minorBidi"/>
          <w:sz w:val="28"/>
          <w:szCs w:val="28"/>
        </w:rPr>
        <w:t>20</w:t>
      </w:r>
      <w:r w:rsidR="00CA51DA" w:rsidRPr="00A00E13">
        <w:rPr>
          <w:rFonts w:asciiTheme="minorBidi" w:hAnsiTheme="minorBidi" w:cstheme="minorBidi"/>
          <w:sz w:val="28"/>
          <w:szCs w:val="28"/>
        </w:rPr>
        <w:t xml:space="preserve"> </w:t>
      </w:r>
      <w:r w:rsidR="00CA51DA" w:rsidRPr="00A00E13">
        <w:rPr>
          <w:rFonts w:asciiTheme="minorBidi" w:hAnsiTheme="minorBidi" w:cstheme="minorBidi" w:hint="cs"/>
          <w:sz w:val="28"/>
          <w:szCs w:val="28"/>
          <w:cs/>
        </w:rPr>
        <w:t xml:space="preserve">กุมภาพันธ์ </w:t>
      </w:r>
      <w:r w:rsidR="00CA51DA" w:rsidRPr="00A00E13">
        <w:rPr>
          <w:rFonts w:asciiTheme="minorBidi" w:hAnsiTheme="minorBidi" w:cstheme="minorBidi"/>
          <w:sz w:val="28"/>
          <w:szCs w:val="28"/>
        </w:rPr>
        <w:t>256</w:t>
      </w:r>
      <w:r w:rsidR="00ED242A" w:rsidRPr="00A00E13">
        <w:rPr>
          <w:rFonts w:asciiTheme="minorBidi" w:hAnsiTheme="minorBidi" w:cstheme="minorBidi"/>
          <w:sz w:val="28"/>
          <w:szCs w:val="28"/>
        </w:rPr>
        <w:t>8</w:t>
      </w:r>
    </w:p>
    <w:sectPr w:rsidR="00E1579F" w:rsidRPr="00A3674C" w:rsidSect="00A40E1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530" w:right="1190" w:bottom="1077" w:left="1701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F1301" w14:textId="77777777" w:rsidR="00A92ADC" w:rsidRDefault="00A92ADC">
      <w:pPr>
        <w:spacing w:line="240" w:lineRule="auto"/>
      </w:pPr>
      <w:r>
        <w:separator/>
      </w:r>
    </w:p>
  </w:endnote>
  <w:endnote w:type="continuationSeparator" w:id="0">
    <w:p w14:paraId="7533EE6B" w14:textId="77777777" w:rsidR="00A92ADC" w:rsidRDefault="00A92ADC">
      <w:pPr>
        <w:spacing w:line="240" w:lineRule="auto"/>
      </w:pPr>
      <w:r>
        <w:continuationSeparator/>
      </w:r>
    </w:p>
  </w:endnote>
  <w:endnote w:type="continuationNotice" w:id="1">
    <w:p w14:paraId="3111FD60" w14:textId="77777777" w:rsidR="00A92ADC" w:rsidRDefault="00A92AD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AAA50" w14:textId="77777777" w:rsidR="00EC14FE" w:rsidRDefault="00EC14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rdia New" w:hAnsi="Cordia New" w:cs="Cordia New"/>
        <w:color w:val="auto"/>
        <w:sz w:val="28"/>
        <w:szCs w:val="28"/>
      </w:rPr>
      <w:id w:val="11830189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380054" w14:textId="370A5A96" w:rsidR="008378E0" w:rsidRPr="00F76D74" w:rsidRDefault="008378E0" w:rsidP="006A1BC5">
        <w:pPr>
          <w:pStyle w:val="Footer"/>
          <w:tabs>
            <w:tab w:val="clear" w:pos="4320"/>
            <w:tab w:val="clear" w:pos="8640"/>
            <w:tab w:val="center" w:pos="4513"/>
            <w:tab w:val="right" w:pos="9026"/>
          </w:tabs>
          <w:spacing w:line="240" w:lineRule="auto"/>
          <w:ind w:left="425" w:firstLine="397"/>
          <w:jc w:val="right"/>
          <w:rPr>
            <w:rFonts w:ascii="Cordia New" w:hAnsi="Cordia New" w:cs="Cordia New"/>
            <w:color w:val="auto"/>
            <w:sz w:val="28"/>
            <w:szCs w:val="28"/>
          </w:rPr>
        </w:pPr>
        <w:r w:rsidRPr="00F76D74">
          <w:rPr>
            <w:rFonts w:ascii="Cordia New" w:hAnsi="Cordia New" w:cs="Cordia New"/>
            <w:color w:val="auto"/>
            <w:sz w:val="28"/>
            <w:szCs w:val="28"/>
          </w:rPr>
          <w:fldChar w:fldCharType="begin"/>
        </w:r>
        <w:r w:rsidRPr="00F76D74">
          <w:rPr>
            <w:rFonts w:ascii="Cordia New" w:hAnsi="Cordia New" w:cs="Cordia New"/>
            <w:color w:val="auto"/>
            <w:sz w:val="28"/>
            <w:szCs w:val="28"/>
          </w:rPr>
          <w:instrText xml:space="preserve"> PAGE   \* MERGEFORMAT </w:instrText>
        </w:r>
        <w:r w:rsidRPr="00F76D74">
          <w:rPr>
            <w:rFonts w:ascii="Cordia New" w:hAnsi="Cordia New" w:cs="Cordia New"/>
            <w:color w:val="auto"/>
            <w:sz w:val="28"/>
            <w:szCs w:val="28"/>
          </w:rPr>
          <w:fldChar w:fldCharType="separate"/>
        </w:r>
        <w:r w:rsidRPr="00F76D74">
          <w:rPr>
            <w:rFonts w:ascii="Cordia New" w:hAnsi="Cordia New" w:cs="Cordia New"/>
            <w:noProof/>
            <w:color w:val="auto"/>
            <w:sz w:val="28"/>
            <w:szCs w:val="28"/>
          </w:rPr>
          <w:t>2</w:t>
        </w:r>
        <w:r w:rsidRPr="00F76D74">
          <w:rPr>
            <w:rFonts w:ascii="Cordia New" w:hAnsi="Cordia New" w:cs="Cordia New"/>
            <w:noProof/>
            <w:color w:val="auto"/>
            <w:sz w:val="28"/>
            <w:szCs w:val="28"/>
          </w:rPr>
          <w:fldChar w:fldCharType="end"/>
        </w:r>
      </w:p>
    </w:sdtContent>
  </w:sdt>
  <w:p w14:paraId="6025140D" w14:textId="77777777" w:rsidR="008378E0" w:rsidRDefault="008378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F69E2" w14:textId="52902365" w:rsidR="008378E0" w:rsidRDefault="00CE25A8" w:rsidP="00CE25A8">
    <w:pPr>
      <w:pStyle w:val="Footer"/>
      <w:spacing w:line="240" w:lineRule="auto"/>
      <w:rPr>
        <w:rFonts w:cs="Cordia New"/>
        <w:sz w:val="8"/>
        <w:szCs w:val="18"/>
        <w:lang w:bidi="th-TH"/>
      </w:rPr>
    </w:pPr>
    <w:r w:rsidRPr="003F02E0">
      <w:rPr>
        <w:rFonts w:cs="Cordia New"/>
        <w:sz w:val="8"/>
        <w:szCs w:val="18"/>
        <w:cs/>
        <w:lang w:bidi="th-TH"/>
      </w:rPr>
      <w:t xml:space="preserve">บริษัท พีเคเอฟ ออดิท (ประเทศไทย) จำกัด เป็นบริษัทสมาชิกของ พีเคเอฟ </w:t>
    </w:r>
    <w:r w:rsidRPr="003F02E0">
      <w:rPr>
        <w:rFonts w:cs="Cordia New" w:hint="cs"/>
        <w:sz w:val="8"/>
        <w:szCs w:val="18"/>
        <w:cs/>
        <w:lang w:bidi="th-TH"/>
      </w:rPr>
      <w:t>โกลบอล</w:t>
    </w:r>
    <w:r w:rsidRPr="003F02E0">
      <w:rPr>
        <w:rFonts w:cs="Cordia New"/>
        <w:sz w:val="8"/>
        <w:szCs w:val="18"/>
        <w:cs/>
        <w:lang w:bidi="th-TH"/>
      </w:rPr>
      <w:t xml:space="preserve"> ซึ่งเป็นเป็นบริษัทสมาชิกในเครือข่ายของ พีเคเอฟ อินเตอร์เนชั่น</w:t>
    </w:r>
    <w:proofErr w:type="spellStart"/>
    <w:r w:rsidRPr="003F02E0">
      <w:rPr>
        <w:rFonts w:cs="Cordia New"/>
        <w:sz w:val="8"/>
        <w:szCs w:val="18"/>
        <w:cs/>
        <w:lang w:bidi="th-TH"/>
      </w:rPr>
      <w:t>แน</w:t>
    </w:r>
    <w:proofErr w:type="spellEnd"/>
    <w:r w:rsidRPr="003F02E0">
      <w:rPr>
        <w:rFonts w:cs="Cordia New"/>
        <w:sz w:val="8"/>
        <w:szCs w:val="18"/>
        <w:cs/>
        <w:lang w:bidi="th-TH"/>
      </w:rPr>
      <w:t>ล ลิมิ</w:t>
    </w:r>
    <w:proofErr w:type="spellStart"/>
    <w:r w:rsidRPr="003F02E0">
      <w:rPr>
        <w:rFonts w:cs="Cordia New"/>
        <w:sz w:val="8"/>
        <w:szCs w:val="18"/>
        <w:cs/>
        <w:lang w:bidi="th-TH"/>
      </w:rPr>
      <w:t>เต</w:t>
    </w:r>
    <w:proofErr w:type="spellEnd"/>
    <w:r w:rsidRPr="003F02E0">
      <w:rPr>
        <w:rFonts w:cs="Cordia New"/>
        <w:sz w:val="8"/>
        <w:szCs w:val="18"/>
        <w:cs/>
        <w:lang w:bidi="th-TH"/>
      </w:rPr>
      <w:t>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  <w:p w14:paraId="00A829DA" w14:textId="77777777" w:rsidR="006A1BC5" w:rsidRPr="00CE25A8" w:rsidRDefault="006A1BC5" w:rsidP="00CE25A8">
    <w:pPr>
      <w:pStyle w:val="Footer"/>
      <w:spacing w:line="240" w:lineRule="auto"/>
      <w:rPr>
        <w:rFonts w:cs="Cordia New"/>
        <w:sz w:val="8"/>
        <w:szCs w:val="18"/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BC1C8" w14:textId="77777777" w:rsidR="00A92ADC" w:rsidRDefault="00A92ADC">
      <w:pPr>
        <w:spacing w:line="240" w:lineRule="auto"/>
      </w:pPr>
      <w:r>
        <w:separator/>
      </w:r>
    </w:p>
  </w:footnote>
  <w:footnote w:type="continuationSeparator" w:id="0">
    <w:p w14:paraId="29145284" w14:textId="77777777" w:rsidR="00A92ADC" w:rsidRDefault="00A92ADC">
      <w:pPr>
        <w:spacing w:line="240" w:lineRule="auto"/>
      </w:pPr>
      <w:r>
        <w:continuationSeparator/>
      </w:r>
    </w:p>
  </w:footnote>
  <w:footnote w:type="continuationNotice" w:id="1">
    <w:p w14:paraId="3CC643CA" w14:textId="77777777" w:rsidR="00A92ADC" w:rsidRDefault="00A92AD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07B30" w14:textId="77777777" w:rsidR="00EC14FE" w:rsidRDefault="00EC14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48A11" w14:textId="2152C8F9" w:rsidR="00BD5AB6" w:rsidRDefault="00BD5AB6" w:rsidP="00BD5AB6">
    <w:pPr>
      <w:pStyle w:val="Header"/>
    </w:pP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78849" w14:textId="77777777" w:rsidR="00FC6EB7" w:rsidRDefault="00FC6EB7" w:rsidP="00FC6EB7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571CE62F" wp14:editId="3E5D5037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2146742583" name="Picture 214674258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CD41642" w14:textId="77777777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2600F96D" w:rsidR="00E1579F" w:rsidRPr="00FC6EB7" w:rsidRDefault="00E53F7E" w:rsidP="00FC6EB7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0E6D8C77" wp14:editId="77DDFEAB">
              <wp:simplePos x="0" y="0"/>
              <wp:positionH relativeFrom="page">
                <wp:posOffset>5029200</wp:posOffset>
              </wp:positionH>
              <wp:positionV relativeFrom="page">
                <wp:posOffset>571500</wp:posOffset>
              </wp:positionV>
              <wp:extent cx="1866900" cy="1371600"/>
              <wp:effectExtent l="0" t="0" r="0" b="0"/>
              <wp:wrapNone/>
              <wp:docPr id="153536412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0AD1" w14:textId="77777777" w:rsidR="005370DF" w:rsidRPr="000142E1" w:rsidRDefault="005370DF" w:rsidP="005370DF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6EE2C12D" w14:textId="77777777" w:rsidR="005370DF" w:rsidRPr="000142E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>อาคาร</w:t>
                          </w:r>
                          <w:proofErr w:type="spellStart"/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>สาท</w:t>
                          </w:r>
                          <w:proofErr w:type="spellEnd"/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0C19BF9B" w14:textId="77777777" w:rsidR="005370DF" w:rsidRDefault="005370DF" w:rsidP="005370DF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52D85248" w14:textId="77777777" w:rsidR="005370DF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4FD97E1B" w14:textId="77777777" w:rsidR="005370DF" w:rsidRPr="002B3A0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5C7A580" w14:textId="77777777" w:rsidR="005370DF" w:rsidRPr="000D128A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42391D70" w14:textId="1D142A2F" w:rsidR="00E53F7E" w:rsidRPr="000D128A" w:rsidRDefault="00E53F7E" w:rsidP="00E53F7E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6D8C7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96pt;margin-top:45pt;width:147pt;height:108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" filled="f" stroked="f">
              <v:textbox inset="0,0,0,0">
                <w:txbxContent>
                  <w:p w14:paraId="29A30AD1" w14:textId="77777777" w:rsidR="005370DF" w:rsidRPr="000142E1" w:rsidRDefault="005370DF" w:rsidP="005370DF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6EE2C12D" w14:textId="77777777" w:rsidR="005370DF" w:rsidRPr="000142E1" w:rsidRDefault="005370DF" w:rsidP="005370DF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>อาคาร</w:t>
                    </w:r>
                    <w:proofErr w:type="spellStart"/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>สาท</w:t>
                    </w:r>
                    <w:proofErr w:type="spellEnd"/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0C19BF9B" w14:textId="77777777" w:rsidR="005370DF" w:rsidRDefault="005370DF" w:rsidP="005370DF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52D85248" w14:textId="77777777" w:rsidR="005370DF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4FD97E1B" w14:textId="77777777" w:rsidR="005370DF" w:rsidRPr="002B3A01" w:rsidRDefault="005370DF" w:rsidP="005370DF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5C7A580" w14:textId="77777777" w:rsidR="005370DF" w:rsidRPr="000D128A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42391D70" w14:textId="1D142A2F" w:rsidR="00E53F7E" w:rsidRPr="000D128A" w:rsidRDefault="00E53F7E" w:rsidP="00E53F7E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EB05E0"/>
    <w:multiLevelType w:val="hybridMultilevel"/>
    <w:tmpl w:val="20723124"/>
    <w:lvl w:ilvl="0" w:tplc="04090001">
      <w:start w:val="1"/>
      <w:numFmt w:val="bullet"/>
      <w:lvlText w:val=""/>
      <w:lvlJc w:val="left"/>
      <w:pPr>
        <w:ind w:left="6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1" w15:restartNumberingAfterBreak="0">
    <w:nsid w:val="20EA7A4C"/>
    <w:multiLevelType w:val="hybridMultilevel"/>
    <w:tmpl w:val="1374A7EE"/>
    <w:lvl w:ilvl="0" w:tplc="F20C520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646B7E"/>
    <w:multiLevelType w:val="singleLevel"/>
    <w:tmpl w:val="50F651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2FF34018"/>
    <w:multiLevelType w:val="hybridMultilevel"/>
    <w:tmpl w:val="1374A7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1E384E"/>
    <w:multiLevelType w:val="singleLevel"/>
    <w:tmpl w:val="0A8E4D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1694645157">
    <w:abstractNumId w:val="4"/>
  </w:num>
  <w:num w:numId="2" w16cid:durableId="1915434742">
    <w:abstractNumId w:val="2"/>
  </w:num>
  <w:num w:numId="3" w16cid:durableId="520780074">
    <w:abstractNumId w:val="0"/>
  </w:num>
  <w:num w:numId="4" w16cid:durableId="1898930547">
    <w:abstractNumId w:val="1"/>
  </w:num>
  <w:num w:numId="5" w16cid:durableId="4047677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01E07"/>
    <w:rsid w:val="00017B1D"/>
    <w:rsid w:val="000234DD"/>
    <w:rsid w:val="000303C4"/>
    <w:rsid w:val="00042B77"/>
    <w:rsid w:val="0004568A"/>
    <w:rsid w:val="00052362"/>
    <w:rsid w:val="00052BAC"/>
    <w:rsid w:val="00055BDD"/>
    <w:rsid w:val="000A1C0C"/>
    <w:rsid w:val="000A299F"/>
    <w:rsid w:val="000A71A7"/>
    <w:rsid w:val="000B0E85"/>
    <w:rsid w:val="000B2F6A"/>
    <w:rsid w:val="000C681E"/>
    <w:rsid w:val="000C729C"/>
    <w:rsid w:val="000D128A"/>
    <w:rsid w:val="000D277D"/>
    <w:rsid w:val="000D35D3"/>
    <w:rsid w:val="000E1791"/>
    <w:rsid w:val="000E48D6"/>
    <w:rsid w:val="000E7FA0"/>
    <w:rsid w:val="000F0522"/>
    <w:rsid w:val="000F23A5"/>
    <w:rsid w:val="00103825"/>
    <w:rsid w:val="00103DB3"/>
    <w:rsid w:val="00105E35"/>
    <w:rsid w:val="00112BF5"/>
    <w:rsid w:val="00132733"/>
    <w:rsid w:val="001468BC"/>
    <w:rsid w:val="0016010B"/>
    <w:rsid w:val="0016169E"/>
    <w:rsid w:val="0016496C"/>
    <w:rsid w:val="001776B1"/>
    <w:rsid w:val="00181B9F"/>
    <w:rsid w:val="001851C1"/>
    <w:rsid w:val="00192258"/>
    <w:rsid w:val="001B0FD3"/>
    <w:rsid w:val="001B3BD6"/>
    <w:rsid w:val="001B565A"/>
    <w:rsid w:val="001D0BDF"/>
    <w:rsid w:val="001D0FE1"/>
    <w:rsid w:val="001D5BCF"/>
    <w:rsid w:val="001E72B0"/>
    <w:rsid w:val="001E742B"/>
    <w:rsid w:val="002000BC"/>
    <w:rsid w:val="00204E79"/>
    <w:rsid w:val="00211D4F"/>
    <w:rsid w:val="00212E2D"/>
    <w:rsid w:val="00213210"/>
    <w:rsid w:val="00223CCB"/>
    <w:rsid w:val="0022757F"/>
    <w:rsid w:val="00230CB4"/>
    <w:rsid w:val="00240298"/>
    <w:rsid w:val="00247CA7"/>
    <w:rsid w:val="00283E36"/>
    <w:rsid w:val="00283F74"/>
    <w:rsid w:val="002A60A3"/>
    <w:rsid w:val="002B76FC"/>
    <w:rsid w:val="002C59F9"/>
    <w:rsid w:val="002C635A"/>
    <w:rsid w:val="002D2644"/>
    <w:rsid w:val="002D4FA7"/>
    <w:rsid w:val="002D5818"/>
    <w:rsid w:val="002D5E8B"/>
    <w:rsid w:val="002D6FAB"/>
    <w:rsid w:val="002F5FF4"/>
    <w:rsid w:val="0030607A"/>
    <w:rsid w:val="00314EE1"/>
    <w:rsid w:val="00334FED"/>
    <w:rsid w:val="00337CB6"/>
    <w:rsid w:val="00360160"/>
    <w:rsid w:val="003624C4"/>
    <w:rsid w:val="0036458B"/>
    <w:rsid w:val="0036505D"/>
    <w:rsid w:val="00377583"/>
    <w:rsid w:val="003806A8"/>
    <w:rsid w:val="0039227C"/>
    <w:rsid w:val="0039670F"/>
    <w:rsid w:val="003A4DE0"/>
    <w:rsid w:val="003C76E3"/>
    <w:rsid w:val="003D4D08"/>
    <w:rsid w:val="003E1BBE"/>
    <w:rsid w:val="003E278E"/>
    <w:rsid w:val="003E3543"/>
    <w:rsid w:val="003E7EEF"/>
    <w:rsid w:val="003F5B78"/>
    <w:rsid w:val="00410927"/>
    <w:rsid w:val="00417829"/>
    <w:rsid w:val="00420014"/>
    <w:rsid w:val="00426000"/>
    <w:rsid w:val="00433A98"/>
    <w:rsid w:val="00450B7E"/>
    <w:rsid w:val="004700D8"/>
    <w:rsid w:val="00473719"/>
    <w:rsid w:val="00493C76"/>
    <w:rsid w:val="004975F1"/>
    <w:rsid w:val="004A00F2"/>
    <w:rsid w:val="004C2474"/>
    <w:rsid w:val="004F73A8"/>
    <w:rsid w:val="00504FD6"/>
    <w:rsid w:val="005070C2"/>
    <w:rsid w:val="00510993"/>
    <w:rsid w:val="00511693"/>
    <w:rsid w:val="005170C7"/>
    <w:rsid w:val="005370DF"/>
    <w:rsid w:val="005507FF"/>
    <w:rsid w:val="005541C8"/>
    <w:rsid w:val="0056504A"/>
    <w:rsid w:val="005B13A0"/>
    <w:rsid w:val="005C01A5"/>
    <w:rsid w:val="005C02A0"/>
    <w:rsid w:val="005D4066"/>
    <w:rsid w:val="0060501E"/>
    <w:rsid w:val="006263F0"/>
    <w:rsid w:val="006558C5"/>
    <w:rsid w:val="0065770A"/>
    <w:rsid w:val="00680299"/>
    <w:rsid w:val="00691642"/>
    <w:rsid w:val="006A1BC5"/>
    <w:rsid w:val="006A26D9"/>
    <w:rsid w:val="006C3300"/>
    <w:rsid w:val="006D410B"/>
    <w:rsid w:val="006D440D"/>
    <w:rsid w:val="006E195E"/>
    <w:rsid w:val="006E40C1"/>
    <w:rsid w:val="006E7D92"/>
    <w:rsid w:val="006F26E6"/>
    <w:rsid w:val="006F303C"/>
    <w:rsid w:val="00707FC7"/>
    <w:rsid w:val="007104EC"/>
    <w:rsid w:val="00712687"/>
    <w:rsid w:val="00746613"/>
    <w:rsid w:val="007474DC"/>
    <w:rsid w:val="00774959"/>
    <w:rsid w:val="00785DA9"/>
    <w:rsid w:val="00786ECB"/>
    <w:rsid w:val="007876EB"/>
    <w:rsid w:val="007A2DAF"/>
    <w:rsid w:val="007A7AA7"/>
    <w:rsid w:val="007B2C5D"/>
    <w:rsid w:val="007B47D7"/>
    <w:rsid w:val="007C2E1C"/>
    <w:rsid w:val="007D1F3F"/>
    <w:rsid w:val="007D7C1A"/>
    <w:rsid w:val="007F4A63"/>
    <w:rsid w:val="0083255C"/>
    <w:rsid w:val="0083556E"/>
    <w:rsid w:val="008378E0"/>
    <w:rsid w:val="008569B9"/>
    <w:rsid w:val="008642C5"/>
    <w:rsid w:val="00864F33"/>
    <w:rsid w:val="00877B21"/>
    <w:rsid w:val="0088642F"/>
    <w:rsid w:val="00896B6B"/>
    <w:rsid w:val="008A174E"/>
    <w:rsid w:val="008B1AA1"/>
    <w:rsid w:val="008C42E4"/>
    <w:rsid w:val="008E2354"/>
    <w:rsid w:val="008F5DE7"/>
    <w:rsid w:val="00912D5D"/>
    <w:rsid w:val="00920B77"/>
    <w:rsid w:val="00925E56"/>
    <w:rsid w:val="00926802"/>
    <w:rsid w:val="009344D8"/>
    <w:rsid w:val="00936563"/>
    <w:rsid w:val="00937548"/>
    <w:rsid w:val="009443B8"/>
    <w:rsid w:val="00951E92"/>
    <w:rsid w:val="00962BEC"/>
    <w:rsid w:val="009639D0"/>
    <w:rsid w:val="00963EA1"/>
    <w:rsid w:val="00977863"/>
    <w:rsid w:val="00993B04"/>
    <w:rsid w:val="009A045C"/>
    <w:rsid w:val="009A79C1"/>
    <w:rsid w:val="009B4804"/>
    <w:rsid w:val="009D3B61"/>
    <w:rsid w:val="009D45D2"/>
    <w:rsid w:val="00A00A7B"/>
    <w:rsid w:val="00A00E13"/>
    <w:rsid w:val="00A01306"/>
    <w:rsid w:val="00A121BB"/>
    <w:rsid w:val="00A208BF"/>
    <w:rsid w:val="00A239A8"/>
    <w:rsid w:val="00A3674C"/>
    <w:rsid w:val="00A40E19"/>
    <w:rsid w:val="00A40E1F"/>
    <w:rsid w:val="00A45F71"/>
    <w:rsid w:val="00A66149"/>
    <w:rsid w:val="00A71DE6"/>
    <w:rsid w:val="00A861AD"/>
    <w:rsid w:val="00A92ADC"/>
    <w:rsid w:val="00AB027C"/>
    <w:rsid w:val="00AB6F01"/>
    <w:rsid w:val="00AB78EF"/>
    <w:rsid w:val="00AC379A"/>
    <w:rsid w:val="00AC5374"/>
    <w:rsid w:val="00AE59B5"/>
    <w:rsid w:val="00AE7A7A"/>
    <w:rsid w:val="00AF0D29"/>
    <w:rsid w:val="00B055FA"/>
    <w:rsid w:val="00B13808"/>
    <w:rsid w:val="00B27C56"/>
    <w:rsid w:val="00B33CE0"/>
    <w:rsid w:val="00B34692"/>
    <w:rsid w:val="00B51D23"/>
    <w:rsid w:val="00B71FA4"/>
    <w:rsid w:val="00B921B4"/>
    <w:rsid w:val="00BA4275"/>
    <w:rsid w:val="00BA7F80"/>
    <w:rsid w:val="00BC5D6B"/>
    <w:rsid w:val="00BD5AB6"/>
    <w:rsid w:val="00BE5811"/>
    <w:rsid w:val="00BE6A18"/>
    <w:rsid w:val="00C24141"/>
    <w:rsid w:val="00C4480E"/>
    <w:rsid w:val="00C50CDE"/>
    <w:rsid w:val="00C550CF"/>
    <w:rsid w:val="00C556B6"/>
    <w:rsid w:val="00C564F2"/>
    <w:rsid w:val="00C665A1"/>
    <w:rsid w:val="00C70397"/>
    <w:rsid w:val="00C7731D"/>
    <w:rsid w:val="00C924A3"/>
    <w:rsid w:val="00C97F0C"/>
    <w:rsid w:val="00CA258A"/>
    <w:rsid w:val="00CA446C"/>
    <w:rsid w:val="00CA51DA"/>
    <w:rsid w:val="00CD5646"/>
    <w:rsid w:val="00CE25A8"/>
    <w:rsid w:val="00CE70DA"/>
    <w:rsid w:val="00CF1866"/>
    <w:rsid w:val="00D06DDA"/>
    <w:rsid w:val="00D2015C"/>
    <w:rsid w:val="00D23B27"/>
    <w:rsid w:val="00D244CF"/>
    <w:rsid w:val="00D248EF"/>
    <w:rsid w:val="00D272E3"/>
    <w:rsid w:val="00D349B1"/>
    <w:rsid w:val="00D34CC2"/>
    <w:rsid w:val="00D6725B"/>
    <w:rsid w:val="00D7422B"/>
    <w:rsid w:val="00D82158"/>
    <w:rsid w:val="00D8630A"/>
    <w:rsid w:val="00DA557B"/>
    <w:rsid w:val="00DB1D61"/>
    <w:rsid w:val="00DB6B7E"/>
    <w:rsid w:val="00DD10EC"/>
    <w:rsid w:val="00DD11D6"/>
    <w:rsid w:val="00DD77CF"/>
    <w:rsid w:val="00E028EA"/>
    <w:rsid w:val="00E07023"/>
    <w:rsid w:val="00E12F44"/>
    <w:rsid w:val="00E1579F"/>
    <w:rsid w:val="00E16E7A"/>
    <w:rsid w:val="00E17ABA"/>
    <w:rsid w:val="00E22E90"/>
    <w:rsid w:val="00E32B03"/>
    <w:rsid w:val="00E34CC1"/>
    <w:rsid w:val="00E53F7E"/>
    <w:rsid w:val="00E57CF8"/>
    <w:rsid w:val="00E809F8"/>
    <w:rsid w:val="00E83982"/>
    <w:rsid w:val="00E90984"/>
    <w:rsid w:val="00E922A3"/>
    <w:rsid w:val="00EC14FE"/>
    <w:rsid w:val="00EC68F0"/>
    <w:rsid w:val="00ED0E72"/>
    <w:rsid w:val="00ED242A"/>
    <w:rsid w:val="00ED52BF"/>
    <w:rsid w:val="00EE1BCB"/>
    <w:rsid w:val="00EE1FF2"/>
    <w:rsid w:val="00EF205E"/>
    <w:rsid w:val="00F06FEB"/>
    <w:rsid w:val="00F3148F"/>
    <w:rsid w:val="00F33B18"/>
    <w:rsid w:val="00F425F8"/>
    <w:rsid w:val="00F508FE"/>
    <w:rsid w:val="00F56A25"/>
    <w:rsid w:val="00F64B17"/>
    <w:rsid w:val="00F725E4"/>
    <w:rsid w:val="00F75452"/>
    <w:rsid w:val="00F76D74"/>
    <w:rsid w:val="00FA5829"/>
    <w:rsid w:val="00FC6347"/>
    <w:rsid w:val="00FC6EB7"/>
    <w:rsid w:val="00FD049A"/>
    <w:rsid w:val="00FD37E8"/>
    <w:rsid w:val="00FE233F"/>
    <w:rsid w:val="00FF260E"/>
    <w:rsid w:val="00FF3A3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D92AFD39-27DE-4094-B3C0-297F6D162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5541C8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5541C8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rsid w:val="005541C8"/>
    <w:rPr>
      <w:rFonts w:ascii="Angsana New" w:eastAsia="Times New Roman" w:hAnsi="Angsana New" w:cs="Angsana New"/>
      <w:sz w:val="32"/>
      <w:szCs w:val="32"/>
      <w:lang w:bidi="th-TH"/>
    </w:rPr>
  </w:style>
  <w:style w:type="paragraph" w:styleId="BodyText">
    <w:name w:val="Body Text"/>
    <w:basedOn w:val="Normal"/>
    <w:link w:val="BodyTextChar"/>
    <w:uiPriority w:val="99"/>
    <w:rsid w:val="00112BF5"/>
    <w:pPr>
      <w:spacing w:line="240" w:lineRule="auto"/>
      <w:jc w:val="both"/>
    </w:pPr>
    <w:rPr>
      <w:rFonts w:ascii="Cordia New" w:eastAsia="Calibri" w:hAnsi="Cordia New" w:cs="Angsana New"/>
      <w:color w:val="auto"/>
      <w:sz w:val="28"/>
      <w:szCs w:val="20"/>
      <w:lang w:bidi="th-TH"/>
    </w:rPr>
  </w:style>
  <w:style w:type="character" w:customStyle="1" w:styleId="BodyTextChar">
    <w:name w:val="Body Text Char"/>
    <w:basedOn w:val="DefaultParagraphFont"/>
    <w:link w:val="BodyText"/>
    <w:uiPriority w:val="99"/>
    <w:rsid w:val="00112BF5"/>
    <w:rPr>
      <w:rFonts w:ascii="Cordia New" w:eastAsia="Calibri" w:hAnsi="Cordia New" w:cs="Angsana New"/>
      <w:sz w:val="28"/>
      <w:szCs w:val="20"/>
      <w:lang w:bidi="th-TH"/>
    </w:rPr>
  </w:style>
  <w:style w:type="paragraph" w:styleId="BodyText2">
    <w:name w:val="Body Text 2"/>
    <w:basedOn w:val="Normal"/>
    <w:link w:val="BodyText2Char"/>
    <w:uiPriority w:val="99"/>
    <w:unhideWhenUsed/>
    <w:rsid w:val="00112BF5"/>
    <w:pPr>
      <w:spacing w:before="240" w:after="120" w:line="480" w:lineRule="auto"/>
      <w:ind w:left="425" w:firstLine="397"/>
      <w:jc w:val="thaiDistribute"/>
    </w:pPr>
    <w:rPr>
      <w:rFonts w:ascii="Calibri" w:eastAsia="Calibri" w:hAnsi="Calibri" w:cs="Cordia New"/>
      <w:color w:val="auto"/>
      <w:sz w:val="22"/>
      <w:szCs w:val="28"/>
      <w:lang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112BF5"/>
    <w:rPr>
      <w:rFonts w:ascii="Calibri" w:eastAsia="Calibri" w:hAnsi="Calibri" w:cs="Cordia New"/>
      <w:sz w:val="22"/>
      <w:szCs w:val="28"/>
      <w:lang w:bidi="th-TH"/>
    </w:rPr>
  </w:style>
  <w:style w:type="paragraph" w:styleId="ListParagraph">
    <w:name w:val="List Paragraph"/>
    <w:basedOn w:val="Normal"/>
    <w:uiPriority w:val="34"/>
    <w:rsid w:val="00BA42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4030CDF63C82948B2044C4DDE40D58E" ma:contentTypeVersion="12" ma:contentTypeDescription="สร้างเอกสารใหม่" ma:contentTypeScope="" ma:versionID="da0d2bbb699bc91822c6e0d2f68ec088">
  <xsd:schema xmlns:xsd="http://www.w3.org/2001/XMLSchema" xmlns:xs="http://www.w3.org/2001/XMLSchema" xmlns:p="http://schemas.microsoft.com/office/2006/metadata/properties" xmlns:ns2="a128cbc3-ba33-4159-99cf-c937717b8b4f" xmlns:ns3="48ff08bb-c0af-463c-abc9-a845ad53222e" targetNamespace="http://schemas.microsoft.com/office/2006/metadata/properties" ma:root="true" ma:fieldsID="9a82bf848fca25605edc0ab4facf8448" ns2:_="" ns3:_="">
    <xsd:import namespace="a128cbc3-ba33-4159-99cf-c937717b8b4f"/>
    <xsd:import namespace="48ff08bb-c0af-463c-abc9-a845ad5322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8cbc3-ba33-4159-99cf-c937717b8b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ff08bb-c0af-463c-abc9-a845ad53222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4a6be33-ab97-4b19-92fb-1d3d1ff8b5bb}" ma:internalName="TaxCatchAll" ma:showField="CatchAllData" ma:web="48ff08bb-c0af-463c-abc9-a845ad5322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ff08bb-c0af-463c-abc9-a845ad53222e" xsi:nil="true"/>
    <lcf76f155ced4ddcb4097134ff3c332f xmlns="a128cbc3-ba33-4159-99cf-c937717b8b4f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24967A-D6A1-43A4-B553-2FBD05A7B5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28cbc3-ba33-4159-99cf-c937717b8b4f"/>
    <ds:schemaRef ds:uri="48ff08bb-c0af-463c-abc9-a845ad5322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2A8F15-69F3-41BA-B855-24B344B6ADD5}">
  <ds:schemaRefs>
    <ds:schemaRef ds:uri="http://schemas.microsoft.com/office/2006/documentManagement/types"/>
    <ds:schemaRef ds:uri="a128cbc3-ba33-4159-99cf-c937717b8b4f"/>
    <ds:schemaRef ds:uri="http://purl.org/dc/elements/1.1/"/>
    <ds:schemaRef ds:uri="http://purl.org/dc/terms/"/>
    <ds:schemaRef ds:uri="http://schemas.microsoft.com/office/infopath/2007/PartnerControls"/>
    <ds:schemaRef ds:uri="48ff08bb-c0af-463c-abc9-a845ad53222e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7</Pages>
  <Words>2032</Words>
  <Characters>11589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Chotiphat Juksomsuk</cp:lastModifiedBy>
  <cp:revision>178</cp:revision>
  <cp:lastPrinted>2024-02-23T14:59:00Z</cp:lastPrinted>
  <dcterms:created xsi:type="dcterms:W3CDTF">2023-07-26T04:32:00Z</dcterms:created>
  <dcterms:modified xsi:type="dcterms:W3CDTF">2025-02-20T01:14:00Z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0x01010004030CDF63C82948B2044C4DDE40D58E</vt:lpwstr>
  </property>
  <property fmtid="{D5CDD505-2E9C-101B-9397-08002B2CF9AE}" pid="3" name="MediaServiceImageTags">
    <vt:lpwstr/>
  </property>
</Properties>
</file>